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EC53E3">
      <w:pPr>
        <w:jc w:val="both"/>
        <w:rPr>
          <w:rFonts w:hint="eastAsia" w:ascii="Times New Roman" w:hAnsi="Times New Roman" w:eastAsia="宋体" w:cs="Times New Roman"/>
          <w:b/>
          <w:bCs/>
          <w:highlight w:val="none"/>
          <w:lang w:val="en-US" w:eastAsia="zh-CN"/>
        </w:rPr>
      </w:pPr>
      <w:r>
        <w:rPr>
          <w:rFonts w:hint="default" w:ascii="Times New Roman" w:hAnsi="Times New Roman" w:eastAsia="宋体" w:cs="Times New Roman"/>
          <w:b/>
          <w:bCs/>
          <w:kern w:val="0"/>
          <w:sz w:val="21"/>
          <w:szCs w:val="21"/>
          <w:highlight w:val="none"/>
        </w:rPr>
        <w:t xml:space="preserve">Supplement </w:t>
      </w:r>
      <w:r>
        <w:rPr>
          <w:rFonts w:hint="eastAsia" w:ascii="Times New Roman" w:hAnsi="Times New Roman" w:eastAsia="宋体" w:cs="Times New Roman"/>
          <w:b/>
          <w:bCs/>
          <w:kern w:val="0"/>
          <w:sz w:val="21"/>
          <w:szCs w:val="21"/>
          <w:highlight w:val="none"/>
          <w:lang w:val="en-US" w:eastAsia="zh-CN"/>
        </w:rPr>
        <w:t>data</w:t>
      </w:r>
    </w:p>
    <w:p w14:paraId="2CE2DF1F">
      <w:pPr>
        <w:jc w:val="both"/>
        <w:rPr>
          <w:rFonts w:hint="default" w:ascii="Times New Roman" w:hAnsi="Times New Roman" w:cs="Times New Roman" w:eastAsiaTheme="minorEastAsia"/>
          <w:b/>
          <w:sz w:val="21"/>
          <w:szCs w:val="21"/>
          <w:highlight w:val="none"/>
          <w:lang w:val="en-US" w:eastAsia="zh-CN"/>
        </w:rPr>
      </w:pPr>
      <w:bookmarkStart w:id="0" w:name="OLE_LINK69"/>
      <w:r>
        <w:rPr>
          <w:rFonts w:hint="default" w:ascii="Times New Roman" w:hAnsi="Times New Roman" w:cs="Times New Roman"/>
          <w:b/>
          <w:sz w:val="21"/>
          <w:szCs w:val="21"/>
          <w:highlight w:val="none"/>
        </w:rPr>
        <w:t>Table of contents</w:t>
      </w:r>
    </w:p>
    <w:tbl>
      <w:tblPr>
        <w:tblStyle w:val="9"/>
        <w:tblpPr w:leftFromText="180" w:rightFromText="180" w:vertAnchor="text" w:horzAnchor="page" w:tblpX="1141" w:tblpY="308"/>
        <w:tblOverlap w:val="never"/>
        <w:tblW w:w="5776" w:type="pct"/>
        <w:tblInd w:w="0" w:type="dxa"/>
        <w:tblBorders>
          <w:top w:val="single" w:color="000000" w:sz="8" w:space="0"/>
          <w:left w:val="none" w:color="auto" w:sz="0" w:space="0"/>
          <w:bottom w:val="single" w:color="000000"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55"/>
        <w:gridCol w:w="7084"/>
        <w:gridCol w:w="806"/>
      </w:tblGrid>
      <w:tr w14:paraId="362E909A">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7" w:hRule="atLeast"/>
        </w:trPr>
        <w:tc>
          <w:tcPr>
            <w:tcW w:w="992" w:type="pct"/>
            <w:tcBorders>
              <w:bottom w:val="single" w:color="000000" w:sz="8" w:space="0"/>
            </w:tcBorders>
            <w:vAlign w:val="center"/>
          </w:tcPr>
          <w:p w14:paraId="01B5AA5D">
            <w:pPr>
              <w:keepNext w:val="0"/>
              <w:keepLines w:val="0"/>
              <w:suppressLineNumbers w:val="0"/>
              <w:autoSpaceDE w:val="0"/>
              <w:autoSpaceDN w:val="0"/>
              <w:adjustRightInd w:val="0"/>
              <w:spacing w:before="0" w:beforeAutospacing="0" w:after="0" w:afterAutospacing="0" w:line="240" w:lineRule="auto"/>
              <w:ind w:left="0" w:right="0"/>
              <w:jc w:val="center"/>
              <w:rPr>
                <w:rFonts w:hint="default" w:ascii="Times New Roman" w:hAnsi="Times New Roman" w:cs="Times New Roman"/>
                <w:b w:val="0"/>
                <w:bCs/>
                <w:kern w:val="0"/>
                <w:sz w:val="21"/>
                <w:szCs w:val="21"/>
                <w:highlight w:val="none"/>
                <w:lang w:val="en-US" w:eastAsia="zh-CN"/>
              </w:rPr>
            </w:pPr>
            <w:r>
              <w:rPr>
                <w:rFonts w:hint="default" w:ascii="Times New Roman" w:hAnsi="Times New Roman" w:cs="Times New Roman"/>
                <w:b w:val="0"/>
                <w:bCs/>
                <w:kern w:val="0"/>
                <w:sz w:val="21"/>
                <w:szCs w:val="21"/>
                <w:highlight w:val="none"/>
                <w:lang w:val="en-US" w:eastAsia="zh-CN"/>
              </w:rPr>
              <w:t>Table/Figure</w:t>
            </w:r>
          </w:p>
        </w:tc>
        <w:tc>
          <w:tcPr>
            <w:tcW w:w="3597" w:type="pct"/>
            <w:tcBorders>
              <w:bottom w:val="single" w:color="000000" w:sz="8" w:space="0"/>
            </w:tcBorders>
            <w:vAlign w:val="center"/>
          </w:tcPr>
          <w:p w14:paraId="511CABDE">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val="0"/>
                <w:bCs/>
                <w:sz w:val="21"/>
                <w:szCs w:val="21"/>
                <w:highlight w:val="none"/>
                <w:lang w:val="en-US" w:eastAsia="zh-CN"/>
              </w:rPr>
            </w:pPr>
            <w:r>
              <w:rPr>
                <w:rFonts w:hint="default" w:ascii="Times New Roman" w:hAnsi="Times New Roman" w:cs="Times New Roman"/>
                <w:b w:val="0"/>
                <w:bCs/>
                <w:sz w:val="21"/>
                <w:szCs w:val="21"/>
                <w:highlight w:val="none"/>
                <w:lang w:val="en-US" w:eastAsia="zh-CN"/>
              </w:rPr>
              <w:t>Contents</w:t>
            </w:r>
          </w:p>
        </w:tc>
        <w:tc>
          <w:tcPr>
            <w:tcW w:w="409" w:type="pct"/>
            <w:tcBorders>
              <w:bottom w:val="single" w:color="000000" w:sz="8" w:space="0"/>
            </w:tcBorders>
            <w:vAlign w:val="center"/>
          </w:tcPr>
          <w:p w14:paraId="590BCEB6">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val="0"/>
                <w:bCs/>
                <w:sz w:val="21"/>
                <w:szCs w:val="21"/>
                <w:highlight w:val="none"/>
                <w:lang w:val="en-US" w:eastAsia="zh-CN"/>
              </w:rPr>
            </w:pPr>
            <w:r>
              <w:rPr>
                <w:rFonts w:hint="default" w:ascii="Times New Roman" w:hAnsi="Times New Roman" w:cs="Times New Roman"/>
                <w:b w:val="0"/>
                <w:bCs/>
                <w:sz w:val="21"/>
                <w:szCs w:val="21"/>
                <w:highlight w:val="none"/>
                <w:lang w:val="en-US" w:eastAsia="zh-CN"/>
              </w:rPr>
              <w:t>Page</w:t>
            </w:r>
          </w:p>
        </w:tc>
      </w:tr>
      <w:tr w14:paraId="4C58F933">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7" w:hRule="atLeast"/>
        </w:trPr>
        <w:tc>
          <w:tcPr>
            <w:tcW w:w="992" w:type="pct"/>
            <w:tcBorders>
              <w:top w:val="single" w:color="000000" w:sz="8" w:space="0"/>
              <w:bottom w:val="nil"/>
            </w:tcBorders>
            <w:vAlign w:val="top"/>
          </w:tcPr>
          <w:p w14:paraId="0017389E">
            <w:pPr>
              <w:keepNext w:val="0"/>
              <w:keepLines w:val="0"/>
              <w:suppressLineNumbers w:val="0"/>
              <w:autoSpaceDE w:val="0"/>
              <w:autoSpaceDN w:val="0"/>
              <w:adjustRightInd w:val="0"/>
              <w:spacing w:before="0" w:beforeAutospacing="0" w:after="0" w:afterAutospacing="0" w:line="240" w:lineRule="auto"/>
              <w:ind w:left="0" w:right="0"/>
              <w:jc w:val="both"/>
              <w:rPr>
                <w:rFonts w:hint="default" w:ascii="Times New Roman" w:hAnsi="Times New Roman" w:cs="Times New Roman" w:eastAsiaTheme="minorEastAsia"/>
                <w:b/>
                <w:kern w:val="0"/>
                <w:sz w:val="21"/>
                <w:szCs w:val="21"/>
                <w:highlight w:val="none"/>
                <w:lang w:val="en-US" w:eastAsia="zh-CN"/>
              </w:rPr>
            </w:pPr>
            <w:bookmarkStart w:id="1" w:name="OLE_LINK2"/>
            <w:r>
              <w:rPr>
                <w:rFonts w:hint="default" w:ascii="Times New Roman" w:hAnsi="Times New Roman" w:eastAsia="宋体" w:cs="Times New Roman"/>
                <w:b/>
                <w:bCs/>
                <w:kern w:val="0"/>
                <w:sz w:val="21"/>
                <w:szCs w:val="21"/>
                <w:highlight w:val="none"/>
                <w:lang w:val="en-US" w:eastAsia="zh-CN"/>
              </w:rPr>
              <w:t xml:space="preserve">Figure </w:t>
            </w:r>
            <w:r>
              <w:rPr>
                <w:rFonts w:hint="eastAsia" w:ascii="Times New Roman" w:hAnsi="Times New Roman" w:eastAsia="宋体" w:cs="Times New Roman"/>
                <w:b/>
                <w:bCs/>
                <w:kern w:val="0"/>
                <w:sz w:val="21"/>
                <w:szCs w:val="21"/>
                <w:highlight w:val="none"/>
                <w:lang w:val="en-US" w:eastAsia="zh-CN"/>
              </w:rPr>
              <w:t>S</w:t>
            </w:r>
            <w:r>
              <w:rPr>
                <w:rFonts w:hint="default" w:ascii="Times New Roman" w:hAnsi="Times New Roman" w:eastAsia="宋体" w:cs="Times New Roman"/>
                <w:b/>
                <w:bCs/>
                <w:kern w:val="0"/>
                <w:sz w:val="21"/>
                <w:szCs w:val="21"/>
                <w:highlight w:val="none"/>
                <w:lang w:val="en-US" w:eastAsia="zh-CN"/>
              </w:rPr>
              <w:t>1</w:t>
            </w:r>
            <w:bookmarkEnd w:id="1"/>
          </w:p>
        </w:tc>
        <w:tc>
          <w:tcPr>
            <w:tcW w:w="3597" w:type="pct"/>
            <w:tcBorders>
              <w:top w:val="single" w:color="000000" w:sz="8" w:space="0"/>
              <w:bottom w:val="nil"/>
            </w:tcBorders>
            <w:vAlign w:val="top"/>
          </w:tcPr>
          <w:p w14:paraId="283BDDEC">
            <w:pPr>
              <w:keepNext w:val="0"/>
              <w:keepLines w:val="0"/>
              <w:suppressLineNumbers w:val="0"/>
              <w:autoSpaceDE w:val="0"/>
              <w:autoSpaceDN w:val="0"/>
              <w:adjustRightInd w:val="0"/>
              <w:spacing w:before="0" w:beforeAutospacing="0" w:after="0" w:afterAutospacing="0" w:line="240" w:lineRule="auto"/>
              <w:ind w:left="0" w:right="0"/>
              <w:jc w:val="both"/>
              <w:rPr>
                <w:rFonts w:hint="default" w:ascii="Times New Roman" w:hAnsi="Times New Roman" w:cs="Times New Roman"/>
                <w:b w:val="0"/>
                <w:bCs/>
                <w:kern w:val="0"/>
                <w:sz w:val="21"/>
                <w:szCs w:val="21"/>
                <w:highlight w:val="none"/>
                <w:lang w:val="en-US" w:eastAsia="zh-CN"/>
              </w:rPr>
            </w:pPr>
            <w:r>
              <w:rPr>
                <w:rFonts w:hint="default" w:ascii="Times New Roman" w:hAnsi="Times New Roman" w:cs="Times New Roman"/>
                <w:b w:val="0"/>
                <w:bCs/>
                <w:kern w:val="0"/>
                <w:sz w:val="21"/>
                <w:szCs w:val="21"/>
                <w:highlight w:val="none"/>
                <w:lang w:val="en-US" w:eastAsia="zh-CN"/>
              </w:rPr>
              <w:t>Flowchart of participant selection.</w:t>
            </w:r>
          </w:p>
        </w:tc>
        <w:tc>
          <w:tcPr>
            <w:tcW w:w="409" w:type="pct"/>
            <w:tcBorders>
              <w:top w:val="single" w:color="000000" w:sz="8" w:space="0"/>
              <w:bottom w:val="nil"/>
            </w:tcBorders>
          </w:tcPr>
          <w:p w14:paraId="700CD601">
            <w:pPr>
              <w:keepNext w:val="0"/>
              <w:keepLines w:val="0"/>
              <w:suppressLineNumbers w:val="0"/>
              <w:spacing w:before="0" w:beforeAutospacing="0" w:after="0" w:afterAutospacing="0" w:line="240" w:lineRule="auto"/>
              <w:ind w:left="0" w:right="0"/>
              <w:jc w:val="left"/>
              <w:rPr>
                <w:rFonts w:hint="default" w:ascii="Times New Roman" w:hAnsi="Times New Roman" w:cs="Times New Roman"/>
                <w:b w:val="0"/>
                <w:bCs w:val="0"/>
                <w:sz w:val="21"/>
                <w:szCs w:val="21"/>
                <w:highlight w:val="none"/>
                <w:lang w:val="en-US" w:eastAsia="zh-CN"/>
              </w:rPr>
            </w:pPr>
            <w:r>
              <w:rPr>
                <w:rFonts w:hint="eastAsia" w:ascii="Times New Roman" w:hAnsi="Times New Roman" w:cs="Times New Roman"/>
                <w:b w:val="0"/>
                <w:bCs w:val="0"/>
                <w:sz w:val="21"/>
                <w:szCs w:val="21"/>
                <w:highlight w:val="none"/>
                <w:lang w:val="en-US" w:eastAsia="zh-CN"/>
              </w:rPr>
              <w:t>2</w:t>
            </w:r>
          </w:p>
        </w:tc>
      </w:tr>
      <w:tr w14:paraId="56018656">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7" w:hRule="atLeast"/>
        </w:trPr>
        <w:tc>
          <w:tcPr>
            <w:tcW w:w="992" w:type="pct"/>
            <w:tcBorders>
              <w:top w:val="nil"/>
              <w:bottom w:val="nil"/>
            </w:tcBorders>
            <w:vAlign w:val="top"/>
          </w:tcPr>
          <w:p w14:paraId="133E5E8B">
            <w:pPr>
              <w:keepNext w:val="0"/>
              <w:keepLines w:val="0"/>
              <w:suppressLineNumbers w:val="0"/>
              <w:autoSpaceDE w:val="0"/>
              <w:autoSpaceDN w:val="0"/>
              <w:adjustRightInd w:val="0"/>
              <w:spacing w:before="0" w:beforeAutospacing="0" w:after="0" w:afterAutospacing="0" w:line="240" w:lineRule="auto"/>
              <w:ind w:left="0" w:right="0"/>
              <w:jc w:val="both"/>
              <w:rPr>
                <w:rFonts w:hint="default" w:ascii="Times New Roman" w:hAnsi="Times New Roman" w:eastAsia="宋体" w:cs="Times New Roman"/>
                <w:b/>
                <w:bCs/>
                <w:kern w:val="0"/>
                <w:sz w:val="21"/>
                <w:szCs w:val="21"/>
                <w:highlight w:val="none"/>
                <w:lang w:val="en-US" w:eastAsia="zh-CN"/>
              </w:rPr>
            </w:pPr>
            <w:r>
              <w:rPr>
                <w:rFonts w:hint="default" w:ascii="Times New Roman" w:hAnsi="Times New Roman" w:eastAsia="宋体" w:cs="Times New Roman"/>
                <w:b/>
                <w:bCs/>
                <w:kern w:val="0"/>
                <w:sz w:val="21"/>
                <w:szCs w:val="21"/>
                <w:highlight w:val="none"/>
                <w:lang w:val="en-US" w:eastAsia="zh-CN"/>
              </w:rPr>
              <w:t xml:space="preserve">Figure </w:t>
            </w:r>
            <w:r>
              <w:rPr>
                <w:rFonts w:hint="eastAsia" w:ascii="Times New Roman" w:hAnsi="Times New Roman" w:eastAsia="宋体" w:cs="Times New Roman"/>
                <w:b/>
                <w:bCs/>
                <w:kern w:val="0"/>
                <w:sz w:val="21"/>
                <w:szCs w:val="21"/>
                <w:highlight w:val="none"/>
                <w:lang w:val="en-US" w:eastAsia="zh-CN"/>
              </w:rPr>
              <w:t>S2</w:t>
            </w:r>
          </w:p>
        </w:tc>
        <w:tc>
          <w:tcPr>
            <w:tcW w:w="3597" w:type="pct"/>
            <w:tcBorders>
              <w:top w:val="nil"/>
              <w:bottom w:val="nil"/>
            </w:tcBorders>
            <w:vAlign w:val="top"/>
          </w:tcPr>
          <w:p w14:paraId="6763DE06">
            <w:pPr>
              <w:keepNext w:val="0"/>
              <w:keepLines w:val="0"/>
              <w:suppressLineNumbers w:val="0"/>
              <w:autoSpaceDE w:val="0"/>
              <w:autoSpaceDN w:val="0"/>
              <w:adjustRightInd w:val="0"/>
              <w:spacing w:before="0" w:beforeAutospacing="0" w:after="0" w:afterAutospacing="0" w:line="240" w:lineRule="auto"/>
              <w:ind w:left="0" w:right="0"/>
              <w:jc w:val="both"/>
              <w:rPr>
                <w:rFonts w:hint="default" w:ascii="Times New Roman" w:hAnsi="Times New Roman" w:cs="Times New Roman"/>
                <w:b w:val="0"/>
                <w:bCs/>
                <w:kern w:val="0"/>
                <w:sz w:val="21"/>
                <w:szCs w:val="21"/>
                <w:highlight w:val="none"/>
                <w:lang w:val="en-US" w:eastAsia="zh-CN"/>
              </w:rPr>
            </w:pPr>
            <w:r>
              <w:rPr>
                <w:rFonts w:hint="default" w:ascii="Times New Roman" w:hAnsi="Times New Roman" w:cs="Times New Roman"/>
                <w:b w:val="0"/>
                <w:bCs/>
                <w:kern w:val="0"/>
                <w:sz w:val="21"/>
                <w:szCs w:val="21"/>
                <w:highlight w:val="none"/>
                <w:lang w:val="en-US" w:eastAsia="zh-CN"/>
              </w:rPr>
              <w:t>Directed acyclic graph (DAG) of the study.</w:t>
            </w:r>
          </w:p>
        </w:tc>
        <w:tc>
          <w:tcPr>
            <w:tcW w:w="409" w:type="pct"/>
            <w:tcBorders>
              <w:top w:val="nil"/>
              <w:bottom w:val="nil"/>
            </w:tcBorders>
          </w:tcPr>
          <w:p w14:paraId="272ABC8C">
            <w:pPr>
              <w:keepNext w:val="0"/>
              <w:keepLines w:val="0"/>
              <w:suppressLineNumbers w:val="0"/>
              <w:spacing w:before="0" w:beforeAutospacing="0" w:after="0" w:afterAutospacing="0" w:line="240" w:lineRule="auto"/>
              <w:ind w:left="0" w:right="0"/>
              <w:jc w:val="left"/>
              <w:rPr>
                <w:rFonts w:hint="default" w:ascii="Times New Roman" w:hAnsi="Times New Roman" w:cs="Times New Roman"/>
                <w:b w:val="0"/>
                <w:bCs w:val="0"/>
                <w:sz w:val="21"/>
                <w:szCs w:val="21"/>
                <w:highlight w:val="none"/>
                <w:lang w:val="en-US" w:eastAsia="zh-CN"/>
              </w:rPr>
            </w:pPr>
            <w:r>
              <w:rPr>
                <w:rFonts w:hint="eastAsia" w:ascii="Times New Roman" w:hAnsi="Times New Roman" w:cs="Times New Roman"/>
                <w:b w:val="0"/>
                <w:bCs w:val="0"/>
                <w:sz w:val="21"/>
                <w:szCs w:val="21"/>
                <w:highlight w:val="none"/>
                <w:lang w:val="en-US" w:eastAsia="zh-CN"/>
              </w:rPr>
              <w:t>2</w:t>
            </w:r>
          </w:p>
        </w:tc>
      </w:tr>
      <w:tr w14:paraId="5DC43250">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7" w:hRule="atLeast"/>
        </w:trPr>
        <w:tc>
          <w:tcPr>
            <w:tcW w:w="992" w:type="pct"/>
            <w:tcBorders>
              <w:top w:val="nil"/>
              <w:bottom w:val="nil"/>
            </w:tcBorders>
            <w:vAlign w:val="top"/>
          </w:tcPr>
          <w:p w14:paraId="38046EB1">
            <w:pPr>
              <w:keepNext w:val="0"/>
              <w:keepLines w:val="0"/>
              <w:suppressLineNumbers w:val="0"/>
              <w:autoSpaceDE w:val="0"/>
              <w:autoSpaceDN w:val="0"/>
              <w:adjustRightInd w:val="0"/>
              <w:spacing w:before="0" w:beforeAutospacing="0" w:after="0" w:afterAutospacing="0" w:line="240" w:lineRule="auto"/>
              <w:ind w:left="0" w:right="0"/>
              <w:jc w:val="both"/>
              <w:rPr>
                <w:rFonts w:hint="default" w:ascii="Times New Roman" w:hAnsi="Times New Roman" w:eastAsia="宋体" w:cs="Times New Roman"/>
                <w:b/>
                <w:bCs/>
                <w:kern w:val="0"/>
                <w:sz w:val="21"/>
                <w:szCs w:val="21"/>
                <w:highlight w:val="none"/>
                <w:lang w:val="en-US" w:eastAsia="zh-CN"/>
              </w:rPr>
            </w:pPr>
            <w:r>
              <w:rPr>
                <w:rFonts w:hint="default" w:ascii="Times New Roman" w:hAnsi="Times New Roman" w:eastAsia="宋体" w:cs="Times New Roman"/>
                <w:b/>
                <w:bCs/>
                <w:kern w:val="0"/>
                <w:sz w:val="21"/>
                <w:szCs w:val="21"/>
                <w:highlight w:val="none"/>
                <w:lang w:val="en-US" w:eastAsia="zh-CN"/>
              </w:rPr>
              <w:t xml:space="preserve">Figure </w:t>
            </w:r>
            <w:r>
              <w:rPr>
                <w:rFonts w:hint="eastAsia" w:ascii="Times New Roman" w:hAnsi="Times New Roman" w:eastAsia="宋体" w:cs="Times New Roman"/>
                <w:b/>
                <w:bCs/>
                <w:kern w:val="0"/>
                <w:sz w:val="21"/>
                <w:szCs w:val="21"/>
                <w:highlight w:val="none"/>
                <w:lang w:val="en-US" w:eastAsia="zh-CN"/>
              </w:rPr>
              <w:t>S3</w:t>
            </w:r>
          </w:p>
        </w:tc>
        <w:tc>
          <w:tcPr>
            <w:tcW w:w="3597" w:type="pct"/>
            <w:tcBorders>
              <w:top w:val="nil"/>
              <w:bottom w:val="nil"/>
            </w:tcBorders>
            <w:vAlign w:val="top"/>
          </w:tcPr>
          <w:p w14:paraId="7D7E0DCC">
            <w:pPr>
              <w:keepNext w:val="0"/>
              <w:keepLines w:val="0"/>
              <w:suppressLineNumbers w:val="0"/>
              <w:autoSpaceDE w:val="0"/>
              <w:autoSpaceDN w:val="0"/>
              <w:adjustRightInd w:val="0"/>
              <w:spacing w:before="0" w:beforeAutospacing="0" w:after="0" w:afterAutospacing="0" w:line="240" w:lineRule="auto"/>
              <w:ind w:left="0" w:right="0"/>
              <w:jc w:val="both"/>
              <w:rPr>
                <w:rFonts w:hint="default" w:ascii="Times New Roman" w:hAnsi="Times New Roman" w:cs="Times New Roman"/>
                <w:b w:val="0"/>
                <w:bCs/>
                <w:kern w:val="0"/>
                <w:sz w:val="21"/>
                <w:szCs w:val="21"/>
                <w:highlight w:val="none"/>
                <w:lang w:val="en-US" w:eastAsia="zh-CN"/>
              </w:rPr>
            </w:pPr>
            <w:r>
              <w:rPr>
                <w:rFonts w:hint="default" w:ascii="Times New Roman" w:hAnsi="Times New Roman" w:cs="Times New Roman"/>
                <w:b w:val="0"/>
                <w:bCs/>
                <w:kern w:val="0"/>
                <w:sz w:val="21"/>
                <w:szCs w:val="21"/>
                <w:highlight w:val="none"/>
                <w:lang w:val="en-US" w:eastAsia="zh-CN"/>
              </w:rPr>
              <w:t>Geographical distribution of the study participants across China.</w:t>
            </w:r>
          </w:p>
        </w:tc>
        <w:tc>
          <w:tcPr>
            <w:tcW w:w="409" w:type="pct"/>
            <w:tcBorders>
              <w:top w:val="nil"/>
              <w:bottom w:val="nil"/>
            </w:tcBorders>
          </w:tcPr>
          <w:p w14:paraId="130B5C82">
            <w:pPr>
              <w:keepNext w:val="0"/>
              <w:keepLines w:val="0"/>
              <w:suppressLineNumbers w:val="0"/>
              <w:spacing w:before="0" w:beforeAutospacing="0" w:after="0" w:afterAutospacing="0" w:line="240" w:lineRule="auto"/>
              <w:ind w:left="0" w:right="0"/>
              <w:jc w:val="left"/>
              <w:rPr>
                <w:rFonts w:hint="default" w:ascii="Times New Roman" w:hAnsi="Times New Roman" w:cs="Times New Roman"/>
                <w:b w:val="0"/>
                <w:bCs w:val="0"/>
                <w:sz w:val="21"/>
                <w:szCs w:val="21"/>
                <w:highlight w:val="none"/>
                <w:lang w:val="en-US" w:eastAsia="zh-CN"/>
              </w:rPr>
            </w:pPr>
            <w:r>
              <w:rPr>
                <w:rFonts w:hint="eastAsia" w:ascii="Times New Roman" w:hAnsi="Times New Roman" w:cs="Times New Roman"/>
                <w:b w:val="0"/>
                <w:bCs w:val="0"/>
                <w:sz w:val="21"/>
                <w:szCs w:val="21"/>
                <w:highlight w:val="none"/>
                <w:lang w:val="en-US" w:eastAsia="zh-CN"/>
              </w:rPr>
              <w:t>2</w:t>
            </w:r>
          </w:p>
        </w:tc>
      </w:tr>
      <w:tr w14:paraId="62F60A22">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992" w:type="pct"/>
            <w:tcBorders>
              <w:top w:val="nil"/>
            </w:tcBorders>
            <w:vAlign w:val="top"/>
          </w:tcPr>
          <w:p w14:paraId="214221E0">
            <w:pPr>
              <w:keepNext w:val="0"/>
              <w:keepLines w:val="0"/>
              <w:suppressLineNumbers w:val="0"/>
              <w:autoSpaceDE w:val="0"/>
              <w:autoSpaceDN w:val="0"/>
              <w:adjustRightInd w:val="0"/>
              <w:spacing w:before="0" w:beforeAutospacing="0" w:after="0" w:afterAutospacing="0" w:line="240" w:lineRule="auto"/>
              <w:ind w:left="0" w:leftChars="0" w:right="0" w:rightChars="0"/>
              <w:jc w:val="both"/>
              <w:rPr>
                <w:rFonts w:hint="default" w:ascii="Times New Roman" w:hAnsi="Times New Roman" w:cs="Times New Roman" w:eastAsiaTheme="minorEastAsia"/>
                <w:b/>
                <w:kern w:val="0"/>
                <w:sz w:val="21"/>
                <w:szCs w:val="21"/>
                <w:highlight w:val="none"/>
                <w:lang w:val="en-US" w:eastAsia="zh-CN" w:bidi="ar-SA"/>
              </w:rPr>
            </w:pPr>
            <w:r>
              <w:rPr>
                <w:rFonts w:hint="default" w:ascii="Times New Roman" w:hAnsi="Times New Roman" w:cs="Times New Roman"/>
                <w:b/>
                <w:kern w:val="0"/>
                <w:sz w:val="21"/>
                <w:szCs w:val="21"/>
                <w:highlight w:val="none"/>
              </w:rPr>
              <w:t xml:space="preserve">Table </w:t>
            </w:r>
            <w:r>
              <w:rPr>
                <w:rFonts w:hint="eastAsia" w:ascii="Times New Roman" w:hAnsi="Times New Roman" w:eastAsia="宋体" w:cs="Times New Roman"/>
                <w:b/>
                <w:bCs/>
                <w:kern w:val="0"/>
                <w:sz w:val="21"/>
                <w:szCs w:val="21"/>
                <w:highlight w:val="none"/>
                <w:lang w:val="en-US" w:eastAsia="zh-CN"/>
              </w:rPr>
              <w:t>S1</w:t>
            </w:r>
          </w:p>
        </w:tc>
        <w:tc>
          <w:tcPr>
            <w:tcW w:w="3597" w:type="pct"/>
            <w:tcBorders>
              <w:top w:val="nil"/>
            </w:tcBorders>
            <w:vAlign w:val="top"/>
          </w:tcPr>
          <w:p w14:paraId="0DEA88B9">
            <w:pPr>
              <w:keepNext w:val="0"/>
              <w:keepLines w:val="0"/>
              <w:suppressLineNumbers w:val="0"/>
              <w:autoSpaceDE w:val="0"/>
              <w:autoSpaceDN w:val="0"/>
              <w:adjustRightInd w:val="0"/>
              <w:spacing w:before="0" w:beforeAutospacing="0" w:after="0" w:afterAutospacing="0" w:line="240" w:lineRule="auto"/>
              <w:ind w:left="0" w:right="0"/>
              <w:jc w:val="both"/>
              <w:rPr>
                <w:rFonts w:hint="default" w:ascii="Times New Roman" w:hAnsi="Times New Roman" w:cs="Times New Roman"/>
                <w:b w:val="0"/>
                <w:bCs/>
                <w:kern w:val="0"/>
                <w:sz w:val="21"/>
                <w:szCs w:val="21"/>
                <w:highlight w:val="none"/>
                <w:lang w:val="en-US" w:eastAsia="zh-CN"/>
              </w:rPr>
            </w:pPr>
            <w:r>
              <w:rPr>
                <w:rFonts w:hint="default" w:ascii="Times New Roman" w:hAnsi="Times New Roman" w:cs="Times New Roman"/>
                <w:b w:val="0"/>
                <w:bCs/>
                <w:kern w:val="0"/>
                <w:sz w:val="21"/>
                <w:szCs w:val="21"/>
                <w:highlight w:val="none"/>
                <w:lang w:val="en-US" w:eastAsia="zh-CN"/>
              </w:rPr>
              <w:t>Association between air pollution, greenness and all-cause mortality in people with diabetes mellitus across three exposure time periods.</w:t>
            </w:r>
          </w:p>
        </w:tc>
        <w:tc>
          <w:tcPr>
            <w:tcW w:w="409" w:type="pct"/>
            <w:tcBorders>
              <w:top w:val="nil"/>
            </w:tcBorders>
          </w:tcPr>
          <w:p w14:paraId="4C334E35">
            <w:pPr>
              <w:keepNext w:val="0"/>
              <w:keepLines w:val="0"/>
              <w:suppressLineNumbers w:val="0"/>
              <w:spacing w:before="0" w:beforeAutospacing="0" w:after="0" w:afterAutospacing="0" w:line="240" w:lineRule="auto"/>
              <w:ind w:left="0" w:right="0"/>
              <w:jc w:val="left"/>
              <w:rPr>
                <w:rFonts w:hint="default" w:ascii="Times New Roman" w:hAnsi="Times New Roman" w:cs="Times New Roman"/>
                <w:b w:val="0"/>
                <w:bCs w:val="0"/>
                <w:sz w:val="21"/>
                <w:szCs w:val="21"/>
                <w:highlight w:val="none"/>
                <w:lang w:val="en-US" w:eastAsia="zh-CN"/>
              </w:rPr>
            </w:pPr>
            <w:r>
              <w:rPr>
                <w:rFonts w:hint="eastAsia" w:ascii="Times New Roman" w:hAnsi="Times New Roman" w:cs="Times New Roman"/>
                <w:b w:val="0"/>
                <w:bCs w:val="0"/>
                <w:sz w:val="21"/>
                <w:szCs w:val="21"/>
                <w:highlight w:val="none"/>
                <w:lang w:val="en-US" w:eastAsia="zh-CN"/>
              </w:rPr>
              <w:t>3</w:t>
            </w:r>
          </w:p>
        </w:tc>
      </w:tr>
      <w:tr w14:paraId="5AEEB247">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992" w:type="pct"/>
            <w:tcBorders>
              <w:top w:val="nil"/>
            </w:tcBorders>
            <w:vAlign w:val="top"/>
          </w:tcPr>
          <w:p w14:paraId="23F59222">
            <w:pPr>
              <w:keepNext w:val="0"/>
              <w:keepLines w:val="0"/>
              <w:suppressLineNumbers w:val="0"/>
              <w:autoSpaceDE w:val="0"/>
              <w:autoSpaceDN w:val="0"/>
              <w:adjustRightInd w:val="0"/>
              <w:spacing w:before="0" w:beforeAutospacing="0" w:after="0" w:afterAutospacing="0" w:line="240" w:lineRule="auto"/>
              <w:ind w:left="0" w:leftChars="0" w:right="0" w:rightChars="0"/>
              <w:jc w:val="both"/>
              <w:rPr>
                <w:rFonts w:hint="default" w:ascii="Times New Roman" w:hAnsi="Times New Roman" w:cs="Times New Roman" w:eastAsiaTheme="minorEastAsia"/>
                <w:b/>
                <w:kern w:val="0"/>
                <w:sz w:val="21"/>
                <w:szCs w:val="21"/>
                <w:highlight w:val="none"/>
                <w:lang w:val="en-US" w:eastAsia="zh-CN" w:bidi="ar-SA"/>
              </w:rPr>
            </w:pPr>
            <w:r>
              <w:rPr>
                <w:rFonts w:hint="default" w:ascii="Times New Roman" w:hAnsi="Times New Roman" w:cs="Times New Roman"/>
                <w:b/>
                <w:kern w:val="0"/>
                <w:sz w:val="21"/>
                <w:szCs w:val="21"/>
                <w:highlight w:val="none"/>
              </w:rPr>
              <w:t xml:space="preserve">Table </w:t>
            </w:r>
            <w:r>
              <w:rPr>
                <w:rFonts w:hint="eastAsia" w:ascii="Times New Roman" w:hAnsi="Times New Roman" w:eastAsia="宋体" w:cs="Times New Roman"/>
                <w:b/>
                <w:bCs/>
                <w:kern w:val="0"/>
                <w:sz w:val="21"/>
                <w:szCs w:val="21"/>
                <w:highlight w:val="none"/>
                <w:lang w:val="en-US" w:eastAsia="zh-CN"/>
              </w:rPr>
              <w:t>S2</w:t>
            </w:r>
          </w:p>
        </w:tc>
        <w:tc>
          <w:tcPr>
            <w:tcW w:w="3597" w:type="pct"/>
            <w:tcBorders>
              <w:top w:val="nil"/>
            </w:tcBorders>
            <w:vAlign w:val="top"/>
          </w:tcPr>
          <w:p w14:paraId="50F53E20">
            <w:pPr>
              <w:keepNext w:val="0"/>
              <w:keepLines w:val="0"/>
              <w:suppressLineNumbers w:val="0"/>
              <w:autoSpaceDE w:val="0"/>
              <w:autoSpaceDN w:val="0"/>
              <w:adjustRightInd w:val="0"/>
              <w:spacing w:before="0" w:beforeAutospacing="0" w:after="0" w:afterAutospacing="0" w:line="240" w:lineRule="auto"/>
              <w:ind w:left="0" w:right="0"/>
              <w:jc w:val="both"/>
              <w:rPr>
                <w:rFonts w:hint="default" w:ascii="Times New Roman" w:hAnsi="Times New Roman" w:cs="Times New Roman"/>
                <w:b w:val="0"/>
                <w:bCs/>
                <w:kern w:val="0"/>
                <w:sz w:val="21"/>
                <w:szCs w:val="21"/>
                <w:highlight w:val="none"/>
                <w:lang w:val="en-US" w:eastAsia="zh-CN"/>
              </w:rPr>
            </w:pPr>
            <w:r>
              <w:rPr>
                <w:rFonts w:hint="default" w:ascii="Times New Roman" w:hAnsi="Times New Roman" w:cs="Times New Roman"/>
                <w:b w:val="0"/>
                <w:bCs/>
                <w:kern w:val="0"/>
                <w:sz w:val="21"/>
                <w:szCs w:val="21"/>
                <w:highlight w:val="none"/>
                <w:lang w:val="en-US" w:eastAsia="zh-CN"/>
              </w:rPr>
              <w:t>Association between individually-experienced heatwaves and all-cause mortality in people with diabetes mellitus across three exposure time periods (using HW3 as a case).</w:t>
            </w:r>
          </w:p>
        </w:tc>
        <w:tc>
          <w:tcPr>
            <w:tcW w:w="409" w:type="pct"/>
            <w:tcBorders>
              <w:top w:val="nil"/>
            </w:tcBorders>
          </w:tcPr>
          <w:p w14:paraId="1850A948">
            <w:pPr>
              <w:keepNext w:val="0"/>
              <w:keepLines w:val="0"/>
              <w:suppressLineNumbers w:val="0"/>
              <w:spacing w:before="0" w:beforeAutospacing="0" w:after="0" w:afterAutospacing="0" w:line="240" w:lineRule="auto"/>
              <w:ind w:left="0" w:right="0"/>
              <w:jc w:val="left"/>
              <w:rPr>
                <w:rFonts w:hint="default" w:ascii="Times New Roman" w:hAnsi="Times New Roman" w:cs="Times New Roman"/>
                <w:b w:val="0"/>
                <w:bCs w:val="0"/>
                <w:sz w:val="21"/>
                <w:szCs w:val="21"/>
                <w:highlight w:val="none"/>
                <w:lang w:val="en-US" w:eastAsia="zh-CN"/>
              </w:rPr>
            </w:pPr>
            <w:r>
              <w:rPr>
                <w:rFonts w:hint="eastAsia" w:ascii="Times New Roman" w:hAnsi="Times New Roman" w:cs="Times New Roman"/>
                <w:b w:val="0"/>
                <w:bCs w:val="0"/>
                <w:sz w:val="21"/>
                <w:szCs w:val="21"/>
                <w:highlight w:val="none"/>
                <w:lang w:val="en-US" w:eastAsia="zh-CN"/>
              </w:rPr>
              <w:t>3</w:t>
            </w:r>
          </w:p>
        </w:tc>
      </w:tr>
      <w:tr w14:paraId="2669E6C4">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992" w:type="pct"/>
            <w:tcBorders>
              <w:top w:val="nil"/>
            </w:tcBorders>
            <w:vAlign w:val="top"/>
          </w:tcPr>
          <w:p w14:paraId="512F2223">
            <w:pPr>
              <w:keepNext w:val="0"/>
              <w:keepLines w:val="0"/>
              <w:suppressLineNumbers w:val="0"/>
              <w:autoSpaceDE w:val="0"/>
              <w:autoSpaceDN w:val="0"/>
              <w:adjustRightInd w:val="0"/>
              <w:spacing w:before="0" w:beforeAutospacing="0" w:after="0" w:afterAutospacing="0" w:line="240" w:lineRule="auto"/>
              <w:ind w:left="0" w:leftChars="0" w:right="0" w:rightChars="0"/>
              <w:jc w:val="both"/>
              <w:rPr>
                <w:rFonts w:hint="default" w:ascii="Times New Roman" w:hAnsi="Times New Roman" w:cs="Times New Roman" w:eastAsiaTheme="minorEastAsia"/>
                <w:kern w:val="0"/>
                <w:sz w:val="21"/>
                <w:szCs w:val="21"/>
                <w:highlight w:val="none"/>
                <w:lang w:val="en-US" w:eastAsia="zh-CN" w:bidi="ar-SA"/>
              </w:rPr>
            </w:pPr>
            <w:r>
              <w:rPr>
                <w:rFonts w:hint="default" w:ascii="Times New Roman" w:hAnsi="Times New Roman" w:cs="Times New Roman"/>
                <w:b/>
                <w:kern w:val="0"/>
                <w:sz w:val="21"/>
                <w:szCs w:val="21"/>
                <w:highlight w:val="none"/>
              </w:rPr>
              <w:t xml:space="preserve">Table </w:t>
            </w:r>
            <w:r>
              <w:rPr>
                <w:rFonts w:hint="eastAsia" w:ascii="Times New Roman" w:hAnsi="Times New Roman" w:eastAsia="宋体" w:cs="Times New Roman"/>
                <w:b/>
                <w:bCs/>
                <w:kern w:val="0"/>
                <w:sz w:val="21"/>
                <w:szCs w:val="21"/>
                <w:highlight w:val="none"/>
                <w:lang w:val="en-US" w:eastAsia="zh-CN"/>
              </w:rPr>
              <w:t>S3</w:t>
            </w:r>
          </w:p>
        </w:tc>
        <w:tc>
          <w:tcPr>
            <w:tcW w:w="3597" w:type="pct"/>
            <w:tcBorders>
              <w:top w:val="nil"/>
            </w:tcBorders>
            <w:vAlign w:val="top"/>
          </w:tcPr>
          <w:p w14:paraId="0CDDC520">
            <w:pPr>
              <w:keepNext w:val="0"/>
              <w:keepLines w:val="0"/>
              <w:suppressLineNumbers w:val="0"/>
              <w:autoSpaceDE w:val="0"/>
              <w:autoSpaceDN w:val="0"/>
              <w:adjustRightInd w:val="0"/>
              <w:spacing w:before="0" w:beforeAutospacing="0" w:after="0" w:afterAutospacing="0" w:line="240" w:lineRule="auto"/>
              <w:ind w:left="0" w:right="0"/>
              <w:jc w:val="both"/>
              <w:rPr>
                <w:rFonts w:hint="default" w:ascii="Times New Roman" w:hAnsi="Times New Roman" w:cs="Times New Roman"/>
                <w:b w:val="0"/>
                <w:bCs/>
                <w:kern w:val="0"/>
                <w:sz w:val="21"/>
                <w:szCs w:val="21"/>
                <w:highlight w:val="none"/>
                <w:lang w:val="en-US" w:eastAsia="zh-CN"/>
              </w:rPr>
            </w:pPr>
            <w:r>
              <w:rPr>
                <w:rFonts w:hint="default" w:ascii="Times New Roman" w:hAnsi="Times New Roman" w:cs="Times New Roman"/>
                <w:b w:val="0"/>
                <w:bCs/>
                <w:kern w:val="0"/>
                <w:sz w:val="21"/>
                <w:szCs w:val="21"/>
                <w:highlight w:val="none"/>
                <w:lang w:val="en-US" w:eastAsia="zh-CN"/>
              </w:rPr>
              <w:t>Summary of missing data for key variables in the study cohort.</w:t>
            </w:r>
          </w:p>
        </w:tc>
        <w:tc>
          <w:tcPr>
            <w:tcW w:w="409" w:type="pct"/>
            <w:tcBorders>
              <w:top w:val="nil"/>
            </w:tcBorders>
            <w:vAlign w:val="top"/>
          </w:tcPr>
          <w:p w14:paraId="47348A7E">
            <w:pPr>
              <w:keepNext w:val="0"/>
              <w:keepLines w:val="0"/>
              <w:suppressLineNumbers w:val="0"/>
              <w:spacing w:before="0" w:beforeAutospacing="0" w:after="0" w:afterAutospacing="0" w:line="240" w:lineRule="auto"/>
              <w:ind w:left="0" w:leftChars="0" w:right="0" w:rightChars="0"/>
              <w:jc w:val="left"/>
              <w:rPr>
                <w:rFonts w:hint="default" w:ascii="Times New Roman" w:hAnsi="Times New Roman" w:cs="Times New Roman" w:eastAsiaTheme="minorEastAsia"/>
                <w:b w:val="0"/>
                <w:bCs w:val="0"/>
                <w:kern w:val="2"/>
                <w:sz w:val="21"/>
                <w:szCs w:val="21"/>
                <w:highlight w:val="none"/>
                <w:lang w:val="en-US" w:eastAsia="zh-CN" w:bidi="ar-SA"/>
              </w:rPr>
            </w:pPr>
            <w:r>
              <w:rPr>
                <w:rFonts w:hint="eastAsia" w:ascii="Times New Roman" w:hAnsi="Times New Roman" w:cs="Times New Roman"/>
                <w:b w:val="0"/>
                <w:bCs w:val="0"/>
                <w:kern w:val="2"/>
                <w:sz w:val="21"/>
                <w:szCs w:val="21"/>
                <w:highlight w:val="none"/>
                <w:lang w:val="en-US" w:eastAsia="zh-CN" w:bidi="ar-SA"/>
              </w:rPr>
              <w:t>4</w:t>
            </w:r>
          </w:p>
        </w:tc>
      </w:tr>
      <w:tr w14:paraId="6021DB43">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992" w:type="pct"/>
            <w:tcBorders>
              <w:top w:val="nil"/>
            </w:tcBorders>
            <w:vAlign w:val="top"/>
          </w:tcPr>
          <w:p w14:paraId="38F6F3CE">
            <w:pPr>
              <w:keepNext w:val="0"/>
              <w:keepLines w:val="0"/>
              <w:suppressLineNumbers w:val="0"/>
              <w:autoSpaceDE w:val="0"/>
              <w:autoSpaceDN w:val="0"/>
              <w:adjustRightInd w:val="0"/>
              <w:spacing w:before="0" w:beforeAutospacing="0" w:after="0" w:afterAutospacing="0" w:line="240" w:lineRule="auto"/>
              <w:ind w:left="0" w:leftChars="0" w:right="0" w:rightChars="0"/>
              <w:jc w:val="both"/>
              <w:rPr>
                <w:rFonts w:hint="default" w:ascii="Times New Roman" w:hAnsi="Times New Roman" w:cs="Times New Roman"/>
                <w:b/>
                <w:kern w:val="0"/>
                <w:sz w:val="21"/>
                <w:szCs w:val="21"/>
                <w:highlight w:val="none"/>
                <w:lang w:val="en-US"/>
              </w:rPr>
            </w:pPr>
            <w:r>
              <w:rPr>
                <w:rFonts w:hint="default" w:ascii="Times New Roman" w:hAnsi="Times New Roman" w:cs="Times New Roman"/>
                <w:b/>
                <w:kern w:val="0"/>
                <w:sz w:val="21"/>
                <w:szCs w:val="21"/>
                <w:highlight w:val="none"/>
              </w:rPr>
              <w:t xml:space="preserve">Table </w:t>
            </w:r>
            <w:r>
              <w:rPr>
                <w:rFonts w:hint="eastAsia" w:ascii="Times New Roman" w:hAnsi="Times New Roman" w:eastAsia="宋体" w:cs="Times New Roman"/>
                <w:b/>
                <w:bCs/>
                <w:kern w:val="0"/>
                <w:sz w:val="21"/>
                <w:szCs w:val="21"/>
                <w:highlight w:val="none"/>
                <w:lang w:val="en-US" w:eastAsia="zh-CN"/>
              </w:rPr>
              <w:t>S4</w:t>
            </w:r>
          </w:p>
        </w:tc>
        <w:tc>
          <w:tcPr>
            <w:tcW w:w="3597" w:type="pct"/>
            <w:tcBorders>
              <w:top w:val="nil"/>
            </w:tcBorders>
            <w:vAlign w:val="top"/>
          </w:tcPr>
          <w:p w14:paraId="78E8AE5E">
            <w:pPr>
              <w:keepNext w:val="0"/>
              <w:keepLines w:val="0"/>
              <w:suppressLineNumbers w:val="0"/>
              <w:autoSpaceDE w:val="0"/>
              <w:autoSpaceDN w:val="0"/>
              <w:adjustRightInd w:val="0"/>
              <w:spacing w:before="0" w:beforeAutospacing="0" w:after="0" w:afterAutospacing="0" w:line="240" w:lineRule="auto"/>
              <w:ind w:left="0" w:right="0"/>
              <w:jc w:val="both"/>
              <w:rPr>
                <w:rFonts w:hint="default" w:ascii="Times New Roman" w:hAnsi="Times New Roman" w:cs="Times New Roman"/>
                <w:b w:val="0"/>
                <w:bCs/>
                <w:kern w:val="0"/>
                <w:sz w:val="21"/>
                <w:szCs w:val="21"/>
                <w:highlight w:val="none"/>
                <w:lang w:val="en-US" w:eastAsia="zh-CN"/>
              </w:rPr>
            </w:pPr>
            <w:r>
              <w:rPr>
                <w:rFonts w:hint="default" w:ascii="Times New Roman" w:hAnsi="Times New Roman" w:cs="Times New Roman"/>
                <w:b w:val="0"/>
                <w:bCs/>
                <w:kern w:val="0"/>
                <w:sz w:val="21"/>
                <w:szCs w:val="21"/>
                <w:highlight w:val="none"/>
                <w:lang w:val="en-US" w:eastAsia="zh-CN"/>
              </w:rPr>
              <w:t>Subgroup analysis of the association between heatwave exposure and all-cause mortality by age, gender, educational attainment, and residence type.</w:t>
            </w:r>
          </w:p>
        </w:tc>
        <w:tc>
          <w:tcPr>
            <w:tcW w:w="409" w:type="pct"/>
            <w:tcBorders>
              <w:top w:val="nil"/>
            </w:tcBorders>
            <w:vAlign w:val="top"/>
          </w:tcPr>
          <w:p w14:paraId="0A900110">
            <w:pPr>
              <w:keepNext w:val="0"/>
              <w:keepLines w:val="0"/>
              <w:suppressLineNumbers w:val="0"/>
              <w:spacing w:before="0" w:beforeAutospacing="0" w:after="0" w:afterAutospacing="0" w:line="240" w:lineRule="auto"/>
              <w:ind w:left="0" w:leftChars="0" w:right="0" w:rightChars="0"/>
              <w:jc w:val="left"/>
              <w:rPr>
                <w:rFonts w:hint="default" w:ascii="Times New Roman" w:hAnsi="Times New Roman" w:cs="Times New Roman"/>
                <w:b w:val="0"/>
                <w:bCs w:val="0"/>
                <w:kern w:val="2"/>
                <w:sz w:val="21"/>
                <w:szCs w:val="21"/>
                <w:highlight w:val="none"/>
                <w:lang w:val="en-US" w:eastAsia="zh-CN" w:bidi="ar-SA"/>
              </w:rPr>
            </w:pPr>
            <w:r>
              <w:rPr>
                <w:rFonts w:hint="eastAsia" w:ascii="Times New Roman" w:hAnsi="Times New Roman" w:cs="Times New Roman"/>
                <w:b w:val="0"/>
                <w:bCs w:val="0"/>
                <w:kern w:val="2"/>
                <w:sz w:val="21"/>
                <w:szCs w:val="21"/>
                <w:highlight w:val="none"/>
                <w:lang w:val="en-US" w:eastAsia="zh-CN" w:bidi="ar-SA"/>
              </w:rPr>
              <w:t>4-6</w:t>
            </w:r>
          </w:p>
        </w:tc>
      </w:tr>
      <w:tr w14:paraId="4D85EF21">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992" w:type="pct"/>
            <w:tcBorders>
              <w:top w:val="nil"/>
            </w:tcBorders>
            <w:vAlign w:val="top"/>
          </w:tcPr>
          <w:p w14:paraId="53353786">
            <w:pPr>
              <w:keepNext w:val="0"/>
              <w:keepLines w:val="0"/>
              <w:suppressLineNumbers w:val="0"/>
              <w:autoSpaceDE w:val="0"/>
              <w:autoSpaceDN w:val="0"/>
              <w:adjustRightInd w:val="0"/>
              <w:spacing w:before="0" w:beforeAutospacing="0" w:after="0" w:afterAutospacing="0" w:line="240" w:lineRule="auto"/>
              <w:ind w:left="0" w:leftChars="0" w:right="0" w:rightChars="0"/>
              <w:jc w:val="both"/>
              <w:rPr>
                <w:rFonts w:hint="default" w:ascii="Times New Roman" w:hAnsi="Times New Roman" w:cs="Times New Roman" w:eastAsiaTheme="minorEastAsia"/>
                <w:b/>
                <w:kern w:val="0"/>
                <w:sz w:val="21"/>
                <w:szCs w:val="21"/>
                <w:highlight w:val="none"/>
                <w:lang w:val="en-US" w:eastAsia="zh-CN" w:bidi="ar-SA"/>
              </w:rPr>
            </w:pPr>
            <w:r>
              <w:rPr>
                <w:rFonts w:hint="default" w:ascii="Times New Roman" w:hAnsi="Times New Roman" w:cs="Times New Roman"/>
                <w:b/>
                <w:kern w:val="0"/>
                <w:sz w:val="21"/>
                <w:szCs w:val="21"/>
                <w:highlight w:val="none"/>
              </w:rPr>
              <w:t xml:space="preserve">Table </w:t>
            </w:r>
            <w:r>
              <w:rPr>
                <w:rFonts w:hint="eastAsia" w:ascii="Times New Roman" w:hAnsi="Times New Roman" w:eastAsia="宋体" w:cs="Times New Roman"/>
                <w:b/>
                <w:bCs/>
                <w:kern w:val="0"/>
                <w:sz w:val="21"/>
                <w:szCs w:val="21"/>
                <w:highlight w:val="none"/>
                <w:lang w:val="en-US" w:eastAsia="zh-CN"/>
              </w:rPr>
              <w:t>S5</w:t>
            </w:r>
          </w:p>
        </w:tc>
        <w:tc>
          <w:tcPr>
            <w:tcW w:w="3597" w:type="pct"/>
            <w:tcBorders>
              <w:top w:val="nil"/>
            </w:tcBorders>
            <w:vAlign w:val="top"/>
          </w:tcPr>
          <w:p w14:paraId="1EF768B9">
            <w:pPr>
              <w:keepNext w:val="0"/>
              <w:keepLines w:val="0"/>
              <w:suppressLineNumbers w:val="0"/>
              <w:autoSpaceDE w:val="0"/>
              <w:autoSpaceDN w:val="0"/>
              <w:adjustRightInd w:val="0"/>
              <w:spacing w:before="0" w:beforeAutospacing="0" w:after="0" w:afterAutospacing="0" w:line="240" w:lineRule="auto"/>
              <w:ind w:left="0" w:right="0"/>
              <w:jc w:val="both"/>
              <w:rPr>
                <w:rFonts w:hint="default" w:ascii="Times New Roman" w:hAnsi="Times New Roman" w:cs="Times New Roman"/>
                <w:b w:val="0"/>
                <w:bCs/>
                <w:kern w:val="0"/>
                <w:sz w:val="21"/>
                <w:szCs w:val="21"/>
                <w:highlight w:val="none"/>
                <w:lang w:val="en-US" w:eastAsia="zh-CN"/>
              </w:rPr>
            </w:pPr>
            <w:r>
              <w:rPr>
                <w:rFonts w:hint="default" w:ascii="Times New Roman" w:hAnsi="Times New Roman" w:cs="Times New Roman"/>
                <w:b w:val="0"/>
                <w:bCs/>
                <w:kern w:val="0"/>
                <w:sz w:val="21"/>
                <w:szCs w:val="21"/>
                <w:highlight w:val="none"/>
                <w:lang w:val="en-US" w:eastAsia="zh-CN"/>
              </w:rPr>
              <w:t>Sensitivity analysis of the association between heatwave exposure and all-cause mortality in people with diabetes mellitus.</w:t>
            </w:r>
          </w:p>
        </w:tc>
        <w:tc>
          <w:tcPr>
            <w:tcW w:w="409" w:type="pct"/>
            <w:tcBorders>
              <w:top w:val="nil"/>
            </w:tcBorders>
            <w:vAlign w:val="top"/>
          </w:tcPr>
          <w:p w14:paraId="16769717">
            <w:pPr>
              <w:keepNext w:val="0"/>
              <w:keepLines w:val="0"/>
              <w:suppressLineNumbers w:val="0"/>
              <w:spacing w:before="0" w:beforeAutospacing="0" w:after="0" w:afterAutospacing="0" w:line="240" w:lineRule="auto"/>
              <w:ind w:left="0" w:leftChars="0" w:right="0" w:rightChars="0"/>
              <w:jc w:val="left"/>
              <w:rPr>
                <w:rFonts w:hint="default" w:ascii="Times New Roman" w:hAnsi="Times New Roman" w:cs="Times New Roman" w:eastAsiaTheme="minorEastAsia"/>
                <w:b w:val="0"/>
                <w:bCs w:val="0"/>
                <w:kern w:val="2"/>
                <w:sz w:val="21"/>
                <w:szCs w:val="21"/>
                <w:highlight w:val="none"/>
                <w:lang w:val="en-US" w:eastAsia="zh-CN" w:bidi="ar-SA"/>
              </w:rPr>
            </w:pPr>
            <w:r>
              <w:rPr>
                <w:rFonts w:hint="eastAsia" w:ascii="Times New Roman" w:hAnsi="Times New Roman" w:cs="Times New Roman"/>
                <w:b w:val="0"/>
                <w:bCs w:val="0"/>
                <w:kern w:val="2"/>
                <w:sz w:val="21"/>
                <w:szCs w:val="21"/>
                <w:highlight w:val="none"/>
                <w:lang w:val="en-US" w:eastAsia="zh-CN" w:bidi="ar-SA"/>
              </w:rPr>
              <w:t>6</w:t>
            </w:r>
          </w:p>
        </w:tc>
      </w:tr>
      <w:tr w14:paraId="37C8D236">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992" w:type="pct"/>
            <w:vAlign w:val="top"/>
          </w:tcPr>
          <w:p w14:paraId="41AF3814">
            <w:pPr>
              <w:keepNext w:val="0"/>
              <w:keepLines w:val="0"/>
              <w:suppressLineNumbers w:val="0"/>
              <w:autoSpaceDE w:val="0"/>
              <w:autoSpaceDN w:val="0"/>
              <w:adjustRightInd w:val="0"/>
              <w:spacing w:before="0" w:beforeAutospacing="0" w:after="0" w:afterAutospacing="0" w:line="240" w:lineRule="auto"/>
              <w:ind w:left="0" w:leftChars="0" w:right="0" w:rightChars="0"/>
              <w:jc w:val="both"/>
              <w:rPr>
                <w:rFonts w:hint="default" w:ascii="Times New Roman" w:hAnsi="Times New Roman" w:cs="Times New Roman" w:eastAsiaTheme="minorEastAsia"/>
                <w:b/>
                <w:kern w:val="0"/>
                <w:sz w:val="21"/>
                <w:szCs w:val="21"/>
                <w:highlight w:val="none"/>
                <w:lang w:val="en-US" w:eastAsia="zh-CN" w:bidi="ar-SA"/>
              </w:rPr>
            </w:pPr>
            <w:r>
              <w:rPr>
                <w:rFonts w:hint="default" w:ascii="Times New Roman" w:hAnsi="Times New Roman" w:cs="Times New Roman"/>
                <w:b/>
                <w:kern w:val="0"/>
                <w:sz w:val="21"/>
                <w:szCs w:val="21"/>
                <w:highlight w:val="none"/>
              </w:rPr>
              <w:t xml:space="preserve">Table </w:t>
            </w:r>
            <w:r>
              <w:rPr>
                <w:rFonts w:hint="eastAsia" w:ascii="Times New Roman" w:hAnsi="Times New Roman" w:eastAsia="宋体" w:cs="Times New Roman"/>
                <w:b/>
                <w:bCs/>
                <w:kern w:val="0"/>
                <w:sz w:val="21"/>
                <w:szCs w:val="21"/>
                <w:highlight w:val="none"/>
                <w:lang w:val="en-US" w:eastAsia="zh-CN"/>
              </w:rPr>
              <w:t>S6</w:t>
            </w:r>
          </w:p>
        </w:tc>
        <w:tc>
          <w:tcPr>
            <w:tcW w:w="3597" w:type="pct"/>
            <w:vAlign w:val="top"/>
          </w:tcPr>
          <w:p w14:paraId="69D1C9D8">
            <w:pPr>
              <w:keepNext w:val="0"/>
              <w:keepLines w:val="0"/>
              <w:suppressLineNumbers w:val="0"/>
              <w:autoSpaceDE w:val="0"/>
              <w:autoSpaceDN w:val="0"/>
              <w:adjustRightInd w:val="0"/>
              <w:spacing w:before="0" w:beforeAutospacing="0" w:after="0" w:afterAutospacing="0" w:line="240" w:lineRule="auto"/>
              <w:ind w:left="0" w:right="0"/>
              <w:jc w:val="both"/>
              <w:rPr>
                <w:rFonts w:hint="default" w:ascii="Times New Roman" w:hAnsi="Times New Roman" w:cs="Times New Roman"/>
                <w:b w:val="0"/>
                <w:bCs/>
                <w:kern w:val="0"/>
                <w:sz w:val="21"/>
                <w:szCs w:val="21"/>
                <w:highlight w:val="none"/>
                <w:lang w:val="en-US" w:eastAsia="zh-CN"/>
              </w:rPr>
            </w:pPr>
            <w:r>
              <w:rPr>
                <w:rFonts w:hint="default" w:ascii="Times New Roman" w:hAnsi="Times New Roman" w:cs="Times New Roman"/>
                <w:b w:val="0"/>
                <w:bCs/>
                <w:kern w:val="0"/>
                <w:sz w:val="21"/>
                <w:szCs w:val="21"/>
                <w:highlight w:val="none"/>
                <w:lang w:val="en-US" w:eastAsia="zh-CN"/>
              </w:rPr>
              <w:t>Sensitivity analysis of the multiplicative interaction effects between heatwave, air pollution, and greenness exposure on all-cause mortality in people with diabetes mellitus.</w:t>
            </w:r>
          </w:p>
        </w:tc>
        <w:tc>
          <w:tcPr>
            <w:tcW w:w="409" w:type="pct"/>
            <w:vAlign w:val="top"/>
          </w:tcPr>
          <w:p w14:paraId="7EC71DB0">
            <w:pPr>
              <w:keepNext w:val="0"/>
              <w:keepLines w:val="0"/>
              <w:suppressLineNumbers w:val="0"/>
              <w:spacing w:before="0" w:beforeAutospacing="0" w:after="0" w:afterAutospacing="0" w:line="240" w:lineRule="auto"/>
              <w:ind w:left="945" w:leftChars="0" w:right="0" w:rightChars="0" w:hanging="945" w:hangingChars="450"/>
              <w:jc w:val="left"/>
              <w:rPr>
                <w:rFonts w:hint="default" w:ascii="Times New Roman" w:hAnsi="Times New Roman" w:cs="Times New Roman" w:eastAsiaTheme="minorEastAsia"/>
                <w:b w:val="0"/>
                <w:bCs w:val="0"/>
                <w:kern w:val="2"/>
                <w:sz w:val="21"/>
                <w:szCs w:val="21"/>
                <w:highlight w:val="none"/>
                <w:lang w:val="en-US" w:eastAsia="zh-CN" w:bidi="ar-SA"/>
              </w:rPr>
            </w:pPr>
            <w:r>
              <w:rPr>
                <w:rFonts w:hint="eastAsia" w:ascii="Times New Roman" w:hAnsi="Times New Roman" w:cs="Times New Roman"/>
                <w:b w:val="0"/>
                <w:bCs w:val="0"/>
                <w:kern w:val="2"/>
                <w:sz w:val="21"/>
                <w:szCs w:val="21"/>
                <w:highlight w:val="none"/>
                <w:lang w:val="en-US" w:eastAsia="zh-CN" w:bidi="ar-SA"/>
              </w:rPr>
              <w:t>6-8</w:t>
            </w:r>
          </w:p>
        </w:tc>
      </w:tr>
      <w:tr w14:paraId="4084C0E5">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992" w:type="pct"/>
            <w:vAlign w:val="top"/>
          </w:tcPr>
          <w:p w14:paraId="475C0629">
            <w:pPr>
              <w:keepNext w:val="0"/>
              <w:keepLines w:val="0"/>
              <w:suppressLineNumbers w:val="0"/>
              <w:autoSpaceDE w:val="0"/>
              <w:autoSpaceDN w:val="0"/>
              <w:adjustRightInd w:val="0"/>
              <w:spacing w:before="0" w:beforeAutospacing="0" w:after="0" w:afterAutospacing="0" w:line="240" w:lineRule="auto"/>
              <w:ind w:left="0" w:leftChars="0" w:right="0" w:rightChars="0"/>
              <w:jc w:val="both"/>
              <w:rPr>
                <w:rFonts w:hint="default" w:ascii="Times New Roman" w:hAnsi="Times New Roman" w:cs="Times New Roman"/>
                <w:b/>
                <w:kern w:val="0"/>
                <w:sz w:val="21"/>
                <w:szCs w:val="21"/>
                <w:highlight w:val="none"/>
                <w:lang w:val="en-US"/>
              </w:rPr>
            </w:pPr>
            <w:r>
              <w:rPr>
                <w:rFonts w:hint="default" w:ascii="Times New Roman" w:hAnsi="Times New Roman" w:cs="Times New Roman"/>
                <w:b/>
                <w:kern w:val="0"/>
                <w:sz w:val="21"/>
                <w:szCs w:val="21"/>
                <w:highlight w:val="none"/>
              </w:rPr>
              <w:t xml:space="preserve">Table </w:t>
            </w:r>
            <w:r>
              <w:rPr>
                <w:rFonts w:hint="eastAsia" w:ascii="Times New Roman" w:hAnsi="Times New Roman" w:eastAsia="宋体" w:cs="Times New Roman"/>
                <w:b/>
                <w:bCs/>
                <w:kern w:val="0"/>
                <w:sz w:val="21"/>
                <w:szCs w:val="21"/>
                <w:highlight w:val="none"/>
                <w:lang w:val="en-US" w:eastAsia="zh-CN"/>
              </w:rPr>
              <w:t>S7</w:t>
            </w:r>
          </w:p>
        </w:tc>
        <w:tc>
          <w:tcPr>
            <w:tcW w:w="3597" w:type="pct"/>
            <w:vAlign w:val="top"/>
          </w:tcPr>
          <w:p w14:paraId="468FD3F3">
            <w:pPr>
              <w:keepNext w:val="0"/>
              <w:keepLines w:val="0"/>
              <w:suppressLineNumbers w:val="0"/>
              <w:autoSpaceDE w:val="0"/>
              <w:autoSpaceDN w:val="0"/>
              <w:adjustRightInd w:val="0"/>
              <w:spacing w:before="0" w:beforeAutospacing="0" w:after="0" w:afterAutospacing="0" w:line="240" w:lineRule="auto"/>
              <w:ind w:left="0" w:right="0"/>
              <w:jc w:val="both"/>
              <w:rPr>
                <w:rFonts w:hint="default" w:ascii="Times New Roman" w:hAnsi="Times New Roman" w:cs="Times New Roman"/>
                <w:b w:val="0"/>
                <w:bCs/>
                <w:kern w:val="0"/>
                <w:sz w:val="21"/>
                <w:szCs w:val="21"/>
                <w:highlight w:val="none"/>
                <w:lang w:val="en-US" w:eastAsia="zh-CN"/>
              </w:rPr>
            </w:pPr>
            <w:r>
              <w:rPr>
                <w:rFonts w:hint="default" w:ascii="Times New Roman" w:hAnsi="Times New Roman" w:cs="Times New Roman"/>
                <w:b w:val="0"/>
                <w:bCs/>
                <w:kern w:val="0"/>
                <w:sz w:val="21"/>
                <w:szCs w:val="21"/>
                <w:highlight w:val="none"/>
                <w:lang w:val="en-US" w:eastAsia="zh-CN"/>
              </w:rPr>
              <w:t>Sensitivity analysis of the additive interaction effect between heatwave and PM₂.₅ exposure on all-cause mortality in people with diabetes mellitus.</w:t>
            </w:r>
          </w:p>
        </w:tc>
        <w:tc>
          <w:tcPr>
            <w:tcW w:w="409" w:type="pct"/>
            <w:vAlign w:val="top"/>
          </w:tcPr>
          <w:p w14:paraId="1BEE4D33">
            <w:pPr>
              <w:keepNext w:val="0"/>
              <w:keepLines w:val="0"/>
              <w:suppressLineNumbers w:val="0"/>
              <w:spacing w:before="0" w:beforeAutospacing="0" w:after="0" w:afterAutospacing="0" w:line="240" w:lineRule="auto"/>
              <w:ind w:left="945" w:leftChars="0" w:right="0" w:rightChars="0" w:hanging="945" w:hangingChars="450"/>
              <w:jc w:val="left"/>
              <w:rPr>
                <w:rFonts w:hint="default" w:ascii="Times New Roman" w:hAnsi="Times New Roman" w:cs="Times New Roman"/>
                <w:b w:val="0"/>
                <w:bCs w:val="0"/>
                <w:kern w:val="2"/>
                <w:sz w:val="21"/>
                <w:szCs w:val="21"/>
                <w:highlight w:val="none"/>
                <w:lang w:val="en-US" w:eastAsia="zh-CN" w:bidi="ar-SA"/>
              </w:rPr>
            </w:pPr>
            <w:r>
              <w:rPr>
                <w:rFonts w:hint="eastAsia" w:ascii="Times New Roman" w:hAnsi="Times New Roman" w:cs="Times New Roman"/>
                <w:b w:val="0"/>
                <w:bCs w:val="0"/>
                <w:kern w:val="2"/>
                <w:sz w:val="21"/>
                <w:szCs w:val="21"/>
                <w:highlight w:val="none"/>
                <w:lang w:val="en-US" w:eastAsia="zh-CN" w:bidi="ar-SA"/>
              </w:rPr>
              <w:t>8</w:t>
            </w:r>
            <w:r>
              <w:rPr>
                <w:rFonts w:hint="default" w:ascii="Times New Roman" w:hAnsi="Times New Roman" w:cs="Times New Roman"/>
                <w:b w:val="0"/>
                <w:bCs w:val="0"/>
                <w:kern w:val="2"/>
                <w:sz w:val="21"/>
                <w:szCs w:val="21"/>
                <w:highlight w:val="none"/>
                <w:lang w:val="en-US" w:eastAsia="zh-CN" w:bidi="ar-SA"/>
              </w:rPr>
              <w:t>-</w:t>
            </w:r>
            <w:r>
              <w:rPr>
                <w:rFonts w:hint="eastAsia" w:ascii="Times New Roman" w:hAnsi="Times New Roman" w:cs="Times New Roman"/>
                <w:b w:val="0"/>
                <w:bCs w:val="0"/>
                <w:kern w:val="2"/>
                <w:sz w:val="21"/>
                <w:szCs w:val="21"/>
                <w:highlight w:val="none"/>
                <w:lang w:val="en-US" w:eastAsia="zh-CN" w:bidi="ar-SA"/>
              </w:rPr>
              <w:t>9</w:t>
            </w:r>
          </w:p>
        </w:tc>
      </w:tr>
      <w:tr w14:paraId="364CB1F0">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992" w:type="pct"/>
            <w:vAlign w:val="top"/>
          </w:tcPr>
          <w:p w14:paraId="6BE87482">
            <w:pPr>
              <w:keepNext w:val="0"/>
              <w:keepLines w:val="0"/>
              <w:suppressLineNumbers w:val="0"/>
              <w:autoSpaceDE w:val="0"/>
              <w:autoSpaceDN w:val="0"/>
              <w:adjustRightInd w:val="0"/>
              <w:spacing w:before="0" w:beforeAutospacing="0" w:after="0" w:afterAutospacing="0" w:line="240" w:lineRule="auto"/>
              <w:ind w:left="0" w:leftChars="0" w:right="0" w:rightChars="0"/>
              <w:jc w:val="both"/>
              <w:rPr>
                <w:rFonts w:hint="default" w:ascii="Times New Roman" w:hAnsi="Times New Roman" w:cs="Times New Roman"/>
                <w:b/>
                <w:kern w:val="0"/>
                <w:sz w:val="21"/>
                <w:szCs w:val="21"/>
                <w:highlight w:val="none"/>
                <w:lang w:val="en-US"/>
              </w:rPr>
            </w:pPr>
            <w:bookmarkStart w:id="2" w:name="OLE_LINK1" w:colFirst="0" w:colLast="1"/>
            <w:r>
              <w:rPr>
                <w:rFonts w:hint="default" w:ascii="Times New Roman" w:hAnsi="Times New Roman" w:cs="Times New Roman"/>
                <w:b/>
                <w:kern w:val="0"/>
                <w:sz w:val="21"/>
                <w:szCs w:val="21"/>
                <w:highlight w:val="none"/>
              </w:rPr>
              <w:t xml:space="preserve">Table </w:t>
            </w:r>
            <w:r>
              <w:rPr>
                <w:rFonts w:hint="eastAsia" w:ascii="Times New Roman" w:hAnsi="Times New Roman" w:eastAsia="宋体" w:cs="Times New Roman"/>
                <w:b/>
                <w:bCs/>
                <w:kern w:val="0"/>
                <w:sz w:val="21"/>
                <w:szCs w:val="21"/>
                <w:highlight w:val="none"/>
                <w:lang w:val="en-US" w:eastAsia="zh-CN"/>
              </w:rPr>
              <w:t>S8</w:t>
            </w:r>
          </w:p>
        </w:tc>
        <w:tc>
          <w:tcPr>
            <w:tcW w:w="3597" w:type="pct"/>
            <w:vAlign w:val="top"/>
          </w:tcPr>
          <w:p w14:paraId="58C4234F">
            <w:pPr>
              <w:keepNext w:val="0"/>
              <w:keepLines w:val="0"/>
              <w:suppressLineNumbers w:val="0"/>
              <w:autoSpaceDE w:val="0"/>
              <w:autoSpaceDN w:val="0"/>
              <w:adjustRightInd w:val="0"/>
              <w:spacing w:before="0" w:beforeAutospacing="0" w:after="0" w:afterAutospacing="0" w:line="240" w:lineRule="auto"/>
              <w:ind w:left="0" w:right="0"/>
              <w:jc w:val="both"/>
              <w:rPr>
                <w:rFonts w:hint="default" w:ascii="Times New Roman" w:hAnsi="Times New Roman" w:cs="Times New Roman"/>
                <w:b w:val="0"/>
                <w:bCs/>
                <w:kern w:val="0"/>
                <w:sz w:val="21"/>
                <w:szCs w:val="21"/>
                <w:highlight w:val="none"/>
                <w:lang w:val="en-US" w:eastAsia="zh-CN"/>
              </w:rPr>
            </w:pPr>
            <w:r>
              <w:rPr>
                <w:rFonts w:hint="default" w:ascii="Times New Roman" w:hAnsi="Times New Roman" w:cs="Times New Roman"/>
                <w:b w:val="0"/>
                <w:bCs/>
                <w:kern w:val="0"/>
                <w:sz w:val="21"/>
                <w:szCs w:val="21"/>
                <w:highlight w:val="none"/>
                <w:lang w:val="en-US" w:eastAsia="zh-CN"/>
              </w:rPr>
              <w:t>Sensitivity analysis of the additive interaction effect between heatwave and NO₂ exposure on all-cause mortality in people with diabetes mellitus.</w:t>
            </w:r>
          </w:p>
        </w:tc>
        <w:tc>
          <w:tcPr>
            <w:tcW w:w="409" w:type="pct"/>
            <w:vAlign w:val="top"/>
          </w:tcPr>
          <w:p w14:paraId="4F115593">
            <w:pPr>
              <w:keepNext w:val="0"/>
              <w:keepLines w:val="0"/>
              <w:suppressLineNumbers w:val="0"/>
              <w:spacing w:before="0" w:beforeAutospacing="0" w:after="0" w:afterAutospacing="0" w:line="240" w:lineRule="auto"/>
              <w:ind w:left="945" w:leftChars="0" w:right="0" w:rightChars="0" w:hanging="945" w:hangingChars="450"/>
              <w:jc w:val="left"/>
              <w:rPr>
                <w:rFonts w:hint="default" w:ascii="Times New Roman" w:hAnsi="Times New Roman" w:cs="Times New Roman"/>
                <w:b w:val="0"/>
                <w:bCs w:val="0"/>
                <w:kern w:val="2"/>
                <w:sz w:val="21"/>
                <w:szCs w:val="21"/>
                <w:highlight w:val="none"/>
                <w:lang w:val="en-US" w:eastAsia="zh-CN" w:bidi="ar-SA"/>
              </w:rPr>
            </w:pPr>
            <w:r>
              <w:rPr>
                <w:rFonts w:hint="eastAsia" w:ascii="Times New Roman" w:hAnsi="Times New Roman" w:cs="Times New Roman"/>
                <w:b w:val="0"/>
                <w:bCs w:val="0"/>
                <w:kern w:val="2"/>
                <w:sz w:val="21"/>
                <w:szCs w:val="21"/>
                <w:highlight w:val="none"/>
                <w:lang w:val="en-US" w:eastAsia="zh-CN" w:bidi="ar-SA"/>
              </w:rPr>
              <w:t>10-11</w:t>
            </w:r>
          </w:p>
        </w:tc>
      </w:tr>
      <w:tr w14:paraId="69ACE92D">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992" w:type="pct"/>
            <w:vAlign w:val="top"/>
          </w:tcPr>
          <w:p w14:paraId="4A375484">
            <w:pPr>
              <w:keepNext w:val="0"/>
              <w:keepLines w:val="0"/>
              <w:suppressLineNumbers w:val="0"/>
              <w:autoSpaceDE w:val="0"/>
              <w:autoSpaceDN w:val="0"/>
              <w:adjustRightInd w:val="0"/>
              <w:spacing w:before="0" w:beforeAutospacing="0" w:after="0" w:afterAutospacing="0" w:line="240" w:lineRule="auto"/>
              <w:ind w:left="0" w:leftChars="0" w:right="0" w:rightChars="0"/>
              <w:jc w:val="both"/>
              <w:rPr>
                <w:rFonts w:hint="default" w:ascii="Times New Roman" w:hAnsi="Times New Roman" w:cs="Times New Roman"/>
                <w:b/>
                <w:kern w:val="0"/>
                <w:sz w:val="21"/>
                <w:szCs w:val="21"/>
                <w:highlight w:val="none"/>
                <w:lang w:val="en-US"/>
              </w:rPr>
            </w:pPr>
            <w:r>
              <w:rPr>
                <w:rFonts w:hint="default" w:ascii="Times New Roman" w:hAnsi="Times New Roman" w:cs="Times New Roman"/>
                <w:b/>
                <w:kern w:val="0"/>
                <w:sz w:val="21"/>
                <w:szCs w:val="21"/>
                <w:highlight w:val="none"/>
              </w:rPr>
              <w:t xml:space="preserve">Table </w:t>
            </w:r>
            <w:r>
              <w:rPr>
                <w:rFonts w:hint="eastAsia" w:ascii="Times New Roman" w:hAnsi="Times New Roman" w:eastAsia="宋体" w:cs="Times New Roman"/>
                <w:b/>
                <w:bCs/>
                <w:kern w:val="0"/>
                <w:sz w:val="21"/>
                <w:szCs w:val="21"/>
                <w:highlight w:val="none"/>
                <w:lang w:val="en-US" w:eastAsia="zh-CN"/>
              </w:rPr>
              <w:t>S9</w:t>
            </w:r>
          </w:p>
        </w:tc>
        <w:tc>
          <w:tcPr>
            <w:tcW w:w="3597" w:type="pct"/>
            <w:vAlign w:val="top"/>
          </w:tcPr>
          <w:p w14:paraId="5F5DADE8">
            <w:pPr>
              <w:keepNext w:val="0"/>
              <w:keepLines w:val="0"/>
              <w:suppressLineNumbers w:val="0"/>
              <w:autoSpaceDE w:val="0"/>
              <w:autoSpaceDN w:val="0"/>
              <w:adjustRightInd w:val="0"/>
              <w:spacing w:before="0" w:beforeAutospacing="0" w:after="0" w:afterAutospacing="0" w:line="240" w:lineRule="auto"/>
              <w:ind w:left="0" w:right="0"/>
              <w:jc w:val="both"/>
              <w:rPr>
                <w:rFonts w:hint="default" w:ascii="Times New Roman" w:hAnsi="Times New Roman" w:cs="Times New Roman"/>
                <w:b w:val="0"/>
                <w:bCs/>
                <w:kern w:val="0"/>
                <w:sz w:val="21"/>
                <w:szCs w:val="21"/>
                <w:highlight w:val="none"/>
                <w:lang w:val="en-US" w:eastAsia="zh-CN"/>
              </w:rPr>
            </w:pPr>
            <w:r>
              <w:rPr>
                <w:rFonts w:hint="default" w:ascii="Times New Roman" w:hAnsi="Times New Roman" w:cs="Times New Roman"/>
                <w:b w:val="0"/>
                <w:bCs/>
                <w:kern w:val="0"/>
                <w:sz w:val="21"/>
                <w:szCs w:val="21"/>
                <w:highlight w:val="none"/>
                <w:lang w:val="en-US" w:eastAsia="zh-CN"/>
              </w:rPr>
              <w:t>Sensitivity analysis of the additive interaction effect between heatwave and NDVI on all-cause mortality in people with diabetes mellitus.</w:t>
            </w:r>
          </w:p>
        </w:tc>
        <w:tc>
          <w:tcPr>
            <w:tcW w:w="409" w:type="pct"/>
            <w:vAlign w:val="top"/>
          </w:tcPr>
          <w:p w14:paraId="7EC580BB">
            <w:pPr>
              <w:keepNext w:val="0"/>
              <w:keepLines w:val="0"/>
              <w:suppressLineNumbers w:val="0"/>
              <w:spacing w:before="0" w:beforeAutospacing="0" w:after="0" w:afterAutospacing="0" w:line="240" w:lineRule="auto"/>
              <w:ind w:left="945" w:leftChars="0" w:right="0" w:rightChars="0" w:hanging="945" w:hangingChars="450"/>
              <w:jc w:val="left"/>
              <w:rPr>
                <w:rFonts w:hint="default" w:ascii="Times New Roman" w:hAnsi="Times New Roman" w:cs="Times New Roman"/>
                <w:b w:val="0"/>
                <w:bCs w:val="0"/>
                <w:kern w:val="2"/>
                <w:sz w:val="21"/>
                <w:szCs w:val="21"/>
                <w:highlight w:val="none"/>
                <w:lang w:val="en-US" w:eastAsia="zh-CN" w:bidi="ar-SA"/>
              </w:rPr>
            </w:pPr>
            <w:r>
              <w:rPr>
                <w:rFonts w:hint="eastAsia" w:ascii="Times New Roman" w:hAnsi="Times New Roman" w:cs="Times New Roman"/>
                <w:b w:val="0"/>
                <w:bCs w:val="0"/>
                <w:kern w:val="2"/>
                <w:sz w:val="21"/>
                <w:szCs w:val="21"/>
                <w:highlight w:val="none"/>
                <w:lang w:val="en-US" w:eastAsia="zh-CN" w:bidi="ar-SA"/>
              </w:rPr>
              <w:t>12</w:t>
            </w:r>
            <w:r>
              <w:rPr>
                <w:rFonts w:hint="default" w:ascii="Times New Roman" w:hAnsi="Times New Roman" w:cs="Times New Roman"/>
                <w:b w:val="0"/>
                <w:bCs w:val="0"/>
                <w:kern w:val="2"/>
                <w:sz w:val="21"/>
                <w:szCs w:val="21"/>
                <w:highlight w:val="none"/>
                <w:lang w:val="en-US" w:eastAsia="zh-CN" w:bidi="ar-SA"/>
              </w:rPr>
              <w:t>-1</w:t>
            </w:r>
            <w:r>
              <w:rPr>
                <w:rFonts w:hint="eastAsia" w:ascii="Times New Roman" w:hAnsi="Times New Roman" w:cs="Times New Roman"/>
                <w:b w:val="0"/>
                <w:bCs w:val="0"/>
                <w:kern w:val="2"/>
                <w:sz w:val="21"/>
                <w:szCs w:val="21"/>
                <w:highlight w:val="none"/>
                <w:lang w:val="en-US" w:eastAsia="zh-CN" w:bidi="ar-SA"/>
              </w:rPr>
              <w:t>3</w:t>
            </w:r>
          </w:p>
        </w:tc>
      </w:tr>
      <w:tr w14:paraId="7D83E2B7">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992" w:type="pct"/>
            <w:shd w:val="clear" w:color="auto" w:fill="auto"/>
            <w:vAlign w:val="top"/>
          </w:tcPr>
          <w:p w14:paraId="56C97D93">
            <w:pPr>
              <w:keepNext w:val="0"/>
              <w:keepLines w:val="0"/>
              <w:suppressLineNumbers w:val="0"/>
              <w:autoSpaceDE w:val="0"/>
              <w:autoSpaceDN w:val="0"/>
              <w:adjustRightInd w:val="0"/>
              <w:spacing w:before="0" w:beforeAutospacing="0" w:after="0" w:afterAutospacing="0" w:line="240" w:lineRule="auto"/>
              <w:ind w:left="0" w:leftChars="0" w:right="0" w:rightChars="0"/>
              <w:jc w:val="both"/>
              <w:rPr>
                <w:rFonts w:hint="default" w:ascii="Times New Roman" w:hAnsi="Times New Roman" w:cs="Times New Roman"/>
                <w:b/>
                <w:color w:val="000000" w:themeColor="text1"/>
                <w:kern w:val="0"/>
                <w:sz w:val="21"/>
                <w:szCs w:val="21"/>
                <w:highlight w:val="none"/>
                <w:lang w:val="en-US"/>
                <w14:textFill>
                  <w14:solidFill>
                    <w14:schemeClr w14:val="tx1"/>
                  </w14:solidFill>
                </w14:textFill>
              </w:rPr>
            </w:pPr>
            <w:r>
              <w:rPr>
                <w:rFonts w:hint="default" w:ascii="Times New Roman" w:hAnsi="Times New Roman" w:cs="Times New Roman"/>
                <w:b/>
                <w:color w:val="000000" w:themeColor="text1"/>
                <w:kern w:val="0"/>
                <w:sz w:val="21"/>
                <w:szCs w:val="21"/>
                <w:highlight w:val="none"/>
                <w14:textFill>
                  <w14:solidFill>
                    <w14:schemeClr w14:val="tx1"/>
                  </w14:solidFill>
                </w14:textFill>
              </w:rPr>
              <w:t xml:space="preserve">Table </w:t>
            </w:r>
            <w:r>
              <w:rPr>
                <w:rFonts w:hint="eastAsia" w:ascii="Times New Roman" w:hAnsi="Times New Roman" w:eastAsia="宋体" w:cs="Times New Roman"/>
                <w:b/>
                <w:bCs/>
                <w:color w:val="000000" w:themeColor="text1"/>
                <w:kern w:val="0"/>
                <w:sz w:val="21"/>
                <w:szCs w:val="21"/>
                <w:highlight w:val="none"/>
                <w:lang w:val="en-US" w:eastAsia="zh-CN"/>
                <w14:textFill>
                  <w14:solidFill>
                    <w14:schemeClr w14:val="tx1"/>
                  </w14:solidFill>
                </w14:textFill>
              </w:rPr>
              <w:t>S10</w:t>
            </w:r>
          </w:p>
        </w:tc>
        <w:tc>
          <w:tcPr>
            <w:tcW w:w="3597" w:type="pct"/>
            <w:shd w:val="clear" w:color="auto" w:fill="auto"/>
            <w:vAlign w:val="top"/>
          </w:tcPr>
          <w:p w14:paraId="6BAEB701">
            <w:pPr>
              <w:keepNext w:val="0"/>
              <w:keepLines w:val="0"/>
              <w:suppressLineNumbers w:val="0"/>
              <w:autoSpaceDE w:val="0"/>
              <w:autoSpaceDN w:val="0"/>
              <w:adjustRightInd w:val="0"/>
              <w:spacing w:before="0" w:beforeAutospacing="0" w:after="0" w:afterAutospacing="0" w:line="240" w:lineRule="auto"/>
              <w:ind w:left="0" w:right="0"/>
              <w:jc w:val="both"/>
              <w:rPr>
                <w:rFonts w:hint="default" w:ascii="Times New Roman" w:hAnsi="Times New Roman" w:cs="Times New Roman"/>
                <w:b w:val="0"/>
                <w:bCs/>
                <w:color w:val="000000" w:themeColor="text1"/>
                <w:kern w:val="0"/>
                <w:sz w:val="21"/>
                <w:szCs w:val="21"/>
                <w:highlight w:val="none"/>
                <w:lang w:val="en-US" w:eastAsia="zh-CN"/>
                <w14:textFill>
                  <w14:solidFill>
                    <w14:schemeClr w14:val="tx1"/>
                  </w14:solidFill>
                </w14:textFill>
              </w:rPr>
            </w:pPr>
            <w:r>
              <w:rPr>
                <w:rFonts w:hint="default" w:ascii="Times New Roman" w:hAnsi="Times New Roman" w:cs="Times New Roman"/>
                <w:b w:val="0"/>
                <w:bCs/>
                <w:color w:val="000000" w:themeColor="text1"/>
                <w:kern w:val="0"/>
                <w:sz w:val="21"/>
                <w:szCs w:val="21"/>
                <w:highlight w:val="none"/>
                <w:lang w:val="en-US" w:eastAsia="zh-CN"/>
                <w14:textFill>
                  <w14:solidFill>
                    <w14:schemeClr w14:val="tx1"/>
                  </w14:solidFill>
                </w14:textFill>
              </w:rPr>
              <w:t>Sensitivity analysis of multiplicative interactions between heatwaves and greenness (EVI) for all-cause mortality in patients with diabetes mellitus.</w:t>
            </w:r>
          </w:p>
        </w:tc>
        <w:tc>
          <w:tcPr>
            <w:tcW w:w="409" w:type="pct"/>
            <w:vAlign w:val="top"/>
          </w:tcPr>
          <w:p w14:paraId="15494EF8">
            <w:pPr>
              <w:keepNext w:val="0"/>
              <w:keepLines w:val="0"/>
              <w:suppressLineNumbers w:val="0"/>
              <w:spacing w:before="0" w:beforeAutospacing="0" w:after="0" w:afterAutospacing="0" w:line="240" w:lineRule="auto"/>
              <w:ind w:left="945" w:leftChars="0" w:right="0" w:rightChars="0" w:hanging="945" w:hangingChars="450"/>
              <w:jc w:val="left"/>
              <w:rPr>
                <w:rFonts w:hint="default" w:ascii="Times New Roman" w:hAnsi="Times New Roman" w:cs="Times New Roman"/>
                <w:b w:val="0"/>
                <w:bCs w:val="0"/>
                <w:kern w:val="2"/>
                <w:sz w:val="21"/>
                <w:szCs w:val="21"/>
                <w:highlight w:val="none"/>
                <w:lang w:val="en-US" w:eastAsia="zh-CN" w:bidi="ar-SA"/>
              </w:rPr>
            </w:pPr>
            <w:r>
              <w:rPr>
                <w:rFonts w:hint="eastAsia" w:ascii="Times New Roman" w:hAnsi="Times New Roman" w:cs="Times New Roman"/>
                <w:b w:val="0"/>
                <w:bCs w:val="0"/>
                <w:kern w:val="2"/>
                <w:sz w:val="21"/>
                <w:szCs w:val="21"/>
                <w:highlight w:val="none"/>
                <w:lang w:val="en-US" w:eastAsia="zh-CN" w:bidi="ar-SA"/>
              </w:rPr>
              <w:t>13-14</w:t>
            </w:r>
          </w:p>
        </w:tc>
      </w:tr>
      <w:tr w14:paraId="2D22F5EC">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992" w:type="pct"/>
            <w:shd w:val="clear" w:color="auto" w:fill="auto"/>
            <w:vAlign w:val="top"/>
          </w:tcPr>
          <w:p w14:paraId="65C41D48">
            <w:pPr>
              <w:keepNext w:val="0"/>
              <w:keepLines w:val="0"/>
              <w:suppressLineNumbers w:val="0"/>
              <w:autoSpaceDE w:val="0"/>
              <w:autoSpaceDN w:val="0"/>
              <w:adjustRightInd w:val="0"/>
              <w:spacing w:before="0" w:beforeAutospacing="0" w:after="0" w:afterAutospacing="0" w:line="240" w:lineRule="auto"/>
              <w:ind w:left="0" w:leftChars="0" w:right="0" w:rightChars="0"/>
              <w:jc w:val="both"/>
              <w:rPr>
                <w:rFonts w:hint="default" w:ascii="Times New Roman" w:hAnsi="Times New Roman" w:cs="Times New Roman"/>
                <w:b/>
                <w:color w:val="000000" w:themeColor="text1"/>
                <w:kern w:val="0"/>
                <w:sz w:val="21"/>
                <w:szCs w:val="21"/>
                <w:highlight w:val="none"/>
                <w:lang w:val="en-US"/>
                <w14:textFill>
                  <w14:solidFill>
                    <w14:schemeClr w14:val="tx1"/>
                  </w14:solidFill>
                </w14:textFill>
              </w:rPr>
            </w:pPr>
            <w:r>
              <w:rPr>
                <w:rFonts w:hint="default" w:ascii="Times New Roman" w:hAnsi="Times New Roman" w:cs="Times New Roman"/>
                <w:b/>
                <w:color w:val="000000" w:themeColor="text1"/>
                <w:kern w:val="0"/>
                <w:sz w:val="21"/>
                <w:szCs w:val="21"/>
                <w:highlight w:val="none"/>
                <w14:textFill>
                  <w14:solidFill>
                    <w14:schemeClr w14:val="tx1"/>
                  </w14:solidFill>
                </w14:textFill>
              </w:rPr>
              <w:t xml:space="preserve">Table </w:t>
            </w:r>
            <w:r>
              <w:rPr>
                <w:rFonts w:hint="eastAsia" w:ascii="Times New Roman" w:hAnsi="Times New Roman" w:eastAsia="宋体" w:cs="Times New Roman"/>
                <w:b/>
                <w:bCs/>
                <w:color w:val="000000" w:themeColor="text1"/>
                <w:kern w:val="0"/>
                <w:sz w:val="21"/>
                <w:szCs w:val="21"/>
                <w:highlight w:val="none"/>
                <w:lang w:val="en-US" w:eastAsia="zh-CN"/>
                <w14:textFill>
                  <w14:solidFill>
                    <w14:schemeClr w14:val="tx1"/>
                  </w14:solidFill>
                </w14:textFill>
              </w:rPr>
              <w:t>S11</w:t>
            </w:r>
          </w:p>
        </w:tc>
        <w:tc>
          <w:tcPr>
            <w:tcW w:w="3597" w:type="pct"/>
            <w:shd w:val="clear" w:color="auto" w:fill="auto"/>
            <w:vAlign w:val="top"/>
          </w:tcPr>
          <w:p w14:paraId="2BE273A5">
            <w:pPr>
              <w:keepNext w:val="0"/>
              <w:keepLines w:val="0"/>
              <w:suppressLineNumbers w:val="0"/>
              <w:autoSpaceDE w:val="0"/>
              <w:autoSpaceDN w:val="0"/>
              <w:adjustRightInd w:val="0"/>
              <w:spacing w:before="0" w:beforeAutospacing="0" w:after="0" w:afterAutospacing="0" w:line="240" w:lineRule="auto"/>
              <w:ind w:left="0" w:right="0"/>
              <w:jc w:val="both"/>
              <w:rPr>
                <w:rFonts w:hint="default" w:ascii="Times New Roman" w:hAnsi="Times New Roman" w:cs="Times New Roman"/>
                <w:b w:val="0"/>
                <w:bCs/>
                <w:color w:val="000000" w:themeColor="text1"/>
                <w:kern w:val="0"/>
                <w:sz w:val="21"/>
                <w:szCs w:val="21"/>
                <w:highlight w:val="none"/>
                <w:lang w:val="en-US" w:eastAsia="zh-CN"/>
                <w14:textFill>
                  <w14:solidFill>
                    <w14:schemeClr w14:val="tx1"/>
                  </w14:solidFill>
                </w14:textFill>
              </w:rPr>
            </w:pPr>
            <w:r>
              <w:rPr>
                <w:rFonts w:hint="default" w:ascii="Times New Roman" w:hAnsi="Times New Roman" w:cs="Times New Roman"/>
                <w:b w:val="0"/>
                <w:bCs/>
                <w:color w:val="000000" w:themeColor="text1"/>
                <w:kern w:val="0"/>
                <w:sz w:val="21"/>
                <w:szCs w:val="21"/>
                <w:highlight w:val="none"/>
                <w:lang w:val="en-US" w:eastAsia="zh-CN"/>
                <w14:textFill>
                  <w14:solidFill>
                    <w14:schemeClr w14:val="tx1"/>
                  </w14:solidFill>
                </w14:textFill>
              </w:rPr>
              <w:t>Sensitivity analysis of additive interactions between heatwaves and greenness (EVI) for all-cause mortality in patients with diabetes mellitus.</w:t>
            </w:r>
          </w:p>
        </w:tc>
        <w:tc>
          <w:tcPr>
            <w:tcW w:w="409" w:type="pct"/>
            <w:vAlign w:val="top"/>
          </w:tcPr>
          <w:p w14:paraId="18643101">
            <w:pPr>
              <w:keepNext w:val="0"/>
              <w:keepLines w:val="0"/>
              <w:suppressLineNumbers w:val="0"/>
              <w:spacing w:before="0" w:beforeAutospacing="0" w:after="0" w:afterAutospacing="0" w:line="240" w:lineRule="auto"/>
              <w:ind w:left="945" w:leftChars="0" w:right="0" w:rightChars="0" w:hanging="945" w:hangingChars="450"/>
              <w:jc w:val="left"/>
              <w:rPr>
                <w:rFonts w:hint="default" w:ascii="Times New Roman" w:hAnsi="Times New Roman" w:cs="Times New Roman"/>
                <w:b w:val="0"/>
                <w:bCs w:val="0"/>
                <w:kern w:val="2"/>
                <w:sz w:val="21"/>
                <w:szCs w:val="21"/>
                <w:highlight w:val="none"/>
                <w:lang w:val="en-US" w:eastAsia="zh-CN" w:bidi="ar-SA"/>
              </w:rPr>
            </w:pPr>
            <w:r>
              <w:rPr>
                <w:rFonts w:hint="eastAsia" w:ascii="Times New Roman" w:hAnsi="Times New Roman" w:cs="Times New Roman"/>
                <w:b w:val="0"/>
                <w:bCs w:val="0"/>
                <w:kern w:val="2"/>
                <w:sz w:val="21"/>
                <w:szCs w:val="21"/>
                <w:highlight w:val="none"/>
                <w:lang w:val="en-US" w:eastAsia="zh-CN" w:bidi="ar-SA"/>
              </w:rPr>
              <w:t>14-15</w:t>
            </w:r>
          </w:p>
        </w:tc>
      </w:tr>
      <w:bookmarkEnd w:id="2"/>
    </w:tbl>
    <w:p w14:paraId="44FF5BF5">
      <w:pPr>
        <w:jc w:val="both"/>
        <w:rPr>
          <w:rFonts w:hint="default" w:ascii="Times New Roman" w:hAnsi="Times New Roman" w:eastAsia="宋体" w:cs="Times New Roman"/>
          <w:b/>
          <w:bCs/>
          <w:color w:val="212121"/>
          <w:sz w:val="21"/>
          <w:szCs w:val="21"/>
          <w:highlight w:val="none"/>
          <w:shd w:val="clear" w:color="auto" w:fill="FFFFFF"/>
        </w:rPr>
      </w:pPr>
    </w:p>
    <w:bookmarkEnd w:id="0"/>
    <w:p w14:paraId="6073291D">
      <w:pPr>
        <w:pStyle w:val="7"/>
        <w:keepNext w:val="0"/>
        <w:keepLines w:val="0"/>
        <w:widowControl/>
        <w:suppressLineNumbers w:val="0"/>
        <w:shd w:val="clear" w:fill="FFFFFF"/>
        <w:spacing w:before="192" w:beforeAutospacing="0" w:after="192" w:afterAutospacing="0"/>
        <w:ind w:left="0" w:right="0" w:firstLine="0"/>
        <w:jc w:val="center"/>
        <w:rPr>
          <w:rFonts w:hint="default" w:ascii="Times New Roman" w:hAnsi="Times New Roman" w:eastAsia="宋体" w:cs="Times New Roman"/>
          <w:i w:val="0"/>
          <w:iCs w:val="0"/>
          <w:caps w:val="0"/>
          <w:color w:val="0F1115"/>
          <w:spacing w:val="0"/>
          <w:sz w:val="19"/>
          <w:szCs w:val="19"/>
          <w:highlight w:val="none"/>
          <w:shd w:val="clear" w:fill="FFFFFF"/>
          <w:lang w:eastAsia="zh-CN"/>
        </w:rPr>
      </w:pPr>
    </w:p>
    <w:p w14:paraId="2E1D2F8A">
      <w:pPr>
        <w:pStyle w:val="7"/>
        <w:keepNext w:val="0"/>
        <w:keepLines w:val="0"/>
        <w:widowControl/>
        <w:suppressLineNumbers w:val="0"/>
        <w:shd w:val="clear" w:fill="FFFFFF"/>
        <w:spacing w:before="192" w:beforeAutospacing="0" w:after="192" w:afterAutospacing="0"/>
        <w:ind w:left="0" w:right="0" w:firstLine="0"/>
        <w:jc w:val="center"/>
        <w:rPr>
          <w:rFonts w:hint="default" w:ascii="Times New Roman" w:hAnsi="Times New Roman" w:eastAsia="宋体" w:cs="Times New Roman"/>
          <w:i w:val="0"/>
          <w:iCs w:val="0"/>
          <w:caps w:val="0"/>
          <w:color w:val="0F1115"/>
          <w:spacing w:val="0"/>
          <w:sz w:val="19"/>
          <w:szCs w:val="19"/>
          <w:highlight w:val="none"/>
          <w:shd w:val="clear" w:fill="FFFFFF"/>
          <w:lang w:eastAsia="zh-CN"/>
        </w:rPr>
      </w:pPr>
    </w:p>
    <w:p w14:paraId="40ABB0BD">
      <w:pPr>
        <w:pStyle w:val="7"/>
        <w:keepNext w:val="0"/>
        <w:keepLines w:val="0"/>
        <w:widowControl/>
        <w:suppressLineNumbers w:val="0"/>
        <w:shd w:val="clear" w:fill="FFFFFF"/>
        <w:spacing w:before="192" w:beforeAutospacing="0" w:after="192" w:afterAutospacing="0"/>
        <w:ind w:left="0" w:right="0" w:firstLine="0"/>
        <w:jc w:val="center"/>
        <w:rPr>
          <w:rFonts w:hint="default" w:ascii="Times New Roman" w:hAnsi="Times New Roman" w:eastAsia="宋体" w:cs="Times New Roman"/>
          <w:i w:val="0"/>
          <w:iCs w:val="0"/>
          <w:caps w:val="0"/>
          <w:color w:val="0F1115"/>
          <w:spacing w:val="0"/>
          <w:sz w:val="19"/>
          <w:szCs w:val="19"/>
          <w:highlight w:val="none"/>
          <w:shd w:val="clear" w:fill="FFFFFF"/>
          <w:lang w:eastAsia="zh-CN"/>
        </w:rPr>
      </w:pPr>
    </w:p>
    <w:p w14:paraId="2BFB7717">
      <w:pPr>
        <w:pStyle w:val="7"/>
        <w:keepNext w:val="0"/>
        <w:keepLines w:val="0"/>
        <w:widowControl/>
        <w:suppressLineNumbers w:val="0"/>
        <w:shd w:val="clear" w:fill="FFFFFF"/>
        <w:spacing w:before="192" w:beforeAutospacing="0" w:after="192" w:afterAutospacing="0"/>
        <w:ind w:left="0" w:right="0" w:firstLine="0"/>
        <w:jc w:val="center"/>
        <w:rPr>
          <w:rFonts w:hint="default" w:ascii="Times New Roman" w:hAnsi="Times New Roman" w:eastAsia="宋体" w:cs="Times New Roman"/>
          <w:i w:val="0"/>
          <w:iCs w:val="0"/>
          <w:caps w:val="0"/>
          <w:color w:val="0F1115"/>
          <w:spacing w:val="0"/>
          <w:sz w:val="19"/>
          <w:szCs w:val="19"/>
          <w:highlight w:val="none"/>
          <w:shd w:val="clear" w:fill="FFFFFF"/>
          <w:lang w:eastAsia="zh-CN"/>
        </w:rPr>
      </w:pPr>
    </w:p>
    <w:p w14:paraId="40472891">
      <w:pPr>
        <w:pStyle w:val="7"/>
        <w:keepNext w:val="0"/>
        <w:keepLines w:val="0"/>
        <w:widowControl/>
        <w:suppressLineNumbers w:val="0"/>
        <w:shd w:val="clear" w:fill="FFFFFF"/>
        <w:spacing w:before="192" w:beforeAutospacing="0" w:after="192" w:afterAutospacing="0"/>
        <w:ind w:left="0" w:right="0" w:firstLine="0"/>
        <w:jc w:val="both"/>
        <w:rPr>
          <w:rFonts w:hint="default" w:ascii="Times New Roman" w:hAnsi="Times New Roman" w:eastAsia="宋体" w:cs="Times New Roman"/>
          <w:i w:val="0"/>
          <w:iCs w:val="0"/>
          <w:caps w:val="0"/>
          <w:color w:val="0F1115"/>
          <w:spacing w:val="0"/>
          <w:sz w:val="19"/>
          <w:szCs w:val="19"/>
          <w:highlight w:val="none"/>
          <w:shd w:val="clear" w:fill="FFFFFF"/>
          <w:lang w:eastAsia="zh-CN"/>
        </w:rPr>
      </w:pPr>
    </w:p>
    <w:p w14:paraId="390CCC18">
      <w:pPr>
        <w:pStyle w:val="7"/>
        <w:keepNext w:val="0"/>
        <w:keepLines w:val="0"/>
        <w:widowControl/>
        <w:suppressLineNumbers w:val="0"/>
        <w:shd w:val="clear" w:fill="FFFFFF"/>
        <w:spacing w:before="192" w:beforeAutospacing="0" w:after="192" w:afterAutospacing="0"/>
        <w:ind w:left="0" w:right="0" w:firstLine="0"/>
        <w:jc w:val="center"/>
        <w:rPr>
          <w:rFonts w:hint="default" w:ascii="Times New Roman" w:hAnsi="Times New Roman" w:eastAsia="宋体" w:cs="Times New Roman"/>
          <w:i w:val="0"/>
          <w:iCs w:val="0"/>
          <w:caps w:val="0"/>
          <w:color w:val="0F1115"/>
          <w:spacing w:val="0"/>
          <w:sz w:val="19"/>
          <w:szCs w:val="19"/>
          <w:highlight w:val="none"/>
          <w:shd w:val="clear" w:fill="FFFFFF"/>
          <w:lang w:eastAsia="zh-CN"/>
        </w:rPr>
      </w:pPr>
      <w:r>
        <w:rPr>
          <w:rFonts w:hint="default" w:ascii="Times New Roman" w:hAnsi="Times New Roman" w:eastAsia="宋体" w:cs="Times New Roman"/>
          <w:i w:val="0"/>
          <w:iCs w:val="0"/>
          <w:caps w:val="0"/>
          <w:color w:val="0F1115"/>
          <w:spacing w:val="0"/>
          <w:sz w:val="19"/>
          <w:szCs w:val="19"/>
          <w:highlight w:val="none"/>
          <w:shd w:val="clear" w:fill="FFFFFF"/>
          <w:lang w:eastAsia="zh-CN"/>
        </w:rPr>
        <w:drawing>
          <wp:inline distT="0" distB="0" distL="114300" distR="114300">
            <wp:extent cx="3655695" cy="2628265"/>
            <wp:effectExtent l="0" t="0" r="0" b="0"/>
            <wp:docPr id="3" name="ECB019B1-382A-4266-B25C-5B523AA43C14-1" descr="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CB019B1-382A-4266-B25C-5B523AA43C14-1" descr="wps"/>
                    <pic:cNvPicPr>
                      <a:picLocks noChangeAspect="1"/>
                    </pic:cNvPicPr>
                  </pic:nvPicPr>
                  <pic:blipFill>
                    <a:blip r:embed="rId5"/>
                    <a:stretch>
                      <a:fillRect/>
                    </a:stretch>
                  </pic:blipFill>
                  <pic:spPr>
                    <a:xfrm>
                      <a:off x="0" y="0"/>
                      <a:ext cx="3655695" cy="2628265"/>
                    </a:xfrm>
                    <a:prstGeom prst="rect">
                      <a:avLst/>
                    </a:prstGeom>
                  </pic:spPr>
                </pic:pic>
              </a:graphicData>
            </a:graphic>
          </wp:inline>
        </w:drawing>
      </w:r>
    </w:p>
    <w:p w14:paraId="469E0C48">
      <w:pPr>
        <w:jc w:val="center"/>
        <w:rPr>
          <w:rFonts w:hint="default" w:ascii="Times New Roman" w:hAnsi="Times New Roman" w:eastAsia="宋体" w:cs="Times New Roman"/>
          <w:i w:val="0"/>
          <w:iCs w:val="0"/>
          <w:caps w:val="0"/>
          <w:color w:val="0F1115"/>
          <w:spacing w:val="0"/>
          <w:sz w:val="19"/>
          <w:szCs w:val="19"/>
          <w:highlight w:val="none"/>
          <w:shd w:val="clear" w:fill="FFFFFF"/>
          <w:lang w:eastAsia="zh-CN"/>
        </w:rPr>
      </w:pPr>
      <w:r>
        <w:rPr>
          <w:rFonts w:hint="default" w:ascii="Times New Roman" w:hAnsi="Times New Roman" w:eastAsia="宋体" w:cs="Times New Roman"/>
          <w:b/>
          <w:bCs/>
          <w:kern w:val="0"/>
          <w:sz w:val="21"/>
          <w:szCs w:val="21"/>
          <w:highlight w:val="none"/>
          <w:lang w:val="en-US" w:eastAsia="zh-CN"/>
        </w:rPr>
        <w:t xml:space="preserve">Figure </w:t>
      </w:r>
      <w:r>
        <w:rPr>
          <w:rFonts w:hint="eastAsia" w:ascii="Times New Roman" w:hAnsi="Times New Roman" w:eastAsia="宋体" w:cs="Times New Roman"/>
          <w:b/>
          <w:bCs/>
          <w:kern w:val="0"/>
          <w:sz w:val="21"/>
          <w:szCs w:val="21"/>
          <w:highlight w:val="none"/>
          <w:lang w:val="en-US" w:eastAsia="zh-CN"/>
        </w:rPr>
        <w:t>S1</w:t>
      </w:r>
      <w:r>
        <w:rPr>
          <w:rFonts w:hint="default" w:ascii="Times New Roman" w:hAnsi="Times New Roman" w:eastAsia="宋体" w:cs="Times New Roman"/>
          <w:b/>
          <w:bCs/>
          <w:kern w:val="0"/>
          <w:sz w:val="21"/>
          <w:szCs w:val="21"/>
          <w:highlight w:val="none"/>
        </w:rPr>
        <w:t xml:space="preserve"> </w:t>
      </w:r>
      <w:r>
        <w:rPr>
          <w:rFonts w:hint="default" w:ascii="Times New Roman" w:hAnsi="Times New Roman" w:eastAsia="Segoe UI" w:cs="Times New Roman"/>
          <w:i w:val="0"/>
          <w:iCs w:val="0"/>
          <w:caps w:val="0"/>
          <w:color w:val="0F1115"/>
          <w:spacing w:val="0"/>
          <w:sz w:val="19"/>
          <w:szCs w:val="19"/>
          <w:highlight w:val="none"/>
          <w:shd w:val="clear" w:fill="FFFFFF"/>
        </w:rPr>
        <w:t>Flowchart of participant selection.</w:t>
      </w:r>
    </w:p>
    <w:p w14:paraId="67E3D807">
      <w:pPr>
        <w:pStyle w:val="7"/>
        <w:keepNext w:val="0"/>
        <w:keepLines w:val="0"/>
        <w:widowControl/>
        <w:suppressLineNumbers w:val="0"/>
        <w:shd w:val="clear" w:fill="FFFFFF"/>
        <w:spacing w:before="192" w:beforeAutospacing="0" w:after="192" w:afterAutospacing="0"/>
        <w:ind w:left="0" w:right="0" w:firstLine="0"/>
        <w:jc w:val="center"/>
        <w:rPr>
          <w:rFonts w:hint="default" w:ascii="Times New Roman" w:hAnsi="Times New Roman" w:cs="Times New Roman"/>
          <w:b w:val="0"/>
          <w:bCs/>
          <w:kern w:val="0"/>
          <w:sz w:val="21"/>
          <w:szCs w:val="21"/>
          <w:highlight w:val="none"/>
          <w:lang w:val="en-US" w:eastAsia="zh-CN"/>
        </w:rPr>
      </w:pPr>
      <w:r>
        <w:rPr>
          <w:rFonts w:hint="default" w:ascii="Times New Roman" w:hAnsi="Times New Roman" w:cs="Times New Roman"/>
          <w:b w:val="0"/>
          <w:bCs/>
          <w:kern w:val="0"/>
          <w:sz w:val="21"/>
          <w:szCs w:val="21"/>
          <w:highlight w:val="none"/>
          <w:lang w:val="en-US" w:eastAsia="zh-CN"/>
        </w:rPr>
        <w:drawing>
          <wp:inline distT="0" distB="0" distL="114300" distR="114300">
            <wp:extent cx="3673475" cy="2356485"/>
            <wp:effectExtent l="0" t="0" r="14605" b="5715"/>
            <wp:docPr id="4" name="图片 4" descr="dagitty-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dagitty-model"/>
                    <pic:cNvPicPr>
                      <a:picLocks noChangeAspect="1"/>
                    </pic:cNvPicPr>
                  </pic:nvPicPr>
                  <pic:blipFill>
                    <a:blip r:embed="rId6"/>
                    <a:stretch>
                      <a:fillRect/>
                    </a:stretch>
                  </pic:blipFill>
                  <pic:spPr>
                    <a:xfrm>
                      <a:off x="0" y="0"/>
                      <a:ext cx="3673475" cy="2356485"/>
                    </a:xfrm>
                    <a:prstGeom prst="rect">
                      <a:avLst/>
                    </a:prstGeom>
                  </pic:spPr>
                </pic:pic>
              </a:graphicData>
            </a:graphic>
          </wp:inline>
        </w:drawing>
      </w:r>
    </w:p>
    <w:p w14:paraId="6F16197B">
      <w:pPr>
        <w:jc w:val="center"/>
        <w:rPr>
          <w:rStyle w:val="11"/>
          <w:rFonts w:hint="default" w:ascii="Times New Roman" w:hAnsi="Times New Roman" w:eastAsia="宋体" w:cs="Times New Roman"/>
          <w:b w:val="0"/>
          <w:bCs w:val="0"/>
          <w:i w:val="0"/>
          <w:iCs w:val="0"/>
          <w:caps w:val="0"/>
          <w:color w:val="0F1115"/>
          <w:spacing w:val="0"/>
          <w:sz w:val="19"/>
          <w:szCs w:val="19"/>
          <w:highlight w:val="none"/>
          <w:shd w:val="clear" w:fill="FFFFFF"/>
          <w:lang w:val="en-US" w:eastAsia="zh-CN"/>
        </w:rPr>
      </w:pPr>
      <w:r>
        <w:rPr>
          <w:rFonts w:hint="default" w:ascii="Times New Roman" w:hAnsi="Times New Roman" w:eastAsia="宋体" w:cs="Times New Roman"/>
          <w:b/>
          <w:bCs/>
          <w:kern w:val="0"/>
          <w:sz w:val="21"/>
          <w:szCs w:val="21"/>
          <w:highlight w:val="none"/>
          <w:lang w:val="en-US" w:eastAsia="zh-CN"/>
        </w:rPr>
        <w:t xml:space="preserve">Figure </w:t>
      </w:r>
      <w:r>
        <w:rPr>
          <w:rFonts w:hint="eastAsia" w:ascii="Times New Roman" w:hAnsi="Times New Roman" w:eastAsia="宋体" w:cs="Times New Roman"/>
          <w:b/>
          <w:bCs/>
          <w:kern w:val="0"/>
          <w:sz w:val="21"/>
          <w:szCs w:val="21"/>
          <w:highlight w:val="none"/>
          <w:lang w:val="en-US" w:eastAsia="zh-CN"/>
        </w:rPr>
        <w:t>S2</w:t>
      </w:r>
      <w:r>
        <w:rPr>
          <w:rFonts w:hint="default" w:ascii="Times New Roman" w:hAnsi="Times New Roman" w:eastAsia="宋体" w:cs="Times New Roman"/>
          <w:b/>
          <w:bCs/>
          <w:kern w:val="0"/>
          <w:sz w:val="21"/>
          <w:szCs w:val="21"/>
          <w:highlight w:val="none"/>
          <w:lang w:val="en-US" w:eastAsia="zh-CN"/>
        </w:rPr>
        <w:t xml:space="preserve"> </w:t>
      </w:r>
      <w:r>
        <w:rPr>
          <w:rStyle w:val="11"/>
          <w:rFonts w:hint="default" w:ascii="Times New Roman" w:hAnsi="Times New Roman" w:eastAsia="宋体" w:cs="Times New Roman"/>
          <w:b w:val="0"/>
          <w:bCs w:val="0"/>
          <w:i w:val="0"/>
          <w:iCs w:val="0"/>
          <w:caps w:val="0"/>
          <w:color w:val="0F1115"/>
          <w:spacing w:val="0"/>
          <w:sz w:val="19"/>
          <w:szCs w:val="19"/>
          <w:highlight w:val="none"/>
          <w:shd w:val="clear" w:fill="FFFFFF"/>
          <w:lang w:val="en-US" w:eastAsia="zh-CN"/>
        </w:rPr>
        <w:t>Directed acyclic graph (DAG) of the study.</w:t>
      </w:r>
    </w:p>
    <w:p w14:paraId="7F5E048B">
      <w:pPr>
        <w:pStyle w:val="7"/>
        <w:keepNext w:val="0"/>
        <w:keepLines w:val="0"/>
        <w:widowControl/>
        <w:suppressLineNumbers w:val="0"/>
        <w:shd w:val="clear" w:fill="FFFFFF"/>
        <w:spacing w:before="192" w:beforeAutospacing="0" w:after="192" w:afterAutospacing="0"/>
        <w:ind w:left="0" w:right="0" w:firstLine="0"/>
        <w:jc w:val="center"/>
        <w:rPr>
          <w:rFonts w:hint="default" w:ascii="Times New Roman" w:hAnsi="Times New Roman" w:cs="Times New Roman"/>
          <w:highlight w:val="none"/>
        </w:rPr>
      </w:pPr>
      <w:r>
        <w:rPr>
          <w:rFonts w:hint="default" w:ascii="Times New Roman" w:hAnsi="Times New Roman" w:cs="Times New Roman"/>
          <w:highlight w:val="none"/>
        </w:rPr>
        <w:drawing>
          <wp:inline distT="0" distB="0" distL="114300" distR="114300">
            <wp:extent cx="3801745" cy="2324100"/>
            <wp:effectExtent l="0" t="0" r="8255" b="762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3801745" cy="2324100"/>
                    </a:xfrm>
                    <a:prstGeom prst="rect">
                      <a:avLst/>
                    </a:prstGeom>
                    <a:noFill/>
                    <a:ln>
                      <a:noFill/>
                    </a:ln>
                  </pic:spPr>
                </pic:pic>
              </a:graphicData>
            </a:graphic>
          </wp:inline>
        </w:drawing>
      </w:r>
    </w:p>
    <w:p w14:paraId="1D6CAD9C">
      <w:pPr>
        <w:pStyle w:val="7"/>
        <w:keepNext w:val="0"/>
        <w:keepLines w:val="0"/>
        <w:widowControl/>
        <w:suppressLineNumbers w:val="0"/>
        <w:shd w:val="clear" w:fill="FFFFFF"/>
        <w:spacing w:before="192" w:beforeAutospacing="0" w:after="192" w:afterAutospacing="0"/>
        <w:ind w:left="0" w:right="0" w:firstLine="0"/>
        <w:jc w:val="center"/>
        <w:rPr>
          <w:rFonts w:hint="default" w:ascii="Times New Roman" w:hAnsi="Times New Roman" w:cs="Times New Roman"/>
          <w:b w:val="0"/>
          <w:bCs/>
          <w:kern w:val="0"/>
          <w:sz w:val="21"/>
          <w:szCs w:val="21"/>
          <w:highlight w:val="none"/>
          <w:lang w:val="en-US" w:eastAsia="zh-CN"/>
        </w:rPr>
      </w:pPr>
      <w:r>
        <w:rPr>
          <w:rFonts w:hint="default" w:ascii="Times New Roman" w:hAnsi="Times New Roman" w:eastAsia="宋体" w:cs="Times New Roman"/>
          <w:b/>
          <w:bCs/>
          <w:kern w:val="0"/>
          <w:sz w:val="21"/>
          <w:szCs w:val="21"/>
          <w:highlight w:val="none"/>
          <w:lang w:val="en-US" w:eastAsia="zh-CN"/>
        </w:rPr>
        <w:t xml:space="preserve">Figure </w:t>
      </w:r>
      <w:r>
        <w:rPr>
          <w:rFonts w:hint="eastAsia" w:ascii="Times New Roman" w:hAnsi="Times New Roman" w:eastAsia="宋体" w:cs="Times New Roman"/>
          <w:b/>
          <w:bCs/>
          <w:kern w:val="0"/>
          <w:sz w:val="21"/>
          <w:szCs w:val="21"/>
          <w:highlight w:val="none"/>
          <w:lang w:val="en-US" w:eastAsia="zh-CN"/>
        </w:rPr>
        <w:t>S3</w:t>
      </w:r>
      <w:r>
        <w:rPr>
          <w:rFonts w:hint="default" w:ascii="Times New Roman" w:hAnsi="Times New Roman" w:eastAsia="宋体" w:cs="Times New Roman"/>
          <w:b/>
          <w:bCs/>
          <w:kern w:val="0"/>
          <w:sz w:val="21"/>
          <w:szCs w:val="21"/>
          <w:highlight w:val="none"/>
        </w:rPr>
        <w:t xml:space="preserve"> </w:t>
      </w:r>
      <w:r>
        <w:rPr>
          <w:rFonts w:hint="default" w:ascii="Times New Roman" w:hAnsi="Times New Roman" w:cs="Times New Roman"/>
          <w:b w:val="0"/>
          <w:bCs/>
          <w:kern w:val="0"/>
          <w:sz w:val="21"/>
          <w:szCs w:val="21"/>
          <w:highlight w:val="none"/>
          <w:lang w:val="en-US" w:eastAsia="zh-CN"/>
        </w:rPr>
        <w:t>Geographical distribution of the study participants across China.</w:t>
      </w:r>
    </w:p>
    <w:p w14:paraId="70A92718">
      <w:pPr>
        <w:jc w:val="left"/>
        <w:rPr>
          <w:rFonts w:hint="default" w:ascii="Times New Roman" w:hAnsi="Times New Roman" w:eastAsia="宋体" w:cs="Times New Roman"/>
          <w:b w:val="0"/>
          <w:bCs w:val="0"/>
          <w:kern w:val="0"/>
          <w:sz w:val="21"/>
          <w:szCs w:val="21"/>
          <w:highlight w:val="none"/>
          <w:lang w:val="en-US" w:eastAsia="zh-CN"/>
        </w:rPr>
      </w:pPr>
      <w:r>
        <w:rPr>
          <w:rFonts w:hint="default" w:ascii="Times New Roman" w:hAnsi="Times New Roman" w:eastAsia="宋体" w:cs="Times New Roman"/>
          <w:b/>
          <w:bCs/>
          <w:kern w:val="0"/>
          <w:sz w:val="21"/>
          <w:szCs w:val="21"/>
          <w:highlight w:val="none"/>
        </w:rPr>
        <w:t xml:space="preserve">Table </w:t>
      </w:r>
      <w:r>
        <w:rPr>
          <w:rFonts w:hint="eastAsia" w:ascii="Times New Roman" w:hAnsi="Times New Roman" w:eastAsia="宋体" w:cs="Times New Roman"/>
          <w:b/>
          <w:bCs/>
          <w:kern w:val="0"/>
          <w:sz w:val="21"/>
          <w:szCs w:val="21"/>
          <w:highlight w:val="none"/>
          <w:lang w:val="en-US" w:eastAsia="zh-CN"/>
        </w:rPr>
        <w:t>S1</w:t>
      </w:r>
      <w:r>
        <w:rPr>
          <w:rFonts w:hint="default" w:ascii="Times New Roman" w:hAnsi="Times New Roman" w:eastAsia="宋体" w:cs="Times New Roman"/>
          <w:b/>
          <w:bCs/>
          <w:kern w:val="0"/>
          <w:sz w:val="21"/>
          <w:szCs w:val="21"/>
          <w:highlight w:val="none"/>
          <w:lang w:val="en-US" w:eastAsia="zh-CN"/>
        </w:rPr>
        <w:t xml:space="preserve"> </w:t>
      </w:r>
      <w:r>
        <w:rPr>
          <w:rFonts w:hint="default" w:ascii="Times New Roman" w:hAnsi="Times New Roman" w:eastAsia="宋体" w:cs="Times New Roman"/>
          <w:b w:val="0"/>
          <w:bCs w:val="0"/>
          <w:kern w:val="0"/>
          <w:sz w:val="21"/>
          <w:szCs w:val="21"/>
          <w:highlight w:val="none"/>
          <w:lang w:val="en-US" w:eastAsia="zh-CN"/>
        </w:rPr>
        <w:t>Association between air pollution, greenness and all-cause mortality in people with diabetes mellitus across three exposure time periods.</w:t>
      </w:r>
    </w:p>
    <w:tbl>
      <w:tblPr>
        <w:tblStyle w:val="9"/>
        <w:tblW w:w="9083" w:type="dxa"/>
        <w:jc w:val="center"/>
        <w:tblBorders>
          <w:top w:val="single" w:color="000000" w:sz="8" w:space="0"/>
          <w:left w:val="single" w:color="auto" w:sz="4" w:space="0"/>
          <w:bottom w:val="single" w:color="000000" w:sz="8"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87"/>
        <w:gridCol w:w="3744"/>
        <w:gridCol w:w="1288"/>
        <w:gridCol w:w="1864"/>
      </w:tblGrid>
      <w:tr w14:paraId="3703C8F1">
        <w:tblPrEx>
          <w:tblBorders>
            <w:top w:val="single" w:color="000000" w:sz="8" w:space="0"/>
            <w:left w:val="single" w:color="auto" w:sz="4" w:space="0"/>
            <w:bottom w:val="single" w:color="000000"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2187" w:type="dxa"/>
            <w:tcBorders>
              <w:left w:val="nil"/>
              <w:bottom w:val="single" w:color="000000" w:sz="8" w:space="0"/>
              <w:right w:val="nil"/>
            </w:tcBorders>
            <w:shd w:val="clear" w:color="auto" w:fill="auto"/>
            <w:vAlign w:val="center"/>
          </w:tcPr>
          <w:p w14:paraId="6D7B6B6B">
            <w:pPr>
              <w:keepNext w:val="0"/>
              <w:keepLines w:val="0"/>
              <w:suppressLineNumbers w:val="0"/>
              <w:spacing w:before="0" w:beforeAutospacing="0" w:after="0" w:afterAutospacing="0"/>
              <w:ind w:left="0" w:right="0"/>
              <w:jc w:val="center"/>
              <w:rPr>
                <w:rFonts w:hint="default" w:ascii="Times New Roman" w:hAnsi="Times New Roman" w:eastAsia="宋体" w:cs="Times New Roman"/>
                <w:kern w:val="0"/>
                <w:sz w:val="21"/>
                <w:szCs w:val="21"/>
                <w:highlight w:val="none"/>
              </w:rPr>
            </w:pPr>
            <w:r>
              <w:rPr>
                <w:rFonts w:hint="default" w:ascii="Times New Roman" w:hAnsi="Times New Roman" w:eastAsia="宋体" w:cs="Times New Roman"/>
                <w:kern w:val="0"/>
                <w:sz w:val="21"/>
                <w:szCs w:val="21"/>
                <w:highlight w:val="none"/>
              </w:rPr>
              <w:t>Variable</w:t>
            </w:r>
          </w:p>
        </w:tc>
        <w:tc>
          <w:tcPr>
            <w:tcW w:w="3744" w:type="dxa"/>
            <w:tcBorders>
              <w:left w:val="nil"/>
              <w:bottom w:val="single" w:color="000000" w:sz="8" w:space="0"/>
              <w:right w:val="nil"/>
            </w:tcBorders>
            <w:shd w:val="clear" w:color="auto" w:fill="auto"/>
            <w:vAlign w:val="center"/>
          </w:tcPr>
          <w:p w14:paraId="3FC38938">
            <w:pPr>
              <w:keepNext w:val="0"/>
              <w:keepLines w:val="0"/>
              <w:suppressLineNumbers w:val="0"/>
              <w:spacing w:before="0" w:beforeAutospacing="0" w:after="0" w:afterAutospacing="0"/>
              <w:ind w:left="0" w:right="0"/>
              <w:jc w:val="center"/>
              <w:rPr>
                <w:rFonts w:hint="default" w:ascii="Times New Roman" w:hAnsi="Times New Roman" w:cs="Times New Roman"/>
                <w:kern w:val="0"/>
                <w:sz w:val="21"/>
                <w:szCs w:val="21"/>
                <w:highlight w:val="none"/>
              </w:rPr>
            </w:pPr>
            <w:r>
              <w:rPr>
                <w:rFonts w:hint="default" w:ascii="Times New Roman" w:hAnsi="Times New Roman" w:eastAsia="宋体" w:cs="Times New Roman"/>
                <w:kern w:val="0"/>
                <w:sz w:val="21"/>
                <w:szCs w:val="21"/>
                <w:highlight w:val="none"/>
              </w:rPr>
              <w:t>Exposure window period</w:t>
            </w:r>
          </w:p>
        </w:tc>
        <w:tc>
          <w:tcPr>
            <w:tcW w:w="1288" w:type="dxa"/>
            <w:tcBorders>
              <w:left w:val="nil"/>
              <w:bottom w:val="single" w:color="000000" w:sz="8" w:space="0"/>
              <w:right w:val="nil"/>
            </w:tcBorders>
            <w:shd w:val="clear" w:color="auto" w:fill="auto"/>
            <w:vAlign w:val="center"/>
          </w:tcPr>
          <w:p w14:paraId="7D7798DE">
            <w:pPr>
              <w:pStyle w:val="3"/>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sz w:val="21"/>
                <w:szCs w:val="21"/>
                <w:highlight w:val="none"/>
                <w:lang w:eastAsia="zh-CN"/>
              </w:rPr>
            </w:pPr>
            <w:r>
              <w:rPr>
                <w:rFonts w:hint="default" w:ascii="Times New Roman" w:hAnsi="Times New Roman" w:cs="Times New Roman"/>
                <w:kern w:val="0"/>
                <w:sz w:val="21"/>
                <w:szCs w:val="21"/>
                <w:highlight w:val="none"/>
              </w:rPr>
              <w:t>H</w:t>
            </w:r>
            <w:r>
              <w:rPr>
                <w:rFonts w:hint="default" w:ascii="Times New Roman" w:hAnsi="Times New Roman" w:cs="Times New Roman"/>
                <w:kern w:val="0"/>
                <w:sz w:val="21"/>
                <w:szCs w:val="21"/>
                <w:highlight w:val="none"/>
                <w:lang w:val="en-US" w:eastAsia="zh-CN"/>
              </w:rPr>
              <w:t>R</w:t>
            </w:r>
          </w:p>
        </w:tc>
        <w:tc>
          <w:tcPr>
            <w:tcW w:w="1864" w:type="dxa"/>
            <w:tcBorders>
              <w:left w:val="nil"/>
              <w:bottom w:val="single" w:color="000000" w:sz="8" w:space="0"/>
              <w:right w:val="nil"/>
            </w:tcBorders>
            <w:shd w:val="clear" w:color="auto" w:fill="auto"/>
            <w:vAlign w:val="center"/>
          </w:tcPr>
          <w:p w14:paraId="515861F5">
            <w:pPr>
              <w:pStyle w:val="3"/>
              <w:keepNext w:val="0"/>
              <w:keepLines w:val="0"/>
              <w:widowControl/>
              <w:suppressLineNumbers w:val="0"/>
              <w:spacing w:before="0" w:beforeAutospacing="0" w:after="0" w:afterAutospacing="0"/>
              <w:ind w:left="0" w:right="0"/>
              <w:jc w:val="center"/>
              <w:rPr>
                <w:rFonts w:hint="default" w:ascii="Times New Roman" w:hAnsi="Times New Roman" w:cs="Times New Roman"/>
                <w:kern w:val="0"/>
                <w:sz w:val="21"/>
                <w:szCs w:val="21"/>
                <w:highlight w:val="none"/>
              </w:rPr>
            </w:pPr>
            <w:r>
              <w:rPr>
                <w:rFonts w:hint="default" w:ascii="Times New Roman" w:hAnsi="Times New Roman" w:cs="Times New Roman"/>
                <w:kern w:val="0"/>
                <w:sz w:val="21"/>
                <w:szCs w:val="21"/>
                <w:highlight w:val="none"/>
              </w:rPr>
              <w:t>95%CI</w:t>
            </w:r>
          </w:p>
        </w:tc>
      </w:tr>
      <w:tr w14:paraId="2BFB7A1F">
        <w:tblPrEx>
          <w:tblBorders>
            <w:top w:val="single" w:color="000000" w:sz="8" w:space="0"/>
            <w:left w:val="single" w:color="auto" w:sz="4" w:space="0"/>
            <w:bottom w:val="single" w:color="000000"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2187" w:type="dxa"/>
            <w:tcBorders>
              <w:top w:val="single" w:color="000000" w:sz="8" w:space="0"/>
              <w:left w:val="nil"/>
              <w:bottom w:val="nil"/>
              <w:right w:val="nil"/>
            </w:tcBorders>
            <w:vAlign w:val="center"/>
          </w:tcPr>
          <w:p w14:paraId="3599283D">
            <w:pPr>
              <w:keepNext w:val="0"/>
              <w:keepLines w:val="0"/>
              <w:widowControl/>
              <w:suppressLineNumbers w:val="0"/>
              <w:spacing w:before="0" w:beforeAutospacing="0" w:after="0" w:afterAutospacing="0"/>
              <w:ind w:left="0" w:right="0"/>
              <w:jc w:val="center"/>
              <w:rPr>
                <w:rFonts w:hint="default" w:ascii="Times New Roman" w:hAnsi="Times New Roman" w:cs="Times New Roman"/>
                <w:kern w:val="0"/>
                <w:sz w:val="21"/>
                <w:szCs w:val="21"/>
                <w:highlight w:val="none"/>
              </w:rPr>
            </w:pPr>
            <w:r>
              <w:rPr>
                <w:rFonts w:hint="default" w:ascii="Times New Roman" w:hAnsi="Times New Roman" w:cs="Times New Roman"/>
                <w:kern w:val="0"/>
                <w:sz w:val="21"/>
                <w:szCs w:val="21"/>
                <w:highlight w:val="none"/>
              </w:rPr>
              <w:t>PM</w:t>
            </w:r>
            <w:r>
              <w:rPr>
                <w:rFonts w:hint="default" w:ascii="Times New Roman" w:hAnsi="Times New Roman" w:cs="Times New Roman"/>
                <w:kern w:val="0"/>
                <w:sz w:val="21"/>
                <w:szCs w:val="21"/>
                <w:highlight w:val="none"/>
                <w:vertAlign w:val="subscript"/>
              </w:rPr>
              <w:t>2.5</w:t>
            </w:r>
          </w:p>
          <w:p w14:paraId="51171F46">
            <w:pPr>
              <w:keepNext w:val="0"/>
              <w:keepLines w:val="0"/>
              <w:widowControl/>
              <w:suppressLineNumbers w:val="0"/>
              <w:spacing w:before="0" w:beforeAutospacing="0" w:after="0" w:afterAutospacing="0"/>
              <w:ind w:left="0" w:right="0"/>
              <w:jc w:val="center"/>
              <w:rPr>
                <w:rFonts w:hint="default" w:ascii="Times New Roman" w:hAnsi="Times New Roman" w:cs="Times New Roman"/>
                <w:kern w:val="0"/>
                <w:sz w:val="21"/>
                <w:szCs w:val="21"/>
                <w:highlight w:val="none"/>
              </w:rPr>
            </w:pPr>
            <w:r>
              <w:rPr>
                <w:rFonts w:hint="default" w:ascii="Times New Roman" w:hAnsi="Times New Roman" w:cs="Times New Roman"/>
                <w:kern w:val="0"/>
                <w:sz w:val="21"/>
                <w:szCs w:val="21"/>
                <w:highlight w:val="none"/>
              </w:rPr>
              <w:t>(per 10 μg/m</w:t>
            </w:r>
            <w:r>
              <w:rPr>
                <w:rFonts w:hint="default" w:ascii="Times New Roman" w:hAnsi="Times New Roman" w:cs="Times New Roman"/>
                <w:kern w:val="0"/>
                <w:sz w:val="21"/>
                <w:szCs w:val="21"/>
                <w:highlight w:val="none"/>
                <w:vertAlign w:val="superscript"/>
              </w:rPr>
              <w:t>3</w:t>
            </w:r>
            <w:r>
              <w:rPr>
                <w:rFonts w:hint="default" w:ascii="Times New Roman" w:hAnsi="Times New Roman" w:cs="Times New Roman"/>
                <w:kern w:val="0"/>
                <w:sz w:val="21"/>
                <w:szCs w:val="21"/>
                <w:highlight w:val="none"/>
              </w:rPr>
              <w:t xml:space="preserve"> increase)</w:t>
            </w:r>
          </w:p>
        </w:tc>
        <w:tc>
          <w:tcPr>
            <w:tcW w:w="3744" w:type="dxa"/>
            <w:tcBorders>
              <w:top w:val="single" w:color="000000" w:sz="8" w:space="0"/>
              <w:left w:val="nil"/>
              <w:bottom w:val="nil"/>
              <w:right w:val="nil"/>
            </w:tcBorders>
            <w:vAlign w:val="center"/>
          </w:tcPr>
          <w:p w14:paraId="386F30BE">
            <w:pPr>
              <w:bidi w:val="0"/>
              <w:jc w:val="center"/>
              <w:rPr>
                <w:rFonts w:hint="default" w:ascii="Times New Roman" w:hAnsi="Times New Roman" w:cs="Times New Roman" w:eastAsiaTheme="minorEastAsia"/>
                <w:kern w:val="2"/>
                <w:sz w:val="21"/>
                <w:szCs w:val="24"/>
                <w:highlight w:val="none"/>
                <w:lang w:val="en-US" w:eastAsia="zh-CN" w:bidi="ar-SA"/>
              </w:rPr>
            </w:pPr>
          </w:p>
        </w:tc>
        <w:tc>
          <w:tcPr>
            <w:tcW w:w="1288" w:type="dxa"/>
            <w:tcBorders>
              <w:top w:val="single" w:color="000000" w:sz="8" w:space="0"/>
              <w:left w:val="nil"/>
              <w:bottom w:val="nil"/>
              <w:right w:val="nil"/>
            </w:tcBorders>
            <w:shd w:val="clear" w:color="auto" w:fill="auto"/>
            <w:vAlign w:val="center"/>
          </w:tcPr>
          <w:p w14:paraId="4241D68A">
            <w:pPr>
              <w:keepNext w:val="0"/>
              <w:keepLines w:val="0"/>
              <w:widowControl/>
              <w:suppressLineNumbers w:val="0"/>
              <w:spacing w:before="0" w:beforeAutospacing="0" w:after="0" w:afterAutospacing="0"/>
              <w:ind w:left="0" w:right="0"/>
              <w:jc w:val="center"/>
              <w:rPr>
                <w:rFonts w:hint="default" w:ascii="Times New Roman" w:hAnsi="Times New Roman" w:cs="Times New Roman"/>
                <w:sz w:val="18"/>
                <w:szCs w:val="18"/>
                <w:highlight w:val="none"/>
              </w:rPr>
            </w:pPr>
          </w:p>
        </w:tc>
        <w:tc>
          <w:tcPr>
            <w:tcW w:w="1864" w:type="dxa"/>
            <w:tcBorders>
              <w:top w:val="single" w:color="000000" w:sz="8" w:space="0"/>
              <w:left w:val="nil"/>
              <w:bottom w:val="nil"/>
              <w:right w:val="nil"/>
            </w:tcBorders>
            <w:shd w:val="clear" w:color="auto" w:fill="auto"/>
            <w:vAlign w:val="center"/>
          </w:tcPr>
          <w:p w14:paraId="45F0BB1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kern w:val="0"/>
                <w:sz w:val="18"/>
                <w:szCs w:val="18"/>
                <w:highlight w:val="none"/>
              </w:rPr>
            </w:pPr>
          </w:p>
        </w:tc>
      </w:tr>
      <w:tr w14:paraId="61957DFA">
        <w:tblPrEx>
          <w:tblBorders>
            <w:top w:val="single" w:color="000000" w:sz="8" w:space="0"/>
            <w:left w:val="single" w:color="auto" w:sz="4" w:space="0"/>
            <w:bottom w:val="single" w:color="000000"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2187" w:type="dxa"/>
            <w:tcBorders>
              <w:top w:val="nil"/>
              <w:left w:val="nil"/>
              <w:bottom w:val="nil"/>
              <w:right w:val="nil"/>
            </w:tcBorders>
            <w:vAlign w:val="center"/>
          </w:tcPr>
          <w:p w14:paraId="3EE0FAEF">
            <w:pPr>
              <w:keepNext w:val="0"/>
              <w:keepLines w:val="0"/>
              <w:suppressLineNumbers w:val="0"/>
              <w:spacing w:before="0" w:beforeAutospacing="0" w:after="0" w:afterAutospacing="0"/>
              <w:ind w:left="0" w:right="0"/>
              <w:jc w:val="center"/>
              <w:rPr>
                <w:rFonts w:hint="default" w:ascii="Times New Roman" w:hAnsi="Times New Roman" w:eastAsia="宋体" w:cs="Times New Roman"/>
                <w:kern w:val="0"/>
                <w:sz w:val="21"/>
                <w:szCs w:val="21"/>
                <w:highlight w:val="none"/>
              </w:rPr>
            </w:pPr>
          </w:p>
        </w:tc>
        <w:tc>
          <w:tcPr>
            <w:tcW w:w="3744" w:type="dxa"/>
            <w:tcBorders>
              <w:top w:val="nil"/>
              <w:left w:val="nil"/>
              <w:bottom w:val="nil"/>
              <w:right w:val="nil"/>
            </w:tcBorders>
            <w:vAlign w:val="center"/>
          </w:tcPr>
          <w:p w14:paraId="6D53349D">
            <w:pPr>
              <w:keepNext w:val="0"/>
              <w:keepLines w:val="0"/>
              <w:suppressLineNumbers w:val="0"/>
              <w:spacing w:before="0" w:beforeAutospacing="0" w:after="0" w:afterAutospacing="0"/>
              <w:ind w:left="0" w:right="0"/>
              <w:jc w:val="center"/>
              <w:rPr>
                <w:rFonts w:hint="default" w:ascii="Times New Roman" w:hAnsi="Times New Roman" w:eastAsia="宋体" w:cs="Times New Roman"/>
                <w:kern w:val="0"/>
                <w:sz w:val="21"/>
                <w:szCs w:val="21"/>
                <w:highlight w:val="none"/>
              </w:rPr>
            </w:pPr>
            <w:r>
              <w:rPr>
                <w:rFonts w:hint="default" w:ascii="Times New Roman" w:hAnsi="Times New Roman" w:eastAsia="宋体" w:cs="Times New Roman"/>
                <w:kern w:val="0"/>
                <w:sz w:val="21"/>
                <w:szCs w:val="21"/>
                <w:highlight w:val="none"/>
              </w:rPr>
              <w:t>One year average exposure</w:t>
            </w:r>
          </w:p>
        </w:tc>
        <w:tc>
          <w:tcPr>
            <w:tcW w:w="1288" w:type="dxa"/>
            <w:tcBorders>
              <w:top w:val="nil"/>
              <w:left w:val="nil"/>
              <w:bottom w:val="nil"/>
              <w:right w:val="nil"/>
            </w:tcBorders>
            <w:shd w:val="clear" w:color="auto" w:fill="auto"/>
            <w:vAlign w:val="center"/>
          </w:tcPr>
          <w:p w14:paraId="3DA2D21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eastAsia="宋体" w:cs="Times New Roman"/>
                <w:b/>
                <w:bCs/>
                <w:kern w:val="0"/>
                <w:sz w:val="18"/>
                <w:szCs w:val="18"/>
                <w:highlight w:val="none"/>
                <w:lang w:val="en-US" w:eastAsia="zh-CN" w:bidi="ar-SA"/>
              </w:rPr>
            </w:pPr>
            <w:r>
              <w:rPr>
                <w:rFonts w:hint="default" w:ascii="Times New Roman" w:hAnsi="Times New Roman" w:eastAsia="Lucida Console" w:cs="Times New Roman"/>
                <w:b/>
                <w:bCs/>
                <w:i w:val="0"/>
                <w:iCs w:val="0"/>
                <w:caps w:val="0"/>
                <w:color w:val="000000"/>
                <w:spacing w:val="0"/>
                <w:sz w:val="18"/>
                <w:szCs w:val="18"/>
                <w:highlight w:val="none"/>
                <w:shd w:val="clear" w:fill="FFFFFF"/>
              </w:rPr>
              <w:t>1.0472</w:t>
            </w:r>
          </w:p>
        </w:tc>
        <w:tc>
          <w:tcPr>
            <w:tcW w:w="1864" w:type="dxa"/>
            <w:tcBorders>
              <w:top w:val="nil"/>
              <w:left w:val="nil"/>
              <w:bottom w:val="nil"/>
              <w:right w:val="nil"/>
            </w:tcBorders>
            <w:shd w:val="clear" w:color="auto" w:fill="auto"/>
            <w:vAlign w:val="center"/>
          </w:tcPr>
          <w:p w14:paraId="26F2461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eastAsia="宋体" w:cs="Times New Roman"/>
                <w:b/>
                <w:bCs/>
                <w:kern w:val="0"/>
                <w:sz w:val="18"/>
                <w:szCs w:val="18"/>
                <w:highlight w:val="none"/>
                <w:lang w:val="en-US" w:eastAsia="zh-CN" w:bidi="ar-SA"/>
              </w:rPr>
            </w:pPr>
            <w:r>
              <w:rPr>
                <w:rFonts w:hint="default" w:ascii="Times New Roman" w:hAnsi="Times New Roman" w:eastAsia="Lucida Console" w:cs="Times New Roman"/>
                <w:b/>
                <w:bCs/>
                <w:i w:val="0"/>
                <w:iCs w:val="0"/>
                <w:caps w:val="0"/>
                <w:color w:val="000000"/>
                <w:spacing w:val="0"/>
                <w:sz w:val="18"/>
                <w:szCs w:val="18"/>
                <w:highlight w:val="none"/>
                <w:shd w:val="clear" w:fill="FFFFFF"/>
              </w:rPr>
              <w:t>1.0284</w:t>
            </w:r>
            <w:r>
              <w:rPr>
                <w:rFonts w:hint="default" w:ascii="Times New Roman" w:hAnsi="Times New Roman" w:cs="Times New Roman"/>
                <w:b/>
                <w:bCs/>
                <w:i w:val="0"/>
                <w:iCs w:val="0"/>
                <w:caps w:val="0"/>
                <w:color w:val="000000"/>
                <w:spacing w:val="0"/>
                <w:sz w:val="18"/>
                <w:szCs w:val="18"/>
                <w:highlight w:val="none"/>
                <w:shd w:val="clear" w:fill="FFFFFF"/>
                <w:lang w:val="en-US" w:eastAsia="zh-CN"/>
              </w:rPr>
              <w:t>-</w:t>
            </w:r>
            <w:r>
              <w:rPr>
                <w:rFonts w:hint="default" w:ascii="Times New Roman" w:hAnsi="Times New Roman" w:eastAsia="Lucida Console" w:cs="Times New Roman"/>
                <w:b/>
                <w:bCs/>
                <w:i w:val="0"/>
                <w:iCs w:val="0"/>
                <w:caps w:val="0"/>
                <w:color w:val="000000"/>
                <w:spacing w:val="0"/>
                <w:sz w:val="18"/>
                <w:szCs w:val="18"/>
                <w:highlight w:val="none"/>
                <w:shd w:val="clear" w:fill="FFFFFF"/>
              </w:rPr>
              <w:t>1.0664</w:t>
            </w:r>
          </w:p>
        </w:tc>
      </w:tr>
      <w:tr w14:paraId="1EC6EA2F">
        <w:tblPrEx>
          <w:tblBorders>
            <w:top w:val="single" w:color="000000" w:sz="8" w:space="0"/>
            <w:left w:val="single" w:color="auto" w:sz="4" w:space="0"/>
            <w:bottom w:val="single" w:color="000000"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187" w:type="dxa"/>
            <w:tcBorders>
              <w:top w:val="nil"/>
              <w:left w:val="nil"/>
              <w:bottom w:val="nil"/>
              <w:right w:val="nil"/>
            </w:tcBorders>
            <w:vAlign w:val="center"/>
          </w:tcPr>
          <w:p w14:paraId="01F9DADA">
            <w:pPr>
              <w:keepNext w:val="0"/>
              <w:keepLines w:val="0"/>
              <w:suppressLineNumbers w:val="0"/>
              <w:spacing w:before="0" w:beforeAutospacing="0" w:after="0" w:afterAutospacing="0"/>
              <w:ind w:left="0" w:right="0"/>
              <w:jc w:val="center"/>
              <w:rPr>
                <w:rFonts w:hint="default" w:ascii="Times New Roman" w:hAnsi="Times New Roman" w:eastAsia="宋体" w:cs="Times New Roman"/>
                <w:kern w:val="0"/>
                <w:sz w:val="21"/>
                <w:szCs w:val="21"/>
                <w:highlight w:val="none"/>
              </w:rPr>
            </w:pPr>
          </w:p>
        </w:tc>
        <w:tc>
          <w:tcPr>
            <w:tcW w:w="3744" w:type="dxa"/>
            <w:tcBorders>
              <w:top w:val="nil"/>
              <w:left w:val="nil"/>
              <w:bottom w:val="nil"/>
              <w:right w:val="nil"/>
            </w:tcBorders>
            <w:vAlign w:val="center"/>
          </w:tcPr>
          <w:p w14:paraId="692F98B0">
            <w:pPr>
              <w:keepNext w:val="0"/>
              <w:keepLines w:val="0"/>
              <w:suppressLineNumbers w:val="0"/>
              <w:spacing w:before="0" w:beforeAutospacing="0" w:after="0" w:afterAutospacing="0"/>
              <w:ind w:left="0" w:right="0"/>
              <w:jc w:val="center"/>
              <w:rPr>
                <w:rFonts w:hint="default" w:ascii="Times New Roman" w:hAnsi="Times New Roman" w:eastAsia="宋体" w:cs="Times New Roman"/>
                <w:kern w:val="0"/>
                <w:sz w:val="21"/>
                <w:szCs w:val="21"/>
                <w:highlight w:val="none"/>
              </w:rPr>
            </w:pPr>
            <w:r>
              <w:rPr>
                <w:rFonts w:hint="default" w:ascii="Times New Roman" w:hAnsi="Times New Roman" w:eastAsia="宋体" w:cs="Times New Roman"/>
                <w:kern w:val="0"/>
                <w:sz w:val="21"/>
                <w:szCs w:val="21"/>
                <w:highlight w:val="none"/>
              </w:rPr>
              <w:t>Average annual exposure over two years</w:t>
            </w:r>
          </w:p>
        </w:tc>
        <w:tc>
          <w:tcPr>
            <w:tcW w:w="1288" w:type="dxa"/>
            <w:tcBorders>
              <w:top w:val="nil"/>
              <w:left w:val="nil"/>
              <w:bottom w:val="nil"/>
              <w:right w:val="nil"/>
            </w:tcBorders>
            <w:shd w:val="clear" w:color="auto" w:fill="auto"/>
            <w:vAlign w:val="center"/>
          </w:tcPr>
          <w:p w14:paraId="19A7F22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eastAsia="宋体" w:cs="Times New Roman"/>
                <w:b/>
                <w:bCs/>
                <w:kern w:val="0"/>
                <w:sz w:val="18"/>
                <w:szCs w:val="18"/>
                <w:highlight w:val="none"/>
                <w:lang w:val="en-US" w:eastAsia="zh-CN" w:bidi="ar-SA"/>
              </w:rPr>
            </w:pPr>
            <w:r>
              <w:rPr>
                <w:rFonts w:hint="default" w:ascii="Times New Roman" w:hAnsi="Times New Roman" w:eastAsia="Lucida Console" w:cs="Times New Roman"/>
                <w:b/>
                <w:bCs/>
                <w:i w:val="0"/>
                <w:iCs w:val="0"/>
                <w:caps w:val="0"/>
                <w:color w:val="000000"/>
                <w:spacing w:val="0"/>
                <w:sz w:val="18"/>
                <w:szCs w:val="18"/>
                <w:highlight w:val="none"/>
                <w:shd w:val="clear" w:fill="FFFFFF"/>
              </w:rPr>
              <w:t>1.0408</w:t>
            </w:r>
          </w:p>
        </w:tc>
        <w:tc>
          <w:tcPr>
            <w:tcW w:w="1864" w:type="dxa"/>
            <w:tcBorders>
              <w:top w:val="nil"/>
              <w:left w:val="nil"/>
              <w:bottom w:val="nil"/>
              <w:right w:val="nil"/>
            </w:tcBorders>
            <w:shd w:val="clear" w:color="auto" w:fill="auto"/>
            <w:vAlign w:val="center"/>
          </w:tcPr>
          <w:p w14:paraId="03FFD39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eastAsia="宋体" w:cs="Times New Roman"/>
                <w:b/>
                <w:bCs/>
                <w:kern w:val="0"/>
                <w:sz w:val="18"/>
                <w:szCs w:val="18"/>
                <w:highlight w:val="none"/>
                <w:lang w:val="en-US" w:eastAsia="zh-CN" w:bidi="ar-SA"/>
              </w:rPr>
            </w:pPr>
            <w:r>
              <w:rPr>
                <w:rFonts w:hint="default" w:ascii="Times New Roman" w:hAnsi="Times New Roman" w:eastAsia="Lucida Console" w:cs="Times New Roman"/>
                <w:b/>
                <w:bCs/>
                <w:i w:val="0"/>
                <w:iCs w:val="0"/>
                <w:caps w:val="0"/>
                <w:color w:val="000000"/>
                <w:spacing w:val="0"/>
                <w:sz w:val="18"/>
                <w:szCs w:val="18"/>
                <w:highlight w:val="none"/>
                <w:shd w:val="clear" w:fill="FFFFFF"/>
              </w:rPr>
              <w:t>1.0223</w:t>
            </w:r>
            <w:r>
              <w:rPr>
                <w:rFonts w:hint="default" w:ascii="Times New Roman" w:hAnsi="Times New Roman" w:cs="Times New Roman"/>
                <w:b/>
                <w:bCs/>
                <w:i w:val="0"/>
                <w:iCs w:val="0"/>
                <w:caps w:val="0"/>
                <w:color w:val="000000"/>
                <w:spacing w:val="0"/>
                <w:sz w:val="18"/>
                <w:szCs w:val="18"/>
                <w:highlight w:val="none"/>
                <w:shd w:val="clear" w:fill="FFFFFF"/>
                <w:lang w:val="en-US" w:eastAsia="zh-CN"/>
              </w:rPr>
              <w:t>-</w:t>
            </w:r>
            <w:r>
              <w:rPr>
                <w:rFonts w:hint="default" w:ascii="Times New Roman" w:hAnsi="Times New Roman" w:eastAsia="Lucida Console" w:cs="Times New Roman"/>
                <w:b/>
                <w:bCs/>
                <w:i w:val="0"/>
                <w:iCs w:val="0"/>
                <w:caps w:val="0"/>
                <w:color w:val="000000"/>
                <w:spacing w:val="0"/>
                <w:sz w:val="18"/>
                <w:szCs w:val="18"/>
                <w:highlight w:val="none"/>
                <w:shd w:val="clear" w:fill="FFFFFF"/>
              </w:rPr>
              <w:t>1.0597</w:t>
            </w:r>
          </w:p>
        </w:tc>
      </w:tr>
      <w:tr w14:paraId="4806EC28">
        <w:tblPrEx>
          <w:tblBorders>
            <w:top w:val="single" w:color="000000" w:sz="8" w:space="0"/>
            <w:left w:val="single" w:color="auto" w:sz="4" w:space="0"/>
            <w:bottom w:val="single" w:color="000000"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2187" w:type="dxa"/>
            <w:tcBorders>
              <w:top w:val="nil"/>
              <w:left w:val="nil"/>
              <w:bottom w:val="nil"/>
              <w:right w:val="nil"/>
            </w:tcBorders>
            <w:vAlign w:val="center"/>
          </w:tcPr>
          <w:p w14:paraId="0AC340D8">
            <w:pPr>
              <w:keepNext w:val="0"/>
              <w:keepLines w:val="0"/>
              <w:suppressLineNumbers w:val="0"/>
              <w:spacing w:before="0" w:beforeAutospacing="0" w:after="0" w:afterAutospacing="0"/>
              <w:ind w:left="0" w:right="0"/>
              <w:jc w:val="center"/>
              <w:rPr>
                <w:rFonts w:hint="default" w:ascii="Times New Roman" w:hAnsi="Times New Roman" w:eastAsia="宋体" w:cs="Times New Roman"/>
                <w:kern w:val="0"/>
                <w:sz w:val="21"/>
                <w:szCs w:val="21"/>
                <w:highlight w:val="none"/>
              </w:rPr>
            </w:pPr>
          </w:p>
        </w:tc>
        <w:tc>
          <w:tcPr>
            <w:tcW w:w="3744" w:type="dxa"/>
            <w:tcBorders>
              <w:top w:val="nil"/>
              <w:left w:val="nil"/>
              <w:bottom w:val="nil"/>
              <w:right w:val="nil"/>
            </w:tcBorders>
            <w:vAlign w:val="center"/>
          </w:tcPr>
          <w:p w14:paraId="557C5C2A">
            <w:pPr>
              <w:keepNext w:val="0"/>
              <w:keepLines w:val="0"/>
              <w:suppressLineNumbers w:val="0"/>
              <w:spacing w:before="0" w:beforeAutospacing="0" w:after="0" w:afterAutospacing="0"/>
              <w:ind w:left="0" w:right="0"/>
              <w:jc w:val="center"/>
              <w:rPr>
                <w:rFonts w:hint="default" w:ascii="Times New Roman" w:hAnsi="Times New Roman" w:eastAsia="宋体" w:cs="Times New Roman"/>
                <w:kern w:val="0"/>
                <w:sz w:val="21"/>
                <w:szCs w:val="21"/>
                <w:highlight w:val="none"/>
              </w:rPr>
            </w:pPr>
            <w:r>
              <w:rPr>
                <w:rFonts w:hint="default" w:ascii="Times New Roman" w:hAnsi="Times New Roman" w:eastAsia="宋体" w:cs="Times New Roman"/>
                <w:kern w:val="0"/>
                <w:sz w:val="21"/>
                <w:szCs w:val="21"/>
                <w:highlight w:val="none"/>
              </w:rPr>
              <w:t>Average annual exposure over three years</w:t>
            </w:r>
          </w:p>
        </w:tc>
        <w:tc>
          <w:tcPr>
            <w:tcW w:w="1288" w:type="dxa"/>
            <w:tcBorders>
              <w:top w:val="nil"/>
              <w:left w:val="nil"/>
              <w:bottom w:val="nil"/>
              <w:right w:val="nil"/>
            </w:tcBorders>
            <w:shd w:val="clear" w:color="auto" w:fill="auto"/>
            <w:vAlign w:val="center"/>
          </w:tcPr>
          <w:p w14:paraId="4C62840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eastAsia="宋体" w:cs="Times New Roman"/>
                <w:b/>
                <w:bCs/>
                <w:kern w:val="0"/>
                <w:sz w:val="18"/>
                <w:szCs w:val="18"/>
                <w:highlight w:val="none"/>
                <w:lang w:val="en-US" w:eastAsia="zh-CN" w:bidi="ar-SA"/>
              </w:rPr>
            </w:pPr>
            <w:r>
              <w:rPr>
                <w:rFonts w:hint="default" w:ascii="Times New Roman" w:hAnsi="Times New Roman" w:eastAsia="Lucida Console" w:cs="Times New Roman"/>
                <w:b/>
                <w:bCs/>
                <w:i w:val="0"/>
                <w:iCs w:val="0"/>
                <w:caps w:val="0"/>
                <w:color w:val="000000"/>
                <w:spacing w:val="0"/>
                <w:sz w:val="18"/>
                <w:szCs w:val="18"/>
                <w:highlight w:val="none"/>
                <w:shd w:val="clear" w:fill="FFFFFF"/>
              </w:rPr>
              <w:t>1.0419</w:t>
            </w:r>
          </w:p>
        </w:tc>
        <w:tc>
          <w:tcPr>
            <w:tcW w:w="1864" w:type="dxa"/>
            <w:tcBorders>
              <w:top w:val="nil"/>
              <w:left w:val="nil"/>
              <w:bottom w:val="nil"/>
              <w:right w:val="nil"/>
            </w:tcBorders>
            <w:shd w:val="clear" w:color="auto" w:fill="auto"/>
            <w:vAlign w:val="center"/>
          </w:tcPr>
          <w:p w14:paraId="2D195DB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eastAsia="宋体" w:cs="Times New Roman"/>
                <w:b/>
                <w:bCs/>
                <w:kern w:val="0"/>
                <w:sz w:val="18"/>
                <w:szCs w:val="18"/>
                <w:highlight w:val="none"/>
                <w:lang w:val="en-US" w:eastAsia="zh-CN" w:bidi="ar-SA"/>
              </w:rPr>
            </w:pPr>
            <w:r>
              <w:rPr>
                <w:rFonts w:hint="default" w:ascii="Times New Roman" w:hAnsi="Times New Roman" w:eastAsia="Lucida Console" w:cs="Times New Roman"/>
                <w:b/>
                <w:bCs/>
                <w:i w:val="0"/>
                <w:iCs w:val="0"/>
                <w:caps w:val="0"/>
                <w:color w:val="000000"/>
                <w:spacing w:val="0"/>
                <w:sz w:val="18"/>
                <w:szCs w:val="18"/>
                <w:highlight w:val="none"/>
                <w:shd w:val="clear" w:fill="FFFFFF"/>
              </w:rPr>
              <w:t>1.0221</w:t>
            </w:r>
            <w:r>
              <w:rPr>
                <w:rFonts w:hint="default" w:ascii="Times New Roman" w:hAnsi="Times New Roman" w:cs="Times New Roman"/>
                <w:b/>
                <w:bCs/>
                <w:i w:val="0"/>
                <w:iCs w:val="0"/>
                <w:caps w:val="0"/>
                <w:color w:val="000000"/>
                <w:spacing w:val="0"/>
                <w:sz w:val="18"/>
                <w:szCs w:val="18"/>
                <w:highlight w:val="none"/>
                <w:shd w:val="clear" w:fill="FFFFFF"/>
                <w:lang w:val="en-US" w:eastAsia="zh-CN"/>
              </w:rPr>
              <w:t>-</w:t>
            </w:r>
            <w:r>
              <w:rPr>
                <w:rFonts w:hint="default" w:ascii="Times New Roman" w:hAnsi="Times New Roman" w:eastAsia="Lucida Console" w:cs="Times New Roman"/>
                <w:b/>
                <w:bCs/>
                <w:i w:val="0"/>
                <w:iCs w:val="0"/>
                <w:caps w:val="0"/>
                <w:color w:val="000000"/>
                <w:spacing w:val="0"/>
                <w:sz w:val="18"/>
                <w:szCs w:val="18"/>
                <w:highlight w:val="none"/>
                <w:shd w:val="clear" w:fill="FFFFFF"/>
              </w:rPr>
              <w:t>1.0621</w:t>
            </w:r>
          </w:p>
        </w:tc>
      </w:tr>
      <w:tr w14:paraId="50BB39A6">
        <w:tblPrEx>
          <w:tblBorders>
            <w:top w:val="single" w:color="000000" w:sz="8" w:space="0"/>
            <w:left w:val="single" w:color="auto" w:sz="4" w:space="0"/>
            <w:bottom w:val="single" w:color="000000"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2187" w:type="dxa"/>
            <w:tcBorders>
              <w:top w:val="nil"/>
              <w:left w:val="nil"/>
              <w:bottom w:val="nil"/>
              <w:right w:val="nil"/>
            </w:tcBorders>
            <w:vAlign w:val="center"/>
          </w:tcPr>
          <w:p w14:paraId="497F3F28">
            <w:pPr>
              <w:keepNext w:val="0"/>
              <w:keepLines w:val="0"/>
              <w:widowControl/>
              <w:suppressLineNumbers w:val="0"/>
              <w:spacing w:before="0" w:beforeAutospacing="0" w:after="0" w:afterAutospacing="0"/>
              <w:ind w:left="0" w:right="0"/>
              <w:jc w:val="center"/>
              <w:rPr>
                <w:rFonts w:hint="default" w:ascii="Times New Roman" w:hAnsi="Times New Roman" w:cs="Times New Roman"/>
                <w:kern w:val="0"/>
                <w:sz w:val="21"/>
                <w:szCs w:val="21"/>
                <w:highlight w:val="none"/>
              </w:rPr>
            </w:pPr>
            <w:r>
              <w:rPr>
                <w:rFonts w:hint="default" w:ascii="Times New Roman" w:hAnsi="Times New Roman" w:cs="Times New Roman"/>
                <w:kern w:val="0"/>
                <w:sz w:val="21"/>
                <w:szCs w:val="21"/>
                <w:highlight w:val="none"/>
                <w:lang w:val="en-US" w:eastAsia="zh-CN"/>
              </w:rPr>
              <w:t>NO</w:t>
            </w:r>
            <w:r>
              <w:rPr>
                <w:rFonts w:hint="default" w:ascii="Times New Roman" w:hAnsi="Times New Roman" w:cs="Times New Roman"/>
                <w:kern w:val="0"/>
                <w:sz w:val="21"/>
                <w:szCs w:val="21"/>
                <w:highlight w:val="none"/>
                <w:vertAlign w:val="subscript"/>
                <w:lang w:val="en-US" w:eastAsia="zh-CN"/>
              </w:rPr>
              <w:t>2</w:t>
            </w:r>
          </w:p>
          <w:p w14:paraId="011F662C">
            <w:pPr>
              <w:keepNext w:val="0"/>
              <w:keepLines w:val="0"/>
              <w:suppressLineNumbers w:val="0"/>
              <w:spacing w:before="0" w:beforeAutospacing="0" w:after="0" w:afterAutospacing="0"/>
              <w:ind w:left="0" w:right="0"/>
              <w:jc w:val="center"/>
              <w:rPr>
                <w:rFonts w:hint="default" w:ascii="Times New Roman" w:hAnsi="Times New Roman" w:eastAsia="宋体" w:cs="Times New Roman"/>
                <w:kern w:val="0"/>
                <w:sz w:val="21"/>
                <w:szCs w:val="21"/>
                <w:highlight w:val="none"/>
              </w:rPr>
            </w:pPr>
            <w:r>
              <w:rPr>
                <w:rFonts w:hint="default" w:ascii="Times New Roman" w:hAnsi="Times New Roman" w:cs="Times New Roman"/>
                <w:kern w:val="0"/>
                <w:sz w:val="21"/>
                <w:szCs w:val="21"/>
                <w:highlight w:val="none"/>
              </w:rPr>
              <w:t>(per 10 μg/m</w:t>
            </w:r>
            <w:r>
              <w:rPr>
                <w:rFonts w:hint="default" w:ascii="Times New Roman" w:hAnsi="Times New Roman" w:cs="Times New Roman"/>
                <w:kern w:val="0"/>
                <w:sz w:val="21"/>
                <w:szCs w:val="21"/>
                <w:highlight w:val="none"/>
                <w:vertAlign w:val="superscript"/>
              </w:rPr>
              <w:t>3</w:t>
            </w:r>
            <w:r>
              <w:rPr>
                <w:rFonts w:hint="default" w:ascii="Times New Roman" w:hAnsi="Times New Roman" w:cs="Times New Roman"/>
                <w:kern w:val="0"/>
                <w:sz w:val="21"/>
                <w:szCs w:val="21"/>
                <w:highlight w:val="none"/>
              </w:rPr>
              <w:t xml:space="preserve"> increase)</w:t>
            </w:r>
          </w:p>
        </w:tc>
        <w:tc>
          <w:tcPr>
            <w:tcW w:w="3744" w:type="dxa"/>
            <w:tcBorders>
              <w:top w:val="nil"/>
              <w:left w:val="nil"/>
              <w:bottom w:val="nil"/>
              <w:right w:val="nil"/>
            </w:tcBorders>
            <w:vAlign w:val="center"/>
          </w:tcPr>
          <w:p w14:paraId="712A27DF">
            <w:pPr>
              <w:keepNext w:val="0"/>
              <w:keepLines w:val="0"/>
              <w:suppressLineNumbers w:val="0"/>
              <w:spacing w:before="0" w:beforeAutospacing="0" w:after="0" w:afterAutospacing="0"/>
              <w:ind w:left="0" w:right="0"/>
              <w:jc w:val="center"/>
              <w:rPr>
                <w:rFonts w:hint="default" w:ascii="Times New Roman" w:hAnsi="Times New Roman" w:eastAsia="宋体" w:cs="Times New Roman"/>
                <w:kern w:val="0"/>
                <w:sz w:val="21"/>
                <w:szCs w:val="21"/>
                <w:highlight w:val="none"/>
              </w:rPr>
            </w:pPr>
          </w:p>
        </w:tc>
        <w:tc>
          <w:tcPr>
            <w:tcW w:w="1288" w:type="dxa"/>
            <w:tcBorders>
              <w:top w:val="nil"/>
              <w:left w:val="nil"/>
              <w:bottom w:val="nil"/>
              <w:right w:val="nil"/>
            </w:tcBorders>
            <w:shd w:val="clear" w:color="auto" w:fill="auto"/>
            <w:vAlign w:val="center"/>
          </w:tcPr>
          <w:p w14:paraId="57942226">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kern w:val="0"/>
                <w:sz w:val="18"/>
                <w:szCs w:val="18"/>
                <w:highlight w:val="none"/>
                <w:lang w:val="en-US" w:eastAsia="zh-CN" w:bidi="ar-SA"/>
              </w:rPr>
            </w:pPr>
          </w:p>
        </w:tc>
        <w:tc>
          <w:tcPr>
            <w:tcW w:w="1864" w:type="dxa"/>
            <w:tcBorders>
              <w:top w:val="nil"/>
              <w:left w:val="nil"/>
              <w:bottom w:val="nil"/>
              <w:right w:val="nil"/>
            </w:tcBorders>
            <w:shd w:val="clear" w:color="auto" w:fill="auto"/>
            <w:vAlign w:val="center"/>
          </w:tcPr>
          <w:p w14:paraId="24B5E8D3">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kern w:val="0"/>
                <w:sz w:val="18"/>
                <w:szCs w:val="18"/>
                <w:highlight w:val="none"/>
                <w:lang w:val="en-US" w:eastAsia="zh-CN" w:bidi="ar-SA"/>
              </w:rPr>
            </w:pPr>
          </w:p>
        </w:tc>
      </w:tr>
      <w:tr w14:paraId="19F8687E">
        <w:tblPrEx>
          <w:tblBorders>
            <w:top w:val="single" w:color="000000" w:sz="8" w:space="0"/>
            <w:left w:val="single" w:color="auto" w:sz="4" w:space="0"/>
            <w:bottom w:val="single" w:color="000000"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2187" w:type="dxa"/>
            <w:tcBorders>
              <w:top w:val="nil"/>
              <w:left w:val="nil"/>
              <w:bottom w:val="nil"/>
              <w:right w:val="nil"/>
            </w:tcBorders>
            <w:vAlign w:val="center"/>
          </w:tcPr>
          <w:p w14:paraId="0045839B">
            <w:pPr>
              <w:keepNext w:val="0"/>
              <w:keepLines w:val="0"/>
              <w:suppressLineNumbers w:val="0"/>
              <w:spacing w:before="0" w:beforeAutospacing="0" w:after="0" w:afterAutospacing="0"/>
              <w:ind w:left="0" w:right="0"/>
              <w:jc w:val="center"/>
              <w:rPr>
                <w:rFonts w:hint="default" w:ascii="Times New Roman" w:hAnsi="Times New Roman" w:eastAsia="宋体" w:cs="Times New Roman"/>
                <w:kern w:val="0"/>
                <w:sz w:val="21"/>
                <w:szCs w:val="21"/>
                <w:highlight w:val="none"/>
              </w:rPr>
            </w:pPr>
          </w:p>
        </w:tc>
        <w:tc>
          <w:tcPr>
            <w:tcW w:w="3744" w:type="dxa"/>
            <w:tcBorders>
              <w:top w:val="nil"/>
              <w:left w:val="nil"/>
              <w:bottom w:val="nil"/>
              <w:right w:val="nil"/>
            </w:tcBorders>
            <w:vAlign w:val="center"/>
          </w:tcPr>
          <w:p w14:paraId="227B6F57">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0"/>
                <w:sz w:val="21"/>
                <w:szCs w:val="21"/>
                <w:highlight w:val="none"/>
              </w:rPr>
            </w:pPr>
            <w:r>
              <w:rPr>
                <w:rFonts w:hint="default" w:ascii="Times New Roman" w:hAnsi="Times New Roman" w:eastAsia="宋体" w:cs="Times New Roman"/>
                <w:kern w:val="0"/>
                <w:sz w:val="21"/>
                <w:szCs w:val="21"/>
                <w:highlight w:val="none"/>
              </w:rPr>
              <w:t>One year average exposure</w:t>
            </w:r>
          </w:p>
        </w:tc>
        <w:tc>
          <w:tcPr>
            <w:tcW w:w="1288" w:type="dxa"/>
            <w:tcBorders>
              <w:top w:val="nil"/>
              <w:left w:val="nil"/>
              <w:bottom w:val="nil"/>
              <w:right w:val="nil"/>
            </w:tcBorders>
            <w:shd w:val="clear" w:color="auto" w:fill="auto"/>
            <w:vAlign w:val="center"/>
          </w:tcPr>
          <w:p w14:paraId="6812F6F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eastAsia="宋体" w:cs="Times New Roman"/>
                <w:b/>
                <w:bCs/>
                <w:kern w:val="0"/>
                <w:sz w:val="18"/>
                <w:szCs w:val="18"/>
                <w:highlight w:val="none"/>
                <w:lang w:val="en-US" w:eastAsia="zh-CN" w:bidi="ar-SA"/>
              </w:rPr>
            </w:pPr>
            <w:r>
              <w:rPr>
                <w:rFonts w:hint="default" w:ascii="Times New Roman" w:hAnsi="Times New Roman" w:eastAsia="Lucida Console" w:cs="Times New Roman"/>
                <w:b/>
                <w:bCs/>
                <w:i w:val="0"/>
                <w:iCs w:val="0"/>
                <w:caps w:val="0"/>
                <w:color w:val="000000"/>
                <w:spacing w:val="0"/>
                <w:sz w:val="18"/>
                <w:szCs w:val="18"/>
                <w:highlight w:val="none"/>
                <w:shd w:val="clear" w:fill="FFFFFF"/>
              </w:rPr>
              <w:t>1.0538</w:t>
            </w:r>
          </w:p>
        </w:tc>
        <w:tc>
          <w:tcPr>
            <w:tcW w:w="1864" w:type="dxa"/>
            <w:tcBorders>
              <w:top w:val="nil"/>
              <w:left w:val="nil"/>
              <w:bottom w:val="nil"/>
              <w:right w:val="nil"/>
            </w:tcBorders>
            <w:shd w:val="clear" w:color="auto" w:fill="auto"/>
            <w:vAlign w:val="center"/>
          </w:tcPr>
          <w:p w14:paraId="5C52AB2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eastAsia="宋体" w:cs="Times New Roman"/>
                <w:b/>
                <w:bCs/>
                <w:kern w:val="0"/>
                <w:sz w:val="18"/>
                <w:szCs w:val="18"/>
                <w:highlight w:val="none"/>
                <w:lang w:val="en-US" w:eastAsia="zh-CN" w:bidi="ar-SA"/>
              </w:rPr>
            </w:pPr>
            <w:r>
              <w:rPr>
                <w:rFonts w:hint="default" w:ascii="Times New Roman" w:hAnsi="Times New Roman" w:eastAsia="Lucida Console" w:cs="Times New Roman"/>
                <w:b/>
                <w:bCs/>
                <w:i w:val="0"/>
                <w:iCs w:val="0"/>
                <w:caps w:val="0"/>
                <w:color w:val="000000"/>
                <w:spacing w:val="0"/>
                <w:sz w:val="18"/>
                <w:szCs w:val="18"/>
                <w:highlight w:val="none"/>
                <w:shd w:val="clear" w:fill="FFFFFF"/>
              </w:rPr>
              <w:t>1.0170</w:t>
            </w:r>
            <w:r>
              <w:rPr>
                <w:rFonts w:hint="default" w:ascii="Times New Roman" w:hAnsi="Times New Roman" w:cs="Times New Roman"/>
                <w:b/>
                <w:bCs/>
                <w:i w:val="0"/>
                <w:iCs w:val="0"/>
                <w:caps w:val="0"/>
                <w:color w:val="000000"/>
                <w:spacing w:val="0"/>
                <w:sz w:val="18"/>
                <w:szCs w:val="18"/>
                <w:highlight w:val="none"/>
                <w:shd w:val="clear" w:fill="FFFFFF"/>
                <w:lang w:val="en-US" w:eastAsia="zh-CN"/>
              </w:rPr>
              <w:t>-</w:t>
            </w:r>
            <w:r>
              <w:rPr>
                <w:rFonts w:hint="default" w:ascii="Times New Roman" w:hAnsi="Times New Roman" w:eastAsia="Lucida Console" w:cs="Times New Roman"/>
                <w:b/>
                <w:bCs/>
                <w:i w:val="0"/>
                <w:iCs w:val="0"/>
                <w:caps w:val="0"/>
                <w:color w:val="000000"/>
                <w:spacing w:val="0"/>
                <w:sz w:val="18"/>
                <w:szCs w:val="18"/>
                <w:highlight w:val="none"/>
                <w:shd w:val="clear" w:fill="FFFFFF"/>
              </w:rPr>
              <w:t>1.0919</w:t>
            </w:r>
          </w:p>
        </w:tc>
      </w:tr>
      <w:tr w14:paraId="086A6EE5">
        <w:tblPrEx>
          <w:tblBorders>
            <w:top w:val="single" w:color="000000" w:sz="8" w:space="0"/>
            <w:left w:val="single" w:color="auto" w:sz="4" w:space="0"/>
            <w:bottom w:val="single" w:color="000000"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2187" w:type="dxa"/>
            <w:tcBorders>
              <w:top w:val="nil"/>
              <w:left w:val="nil"/>
              <w:bottom w:val="nil"/>
              <w:right w:val="nil"/>
            </w:tcBorders>
            <w:vAlign w:val="center"/>
          </w:tcPr>
          <w:p w14:paraId="639C69CC">
            <w:pPr>
              <w:keepNext w:val="0"/>
              <w:keepLines w:val="0"/>
              <w:suppressLineNumbers w:val="0"/>
              <w:spacing w:before="0" w:beforeAutospacing="0" w:after="0" w:afterAutospacing="0"/>
              <w:ind w:left="0" w:right="0"/>
              <w:jc w:val="center"/>
              <w:rPr>
                <w:rFonts w:hint="default" w:ascii="Times New Roman" w:hAnsi="Times New Roman" w:eastAsia="宋体" w:cs="Times New Roman"/>
                <w:kern w:val="0"/>
                <w:sz w:val="21"/>
                <w:szCs w:val="21"/>
                <w:highlight w:val="none"/>
              </w:rPr>
            </w:pPr>
          </w:p>
        </w:tc>
        <w:tc>
          <w:tcPr>
            <w:tcW w:w="3744" w:type="dxa"/>
            <w:tcBorders>
              <w:top w:val="nil"/>
              <w:left w:val="nil"/>
              <w:bottom w:val="nil"/>
              <w:right w:val="nil"/>
            </w:tcBorders>
            <w:vAlign w:val="center"/>
          </w:tcPr>
          <w:p w14:paraId="5497617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0"/>
                <w:sz w:val="21"/>
                <w:szCs w:val="21"/>
                <w:highlight w:val="none"/>
              </w:rPr>
            </w:pPr>
            <w:r>
              <w:rPr>
                <w:rFonts w:hint="default" w:ascii="Times New Roman" w:hAnsi="Times New Roman" w:eastAsia="宋体" w:cs="Times New Roman"/>
                <w:kern w:val="0"/>
                <w:sz w:val="21"/>
                <w:szCs w:val="21"/>
                <w:highlight w:val="none"/>
              </w:rPr>
              <w:t>Average annual exposure over two years</w:t>
            </w:r>
          </w:p>
        </w:tc>
        <w:tc>
          <w:tcPr>
            <w:tcW w:w="1288" w:type="dxa"/>
            <w:tcBorders>
              <w:top w:val="nil"/>
              <w:left w:val="nil"/>
              <w:bottom w:val="nil"/>
              <w:right w:val="nil"/>
            </w:tcBorders>
            <w:shd w:val="clear" w:color="auto" w:fill="auto"/>
            <w:vAlign w:val="center"/>
          </w:tcPr>
          <w:p w14:paraId="2E03508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eastAsia="宋体" w:cs="Times New Roman"/>
                <w:kern w:val="0"/>
                <w:sz w:val="18"/>
                <w:szCs w:val="18"/>
                <w:highlight w:val="none"/>
                <w:lang w:val="en-US" w:eastAsia="zh-CN" w:bidi="ar-SA"/>
              </w:rPr>
            </w:pPr>
            <w:r>
              <w:rPr>
                <w:rFonts w:hint="default" w:ascii="Times New Roman" w:hAnsi="Times New Roman" w:eastAsia="Lucida Console" w:cs="Times New Roman"/>
                <w:i w:val="0"/>
                <w:iCs w:val="0"/>
                <w:caps w:val="0"/>
                <w:color w:val="000000"/>
                <w:spacing w:val="0"/>
                <w:sz w:val="18"/>
                <w:szCs w:val="18"/>
                <w:highlight w:val="none"/>
                <w:shd w:val="clear" w:fill="FFFFFF"/>
              </w:rPr>
              <w:t>1.0331</w:t>
            </w:r>
          </w:p>
        </w:tc>
        <w:tc>
          <w:tcPr>
            <w:tcW w:w="1864" w:type="dxa"/>
            <w:tcBorders>
              <w:top w:val="nil"/>
              <w:left w:val="nil"/>
              <w:bottom w:val="nil"/>
              <w:right w:val="nil"/>
            </w:tcBorders>
            <w:shd w:val="clear" w:color="auto" w:fill="auto"/>
            <w:vAlign w:val="center"/>
          </w:tcPr>
          <w:p w14:paraId="4C24CA5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eastAsia="宋体" w:cs="Times New Roman"/>
                <w:kern w:val="0"/>
                <w:sz w:val="18"/>
                <w:szCs w:val="18"/>
                <w:highlight w:val="none"/>
                <w:lang w:val="en-US" w:eastAsia="zh-CN" w:bidi="ar-SA"/>
              </w:rPr>
            </w:pPr>
            <w:r>
              <w:rPr>
                <w:rFonts w:hint="default" w:ascii="Times New Roman" w:hAnsi="Times New Roman" w:eastAsia="Lucida Console" w:cs="Times New Roman"/>
                <w:i w:val="0"/>
                <w:iCs w:val="0"/>
                <w:caps w:val="0"/>
                <w:color w:val="000000"/>
                <w:spacing w:val="0"/>
                <w:sz w:val="18"/>
                <w:szCs w:val="18"/>
                <w:highlight w:val="none"/>
                <w:shd w:val="clear" w:fill="FFFFFF"/>
              </w:rPr>
              <w:t>0.9969</w:t>
            </w:r>
            <w:r>
              <w:rPr>
                <w:rFonts w:hint="default" w:ascii="Times New Roman" w:hAnsi="Times New Roman" w:cs="Times New Roman"/>
                <w:i w:val="0"/>
                <w:iCs w:val="0"/>
                <w:caps w:val="0"/>
                <w:color w:val="000000"/>
                <w:spacing w:val="0"/>
                <w:sz w:val="18"/>
                <w:szCs w:val="18"/>
                <w:highlight w:val="none"/>
                <w:shd w:val="clear" w:fill="FFFFFF"/>
                <w:lang w:val="en-US" w:eastAsia="zh-CN"/>
              </w:rPr>
              <w:t>-</w:t>
            </w:r>
            <w:r>
              <w:rPr>
                <w:rFonts w:hint="default" w:ascii="Times New Roman" w:hAnsi="Times New Roman" w:eastAsia="Lucida Console" w:cs="Times New Roman"/>
                <w:i w:val="0"/>
                <w:iCs w:val="0"/>
                <w:caps w:val="0"/>
                <w:color w:val="000000"/>
                <w:spacing w:val="0"/>
                <w:sz w:val="18"/>
                <w:szCs w:val="18"/>
                <w:highlight w:val="none"/>
                <w:shd w:val="clear" w:fill="FFFFFF"/>
              </w:rPr>
              <w:t>1.0705</w:t>
            </w:r>
          </w:p>
        </w:tc>
      </w:tr>
      <w:tr w14:paraId="4E900508">
        <w:tblPrEx>
          <w:tblBorders>
            <w:top w:val="single" w:color="000000" w:sz="8" w:space="0"/>
            <w:left w:val="single" w:color="auto" w:sz="4" w:space="0"/>
            <w:bottom w:val="single" w:color="000000"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2187" w:type="dxa"/>
            <w:tcBorders>
              <w:top w:val="nil"/>
              <w:left w:val="nil"/>
              <w:bottom w:val="nil"/>
              <w:right w:val="nil"/>
            </w:tcBorders>
            <w:vAlign w:val="center"/>
          </w:tcPr>
          <w:p w14:paraId="5143A9CB">
            <w:pPr>
              <w:keepNext w:val="0"/>
              <w:keepLines w:val="0"/>
              <w:suppressLineNumbers w:val="0"/>
              <w:spacing w:before="0" w:beforeAutospacing="0" w:after="0" w:afterAutospacing="0"/>
              <w:ind w:left="0" w:right="0"/>
              <w:jc w:val="center"/>
              <w:rPr>
                <w:rFonts w:hint="default" w:ascii="Times New Roman" w:hAnsi="Times New Roman" w:cs="Times New Roman"/>
                <w:kern w:val="0"/>
                <w:sz w:val="21"/>
                <w:szCs w:val="21"/>
                <w:highlight w:val="none"/>
              </w:rPr>
            </w:pPr>
          </w:p>
        </w:tc>
        <w:tc>
          <w:tcPr>
            <w:tcW w:w="3744" w:type="dxa"/>
            <w:tcBorders>
              <w:top w:val="nil"/>
              <w:left w:val="nil"/>
              <w:bottom w:val="nil"/>
              <w:right w:val="nil"/>
            </w:tcBorders>
            <w:vAlign w:val="center"/>
          </w:tcPr>
          <w:p w14:paraId="2B9F8199">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kern w:val="0"/>
                <w:sz w:val="21"/>
                <w:szCs w:val="21"/>
                <w:highlight w:val="none"/>
              </w:rPr>
            </w:pPr>
            <w:r>
              <w:rPr>
                <w:rFonts w:hint="default" w:ascii="Times New Roman" w:hAnsi="Times New Roman" w:eastAsia="宋体" w:cs="Times New Roman"/>
                <w:kern w:val="0"/>
                <w:sz w:val="21"/>
                <w:szCs w:val="21"/>
                <w:highlight w:val="none"/>
              </w:rPr>
              <w:t>Average annual exposure over three years</w:t>
            </w:r>
          </w:p>
        </w:tc>
        <w:tc>
          <w:tcPr>
            <w:tcW w:w="1288" w:type="dxa"/>
            <w:tcBorders>
              <w:top w:val="nil"/>
              <w:left w:val="nil"/>
              <w:bottom w:val="nil"/>
              <w:right w:val="nil"/>
            </w:tcBorders>
            <w:shd w:val="clear" w:color="auto" w:fill="auto"/>
            <w:vAlign w:val="center"/>
          </w:tcPr>
          <w:p w14:paraId="35E5E6D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eastAsia="宋体" w:cs="Times New Roman"/>
                <w:sz w:val="18"/>
                <w:szCs w:val="18"/>
                <w:highlight w:val="none"/>
              </w:rPr>
            </w:pPr>
            <w:r>
              <w:rPr>
                <w:rFonts w:hint="default" w:ascii="Times New Roman" w:hAnsi="Times New Roman" w:eastAsia="Lucida Console" w:cs="Times New Roman"/>
                <w:i w:val="0"/>
                <w:iCs w:val="0"/>
                <w:caps w:val="0"/>
                <w:color w:val="000000"/>
                <w:spacing w:val="0"/>
                <w:sz w:val="18"/>
                <w:szCs w:val="18"/>
                <w:highlight w:val="none"/>
                <w:shd w:val="clear" w:fill="FFFFFF"/>
              </w:rPr>
              <w:t>1.0191</w:t>
            </w:r>
          </w:p>
        </w:tc>
        <w:tc>
          <w:tcPr>
            <w:tcW w:w="1864" w:type="dxa"/>
            <w:tcBorders>
              <w:top w:val="nil"/>
              <w:left w:val="nil"/>
              <w:bottom w:val="nil"/>
              <w:right w:val="nil"/>
            </w:tcBorders>
            <w:shd w:val="clear" w:color="auto" w:fill="auto"/>
            <w:vAlign w:val="center"/>
          </w:tcPr>
          <w:p w14:paraId="451F9D6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eastAsia="宋体" w:cs="Times New Roman"/>
                <w:kern w:val="0"/>
                <w:sz w:val="18"/>
                <w:szCs w:val="18"/>
                <w:highlight w:val="none"/>
                <w:lang w:val="en-US" w:eastAsia="zh-CN" w:bidi="ar-SA"/>
              </w:rPr>
            </w:pPr>
            <w:r>
              <w:rPr>
                <w:rFonts w:hint="default" w:ascii="Times New Roman" w:hAnsi="Times New Roman" w:eastAsia="Lucida Console" w:cs="Times New Roman"/>
                <w:i w:val="0"/>
                <w:iCs w:val="0"/>
                <w:caps w:val="0"/>
                <w:color w:val="000000"/>
                <w:spacing w:val="0"/>
                <w:sz w:val="18"/>
                <w:szCs w:val="18"/>
                <w:highlight w:val="none"/>
                <w:shd w:val="clear" w:fill="FFFFFF"/>
              </w:rPr>
              <w:t>0.9837</w:t>
            </w:r>
            <w:r>
              <w:rPr>
                <w:rFonts w:hint="default" w:ascii="Times New Roman" w:hAnsi="Times New Roman" w:cs="Times New Roman"/>
                <w:i w:val="0"/>
                <w:iCs w:val="0"/>
                <w:caps w:val="0"/>
                <w:color w:val="000000"/>
                <w:spacing w:val="0"/>
                <w:sz w:val="18"/>
                <w:szCs w:val="18"/>
                <w:highlight w:val="none"/>
                <w:shd w:val="clear" w:fill="FFFFFF"/>
                <w:lang w:val="en-US" w:eastAsia="zh-CN"/>
              </w:rPr>
              <w:t>-</w:t>
            </w:r>
            <w:r>
              <w:rPr>
                <w:rFonts w:hint="default" w:ascii="Times New Roman" w:hAnsi="Times New Roman" w:eastAsia="Lucida Console" w:cs="Times New Roman"/>
                <w:i w:val="0"/>
                <w:iCs w:val="0"/>
                <w:caps w:val="0"/>
                <w:color w:val="000000"/>
                <w:spacing w:val="0"/>
                <w:sz w:val="18"/>
                <w:szCs w:val="18"/>
                <w:highlight w:val="none"/>
                <w:shd w:val="clear" w:fill="FFFFFF"/>
              </w:rPr>
              <w:t>1.0557</w:t>
            </w:r>
          </w:p>
        </w:tc>
      </w:tr>
      <w:tr w14:paraId="18BEBDE3">
        <w:tblPrEx>
          <w:tblBorders>
            <w:top w:val="single" w:color="000000" w:sz="8" w:space="0"/>
            <w:left w:val="single" w:color="auto" w:sz="4" w:space="0"/>
            <w:bottom w:val="single" w:color="000000"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2187" w:type="dxa"/>
            <w:tcBorders>
              <w:top w:val="nil"/>
              <w:left w:val="nil"/>
              <w:bottom w:val="nil"/>
              <w:right w:val="nil"/>
            </w:tcBorders>
            <w:vAlign w:val="center"/>
          </w:tcPr>
          <w:p w14:paraId="7174E726">
            <w:pPr>
              <w:keepNext w:val="0"/>
              <w:keepLines w:val="0"/>
              <w:suppressLineNumbers w:val="0"/>
              <w:spacing w:before="0" w:beforeAutospacing="0" w:after="0" w:afterAutospacing="0"/>
              <w:ind w:left="0" w:right="0"/>
              <w:jc w:val="center"/>
              <w:rPr>
                <w:rFonts w:hint="default" w:ascii="Times New Roman" w:hAnsi="Times New Roman" w:cs="Times New Roman"/>
                <w:kern w:val="0"/>
                <w:sz w:val="21"/>
                <w:szCs w:val="21"/>
                <w:highlight w:val="none"/>
              </w:rPr>
            </w:pPr>
            <w:r>
              <w:rPr>
                <w:rFonts w:hint="default" w:ascii="Times New Roman" w:hAnsi="Times New Roman" w:cs="Times New Roman"/>
                <w:kern w:val="0"/>
                <w:sz w:val="21"/>
                <w:szCs w:val="21"/>
                <w:highlight w:val="none"/>
              </w:rPr>
              <w:t>Greenness levels</w:t>
            </w:r>
          </w:p>
          <w:p w14:paraId="3976E2E5">
            <w:pPr>
              <w:keepNext w:val="0"/>
              <w:keepLines w:val="0"/>
              <w:suppressLineNumbers w:val="0"/>
              <w:spacing w:before="0" w:beforeAutospacing="0" w:after="0" w:afterAutospacing="0"/>
              <w:ind w:left="0" w:right="0"/>
              <w:jc w:val="center"/>
              <w:rPr>
                <w:rFonts w:hint="default" w:ascii="Times New Roman" w:hAnsi="Times New Roman" w:eastAsia="宋体" w:cs="Times New Roman"/>
                <w:kern w:val="0"/>
                <w:sz w:val="21"/>
                <w:szCs w:val="21"/>
                <w:highlight w:val="none"/>
                <w:lang w:val="en-US"/>
              </w:rPr>
            </w:pPr>
            <w:r>
              <w:rPr>
                <w:rFonts w:hint="default" w:ascii="Times New Roman" w:hAnsi="Times New Roman" w:cs="Times New Roman"/>
                <w:kern w:val="0"/>
                <w:sz w:val="21"/>
                <w:szCs w:val="21"/>
                <w:highlight w:val="none"/>
              </w:rPr>
              <w:t xml:space="preserve">(per </w:t>
            </w:r>
            <w:r>
              <w:rPr>
                <w:rFonts w:hint="eastAsia" w:ascii="Times New Roman" w:hAnsi="Times New Roman" w:cs="Times New Roman"/>
                <w:kern w:val="0"/>
                <w:sz w:val="21"/>
                <w:szCs w:val="21"/>
                <w:highlight w:val="none"/>
                <w:lang w:val="en-US" w:eastAsia="zh-CN"/>
              </w:rPr>
              <w:t>1000 decrease in greenness exposure(NDVI× 10</w:t>
            </w:r>
            <w:r>
              <w:rPr>
                <w:rFonts w:hint="eastAsia" w:ascii="Times New Roman" w:hAnsi="Times New Roman" w:cs="Times New Roman"/>
                <w:kern w:val="0"/>
                <w:sz w:val="21"/>
                <w:szCs w:val="21"/>
                <w:highlight w:val="none"/>
                <w:vertAlign w:val="superscript"/>
                <w:lang w:val="en-US" w:eastAsia="zh-CN"/>
              </w:rPr>
              <w:t>4</w:t>
            </w:r>
            <w:r>
              <w:rPr>
                <w:rFonts w:hint="eastAsia" w:ascii="Times New Roman" w:hAnsi="Times New Roman" w:cs="Times New Roman"/>
                <w:kern w:val="0"/>
                <w:sz w:val="21"/>
                <w:szCs w:val="21"/>
                <w:highlight w:val="none"/>
                <w:lang w:val="en-US" w:eastAsia="zh-CN"/>
              </w:rPr>
              <w:t>) )</w:t>
            </w:r>
          </w:p>
        </w:tc>
        <w:tc>
          <w:tcPr>
            <w:tcW w:w="3744" w:type="dxa"/>
            <w:tcBorders>
              <w:top w:val="nil"/>
              <w:left w:val="nil"/>
              <w:bottom w:val="nil"/>
              <w:right w:val="nil"/>
            </w:tcBorders>
            <w:vAlign w:val="center"/>
          </w:tcPr>
          <w:p w14:paraId="51EBA9E4">
            <w:pPr>
              <w:keepNext w:val="0"/>
              <w:keepLines w:val="0"/>
              <w:suppressLineNumbers w:val="0"/>
              <w:spacing w:before="0" w:beforeAutospacing="0" w:after="0" w:afterAutospacing="0"/>
              <w:ind w:left="0" w:right="0"/>
              <w:jc w:val="center"/>
              <w:rPr>
                <w:rFonts w:hint="default" w:ascii="Times New Roman" w:hAnsi="Times New Roman" w:eastAsia="宋体" w:cs="Times New Roman"/>
                <w:kern w:val="0"/>
                <w:sz w:val="21"/>
                <w:szCs w:val="21"/>
                <w:highlight w:val="none"/>
              </w:rPr>
            </w:pPr>
          </w:p>
        </w:tc>
        <w:tc>
          <w:tcPr>
            <w:tcW w:w="1288" w:type="dxa"/>
            <w:tcBorders>
              <w:top w:val="nil"/>
              <w:left w:val="nil"/>
              <w:bottom w:val="nil"/>
              <w:right w:val="nil"/>
            </w:tcBorders>
            <w:shd w:val="clear" w:color="auto" w:fill="auto"/>
            <w:vAlign w:val="center"/>
          </w:tcPr>
          <w:p w14:paraId="0F333A0A">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kern w:val="0"/>
                <w:sz w:val="18"/>
                <w:szCs w:val="18"/>
                <w:highlight w:val="none"/>
                <w:lang w:val="en-US" w:eastAsia="zh-CN" w:bidi="ar-SA"/>
              </w:rPr>
            </w:pPr>
          </w:p>
        </w:tc>
        <w:tc>
          <w:tcPr>
            <w:tcW w:w="1864" w:type="dxa"/>
            <w:tcBorders>
              <w:top w:val="nil"/>
              <w:left w:val="nil"/>
              <w:bottom w:val="nil"/>
              <w:right w:val="nil"/>
            </w:tcBorders>
            <w:shd w:val="clear" w:color="auto" w:fill="auto"/>
            <w:vAlign w:val="center"/>
          </w:tcPr>
          <w:p w14:paraId="526DBD83">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kern w:val="0"/>
                <w:sz w:val="18"/>
                <w:szCs w:val="18"/>
                <w:highlight w:val="none"/>
                <w:lang w:val="en-US" w:eastAsia="zh-CN" w:bidi="ar-SA"/>
              </w:rPr>
            </w:pPr>
          </w:p>
        </w:tc>
      </w:tr>
      <w:tr w14:paraId="35C8B0B2">
        <w:tblPrEx>
          <w:tblBorders>
            <w:top w:val="single" w:color="000000" w:sz="8" w:space="0"/>
            <w:left w:val="single" w:color="auto" w:sz="4" w:space="0"/>
            <w:bottom w:val="single" w:color="000000"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187" w:type="dxa"/>
            <w:tcBorders>
              <w:top w:val="nil"/>
              <w:left w:val="nil"/>
              <w:bottom w:val="nil"/>
              <w:right w:val="nil"/>
            </w:tcBorders>
            <w:vAlign w:val="center"/>
          </w:tcPr>
          <w:p w14:paraId="0D9AFAA4">
            <w:pPr>
              <w:keepNext w:val="0"/>
              <w:keepLines w:val="0"/>
              <w:suppressLineNumbers w:val="0"/>
              <w:spacing w:before="0" w:beforeAutospacing="0" w:after="0" w:afterAutospacing="0"/>
              <w:ind w:left="0" w:right="0"/>
              <w:jc w:val="center"/>
              <w:rPr>
                <w:rFonts w:hint="default" w:ascii="Times New Roman" w:hAnsi="Times New Roman" w:eastAsia="宋体" w:cs="Times New Roman"/>
                <w:kern w:val="0"/>
                <w:sz w:val="21"/>
                <w:szCs w:val="21"/>
                <w:highlight w:val="none"/>
              </w:rPr>
            </w:pPr>
          </w:p>
        </w:tc>
        <w:tc>
          <w:tcPr>
            <w:tcW w:w="3744" w:type="dxa"/>
            <w:tcBorders>
              <w:top w:val="nil"/>
              <w:left w:val="nil"/>
              <w:bottom w:val="nil"/>
              <w:right w:val="nil"/>
            </w:tcBorders>
            <w:vAlign w:val="center"/>
          </w:tcPr>
          <w:p w14:paraId="654D81F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0"/>
                <w:sz w:val="21"/>
                <w:szCs w:val="21"/>
                <w:highlight w:val="none"/>
              </w:rPr>
            </w:pPr>
            <w:r>
              <w:rPr>
                <w:rFonts w:hint="default" w:ascii="Times New Roman" w:hAnsi="Times New Roman" w:eastAsia="宋体" w:cs="Times New Roman"/>
                <w:kern w:val="0"/>
                <w:sz w:val="21"/>
                <w:szCs w:val="21"/>
                <w:highlight w:val="none"/>
              </w:rPr>
              <w:t>One year average exposure</w:t>
            </w:r>
          </w:p>
        </w:tc>
        <w:tc>
          <w:tcPr>
            <w:tcW w:w="1288" w:type="dxa"/>
            <w:tcBorders>
              <w:top w:val="nil"/>
              <w:left w:val="nil"/>
              <w:bottom w:val="nil"/>
              <w:right w:val="nil"/>
            </w:tcBorders>
            <w:shd w:val="clear" w:color="auto" w:fill="auto"/>
            <w:vAlign w:val="center"/>
          </w:tcPr>
          <w:p w14:paraId="07A9244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eastAsia="宋体" w:cs="Times New Roman"/>
                <w:b/>
                <w:bCs/>
                <w:kern w:val="0"/>
                <w:sz w:val="18"/>
                <w:szCs w:val="18"/>
                <w:highlight w:val="none"/>
                <w:lang w:val="en-US" w:eastAsia="zh-CN" w:bidi="ar-SA"/>
              </w:rPr>
            </w:pPr>
            <w:r>
              <w:rPr>
                <w:rFonts w:hint="default" w:ascii="Times New Roman" w:hAnsi="Times New Roman" w:eastAsia="Lucida Console" w:cs="Times New Roman"/>
                <w:b/>
                <w:bCs/>
                <w:i w:val="0"/>
                <w:iCs w:val="0"/>
                <w:caps w:val="0"/>
                <w:color w:val="000000"/>
                <w:spacing w:val="0"/>
                <w:sz w:val="18"/>
                <w:szCs w:val="18"/>
                <w:highlight w:val="none"/>
                <w:shd w:val="clear" w:fill="FFFFFF"/>
              </w:rPr>
              <w:t>0.9997</w:t>
            </w:r>
          </w:p>
        </w:tc>
        <w:tc>
          <w:tcPr>
            <w:tcW w:w="1864" w:type="dxa"/>
            <w:tcBorders>
              <w:top w:val="nil"/>
              <w:left w:val="nil"/>
              <w:bottom w:val="nil"/>
              <w:right w:val="nil"/>
            </w:tcBorders>
            <w:shd w:val="clear" w:color="auto" w:fill="auto"/>
            <w:vAlign w:val="center"/>
          </w:tcPr>
          <w:p w14:paraId="1E9CAA3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eastAsia="宋体" w:cs="Times New Roman"/>
                <w:b/>
                <w:bCs/>
                <w:kern w:val="0"/>
                <w:sz w:val="18"/>
                <w:szCs w:val="18"/>
                <w:highlight w:val="none"/>
                <w:lang w:val="en-US" w:eastAsia="zh-CN" w:bidi="ar-SA"/>
              </w:rPr>
            </w:pPr>
            <w:r>
              <w:rPr>
                <w:rFonts w:hint="default" w:ascii="Times New Roman" w:hAnsi="Times New Roman" w:eastAsia="Lucida Console" w:cs="Times New Roman"/>
                <w:b/>
                <w:bCs/>
                <w:i w:val="0"/>
                <w:iCs w:val="0"/>
                <w:caps w:val="0"/>
                <w:color w:val="000000"/>
                <w:spacing w:val="0"/>
                <w:sz w:val="18"/>
                <w:szCs w:val="18"/>
                <w:highlight w:val="none"/>
                <w:shd w:val="clear" w:fill="FFFFFF"/>
              </w:rPr>
              <w:t>0.9995</w:t>
            </w:r>
            <w:r>
              <w:rPr>
                <w:rFonts w:hint="default" w:ascii="Times New Roman" w:hAnsi="Times New Roman" w:cs="Times New Roman"/>
                <w:b/>
                <w:bCs/>
                <w:i w:val="0"/>
                <w:iCs w:val="0"/>
                <w:caps w:val="0"/>
                <w:color w:val="000000"/>
                <w:spacing w:val="0"/>
                <w:sz w:val="18"/>
                <w:szCs w:val="18"/>
                <w:highlight w:val="none"/>
                <w:shd w:val="clear" w:fill="FFFFFF"/>
                <w:lang w:val="en-US" w:eastAsia="zh-CN"/>
              </w:rPr>
              <w:t>-</w:t>
            </w:r>
            <w:r>
              <w:rPr>
                <w:rFonts w:hint="default" w:ascii="Times New Roman" w:hAnsi="Times New Roman" w:eastAsia="Lucida Console" w:cs="Times New Roman"/>
                <w:b/>
                <w:bCs/>
                <w:i w:val="0"/>
                <w:iCs w:val="0"/>
                <w:caps w:val="0"/>
                <w:color w:val="000000"/>
                <w:spacing w:val="0"/>
                <w:sz w:val="18"/>
                <w:szCs w:val="18"/>
                <w:highlight w:val="none"/>
                <w:shd w:val="clear" w:fill="FFFFFF"/>
              </w:rPr>
              <w:t>0.9998</w:t>
            </w:r>
          </w:p>
        </w:tc>
      </w:tr>
      <w:tr w14:paraId="59676E7E">
        <w:tblPrEx>
          <w:tblBorders>
            <w:top w:val="single" w:color="000000" w:sz="8" w:space="0"/>
            <w:left w:val="single" w:color="auto" w:sz="4" w:space="0"/>
            <w:bottom w:val="single" w:color="000000"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2187" w:type="dxa"/>
            <w:tcBorders>
              <w:top w:val="nil"/>
              <w:left w:val="nil"/>
              <w:bottom w:val="nil"/>
              <w:right w:val="nil"/>
            </w:tcBorders>
            <w:vAlign w:val="center"/>
          </w:tcPr>
          <w:p w14:paraId="6B9C8D9D">
            <w:pPr>
              <w:keepNext w:val="0"/>
              <w:keepLines w:val="0"/>
              <w:suppressLineNumbers w:val="0"/>
              <w:spacing w:before="0" w:beforeAutospacing="0" w:after="0" w:afterAutospacing="0"/>
              <w:ind w:left="0" w:right="0"/>
              <w:jc w:val="center"/>
              <w:rPr>
                <w:rFonts w:hint="default" w:ascii="Times New Roman" w:hAnsi="Times New Roman" w:eastAsia="宋体" w:cs="Times New Roman"/>
                <w:kern w:val="0"/>
                <w:sz w:val="21"/>
                <w:szCs w:val="21"/>
                <w:highlight w:val="none"/>
              </w:rPr>
            </w:pPr>
          </w:p>
        </w:tc>
        <w:tc>
          <w:tcPr>
            <w:tcW w:w="3744" w:type="dxa"/>
            <w:tcBorders>
              <w:top w:val="nil"/>
              <w:left w:val="nil"/>
              <w:bottom w:val="nil"/>
              <w:right w:val="nil"/>
            </w:tcBorders>
            <w:vAlign w:val="center"/>
          </w:tcPr>
          <w:p w14:paraId="1CA2F25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0"/>
                <w:sz w:val="21"/>
                <w:szCs w:val="21"/>
                <w:highlight w:val="none"/>
              </w:rPr>
            </w:pPr>
            <w:r>
              <w:rPr>
                <w:rFonts w:hint="default" w:ascii="Times New Roman" w:hAnsi="Times New Roman" w:eastAsia="宋体" w:cs="Times New Roman"/>
                <w:kern w:val="0"/>
                <w:sz w:val="21"/>
                <w:szCs w:val="21"/>
                <w:highlight w:val="none"/>
              </w:rPr>
              <w:t>Average annual exposure over two years</w:t>
            </w:r>
          </w:p>
        </w:tc>
        <w:tc>
          <w:tcPr>
            <w:tcW w:w="1288" w:type="dxa"/>
            <w:tcBorders>
              <w:top w:val="nil"/>
              <w:left w:val="nil"/>
              <w:bottom w:val="nil"/>
              <w:right w:val="nil"/>
            </w:tcBorders>
            <w:shd w:val="clear" w:color="auto" w:fill="auto"/>
            <w:vAlign w:val="center"/>
          </w:tcPr>
          <w:p w14:paraId="22193ED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eastAsia="宋体" w:cs="Times New Roman"/>
                <w:b/>
                <w:bCs/>
                <w:kern w:val="0"/>
                <w:sz w:val="18"/>
                <w:szCs w:val="18"/>
                <w:highlight w:val="none"/>
                <w:lang w:val="en-US" w:eastAsia="zh-CN" w:bidi="ar-SA"/>
              </w:rPr>
            </w:pPr>
            <w:r>
              <w:rPr>
                <w:rFonts w:hint="default" w:ascii="Times New Roman" w:hAnsi="Times New Roman" w:eastAsia="Lucida Console" w:cs="Times New Roman"/>
                <w:b/>
                <w:bCs/>
                <w:i w:val="0"/>
                <w:iCs w:val="0"/>
                <w:caps w:val="0"/>
                <w:color w:val="000000"/>
                <w:spacing w:val="0"/>
                <w:sz w:val="18"/>
                <w:szCs w:val="18"/>
                <w:highlight w:val="none"/>
                <w:shd w:val="clear" w:fill="FFFFFF"/>
              </w:rPr>
              <w:t>0.9995</w:t>
            </w:r>
          </w:p>
        </w:tc>
        <w:tc>
          <w:tcPr>
            <w:tcW w:w="1864" w:type="dxa"/>
            <w:tcBorders>
              <w:top w:val="nil"/>
              <w:left w:val="nil"/>
              <w:bottom w:val="nil"/>
              <w:right w:val="nil"/>
            </w:tcBorders>
            <w:shd w:val="clear" w:color="auto" w:fill="auto"/>
            <w:vAlign w:val="center"/>
          </w:tcPr>
          <w:p w14:paraId="71F134A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eastAsia="宋体" w:cs="Times New Roman"/>
                <w:b/>
                <w:bCs/>
                <w:kern w:val="0"/>
                <w:sz w:val="18"/>
                <w:szCs w:val="18"/>
                <w:highlight w:val="none"/>
                <w:lang w:val="en-US" w:eastAsia="zh-CN" w:bidi="ar-SA"/>
              </w:rPr>
            </w:pPr>
            <w:r>
              <w:rPr>
                <w:rFonts w:hint="default" w:ascii="Times New Roman" w:hAnsi="Times New Roman" w:eastAsia="Lucida Console" w:cs="Times New Roman"/>
                <w:b/>
                <w:bCs/>
                <w:i w:val="0"/>
                <w:iCs w:val="0"/>
                <w:caps w:val="0"/>
                <w:color w:val="000000"/>
                <w:spacing w:val="0"/>
                <w:sz w:val="18"/>
                <w:szCs w:val="18"/>
                <w:highlight w:val="none"/>
                <w:shd w:val="clear" w:fill="FFFFFF"/>
              </w:rPr>
              <w:t>0.9993</w:t>
            </w:r>
            <w:r>
              <w:rPr>
                <w:rFonts w:hint="default" w:ascii="Times New Roman" w:hAnsi="Times New Roman" w:cs="Times New Roman"/>
                <w:b/>
                <w:bCs/>
                <w:i w:val="0"/>
                <w:iCs w:val="0"/>
                <w:caps w:val="0"/>
                <w:color w:val="000000"/>
                <w:spacing w:val="0"/>
                <w:sz w:val="18"/>
                <w:szCs w:val="18"/>
                <w:highlight w:val="none"/>
                <w:shd w:val="clear" w:fill="FFFFFF"/>
                <w:lang w:val="en-US" w:eastAsia="zh-CN"/>
              </w:rPr>
              <w:t>-</w:t>
            </w:r>
            <w:r>
              <w:rPr>
                <w:rFonts w:hint="default" w:ascii="Times New Roman" w:hAnsi="Times New Roman" w:eastAsia="Lucida Console" w:cs="Times New Roman"/>
                <w:b/>
                <w:bCs/>
                <w:i w:val="0"/>
                <w:iCs w:val="0"/>
                <w:caps w:val="0"/>
                <w:color w:val="000000"/>
                <w:spacing w:val="0"/>
                <w:sz w:val="18"/>
                <w:szCs w:val="18"/>
                <w:highlight w:val="none"/>
                <w:shd w:val="clear" w:fill="FFFFFF"/>
              </w:rPr>
              <w:t>0.9997</w:t>
            </w:r>
          </w:p>
        </w:tc>
      </w:tr>
      <w:tr w14:paraId="125444C5">
        <w:tblPrEx>
          <w:tblBorders>
            <w:top w:val="single" w:color="000000" w:sz="8" w:space="0"/>
            <w:left w:val="single" w:color="auto" w:sz="4" w:space="0"/>
            <w:bottom w:val="single" w:color="000000"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2187" w:type="dxa"/>
            <w:tcBorders>
              <w:top w:val="nil"/>
              <w:left w:val="nil"/>
              <w:right w:val="nil"/>
            </w:tcBorders>
            <w:vAlign w:val="center"/>
          </w:tcPr>
          <w:p w14:paraId="56B61D3F">
            <w:pPr>
              <w:keepNext w:val="0"/>
              <w:keepLines w:val="0"/>
              <w:suppressLineNumbers w:val="0"/>
              <w:spacing w:before="0" w:beforeAutospacing="0" w:after="0" w:afterAutospacing="0"/>
              <w:ind w:left="0" w:right="0"/>
              <w:jc w:val="center"/>
              <w:rPr>
                <w:rFonts w:hint="default" w:ascii="Times New Roman" w:hAnsi="Times New Roman" w:eastAsia="宋体" w:cs="Times New Roman"/>
                <w:kern w:val="0"/>
                <w:sz w:val="21"/>
                <w:szCs w:val="21"/>
                <w:highlight w:val="none"/>
              </w:rPr>
            </w:pPr>
          </w:p>
        </w:tc>
        <w:tc>
          <w:tcPr>
            <w:tcW w:w="3744" w:type="dxa"/>
            <w:tcBorders>
              <w:top w:val="nil"/>
              <w:left w:val="nil"/>
              <w:right w:val="nil"/>
            </w:tcBorders>
            <w:vAlign w:val="center"/>
          </w:tcPr>
          <w:p w14:paraId="2AE0AC47">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0"/>
                <w:sz w:val="21"/>
                <w:szCs w:val="21"/>
                <w:highlight w:val="none"/>
              </w:rPr>
            </w:pPr>
            <w:r>
              <w:rPr>
                <w:rFonts w:hint="default" w:ascii="Times New Roman" w:hAnsi="Times New Roman" w:eastAsia="宋体" w:cs="Times New Roman"/>
                <w:kern w:val="0"/>
                <w:sz w:val="21"/>
                <w:szCs w:val="21"/>
                <w:highlight w:val="none"/>
              </w:rPr>
              <w:t>Average annual exposure over three years</w:t>
            </w:r>
          </w:p>
        </w:tc>
        <w:tc>
          <w:tcPr>
            <w:tcW w:w="1288" w:type="dxa"/>
            <w:tcBorders>
              <w:top w:val="nil"/>
              <w:left w:val="nil"/>
              <w:right w:val="nil"/>
            </w:tcBorders>
            <w:shd w:val="clear" w:color="auto" w:fill="auto"/>
            <w:vAlign w:val="center"/>
          </w:tcPr>
          <w:p w14:paraId="47EC760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eastAsia="宋体" w:cs="Times New Roman"/>
                <w:b/>
                <w:bCs/>
                <w:kern w:val="0"/>
                <w:sz w:val="18"/>
                <w:szCs w:val="18"/>
                <w:highlight w:val="none"/>
                <w:lang w:val="en-US" w:eastAsia="zh-CN" w:bidi="ar-SA"/>
              </w:rPr>
            </w:pPr>
            <w:r>
              <w:rPr>
                <w:rFonts w:hint="default" w:ascii="Times New Roman" w:hAnsi="Times New Roman" w:eastAsia="Lucida Console" w:cs="Times New Roman"/>
                <w:b/>
                <w:bCs/>
                <w:i w:val="0"/>
                <w:iCs w:val="0"/>
                <w:caps w:val="0"/>
                <w:color w:val="000000"/>
                <w:spacing w:val="0"/>
                <w:sz w:val="18"/>
                <w:szCs w:val="18"/>
                <w:highlight w:val="none"/>
                <w:shd w:val="clear" w:fill="FFFFFF"/>
              </w:rPr>
              <w:t>0.9995</w:t>
            </w:r>
          </w:p>
        </w:tc>
        <w:tc>
          <w:tcPr>
            <w:tcW w:w="1864" w:type="dxa"/>
            <w:tcBorders>
              <w:top w:val="nil"/>
              <w:left w:val="nil"/>
              <w:right w:val="nil"/>
            </w:tcBorders>
            <w:shd w:val="clear" w:color="auto" w:fill="auto"/>
            <w:vAlign w:val="center"/>
          </w:tcPr>
          <w:p w14:paraId="03D6451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eastAsia="宋体" w:cs="Times New Roman"/>
                <w:b/>
                <w:bCs/>
                <w:kern w:val="0"/>
                <w:sz w:val="18"/>
                <w:szCs w:val="18"/>
                <w:highlight w:val="none"/>
                <w:lang w:val="en-US" w:eastAsia="zh-CN" w:bidi="ar-SA"/>
              </w:rPr>
            </w:pPr>
            <w:r>
              <w:rPr>
                <w:rFonts w:hint="default" w:ascii="Times New Roman" w:hAnsi="Times New Roman" w:eastAsia="Lucida Console" w:cs="Times New Roman"/>
                <w:b/>
                <w:bCs/>
                <w:i w:val="0"/>
                <w:iCs w:val="0"/>
                <w:caps w:val="0"/>
                <w:color w:val="000000"/>
                <w:spacing w:val="0"/>
                <w:sz w:val="18"/>
                <w:szCs w:val="18"/>
                <w:highlight w:val="none"/>
                <w:shd w:val="clear" w:fill="FFFFFF"/>
              </w:rPr>
              <w:t>0.9993</w:t>
            </w:r>
            <w:r>
              <w:rPr>
                <w:rFonts w:hint="default" w:ascii="Times New Roman" w:hAnsi="Times New Roman" w:cs="Times New Roman"/>
                <w:b/>
                <w:bCs/>
                <w:i w:val="0"/>
                <w:iCs w:val="0"/>
                <w:caps w:val="0"/>
                <w:color w:val="000000"/>
                <w:spacing w:val="0"/>
                <w:sz w:val="18"/>
                <w:szCs w:val="18"/>
                <w:highlight w:val="none"/>
                <w:shd w:val="clear" w:fill="FFFFFF"/>
                <w:lang w:val="en-US" w:eastAsia="zh-CN"/>
              </w:rPr>
              <w:t>-</w:t>
            </w:r>
            <w:r>
              <w:rPr>
                <w:rFonts w:hint="default" w:ascii="Times New Roman" w:hAnsi="Times New Roman" w:eastAsia="Lucida Console" w:cs="Times New Roman"/>
                <w:b/>
                <w:bCs/>
                <w:i w:val="0"/>
                <w:iCs w:val="0"/>
                <w:caps w:val="0"/>
                <w:color w:val="000000"/>
                <w:spacing w:val="0"/>
                <w:sz w:val="18"/>
                <w:szCs w:val="18"/>
                <w:highlight w:val="none"/>
                <w:shd w:val="clear" w:fill="FFFFFF"/>
              </w:rPr>
              <w:t>0.9997</w:t>
            </w:r>
          </w:p>
        </w:tc>
      </w:tr>
    </w:tbl>
    <w:p w14:paraId="4C94C745">
      <w:pPr>
        <w:bidi w:val="0"/>
        <w:rPr>
          <w:rFonts w:hint="default" w:ascii="Times New Roman" w:hAnsi="Times New Roman" w:cs="Times New Roman"/>
          <w:sz w:val="18"/>
          <w:szCs w:val="21"/>
          <w:highlight w:val="none"/>
        </w:rPr>
      </w:pPr>
      <w:r>
        <w:rPr>
          <w:rFonts w:hint="default" w:ascii="Times New Roman" w:hAnsi="Times New Roman" w:cs="Times New Roman"/>
          <w:sz w:val="18"/>
          <w:szCs w:val="21"/>
          <w:highlight w:val="none"/>
        </w:rPr>
        <w:t>Note: Bold values indicate statistical significance. Hazard ratios represent the increased mortality risk associated with each additional day of heatwave exposure under the corresponding definition. The model was adjusted for age, gender, marital status, education, wealth, residence, geographic regions, BMI, smoking, drinking, and comorbidity.</w:t>
      </w:r>
    </w:p>
    <w:p w14:paraId="5274D6B1">
      <w:pPr>
        <w:numPr>
          <w:ilvl w:val="0"/>
          <w:numId w:val="0"/>
        </w:numPr>
        <w:rPr>
          <w:rFonts w:hint="default" w:ascii="Times New Roman" w:hAnsi="Times New Roman" w:cs="Times New Roman"/>
          <w:sz w:val="18"/>
          <w:szCs w:val="21"/>
          <w:highlight w:val="none"/>
          <w:lang w:val="en-US" w:eastAsia="zh-CN"/>
        </w:rPr>
      </w:pPr>
      <w:r>
        <w:rPr>
          <w:rFonts w:hint="default" w:ascii="Times New Roman" w:hAnsi="Times New Roman" w:cs="Times New Roman"/>
          <w:sz w:val="18"/>
          <w:szCs w:val="21"/>
          <w:highlight w:val="none"/>
          <w:lang w:val="en-US" w:eastAsia="zh-CN"/>
        </w:rPr>
        <w:t>Abbreviation: PM</w:t>
      </w:r>
      <w:r>
        <w:rPr>
          <w:rFonts w:hint="default" w:ascii="Times New Roman" w:hAnsi="Times New Roman" w:cs="Times New Roman"/>
          <w:sz w:val="18"/>
          <w:szCs w:val="21"/>
          <w:highlight w:val="none"/>
          <w:vertAlign w:val="subscript"/>
          <w:lang w:val="en-US" w:eastAsia="zh-CN"/>
        </w:rPr>
        <w:t>2.5</w:t>
      </w:r>
      <w:r>
        <w:rPr>
          <w:rFonts w:hint="default" w:ascii="Times New Roman" w:hAnsi="Times New Roman" w:cs="Times New Roman"/>
          <w:sz w:val="18"/>
          <w:szCs w:val="21"/>
          <w:highlight w:val="none"/>
          <w:lang w:val="en-US" w:eastAsia="zh-CN"/>
        </w:rPr>
        <w:t>, fine particulate matter with aerodynamic diameter ≤ 2.5 μm; NO</w:t>
      </w:r>
      <w:r>
        <w:rPr>
          <w:rFonts w:hint="default" w:ascii="Times New Roman" w:hAnsi="Times New Roman" w:cs="Times New Roman"/>
          <w:sz w:val="18"/>
          <w:szCs w:val="21"/>
          <w:highlight w:val="none"/>
          <w:vertAlign w:val="subscript"/>
          <w:lang w:val="en-US" w:eastAsia="zh-CN"/>
        </w:rPr>
        <w:t>2</w:t>
      </w:r>
      <w:r>
        <w:rPr>
          <w:rFonts w:hint="default" w:ascii="Times New Roman" w:hAnsi="Times New Roman" w:cs="Times New Roman"/>
          <w:sz w:val="18"/>
          <w:szCs w:val="21"/>
          <w:highlight w:val="none"/>
          <w:lang w:val="en-US" w:eastAsia="zh-CN"/>
        </w:rPr>
        <w:t>,nitrogen dioxide; NDVI, normalized difference vegetation index; HR, hazard ratio; CI, confidence interval.</w:t>
      </w:r>
    </w:p>
    <w:p w14:paraId="76824954">
      <w:pPr>
        <w:jc w:val="left"/>
        <w:rPr>
          <w:rFonts w:hint="default" w:ascii="Times New Roman" w:hAnsi="Times New Roman" w:eastAsia="宋体" w:cs="Times New Roman"/>
          <w:b/>
          <w:bCs/>
          <w:kern w:val="0"/>
          <w:sz w:val="21"/>
          <w:szCs w:val="21"/>
          <w:highlight w:val="none"/>
        </w:rPr>
      </w:pPr>
    </w:p>
    <w:p w14:paraId="08EFE0AC">
      <w:pPr>
        <w:jc w:val="left"/>
        <w:rPr>
          <w:rFonts w:hint="default" w:ascii="Times New Roman" w:hAnsi="Times New Roman" w:eastAsia="宋体" w:cs="Times New Roman"/>
          <w:b w:val="0"/>
          <w:bCs w:val="0"/>
          <w:kern w:val="0"/>
          <w:sz w:val="21"/>
          <w:szCs w:val="21"/>
          <w:highlight w:val="none"/>
          <w:lang w:val="en-US" w:eastAsia="zh-CN"/>
        </w:rPr>
      </w:pPr>
      <w:r>
        <w:rPr>
          <w:rFonts w:hint="default" w:ascii="Times New Roman" w:hAnsi="Times New Roman" w:eastAsia="宋体" w:cs="Times New Roman"/>
          <w:b/>
          <w:bCs/>
          <w:kern w:val="0"/>
          <w:sz w:val="21"/>
          <w:szCs w:val="21"/>
          <w:highlight w:val="none"/>
        </w:rPr>
        <w:t xml:space="preserve">Table </w:t>
      </w:r>
      <w:r>
        <w:rPr>
          <w:rFonts w:hint="eastAsia" w:ascii="Times New Roman" w:hAnsi="Times New Roman" w:eastAsia="宋体" w:cs="Times New Roman"/>
          <w:b/>
          <w:bCs/>
          <w:kern w:val="0"/>
          <w:sz w:val="21"/>
          <w:szCs w:val="21"/>
          <w:highlight w:val="none"/>
          <w:lang w:val="en-US" w:eastAsia="zh-CN"/>
        </w:rPr>
        <w:t>S2</w:t>
      </w:r>
      <w:r>
        <w:rPr>
          <w:rFonts w:hint="default" w:ascii="Times New Roman" w:hAnsi="Times New Roman" w:eastAsia="宋体" w:cs="Times New Roman"/>
          <w:b/>
          <w:bCs/>
          <w:kern w:val="0"/>
          <w:sz w:val="21"/>
          <w:szCs w:val="21"/>
          <w:highlight w:val="none"/>
          <w:lang w:val="en-US" w:eastAsia="zh-CN"/>
        </w:rPr>
        <w:t xml:space="preserve"> </w:t>
      </w:r>
      <w:r>
        <w:rPr>
          <w:rFonts w:hint="default" w:ascii="Times New Roman" w:hAnsi="Times New Roman" w:eastAsia="宋体" w:cs="Times New Roman"/>
          <w:b w:val="0"/>
          <w:bCs w:val="0"/>
          <w:kern w:val="0"/>
          <w:sz w:val="21"/>
          <w:szCs w:val="21"/>
          <w:highlight w:val="none"/>
          <w:lang w:val="en-US" w:eastAsia="zh-CN"/>
        </w:rPr>
        <w:t>Association between individually-experienced heatwaves and all-cause mortality in people with diabetes mellitus across three exposure time periods (using HW3 as a case).</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3"/>
        <w:gridCol w:w="4106"/>
        <w:gridCol w:w="1425"/>
        <w:gridCol w:w="1612"/>
      </w:tblGrid>
      <w:tr w14:paraId="6C08C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1163" w:type="dxa"/>
            <w:tcBorders>
              <w:top w:val="single" w:color="000000" w:sz="8" w:space="0"/>
              <w:left w:val="nil"/>
              <w:bottom w:val="single" w:color="000000" w:sz="8" w:space="0"/>
              <w:right w:val="nil"/>
            </w:tcBorders>
            <w:shd w:val="clear" w:color="auto" w:fill="auto"/>
            <w:vAlign w:val="center"/>
          </w:tcPr>
          <w:p w14:paraId="263FA258">
            <w:pPr>
              <w:keepNext w:val="0"/>
              <w:keepLines w:val="0"/>
              <w:suppressLineNumbers w:val="0"/>
              <w:spacing w:before="0" w:beforeAutospacing="0" w:after="0" w:afterAutospacing="0"/>
              <w:ind w:left="0" w:right="0"/>
              <w:jc w:val="center"/>
              <w:rPr>
                <w:rFonts w:hint="default" w:ascii="Times New Roman" w:hAnsi="Times New Roman" w:eastAsia="宋体" w:cs="Times New Roman"/>
                <w:kern w:val="0"/>
                <w:sz w:val="21"/>
                <w:szCs w:val="21"/>
                <w:highlight w:val="none"/>
              </w:rPr>
            </w:pPr>
            <w:r>
              <w:rPr>
                <w:rFonts w:hint="default" w:ascii="Times New Roman" w:hAnsi="Times New Roman" w:eastAsia="宋体" w:cs="Times New Roman"/>
                <w:kern w:val="0"/>
                <w:sz w:val="21"/>
                <w:szCs w:val="21"/>
                <w:highlight w:val="none"/>
              </w:rPr>
              <w:t>Variable</w:t>
            </w:r>
          </w:p>
        </w:tc>
        <w:tc>
          <w:tcPr>
            <w:tcW w:w="4106" w:type="dxa"/>
            <w:tcBorders>
              <w:top w:val="single" w:color="000000" w:sz="8" w:space="0"/>
              <w:left w:val="nil"/>
              <w:bottom w:val="single" w:color="000000" w:sz="8" w:space="0"/>
              <w:right w:val="nil"/>
            </w:tcBorders>
            <w:shd w:val="clear" w:color="auto" w:fill="auto"/>
            <w:vAlign w:val="center"/>
          </w:tcPr>
          <w:p w14:paraId="137BEB09">
            <w:pPr>
              <w:keepNext w:val="0"/>
              <w:keepLines w:val="0"/>
              <w:suppressLineNumbers w:val="0"/>
              <w:spacing w:before="0" w:beforeAutospacing="0" w:after="0" w:afterAutospacing="0"/>
              <w:ind w:left="0" w:right="0"/>
              <w:jc w:val="center"/>
              <w:rPr>
                <w:rFonts w:hint="default" w:ascii="Times New Roman" w:hAnsi="Times New Roman" w:cs="Times New Roman"/>
                <w:kern w:val="0"/>
                <w:sz w:val="21"/>
                <w:szCs w:val="21"/>
                <w:highlight w:val="none"/>
              </w:rPr>
            </w:pPr>
            <w:r>
              <w:rPr>
                <w:rFonts w:hint="default" w:ascii="Times New Roman" w:hAnsi="Times New Roman" w:eastAsia="宋体" w:cs="Times New Roman"/>
                <w:kern w:val="0"/>
                <w:sz w:val="21"/>
                <w:szCs w:val="21"/>
                <w:highlight w:val="none"/>
              </w:rPr>
              <w:t>Exposure window period</w:t>
            </w:r>
          </w:p>
        </w:tc>
        <w:tc>
          <w:tcPr>
            <w:tcW w:w="1425" w:type="dxa"/>
            <w:tcBorders>
              <w:top w:val="single" w:color="000000" w:sz="8" w:space="0"/>
              <w:left w:val="nil"/>
              <w:bottom w:val="single" w:color="000000" w:sz="8" w:space="0"/>
              <w:right w:val="nil"/>
            </w:tcBorders>
            <w:shd w:val="clear" w:color="auto" w:fill="auto"/>
            <w:vAlign w:val="center"/>
          </w:tcPr>
          <w:p w14:paraId="090C524C">
            <w:pPr>
              <w:pStyle w:val="3"/>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sz w:val="21"/>
                <w:szCs w:val="21"/>
                <w:highlight w:val="none"/>
                <w:lang w:eastAsia="zh-CN"/>
              </w:rPr>
            </w:pPr>
            <w:r>
              <w:rPr>
                <w:rFonts w:hint="default" w:ascii="Times New Roman" w:hAnsi="Times New Roman" w:cs="Times New Roman"/>
                <w:kern w:val="0"/>
                <w:sz w:val="21"/>
                <w:szCs w:val="21"/>
                <w:highlight w:val="none"/>
              </w:rPr>
              <w:t>H</w:t>
            </w:r>
            <w:r>
              <w:rPr>
                <w:rFonts w:hint="default" w:ascii="Times New Roman" w:hAnsi="Times New Roman" w:cs="Times New Roman"/>
                <w:kern w:val="0"/>
                <w:sz w:val="21"/>
                <w:szCs w:val="21"/>
                <w:highlight w:val="none"/>
                <w:lang w:val="en-US" w:eastAsia="zh-CN"/>
              </w:rPr>
              <w:t>R</w:t>
            </w:r>
          </w:p>
        </w:tc>
        <w:tc>
          <w:tcPr>
            <w:tcW w:w="1612" w:type="dxa"/>
            <w:tcBorders>
              <w:top w:val="single" w:color="000000" w:sz="8" w:space="0"/>
              <w:left w:val="nil"/>
              <w:bottom w:val="single" w:color="000000" w:sz="8" w:space="0"/>
              <w:right w:val="nil"/>
            </w:tcBorders>
            <w:shd w:val="clear" w:color="auto" w:fill="auto"/>
            <w:vAlign w:val="center"/>
          </w:tcPr>
          <w:p w14:paraId="0795C6C2">
            <w:pPr>
              <w:pStyle w:val="3"/>
              <w:keepNext w:val="0"/>
              <w:keepLines w:val="0"/>
              <w:widowControl/>
              <w:suppressLineNumbers w:val="0"/>
              <w:spacing w:before="0" w:beforeAutospacing="0" w:after="0" w:afterAutospacing="0"/>
              <w:ind w:left="0" w:right="0"/>
              <w:jc w:val="center"/>
              <w:rPr>
                <w:rFonts w:hint="default" w:ascii="Times New Roman" w:hAnsi="Times New Roman" w:cs="Times New Roman"/>
                <w:kern w:val="0"/>
                <w:sz w:val="21"/>
                <w:szCs w:val="21"/>
                <w:highlight w:val="none"/>
              </w:rPr>
            </w:pPr>
            <w:r>
              <w:rPr>
                <w:rFonts w:hint="default" w:ascii="Times New Roman" w:hAnsi="Times New Roman" w:cs="Times New Roman"/>
                <w:kern w:val="0"/>
                <w:sz w:val="21"/>
                <w:szCs w:val="21"/>
                <w:highlight w:val="none"/>
              </w:rPr>
              <w:t>95%CI</w:t>
            </w:r>
          </w:p>
        </w:tc>
      </w:tr>
      <w:tr w14:paraId="14A4D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1163" w:type="dxa"/>
            <w:tcBorders>
              <w:top w:val="single" w:color="000000" w:sz="8" w:space="0"/>
              <w:left w:val="nil"/>
              <w:bottom w:val="nil"/>
              <w:right w:val="nil"/>
            </w:tcBorders>
          </w:tcPr>
          <w:p w14:paraId="662D4B04">
            <w:pPr>
              <w:keepNext w:val="0"/>
              <w:keepLines w:val="0"/>
              <w:suppressLineNumbers w:val="0"/>
              <w:spacing w:before="0" w:beforeAutospacing="0" w:after="0" w:afterAutospacing="0"/>
              <w:ind w:left="0" w:right="0"/>
              <w:jc w:val="center"/>
              <w:rPr>
                <w:rFonts w:hint="default" w:ascii="Times New Roman" w:hAnsi="Times New Roman" w:eastAsia="宋体" w:cs="Times New Roman"/>
                <w:kern w:val="0"/>
                <w:sz w:val="21"/>
                <w:szCs w:val="21"/>
                <w:highlight w:val="none"/>
                <w:lang w:val="en-US"/>
              </w:rPr>
            </w:pPr>
            <w:r>
              <w:rPr>
                <w:rFonts w:hint="default" w:ascii="Times New Roman" w:hAnsi="Times New Roman" w:cs="Times New Roman"/>
                <w:kern w:val="0"/>
                <w:sz w:val="21"/>
                <w:szCs w:val="21"/>
                <w:highlight w:val="none"/>
                <w:lang w:val="en-US" w:eastAsia="zh-CN"/>
              </w:rPr>
              <w:t>HW3</w:t>
            </w:r>
          </w:p>
        </w:tc>
        <w:tc>
          <w:tcPr>
            <w:tcW w:w="4106" w:type="dxa"/>
            <w:tcBorders>
              <w:top w:val="single" w:color="000000" w:sz="8" w:space="0"/>
              <w:left w:val="nil"/>
              <w:bottom w:val="nil"/>
              <w:right w:val="nil"/>
            </w:tcBorders>
          </w:tcPr>
          <w:p w14:paraId="046B0524">
            <w:pPr>
              <w:keepNext w:val="0"/>
              <w:keepLines w:val="0"/>
              <w:suppressLineNumbers w:val="0"/>
              <w:spacing w:before="0" w:beforeAutospacing="0" w:after="0" w:afterAutospacing="0"/>
              <w:ind w:left="0" w:right="0"/>
              <w:jc w:val="center"/>
              <w:rPr>
                <w:rFonts w:hint="default" w:ascii="Times New Roman" w:hAnsi="Times New Roman" w:eastAsia="宋体" w:cs="Times New Roman"/>
                <w:kern w:val="0"/>
                <w:sz w:val="21"/>
                <w:szCs w:val="21"/>
                <w:highlight w:val="none"/>
              </w:rPr>
            </w:pPr>
          </w:p>
        </w:tc>
        <w:tc>
          <w:tcPr>
            <w:tcW w:w="1425" w:type="dxa"/>
            <w:tcBorders>
              <w:top w:val="single" w:color="000000" w:sz="8" w:space="0"/>
              <w:left w:val="nil"/>
              <w:bottom w:val="nil"/>
              <w:right w:val="nil"/>
            </w:tcBorders>
            <w:shd w:val="clear" w:color="auto" w:fill="auto"/>
            <w:vAlign w:val="top"/>
          </w:tcPr>
          <w:p w14:paraId="3F357DE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eastAsia="宋体" w:cs="Times New Roman"/>
                <w:kern w:val="0"/>
                <w:sz w:val="18"/>
                <w:szCs w:val="18"/>
                <w:highlight w:val="none"/>
                <w:lang w:val="en-US" w:eastAsia="zh-CN" w:bidi="ar-SA"/>
              </w:rPr>
            </w:pPr>
          </w:p>
        </w:tc>
        <w:tc>
          <w:tcPr>
            <w:tcW w:w="1612" w:type="dxa"/>
            <w:tcBorders>
              <w:top w:val="single" w:color="000000" w:sz="8" w:space="0"/>
              <w:left w:val="nil"/>
              <w:bottom w:val="nil"/>
              <w:right w:val="nil"/>
            </w:tcBorders>
            <w:shd w:val="clear" w:color="auto" w:fill="auto"/>
            <w:vAlign w:val="center"/>
          </w:tcPr>
          <w:p w14:paraId="3D8D624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eastAsia="宋体" w:cs="Times New Roman"/>
                <w:kern w:val="0"/>
                <w:sz w:val="18"/>
                <w:szCs w:val="18"/>
                <w:highlight w:val="none"/>
                <w:lang w:val="en-US" w:eastAsia="zh-CN" w:bidi="ar-SA"/>
              </w:rPr>
            </w:pPr>
          </w:p>
        </w:tc>
      </w:tr>
      <w:tr w14:paraId="783DE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1163" w:type="dxa"/>
            <w:tcBorders>
              <w:top w:val="nil"/>
              <w:left w:val="nil"/>
              <w:bottom w:val="nil"/>
              <w:right w:val="nil"/>
            </w:tcBorders>
          </w:tcPr>
          <w:p w14:paraId="5F4BEEF3">
            <w:pPr>
              <w:keepNext w:val="0"/>
              <w:keepLines w:val="0"/>
              <w:suppressLineNumbers w:val="0"/>
              <w:spacing w:before="0" w:beforeAutospacing="0" w:after="0" w:afterAutospacing="0"/>
              <w:ind w:left="0" w:right="0"/>
              <w:jc w:val="center"/>
              <w:rPr>
                <w:rFonts w:hint="default" w:ascii="Times New Roman" w:hAnsi="Times New Roman" w:eastAsia="宋体" w:cs="Times New Roman"/>
                <w:kern w:val="0"/>
                <w:sz w:val="21"/>
                <w:szCs w:val="21"/>
                <w:highlight w:val="none"/>
              </w:rPr>
            </w:pPr>
          </w:p>
        </w:tc>
        <w:tc>
          <w:tcPr>
            <w:tcW w:w="4106" w:type="dxa"/>
            <w:tcBorders>
              <w:top w:val="nil"/>
              <w:left w:val="nil"/>
              <w:bottom w:val="nil"/>
              <w:right w:val="nil"/>
            </w:tcBorders>
            <w:vAlign w:val="top"/>
          </w:tcPr>
          <w:p w14:paraId="68BB942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0"/>
                <w:sz w:val="21"/>
                <w:szCs w:val="21"/>
                <w:highlight w:val="none"/>
              </w:rPr>
            </w:pPr>
            <w:r>
              <w:rPr>
                <w:rFonts w:hint="default" w:ascii="Times New Roman" w:hAnsi="Times New Roman" w:eastAsia="宋体" w:cs="Times New Roman"/>
                <w:kern w:val="0"/>
                <w:sz w:val="21"/>
                <w:szCs w:val="21"/>
                <w:highlight w:val="none"/>
              </w:rPr>
              <w:t>One year average exposure</w:t>
            </w:r>
          </w:p>
        </w:tc>
        <w:tc>
          <w:tcPr>
            <w:tcW w:w="1425" w:type="dxa"/>
            <w:tcBorders>
              <w:top w:val="nil"/>
              <w:left w:val="nil"/>
              <w:bottom w:val="nil"/>
              <w:right w:val="nil"/>
            </w:tcBorders>
            <w:shd w:val="clear" w:color="auto" w:fill="auto"/>
            <w:vAlign w:val="top"/>
          </w:tcPr>
          <w:p w14:paraId="5EFA345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eastAsia="宋体" w:cs="Times New Roman"/>
                <w:b/>
                <w:bCs/>
                <w:kern w:val="0"/>
                <w:sz w:val="18"/>
                <w:szCs w:val="18"/>
                <w:highlight w:val="none"/>
                <w:lang w:val="en-US" w:eastAsia="zh-CN" w:bidi="ar-SA"/>
              </w:rPr>
            </w:pPr>
            <w:r>
              <w:rPr>
                <w:rFonts w:hint="default" w:ascii="Times New Roman" w:hAnsi="Times New Roman" w:cs="Times New Roman"/>
                <w:b/>
                <w:bCs/>
                <w:sz w:val="18"/>
                <w:szCs w:val="18"/>
                <w:highlight w:val="none"/>
              </w:rPr>
              <w:t>1.02</w:t>
            </w:r>
            <w:r>
              <w:rPr>
                <w:rFonts w:hint="default" w:ascii="Times New Roman" w:hAnsi="Times New Roman" w:cs="Times New Roman"/>
                <w:b/>
                <w:bCs/>
                <w:sz w:val="18"/>
                <w:szCs w:val="18"/>
                <w:highlight w:val="none"/>
                <w:lang w:val="en-US" w:eastAsia="zh-CN"/>
              </w:rPr>
              <w:t>77</w:t>
            </w:r>
          </w:p>
        </w:tc>
        <w:tc>
          <w:tcPr>
            <w:tcW w:w="1612" w:type="dxa"/>
            <w:tcBorders>
              <w:top w:val="nil"/>
              <w:left w:val="nil"/>
              <w:bottom w:val="nil"/>
              <w:right w:val="nil"/>
            </w:tcBorders>
            <w:shd w:val="clear" w:color="auto" w:fill="auto"/>
            <w:vAlign w:val="center"/>
          </w:tcPr>
          <w:p w14:paraId="537A615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eastAsia="宋体" w:cs="Times New Roman"/>
                <w:b/>
                <w:bCs/>
                <w:kern w:val="0"/>
                <w:sz w:val="18"/>
                <w:szCs w:val="18"/>
                <w:highlight w:val="none"/>
                <w:lang w:val="en-US" w:eastAsia="zh-CN" w:bidi="ar-SA"/>
              </w:rPr>
            </w:pPr>
            <w:r>
              <w:rPr>
                <w:rFonts w:hint="default" w:ascii="Times New Roman" w:hAnsi="Times New Roman" w:cs="Times New Roman"/>
                <w:b/>
                <w:bCs/>
                <w:sz w:val="18"/>
                <w:szCs w:val="18"/>
                <w:highlight w:val="none"/>
              </w:rPr>
              <w:t>1.014</w:t>
            </w:r>
            <w:r>
              <w:rPr>
                <w:rFonts w:hint="default" w:ascii="Times New Roman" w:hAnsi="Times New Roman" w:cs="Times New Roman"/>
                <w:b/>
                <w:bCs/>
                <w:sz w:val="18"/>
                <w:szCs w:val="18"/>
                <w:highlight w:val="none"/>
                <w:lang w:val="en-US" w:eastAsia="zh-CN"/>
              </w:rPr>
              <w:t>3</w:t>
            </w:r>
            <w:r>
              <w:rPr>
                <w:rFonts w:hint="default" w:ascii="Times New Roman" w:hAnsi="Times New Roman" w:cs="Times New Roman"/>
                <w:i w:val="0"/>
                <w:iCs w:val="0"/>
                <w:caps w:val="0"/>
                <w:color w:val="000000"/>
                <w:spacing w:val="0"/>
                <w:sz w:val="18"/>
                <w:szCs w:val="18"/>
                <w:highlight w:val="none"/>
                <w:shd w:val="clear" w:fill="FFFFFF"/>
                <w:lang w:val="en-US" w:eastAsia="zh-CN"/>
              </w:rPr>
              <w:t>-</w:t>
            </w:r>
            <w:r>
              <w:rPr>
                <w:rFonts w:hint="default" w:ascii="Times New Roman" w:hAnsi="Times New Roman" w:cs="Times New Roman"/>
                <w:b/>
                <w:bCs/>
                <w:sz w:val="18"/>
                <w:szCs w:val="18"/>
                <w:highlight w:val="none"/>
              </w:rPr>
              <w:t>1.04</w:t>
            </w:r>
            <w:r>
              <w:rPr>
                <w:rFonts w:hint="default" w:ascii="Times New Roman" w:hAnsi="Times New Roman" w:cs="Times New Roman"/>
                <w:b/>
                <w:bCs/>
                <w:sz w:val="18"/>
                <w:szCs w:val="18"/>
                <w:highlight w:val="none"/>
                <w:lang w:val="en-US" w:eastAsia="zh-CN"/>
              </w:rPr>
              <w:t>13</w:t>
            </w:r>
          </w:p>
        </w:tc>
      </w:tr>
      <w:tr w14:paraId="7542B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1163" w:type="dxa"/>
            <w:tcBorders>
              <w:top w:val="nil"/>
              <w:left w:val="nil"/>
              <w:bottom w:val="nil"/>
              <w:right w:val="nil"/>
            </w:tcBorders>
          </w:tcPr>
          <w:p w14:paraId="0CD68E4B">
            <w:pPr>
              <w:keepNext w:val="0"/>
              <w:keepLines w:val="0"/>
              <w:suppressLineNumbers w:val="0"/>
              <w:spacing w:before="0" w:beforeAutospacing="0" w:after="0" w:afterAutospacing="0"/>
              <w:ind w:left="0" w:right="0"/>
              <w:jc w:val="center"/>
              <w:rPr>
                <w:rFonts w:hint="default" w:ascii="Times New Roman" w:hAnsi="Times New Roman" w:eastAsia="宋体" w:cs="Times New Roman"/>
                <w:kern w:val="0"/>
                <w:sz w:val="21"/>
                <w:szCs w:val="21"/>
                <w:highlight w:val="none"/>
              </w:rPr>
            </w:pPr>
          </w:p>
        </w:tc>
        <w:tc>
          <w:tcPr>
            <w:tcW w:w="4106" w:type="dxa"/>
            <w:tcBorders>
              <w:top w:val="nil"/>
              <w:left w:val="nil"/>
              <w:bottom w:val="nil"/>
              <w:right w:val="nil"/>
            </w:tcBorders>
            <w:vAlign w:val="top"/>
          </w:tcPr>
          <w:p w14:paraId="5B54D31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0"/>
                <w:sz w:val="21"/>
                <w:szCs w:val="21"/>
                <w:highlight w:val="none"/>
              </w:rPr>
            </w:pPr>
            <w:r>
              <w:rPr>
                <w:rFonts w:hint="default" w:ascii="Times New Roman" w:hAnsi="Times New Roman" w:eastAsia="宋体" w:cs="Times New Roman"/>
                <w:kern w:val="0"/>
                <w:sz w:val="21"/>
                <w:szCs w:val="21"/>
                <w:highlight w:val="none"/>
              </w:rPr>
              <w:t>Average annual exposure over two years</w:t>
            </w:r>
          </w:p>
        </w:tc>
        <w:tc>
          <w:tcPr>
            <w:tcW w:w="1425" w:type="dxa"/>
            <w:tcBorders>
              <w:top w:val="nil"/>
              <w:left w:val="nil"/>
              <w:bottom w:val="nil"/>
              <w:right w:val="nil"/>
            </w:tcBorders>
            <w:shd w:val="clear" w:color="auto" w:fill="auto"/>
            <w:vAlign w:val="top"/>
          </w:tcPr>
          <w:p w14:paraId="072E687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eastAsia="宋体" w:cs="Times New Roman"/>
                <w:kern w:val="0"/>
                <w:sz w:val="18"/>
                <w:szCs w:val="18"/>
                <w:highlight w:val="none"/>
                <w:lang w:val="en-US" w:eastAsia="zh-CN" w:bidi="ar-SA"/>
              </w:rPr>
            </w:pPr>
            <w:r>
              <w:rPr>
                <w:rFonts w:hint="default" w:ascii="Times New Roman" w:hAnsi="Times New Roman" w:eastAsia="Lucida Console" w:cs="Times New Roman"/>
                <w:b/>
                <w:bCs/>
                <w:i w:val="0"/>
                <w:iCs w:val="0"/>
                <w:caps w:val="0"/>
                <w:color w:val="000000"/>
                <w:spacing w:val="0"/>
                <w:sz w:val="18"/>
                <w:szCs w:val="18"/>
                <w:highlight w:val="none"/>
                <w:shd w:val="clear" w:fill="FFFFFF"/>
              </w:rPr>
              <w:t>1.0188</w:t>
            </w:r>
          </w:p>
        </w:tc>
        <w:tc>
          <w:tcPr>
            <w:tcW w:w="1612" w:type="dxa"/>
            <w:tcBorders>
              <w:top w:val="nil"/>
              <w:left w:val="nil"/>
              <w:bottom w:val="nil"/>
              <w:right w:val="nil"/>
            </w:tcBorders>
            <w:shd w:val="clear" w:color="auto" w:fill="auto"/>
            <w:vAlign w:val="center"/>
          </w:tcPr>
          <w:p w14:paraId="350E3FF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eastAsia="宋体" w:cs="Times New Roman"/>
                <w:kern w:val="0"/>
                <w:sz w:val="18"/>
                <w:szCs w:val="18"/>
                <w:highlight w:val="none"/>
                <w:lang w:val="en-US" w:eastAsia="zh-CN" w:bidi="ar-SA"/>
              </w:rPr>
            </w:pPr>
            <w:r>
              <w:rPr>
                <w:rFonts w:hint="default" w:ascii="Times New Roman" w:hAnsi="Times New Roman" w:eastAsia="Lucida Console" w:cs="Times New Roman"/>
                <w:b/>
                <w:bCs/>
                <w:i w:val="0"/>
                <w:iCs w:val="0"/>
                <w:caps w:val="0"/>
                <w:color w:val="000000"/>
                <w:spacing w:val="0"/>
                <w:sz w:val="18"/>
                <w:szCs w:val="18"/>
                <w:highlight w:val="none"/>
                <w:shd w:val="clear" w:fill="FFFFFF"/>
              </w:rPr>
              <w:t>1.0063</w:t>
            </w:r>
            <w:r>
              <w:rPr>
                <w:rFonts w:hint="default" w:ascii="Times New Roman" w:hAnsi="Times New Roman" w:cs="Times New Roman"/>
                <w:b/>
                <w:bCs/>
                <w:i w:val="0"/>
                <w:iCs w:val="0"/>
                <w:caps w:val="0"/>
                <w:color w:val="000000"/>
                <w:spacing w:val="0"/>
                <w:sz w:val="18"/>
                <w:szCs w:val="18"/>
                <w:highlight w:val="none"/>
                <w:shd w:val="clear" w:fill="FFFFFF"/>
                <w:lang w:val="en-US" w:eastAsia="zh-CN"/>
              </w:rPr>
              <w:t>-</w:t>
            </w:r>
            <w:r>
              <w:rPr>
                <w:rFonts w:hint="default" w:ascii="Times New Roman" w:hAnsi="Times New Roman" w:eastAsia="Lucida Console" w:cs="Times New Roman"/>
                <w:b/>
                <w:bCs/>
                <w:i w:val="0"/>
                <w:iCs w:val="0"/>
                <w:caps w:val="0"/>
                <w:color w:val="000000"/>
                <w:spacing w:val="0"/>
                <w:sz w:val="18"/>
                <w:szCs w:val="18"/>
                <w:highlight w:val="none"/>
                <w:shd w:val="clear" w:fill="FFFFFF"/>
              </w:rPr>
              <w:t>1.0314</w:t>
            </w:r>
          </w:p>
        </w:tc>
      </w:tr>
      <w:tr w14:paraId="789D8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1163" w:type="dxa"/>
            <w:tcBorders>
              <w:top w:val="nil"/>
              <w:left w:val="nil"/>
              <w:bottom w:val="single" w:color="000000" w:sz="8" w:space="0"/>
              <w:right w:val="nil"/>
            </w:tcBorders>
          </w:tcPr>
          <w:p w14:paraId="7D2E38C2">
            <w:pPr>
              <w:keepNext w:val="0"/>
              <w:keepLines w:val="0"/>
              <w:suppressLineNumbers w:val="0"/>
              <w:spacing w:before="0" w:beforeAutospacing="0" w:after="0" w:afterAutospacing="0"/>
              <w:ind w:left="0" w:right="0"/>
              <w:jc w:val="center"/>
              <w:rPr>
                <w:rFonts w:hint="default" w:ascii="Times New Roman" w:hAnsi="Times New Roman" w:cs="Times New Roman"/>
                <w:kern w:val="0"/>
                <w:sz w:val="21"/>
                <w:szCs w:val="21"/>
                <w:highlight w:val="none"/>
              </w:rPr>
            </w:pPr>
          </w:p>
        </w:tc>
        <w:tc>
          <w:tcPr>
            <w:tcW w:w="4106" w:type="dxa"/>
            <w:tcBorders>
              <w:top w:val="nil"/>
              <w:left w:val="nil"/>
              <w:bottom w:val="single" w:color="000000" w:sz="8" w:space="0"/>
              <w:right w:val="nil"/>
            </w:tcBorders>
            <w:vAlign w:val="top"/>
          </w:tcPr>
          <w:p w14:paraId="3BDFD4D8">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kern w:val="0"/>
                <w:sz w:val="21"/>
                <w:szCs w:val="21"/>
                <w:highlight w:val="none"/>
              </w:rPr>
            </w:pPr>
            <w:r>
              <w:rPr>
                <w:rFonts w:hint="default" w:ascii="Times New Roman" w:hAnsi="Times New Roman" w:eastAsia="宋体" w:cs="Times New Roman"/>
                <w:kern w:val="0"/>
                <w:sz w:val="21"/>
                <w:szCs w:val="21"/>
                <w:highlight w:val="none"/>
              </w:rPr>
              <w:t>Average annual exposure over three years</w:t>
            </w:r>
          </w:p>
        </w:tc>
        <w:tc>
          <w:tcPr>
            <w:tcW w:w="1425" w:type="dxa"/>
            <w:tcBorders>
              <w:top w:val="nil"/>
              <w:left w:val="nil"/>
              <w:bottom w:val="single" w:color="000000" w:sz="8" w:space="0"/>
              <w:right w:val="nil"/>
            </w:tcBorders>
            <w:shd w:val="clear" w:color="auto" w:fill="auto"/>
            <w:vAlign w:val="top"/>
          </w:tcPr>
          <w:p w14:paraId="2A0CB8C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eastAsia="宋体" w:cs="Times New Roman"/>
                <w:sz w:val="18"/>
                <w:szCs w:val="18"/>
                <w:highlight w:val="none"/>
                <w:lang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1.0075</w:t>
            </w:r>
          </w:p>
        </w:tc>
        <w:tc>
          <w:tcPr>
            <w:tcW w:w="1612" w:type="dxa"/>
            <w:tcBorders>
              <w:top w:val="nil"/>
              <w:left w:val="nil"/>
              <w:bottom w:val="single" w:color="000000" w:sz="8" w:space="0"/>
              <w:right w:val="nil"/>
            </w:tcBorders>
            <w:shd w:val="clear" w:color="auto" w:fill="auto"/>
            <w:vAlign w:val="center"/>
          </w:tcPr>
          <w:p w14:paraId="1A54FD2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eastAsia="宋体" w:cs="Times New Roman"/>
                <w:kern w:val="0"/>
                <w:sz w:val="18"/>
                <w:szCs w:val="18"/>
                <w:highlight w:val="none"/>
                <w:lang w:val="en-US" w:eastAsia="zh-CN" w:bidi="ar-SA"/>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0.9882</w:t>
            </w: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w:t>
            </w: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1.0272</w:t>
            </w:r>
          </w:p>
        </w:tc>
      </w:tr>
    </w:tbl>
    <w:p w14:paraId="0C543534">
      <w:pPr>
        <w:bidi w:val="0"/>
        <w:rPr>
          <w:rFonts w:hint="default" w:ascii="Times New Roman" w:hAnsi="Times New Roman" w:cs="Times New Roman"/>
          <w:sz w:val="18"/>
          <w:szCs w:val="21"/>
          <w:highlight w:val="none"/>
        </w:rPr>
      </w:pPr>
      <w:r>
        <w:rPr>
          <w:rFonts w:hint="default" w:ascii="Times New Roman" w:hAnsi="Times New Roman" w:cs="Times New Roman"/>
          <w:sz w:val="18"/>
          <w:szCs w:val="21"/>
          <w:highlight w:val="none"/>
        </w:rPr>
        <w:t>Note: Bold values indicate statistical significance. Hazard ratios represent the increased mortality risk associated with each additional day of heatwave exposure under the corresponding definition. The model was adjusted for age, gender, marital status, education, wealth, residence, geographic regions, BMI, smoking, drinking, and comorbidity.</w:t>
      </w:r>
    </w:p>
    <w:p w14:paraId="321C6E06">
      <w:pPr>
        <w:numPr>
          <w:ilvl w:val="0"/>
          <w:numId w:val="0"/>
        </w:numPr>
        <w:rPr>
          <w:rFonts w:hint="default" w:ascii="Times New Roman" w:hAnsi="Times New Roman" w:cs="Times New Roman"/>
          <w:sz w:val="18"/>
          <w:szCs w:val="21"/>
          <w:highlight w:val="none"/>
          <w:lang w:val="en-US" w:eastAsia="zh-CN"/>
        </w:rPr>
      </w:pPr>
      <w:r>
        <w:rPr>
          <w:rFonts w:hint="default" w:ascii="Times New Roman" w:hAnsi="Times New Roman" w:cs="Times New Roman"/>
          <w:sz w:val="18"/>
          <w:szCs w:val="21"/>
          <w:highlight w:val="none"/>
          <w:lang w:val="en-US" w:eastAsia="zh-CN"/>
        </w:rPr>
        <w:t>Abbreviation: HW, heatwave; HR, hazard ratio; CI, confidence interval.</w:t>
      </w:r>
    </w:p>
    <w:p w14:paraId="21551278">
      <w:pPr>
        <w:numPr>
          <w:ilvl w:val="0"/>
          <w:numId w:val="0"/>
        </w:numPr>
        <w:rPr>
          <w:rFonts w:hint="default" w:ascii="Times New Roman" w:hAnsi="Times New Roman" w:cs="Times New Roman"/>
          <w:sz w:val="18"/>
          <w:szCs w:val="21"/>
          <w:highlight w:val="none"/>
          <w:lang w:val="en-US" w:eastAsia="zh-CN"/>
        </w:rPr>
      </w:pPr>
    </w:p>
    <w:p w14:paraId="41AA27EB">
      <w:pPr>
        <w:jc w:val="left"/>
        <w:rPr>
          <w:rFonts w:hint="default" w:ascii="Times New Roman" w:hAnsi="Times New Roman" w:eastAsia="宋体" w:cs="Times New Roman"/>
          <w:b/>
          <w:bCs/>
          <w:kern w:val="0"/>
          <w:sz w:val="21"/>
          <w:szCs w:val="21"/>
          <w:highlight w:val="none"/>
        </w:rPr>
      </w:pPr>
    </w:p>
    <w:p w14:paraId="27EFA460">
      <w:pPr>
        <w:jc w:val="left"/>
        <w:rPr>
          <w:rFonts w:hint="default" w:ascii="Times New Roman" w:hAnsi="Times New Roman" w:eastAsia="宋体" w:cs="Times New Roman"/>
          <w:b/>
          <w:bCs/>
          <w:kern w:val="0"/>
          <w:sz w:val="21"/>
          <w:szCs w:val="21"/>
          <w:highlight w:val="none"/>
        </w:rPr>
      </w:pPr>
    </w:p>
    <w:p w14:paraId="1CD97683">
      <w:pPr>
        <w:jc w:val="left"/>
        <w:rPr>
          <w:rFonts w:hint="default" w:ascii="Times New Roman" w:hAnsi="Times New Roman" w:eastAsia="宋体" w:cs="Times New Roman"/>
          <w:b/>
          <w:bCs/>
          <w:kern w:val="0"/>
          <w:sz w:val="21"/>
          <w:szCs w:val="21"/>
          <w:highlight w:val="none"/>
        </w:rPr>
      </w:pPr>
    </w:p>
    <w:p w14:paraId="669B69FE">
      <w:pPr>
        <w:jc w:val="left"/>
        <w:rPr>
          <w:rFonts w:hint="default" w:ascii="Times New Roman" w:hAnsi="Times New Roman" w:eastAsia="宋体" w:cs="Times New Roman"/>
          <w:b/>
          <w:bCs/>
          <w:kern w:val="0"/>
          <w:sz w:val="21"/>
          <w:szCs w:val="21"/>
          <w:highlight w:val="none"/>
        </w:rPr>
      </w:pPr>
    </w:p>
    <w:p w14:paraId="2D5B3201">
      <w:pPr>
        <w:jc w:val="left"/>
        <w:rPr>
          <w:rFonts w:hint="default" w:ascii="Times New Roman" w:hAnsi="Times New Roman" w:eastAsia="宋体" w:cs="Times New Roman"/>
          <w:b/>
          <w:bCs/>
          <w:kern w:val="0"/>
          <w:sz w:val="21"/>
          <w:szCs w:val="21"/>
          <w:highlight w:val="none"/>
        </w:rPr>
      </w:pPr>
    </w:p>
    <w:p w14:paraId="034FEDC1">
      <w:pPr>
        <w:jc w:val="left"/>
        <w:rPr>
          <w:rFonts w:hint="default" w:ascii="Times New Roman" w:hAnsi="Times New Roman" w:cs="Times New Roman"/>
          <w:sz w:val="24"/>
          <w:szCs w:val="24"/>
          <w:highlight w:val="none"/>
        </w:rPr>
      </w:pPr>
      <w:r>
        <w:rPr>
          <w:rFonts w:hint="default" w:ascii="Times New Roman" w:hAnsi="Times New Roman" w:eastAsia="宋体" w:cs="Times New Roman"/>
          <w:b/>
          <w:bCs/>
          <w:kern w:val="0"/>
          <w:sz w:val="21"/>
          <w:szCs w:val="21"/>
          <w:highlight w:val="none"/>
        </w:rPr>
        <w:t xml:space="preserve">Table </w:t>
      </w:r>
      <w:r>
        <w:rPr>
          <w:rFonts w:hint="eastAsia" w:ascii="Times New Roman" w:hAnsi="Times New Roman" w:eastAsia="宋体" w:cs="Times New Roman"/>
          <w:b/>
          <w:bCs/>
          <w:kern w:val="0"/>
          <w:sz w:val="21"/>
          <w:szCs w:val="21"/>
          <w:highlight w:val="none"/>
          <w:lang w:val="en-US" w:eastAsia="zh-CN"/>
        </w:rPr>
        <w:t>S3</w:t>
      </w:r>
      <w:r>
        <w:rPr>
          <w:rFonts w:hint="default" w:ascii="Times New Roman" w:hAnsi="Times New Roman" w:eastAsia="宋体" w:cs="Times New Roman"/>
          <w:b/>
          <w:bCs/>
          <w:kern w:val="0"/>
          <w:sz w:val="21"/>
          <w:szCs w:val="21"/>
          <w:highlight w:val="none"/>
          <w:lang w:val="en-US" w:eastAsia="zh-CN"/>
        </w:rPr>
        <w:t xml:space="preserve"> </w:t>
      </w:r>
      <w:r>
        <w:rPr>
          <w:rFonts w:hint="default" w:ascii="Times New Roman" w:hAnsi="Times New Roman" w:eastAsia="Segoe UI" w:cs="Times New Roman"/>
          <w:i w:val="0"/>
          <w:iCs w:val="0"/>
          <w:caps w:val="0"/>
          <w:color w:val="0F1115"/>
          <w:spacing w:val="0"/>
          <w:sz w:val="19"/>
          <w:szCs w:val="19"/>
          <w:highlight w:val="none"/>
          <w:shd w:val="clear" w:fill="FFFFFF"/>
        </w:rPr>
        <w:t>Summary of missing data for key variables in the study cohort.</w:t>
      </w:r>
    </w:p>
    <w:tbl>
      <w:tblPr>
        <w:tblStyle w:val="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765"/>
        <w:gridCol w:w="2765"/>
        <w:gridCol w:w="2766"/>
      </w:tblGrid>
      <w:tr w14:paraId="015AC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765" w:type="dxa"/>
            <w:tcBorders>
              <w:top w:val="single" w:color="000000" w:sz="8" w:space="0"/>
              <w:bottom w:val="single" w:color="000000" w:sz="8" w:space="0"/>
            </w:tcBorders>
          </w:tcPr>
          <w:p w14:paraId="55552E15">
            <w:pPr>
              <w:rPr>
                <w:rFonts w:hint="default" w:ascii="Times New Roman" w:hAnsi="Times New Roman" w:cs="Times New Roman"/>
                <w:b/>
                <w:bCs/>
                <w:highlight w:val="none"/>
              </w:rPr>
            </w:pPr>
            <w:r>
              <w:rPr>
                <w:rFonts w:hint="default" w:ascii="Times New Roman" w:hAnsi="Times New Roman" w:cs="Times New Roman"/>
                <w:b/>
                <w:bCs/>
                <w:highlight w:val="none"/>
              </w:rPr>
              <w:t>Variable</w:t>
            </w:r>
          </w:p>
        </w:tc>
        <w:tc>
          <w:tcPr>
            <w:tcW w:w="2765" w:type="dxa"/>
            <w:tcBorders>
              <w:top w:val="single" w:color="000000" w:sz="8" w:space="0"/>
              <w:bottom w:val="single" w:color="000000" w:sz="8" w:space="0"/>
            </w:tcBorders>
          </w:tcPr>
          <w:p w14:paraId="17215D63">
            <w:pPr>
              <w:rPr>
                <w:rFonts w:hint="default" w:ascii="Times New Roman" w:hAnsi="Times New Roman" w:cs="Times New Roman"/>
                <w:b/>
                <w:bCs/>
                <w:highlight w:val="none"/>
              </w:rPr>
            </w:pPr>
            <w:r>
              <w:rPr>
                <w:rFonts w:hint="default" w:ascii="Times New Roman" w:hAnsi="Times New Roman" w:cs="Times New Roman"/>
                <w:b/>
                <w:bCs/>
                <w:highlight w:val="none"/>
              </w:rPr>
              <w:t>Missing Count</w:t>
            </w:r>
          </w:p>
        </w:tc>
        <w:tc>
          <w:tcPr>
            <w:tcW w:w="2766" w:type="dxa"/>
            <w:tcBorders>
              <w:top w:val="single" w:color="000000" w:sz="8" w:space="0"/>
              <w:bottom w:val="single" w:color="000000" w:sz="8" w:space="0"/>
            </w:tcBorders>
          </w:tcPr>
          <w:p w14:paraId="43CFA075">
            <w:pPr>
              <w:rPr>
                <w:rFonts w:hint="default" w:ascii="Times New Roman" w:hAnsi="Times New Roman" w:cs="Times New Roman"/>
                <w:b/>
                <w:bCs/>
                <w:highlight w:val="none"/>
              </w:rPr>
            </w:pPr>
            <w:r>
              <w:rPr>
                <w:rFonts w:hint="default" w:ascii="Times New Roman" w:hAnsi="Times New Roman" w:cs="Times New Roman"/>
                <w:b/>
                <w:bCs/>
                <w:highlight w:val="none"/>
              </w:rPr>
              <w:t>Missing Percentage (%)</w:t>
            </w:r>
          </w:p>
        </w:tc>
      </w:tr>
      <w:tr w14:paraId="68CEF2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765" w:type="dxa"/>
            <w:tcBorders>
              <w:top w:val="single" w:color="000000" w:sz="8" w:space="0"/>
            </w:tcBorders>
          </w:tcPr>
          <w:p w14:paraId="47B4898B">
            <w:pPr>
              <w:rPr>
                <w:rFonts w:hint="default" w:ascii="Times New Roman" w:hAnsi="Times New Roman" w:cs="Times New Roman"/>
                <w:highlight w:val="none"/>
              </w:rPr>
            </w:pPr>
            <w:r>
              <w:rPr>
                <w:rFonts w:hint="default" w:ascii="Times New Roman" w:hAnsi="Times New Roman" w:eastAsia="Calibri" w:cs="Times New Roman"/>
                <w:i w:val="0"/>
                <w:iCs w:val="0"/>
                <w:color w:val="333333"/>
                <w:spacing w:val="0"/>
                <w:kern w:val="0"/>
                <w:sz w:val="18"/>
                <w:szCs w:val="18"/>
                <w:highlight w:val="none"/>
                <w:lang w:val="en-US" w:eastAsia="zh-CN" w:bidi="ar"/>
              </w:rPr>
              <w:t>E</w:t>
            </w:r>
            <w:r>
              <w:rPr>
                <w:rFonts w:hint="default" w:ascii="Times New Roman" w:hAnsi="Times New Roman" w:eastAsia="Calibri" w:cs="Times New Roman"/>
                <w:i w:val="0"/>
                <w:iCs w:val="0"/>
                <w:caps w:val="0"/>
                <w:color w:val="333333"/>
                <w:spacing w:val="0"/>
                <w:kern w:val="0"/>
                <w:sz w:val="18"/>
                <w:szCs w:val="18"/>
                <w:highlight w:val="none"/>
                <w:lang w:val="en-US" w:eastAsia="zh-CN" w:bidi="ar"/>
              </w:rPr>
              <w:t>ducation attainment</w:t>
            </w:r>
          </w:p>
        </w:tc>
        <w:tc>
          <w:tcPr>
            <w:tcW w:w="2765" w:type="dxa"/>
            <w:tcBorders>
              <w:top w:val="single" w:color="000000" w:sz="8" w:space="0"/>
            </w:tcBorders>
          </w:tcPr>
          <w:p w14:paraId="2F59F2C4">
            <w:pPr>
              <w:rPr>
                <w:rFonts w:hint="default" w:ascii="Times New Roman" w:hAnsi="Times New Roman" w:cs="Times New Roman"/>
                <w:highlight w:val="none"/>
              </w:rPr>
            </w:pPr>
            <w:r>
              <w:rPr>
                <w:rFonts w:hint="default" w:ascii="Times New Roman" w:hAnsi="Times New Roman" w:eastAsia="Lucida Console" w:cs="Times New Roman"/>
                <w:i w:val="0"/>
                <w:iCs w:val="0"/>
                <w:caps w:val="0"/>
                <w:color w:val="000000"/>
                <w:spacing w:val="0"/>
                <w:sz w:val="16"/>
                <w:szCs w:val="16"/>
                <w:highlight w:val="none"/>
                <w:shd w:val="clear" w:fill="FFFFFF"/>
              </w:rPr>
              <w:t>2</w:t>
            </w:r>
          </w:p>
        </w:tc>
        <w:tc>
          <w:tcPr>
            <w:tcW w:w="2766" w:type="dxa"/>
            <w:tcBorders>
              <w:top w:val="single" w:color="000000" w:sz="8" w:space="0"/>
            </w:tcBorders>
            <w:vAlign w:val="top"/>
          </w:tcPr>
          <w:p w14:paraId="0319FE87">
            <w:pPr>
              <w:rPr>
                <w:rFonts w:hint="default" w:ascii="Times New Roman" w:hAnsi="Times New Roman" w:cs="Times New Roman" w:eastAsiaTheme="minorEastAsia"/>
                <w:highlight w:val="none"/>
                <w:lang w:val="en-US" w:eastAsia="zh-CN"/>
              </w:rPr>
            </w:pPr>
            <w:r>
              <w:rPr>
                <w:rFonts w:hint="default" w:ascii="Times New Roman" w:hAnsi="Times New Roman" w:cs="Times New Roman"/>
                <w:highlight w:val="none"/>
                <w:lang w:val="en-US" w:eastAsia="zh-CN"/>
              </w:rPr>
              <w:t>0.14</w:t>
            </w:r>
          </w:p>
        </w:tc>
      </w:tr>
      <w:tr w14:paraId="47366C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765" w:type="dxa"/>
          </w:tcPr>
          <w:p w14:paraId="6E393808">
            <w:pPr>
              <w:rPr>
                <w:rFonts w:hint="default" w:ascii="Times New Roman" w:hAnsi="Times New Roman" w:cs="Times New Roman"/>
                <w:highlight w:val="none"/>
              </w:rPr>
            </w:pPr>
            <w:r>
              <w:rPr>
                <w:rFonts w:hint="default" w:ascii="Times New Roman" w:hAnsi="Times New Roman" w:eastAsia="Calibri" w:cs="Times New Roman"/>
                <w:i w:val="0"/>
                <w:iCs w:val="0"/>
                <w:color w:val="333333"/>
                <w:spacing w:val="0"/>
                <w:kern w:val="0"/>
                <w:sz w:val="18"/>
                <w:szCs w:val="18"/>
                <w:highlight w:val="none"/>
                <w:lang w:val="en-US" w:eastAsia="zh-CN" w:bidi="ar"/>
              </w:rPr>
              <w:t>Marital status</w:t>
            </w:r>
          </w:p>
        </w:tc>
        <w:tc>
          <w:tcPr>
            <w:tcW w:w="2765" w:type="dxa"/>
          </w:tcPr>
          <w:p w14:paraId="6C0A6760">
            <w:pPr>
              <w:rPr>
                <w:rFonts w:hint="default" w:ascii="Times New Roman" w:hAnsi="Times New Roman" w:cs="Times New Roman" w:eastAsiaTheme="minorEastAsia"/>
                <w:highlight w:val="none"/>
                <w:lang w:eastAsia="zh-CN"/>
              </w:rPr>
            </w:pPr>
            <w:r>
              <w:rPr>
                <w:rFonts w:hint="default" w:ascii="Times New Roman" w:hAnsi="Times New Roman" w:cs="Times New Roman"/>
                <w:highlight w:val="none"/>
                <w:lang w:val="en-US" w:eastAsia="zh-CN"/>
              </w:rPr>
              <w:t>1</w:t>
            </w:r>
          </w:p>
        </w:tc>
        <w:tc>
          <w:tcPr>
            <w:tcW w:w="2766" w:type="dxa"/>
            <w:vAlign w:val="top"/>
          </w:tcPr>
          <w:p w14:paraId="336F3F0B">
            <w:pPr>
              <w:rPr>
                <w:rFonts w:hint="default" w:ascii="Times New Roman" w:hAnsi="Times New Roman" w:cs="Times New Roman" w:eastAsiaTheme="minorEastAsia"/>
                <w:highlight w:val="none"/>
                <w:lang w:val="en-US" w:eastAsia="zh-CN"/>
              </w:rPr>
            </w:pPr>
            <w:r>
              <w:rPr>
                <w:rFonts w:hint="default" w:ascii="Times New Roman" w:hAnsi="Times New Roman" w:cs="Times New Roman"/>
                <w:highlight w:val="none"/>
                <w:lang w:val="en-US" w:eastAsia="zh-CN"/>
              </w:rPr>
              <w:t>0.07</w:t>
            </w:r>
          </w:p>
        </w:tc>
      </w:tr>
      <w:tr w14:paraId="7B8AA1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765" w:type="dxa"/>
          </w:tcPr>
          <w:p w14:paraId="5CCA7606">
            <w:pPr>
              <w:rPr>
                <w:rFonts w:hint="default" w:ascii="Times New Roman" w:hAnsi="Times New Roman" w:cs="Times New Roman"/>
                <w:highlight w:val="none"/>
              </w:rPr>
            </w:pPr>
            <w:r>
              <w:rPr>
                <w:rFonts w:hint="default" w:ascii="Times New Roman" w:hAnsi="Times New Roman" w:eastAsia="Calibri" w:cs="Times New Roman"/>
                <w:i w:val="0"/>
                <w:iCs w:val="0"/>
                <w:color w:val="333333"/>
                <w:spacing w:val="0"/>
                <w:kern w:val="0"/>
                <w:sz w:val="18"/>
                <w:szCs w:val="18"/>
                <w:highlight w:val="none"/>
                <w:lang w:val="en-US" w:eastAsia="zh-CN" w:bidi="ar"/>
              </w:rPr>
              <w:t>H</w:t>
            </w:r>
            <w:r>
              <w:rPr>
                <w:rFonts w:hint="default" w:ascii="Times New Roman" w:hAnsi="Times New Roman" w:eastAsia="Calibri" w:cs="Times New Roman"/>
                <w:i w:val="0"/>
                <w:iCs w:val="0"/>
                <w:caps w:val="0"/>
                <w:color w:val="333333"/>
                <w:spacing w:val="0"/>
                <w:kern w:val="0"/>
                <w:sz w:val="18"/>
                <w:szCs w:val="18"/>
                <w:highlight w:val="none"/>
                <w:lang w:val="en-US" w:eastAsia="zh-CN" w:bidi="ar"/>
              </w:rPr>
              <w:t>ousehold total wealth</w:t>
            </w:r>
          </w:p>
        </w:tc>
        <w:tc>
          <w:tcPr>
            <w:tcW w:w="2765" w:type="dxa"/>
          </w:tcPr>
          <w:p w14:paraId="1CFC2B29">
            <w:pPr>
              <w:rPr>
                <w:rFonts w:hint="default" w:ascii="Times New Roman" w:hAnsi="Times New Roman" w:cs="Times New Roman"/>
                <w:highlight w:val="none"/>
              </w:rPr>
            </w:pPr>
            <w:r>
              <w:rPr>
                <w:rFonts w:hint="default" w:ascii="Times New Roman" w:hAnsi="Times New Roman" w:eastAsia="Lucida Console" w:cs="Times New Roman"/>
                <w:i w:val="0"/>
                <w:iCs w:val="0"/>
                <w:caps w:val="0"/>
                <w:color w:val="000000"/>
                <w:spacing w:val="0"/>
                <w:sz w:val="16"/>
                <w:szCs w:val="16"/>
                <w:highlight w:val="none"/>
                <w:shd w:val="clear" w:fill="FFFFFF"/>
              </w:rPr>
              <w:t>396</w:t>
            </w:r>
          </w:p>
        </w:tc>
        <w:tc>
          <w:tcPr>
            <w:tcW w:w="2766" w:type="dxa"/>
            <w:vAlign w:val="top"/>
          </w:tcPr>
          <w:p w14:paraId="69D511CB">
            <w:pPr>
              <w:rPr>
                <w:rFonts w:hint="default" w:ascii="Times New Roman" w:hAnsi="Times New Roman" w:cs="Times New Roman" w:eastAsiaTheme="minorEastAsia"/>
                <w:highlight w:val="none"/>
                <w:lang w:val="en-US" w:eastAsia="zh-CN"/>
              </w:rPr>
            </w:pPr>
            <w:r>
              <w:rPr>
                <w:rFonts w:hint="default" w:ascii="Times New Roman" w:hAnsi="Times New Roman" w:cs="Times New Roman"/>
                <w:highlight w:val="none"/>
                <w:lang w:val="en-US" w:eastAsia="zh-CN"/>
              </w:rPr>
              <w:t>28.29</w:t>
            </w:r>
          </w:p>
        </w:tc>
      </w:tr>
      <w:tr w14:paraId="1D0611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765" w:type="dxa"/>
          </w:tcPr>
          <w:p w14:paraId="3BC9F07F">
            <w:pPr>
              <w:rPr>
                <w:rFonts w:hint="default" w:ascii="Times New Roman" w:hAnsi="Times New Roman" w:eastAsia="Calibri" w:cs="Times New Roman"/>
                <w:i w:val="0"/>
                <w:iCs w:val="0"/>
                <w:color w:val="333333"/>
                <w:spacing w:val="0"/>
                <w:kern w:val="0"/>
                <w:sz w:val="18"/>
                <w:szCs w:val="18"/>
                <w:highlight w:val="none"/>
                <w:lang w:val="en-US" w:eastAsia="zh-CN" w:bidi="ar"/>
              </w:rPr>
            </w:pPr>
            <w:r>
              <w:rPr>
                <w:rFonts w:hint="default" w:ascii="Times New Roman" w:hAnsi="Times New Roman" w:eastAsia="Calibri" w:cs="Times New Roman"/>
                <w:i w:val="0"/>
                <w:iCs w:val="0"/>
                <w:color w:val="333333"/>
                <w:spacing w:val="0"/>
                <w:kern w:val="0"/>
                <w:sz w:val="18"/>
                <w:szCs w:val="18"/>
                <w:highlight w:val="none"/>
                <w:lang w:val="en-US" w:eastAsia="zh-CN" w:bidi="ar"/>
              </w:rPr>
              <w:t>S</w:t>
            </w:r>
            <w:r>
              <w:rPr>
                <w:rFonts w:hint="default" w:ascii="Times New Roman" w:hAnsi="Times New Roman" w:eastAsia="Calibri" w:cs="Times New Roman"/>
                <w:i w:val="0"/>
                <w:iCs w:val="0"/>
                <w:caps w:val="0"/>
                <w:color w:val="333333"/>
                <w:spacing w:val="0"/>
                <w:kern w:val="0"/>
                <w:sz w:val="18"/>
                <w:szCs w:val="18"/>
                <w:highlight w:val="none"/>
                <w:lang w:val="en-US" w:eastAsia="zh-CN" w:bidi="ar"/>
              </w:rPr>
              <w:t>moking</w:t>
            </w:r>
          </w:p>
        </w:tc>
        <w:tc>
          <w:tcPr>
            <w:tcW w:w="2765" w:type="dxa"/>
          </w:tcPr>
          <w:p w14:paraId="3514A03A">
            <w:pPr>
              <w:rPr>
                <w:rFonts w:hint="default" w:ascii="Times New Roman" w:hAnsi="Times New Roman" w:cs="Times New Roman"/>
                <w:highlight w:val="none"/>
              </w:rPr>
            </w:pPr>
            <w:r>
              <w:rPr>
                <w:rFonts w:hint="default" w:ascii="Times New Roman" w:hAnsi="Times New Roman" w:eastAsia="Lucida Console" w:cs="Times New Roman"/>
                <w:i w:val="0"/>
                <w:iCs w:val="0"/>
                <w:caps w:val="0"/>
                <w:color w:val="000000"/>
                <w:spacing w:val="0"/>
                <w:sz w:val="16"/>
                <w:szCs w:val="16"/>
                <w:highlight w:val="none"/>
                <w:shd w:val="clear" w:fill="FFFFFF"/>
              </w:rPr>
              <w:t>6</w:t>
            </w:r>
          </w:p>
        </w:tc>
        <w:tc>
          <w:tcPr>
            <w:tcW w:w="2766" w:type="dxa"/>
          </w:tcPr>
          <w:p w14:paraId="124AA6B0">
            <w:pPr>
              <w:rPr>
                <w:rFonts w:hint="default" w:ascii="Times New Roman" w:hAnsi="Times New Roman" w:cs="Times New Roman" w:eastAsiaTheme="minorEastAsia"/>
                <w:highlight w:val="none"/>
                <w:lang w:val="en-US" w:eastAsia="zh-CN"/>
              </w:rPr>
            </w:pPr>
            <w:r>
              <w:rPr>
                <w:rFonts w:hint="default" w:ascii="Times New Roman" w:hAnsi="Times New Roman" w:cs="Times New Roman"/>
                <w:highlight w:val="none"/>
                <w:lang w:val="en-US" w:eastAsia="zh-CN"/>
              </w:rPr>
              <w:t>0.43</w:t>
            </w:r>
          </w:p>
        </w:tc>
      </w:tr>
      <w:tr w14:paraId="3EF56F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765" w:type="dxa"/>
          </w:tcPr>
          <w:p w14:paraId="378E69FA">
            <w:pPr>
              <w:rPr>
                <w:rFonts w:hint="default" w:ascii="Times New Roman" w:hAnsi="Times New Roman" w:eastAsia="Calibri" w:cs="Times New Roman"/>
                <w:i w:val="0"/>
                <w:iCs w:val="0"/>
                <w:color w:val="333333"/>
                <w:spacing w:val="0"/>
                <w:kern w:val="0"/>
                <w:sz w:val="18"/>
                <w:szCs w:val="18"/>
                <w:highlight w:val="none"/>
                <w:lang w:val="en-US" w:eastAsia="zh-CN" w:bidi="ar"/>
              </w:rPr>
            </w:pPr>
            <w:r>
              <w:rPr>
                <w:rFonts w:hint="default" w:ascii="Times New Roman" w:hAnsi="Times New Roman" w:eastAsia="Calibri" w:cs="Times New Roman"/>
                <w:i w:val="0"/>
                <w:iCs w:val="0"/>
                <w:color w:val="333333"/>
                <w:spacing w:val="0"/>
                <w:kern w:val="0"/>
                <w:sz w:val="18"/>
                <w:szCs w:val="18"/>
                <w:highlight w:val="none"/>
                <w:lang w:val="en-US" w:eastAsia="zh-CN" w:bidi="ar"/>
              </w:rPr>
              <w:t>D</w:t>
            </w:r>
            <w:r>
              <w:rPr>
                <w:rFonts w:hint="default" w:ascii="Times New Roman" w:hAnsi="Times New Roman" w:eastAsia="Calibri" w:cs="Times New Roman"/>
                <w:i w:val="0"/>
                <w:iCs w:val="0"/>
                <w:caps w:val="0"/>
                <w:color w:val="333333"/>
                <w:spacing w:val="0"/>
                <w:kern w:val="0"/>
                <w:sz w:val="18"/>
                <w:szCs w:val="18"/>
                <w:highlight w:val="none"/>
                <w:lang w:val="en-US" w:eastAsia="zh-CN" w:bidi="ar"/>
              </w:rPr>
              <w:t>rinking</w:t>
            </w:r>
          </w:p>
        </w:tc>
        <w:tc>
          <w:tcPr>
            <w:tcW w:w="2765" w:type="dxa"/>
          </w:tcPr>
          <w:p w14:paraId="02BA64F1">
            <w:pPr>
              <w:rPr>
                <w:rFonts w:hint="default" w:ascii="Times New Roman" w:hAnsi="Times New Roman" w:cs="Times New Roman" w:eastAsiaTheme="minorEastAsia"/>
                <w:highlight w:val="none"/>
                <w:lang w:val="en-US" w:eastAsia="zh-CN"/>
              </w:rPr>
            </w:pPr>
            <w:r>
              <w:rPr>
                <w:rFonts w:hint="default" w:ascii="Times New Roman" w:hAnsi="Times New Roman" w:cs="Times New Roman"/>
                <w:highlight w:val="none"/>
                <w:lang w:val="en-US" w:eastAsia="zh-CN"/>
              </w:rPr>
              <w:t>7</w:t>
            </w:r>
          </w:p>
        </w:tc>
        <w:tc>
          <w:tcPr>
            <w:tcW w:w="2766" w:type="dxa"/>
          </w:tcPr>
          <w:p w14:paraId="0B127395">
            <w:pPr>
              <w:rPr>
                <w:rFonts w:hint="default" w:ascii="Times New Roman" w:hAnsi="Times New Roman" w:cs="Times New Roman" w:eastAsiaTheme="minorEastAsia"/>
                <w:highlight w:val="none"/>
                <w:lang w:val="en-US" w:eastAsia="zh-CN"/>
              </w:rPr>
            </w:pPr>
            <w:r>
              <w:rPr>
                <w:rFonts w:hint="default" w:ascii="Times New Roman" w:hAnsi="Times New Roman" w:cs="Times New Roman"/>
                <w:highlight w:val="none"/>
                <w:lang w:val="en-US" w:eastAsia="zh-CN"/>
              </w:rPr>
              <w:t>0.50</w:t>
            </w:r>
          </w:p>
        </w:tc>
      </w:tr>
      <w:tr w14:paraId="2AF06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765" w:type="dxa"/>
          </w:tcPr>
          <w:p w14:paraId="399B0EB0">
            <w:pPr>
              <w:rPr>
                <w:rFonts w:hint="default" w:ascii="Times New Roman" w:hAnsi="Times New Roman" w:eastAsia="Calibri" w:cs="Times New Roman"/>
                <w:i w:val="0"/>
                <w:iCs w:val="0"/>
                <w:color w:val="333333"/>
                <w:spacing w:val="0"/>
                <w:kern w:val="0"/>
                <w:sz w:val="18"/>
                <w:szCs w:val="18"/>
                <w:highlight w:val="none"/>
                <w:lang w:val="en-US" w:eastAsia="zh-CN" w:bidi="ar"/>
              </w:rPr>
            </w:pPr>
            <w:r>
              <w:rPr>
                <w:rFonts w:hint="default" w:ascii="Times New Roman" w:hAnsi="Times New Roman" w:eastAsia="Calibri" w:cs="Times New Roman"/>
                <w:i w:val="0"/>
                <w:iCs w:val="0"/>
                <w:color w:val="333333"/>
                <w:spacing w:val="0"/>
                <w:kern w:val="0"/>
                <w:sz w:val="18"/>
                <w:szCs w:val="18"/>
                <w:highlight w:val="none"/>
                <w:lang w:val="en-US" w:eastAsia="zh-CN" w:bidi="ar"/>
              </w:rPr>
              <w:t>BMI</w:t>
            </w:r>
          </w:p>
        </w:tc>
        <w:tc>
          <w:tcPr>
            <w:tcW w:w="2765" w:type="dxa"/>
          </w:tcPr>
          <w:p w14:paraId="51CFE12B">
            <w:pPr>
              <w:rPr>
                <w:rFonts w:hint="default" w:ascii="Times New Roman" w:hAnsi="Times New Roman" w:cs="Times New Roman"/>
                <w:highlight w:val="none"/>
              </w:rPr>
            </w:pPr>
            <w:r>
              <w:rPr>
                <w:rFonts w:hint="default" w:ascii="Times New Roman" w:hAnsi="Times New Roman" w:eastAsia="Lucida Console" w:cs="Times New Roman"/>
                <w:i w:val="0"/>
                <w:iCs w:val="0"/>
                <w:caps w:val="0"/>
                <w:color w:val="000000"/>
                <w:spacing w:val="0"/>
                <w:sz w:val="16"/>
                <w:szCs w:val="16"/>
                <w:highlight w:val="none"/>
                <w:shd w:val="clear" w:fill="FFFFFF"/>
              </w:rPr>
              <w:t>322</w:t>
            </w:r>
          </w:p>
        </w:tc>
        <w:tc>
          <w:tcPr>
            <w:tcW w:w="2766" w:type="dxa"/>
          </w:tcPr>
          <w:p w14:paraId="7DD3D61A">
            <w:pPr>
              <w:rPr>
                <w:rFonts w:hint="default" w:ascii="Times New Roman" w:hAnsi="Times New Roman" w:cs="Times New Roman" w:eastAsiaTheme="minorEastAsia"/>
                <w:highlight w:val="none"/>
                <w:lang w:val="en-US" w:eastAsia="zh-CN"/>
              </w:rPr>
            </w:pPr>
            <w:r>
              <w:rPr>
                <w:rFonts w:hint="default" w:ascii="Times New Roman" w:hAnsi="Times New Roman" w:cs="Times New Roman"/>
                <w:highlight w:val="none"/>
                <w:lang w:val="en-US" w:eastAsia="zh-CN"/>
              </w:rPr>
              <w:t>23.00</w:t>
            </w:r>
          </w:p>
        </w:tc>
      </w:tr>
      <w:tr w14:paraId="44FD3B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765" w:type="dxa"/>
            <w:tcBorders>
              <w:bottom w:val="single" w:color="000000" w:sz="8" w:space="0"/>
            </w:tcBorders>
          </w:tcPr>
          <w:p w14:paraId="6F16BFCD">
            <w:pPr>
              <w:rPr>
                <w:rFonts w:hint="default" w:ascii="Times New Roman" w:hAnsi="Times New Roman" w:eastAsia="Calibri" w:cs="Times New Roman"/>
                <w:i w:val="0"/>
                <w:iCs w:val="0"/>
                <w:color w:val="333333"/>
                <w:spacing w:val="0"/>
                <w:kern w:val="0"/>
                <w:sz w:val="18"/>
                <w:szCs w:val="18"/>
                <w:highlight w:val="none"/>
                <w:lang w:val="en-US" w:eastAsia="zh-CN" w:bidi="ar"/>
              </w:rPr>
            </w:pPr>
            <w:r>
              <w:rPr>
                <w:rFonts w:hint="default" w:ascii="Times New Roman" w:hAnsi="Times New Roman" w:cs="Times New Roman"/>
                <w:sz w:val="18"/>
                <w:szCs w:val="21"/>
                <w:highlight w:val="none"/>
                <w:lang w:val="en-US" w:eastAsia="zh-CN"/>
              </w:rPr>
              <w:t xml:space="preserve">Comorbidity </w:t>
            </w:r>
            <w:r>
              <w:rPr>
                <w:rFonts w:hint="default" w:ascii="Times New Roman" w:hAnsi="Times New Roman" w:eastAsia="Calibri" w:cs="Times New Roman"/>
                <w:i w:val="0"/>
                <w:iCs w:val="0"/>
                <w:caps w:val="0"/>
                <w:color w:val="333333"/>
                <w:spacing w:val="0"/>
                <w:kern w:val="0"/>
                <w:sz w:val="18"/>
                <w:szCs w:val="18"/>
                <w:highlight w:val="none"/>
                <w:lang w:val="en-US" w:eastAsia="zh-CN" w:bidi="ar"/>
              </w:rPr>
              <w:t xml:space="preserve"> </w:t>
            </w:r>
          </w:p>
        </w:tc>
        <w:tc>
          <w:tcPr>
            <w:tcW w:w="2765" w:type="dxa"/>
            <w:tcBorders>
              <w:bottom w:val="single" w:color="000000" w:sz="8" w:space="0"/>
            </w:tcBorders>
          </w:tcPr>
          <w:p w14:paraId="6148A5A3">
            <w:pPr>
              <w:rPr>
                <w:rFonts w:hint="default" w:ascii="Times New Roman" w:hAnsi="Times New Roman" w:cs="Times New Roman"/>
                <w:highlight w:val="none"/>
              </w:rPr>
            </w:pPr>
            <w:r>
              <w:rPr>
                <w:rFonts w:hint="default" w:ascii="Times New Roman" w:hAnsi="Times New Roman" w:eastAsia="Lucida Console" w:cs="Times New Roman"/>
                <w:i w:val="0"/>
                <w:iCs w:val="0"/>
                <w:caps w:val="0"/>
                <w:color w:val="000000"/>
                <w:spacing w:val="0"/>
                <w:sz w:val="16"/>
                <w:szCs w:val="16"/>
                <w:highlight w:val="none"/>
                <w:shd w:val="clear" w:fill="FFFFFF"/>
              </w:rPr>
              <w:t>117</w:t>
            </w:r>
          </w:p>
        </w:tc>
        <w:tc>
          <w:tcPr>
            <w:tcW w:w="2766" w:type="dxa"/>
            <w:tcBorders>
              <w:bottom w:val="single" w:color="000000" w:sz="8" w:space="0"/>
            </w:tcBorders>
          </w:tcPr>
          <w:p w14:paraId="423D1BD8">
            <w:pPr>
              <w:rPr>
                <w:rFonts w:hint="default" w:ascii="Times New Roman" w:hAnsi="Times New Roman" w:cs="Times New Roman" w:eastAsiaTheme="minorEastAsia"/>
                <w:highlight w:val="none"/>
                <w:lang w:val="en-US" w:eastAsia="zh-CN"/>
              </w:rPr>
            </w:pPr>
            <w:r>
              <w:rPr>
                <w:rFonts w:hint="default" w:ascii="Times New Roman" w:hAnsi="Times New Roman" w:cs="Times New Roman"/>
                <w:highlight w:val="none"/>
                <w:lang w:val="en-US" w:eastAsia="zh-CN"/>
              </w:rPr>
              <w:t>8.36</w:t>
            </w:r>
          </w:p>
        </w:tc>
      </w:tr>
    </w:tbl>
    <w:p w14:paraId="39987F12">
      <w:pPr>
        <w:pStyle w:val="7"/>
        <w:keepNext w:val="0"/>
        <w:keepLines w:val="0"/>
        <w:widowControl/>
        <w:suppressLineNumbers w:val="0"/>
        <w:shd w:val="clear" w:fill="FFFFFF"/>
        <w:spacing w:beforeAutospacing="0" w:afterAutospacing="0"/>
        <w:ind w:left="0" w:right="0" w:firstLine="0"/>
        <w:jc w:val="both"/>
        <w:rPr>
          <w:rFonts w:hint="default" w:ascii="Times New Roman" w:hAnsi="Times New Roman" w:cs="Times New Roman"/>
          <w:sz w:val="18"/>
          <w:szCs w:val="21"/>
          <w:highlight w:val="none"/>
          <w:lang w:val="en-US" w:eastAsia="zh-CN"/>
        </w:rPr>
      </w:pPr>
      <w:r>
        <w:rPr>
          <w:rFonts w:hint="default" w:ascii="Times New Roman" w:hAnsi="Times New Roman" w:cs="Times New Roman"/>
          <w:sz w:val="18"/>
          <w:szCs w:val="21"/>
          <w:highlight w:val="none"/>
          <w:lang w:val="en-US" w:eastAsia="zh-CN"/>
        </w:rPr>
        <w:t>Abbreviation: BMI, body mass index.</w:t>
      </w:r>
    </w:p>
    <w:p w14:paraId="65DE0454">
      <w:pPr>
        <w:pStyle w:val="7"/>
        <w:keepNext w:val="0"/>
        <w:keepLines w:val="0"/>
        <w:widowControl/>
        <w:suppressLineNumbers w:val="0"/>
        <w:shd w:val="clear" w:fill="FFFFFF"/>
        <w:spacing w:beforeAutospacing="0" w:afterAutospacing="0"/>
        <w:ind w:left="0" w:right="0" w:firstLine="0"/>
        <w:jc w:val="both"/>
        <w:rPr>
          <w:rFonts w:hint="default" w:ascii="Times New Roman" w:hAnsi="Times New Roman" w:cs="Times New Roman"/>
          <w:sz w:val="18"/>
          <w:szCs w:val="21"/>
          <w:highlight w:val="none"/>
          <w:lang w:val="en-US" w:eastAsia="zh-CN"/>
        </w:rPr>
      </w:pPr>
    </w:p>
    <w:p w14:paraId="2CBBC168">
      <w:pPr>
        <w:pStyle w:val="7"/>
        <w:keepNext w:val="0"/>
        <w:keepLines w:val="0"/>
        <w:widowControl/>
        <w:suppressLineNumbers w:val="0"/>
        <w:shd w:val="clear" w:fill="FFFFFF"/>
        <w:spacing w:beforeAutospacing="0" w:afterAutospacing="0"/>
        <w:ind w:left="0" w:right="0" w:firstLine="0"/>
        <w:jc w:val="both"/>
        <w:rPr>
          <w:rFonts w:hint="default" w:ascii="Times New Roman" w:hAnsi="Times New Roman" w:cs="Times New Roman"/>
          <w:sz w:val="18"/>
          <w:szCs w:val="21"/>
          <w:highlight w:val="none"/>
          <w:lang w:val="en-US" w:eastAsia="zh-CN"/>
        </w:rPr>
      </w:pPr>
      <w:r>
        <w:rPr>
          <w:rFonts w:hint="default" w:ascii="Times New Roman" w:hAnsi="Times New Roman" w:eastAsia="宋体" w:cs="Times New Roman"/>
          <w:b/>
          <w:bCs/>
          <w:kern w:val="0"/>
          <w:sz w:val="21"/>
          <w:szCs w:val="21"/>
          <w:highlight w:val="none"/>
        </w:rPr>
        <w:t xml:space="preserve">Table </w:t>
      </w:r>
      <w:r>
        <w:rPr>
          <w:rFonts w:hint="eastAsia" w:ascii="Times New Roman" w:hAnsi="Times New Roman" w:eastAsia="宋体" w:cs="Times New Roman"/>
          <w:b/>
          <w:bCs/>
          <w:kern w:val="0"/>
          <w:sz w:val="21"/>
          <w:szCs w:val="21"/>
          <w:highlight w:val="none"/>
          <w:lang w:val="en-US" w:eastAsia="zh-CN"/>
        </w:rPr>
        <w:t>S4</w:t>
      </w:r>
      <w:r>
        <w:rPr>
          <w:rFonts w:hint="default" w:ascii="Times New Roman" w:hAnsi="Times New Roman" w:cs="Times New Roman"/>
          <w:b/>
          <w:bCs/>
          <w:sz w:val="21"/>
          <w:szCs w:val="21"/>
          <w:highlight w:val="none"/>
          <w:lang w:val="en-US" w:eastAsia="zh-CN"/>
        </w:rPr>
        <w:t xml:space="preserve"> Subgroup analysis of the association between heatwave exposure and all-cause mortality by age, gender, educational attainment, and residence type.</w:t>
      </w:r>
    </w:p>
    <w:tbl>
      <w:tblPr>
        <w:tblStyle w:val="8"/>
        <w:tblW w:w="1130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79"/>
        <w:gridCol w:w="616"/>
        <w:gridCol w:w="664"/>
        <w:gridCol w:w="1166"/>
        <w:gridCol w:w="508"/>
        <w:gridCol w:w="791"/>
        <w:gridCol w:w="1166"/>
        <w:gridCol w:w="533"/>
        <w:gridCol w:w="1264"/>
        <w:gridCol w:w="1166"/>
        <w:gridCol w:w="533"/>
        <w:gridCol w:w="681"/>
        <w:gridCol w:w="1200"/>
        <w:gridCol w:w="542"/>
      </w:tblGrid>
      <w:tr w14:paraId="5F43A9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blHeader/>
          <w:jc w:val="center"/>
        </w:trPr>
        <w:tc>
          <w:tcPr>
            <w:tcW w:w="479" w:type="dxa"/>
            <w:tcBorders>
              <w:top w:val="single" w:color="000000" w:sz="12" w:space="0"/>
              <w:left w:val="nil"/>
              <w:bottom w:val="single" w:color="000000" w:sz="4" w:space="0"/>
              <w:right w:val="nil"/>
              <w:tl2br w:val="nil"/>
            </w:tcBorders>
            <w:shd w:val="clear" w:color="auto" w:fill="FFFFFF"/>
            <w:noWrap/>
            <w:vAlign w:val="center"/>
          </w:tcPr>
          <w:p w14:paraId="22A3E55C">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p>
        </w:tc>
        <w:tc>
          <w:tcPr>
            <w:tcW w:w="616" w:type="dxa"/>
            <w:tcBorders>
              <w:top w:val="single" w:color="000000" w:sz="12" w:space="0"/>
              <w:left w:val="nil"/>
              <w:bottom w:val="single" w:color="000000" w:sz="4" w:space="0"/>
              <w:right w:val="nil"/>
            </w:tcBorders>
            <w:shd w:val="clear" w:color="auto" w:fill="FFFFFF"/>
            <w:noWrap/>
            <w:vAlign w:val="center"/>
          </w:tcPr>
          <w:p w14:paraId="1E6F2AA1">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Heatwave</w:t>
            </w:r>
          </w:p>
        </w:tc>
        <w:tc>
          <w:tcPr>
            <w:tcW w:w="664" w:type="dxa"/>
            <w:tcBorders>
              <w:top w:val="single" w:color="000000" w:sz="12" w:space="0"/>
              <w:left w:val="nil"/>
              <w:bottom w:val="single" w:color="000000" w:sz="4" w:space="0"/>
              <w:right w:val="nil"/>
            </w:tcBorders>
            <w:shd w:val="clear" w:color="auto" w:fill="FFFFFF"/>
            <w:noWrap/>
            <w:vAlign w:val="center"/>
          </w:tcPr>
          <w:p w14:paraId="0C10FFCC">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0"/>
                <w:sz w:val="10"/>
                <w:szCs w:val="10"/>
                <w:highlight w:val="none"/>
                <w:u w:val="none"/>
                <w:lang w:val="en-US" w:eastAsia="zh-CN" w:bidi="ar"/>
              </w:rPr>
            </w:pPr>
            <w:r>
              <w:rPr>
                <w:rFonts w:hint="default" w:ascii="Times New Roman" w:hAnsi="Times New Roman" w:eastAsia="宋体" w:cs="Times New Roman"/>
                <w:b w:val="0"/>
                <w:i w:val="0"/>
                <w:iCs w:val="0"/>
                <w:color w:val="000000"/>
                <w:kern w:val="0"/>
                <w:sz w:val="10"/>
                <w:szCs w:val="10"/>
                <w:highlight w:val="none"/>
                <w:u w:val="none"/>
                <w:lang w:val="en-US" w:eastAsia="zh-CN" w:bidi="ar"/>
              </w:rPr>
              <w:t>Age</w:t>
            </w:r>
          </w:p>
          <w:p w14:paraId="74F872BC">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Group</w:t>
            </w:r>
          </w:p>
        </w:tc>
        <w:tc>
          <w:tcPr>
            <w:tcW w:w="1166" w:type="dxa"/>
            <w:tcBorders>
              <w:top w:val="single" w:color="000000" w:sz="12" w:space="0"/>
              <w:left w:val="nil"/>
              <w:bottom w:val="single" w:color="000000" w:sz="4" w:space="0"/>
              <w:right w:val="nil"/>
            </w:tcBorders>
            <w:shd w:val="clear" w:color="auto" w:fill="FFFFFF"/>
            <w:noWrap/>
            <w:vAlign w:val="center"/>
          </w:tcPr>
          <w:p w14:paraId="4F67FC8D">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HR_95CI</w:t>
            </w:r>
          </w:p>
        </w:tc>
        <w:tc>
          <w:tcPr>
            <w:tcW w:w="508" w:type="dxa"/>
            <w:tcBorders>
              <w:top w:val="single" w:color="000000" w:sz="12" w:space="0"/>
              <w:left w:val="nil"/>
              <w:bottom w:val="single" w:color="000000" w:sz="4" w:space="0"/>
              <w:right w:val="nil"/>
            </w:tcBorders>
            <w:shd w:val="clear" w:color="auto" w:fill="FFFFFF"/>
            <w:noWrap/>
            <w:vAlign w:val="center"/>
          </w:tcPr>
          <w:p w14:paraId="4FBF2422">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p</w:t>
            </w:r>
            <w:r>
              <w:rPr>
                <w:rFonts w:hint="eastAsia" w:ascii="Times New Roman" w:hAnsi="Times New Roman" w:eastAsia="宋体" w:cs="Times New Roman"/>
                <w:b w:val="0"/>
                <w:i w:val="0"/>
                <w:iCs w:val="0"/>
                <w:color w:val="000000"/>
                <w:kern w:val="0"/>
                <w:sz w:val="10"/>
                <w:szCs w:val="10"/>
                <w:highlight w:val="none"/>
                <w:u w:val="none"/>
                <w:lang w:val="en-US" w:eastAsia="zh-CN" w:bidi="ar"/>
              </w:rPr>
              <w:t xml:space="preserve"> </w:t>
            </w:r>
            <w:r>
              <w:rPr>
                <w:rFonts w:hint="default" w:ascii="Times New Roman" w:hAnsi="Times New Roman" w:eastAsia="宋体" w:cs="Times New Roman"/>
                <w:b w:val="0"/>
                <w:i w:val="0"/>
                <w:iCs w:val="0"/>
                <w:color w:val="000000"/>
                <w:kern w:val="0"/>
                <w:sz w:val="10"/>
                <w:szCs w:val="10"/>
                <w:highlight w:val="none"/>
                <w:u w:val="none"/>
                <w:lang w:val="en-US" w:eastAsia="zh-CN" w:bidi="ar"/>
              </w:rPr>
              <w:t>value</w:t>
            </w:r>
          </w:p>
        </w:tc>
        <w:tc>
          <w:tcPr>
            <w:tcW w:w="791" w:type="dxa"/>
            <w:tcBorders>
              <w:top w:val="single" w:color="000000" w:sz="12" w:space="0"/>
              <w:left w:val="nil"/>
              <w:bottom w:val="single" w:color="000000" w:sz="4" w:space="0"/>
              <w:right w:val="nil"/>
            </w:tcBorders>
            <w:shd w:val="clear" w:color="auto" w:fill="FFFFFF"/>
            <w:noWrap/>
            <w:vAlign w:val="center"/>
          </w:tcPr>
          <w:p w14:paraId="26A7ED0A">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0"/>
                <w:sz w:val="10"/>
                <w:szCs w:val="10"/>
                <w:highlight w:val="none"/>
                <w:u w:val="none"/>
                <w:lang w:val="en-US" w:eastAsia="zh-CN" w:bidi="ar"/>
              </w:rPr>
            </w:pPr>
            <w:r>
              <w:rPr>
                <w:rFonts w:hint="default" w:ascii="Times New Roman" w:hAnsi="Times New Roman" w:eastAsia="宋体" w:cs="Times New Roman"/>
                <w:b w:val="0"/>
                <w:i w:val="0"/>
                <w:iCs w:val="0"/>
                <w:color w:val="000000"/>
                <w:kern w:val="0"/>
                <w:sz w:val="10"/>
                <w:szCs w:val="10"/>
                <w:highlight w:val="none"/>
                <w:u w:val="none"/>
                <w:lang w:val="en-US" w:eastAsia="zh-CN" w:bidi="ar"/>
              </w:rPr>
              <w:t>Gender</w:t>
            </w:r>
          </w:p>
          <w:p w14:paraId="77CA0DAB">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Group</w:t>
            </w:r>
          </w:p>
        </w:tc>
        <w:tc>
          <w:tcPr>
            <w:tcW w:w="1166" w:type="dxa"/>
            <w:tcBorders>
              <w:top w:val="single" w:color="000000" w:sz="12" w:space="0"/>
              <w:left w:val="nil"/>
              <w:bottom w:val="single" w:color="000000" w:sz="4" w:space="0"/>
              <w:right w:val="nil"/>
            </w:tcBorders>
            <w:shd w:val="clear" w:color="auto" w:fill="FFFFFF"/>
            <w:noWrap/>
            <w:vAlign w:val="center"/>
          </w:tcPr>
          <w:p w14:paraId="2C3E70FA">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HR_95CI</w:t>
            </w:r>
          </w:p>
        </w:tc>
        <w:tc>
          <w:tcPr>
            <w:tcW w:w="533" w:type="dxa"/>
            <w:tcBorders>
              <w:top w:val="single" w:color="000000" w:sz="12" w:space="0"/>
              <w:left w:val="nil"/>
              <w:bottom w:val="single" w:color="000000" w:sz="4" w:space="0"/>
              <w:right w:val="nil"/>
            </w:tcBorders>
            <w:shd w:val="clear" w:color="auto" w:fill="FFFFFF"/>
            <w:noWrap/>
            <w:vAlign w:val="center"/>
          </w:tcPr>
          <w:p w14:paraId="40CA10BB">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p</w:t>
            </w:r>
            <w:r>
              <w:rPr>
                <w:rFonts w:hint="eastAsia" w:ascii="Times New Roman" w:hAnsi="Times New Roman" w:eastAsia="宋体" w:cs="Times New Roman"/>
                <w:b w:val="0"/>
                <w:i w:val="0"/>
                <w:iCs w:val="0"/>
                <w:color w:val="000000"/>
                <w:kern w:val="0"/>
                <w:sz w:val="10"/>
                <w:szCs w:val="10"/>
                <w:highlight w:val="none"/>
                <w:u w:val="none"/>
                <w:lang w:val="en-US" w:eastAsia="zh-CN" w:bidi="ar"/>
              </w:rPr>
              <w:t xml:space="preserve"> </w:t>
            </w:r>
            <w:r>
              <w:rPr>
                <w:rFonts w:hint="default" w:ascii="Times New Roman" w:hAnsi="Times New Roman" w:eastAsia="宋体" w:cs="Times New Roman"/>
                <w:b w:val="0"/>
                <w:i w:val="0"/>
                <w:iCs w:val="0"/>
                <w:color w:val="000000"/>
                <w:kern w:val="0"/>
                <w:sz w:val="10"/>
                <w:szCs w:val="10"/>
                <w:highlight w:val="none"/>
                <w:u w:val="none"/>
                <w:lang w:val="en-US" w:eastAsia="zh-CN" w:bidi="ar"/>
              </w:rPr>
              <w:t>value</w:t>
            </w:r>
          </w:p>
        </w:tc>
        <w:tc>
          <w:tcPr>
            <w:tcW w:w="1264" w:type="dxa"/>
            <w:tcBorders>
              <w:top w:val="single" w:color="000000" w:sz="12" w:space="0"/>
              <w:left w:val="nil"/>
              <w:bottom w:val="single" w:color="000000" w:sz="4" w:space="0"/>
              <w:right w:val="nil"/>
            </w:tcBorders>
            <w:shd w:val="clear" w:color="auto" w:fill="FFFFFF"/>
            <w:noWrap/>
            <w:vAlign w:val="center"/>
          </w:tcPr>
          <w:p w14:paraId="61ECA0C2">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Education</w:t>
            </w:r>
            <w:r>
              <w:rPr>
                <w:rFonts w:hint="eastAsia" w:ascii="Times New Roman" w:hAnsi="Times New Roman" w:eastAsia="宋体" w:cs="Times New Roman"/>
                <w:b w:val="0"/>
                <w:i w:val="0"/>
                <w:iCs w:val="0"/>
                <w:color w:val="000000"/>
                <w:kern w:val="0"/>
                <w:sz w:val="10"/>
                <w:szCs w:val="10"/>
                <w:highlight w:val="none"/>
                <w:u w:val="none"/>
                <w:lang w:val="en-US" w:eastAsia="zh-CN" w:bidi="ar"/>
              </w:rPr>
              <w:t xml:space="preserve"> </w:t>
            </w:r>
            <w:r>
              <w:rPr>
                <w:rFonts w:hint="default" w:ascii="Times New Roman" w:hAnsi="Times New Roman" w:eastAsia="宋体" w:cs="Times New Roman"/>
                <w:b w:val="0"/>
                <w:i w:val="0"/>
                <w:iCs w:val="0"/>
                <w:color w:val="000000"/>
                <w:kern w:val="0"/>
                <w:sz w:val="10"/>
                <w:szCs w:val="10"/>
                <w:highlight w:val="none"/>
                <w:u w:val="none"/>
                <w:lang w:val="en-US" w:eastAsia="zh-CN" w:bidi="ar"/>
              </w:rPr>
              <w:t>Group</w:t>
            </w:r>
          </w:p>
        </w:tc>
        <w:tc>
          <w:tcPr>
            <w:tcW w:w="1166" w:type="dxa"/>
            <w:tcBorders>
              <w:top w:val="single" w:color="000000" w:sz="12" w:space="0"/>
              <w:left w:val="nil"/>
              <w:bottom w:val="single" w:color="000000" w:sz="4" w:space="0"/>
              <w:right w:val="nil"/>
            </w:tcBorders>
            <w:shd w:val="clear" w:color="auto" w:fill="FFFFFF"/>
            <w:noWrap/>
            <w:vAlign w:val="center"/>
          </w:tcPr>
          <w:p w14:paraId="2F6BA55C">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HR_95CI</w:t>
            </w:r>
          </w:p>
        </w:tc>
        <w:tc>
          <w:tcPr>
            <w:tcW w:w="533" w:type="dxa"/>
            <w:tcBorders>
              <w:top w:val="single" w:color="000000" w:sz="12" w:space="0"/>
              <w:left w:val="nil"/>
              <w:bottom w:val="single" w:color="000000" w:sz="4" w:space="0"/>
              <w:right w:val="nil"/>
            </w:tcBorders>
            <w:shd w:val="clear" w:color="auto" w:fill="FFFFFF"/>
            <w:noWrap/>
            <w:vAlign w:val="center"/>
          </w:tcPr>
          <w:p w14:paraId="79BA6F53">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p</w:t>
            </w:r>
            <w:r>
              <w:rPr>
                <w:rFonts w:hint="eastAsia" w:ascii="Times New Roman" w:hAnsi="Times New Roman" w:eastAsia="宋体" w:cs="Times New Roman"/>
                <w:b w:val="0"/>
                <w:i w:val="0"/>
                <w:iCs w:val="0"/>
                <w:color w:val="000000"/>
                <w:kern w:val="0"/>
                <w:sz w:val="10"/>
                <w:szCs w:val="10"/>
                <w:highlight w:val="none"/>
                <w:u w:val="none"/>
                <w:lang w:val="en-US" w:eastAsia="zh-CN" w:bidi="ar"/>
              </w:rPr>
              <w:t xml:space="preserve"> </w:t>
            </w:r>
            <w:r>
              <w:rPr>
                <w:rFonts w:hint="default" w:ascii="Times New Roman" w:hAnsi="Times New Roman" w:eastAsia="宋体" w:cs="Times New Roman"/>
                <w:b w:val="0"/>
                <w:i w:val="0"/>
                <w:iCs w:val="0"/>
                <w:color w:val="000000"/>
                <w:kern w:val="0"/>
                <w:sz w:val="10"/>
                <w:szCs w:val="10"/>
                <w:highlight w:val="none"/>
                <w:u w:val="none"/>
                <w:lang w:val="en-US" w:eastAsia="zh-CN" w:bidi="ar"/>
              </w:rPr>
              <w:t>value</w:t>
            </w:r>
          </w:p>
        </w:tc>
        <w:tc>
          <w:tcPr>
            <w:tcW w:w="681" w:type="dxa"/>
            <w:tcBorders>
              <w:top w:val="single" w:color="000000" w:sz="12" w:space="0"/>
              <w:left w:val="nil"/>
              <w:bottom w:val="single" w:color="000000" w:sz="4" w:space="0"/>
              <w:right w:val="nil"/>
            </w:tcBorders>
            <w:shd w:val="clear" w:color="auto" w:fill="FFFFFF"/>
            <w:noWrap/>
            <w:vAlign w:val="center"/>
          </w:tcPr>
          <w:p w14:paraId="4D1B5B9B">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0"/>
                <w:sz w:val="10"/>
                <w:szCs w:val="10"/>
                <w:highlight w:val="none"/>
                <w:u w:val="none"/>
                <w:lang w:val="en-US" w:eastAsia="zh-CN" w:bidi="ar"/>
              </w:rPr>
            </w:pPr>
            <w:r>
              <w:rPr>
                <w:rFonts w:hint="default" w:ascii="Times New Roman" w:hAnsi="Times New Roman" w:eastAsia="宋体" w:cs="Times New Roman"/>
                <w:b w:val="0"/>
                <w:i w:val="0"/>
                <w:iCs w:val="0"/>
                <w:color w:val="000000"/>
                <w:kern w:val="0"/>
                <w:sz w:val="10"/>
                <w:szCs w:val="10"/>
                <w:highlight w:val="none"/>
                <w:u w:val="none"/>
                <w:lang w:val="en-US" w:eastAsia="zh-CN" w:bidi="ar"/>
              </w:rPr>
              <w:t>Location</w:t>
            </w:r>
          </w:p>
          <w:p w14:paraId="0A287B3C">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Group</w:t>
            </w:r>
          </w:p>
        </w:tc>
        <w:tc>
          <w:tcPr>
            <w:tcW w:w="1200" w:type="dxa"/>
            <w:tcBorders>
              <w:top w:val="single" w:color="000000" w:sz="12" w:space="0"/>
              <w:left w:val="nil"/>
              <w:bottom w:val="single" w:color="000000" w:sz="4" w:space="0"/>
              <w:right w:val="nil"/>
            </w:tcBorders>
            <w:shd w:val="clear" w:color="auto" w:fill="FFFFFF"/>
            <w:noWrap/>
            <w:vAlign w:val="center"/>
          </w:tcPr>
          <w:p w14:paraId="5417ED72">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HR_95CI</w:t>
            </w:r>
          </w:p>
        </w:tc>
        <w:tc>
          <w:tcPr>
            <w:tcW w:w="542" w:type="dxa"/>
            <w:tcBorders>
              <w:top w:val="single" w:color="000000" w:sz="12" w:space="0"/>
              <w:left w:val="nil"/>
              <w:bottom w:val="single" w:color="000000" w:sz="4" w:space="0"/>
              <w:right w:val="nil"/>
            </w:tcBorders>
            <w:shd w:val="clear" w:color="auto" w:fill="FFFFFF"/>
            <w:noWrap/>
            <w:vAlign w:val="center"/>
          </w:tcPr>
          <w:p w14:paraId="1F46928B">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p</w:t>
            </w:r>
            <w:r>
              <w:rPr>
                <w:rFonts w:hint="eastAsia" w:ascii="Times New Roman" w:hAnsi="Times New Roman" w:eastAsia="宋体" w:cs="Times New Roman"/>
                <w:b w:val="0"/>
                <w:i w:val="0"/>
                <w:iCs w:val="0"/>
                <w:color w:val="000000"/>
                <w:kern w:val="0"/>
                <w:sz w:val="10"/>
                <w:szCs w:val="10"/>
                <w:highlight w:val="none"/>
                <w:u w:val="none"/>
                <w:lang w:val="en-US" w:eastAsia="zh-CN" w:bidi="ar"/>
              </w:rPr>
              <w:t xml:space="preserve"> </w:t>
            </w:r>
            <w:r>
              <w:rPr>
                <w:rFonts w:hint="default" w:ascii="Times New Roman" w:hAnsi="Times New Roman" w:eastAsia="宋体" w:cs="Times New Roman"/>
                <w:b w:val="0"/>
                <w:i w:val="0"/>
                <w:iCs w:val="0"/>
                <w:color w:val="000000"/>
                <w:kern w:val="0"/>
                <w:sz w:val="10"/>
                <w:szCs w:val="10"/>
                <w:highlight w:val="none"/>
                <w:u w:val="none"/>
                <w:lang w:val="en-US" w:eastAsia="zh-CN" w:bidi="ar"/>
              </w:rPr>
              <w:t>value</w:t>
            </w:r>
          </w:p>
        </w:tc>
      </w:tr>
      <w:tr w14:paraId="09E5BA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tblHeader/>
          <w:jc w:val="center"/>
        </w:trPr>
        <w:tc>
          <w:tcPr>
            <w:tcW w:w="479" w:type="dxa"/>
            <w:vMerge w:val="restart"/>
            <w:tcBorders>
              <w:top w:val="single" w:color="000000" w:sz="4" w:space="0"/>
              <w:left w:val="nil"/>
              <w:right w:val="nil"/>
            </w:tcBorders>
            <w:shd w:val="clear" w:color="auto" w:fill="FFFFFF"/>
            <w:noWrap/>
            <w:vAlign w:val="center"/>
          </w:tcPr>
          <w:p w14:paraId="5BD02261">
            <w:pPr>
              <w:jc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Model 1</w:t>
            </w:r>
          </w:p>
        </w:tc>
        <w:tc>
          <w:tcPr>
            <w:tcW w:w="616" w:type="dxa"/>
            <w:tcBorders>
              <w:top w:val="single" w:color="000000" w:sz="4" w:space="0"/>
              <w:left w:val="nil"/>
              <w:bottom w:val="nil"/>
              <w:right w:val="nil"/>
            </w:tcBorders>
            <w:shd w:val="clear" w:color="auto" w:fill="FFFFFF"/>
            <w:noWrap/>
            <w:vAlign w:val="center"/>
          </w:tcPr>
          <w:p w14:paraId="6AB05D6B">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HW1</w:t>
            </w:r>
          </w:p>
        </w:tc>
        <w:tc>
          <w:tcPr>
            <w:tcW w:w="664" w:type="dxa"/>
            <w:tcBorders>
              <w:top w:val="single" w:color="000000" w:sz="4" w:space="0"/>
              <w:left w:val="nil"/>
              <w:bottom w:val="nil"/>
              <w:right w:val="nil"/>
            </w:tcBorders>
            <w:shd w:val="clear" w:color="auto" w:fill="FFFFFF"/>
            <w:noWrap/>
            <w:vAlign w:val="center"/>
          </w:tcPr>
          <w:p w14:paraId="39E3062E">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&lt; 60</w:t>
            </w:r>
          </w:p>
        </w:tc>
        <w:tc>
          <w:tcPr>
            <w:tcW w:w="1166" w:type="dxa"/>
            <w:tcBorders>
              <w:top w:val="single" w:color="000000" w:sz="4" w:space="0"/>
              <w:left w:val="nil"/>
              <w:bottom w:val="nil"/>
              <w:right w:val="nil"/>
            </w:tcBorders>
            <w:shd w:val="clear" w:color="auto" w:fill="FFFFFF"/>
            <w:noWrap/>
            <w:vAlign w:val="center"/>
          </w:tcPr>
          <w:p w14:paraId="4E2B6193">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0.9921 (0.9691-1.0157)</w:t>
            </w:r>
          </w:p>
        </w:tc>
        <w:tc>
          <w:tcPr>
            <w:tcW w:w="508" w:type="dxa"/>
            <w:tcBorders>
              <w:top w:val="single" w:color="000000" w:sz="4" w:space="0"/>
              <w:left w:val="nil"/>
              <w:bottom w:val="nil"/>
              <w:right w:val="nil"/>
            </w:tcBorders>
            <w:shd w:val="clear" w:color="auto" w:fill="FFFFFF"/>
            <w:noWrap/>
            <w:vAlign w:val="center"/>
          </w:tcPr>
          <w:p w14:paraId="6F957681">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0.51</w:t>
            </w:r>
          </w:p>
        </w:tc>
        <w:tc>
          <w:tcPr>
            <w:tcW w:w="791" w:type="dxa"/>
            <w:tcBorders>
              <w:top w:val="single" w:color="000000" w:sz="4" w:space="0"/>
              <w:left w:val="nil"/>
              <w:bottom w:val="nil"/>
              <w:right w:val="nil"/>
            </w:tcBorders>
            <w:shd w:val="clear" w:color="auto" w:fill="FFFFFF"/>
            <w:noWrap/>
            <w:vAlign w:val="center"/>
          </w:tcPr>
          <w:p w14:paraId="62092801">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male</w:t>
            </w:r>
          </w:p>
        </w:tc>
        <w:tc>
          <w:tcPr>
            <w:tcW w:w="1166" w:type="dxa"/>
            <w:tcBorders>
              <w:top w:val="single" w:color="000000" w:sz="4" w:space="0"/>
              <w:left w:val="nil"/>
              <w:bottom w:val="nil"/>
              <w:right w:val="nil"/>
            </w:tcBorders>
            <w:shd w:val="clear" w:color="auto" w:fill="FFFFFF"/>
            <w:noWrap/>
            <w:vAlign w:val="center"/>
          </w:tcPr>
          <w:p w14:paraId="0D7CB899">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1.0038 (0.9909-1.0168)</w:t>
            </w:r>
          </w:p>
        </w:tc>
        <w:tc>
          <w:tcPr>
            <w:tcW w:w="533" w:type="dxa"/>
            <w:tcBorders>
              <w:top w:val="single" w:color="000000" w:sz="4" w:space="0"/>
              <w:left w:val="nil"/>
              <w:bottom w:val="nil"/>
              <w:right w:val="nil"/>
            </w:tcBorders>
            <w:shd w:val="clear" w:color="auto" w:fill="FFFFFF"/>
            <w:noWrap/>
            <w:vAlign w:val="center"/>
          </w:tcPr>
          <w:p w14:paraId="3C76E979">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0.566</w:t>
            </w:r>
          </w:p>
        </w:tc>
        <w:tc>
          <w:tcPr>
            <w:tcW w:w="1264" w:type="dxa"/>
            <w:tcBorders>
              <w:top w:val="single" w:color="000000" w:sz="4" w:space="0"/>
              <w:left w:val="nil"/>
              <w:bottom w:val="nil"/>
              <w:right w:val="nil"/>
            </w:tcBorders>
            <w:shd w:val="clear" w:color="auto" w:fill="FFFFFF"/>
            <w:noWrap/>
            <w:vAlign w:val="center"/>
          </w:tcPr>
          <w:p w14:paraId="3DDE16C3">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Primary school and below</w:t>
            </w:r>
          </w:p>
        </w:tc>
        <w:tc>
          <w:tcPr>
            <w:tcW w:w="1166" w:type="dxa"/>
            <w:tcBorders>
              <w:top w:val="single" w:color="000000" w:sz="4" w:space="0"/>
              <w:left w:val="nil"/>
              <w:bottom w:val="nil"/>
              <w:right w:val="nil"/>
            </w:tcBorders>
            <w:shd w:val="clear" w:color="auto" w:fill="FFFFFF"/>
            <w:noWrap/>
            <w:vAlign w:val="center"/>
          </w:tcPr>
          <w:p w14:paraId="445AD9B8">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1.0037 (0.9943-1.0131)</w:t>
            </w:r>
          </w:p>
        </w:tc>
        <w:tc>
          <w:tcPr>
            <w:tcW w:w="533" w:type="dxa"/>
            <w:tcBorders>
              <w:top w:val="single" w:color="000000" w:sz="4" w:space="0"/>
              <w:left w:val="nil"/>
              <w:bottom w:val="nil"/>
              <w:right w:val="nil"/>
            </w:tcBorders>
            <w:shd w:val="clear" w:color="auto" w:fill="FFFFFF"/>
            <w:noWrap/>
            <w:vAlign w:val="center"/>
          </w:tcPr>
          <w:p w14:paraId="612334CE">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0.444</w:t>
            </w:r>
          </w:p>
        </w:tc>
        <w:tc>
          <w:tcPr>
            <w:tcW w:w="681" w:type="dxa"/>
            <w:tcBorders>
              <w:top w:val="single" w:color="000000" w:sz="4" w:space="0"/>
              <w:left w:val="nil"/>
              <w:bottom w:val="nil"/>
              <w:right w:val="nil"/>
            </w:tcBorders>
            <w:shd w:val="clear" w:color="auto" w:fill="FFFFFF"/>
            <w:noWrap/>
            <w:vAlign w:val="center"/>
          </w:tcPr>
          <w:p w14:paraId="05DCDEC2">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Village</w:t>
            </w:r>
          </w:p>
        </w:tc>
        <w:tc>
          <w:tcPr>
            <w:tcW w:w="1200" w:type="dxa"/>
            <w:tcBorders>
              <w:top w:val="single" w:color="000000" w:sz="4" w:space="0"/>
              <w:left w:val="nil"/>
              <w:bottom w:val="nil"/>
              <w:right w:val="nil"/>
            </w:tcBorders>
            <w:shd w:val="clear" w:color="auto" w:fill="FFFFFF"/>
            <w:noWrap/>
            <w:vAlign w:val="center"/>
          </w:tcPr>
          <w:p w14:paraId="02A4BCFB">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1.0015 (0.9897-1.0134)</w:t>
            </w:r>
          </w:p>
        </w:tc>
        <w:tc>
          <w:tcPr>
            <w:tcW w:w="542" w:type="dxa"/>
            <w:tcBorders>
              <w:top w:val="single" w:color="000000" w:sz="4" w:space="0"/>
              <w:left w:val="nil"/>
              <w:bottom w:val="nil"/>
              <w:right w:val="nil"/>
            </w:tcBorders>
            <w:shd w:val="clear" w:color="auto" w:fill="FFFFFF"/>
            <w:noWrap/>
            <w:vAlign w:val="center"/>
          </w:tcPr>
          <w:p w14:paraId="538C6D9A">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0.807</w:t>
            </w:r>
          </w:p>
        </w:tc>
      </w:tr>
      <w:tr w14:paraId="16F690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blHeader/>
          <w:jc w:val="center"/>
        </w:trPr>
        <w:tc>
          <w:tcPr>
            <w:tcW w:w="479" w:type="dxa"/>
            <w:vMerge w:val="continue"/>
            <w:tcBorders>
              <w:left w:val="nil"/>
              <w:right w:val="nil"/>
            </w:tcBorders>
            <w:shd w:val="clear" w:color="auto" w:fill="FFFFFF"/>
            <w:noWrap/>
            <w:vAlign w:val="center"/>
          </w:tcPr>
          <w:p w14:paraId="7397EFE4">
            <w:pPr>
              <w:jc w:val="center"/>
              <w:rPr>
                <w:rFonts w:hint="default" w:ascii="Times New Roman" w:hAnsi="Times New Roman" w:eastAsia="宋体" w:cs="Times New Roman"/>
                <w:b w:val="0"/>
                <w:i w:val="0"/>
                <w:iCs w:val="0"/>
                <w:color w:val="000000"/>
                <w:sz w:val="10"/>
                <w:szCs w:val="10"/>
                <w:highlight w:val="none"/>
                <w:u w:val="none"/>
              </w:rPr>
            </w:pPr>
          </w:p>
        </w:tc>
        <w:tc>
          <w:tcPr>
            <w:tcW w:w="616" w:type="dxa"/>
            <w:tcBorders>
              <w:top w:val="nil"/>
              <w:left w:val="nil"/>
              <w:bottom w:val="nil"/>
              <w:right w:val="nil"/>
            </w:tcBorders>
            <w:shd w:val="clear" w:color="auto" w:fill="FFFFFF"/>
            <w:noWrap/>
            <w:vAlign w:val="center"/>
          </w:tcPr>
          <w:p w14:paraId="0F5CAE20">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HW2</w:t>
            </w:r>
          </w:p>
        </w:tc>
        <w:tc>
          <w:tcPr>
            <w:tcW w:w="664" w:type="dxa"/>
            <w:tcBorders>
              <w:top w:val="nil"/>
              <w:left w:val="nil"/>
              <w:bottom w:val="nil"/>
              <w:right w:val="nil"/>
            </w:tcBorders>
            <w:shd w:val="clear" w:color="auto" w:fill="FFFFFF"/>
            <w:noWrap/>
            <w:vAlign w:val="center"/>
          </w:tcPr>
          <w:p w14:paraId="39C1D623">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&lt; 60</w:t>
            </w:r>
          </w:p>
        </w:tc>
        <w:tc>
          <w:tcPr>
            <w:tcW w:w="1166" w:type="dxa"/>
            <w:tcBorders>
              <w:top w:val="nil"/>
              <w:left w:val="nil"/>
              <w:bottom w:val="nil"/>
              <w:right w:val="nil"/>
            </w:tcBorders>
            <w:shd w:val="clear" w:color="auto" w:fill="FFFFFF"/>
            <w:noWrap/>
            <w:vAlign w:val="center"/>
          </w:tcPr>
          <w:p w14:paraId="3D2387D6">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0.9903 (0.959-1.0227)</w:t>
            </w:r>
          </w:p>
        </w:tc>
        <w:tc>
          <w:tcPr>
            <w:tcW w:w="508" w:type="dxa"/>
            <w:tcBorders>
              <w:top w:val="nil"/>
              <w:left w:val="nil"/>
              <w:bottom w:val="nil"/>
              <w:right w:val="nil"/>
            </w:tcBorders>
            <w:shd w:val="clear" w:color="auto" w:fill="FFFFFF"/>
            <w:noWrap/>
            <w:vAlign w:val="center"/>
          </w:tcPr>
          <w:p w14:paraId="00014A4A">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0.554</w:t>
            </w:r>
          </w:p>
        </w:tc>
        <w:tc>
          <w:tcPr>
            <w:tcW w:w="791" w:type="dxa"/>
            <w:tcBorders>
              <w:top w:val="nil"/>
              <w:left w:val="nil"/>
              <w:bottom w:val="nil"/>
              <w:right w:val="nil"/>
            </w:tcBorders>
            <w:shd w:val="clear" w:color="auto" w:fill="FFFFFF"/>
            <w:noWrap/>
            <w:vAlign w:val="center"/>
          </w:tcPr>
          <w:p w14:paraId="2237DF10">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male</w:t>
            </w:r>
          </w:p>
        </w:tc>
        <w:tc>
          <w:tcPr>
            <w:tcW w:w="1166" w:type="dxa"/>
            <w:tcBorders>
              <w:top w:val="nil"/>
              <w:left w:val="nil"/>
              <w:bottom w:val="nil"/>
              <w:right w:val="nil"/>
            </w:tcBorders>
            <w:shd w:val="clear" w:color="auto" w:fill="FFFFFF"/>
            <w:noWrap/>
            <w:vAlign w:val="center"/>
          </w:tcPr>
          <w:p w14:paraId="30BC37A3">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1.007 (0.9889-1.0255)</w:t>
            </w:r>
          </w:p>
        </w:tc>
        <w:tc>
          <w:tcPr>
            <w:tcW w:w="533" w:type="dxa"/>
            <w:tcBorders>
              <w:top w:val="nil"/>
              <w:left w:val="nil"/>
              <w:bottom w:val="nil"/>
              <w:right w:val="nil"/>
            </w:tcBorders>
            <w:shd w:val="clear" w:color="auto" w:fill="FFFFFF"/>
            <w:noWrap/>
            <w:vAlign w:val="center"/>
          </w:tcPr>
          <w:p w14:paraId="73A54376">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0.449</w:t>
            </w:r>
          </w:p>
        </w:tc>
        <w:tc>
          <w:tcPr>
            <w:tcW w:w="1264" w:type="dxa"/>
            <w:tcBorders>
              <w:top w:val="nil"/>
              <w:left w:val="nil"/>
              <w:bottom w:val="nil"/>
              <w:right w:val="nil"/>
            </w:tcBorders>
            <w:shd w:val="clear" w:color="auto" w:fill="FFFFFF"/>
            <w:noWrap/>
            <w:vAlign w:val="center"/>
          </w:tcPr>
          <w:p w14:paraId="132982EB">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Primary school and below</w:t>
            </w:r>
          </w:p>
        </w:tc>
        <w:tc>
          <w:tcPr>
            <w:tcW w:w="1166" w:type="dxa"/>
            <w:tcBorders>
              <w:top w:val="nil"/>
              <w:left w:val="nil"/>
              <w:bottom w:val="nil"/>
              <w:right w:val="nil"/>
            </w:tcBorders>
            <w:shd w:val="clear" w:color="auto" w:fill="FFFFFF"/>
            <w:noWrap/>
            <w:vAlign w:val="center"/>
          </w:tcPr>
          <w:p w14:paraId="6006C56E">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1.0071 (0.994-1.0205)</w:t>
            </w:r>
          </w:p>
        </w:tc>
        <w:tc>
          <w:tcPr>
            <w:tcW w:w="533" w:type="dxa"/>
            <w:tcBorders>
              <w:top w:val="nil"/>
              <w:left w:val="nil"/>
              <w:bottom w:val="nil"/>
              <w:right w:val="nil"/>
            </w:tcBorders>
            <w:shd w:val="clear" w:color="auto" w:fill="FFFFFF"/>
            <w:noWrap/>
            <w:vAlign w:val="center"/>
          </w:tcPr>
          <w:p w14:paraId="02A08F10">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0.288</w:t>
            </w:r>
          </w:p>
        </w:tc>
        <w:tc>
          <w:tcPr>
            <w:tcW w:w="681" w:type="dxa"/>
            <w:tcBorders>
              <w:top w:val="nil"/>
              <w:left w:val="nil"/>
              <w:bottom w:val="nil"/>
              <w:right w:val="nil"/>
            </w:tcBorders>
            <w:shd w:val="clear" w:color="auto" w:fill="FFFFFF"/>
            <w:noWrap/>
            <w:vAlign w:val="center"/>
          </w:tcPr>
          <w:p w14:paraId="0C1A7B55">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Village</w:t>
            </w:r>
          </w:p>
        </w:tc>
        <w:tc>
          <w:tcPr>
            <w:tcW w:w="1200" w:type="dxa"/>
            <w:tcBorders>
              <w:top w:val="nil"/>
              <w:left w:val="nil"/>
              <w:bottom w:val="nil"/>
              <w:right w:val="nil"/>
            </w:tcBorders>
            <w:shd w:val="clear" w:color="auto" w:fill="FFFFFF"/>
            <w:noWrap/>
            <w:vAlign w:val="center"/>
          </w:tcPr>
          <w:p w14:paraId="693D95E6">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1.0072 (0.9904-1.0242)</w:t>
            </w:r>
          </w:p>
        </w:tc>
        <w:tc>
          <w:tcPr>
            <w:tcW w:w="542" w:type="dxa"/>
            <w:tcBorders>
              <w:top w:val="nil"/>
              <w:left w:val="nil"/>
              <w:bottom w:val="nil"/>
              <w:right w:val="nil"/>
            </w:tcBorders>
            <w:shd w:val="clear" w:color="auto" w:fill="FFFFFF"/>
            <w:noWrap/>
            <w:vAlign w:val="center"/>
          </w:tcPr>
          <w:p w14:paraId="08F3B631">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0.403</w:t>
            </w:r>
          </w:p>
        </w:tc>
      </w:tr>
      <w:tr w14:paraId="46CA2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tblHeader/>
          <w:jc w:val="center"/>
        </w:trPr>
        <w:tc>
          <w:tcPr>
            <w:tcW w:w="479" w:type="dxa"/>
            <w:vMerge w:val="continue"/>
            <w:tcBorders>
              <w:left w:val="nil"/>
              <w:right w:val="nil"/>
            </w:tcBorders>
            <w:shd w:val="clear" w:color="auto" w:fill="FFFFFF"/>
            <w:noWrap/>
            <w:vAlign w:val="center"/>
          </w:tcPr>
          <w:p w14:paraId="1D81DD6C">
            <w:pPr>
              <w:jc w:val="center"/>
              <w:rPr>
                <w:rFonts w:hint="default" w:ascii="Times New Roman" w:hAnsi="Times New Roman" w:eastAsia="宋体" w:cs="Times New Roman"/>
                <w:b w:val="0"/>
                <w:i w:val="0"/>
                <w:iCs w:val="0"/>
                <w:color w:val="000000"/>
                <w:sz w:val="10"/>
                <w:szCs w:val="10"/>
                <w:highlight w:val="none"/>
                <w:u w:val="none"/>
              </w:rPr>
            </w:pPr>
          </w:p>
        </w:tc>
        <w:tc>
          <w:tcPr>
            <w:tcW w:w="616" w:type="dxa"/>
            <w:tcBorders>
              <w:top w:val="nil"/>
              <w:left w:val="nil"/>
              <w:bottom w:val="nil"/>
              <w:right w:val="nil"/>
            </w:tcBorders>
            <w:shd w:val="clear" w:color="auto" w:fill="FFFFFF"/>
            <w:noWrap/>
            <w:vAlign w:val="center"/>
          </w:tcPr>
          <w:p w14:paraId="325F7E6D">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HW3</w:t>
            </w:r>
          </w:p>
        </w:tc>
        <w:tc>
          <w:tcPr>
            <w:tcW w:w="664" w:type="dxa"/>
            <w:tcBorders>
              <w:top w:val="nil"/>
              <w:left w:val="nil"/>
              <w:bottom w:val="nil"/>
              <w:right w:val="nil"/>
            </w:tcBorders>
            <w:shd w:val="clear" w:color="auto" w:fill="FFFFFF"/>
            <w:noWrap/>
            <w:vAlign w:val="center"/>
          </w:tcPr>
          <w:p w14:paraId="55D5D528">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&lt; 60</w:t>
            </w:r>
          </w:p>
        </w:tc>
        <w:tc>
          <w:tcPr>
            <w:tcW w:w="1166" w:type="dxa"/>
            <w:tcBorders>
              <w:top w:val="nil"/>
              <w:left w:val="nil"/>
              <w:bottom w:val="nil"/>
              <w:right w:val="nil"/>
            </w:tcBorders>
            <w:shd w:val="clear" w:color="auto" w:fill="FFFFFF"/>
            <w:noWrap/>
            <w:vAlign w:val="center"/>
          </w:tcPr>
          <w:p w14:paraId="6EB72083">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1.0102 (0.9726-1.0491)</w:t>
            </w:r>
          </w:p>
        </w:tc>
        <w:tc>
          <w:tcPr>
            <w:tcW w:w="508" w:type="dxa"/>
            <w:tcBorders>
              <w:top w:val="nil"/>
              <w:left w:val="nil"/>
              <w:bottom w:val="nil"/>
              <w:right w:val="nil"/>
            </w:tcBorders>
            <w:shd w:val="clear" w:color="auto" w:fill="FFFFFF"/>
            <w:noWrap/>
            <w:vAlign w:val="center"/>
          </w:tcPr>
          <w:p w14:paraId="700FF2C2">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0.601</w:t>
            </w:r>
          </w:p>
        </w:tc>
        <w:tc>
          <w:tcPr>
            <w:tcW w:w="791" w:type="dxa"/>
            <w:tcBorders>
              <w:top w:val="nil"/>
              <w:left w:val="nil"/>
              <w:bottom w:val="nil"/>
              <w:right w:val="nil"/>
            </w:tcBorders>
            <w:shd w:val="clear" w:color="auto" w:fill="FFFFFF"/>
            <w:noWrap/>
            <w:vAlign w:val="center"/>
          </w:tcPr>
          <w:p w14:paraId="0CD6A045">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male</w:t>
            </w:r>
          </w:p>
        </w:tc>
        <w:tc>
          <w:tcPr>
            <w:tcW w:w="1166" w:type="dxa"/>
            <w:tcBorders>
              <w:top w:val="nil"/>
              <w:left w:val="nil"/>
              <w:bottom w:val="nil"/>
              <w:right w:val="nil"/>
            </w:tcBorders>
            <w:shd w:val="clear" w:color="auto" w:fill="FFFFFF"/>
            <w:noWrap/>
            <w:vAlign w:val="center"/>
          </w:tcPr>
          <w:p w14:paraId="1DD8AF91">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1.0297 (1.0088-1.0511)</w:t>
            </w:r>
          </w:p>
        </w:tc>
        <w:tc>
          <w:tcPr>
            <w:tcW w:w="533" w:type="dxa"/>
            <w:tcBorders>
              <w:top w:val="nil"/>
              <w:left w:val="nil"/>
              <w:bottom w:val="nil"/>
              <w:right w:val="nil"/>
            </w:tcBorders>
            <w:shd w:val="clear" w:color="auto" w:fill="FFFFFF"/>
            <w:noWrap/>
            <w:vAlign w:val="center"/>
          </w:tcPr>
          <w:p w14:paraId="2A4F0804">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0.005</w:t>
            </w:r>
          </w:p>
        </w:tc>
        <w:tc>
          <w:tcPr>
            <w:tcW w:w="1264" w:type="dxa"/>
            <w:tcBorders>
              <w:top w:val="nil"/>
              <w:left w:val="nil"/>
              <w:bottom w:val="nil"/>
              <w:right w:val="nil"/>
            </w:tcBorders>
            <w:shd w:val="clear" w:color="auto" w:fill="FFFFFF"/>
            <w:noWrap/>
            <w:vAlign w:val="center"/>
          </w:tcPr>
          <w:p w14:paraId="3302A41F">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Primary school and below</w:t>
            </w:r>
          </w:p>
        </w:tc>
        <w:tc>
          <w:tcPr>
            <w:tcW w:w="1166" w:type="dxa"/>
            <w:tcBorders>
              <w:top w:val="nil"/>
              <w:left w:val="nil"/>
              <w:bottom w:val="nil"/>
              <w:right w:val="nil"/>
            </w:tcBorders>
            <w:shd w:val="clear" w:color="auto" w:fill="FFFFFF"/>
            <w:noWrap/>
            <w:vAlign w:val="center"/>
          </w:tcPr>
          <w:p w14:paraId="3F3B1A04">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1.0215 (1.0046-1.0388)</w:t>
            </w:r>
          </w:p>
        </w:tc>
        <w:tc>
          <w:tcPr>
            <w:tcW w:w="533" w:type="dxa"/>
            <w:tcBorders>
              <w:top w:val="nil"/>
              <w:left w:val="nil"/>
              <w:bottom w:val="nil"/>
              <w:right w:val="nil"/>
            </w:tcBorders>
            <w:shd w:val="clear" w:color="auto" w:fill="FFFFFF"/>
            <w:noWrap/>
            <w:vAlign w:val="center"/>
          </w:tcPr>
          <w:p w14:paraId="769FC37A">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0.013</w:t>
            </w:r>
          </w:p>
        </w:tc>
        <w:tc>
          <w:tcPr>
            <w:tcW w:w="681" w:type="dxa"/>
            <w:tcBorders>
              <w:top w:val="nil"/>
              <w:left w:val="nil"/>
              <w:bottom w:val="nil"/>
              <w:right w:val="nil"/>
            </w:tcBorders>
            <w:shd w:val="clear" w:color="auto" w:fill="FFFFFF"/>
            <w:noWrap/>
            <w:vAlign w:val="center"/>
          </w:tcPr>
          <w:p w14:paraId="7464FD25">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Village</w:t>
            </w:r>
          </w:p>
        </w:tc>
        <w:tc>
          <w:tcPr>
            <w:tcW w:w="1200" w:type="dxa"/>
            <w:tcBorders>
              <w:top w:val="nil"/>
              <w:left w:val="nil"/>
              <w:bottom w:val="nil"/>
              <w:right w:val="nil"/>
            </w:tcBorders>
            <w:shd w:val="clear" w:color="auto" w:fill="FFFFFF"/>
            <w:noWrap/>
            <w:vAlign w:val="center"/>
          </w:tcPr>
          <w:p w14:paraId="031E2D46">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1.0172 (0.9962-1.0387)</w:t>
            </w:r>
          </w:p>
        </w:tc>
        <w:tc>
          <w:tcPr>
            <w:tcW w:w="542" w:type="dxa"/>
            <w:tcBorders>
              <w:top w:val="nil"/>
              <w:left w:val="nil"/>
              <w:bottom w:val="nil"/>
              <w:right w:val="nil"/>
            </w:tcBorders>
            <w:shd w:val="clear" w:color="auto" w:fill="FFFFFF"/>
            <w:noWrap/>
            <w:vAlign w:val="center"/>
          </w:tcPr>
          <w:p w14:paraId="1B39C4CC">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0.109</w:t>
            </w:r>
          </w:p>
        </w:tc>
      </w:tr>
      <w:tr w14:paraId="3B8C6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blHeader/>
          <w:jc w:val="center"/>
        </w:trPr>
        <w:tc>
          <w:tcPr>
            <w:tcW w:w="479" w:type="dxa"/>
            <w:vMerge w:val="continue"/>
            <w:tcBorders>
              <w:left w:val="nil"/>
              <w:right w:val="nil"/>
            </w:tcBorders>
            <w:shd w:val="clear" w:color="auto" w:fill="FFFFFF"/>
            <w:noWrap/>
            <w:vAlign w:val="center"/>
          </w:tcPr>
          <w:p w14:paraId="56706C2E">
            <w:pPr>
              <w:jc w:val="center"/>
              <w:rPr>
                <w:rFonts w:hint="default" w:ascii="Times New Roman" w:hAnsi="Times New Roman" w:eastAsia="宋体" w:cs="Times New Roman"/>
                <w:b w:val="0"/>
                <w:i w:val="0"/>
                <w:iCs w:val="0"/>
                <w:color w:val="000000"/>
                <w:sz w:val="10"/>
                <w:szCs w:val="10"/>
                <w:highlight w:val="none"/>
                <w:u w:val="none"/>
              </w:rPr>
            </w:pPr>
          </w:p>
        </w:tc>
        <w:tc>
          <w:tcPr>
            <w:tcW w:w="616" w:type="dxa"/>
            <w:tcBorders>
              <w:top w:val="nil"/>
              <w:left w:val="nil"/>
              <w:bottom w:val="nil"/>
              <w:right w:val="nil"/>
            </w:tcBorders>
            <w:shd w:val="clear" w:color="auto" w:fill="FFFFFF"/>
            <w:noWrap/>
            <w:vAlign w:val="center"/>
          </w:tcPr>
          <w:p w14:paraId="4FA95FA7">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HW4</w:t>
            </w:r>
          </w:p>
        </w:tc>
        <w:tc>
          <w:tcPr>
            <w:tcW w:w="664" w:type="dxa"/>
            <w:tcBorders>
              <w:top w:val="nil"/>
              <w:left w:val="nil"/>
              <w:bottom w:val="nil"/>
              <w:right w:val="nil"/>
            </w:tcBorders>
            <w:shd w:val="clear" w:color="auto" w:fill="FFFFFF"/>
            <w:noWrap/>
            <w:vAlign w:val="center"/>
          </w:tcPr>
          <w:p w14:paraId="478E845A">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&lt; 60</w:t>
            </w:r>
          </w:p>
        </w:tc>
        <w:tc>
          <w:tcPr>
            <w:tcW w:w="1166" w:type="dxa"/>
            <w:tcBorders>
              <w:top w:val="nil"/>
              <w:left w:val="nil"/>
              <w:bottom w:val="nil"/>
              <w:right w:val="nil"/>
            </w:tcBorders>
            <w:shd w:val="clear" w:color="auto" w:fill="FFFFFF"/>
            <w:noWrap/>
            <w:vAlign w:val="center"/>
          </w:tcPr>
          <w:p w14:paraId="3632107B">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0.991 (0.9432-1.0414)</w:t>
            </w:r>
          </w:p>
        </w:tc>
        <w:tc>
          <w:tcPr>
            <w:tcW w:w="508" w:type="dxa"/>
            <w:tcBorders>
              <w:top w:val="nil"/>
              <w:left w:val="nil"/>
              <w:bottom w:val="nil"/>
              <w:right w:val="nil"/>
            </w:tcBorders>
            <w:shd w:val="clear" w:color="auto" w:fill="FFFFFF"/>
            <w:noWrap/>
            <w:vAlign w:val="center"/>
          </w:tcPr>
          <w:p w14:paraId="1095269A">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0.722</w:t>
            </w:r>
          </w:p>
        </w:tc>
        <w:tc>
          <w:tcPr>
            <w:tcW w:w="791" w:type="dxa"/>
            <w:tcBorders>
              <w:top w:val="nil"/>
              <w:left w:val="nil"/>
              <w:bottom w:val="nil"/>
              <w:right w:val="nil"/>
            </w:tcBorders>
            <w:shd w:val="clear" w:color="auto" w:fill="FFFFFF"/>
            <w:noWrap/>
            <w:vAlign w:val="center"/>
          </w:tcPr>
          <w:p w14:paraId="72D00AD8">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male</w:t>
            </w:r>
          </w:p>
        </w:tc>
        <w:tc>
          <w:tcPr>
            <w:tcW w:w="1166" w:type="dxa"/>
            <w:tcBorders>
              <w:top w:val="nil"/>
              <w:left w:val="nil"/>
              <w:bottom w:val="nil"/>
              <w:right w:val="nil"/>
            </w:tcBorders>
            <w:shd w:val="clear" w:color="auto" w:fill="FFFFFF"/>
            <w:noWrap/>
            <w:vAlign w:val="center"/>
          </w:tcPr>
          <w:p w14:paraId="10DCB1D8">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1.0154 (0.9879-1.0436)</w:t>
            </w:r>
          </w:p>
        </w:tc>
        <w:tc>
          <w:tcPr>
            <w:tcW w:w="533" w:type="dxa"/>
            <w:tcBorders>
              <w:top w:val="nil"/>
              <w:left w:val="nil"/>
              <w:bottom w:val="nil"/>
              <w:right w:val="nil"/>
            </w:tcBorders>
            <w:shd w:val="clear" w:color="auto" w:fill="FFFFFF"/>
            <w:noWrap/>
            <w:vAlign w:val="center"/>
          </w:tcPr>
          <w:p w14:paraId="47C61A43">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0.276</w:t>
            </w:r>
          </w:p>
        </w:tc>
        <w:tc>
          <w:tcPr>
            <w:tcW w:w="1264" w:type="dxa"/>
            <w:tcBorders>
              <w:top w:val="nil"/>
              <w:left w:val="nil"/>
              <w:bottom w:val="nil"/>
              <w:right w:val="nil"/>
            </w:tcBorders>
            <w:shd w:val="clear" w:color="auto" w:fill="FFFFFF"/>
            <w:noWrap/>
            <w:vAlign w:val="center"/>
          </w:tcPr>
          <w:p w14:paraId="5719A697">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Primary school and below</w:t>
            </w:r>
          </w:p>
        </w:tc>
        <w:tc>
          <w:tcPr>
            <w:tcW w:w="1166" w:type="dxa"/>
            <w:tcBorders>
              <w:top w:val="nil"/>
              <w:left w:val="nil"/>
              <w:bottom w:val="nil"/>
              <w:right w:val="nil"/>
            </w:tcBorders>
            <w:shd w:val="clear" w:color="auto" w:fill="FFFFFF"/>
            <w:noWrap/>
            <w:vAlign w:val="center"/>
          </w:tcPr>
          <w:p w14:paraId="5B12CEE5">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1.0194 (0.999-1.0402)</w:t>
            </w:r>
          </w:p>
        </w:tc>
        <w:tc>
          <w:tcPr>
            <w:tcW w:w="533" w:type="dxa"/>
            <w:tcBorders>
              <w:top w:val="nil"/>
              <w:left w:val="nil"/>
              <w:bottom w:val="nil"/>
              <w:right w:val="nil"/>
            </w:tcBorders>
            <w:shd w:val="clear" w:color="auto" w:fill="FFFFFF"/>
            <w:noWrap/>
            <w:vAlign w:val="center"/>
          </w:tcPr>
          <w:p w14:paraId="3DC85EA3">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0.063</w:t>
            </w:r>
          </w:p>
        </w:tc>
        <w:tc>
          <w:tcPr>
            <w:tcW w:w="681" w:type="dxa"/>
            <w:tcBorders>
              <w:top w:val="nil"/>
              <w:left w:val="nil"/>
              <w:bottom w:val="nil"/>
              <w:right w:val="nil"/>
            </w:tcBorders>
            <w:shd w:val="clear" w:color="auto" w:fill="FFFFFF"/>
            <w:noWrap/>
            <w:vAlign w:val="center"/>
          </w:tcPr>
          <w:p w14:paraId="4528F3D0">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Village</w:t>
            </w:r>
          </w:p>
        </w:tc>
        <w:tc>
          <w:tcPr>
            <w:tcW w:w="1200" w:type="dxa"/>
            <w:tcBorders>
              <w:top w:val="nil"/>
              <w:left w:val="nil"/>
              <w:bottom w:val="nil"/>
              <w:right w:val="nil"/>
            </w:tcBorders>
            <w:shd w:val="clear" w:color="auto" w:fill="FFFFFF"/>
            <w:noWrap/>
            <w:vAlign w:val="center"/>
          </w:tcPr>
          <w:p w14:paraId="11E28701">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1.008 (0.9774-1.0395)</w:t>
            </w:r>
          </w:p>
        </w:tc>
        <w:tc>
          <w:tcPr>
            <w:tcW w:w="542" w:type="dxa"/>
            <w:tcBorders>
              <w:top w:val="nil"/>
              <w:left w:val="nil"/>
              <w:bottom w:val="nil"/>
              <w:right w:val="nil"/>
            </w:tcBorders>
            <w:shd w:val="clear" w:color="auto" w:fill="FFFFFF"/>
            <w:noWrap/>
            <w:vAlign w:val="center"/>
          </w:tcPr>
          <w:p w14:paraId="2DF88BB6">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0.613</w:t>
            </w:r>
          </w:p>
        </w:tc>
      </w:tr>
      <w:tr w14:paraId="55760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blHeader/>
          <w:jc w:val="center"/>
        </w:trPr>
        <w:tc>
          <w:tcPr>
            <w:tcW w:w="479" w:type="dxa"/>
            <w:vMerge w:val="continue"/>
            <w:tcBorders>
              <w:left w:val="nil"/>
              <w:right w:val="nil"/>
            </w:tcBorders>
            <w:shd w:val="clear" w:color="auto" w:fill="FFFFFF"/>
            <w:noWrap/>
            <w:vAlign w:val="center"/>
          </w:tcPr>
          <w:p w14:paraId="5CE3A6C5">
            <w:pPr>
              <w:jc w:val="center"/>
              <w:rPr>
                <w:rFonts w:hint="default" w:ascii="Times New Roman" w:hAnsi="Times New Roman" w:eastAsia="宋体" w:cs="Times New Roman"/>
                <w:b w:val="0"/>
                <w:i w:val="0"/>
                <w:iCs w:val="0"/>
                <w:color w:val="000000"/>
                <w:sz w:val="10"/>
                <w:szCs w:val="10"/>
                <w:highlight w:val="none"/>
                <w:u w:val="none"/>
              </w:rPr>
            </w:pPr>
          </w:p>
        </w:tc>
        <w:tc>
          <w:tcPr>
            <w:tcW w:w="616" w:type="dxa"/>
            <w:tcBorders>
              <w:top w:val="nil"/>
              <w:left w:val="nil"/>
              <w:bottom w:val="nil"/>
              <w:right w:val="nil"/>
            </w:tcBorders>
            <w:shd w:val="clear" w:color="auto" w:fill="FFFFFF"/>
            <w:noWrap/>
            <w:vAlign w:val="center"/>
          </w:tcPr>
          <w:p w14:paraId="39370468">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HW5</w:t>
            </w:r>
          </w:p>
        </w:tc>
        <w:tc>
          <w:tcPr>
            <w:tcW w:w="664" w:type="dxa"/>
            <w:tcBorders>
              <w:top w:val="nil"/>
              <w:left w:val="nil"/>
              <w:bottom w:val="nil"/>
              <w:right w:val="nil"/>
            </w:tcBorders>
            <w:shd w:val="clear" w:color="auto" w:fill="FFFFFF"/>
            <w:noWrap/>
            <w:vAlign w:val="center"/>
          </w:tcPr>
          <w:p w14:paraId="4502F23A">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&lt; 60</w:t>
            </w:r>
          </w:p>
        </w:tc>
        <w:tc>
          <w:tcPr>
            <w:tcW w:w="1166" w:type="dxa"/>
            <w:tcBorders>
              <w:top w:val="nil"/>
              <w:left w:val="nil"/>
              <w:bottom w:val="nil"/>
              <w:right w:val="nil"/>
            </w:tcBorders>
            <w:shd w:val="clear" w:color="auto" w:fill="FFFFFF"/>
            <w:noWrap/>
            <w:vAlign w:val="center"/>
          </w:tcPr>
          <w:p w14:paraId="6CC34565">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1.0457 (0.9869-1.1081)</w:t>
            </w:r>
          </w:p>
        </w:tc>
        <w:tc>
          <w:tcPr>
            <w:tcW w:w="508" w:type="dxa"/>
            <w:tcBorders>
              <w:top w:val="nil"/>
              <w:left w:val="nil"/>
              <w:bottom w:val="nil"/>
              <w:right w:val="nil"/>
            </w:tcBorders>
            <w:shd w:val="clear" w:color="auto" w:fill="FFFFFF"/>
            <w:noWrap/>
            <w:vAlign w:val="center"/>
          </w:tcPr>
          <w:p w14:paraId="58D5443B">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0.13</w:t>
            </w:r>
          </w:p>
        </w:tc>
        <w:tc>
          <w:tcPr>
            <w:tcW w:w="791" w:type="dxa"/>
            <w:tcBorders>
              <w:top w:val="nil"/>
              <w:left w:val="nil"/>
              <w:bottom w:val="nil"/>
              <w:right w:val="nil"/>
            </w:tcBorders>
            <w:shd w:val="clear" w:color="auto" w:fill="FFFFFF"/>
            <w:noWrap/>
            <w:vAlign w:val="center"/>
          </w:tcPr>
          <w:p w14:paraId="1011CE46">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male</w:t>
            </w:r>
          </w:p>
        </w:tc>
        <w:tc>
          <w:tcPr>
            <w:tcW w:w="1166" w:type="dxa"/>
            <w:tcBorders>
              <w:top w:val="nil"/>
              <w:left w:val="nil"/>
              <w:bottom w:val="nil"/>
              <w:right w:val="nil"/>
            </w:tcBorders>
            <w:shd w:val="clear" w:color="auto" w:fill="FFFFFF"/>
            <w:noWrap/>
            <w:vAlign w:val="center"/>
          </w:tcPr>
          <w:p w14:paraId="0BE97716">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1.0586 (1.0295-1.0886)</w:t>
            </w:r>
          </w:p>
        </w:tc>
        <w:tc>
          <w:tcPr>
            <w:tcW w:w="533" w:type="dxa"/>
            <w:tcBorders>
              <w:top w:val="nil"/>
              <w:left w:val="nil"/>
              <w:bottom w:val="nil"/>
              <w:right w:val="nil"/>
            </w:tcBorders>
            <w:shd w:val="clear" w:color="auto" w:fill="FFFFFF"/>
            <w:noWrap/>
            <w:vAlign w:val="center"/>
          </w:tcPr>
          <w:p w14:paraId="24C790AC">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&lt;0.001</w:t>
            </w:r>
          </w:p>
        </w:tc>
        <w:tc>
          <w:tcPr>
            <w:tcW w:w="1264" w:type="dxa"/>
            <w:tcBorders>
              <w:top w:val="nil"/>
              <w:left w:val="nil"/>
              <w:bottom w:val="nil"/>
              <w:right w:val="nil"/>
            </w:tcBorders>
            <w:shd w:val="clear" w:color="auto" w:fill="FFFFFF"/>
            <w:noWrap/>
            <w:vAlign w:val="center"/>
          </w:tcPr>
          <w:p w14:paraId="657BAB82">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Primary school and below</w:t>
            </w:r>
          </w:p>
        </w:tc>
        <w:tc>
          <w:tcPr>
            <w:tcW w:w="1166" w:type="dxa"/>
            <w:tcBorders>
              <w:top w:val="nil"/>
              <w:left w:val="nil"/>
              <w:bottom w:val="nil"/>
              <w:right w:val="nil"/>
            </w:tcBorders>
            <w:shd w:val="clear" w:color="auto" w:fill="FFFFFF"/>
            <w:noWrap/>
            <w:vAlign w:val="center"/>
          </w:tcPr>
          <w:p w14:paraId="645FA817">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1.0496 (1.0248-1.0751)</w:t>
            </w:r>
          </w:p>
        </w:tc>
        <w:tc>
          <w:tcPr>
            <w:tcW w:w="533" w:type="dxa"/>
            <w:tcBorders>
              <w:top w:val="nil"/>
              <w:left w:val="nil"/>
              <w:bottom w:val="nil"/>
              <w:right w:val="nil"/>
            </w:tcBorders>
            <w:shd w:val="clear" w:color="auto" w:fill="FFFFFF"/>
            <w:noWrap/>
            <w:vAlign w:val="center"/>
          </w:tcPr>
          <w:p w14:paraId="6E086F8F">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&lt;0.001</w:t>
            </w:r>
          </w:p>
        </w:tc>
        <w:tc>
          <w:tcPr>
            <w:tcW w:w="681" w:type="dxa"/>
            <w:tcBorders>
              <w:top w:val="nil"/>
              <w:left w:val="nil"/>
              <w:bottom w:val="nil"/>
              <w:right w:val="nil"/>
            </w:tcBorders>
            <w:shd w:val="clear" w:color="auto" w:fill="FFFFFF"/>
            <w:noWrap/>
            <w:vAlign w:val="center"/>
          </w:tcPr>
          <w:p w14:paraId="360EB9A0">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Village</w:t>
            </w:r>
          </w:p>
        </w:tc>
        <w:tc>
          <w:tcPr>
            <w:tcW w:w="1200" w:type="dxa"/>
            <w:tcBorders>
              <w:top w:val="nil"/>
              <w:left w:val="nil"/>
              <w:bottom w:val="nil"/>
              <w:right w:val="nil"/>
            </w:tcBorders>
            <w:shd w:val="clear" w:color="auto" w:fill="FFFFFF"/>
            <w:noWrap/>
            <w:vAlign w:val="center"/>
          </w:tcPr>
          <w:p w14:paraId="1DFE95FA">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1.0572 (1.021-1.0947)</w:t>
            </w:r>
          </w:p>
        </w:tc>
        <w:tc>
          <w:tcPr>
            <w:tcW w:w="542" w:type="dxa"/>
            <w:tcBorders>
              <w:top w:val="nil"/>
              <w:left w:val="nil"/>
              <w:bottom w:val="nil"/>
              <w:right w:val="nil"/>
            </w:tcBorders>
            <w:shd w:val="clear" w:color="auto" w:fill="FFFFFF"/>
            <w:noWrap/>
            <w:vAlign w:val="center"/>
          </w:tcPr>
          <w:p w14:paraId="7452489E">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0.002</w:t>
            </w:r>
          </w:p>
        </w:tc>
      </w:tr>
      <w:tr w14:paraId="4628D1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tblHeader/>
          <w:jc w:val="center"/>
        </w:trPr>
        <w:tc>
          <w:tcPr>
            <w:tcW w:w="479" w:type="dxa"/>
            <w:vMerge w:val="continue"/>
            <w:tcBorders>
              <w:left w:val="nil"/>
              <w:right w:val="nil"/>
            </w:tcBorders>
            <w:shd w:val="clear" w:color="auto" w:fill="FFFFFF"/>
            <w:noWrap/>
            <w:vAlign w:val="center"/>
          </w:tcPr>
          <w:p w14:paraId="19E98D97">
            <w:pPr>
              <w:jc w:val="center"/>
              <w:rPr>
                <w:rFonts w:hint="default" w:ascii="Times New Roman" w:hAnsi="Times New Roman" w:eastAsia="宋体" w:cs="Times New Roman"/>
                <w:b w:val="0"/>
                <w:i w:val="0"/>
                <w:iCs w:val="0"/>
                <w:color w:val="000000"/>
                <w:sz w:val="10"/>
                <w:szCs w:val="10"/>
                <w:highlight w:val="none"/>
                <w:u w:val="none"/>
              </w:rPr>
            </w:pPr>
          </w:p>
        </w:tc>
        <w:tc>
          <w:tcPr>
            <w:tcW w:w="616" w:type="dxa"/>
            <w:tcBorders>
              <w:top w:val="nil"/>
              <w:left w:val="nil"/>
              <w:bottom w:val="nil"/>
              <w:right w:val="nil"/>
            </w:tcBorders>
            <w:shd w:val="clear" w:color="auto" w:fill="FFFFFF"/>
            <w:noWrap/>
            <w:vAlign w:val="center"/>
          </w:tcPr>
          <w:p w14:paraId="57750ED9">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HW6</w:t>
            </w:r>
          </w:p>
        </w:tc>
        <w:tc>
          <w:tcPr>
            <w:tcW w:w="664" w:type="dxa"/>
            <w:tcBorders>
              <w:top w:val="nil"/>
              <w:left w:val="nil"/>
              <w:bottom w:val="nil"/>
              <w:right w:val="nil"/>
            </w:tcBorders>
            <w:shd w:val="clear" w:color="auto" w:fill="FFFFFF"/>
            <w:noWrap/>
            <w:vAlign w:val="center"/>
          </w:tcPr>
          <w:p w14:paraId="0FE51661">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&lt; 60</w:t>
            </w:r>
          </w:p>
        </w:tc>
        <w:tc>
          <w:tcPr>
            <w:tcW w:w="1166" w:type="dxa"/>
            <w:tcBorders>
              <w:top w:val="nil"/>
              <w:left w:val="nil"/>
              <w:bottom w:val="nil"/>
              <w:right w:val="nil"/>
            </w:tcBorders>
            <w:shd w:val="clear" w:color="auto" w:fill="FFFFFF"/>
            <w:noWrap/>
            <w:vAlign w:val="center"/>
          </w:tcPr>
          <w:p w14:paraId="721C0D83">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1.0816 (1.0051-1.164)</w:t>
            </w:r>
          </w:p>
        </w:tc>
        <w:tc>
          <w:tcPr>
            <w:tcW w:w="508" w:type="dxa"/>
            <w:tcBorders>
              <w:top w:val="nil"/>
              <w:left w:val="nil"/>
              <w:bottom w:val="nil"/>
              <w:right w:val="nil"/>
            </w:tcBorders>
            <w:shd w:val="clear" w:color="auto" w:fill="FFFFFF"/>
            <w:noWrap/>
            <w:vAlign w:val="center"/>
          </w:tcPr>
          <w:p w14:paraId="512F9CF4">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0.036</w:t>
            </w:r>
          </w:p>
        </w:tc>
        <w:tc>
          <w:tcPr>
            <w:tcW w:w="791" w:type="dxa"/>
            <w:tcBorders>
              <w:top w:val="nil"/>
              <w:left w:val="nil"/>
              <w:bottom w:val="nil"/>
              <w:right w:val="nil"/>
            </w:tcBorders>
            <w:shd w:val="clear" w:color="auto" w:fill="FFFFFF"/>
            <w:noWrap/>
            <w:vAlign w:val="center"/>
          </w:tcPr>
          <w:p w14:paraId="69C4F921">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male</w:t>
            </w:r>
          </w:p>
        </w:tc>
        <w:tc>
          <w:tcPr>
            <w:tcW w:w="1166" w:type="dxa"/>
            <w:tcBorders>
              <w:top w:val="nil"/>
              <w:left w:val="nil"/>
              <w:bottom w:val="nil"/>
              <w:right w:val="nil"/>
            </w:tcBorders>
            <w:shd w:val="clear" w:color="auto" w:fill="FFFFFF"/>
            <w:noWrap/>
            <w:vAlign w:val="center"/>
          </w:tcPr>
          <w:p w14:paraId="03016CD8">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1.0907 (1.054-1.1286)</w:t>
            </w:r>
          </w:p>
        </w:tc>
        <w:tc>
          <w:tcPr>
            <w:tcW w:w="533" w:type="dxa"/>
            <w:tcBorders>
              <w:top w:val="nil"/>
              <w:left w:val="nil"/>
              <w:bottom w:val="nil"/>
              <w:right w:val="nil"/>
            </w:tcBorders>
            <w:shd w:val="clear" w:color="auto" w:fill="FFFFFF"/>
            <w:noWrap/>
            <w:vAlign w:val="center"/>
          </w:tcPr>
          <w:p w14:paraId="0A1393F0">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&lt;0.001</w:t>
            </w:r>
          </w:p>
        </w:tc>
        <w:tc>
          <w:tcPr>
            <w:tcW w:w="1264" w:type="dxa"/>
            <w:tcBorders>
              <w:top w:val="nil"/>
              <w:left w:val="nil"/>
              <w:bottom w:val="nil"/>
              <w:right w:val="nil"/>
            </w:tcBorders>
            <w:shd w:val="clear" w:color="auto" w:fill="FFFFFF"/>
            <w:noWrap/>
            <w:vAlign w:val="center"/>
          </w:tcPr>
          <w:p w14:paraId="232FAFB8">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Primary school and below</w:t>
            </w:r>
          </w:p>
        </w:tc>
        <w:tc>
          <w:tcPr>
            <w:tcW w:w="1166" w:type="dxa"/>
            <w:tcBorders>
              <w:top w:val="nil"/>
              <w:left w:val="nil"/>
              <w:bottom w:val="nil"/>
              <w:right w:val="nil"/>
            </w:tcBorders>
            <w:shd w:val="clear" w:color="auto" w:fill="FFFFFF"/>
            <w:noWrap/>
            <w:vAlign w:val="center"/>
          </w:tcPr>
          <w:p w14:paraId="4BC5B6D2">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1.0673 (1.0352-1.1004)</w:t>
            </w:r>
          </w:p>
        </w:tc>
        <w:tc>
          <w:tcPr>
            <w:tcW w:w="533" w:type="dxa"/>
            <w:tcBorders>
              <w:top w:val="nil"/>
              <w:left w:val="nil"/>
              <w:bottom w:val="nil"/>
              <w:right w:val="nil"/>
            </w:tcBorders>
            <w:shd w:val="clear" w:color="auto" w:fill="FFFFFF"/>
            <w:noWrap/>
            <w:vAlign w:val="center"/>
          </w:tcPr>
          <w:p w14:paraId="5155FC6C">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&lt;0.001</w:t>
            </w:r>
          </w:p>
        </w:tc>
        <w:tc>
          <w:tcPr>
            <w:tcW w:w="681" w:type="dxa"/>
            <w:tcBorders>
              <w:top w:val="nil"/>
              <w:left w:val="nil"/>
              <w:bottom w:val="nil"/>
              <w:right w:val="nil"/>
            </w:tcBorders>
            <w:shd w:val="clear" w:color="auto" w:fill="FFFFFF"/>
            <w:noWrap/>
            <w:vAlign w:val="center"/>
          </w:tcPr>
          <w:p w14:paraId="3B34A43B">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Village</w:t>
            </w:r>
          </w:p>
        </w:tc>
        <w:tc>
          <w:tcPr>
            <w:tcW w:w="1200" w:type="dxa"/>
            <w:tcBorders>
              <w:top w:val="nil"/>
              <w:left w:val="nil"/>
              <w:bottom w:val="nil"/>
              <w:right w:val="nil"/>
            </w:tcBorders>
            <w:shd w:val="clear" w:color="auto" w:fill="FFFFFF"/>
            <w:noWrap/>
            <w:vAlign w:val="center"/>
          </w:tcPr>
          <w:p w14:paraId="3266227C">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1.0636 (1.0176-1.1116)</w:t>
            </w:r>
          </w:p>
        </w:tc>
        <w:tc>
          <w:tcPr>
            <w:tcW w:w="542" w:type="dxa"/>
            <w:tcBorders>
              <w:top w:val="nil"/>
              <w:left w:val="nil"/>
              <w:bottom w:val="nil"/>
              <w:right w:val="nil"/>
            </w:tcBorders>
            <w:shd w:val="clear" w:color="auto" w:fill="FFFFFF"/>
            <w:noWrap/>
            <w:vAlign w:val="center"/>
          </w:tcPr>
          <w:p w14:paraId="45A1D8FC">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0.006</w:t>
            </w:r>
          </w:p>
        </w:tc>
      </w:tr>
      <w:tr w14:paraId="6BE40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blHeader/>
          <w:jc w:val="center"/>
        </w:trPr>
        <w:tc>
          <w:tcPr>
            <w:tcW w:w="479" w:type="dxa"/>
            <w:vMerge w:val="continue"/>
            <w:tcBorders>
              <w:left w:val="nil"/>
              <w:right w:val="nil"/>
            </w:tcBorders>
            <w:shd w:val="clear" w:color="auto" w:fill="FFFFFF"/>
            <w:noWrap/>
            <w:vAlign w:val="center"/>
          </w:tcPr>
          <w:p w14:paraId="3B11C563">
            <w:pPr>
              <w:jc w:val="center"/>
              <w:rPr>
                <w:rFonts w:hint="default" w:ascii="Times New Roman" w:hAnsi="Times New Roman" w:eastAsia="宋体" w:cs="Times New Roman"/>
                <w:b w:val="0"/>
                <w:i w:val="0"/>
                <w:iCs w:val="0"/>
                <w:color w:val="000000"/>
                <w:sz w:val="10"/>
                <w:szCs w:val="10"/>
                <w:highlight w:val="none"/>
                <w:u w:val="none"/>
              </w:rPr>
            </w:pPr>
          </w:p>
        </w:tc>
        <w:tc>
          <w:tcPr>
            <w:tcW w:w="616" w:type="dxa"/>
            <w:tcBorders>
              <w:top w:val="nil"/>
              <w:left w:val="nil"/>
              <w:bottom w:val="nil"/>
              <w:right w:val="nil"/>
            </w:tcBorders>
            <w:shd w:val="clear" w:color="auto" w:fill="FFFFFF"/>
            <w:noWrap/>
            <w:vAlign w:val="center"/>
          </w:tcPr>
          <w:p w14:paraId="060800B7">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HW1</w:t>
            </w:r>
          </w:p>
        </w:tc>
        <w:tc>
          <w:tcPr>
            <w:tcW w:w="664" w:type="dxa"/>
            <w:tcBorders>
              <w:top w:val="nil"/>
              <w:left w:val="nil"/>
              <w:bottom w:val="nil"/>
              <w:right w:val="nil"/>
            </w:tcBorders>
            <w:shd w:val="clear" w:color="auto" w:fill="FFFFFF"/>
            <w:noWrap/>
            <w:vAlign w:val="center"/>
          </w:tcPr>
          <w:p w14:paraId="1F40308E">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&gt;=60</w:t>
            </w:r>
          </w:p>
        </w:tc>
        <w:tc>
          <w:tcPr>
            <w:tcW w:w="1166" w:type="dxa"/>
            <w:tcBorders>
              <w:top w:val="nil"/>
              <w:left w:val="nil"/>
              <w:bottom w:val="nil"/>
              <w:right w:val="nil"/>
            </w:tcBorders>
            <w:shd w:val="clear" w:color="auto" w:fill="FFFFFF"/>
            <w:noWrap/>
            <w:vAlign w:val="center"/>
          </w:tcPr>
          <w:p w14:paraId="0609200D">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1.0047 (0.9958-1.0137)</w:t>
            </w:r>
          </w:p>
        </w:tc>
        <w:tc>
          <w:tcPr>
            <w:tcW w:w="508" w:type="dxa"/>
            <w:tcBorders>
              <w:top w:val="nil"/>
              <w:left w:val="nil"/>
              <w:bottom w:val="nil"/>
              <w:right w:val="nil"/>
            </w:tcBorders>
            <w:shd w:val="clear" w:color="auto" w:fill="FFFFFF"/>
            <w:noWrap/>
            <w:vAlign w:val="center"/>
          </w:tcPr>
          <w:p w14:paraId="347A1886">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0.298</w:t>
            </w:r>
          </w:p>
        </w:tc>
        <w:tc>
          <w:tcPr>
            <w:tcW w:w="791" w:type="dxa"/>
            <w:tcBorders>
              <w:top w:val="nil"/>
              <w:left w:val="nil"/>
              <w:bottom w:val="nil"/>
              <w:right w:val="nil"/>
            </w:tcBorders>
            <w:shd w:val="clear" w:color="auto" w:fill="FFFFFF"/>
            <w:noWrap/>
            <w:vAlign w:val="center"/>
          </w:tcPr>
          <w:p w14:paraId="604CAFD3">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female</w:t>
            </w:r>
          </w:p>
        </w:tc>
        <w:tc>
          <w:tcPr>
            <w:tcW w:w="1166" w:type="dxa"/>
            <w:tcBorders>
              <w:top w:val="nil"/>
              <w:left w:val="nil"/>
              <w:bottom w:val="nil"/>
              <w:right w:val="nil"/>
            </w:tcBorders>
            <w:shd w:val="clear" w:color="auto" w:fill="FFFFFF"/>
            <w:noWrap/>
            <w:vAlign w:val="center"/>
          </w:tcPr>
          <w:p w14:paraId="5A84F21E">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1.0033 (0.9921-1.0145)</w:t>
            </w:r>
          </w:p>
        </w:tc>
        <w:tc>
          <w:tcPr>
            <w:tcW w:w="533" w:type="dxa"/>
            <w:tcBorders>
              <w:top w:val="nil"/>
              <w:left w:val="nil"/>
              <w:bottom w:val="nil"/>
              <w:right w:val="nil"/>
            </w:tcBorders>
            <w:shd w:val="clear" w:color="auto" w:fill="FFFFFF"/>
            <w:noWrap/>
            <w:vAlign w:val="center"/>
          </w:tcPr>
          <w:p w14:paraId="131C77E9">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0.567</w:t>
            </w:r>
          </w:p>
        </w:tc>
        <w:tc>
          <w:tcPr>
            <w:tcW w:w="1264" w:type="dxa"/>
            <w:tcBorders>
              <w:top w:val="nil"/>
              <w:left w:val="nil"/>
              <w:bottom w:val="nil"/>
              <w:right w:val="nil"/>
            </w:tcBorders>
            <w:shd w:val="clear" w:color="auto" w:fill="FFFFFF"/>
            <w:noWrap/>
            <w:vAlign w:val="center"/>
          </w:tcPr>
          <w:p w14:paraId="270173D9">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Middle school and above</w:t>
            </w:r>
          </w:p>
        </w:tc>
        <w:tc>
          <w:tcPr>
            <w:tcW w:w="1166" w:type="dxa"/>
            <w:tcBorders>
              <w:top w:val="nil"/>
              <w:left w:val="nil"/>
              <w:bottom w:val="nil"/>
              <w:right w:val="nil"/>
            </w:tcBorders>
            <w:shd w:val="clear" w:color="auto" w:fill="FFFFFF"/>
            <w:noWrap/>
            <w:vAlign w:val="center"/>
          </w:tcPr>
          <w:p w14:paraId="290F22F9">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1.0023 (0.9846-1.0203)</w:t>
            </w:r>
          </w:p>
        </w:tc>
        <w:tc>
          <w:tcPr>
            <w:tcW w:w="533" w:type="dxa"/>
            <w:tcBorders>
              <w:top w:val="nil"/>
              <w:left w:val="nil"/>
              <w:bottom w:val="nil"/>
              <w:right w:val="nil"/>
            </w:tcBorders>
            <w:shd w:val="clear" w:color="auto" w:fill="FFFFFF"/>
            <w:noWrap/>
            <w:vAlign w:val="center"/>
          </w:tcPr>
          <w:p w14:paraId="7C30B5A8">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0.803</w:t>
            </w:r>
          </w:p>
        </w:tc>
        <w:tc>
          <w:tcPr>
            <w:tcW w:w="681" w:type="dxa"/>
            <w:tcBorders>
              <w:top w:val="nil"/>
              <w:left w:val="nil"/>
              <w:bottom w:val="nil"/>
              <w:right w:val="nil"/>
            </w:tcBorders>
            <w:shd w:val="clear" w:color="auto" w:fill="FFFFFF"/>
            <w:noWrap/>
            <w:vAlign w:val="center"/>
          </w:tcPr>
          <w:p w14:paraId="0009ECC0">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City/town</w:t>
            </w:r>
          </w:p>
        </w:tc>
        <w:tc>
          <w:tcPr>
            <w:tcW w:w="1200" w:type="dxa"/>
            <w:tcBorders>
              <w:top w:val="nil"/>
              <w:left w:val="nil"/>
              <w:bottom w:val="nil"/>
              <w:right w:val="nil"/>
            </w:tcBorders>
            <w:shd w:val="clear" w:color="auto" w:fill="FFFFFF"/>
            <w:noWrap/>
            <w:vAlign w:val="center"/>
          </w:tcPr>
          <w:p w14:paraId="1EC1CADB">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1.0041 (0.9911-1.0173)</w:t>
            </w:r>
          </w:p>
        </w:tc>
        <w:tc>
          <w:tcPr>
            <w:tcW w:w="542" w:type="dxa"/>
            <w:tcBorders>
              <w:top w:val="nil"/>
              <w:left w:val="nil"/>
              <w:bottom w:val="nil"/>
              <w:right w:val="nil"/>
            </w:tcBorders>
            <w:shd w:val="clear" w:color="auto" w:fill="FFFFFF"/>
            <w:noWrap/>
            <w:vAlign w:val="center"/>
          </w:tcPr>
          <w:p w14:paraId="69F5AC01">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0.537</w:t>
            </w:r>
          </w:p>
        </w:tc>
      </w:tr>
      <w:tr w14:paraId="14091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blHeader/>
          <w:jc w:val="center"/>
        </w:trPr>
        <w:tc>
          <w:tcPr>
            <w:tcW w:w="479" w:type="dxa"/>
            <w:vMerge w:val="continue"/>
            <w:tcBorders>
              <w:left w:val="nil"/>
              <w:right w:val="nil"/>
            </w:tcBorders>
            <w:shd w:val="clear" w:color="auto" w:fill="FFFFFF"/>
            <w:noWrap/>
            <w:vAlign w:val="center"/>
          </w:tcPr>
          <w:p w14:paraId="50037CB1">
            <w:pPr>
              <w:jc w:val="center"/>
              <w:rPr>
                <w:rFonts w:hint="default" w:ascii="Times New Roman" w:hAnsi="Times New Roman" w:eastAsia="宋体" w:cs="Times New Roman"/>
                <w:b w:val="0"/>
                <w:i w:val="0"/>
                <w:iCs w:val="0"/>
                <w:color w:val="000000"/>
                <w:sz w:val="10"/>
                <w:szCs w:val="10"/>
                <w:highlight w:val="none"/>
                <w:u w:val="none"/>
              </w:rPr>
            </w:pPr>
          </w:p>
        </w:tc>
        <w:tc>
          <w:tcPr>
            <w:tcW w:w="616" w:type="dxa"/>
            <w:tcBorders>
              <w:top w:val="nil"/>
              <w:left w:val="nil"/>
              <w:bottom w:val="nil"/>
              <w:right w:val="nil"/>
            </w:tcBorders>
            <w:shd w:val="clear" w:color="auto" w:fill="FFFFFF"/>
            <w:noWrap/>
            <w:vAlign w:val="center"/>
          </w:tcPr>
          <w:p w14:paraId="30D3C05A">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HW2</w:t>
            </w:r>
          </w:p>
        </w:tc>
        <w:tc>
          <w:tcPr>
            <w:tcW w:w="664" w:type="dxa"/>
            <w:tcBorders>
              <w:top w:val="nil"/>
              <w:left w:val="nil"/>
              <w:bottom w:val="nil"/>
              <w:right w:val="nil"/>
            </w:tcBorders>
            <w:shd w:val="clear" w:color="auto" w:fill="FFFFFF"/>
            <w:noWrap/>
            <w:vAlign w:val="center"/>
          </w:tcPr>
          <w:p w14:paraId="0AE8785E">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&gt;=60</w:t>
            </w:r>
          </w:p>
        </w:tc>
        <w:tc>
          <w:tcPr>
            <w:tcW w:w="1166" w:type="dxa"/>
            <w:tcBorders>
              <w:top w:val="nil"/>
              <w:left w:val="nil"/>
              <w:bottom w:val="nil"/>
              <w:right w:val="nil"/>
            </w:tcBorders>
            <w:shd w:val="clear" w:color="auto" w:fill="FFFFFF"/>
            <w:noWrap/>
            <w:vAlign w:val="center"/>
          </w:tcPr>
          <w:p w14:paraId="08541F32">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1.0112 (0.9989-1.0236)</w:t>
            </w:r>
          </w:p>
        </w:tc>
        <w:tc>
          <w:tcPr>
            <w:tcW w:w="508" w:type="dxa"/>
            <w:tcBorders>
              <w:top w:val="nil"/>
              <w:left w:val="nil"/>
              <w:bottom w:val="nil"/>
              <w:right w:val="nil"/>
            </w:tcBorders>
            <w:shd w:val="clear" w:color="auto" w:fill="FFFFFF"/>
            <w:noWrap/>
            <w:vAlign w:val="center"/>
          </w:tcPr>
          <w:p w14:paraId="2248B834">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0.074</w:t>
            </w:r>
          </w:p>
        </w:tc>
        <w:tc>
          <w:tcPr>
            <w:tcW w:w="791" w:type="dxa"/>
            <w:tcBorders>
              <w:top w:val="nil"/>
              <w:left w:val="nil"/>
              <w:bottom w:val="nil"/>
              <w:right w:val="nil"/>
            </w:tcBorders>
            <w:shd w:val="clear" w:color="auto" w:fill="FFFFFF"/>
            <w:noWrap/>
            <w:vAlign w:val="center"/>
          </w:tcPr>
          <w:p w14:paraId="1ABB7FF7">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female</w:t>
            </w:r>
          </w:p>
        </w:tc>
        <w:tc>
          <w:tcPr>
            <w:tcW w:w="1166" w:type="dxa"/>
            <w:tcBorders>
              <w:top w:val="nil"/>
              <w:left w:val="nil"/>
              <w:bottom w:val="nil"/>
              <w:right w:val="nil"/>
            </w:tcBorders>
            <w:shd w:val="clear" w:color="auto" w:fill="FFFFFF"/>
            <w:noWrap/>
            <w:vAlign w:val="center"/>
          </w:tcPr>
          <w:p w14:paraId="5167FAFD">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1.0098 (0.9953-1.0246)</w:t>
            </w:r>
          </w:p>
        </w:tc>
        <w:tc>
          <w:tcPr>
            <w:tcW w:w="533" w:type="dxa"/>
            <w:tcBorders>
              <w:top w:val="nil"/>
              <w:left w:val="nil"/>
              <w:bottom w:val="nil"/>
              <w:right w:val="nil"/>
            </w:tcBorders>
            <w:shd w:val="clear" w:color="auto" w:fill="FFFFFF"/>
            <w:noWrap/>
            <w:vAlign w:val="center"/>
          </w:tcPr>
          <w:p w14:paraId="1CE84E98">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0.187</w:t>
            </w:r>
          </w:p>
        </w:tc>
        <w:tc>
          <w:tcPr>
            <w:tcW w:w="1264" w:type="dxa"/>
            <w:tcBorders>
              <w:top w:val="nil"/>
              <w:left w:val="nil"/>
              <w:bottom w:val="nil"/>
              <w:right w:val="nil"/>
            </w:tcBorders>
            <w:shd w:val="clear" w:color="auto" w:fill="FFFFFF"/>
            <w:noWrap/>
            <w:vAlign w:val="center"/>
          </w:tcPr>
          <w:p w14:paraId="2A838E74">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Middle school and above</w:t>
            </w:r>
          </w:p>
        </w:tc>
        <w:tc>
          <w:tcPr>
            <w:tcW w:w="1166" w:type="dxa"/>
            <w:tcBorders>
              <w:top w:val="nil"/>
              <w:left w:val="nil"/>
              <w:bottom w:val="nil"/>
              <w:right w:val="nil"/>
            </w:tcBorders>
            <w:shd w:val="clear" w:color="auto" w:fill="FFFFFF"/>
            <w:noWrap/>
            <w:vAlign w:val="center"/>
          </w:tcPr>
          <w:p w14:paraId="7E771527">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1.0124 (0.9908-1.0345)</w:t>
            </w:r>
          </w:p>
        </w:tc>
        <w:tc>
          <w:tcPr>
            <w:tcW w:w="533" w:type="dxa"/>
            <w:tcBorders>
              <w:top w:val="nil"/>
              <w:left w:val="nil"/>
              <w:bottom w:val="nil"/>
              <w:right w:val="nil"/>
            </w:tcBorders>
            <w:shd w:val="clear" w:color="auto" w:fill="FFFFFF"/>
            <w:noWrap/>
            <w:vAlign w:val="center"/>
          </w:tcPr>
          <w:p w14:paraId="52939B52">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0.262</w:t>
            </w:r>
          </w:p>
        </w:tc>
        <w:tc>
          <w:tcPr>
            <w:tcW w:w="681" w:type="dxa"/>
            <w:tcBorders>
              <w:top w:val="nil"/>
              <w:left w:val="nil"/>
              <w:bottom w:val="nil"/>
              <w:right w:val="nil"/>
            </w:tcBorders>
            <w:shd w:val="clear" w:color="auto" w:fill="FFFFFF"/>
            <w:noWrap/>
            <w:vAlign w:val="center"/>
          </w:tcPr>
          <w:p w14:paraId="4F5BC0D4">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City/town</w:t>
            </w:r>
          </w:p>
        </w:tc>
        <w:tc>
          <w:tcPr>
            <w:tcW w:w="1200" w:type="dxa"/>
            <w:tcBorders>
              <w:top w:val="nil"/>
              <w:left w:val="nil"/>
              <w:bottom w:val="nil"/>
              <w:right w:val="nil"/>
            </w:tcBorders>
            <w:shd w:val="clear" w:color="auto" w:fill="FFFFFF"/>
            <w:noWrap/>
            <w:vAlign w:val="center"/>
          </w:tcPr>
          <w:p w14:paraId="3B25B01F">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1.0088 (0.9936-1.0243)</w:t>
            </w:r>
          </w:p>
        </w:tc>
        <w:tc>
          <w:tcPr>
            <w:tcW w:w="542" w:type="dxa"/>
            <w:tcBorders>
              <w:top w:val="nil"/>
              <w:left w:val="nil"/>
              <w:bottom w:val="nil"/>
              <w:right w:val="nil"/>
            </w:tcBorders>
            <w:shd w:val="clear" w:color="auto" w:fill="FFFFFF"/>
            <w:noWrap/>
            <w:vAlign w:val="center"/>
          </w:tcPr>
          <w:p w14:paraId="7377EB46">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0.258</w:t>
            </w:r>
          </w:p>
        </w:tc>
      </w:tr>
      <w:tr w14:paraId="171FFA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blHeader/>
          <w:jc w:val="center"/>
        </w:trPr>
        <w:tc>
          <w:tcPr>
            <w:tcW w:w="479" w:type="dxa"/>
            <w:vMerge w:val="continue"/>
            <w:tcBorders>
              <w:left w:val="nil"/>
              <w:right w:val="nil"/>
            </w:tcBorders>
            <w:shd w:val="clear" w:color="auto" w:fill="FFFFFF"/>
            <w:noWrap/>
            <w:vAlign w:val="center"/>
          </w:tcPr>
          <w:p w14:paraId="5E4EFFFE">
            <w:pPr>
              <w:jc w:val="center"/>
              <w:rPr>
                <w:rFonts w:hint="default" w:ascii="Times New Roman" w:hAnsi="Times New Roman" w:eastAsia="宋体" w:cs="Times New Roman"/>
                <w:b w:val="0"/>
                <w:i w:val="0"/>
                <w:iCs w:val="0"/>
                <w:color w:val="000000"/>
                <w:sz w:val="10"/>
                <w:szCs w:val="10"/>
                <w:highlight w:val="none"/>
                <w:u w:val="none"/>
              </w:rPr>
            </w:pPr>
          </w:p>
        </w:tc>
        <w:tc>
          <w:tcPr>
            <w:tcW w:w="616" w:type="dxa"/>
            <w:tcBorders>
              <w:top w:val="nil"/>
              <w:left w:val="nil"/>
              <w:bottom w:val="nil"/>
              <w:right w:val="nil"/>
            </w:tcBorders>
            <w:shd w:val="clear" w:color="auto" w:fill="FFFFFF"/>
            <w:noWrap/>
            <w:vAlign w:val="center"/>
          </w:tcPr>
          <w:p w14:paraId="48FD4B48">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HW3</w:t>
            </w:r>
          </w:p>
        </w:tc>
        <w:tc>
          <w:tcPr>
            <w:tcW w:w="664" w:type="dxa"/>
            <w:tcBorders>
              <w:top w:val="nil"/>
              <w:left w:val="nil"/>
              <w:bottom w:val="nil"/>
              <w:right w:val="nil"/>
            </w:tcBorders>
            <w:shd w:val="clear" w:color="auto" w:fill="FFFFFF"/>
            <w:noWrap/>
            <w:vAlign w:val="center"/>
          </w:tcPr>
          <w:p w14:paraId="7AC759E2">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0"/>
                <w:szCs w:val="10"/>
                <w:highlight w:val="none"/>
                <w:u w:val="none"/>
              </w:rPr>
            </w:pPr>
            <w:r>
              <w:rPr>
                <w:rFonts w:hint="default" w:ascii="Times New Roman" w:hAnsi="Times New Roman" w:eastAsia="宋体" w:cs="Times New Roman"/>
                <w:b/>
                <w:bCs/>
                <w:i w:val="0"/>
                <w:iCs w:val="0"/>
                <w:color w:val="000000"/>
                <w:kern w:val="0"/>
                <w:sz w:val="10"/>
                <w:szCs w:val="10"/>
                <w:highlight w:val="none"/>
                <w:u w:val="none"/>
                <w:lang w:val="en-US" w:eastAsia="zh-CN" w:bidi="ar"/>
              </w:rPr>
              <w:t>&gt;=60</w:t>
            </w:r>
          </w:p>
        </w:tc>
        <w:tc>
          <w:tcPr>
            <w:tcW w:w="1166" w:type="dxa"/>
            <w:tcBorders>
              <w:top w:val="nil"/>
              <w:left w:val="nil"/>
              <w:bottom w:val="nil"/>
              <w:right w:val="nil"/>
            </w:tcBorders>
            <w:shd w:val="clear" w:color="auto" w:fill="FFFFFF"/>
            <w:noWrap/>
            <w:vAlign w:val="center"/>
          </w:tcPr>
          <w:p w14:paraId="6CB91864">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0"/>
                <w:szCs w:val="10"/>
                <w:highlight w:val="none"/>
                <w:u w:val="none"/>
              </w:rPr>
            </w:pPr>
            <w:r>
              <w:rPr>
                <w:rFonts w:hint="default" w:ascii="Times New Roman" w:hAnsi="Times New Roman" w:eastAsia="宋体" w:cs="Times New Roman"/>
                <w:b/>
                <w:bCs/>
                <w:i w:val="0"/>
                <w:iCs w:val="0"/>
                <w:color w:val="000000"/>
                <w:kern w:val="0"/>
                <w:sz w:val="10"/>
                <w:szCs w:val="10"/>
                <w:highlight w:val="none"/>
                <w:u w:val="none"/>
                <w:lang w:val="en-US" w:eastAsia="zh-CN" w:bidi="ar"/>
              </w:rPr>
              <w:t>1.0316 (1.0168-1.0467)</w:t>
            </w:r>
          </w:p>
        </w:tc>
        <w:tc>
          <w:tcPr>
            <w:tcW w:w="508" w:type="dxa"/>
            <w:tcBorders>
              <w:top w:val="nil"/>
              <w:left w:val="nil"/>
              <w:bottom w:val="nil"/>
              <w:right w:val="nil"/>
            </w:tcBorders>
            <w:shd w:val="clear" w:color="auto" w:fill="FFFFFF"/>
            <w:noWrap/>
            <w:vAlign w:val="center"/>
          </w:tcPr>
          <w:p w14:paraId="0FB23DD5">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0"/>
                <w:szCs w:val="10"/>
                <w:highlight w:val="none"/>
                <w:u w:val="none"/>
              </w:rPr>
            </w:pPr>
            <w:r>
              <w:rPr>
                <w:rFonts w:hint="default" w:ascii="Times New Roman" w:hAnsi="Times New Roman" w:eastAsia="宋体" w:cs="Times New Roman"/>
                <w:b/>
                <w:bCs/>
                <w:i w:val="0"/>
                <w:iCs w:val="0"/>
                <w:color w:val="000000"/>
                <w:kern w:val="0"/>
                <w:sz w:val="10"/>
                <w:szCs w:val="10"/>
                <w:highlight w:val="none"/>
                <w:u w:val="none"/>
                <w:lang w:val="en-US" w:eastAsia="zh-CN" w:bidi="ar"/>
              </w:rPr>
              <w:t>&lt;0.001</w:t>
            </w:r>
          </w:p>
        </w:tc>
        <w:tc>
          <w:tcPr>
            <w:tcW w:w="791" w:type="dxa"/>
            <w:tcBorders>
              <w:top w:val="nil"/>
              <w:left w:val="nil"/>
              <w:bottom w:val="nil"/>
              <w:right w:val="nil"/>
            </w:tcBorders>
            <w:shd w:val="clear" w:color="auto" w:fill="FFFFFF"/>
            <w:noWrap/>
            <w:vAlign w:val="center"/>
          </w:tcPr>
          <w:p w14:paraId="27094144">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female</w:t>
            </w:r>
          </w:p>
        </w:tc>
        <w:tc>
          <w:tcPr>
            <w:tcW w:w="1166" w:type="dxa"/>
            <w:tcBorders>
              <w:top w:val="nil"/>
              <w:left w:val="nil"/>
              <w:bottom w:val="nil"/>
              <w:right w:val="nil"/>
            </w:tcBorders>
            <w:shd w:val="clear" w:color="auto" w:fill="FFFFFF"/>
            <w:noWrap/>
            <w:vAlign w:val="center"/>
          </w:tcPr>
          <w:p w14:paraId="139B5767">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1.0283 (1.0106-1.0464)</w:t>
            </w:r>
          </w:p>
        </w:tc>
        <w:tc>
          <w:tcPr>
            <w:tcW w:w="533" w:type="dxa"/>
            <w:tcBorders>
              <w:top w:val="nil"/>
              <w:left w:val="nil"/>
              <w:bottom w:val="nil"/>
              <w:right w:val="nil"/>
            </w:tcBorders>
            <w:shd w:val="clear" w:color="auto" w:fill="FFFFFF"/>
            <w:noWrap/>
            <w:vAlign w:val="center"/>
          </w:tcPr>
          <w:p w14:paraId="23BC3FF7">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0.002</w:t>
            </w:r>
          </w:p>
        </w:tc>
        <w:tc>
          <w:tcPr>
            <w:tcW w:w="1264" w:type="dxa"/>
            <w:tcBorders>
              <w:top w:val="nil"/>
              <w:left w:val="nil"/>
              <w:bottom w:val="nil"/>
              <w:right w:val="nil"/>
            </w:tcBorders>
            <w:shd w:val="clear" w:color="auto" w:fill="FFFFFF"/>
            <w:noWrap/>
            <w:vAlign w:val="center"/>
          </w:tcPr>
          <w:p w14:paraId="0DD3A057">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Middle school and above</w:t>
            </w:r>
          </w:p>
        </w:tc>
        <w:tc>
          <w:tcPr>
            <w:tcW w:w="1166" w:type="dxa"/>
            <w:tcBorders>
              <w:top w:val="nil"/>
              <w:left w:val="nil"/>
              <w:bottom w:val="nil"/>
              <w:right w:val="nil"/>
            </w:tcBorders>
            <w:shd w:val="clear" w:color="auto" w:fill="FFFFFF"/>
            <w:noWrap/>
            <w:vAlign w:val="center"/>
          </w:tcPr>
          <w:p w14:paraId="4B44C9FF">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1.0444 (1.0212-1.0681)</w:t>
            </w:r>
          </w:p>
        </w:tc>
        <w:tc>
          <w:tcPr>
            <w:tcW w:w="533" w:type="dxa"/>
            <w:tcBorders>
              <w:top w:val="nil"/>
              <w:left w:val="nil"/>
              <w:bottom w:val="nil"/>
              <w:right w:val="nil"/>
            </w:tcBorders>
            <w:shd w:val="clear" w:color="auto" w:fill="FFFFFF"/>
            <w:noWrap/>
            <w:vAlign w:val="center"/>
          </w:tcPr>
          <w:p w14:paraId="7E4552C3">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&lt;0.001</w:t>
            </w:r>
          </w:p>
        </w:tc>
        <w:tc>
          <w:tcPr>
            <w:tcW w:w="681" w:type="dxa"/>
            <w:tcBorders>
              <w:top w:val="nil"/>
              <w:left w:val="nil"/>
              <w:bottom w:val="nil"/>
              <w:right w:val="nil"/>
            </w:tcBorders>
            <w:shd w:val="clear" w:color="auto" w:fill="FFFFFF"/>
            <w:noWrap/>
            <w:vAlign w:val="center"/>
          </w:tcPr>
          <w:p w14:paraId="197588C8">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City/town</w:t>
            </w:r>
          </w:p>
        </w:tc>
        <w:tc>
          <w:tcPr>
            <w:tcW w:w="1200" w:type="dxa"/>
            <w:tcBorders>
              <w:top w:val="nil"/>
              <w:left w:val="nil"/>
              <w:bottom w:val="nil"/>
              <w:right w:val="nil"/>
            </w:tcBorders>
            <w:shd w:val="clear" w:color="auto" w:fill="FFFFFF"/>
            <w:noWrap/>
            <w:vAlign w:val="center"/>
          </w:tcPr>
          <w:p w14:paraId="3D69114F">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1.0396 (1.0219-1.0575)</w:t>
            </w:r>
          </w:p>
        </w:tc>
        <w:tc>
          <w:tcPr>
            <w:tcW w:w="542" w:type="dxa"/>
            <w:tcBorders>
              <w:top w:val="nil"/>
              <w:left w:val="nil"/>
              <w:bottom w:val="nil"/>
              <w:right w:val="nil"/>
            </w:tcBorders>
            <w:shd w:val="clear" w:color="auto" w:fill="FFFFFF"/>
            <w:noWrap/>
            <w:vAlign w:val="center"/>
          </w:tcPr>
          <w:p w14:paraId="63F902FE">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&lt;0.001</w:t>
            </w:r>
          </w:p>
        </w:tc>
      </w:tr>
      <w:tr w14:paraId="36368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blHeader/>
          <w:jc w:val="center"/>
        </w:trPr>
        <w:tc>
          <w:tcPr>
            <w:tcW w:w="479" w:type="dxa"/>
            <w:vMerge w:val="continue"/>
            <w:tcBorders>
              <w:left w:val="nil"/>
              <w:right w:val="nil"/>
            </w:tcBorders>
            <w:shd w:val="clear" w:color="auto" w:fill="FFFFFF"/>
            <w:noWrap/>
            <w:vAlign w:val="center"/>
          </w:tcPr>
          <w:p w14:paraId="70549163">
            <w:pPr>
              <w:jc w:val="center"/>
              <w:rPr>
                <w:rFonts w:hint="default" w:ascii="Times New Roman" w:hAnsi="Times New Roman" w:eastAsia="宋体" w:cs="Times New Roman"/>
                <w:b w:val="0"/>
                <w:i w:val="0"/>
                <w:iCs w:val="0"/>
                <w:color w:val="000000"/>
                <w:sz w:val="10"/>
                <w:szCs w:val="10"/>
                <w:highlight w:val="none"/>
                <w:u w:val="none"/>
              </w:rPr>
            </w:pPr>
          </w:p>
        </w:tc>
        <w:tc>
          <w:tcPr>
            <w:tcW w:w="616" w:type="dxa"/>
            <w:tcBorders>
              <w:top w:val="nil"/>
              <w:left w:val="nil"/>
              <w:bottom w:val="nil"/>
              <w:right w:val="nil"/>
            </w:tcBorders>
            <w:shd w:val="clear" w:color="auto" w:fill="FFFFFF"/>
            <w:noWrap/>
            <w:vAlign w:val="center"/>
          </w:tcPr>
          <w:p w14:paraId="7DE5E642">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HW4</w:t>
            </w:r>
          </w:p>
        </w:tc>
        <w:tc>
          <w:tcPr>
            <w:tcW w:w="664" w:type="dxa"/>
            <w:tcBorders>
              <w:top w:val="nil"/>
              <w:left w:val="nil"/>
              <w:bottom w:val="nil"/>
              <w:right w:val="nil"/>
            </w:tcBorders>
            <w:shd w:val="clear" w:color="auto" w:fill="FFFFFF"/>
            <w:noWrap/>
            <w:vAlign w:val="center"/>
          </w:tcPr>
          <w:p w14:paraId="5A9DC9A1">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0"/>
                <w:szCs w:val="10"/>
                <w:highlight w:val="none"/>
                <w:u w:val="none"/>
              </w:rPr>
            </w:pPr>
            <w:r>
              <w:rPr>
                <w:rFonts w:hint="default" w:ascii="Times New Roman" w:hAnsi="Times New Roman" w:eastAsia="宋体" w:cs="Times New Roman"/>
                <w:b/>
                <w:bCs/>
                <w:i w:val="0"/>
                <w:iCs w:val="0"/>
                <w:color w:val="000000"/>
                <w:kern w:val="0"/>
                <w:sz w:val="10"/>
                <w:szCs w:val="10"/>
                <w:highlight w:val="none"/>
                <w:u w:val="none"/>
                <w:lang w:val="en-US" w:eastAsia="zh-CN" w:bidi="ar"/>
              </w:rPr>
              <w:t>&gt;=60</w:t>
            </w:r>
          </w:p>
        </w:tc>
        <w:tc>
          <w:tcPr>
            <w:tcW w:w="1166" w:type="dxa"/>
            <w:tcBorders>
              <w:top w:val="nil"/>
              <w:left w:val="nil"/>
              <w:bottom w:val="nil"/>
              <w:right w:val="nil"/>
            </w:tcBorders>
            <w:shd w:val="clear" w:color="auto" w:fill="FFFFFF"/>
            <w:noWrap/>
            <w:vAlign w:val="center"/>
          </w:tcPr>
          <w:p w14:paraId="4900B25D">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0"/>
                <w:szCs w:val="10"/>
                <w:highlight w:val="none"/>
                <w:u w:val="none"/>
              </w:rPr>
            </w:pPr>
            <w:r>
              <w:rPr>
                <w:rFonts w:hint="default" w:ascii="Times New Roman" w:hAnsi="Times New Roman" w:eastAsia="宋体" w:cs="Times New Roman"/>
                <w:b/>
                <w:bCs/>
                <w:i w:val="0"/>
                <w:iCs w:val="0"/>
                <w:color w:val="000000"/>
                <w:kern w:val="0"/>
                <w:sz w:val="10"/>
                <w:szCs w:val="10"/>
                <w:highlight w:val="none"/>
                <w:u w:val="none"/>
                <w:lang w:val="en-US" w:eastAsia="zh-CN" w:bidi="ar"/>
              </w:rPr>
              <w:t>1.0247 (1.0061-1.0436)</w:t>
            </w:r>
          </w:p>
        </w:tc>
        <w:tc>
          <w:tcPr>
            <w:tcW w:w="508" w:type="dxa"/>
            <w:tcBorders>
              <w:top w:val="nil"/>
              <w:left w:val="nil"/>
              <w:bottom w:val="nil"/>
              <w:right w:val="nil"/>
            </w:tcBorders>
            <w:shd w:val="clear" w:color="auto" w:fill="FFFFFF"/>
            <w:noWrap/>
            <w:vAlign w:val="center"/>
          </w:tcPr>
          <w:p w14:paraId="24D81019">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0"/>
                <w:szCs w:val="10"/>
                <w:highlight w:val="none"/>
                <w:u w:val="none"/>
              </w:rPr>
            </w:pPr>
            <w:r>
              <w:rPr>
                <w:rFonts w:hint="default" w:ascii="Times New Roman" w:hAnsi="Times New Roman" w:eastAsia="宋体" w:cs="Times New Roman"/>
                <w:b/>
                <w:bCs/>
                <w:i w:val="0"/>
                <w:iCs w:val="0"/>
                <w:color w:val="000000"/>
                <w:kern w:val="0"/>
                <w:sz w:val="10"/>
                <w:szCs w:val="10"/>
                <w:highlight w:val="none"/>
                <w:u w:val="none"/>
                <w:lang w:val="en-US" w:eastAsia="zh-CN" w:bidi="ar"/>
              </w:rPr>
              <w:t>0.009</w:t>
            </w:r>
          </w:p>
        </w:tc>
        <w:tc>
          <w:tcPr>
            <w:tcW w:w="791" w:type="dxa"/>
            <w:tcBorders>
              <w:top w:val="nil"/>
              <w:left w:val="nil"/>
              <w:bottom w:val="nil"/>
              <w:right w:val="nil"/>
            </w:tcBorders>
            <w:shd w:val="clear" w:color="auto" w:fill="FFFFFF"/>
            <w:noWrap/>
            <w:vAlign w:val="center"/>
          </w:tcPr>
          <w:p w14:paraId="5210AA66">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female</w:t>
            </w:r>
          </w:p>
        </w:tc>
        <w:tc>
          <w:tcPr>
            <w:tcW w:w="1166" w:type="dxa"/>
            <w:tcBorders>
              <w:top w:val="nil"/>
              <w:left w:val="nil"/>
              <w:bottom w:val="nil"/>
              <w:right w:val="nil"/>
            </w:tcBorders>
            <w:shd w:val="clear" w:color="auto" w:fill="FFFFFF"/>
            <w:noWrap/>
            <w:vAlign w:val="center"/>
          </w:tcPr>
          <w:p w14:paraId="039D9D92">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1.025 (1.0019-1.0485)</w:t>
            </w:r>
          </w:p>
        </w:tc>
        <w:tc>
          <w:tcPr>
            <w:tcW w:w="533" w:type="dxa"/>
            <w:tcBorders>
              <w:top w:val="nil"/>
              <w:left w:val="nil"/>
              <w:bottom w:val="nil"/>
              <w:right w:val="nil"/>
            </w:tcBorders>
            <w:shd w:val="clear" w:color="auto" w:fill="FFFFFF"/>
            <w:noWrap/>
            <w:vAlign w:val="center"/>
          </w:tcPr>
          <w:p w14:paraId="42C0E04D">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0.033</w:t>
            </w:r>
          </w:p>
        </w:tc>
        <w:tc>
          <w:tcPr>
            <w:tcW w:w="1264" w:type="dxa"/>
            <w:tcBorders>
              <w:top w:val="nil"/>
              <w:left w:val="nil"/>
              <w:bottom w:val="nil"/>
              <w:right w:val="nil"/>
            </w:tcBorders>
            <w:shd w:val="clear" w:color="auto" w:fill="FFFFFF"/>
            <w:noWrap/>
            <w:vAlign w:val="center"/>
          </w:tcPr>
          <w:p w14:paraId="62310ADC">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Middle school and above</w:t>
            </w:r>
          </w:p>
        </w:tc>
        <w:tc>
          <w:tcPr>
            <w:tcW w:w="1166" w:type="dxa"/>
            <w:tcBorders>
              <w:top w:val="nil"/>
              <w:left w:val="nil"/>
              <w:bottom w:val="nil"/>
              <w:right w:val="nil"/>
            </w:tcBorders>
            <w:shd w:val="clear" w:color="auto" w:fill="FFFFFF"/>
            <w:noWrap/>
            <w:vAlign w:val="center"/>
          </w:tcPr>
          <w:p w14:paraId="685E3920">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1.0243 (0.9928-1.0568)</w:t>
            </w:r>
          </w:p>
        </w:tc>
        <w:tc>
          <w:tcPr>
            <w:tcW w:w="533" w:type="dxa"/>
            <w:tcBorders>
              <w:top w:val="nil"/>
              <w:left w:val="nil"/>
              <w:bottom w:val="nil"/>
              <w:right w:val="nil"/>
            </w:tcBorders>
            <w:shd w:val="clear" w:color="auto" w:fill="FFFFFF"/>
            <w:noWrap/>
            <w:vAlign w:val="center"/>
          </w:tcPr>
          <w:p w14:paraId="08F78A56">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0.132</w:t>
            </w:r>
          </w:p>
        </w:tc>
        <w:tc>
          <w:tcPr>
            <w:tcW w:w="681" w:type="dxa"/>
            <w:tcBorders>
              <w:top w:val="nil"/>
              <w:left w:val="nil"/>
              <w:bottom w:val="nil"/>
              <w:right w:val="nil"/>
            </w:tcBorders>
            <w:shd w:val="clear" w:color="auto" w:fill="FFFFFF"/>
            <w:noWrap/>
            <w:vAlign w:val="center"/>
          </w:tcPr>
          <w:p w14:paraId="5F31FFF5">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City/town</w:t>
            </w:r>
          </w:p>
        </w:tc>
        <w:tc>
          <w:tcPr>
            <w:tcW w:w="1200" w:type="dxa"/>
            <w:tcBorders>
              <w:top w:val="nil"/>
              <w:left w:val="nil"/>
              <w:bottom w:val="nil"/>
              <w:right w:val="nil"/>
            </w:tcBorders>
            <w:shd w:val="clear" w:color="auto" w:fill="FFFFFF"/>
            <w:noWrap/>
            <w:vAlign w:val="center"/>
          </w:tcPr>
          <w:p w14:paraId="5D7C6CC9">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1.0278 (1.0051-1.051)</w:t>
            </w:r>
          </w:p>
        </w:tc>
        <w:tc>
          <w:tcPr>
            <w:tcW w:w="542" w:type="dxa"/>
            <w:tcBorders>
              <w:top w:val="nil"/>
              <w:left w:val="nil"/>
              <w:bottom w:val="nil"/>
              <w:right w:val="nil"/>
            </w:tcBorders>
            <w:shd w:val="clear" w:color="auto" w:fill="FFFFFF"/>
            <w:noWrap/>
            <w:vAlign w:val="center"/>
          </w:tcPr>
          <w:p w14:paraId="51CCA360">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0.016</w:t>
            </w:r>
          </w:p>
        </w:tc>
      </w:tr>
      <w:tr w14:paraId="682D9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blHeader/>
          <w:jc w:val="center"/>
        </w:trPr>
        <w:tc>
          <w:tcPr>
            <w:tcW w:w="479" w:type="dxa"/>
            <w:vMerge w:val="continue"/>
            <w:tcBorders>
              <w:left w:val="nil"/>
              <w:right w:val="nil"/>
            </w:tcBorders>
            <w:shd w:val="clear" w:color="auto" w:fill="FFFFFF"/>
            <w:noWrap/>
            <w:vAlign w:val="center"/>
          </w:tcPr>
          <w:p w14:paraId="444BCE5E">
            <w:pPr>
              <w:jc w:val="center"/>
              <w:rPr>
                <w:rFonts w:hint="default" w:ascii="Times New Roman" w:hAnsi="Times New Roman" w:eastAsia="宋体" w:cs="Times New Roman"/>
                <w:b w:val="0"/>
                <w:i w:val="0"/>
                <w:iCs w:val="0"/>
                <w:color w:val="000000"/>
                <w:sz w:val="10"/>
                <w:szCs w:val="10"/>
                <w:highlight w:val="none"/>
                <w:u w:val="none"/>
              </w:rPr>
            </w:pPr>
          </w:p>
        </w:tc>
        <w:tc>
          <w:tcPr>
            <w:tcW w:w="616" w:type="dxa"/>
            <w:tcBorders>
              <w:top w:val="nil"/>
              <w:left w:val="nil"/>
              <w:bottom w:val="nil"/>
              <w:right w:val="nil"/>
            </w:tcBorders>
            <w:shd w:val="clear" w:color="auto" w:fill="FFFFFF"/>
            <w:noWrap/>
            <w:vAlign w:val="center"/>
          </w:tcPr>
          <w:p w14:paraId="70243D0F">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HW5</w:t>
            </w:r>
          </w:p>
        </w:tc>
        <w:tc>
          <w:tcPr>
            <w:tcW w:w="664" w:type="dxa"/>
            <w:tcBorders>
              <w:top w:val="nil"/>
              <w:left w:val="nil"/>
              <w:bottom w:val="nil"/>
              <w:right w:val="nil"/>
            </w:tcBorders>
            <w:shd w:val="clear" w:color="auto" w:fill="FFFFFF"/>
            <w:noWrap/>
            <w:vAlign w:val="center"/>
          </w:tcPr>
          <w:p w14:paraId="6EFFAF1B">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0"/>
                <w:szCs w:val="10"/>
                <w:highlight w:val="none"/>
                <w:u w:val="none"/>
              </w:rPr>
            </w:pPr>
            <w:r>
              <w:rPr>
                <w:rFonts w:hint="default" w:ascii="Times New Roman" w:hAnsi="Times New Roman" w:eastAsia="宋体" w:cs="Times New Roman"/>
                <w:b/>
                <w:bCs/>
                <w:i w:val="0"/>
                <w:iCs w:val="0"/>
                <w:color w:val="000000"/>
                <w:kern w:val="0"/>
                <w:sz w:val="10"/>
                <w:szCs w:val="10"/>
                <w:highlight w:val="none"/>
                <w:u w:val="none"/>
                <w:lang w:val="en-US" w:eastAsia="zh-CN" w:bidi="ar"/>
              </w:rPr>
              <w:t>&gt;=60</w:t>
            </w:r>
          </w:p>
        </w:tc>
        <w:tc>
          <w:tcPr>
            <w:tcW w:w="1166" w:type="dxa"/>
            <w:tcBorders>
              <w:top w:val="nil"/>
              <w:left w:val="nil"/>
              <w:bottom w:val="nil"/>
              <w:right w:val="nil"/>
            </w:tcBorders>
            <w:shd w:val="clear" w:color="auto" w:fill="FFFFFF"/>
            <w:noWrap/>
            <w:vAlign w:val="center"/>
          </w:tcPr>
          <w:p w14:paraId="493AF619">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0"/>
                <w:szCs w:val="10"/>
                <w:highlight w:val="none"/>
                <w:u w:val="none"/>
              </w:rPr>
            </w:pPr>
            <w:r>
              <w:rPr>
                <w:rFonts w:hint="default" w:ascii="Times New Roman" w:hAnsi="Times New Roman" w:eastAsia="宋体" w:cs="Times New Roman"/>
                <w:b/>
                <w:bCs/>
                <w:i w:val="0"/>
                <w:iCs w:val="0"/>
                <w:color w:val="000000"/>
                <w:kern w:val="0"/>
                <w:sz w:val="10"/>
                <w:szCs w:val="10"/>
                <w:highlight w:val="none"/>
                <w:u w:val="none"/>
                <w:lang w:val="en-US" w:eastAsia="zh-CN" w:bidi="ar"/>
              </w:rPr>
              <w:t>1.0583 (1.0369-1.0801)</w:t>
            </w:r>
          </w:p>
        </w:tc>
        <w:tc>
          <w:tcPr>
            <w:tcW w:w="508" w:type="dxa"/>
            <w:tcBorders>
              <w:top w:val="nil"/>
              <w:left w:val="nil"/>
              <w:bottom w:val="nil"/>
              <w:right w:val="nil"/>
            </w:tcBorders>
            <w:shd w:val="clear" w:color="auto" w:fill="FFFFFF"/>
            <w:noWrap/>
            <w:vAlign w:val="center"/>
          </w:tcPr>
          <w:p w14:paraId="38FFF80F">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0"/>
                <w:szCs w:val="10"/>
                <w:highlight w:val="none"/>
                <w:u w:val="none"/>
              </w:rPr>
            </w:pPr>
            <w:r>
              <w:rPr>
                <w:rFonts w:hint="default" w:ascii="Times New Roman" w:hAnsi="Times New Roman" w:eastAsia="宋体" w:cs="Times New Roman"/>
                <w:b/>
                <w:bCs/>
                <w:i w:val="0"/>
                <w:iCs w:val="0"/>
                <w:color w:val="000000"/>
                <w:kern w:val="0"/>
                <w:sz w:val="10"/>
                <w:szCs w:val="10"/>
                <w:highlight w:val="none"/>
                <w:u w:val="none"/>
                <w:lang w:val="en-US" w:eastAsia="zh-CN" w:bidi="ar"/>
              </w:rPr>
              <w:t>&lt;0.001</w:t>
            </w:r>
          </w:p>
        </w:tc>
        <w:tc>
          <w:tcPr>
            <w:tcW w:w="791" w:type="dxa"/>
            <w:tcBorders>
              <w:top w:val="nil"/>
              <w:left w:val="nil"/>
              <w:bottom w:val="nil"/>
              <w:right w:val="nil"/>
            </w:tcBorders>
            <w:shd w:val="clear" w:color="auto" w:fill="FFFFFF"/>
            <w:noWrap/>
            <w:vAlign w:val="center"/>
          </w:tcPr>
          <w:p w14:paraId="7E29CD8D">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female</w:t>
            </w:r>
          </w:p>
        </w:tc>
        <w:tc>
          <w:tcPr>
            <w:tcW w:w="1166" w:type="dxa"/>
            <w:tcBorders>
              <w:top w:val="nil"/>
              <w:left w:val="nil"/>
              <w:bottom w:val="nil"/>
              <w:right w:val="nil"/>
            </w:tcBorders>
            <w:shd w:val="clear" w:color="auto" w:fill="FFFFFF"/>
            <w:noWrap/>
            <w:vAlign w:val="center"/>
          </w:tcPr>
          <w:p w14:paraId="09BD45E2">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1.0533 (1.0261-1.0813)</w:t>
            </w:r>
          </w:p>
        </w:tc>
        <w:tc>
          <w:tcPr>
            <w:tcW w:w="533" w:type="dxa"/>
            <w:tcBorders>
              <w:top w:val="nil"/>
              <w:left w:val="nil"/>
              <w:bottom w:val="nil"/>
              <w:right w:val="nil"/>
            </w:tcBorders>
            <w:shd w:val="clear" w:color="auto" w:fill="FFFFFF"/>
            <w:noWrap/>
            <w:vAlign w:val="center"/>
          </w:tcPr>
          <w:p w14:paraId="1A16E2AF">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&lt;0.001</w:t>
            </w:r>
          </w:p>
        </w:tc>
        <w:tc>
          <w:tcPr>
            <w:tcW w:w="1264" w:type="dxa"/>
            <w:tcBorders>
              <w:top w:val="nil"/>
              <w:left w:val="nil"/>
              <w:bottom w:val="nil"/>
              <w:right w:val="nil"/>
            </w:tcBorders>
            <w:shd w:val="clear" w:color="auto" w:fill="FFFFFF"/>
            <w:noWrap/>
            <w:vAlign w:val="center"/>
          </w:tcPr>
          <w:p w14:paraId="659A1F78">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Middle school and above</w:t>
            </w:r>
          </w:p>
        </w:tc>
        <w:tc>
          <w:tcPr>
            <w:tcW w:w="1166" w:type="dxa"/>
            <w:tcBorders>
              <w:top w:val="nil"/>
              <w:left w:val="nil"/>
              <w:bottom w:val="nil"/>
              <w:right w:val="nil"/>
            </w:tcBorders>
            <w:shd w:val="clear" w:color="auto" w:fill="FFFFFF"/>
            <w:noWrap/>
            <w:vAlign w:val="center"/>
          </w:tcPr>
          <w:p w14:paraId="2B6B9021">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1.0676 (1.0341-1.1022)</w:t>
            </w:r>
          </w:p>
        </w:tc>
        <w:tc>
          <w:tcPr>
            <w:tcW w:w="533" w:type="dxa"/>
            <w:tcBorders>
              <w:top w:val="nil"/>
              <w:left w:val="nil"/>
              <w:bottom w:val="nil"/>
              <w:right w:val="nil"/>
            </w:tcBorders>
            <w:shd w:val="clear" w:color="auto" w:fill="FFFFFF"/>
            <w:noWrap/>
            <w:vAlign w:val="center"/>
          </w:tcPr>
          <w:p w14:paraId="20C117B8">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&lt;0.001</w:t>
            </w:r>
          </w:p>
        </w:tc>
        <w:tc>
          <w:tcPr>
            <w:tcW w:w="681" w:type="dxa"/>
            <w:tcBorders>
              <w:top w:val="nil"/>
              <w:left w:val="nil"/>
              <w:bottom w:val="nil"/>
              <w:right w:val="nil"/>
            </w:tcBorders>
            <w:shd w:val="clear" w:color="auto" w:fill="FFFFFF"/>
            <w:noWrap/>
            <w:vAlign w:val="center"/>
          </w:tcPr>
          <w:p w14:paraId="68280139">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City/town</w:t>
            </w:r>
          </w:p>
        </w:tc>
        <w:tc>
          <w:tcPr>
            <w:tcW w:w="1200" w:type="dxa"/>
            <w:tcBorders>
              <w:top w:val="nil"/>
              <w:left w:val="nil"/>
              <w:bottom w:val="nil"/>
              <w:right w:val="nil"/>
            </w:tcBorders>
            <w:shd w:val="clear" w:color="auto" w:fill="FFFFFF"/>
            <w:noWrap/>
            <w:vAlign w:val="center"/>
          </w:tcPr>
          <w:p w14:paraId="0CB4DCFB">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1.0569 (1.0329-1.0815)</w:t>
            </w:r>
          </w:p>
        </w:tc>
        <w:tc>
          <w:tcPr>
            <w:tcW w:w="542" w:type="dxa"/>
            <w:tcBorders>
              <w:top w:val="nil"/>
              <w:left w:val="nil"/>
              <w:bottom w:val="nil"/>
              <w:right w:val="nil"/>
            </w:tcBorders>
            <w:shd w:val="clear" w:color="auto" w:fill="FFFFFF"/>
            <w:noWrap/>
            <w:vAlign w:val="center"/>
          </w:tcPr>
          <w:p w14:paraId="5D7A1511">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&lt;0.001</w:t>
            </w:r>
          </w:p>
        </w:tc>
      </w:tr>
      <w:tr w14:paraId="22C099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blHeader/>
          <w:jc w:val="center"/>
        </w:trPr>
        <w:tc>
          <w:tcPr>
            <w:tcW w:w="479" w:type="dxa"/>
            <w:vMerge w:val="continue"/>
            <w:tcBorders>
              <w:left w:val="nil"/>
              <w:bottom w:val="nil"/>
              <w:right w:val="nil"/>
            </w:tcBorders>
            <w:shd w:val="clear" w:color="auto" w:fill="FFFFFF"/>
            <w:noWrap/>
            <w:vAlign w:val="center"/>
          </w:tcPr>
          <w:p w14:paraId="4618918E">
            <w:pPr>
              <w:jc w:val="center"/>
              <w:rPr>
                <w:rFonts w:hint="default" w:ascii="Times New Roman" w:hAnsi="Times New Roman" w:eastAsia="宋体" w:cs="Times New Roman"/>
                <w:b w:val="0"/>
                <w:i w:val="0"/>
                <w:iCs w:val="0"/>
                <w:color w:val="000000"/>
                <w:sz w:val="10"/>
                <w:szCs w:val="10"/>
                <w:highlight w:val="none"/>
                <w:u w:val="none"/>
              </w:rPr>
            </w:pPr>
          </w:p>
        </w:tc>
        <w:tc>
          <w:tcPr>
            <w:tcW w:w="616" w:type="dxa"/>
            <w:tcBorders>
              <w:top w:val="nil"/>
              <w:left w:val="nil"/>
              <w:bottom w:val="nil"/>
              <w:right w:val="nil"/>
            </w:tcBorders>
            <w:shd w:val="clear" w:color="auto" w:fill="FFFFFF"/>
            <w:noWrap/>
            <w:vAlign w:val="center"/>
          </w:tcPr>
          <w:p w14:paraId="1B10D5DA">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HW6</w:t>
            </w:r>
          </w:p>
        </w:tc>
        <w:tc>
          <w:tcPr>
            <w:tcW w:w="664" w:type="dxa"/>
            <w:tcBorders>
              <w:top w:val="nil"/>
              <w:left w:val="nil"/>
              <w:bottom w:val="nil"/>
              <w:right w:val="nil"/>
            </w:tcBorders>
            <w:shd w:val="clear" w:color="auto" w:fill="FFFFFF"/>
            <w:noWrap/>
            <w:vAlign w:val="center"/>
          </w:tcPr>
          <w:p w14:paraId="6B11F7E0">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0"/>
                <w:szCs w:val="10"/>
                <w:highlight w:val="none"/>
                <w:u w:val="none"/>
              </w:rPr>
            </w:pPr>
            <w:r>
              <w:rPr>
                <w:rFonts w:hint="default" w:ascii="Times New Roman" w:hAnsi="Times New Roman" w:eastAsia="宋体" w:cs="Times New Roman"/>
                <w:b/>
                <w:bCs/>
                <w:i w:val="0"/>
                <w:iCs w:val="0"/>
                <w:color w:val="000000"/>
                <w:kern w:val="0"/>
                <w:sz w:val="10"/>
                <w:szCs w:val="10"/>
                <w:highlight w:val="none"/>
                <w:u w:val="none"/>
                <w:lang w:val="en-US" w:eastAsia="zh-CN" w:bidi="ar"/>
              </w:rPr>
              <w:t>&gt;=60</w:t>
            </w:r>
          </w:p>
        </w:tc>
        <w:tc>
          <w:tcPr>
            <w:tcW w:w="1166" w:type="dxa"/>
            <w:tcBorders>
              <w:top w:val="nil"/>
              <w:left w:val="nil"/>
              <w:bottom w:val="nil"/>
              <w:right w:val="nil"/>
            </w:tcBorders>
            <w:shd w:val="clear" w:color="auto" w:fill="FFFFFF"/>
            <w:noWrap/>
            <w:vAlign w:val="center"/>
          </w:tcPr>
          <w:p w14:paraId="36A0470E">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0"/>
                <w:szCs w:val="10"/>
                <w:highlight w:val="none"/>
                <w:u w:val="none"/>
              </w:rPr>
            </w:pPr>
            <w:r>
              <w:rPr>
                <w:rFonts w:hint="default" w:ascii="Times New Roman" w:hAnsi="Times New Roman" w:eastAsia="宋体" w:cs="Times New Roman"/>
                <w:b/>
                <w:bCs/>
                <w:i w:val="0"/>
                <w:iCs w:val="0"/>
                <w:color w:val="000000"/>
                <w:kern w:val="0"/>
                <w:sz w:val="10"/>
                <w:szCs w:val="10"/>
                <w:highlight w:val="none"/>
                <w:u w:val="none"/>
                <w:lang w:val="en-US" w:eastAsia="zh-CN" w:bidi="ar"/>
              </w:rPr>
              <w:t>1.0787 (1.0543-1.1037)</w:t>
            </w:r>
          </w:p>
        </w:tc>
        <w:tc>
          <w:tcPr>
            <w:tcW w:w="508" w:type="dxa"/>
            <w:tcBorders>
              <w:top w:val="nil"/>
              <w:left w:val="nil"/>
              <w:bottom w:val="nil"/>
              <w:right w:val="nil"/>
            </w:tcBorders>
            <w:shd w:val="clear" w:color="auto" w:fill="FFFFFF"/>
            <w:noWrap/>
            <w:vAlign w:val="center"/>
          </w:tcPr>
          <w:p w14:paraId="301E9D73">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0"/>
                <w:szCs w:val="10"/>
                <w:highlight w:val="none"/>
                <w:u w:val="none"/>
              </w:rPr>
            </w:pPr>
            <w:r>
              <w:rPr>
                <w:rFonts w:hint="default" w:ascii="Times New Roman" w:hAnsi="Times New Roman" w:eastAsia="宋体" w:cs="Times New Roman"/>
                <w:b/>
                <w:bCs/>
                <w:i w:val="0"/>
                <w:iCs w:val="0"/>
                <w:color w:val="000000"/>
                <w:kern w:val="0"/>
                <w:sz w:val="10"/>
                <w:szCs w:val="10"/>
                <w:highlight w:val="none"/>
                <w:u w:val="none"/>
                <w:lang w:val="en-US" w:eastAsia="zh-CN" w:bidi="ar"/>
              </w:rPr>
              <w:t>&lt;0.001</w:t>
            </w:r>
          </w:p>
        </w:tc>
        <w:tc>
          <w:tcPr>
            <w:tcW w:w="791" w:type="dxa"/>
            <w:tcBorders>
              <w:top w:val="nil"/>
              <w:left w:val="nil"/>
              <w:bottom w:val="nil"/>
              <w:right w:val="nil"/>
            </w:tcBorders>
            <w:shd w:val="clear" w:color="auto" w:fill="FFFFFF"/>
            <w:noWrap/>
            <w:vAlign w:val="center"/>
          </w:tcPr>
          <w:p w14:paraId="70594AB6">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female</w:t>
            </w:r>
          </w:p>
        </w:tc>
        <w:tc>
          <w:tcPr>
            <w:tcW w:w="1166" w:type="dxa"/>
            <w:tcBorders>
              <w:top w:val="nil"/>
              <w:left w:val="nil"/>
              <w:bottom w:val="nil"/>
              <w:right w:val="nil"/>
            </w:tcBorders>
            <w:shd w:val="clear" w:color="auto" w:fill="FFFFFF"/>
            <w:noWrap/>
            <w:vAlign w:val="center"/>
          </w:tcPr>
          <w:p w14:paraId="3472E99E">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1.0635 (1.0325-1.0955)</w:t>
            </w:r>
          </w:p>
        </w:tc>
        <w:tc>
          <w:tcPr>
            <w:tcW w:w="533" w:type="dxa"/>
            <w:tcBorders>
              <w:top w:val="nil"/>
              <w:left w:val="nil"/>
              <w:bottom w:val="nil"/>
              <w:right w:val="nil"/>
            </w:tcBorders>
            <w:shd w:val="clear" w:color="auto" w:fill="FFFFFF"/>
            <w:noWrap/>
            <w:vAlign w:val="center"/>
          </w:tcPr>
          <w:p w14:paraId="579C85BA">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&lt;0.001</w:t>
            </w:r>
          </w:p>
        </w:tc>
        <w:tc>
          <w:tcPr>
            <w:tcW w:w="1264" w:type="dxa"/>
            <w:tcBorders>
              <w:top w:val="nil"/>
              <w:left w:val="nil"/>
              <w:bottom w:val="nil"/>
              <w:right w:val="nil"/>
            </w:tcBorders>
            <w:shd w:val="clear" w:color="auto" w:fill="FFFFFF"/>
            <w:noWrap/>
            <w:vAlign w:val="center"/>
          </w:tcPr>
          <w:p w14:paraId="3448A2F0">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Middle school and above</w:t>
            </w:r>
          </w:p>
        </w:tc>
        <w:tc>
          <w:tcPr>
            <w:tcW w:w="1166" w:type="dxa"/>
            <w:tcBorders>
              <w:top w:val="nil"/>
              <w:left w:val="nil"/>
              <w:bottom w:val="nil"/>
              <w:right w:val="nil"/>
            </w:tcBorders>
            <w:shd w:val="clear" w:color="auto" w:fill="FFFFFF"/>
            <w:noWrap/>
            <w:vAlign w:val="center"/>
          </w:tcPr>
          <w:p w14:paraId="1EC0D806">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1.0875 (1.0538-1.1222)</w:t>
            </w:r>
          </w:p>
        </w:tc>
        <w:tc>
          <w:tcPr>
            <w:tcW w:w="533" w:type="dxa"/>
            <w:tcBorders>
              <w:top w:val="nil"/>
              <w:left w:val="nil"/>
              <w:bottom w:val="nil"/>
              <w:right w:val="nil"/>
            </w:tcBorders>
            <w:shd w:val="clear" w:color="auto" w:fill="FFFFFF"/>
            <w:noWrap/>
            <w:vAlign w:val="center"/>
          </w:tcPr>
          <w:p w14:paraId="4166088F">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&lt;0.001</w:t>
            </w:r>
          </w:p>
        </w:tc>
        <w:tc>
          <w:tcPr>
            <w:tcW w:w="681" w:type="dxa"/>
            <w:tcBorders>
              <w:top w:val="nil"/>
              <w:left w:val="nil"/>
              <w:bottom w:val="nil"/>
              <w:right w:val="nil"/>
            </w:tcBorders>
            <w:shd w:val="clear" w:color="auto" w:fill="FFFFFF"/>
            <w:noWrap/>
            <w:vAlign w:val="center"/>
          </w:tcPr>
          <w:p w14:paraId="38A6A6D9">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City/town</w:t>
            </w:r>
          </w:p>
        </w:tc>
        <w:tc>
          <w:tcPr>
            <w:tcW w:w="1200" w:type="dxa"/>
            <w:tcBorders>
              <w:top w:val="nil"/>
              <w:left w:val="nil"/>
              <w:bottom w:val="nil"/>
              <w:right w:val="nil"/>
            </w:tcBorders>
            <w:shd w:val="clear" w:color="auto" w:fill="FFFFFF"/>
            <w:noWrap/>
            <w:vAlign w:val="center"/>
          </w:tcPr>
          <w:p w14:paraId="04923E01">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1.087 (1.061-1.1138)</w:t>
            </w:r>
          </w:p>
        </w:tc>
        <w:tc>
          <w:tcPr>
            <w:tcW w:w="542" w:type="dxa"/>
            <w:tcBorders>
              <w:top w:val="nil"/>
              <w:left w:val="nil"/>
              <w:bottom w:val="nil"/>
              <w:right w:val="nil"/>
            </w:tcBorders>
            <w:shd w:val="clear" w:color="auto" w:fill="FFFFFF"/>
            <w:noWrap/>
            <w:vAlign w:val="center"/>
          </w:tcPr>
          <w:p w14:paraId="7F9ED8F3">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&lt;0.001</w:t>
            </w:r>
          </w:p>
        </w:tc>
      </w:tr>
      <w:tr w14:paraId="05D102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blHeader/>
          <w:jc w:val="center"/>
        </w:trPr>
        <w:tc>
          <w:tcPr>
            <w:tcW w:w="479" w:type="dxa"/>
            <w:vMerge w:val="restart"/>
            <w:tcBorders>
              <w:top w:val="nil"/>
              <w:left w:val="nil"/>
              <w:bottom w:val="nil"/>
              <w:right w:val="nil"/>
            </w:tcBorders>
            <w:shd w:val="clear" w:color="auto" w:fill="FFFFFF"/>
            <w:noWrap/>
            <w:vAlign w:val="center"/>
          </w:tcPr>
          <w:p w14:paraId="10E22591">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Model 2</w:t>
            </w:r>
          </w:p>
        </w:tc>
        <w:tc>
          <w:tcPr>
            <w:tcW w:w="616" w:type="dxa"/>
            <w:tcBorders>
              <w:top w:val="nil"/>
              <w:left w:val="nil"/>
              <w:bottom w:val="nil"/>
              <w:right w:val="nil"/>
            </w:tcBorders>
            <w:shd w:val="clear" w:color="auto" w:fill="FFFFFF"/>
            <w:noWrap/>
            <w:vAlign w:val="center"/>
          </w:tcPr>
          <w:p w14:paraId="3B6090A5">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HW1</w:t>
            </w:r>
          </w:p>
        </w:tc>
        <w:tc>
          <w:tcPr>
            <w:tcW w:w="664" w:type="dxa"/>
            <w:tcBorders>
              <w:top w:val="nil"/>
              <w:left w:val="nil"/>
              <w:bottom w:val="nil"/>
              <w:right w:val="nil"/>
            </w:tcBorders>
            <w:shd w:val="clear" w:color="auto" w:fill="FFFFFF"/>
            <w:noWrap/>
            <w:vAlign w:val="center"/>
          </w:tcPr>
          <w:p w14:paraId="6D0B929F">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&lt; 60</w:t>
            </w:r>
          </w:p>
        </w:tc>
        <w:tc>
          <w:tcPr>
            <w:tcW w:w="1166" w:type="dxa"/>
            <w:tcBorders>
              <w:top w:val="nil"/>
              <w:left w:val="nil"/>
              <w:bottom w:val="nil"/>
              <w:right w:val="nil"/>
            </w:tcBorders>
            <w:shd w:val="clear" w:color="auto" w:fill="FFFFFF"/>
            <w:noWrap/>
            <w:vAlign w:val="center"/>
          </w:tcPr>
          <w:p w14:paraId="2A17B2EC">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0.9917 (0.968-1.0161)</w:t>
            </w:r>
          </w:p>
        </w:tc>
        <w:tc>
          <w:tcPr>
            <w:tcW w:w="508" w:type="dxa"/>
            <w:tcBorders>
              <w:top w:val="nil"/>
              <w:left w:val="nil"/>
              <w:bottom w:val="nil"/>
              <w:right w:val="nil"/>
            </w:tcBorders>
            <w:shd w:val="clear" w:color="auto" w:fill="FFFFFF"/>
            <w:noWrap/>
            <w:vAlign w:val="center"/>
          </w:tcPr>
          <w:p w14:paraId="56E44E20">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0.502</w:t>
            </w:r>
          </w:p>
        </w:tc>
        <w:tc>
          <w:tcPr>
            <w:tcW w:w="791" w:type="dxa"/>
            <w:tcBorders>
              <w:top w:val="nil"/>
              <w:left w:val="nil"/>
              <w:bottom w:val="nil"/>
              <w:right w:val="nil"/>
            </w:tcBorders>
            <w:shd w:val="clear" w:color="auto" w:fill="FFFFFF"/>
            <w:noWrap/>
            <w:vAlign w:val="center"/>
          </w:tcPr>
          <w:p w14:paraId="7409E27E">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male</w:t>
            </w:r>
          </w:p>
        </w:tc>
        <w:tc>
          <w:tcPr>
            <w:tcW w:w="1166" w:type="dxa"/>
            <w:tcBorders>
              <w:top w:val="nil"/>
              <w:left w:val="nil"/>
              <w:bottom w:val="nil"/>
              <w:right w:val="nil"/>
            </w:tcBorders>
            <w:shd w:val="clear" w:color="auto" w:fill="FFFFFF"/>
            <w:noWrap/>
            <w:vAlign w:val="center"/>
          </w:tcPr>
          <w:p w14:paraId="03BDEE63">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1.0042 (0.9912-1.0173)</w:t>
            </w:r>
          </w:p>
        </w:tc>
        <w:tc>
          <w:tcPr>
            <w:tcW w:w="533" w:type="dxa"/>
            <w:tcBorders>
              <w:top w:val="nil"/>
              <w:left w:val="nil"/>
              <w:bottom w:val="nil"/>
              <w:right w:val="nil"/>
            </w:tcBorders>
            <w:shd w:val="clear" w:color="auto" w:fill="FFFFFF"/>
            <w:noWrap/>
            <w:vAlign w:val="center"/>
          </w:tcPr>
          <w:p w14:paraId="703D3D3B">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0.53</w:t>
            </w:r>
          </w:p>
        </w:tc>
        <w:tc>
          <w:tcPr>
            <w:tcW w:w="1264" w:type="dxa"/>
            <w:tcBorders>
              <w:top w:val="nil"/>
              <w:left w:val="nil"/>
              <w:bottom w:val="nil"/>
              <w:right w:val="nil"/>
            </w:tcBorders>
            <w:shd w:val="clear" w:color="auto" w:fill="FFFFFF"/>
            <w:noWrap/>
            <w:vAlign w:val="center"/>
          </w:tcPr>
          <w:p w14:paraId="37C49F2A">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Primary school and below</w:t>
            </w:r>
          </w:p>
        </w:tc>
        <w:tc>
          <w:tcPr>
            <w:tcW w:w="1166" w:type="dxa"/>
            <w:tcBorders>
              <w:top w:val="nil"/>
              <w:left w:val="nil"/>
              <w:bottom w:val="nil"/>
              <w:right w:val="nil"/>
            </w:tcBorders>
            <w:shd w:val="clear" w:color="auto" w:fill="FFFFFF"/>
            <w:noWrap/>
            <w:vAlign w:val="center"/>
          </w:tcPr>
          <w:p w14:paraId="7ED7A9B8">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1.0039 (0.9946-1.0134)</w:t>
            </w:r>
          </w:p>
        </w:tc>
        <w:tc>
          <w:tcPr>
            <w:tcW w:w="533" w:type="dxa"/>
            <w:tcBorders>
              <w:top w:val="nil"/>
              <w:left w:val="nil"/>
              <w:bottom w:val="nil"/>
              <w:right w:val="nil"/>
            </w:tcBorders>
            <w:shd w:val="clear" w:color="auto" w:fill="FFFFFF"/>
            <w:noWrap/>
            <w:vAlign w:val="center"/>
          </w:tcPr>
          <w:p w14:paraId="12B9587B">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0.413</w:t>
            </w:r>
          </w:p>
        </w:tc>
        <w:tc>
          <w:tcPr>
            <w:tcW w:w="681" w:type="dxa"/>
            <w:tcBorders>
              <w:top w:val="nil"/>
              <w:left w:val="nil"/>
              <w:bottom w:val="nil"/>
              <w:right w:val="nil"/>
            </w:tcBorders>
            <w:shd w:val="clear" w:color="auto" w:fill="FFFFFF"/>
            <w:noWrap/>
            <w:vAlign w:val="center"/>
          </w:tcPr>
          <w:p w14:paraId="7C00D1F0">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Village</w:t>
            </w:r>
          </w:p>
        </w:tc>
        <w:tc>
          <w:tcPr>
            <w:tcW w:w="1200" w:type="dxa"/>
            <w:tcBorders>
              <w:top w:val="nil"/>
              <w:left w:val="nil"/>
              <w:bottom w:val="nil"/>
              <w:right w:val="nil"/>
            </w:tcBorders>
            <w:shd w:val="clear" w:color="auto" w:fill="FFFFFF"/>
            <w:noWrap/>
            <w:vAlign w:val="center"/>
          </w:tcPr>
          <w:p w14:paraId="17546E2C">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1.002 (0.99-1.0142)</w:t>
            </w:r>
          </w:p>
        </w:tc>
        <w:tc>
          <w:tcPr>
            <w:tcW w:w="542" w:type="dxa"/>
            <w:tcBorders>
              <w:top w:val="nil"/>
              <w:left w:val="nil"/>
              <w:bottom w:val="nil"/>
              <w:right w:val="nil"/>
            </w:tcBorders>
            <w:shd w:val="clear" w:color="auto" w:fill="FFFFFF"/>
            <w:noWrap/>
            <w:vAlign w:val="center"/>
          </w:tcPr>
          <w:p w14:paraId="1B427C13">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0.74</w:t>
            </w:r>
          </w:p>
        </w:tc>
      </w:tr>
      <w:tr w14:paraId="6AD17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blHeader/>
          <w:jc w:val="center"/>
        </w:trPr>
        <w:tc>
          <w:tcPr>
            <w:tcW w:w="479" w:type="dxa"/>
            <w:vMerge w:val="continue"/>
            <w:tcBorders>
              <w:top w:val="nil"/>
              <w:left w:val="nil"/>
              <w:bottom w:val="nil"/>
              <w:right w:val="nil"/>
            </w:tcBorders>
            <w:shd w:val="clear" w:color="auto" w:fill="FFFFFF"/>
            <w:noWrap/>
            <w:vAlign w:val="center"/>
          </w:tcPr>
          <w:p w14:paraId="3B0692A5">
            <w:pPr>
              <w:jc w:val="center"/>
              <w:rPr>
                <w:rFonts w:hint="default" w:ascii="Times New Roman" w:hAnsi="Times New Roman" w:eastAsia="宋体" w:cs="Times New Roman"/>
                <w:b w:val="0"/>
                <w:i w:val="0"/>
                <w:iCs w:val="0"/>
                <w:color w:val="000000"/>
                <w:sz w:val="10"/>
                <w:szCs w:val="10"/>
                <w:highlight w:val="none"/>
                <w:u w:val="none"/>
              </w:rPr>
            </w:pPr>
          </w:p>
        </w:tc>
        <w:tc>
          <w:tcPr>
            <w:tcW w:w="616" w:type="dxa"/>
            <w:tcBorders>
              <w:top w:val="nil"/>
              <w:left w:val="nil"/>
              <w:bottom w:val="nil"/>
              <w:right w:val="nil"/>
            </w:tcBorders>
            <w:shd w:val="clear" w:color="auto" w:fill="FFFFFF"/>
            <w:noWrap/>
            <w:vAlign w:val="center"/>
          </w:tcPr>
          <w:p w14:paraId="7FED224B">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HW2</w:t>
            </w:r>
          </w:p>
        </w:tc>
        <w:tc>
          <w:tcPr>
            <w:tcW w:w="664" w:type="dxa"/>
            <w:tcBorders>
              <w:top w:val="nil"/>
              <w:left w:val="nil"/>
              <w:bottom w:val="nil"/>
              <w:right w:val="nil"/>
            </w:tcBorders>
            <w:shd w:val="clear" w:color="auto" w:fill="FFFFFF"/>
            <w:noWrap/>
            <w:vAlign w:val="center"/>
          </w:tcPr>
          <w:p w14:paraId="02EBC68B">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&lt; 60</w:t>
            </w:r>
          </w:p>
        </w:tc>
        <w:tc>
          <w:tcPr>
            <w:tcW w:w="1166" w:type="dxa"/>
            <w:tcBorders>
              <w:top w:val="nil"/>
              <w:left w:val="nil"/>
              <w:bottom w:val="nil"/>
              <w:right w:val="nil"/>
            </w:tcBorders>
            <w:shd w:val="clear" w:color="auto" w:fill="FFFFFF"/>
            <w:noWrap/>
            <w:vAlign w:val="center"/>
          </w:tcPr>
          <w:p w14:paraId="28B1FEBA">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0.9902 (0.9587-1.0227)</w:t>
            </w:r>
          </w:p>
        </w:tc>
        <w:tc>
          <w:tcPr>
            <w:tcW w:w="508" w:type="dxa"/>
            <w:tcBorders>
              <w:top w:val="nil"/>
              <w:left w:val="nil"/>
              <w:bottom w:val="nil"/>
              <w:right w:val="nil"/>
            </w:tcBorders>
            <w:shd w:val="clear" w:color="auto" w:fill="FFFFFF"/>
            <w:noWrap/>
            <w:vAlign w:val="center"/>
          </w:tcPr>
          <w:p w14:paraId="56730685">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0.55</w:t>
            </w:r>
          </w:p>
        </w:tc>
        <w:tc>
          <w:tcPr>
            <w:tcW w:w="791" w:type="dxa"/>
            <w:tcBorders>
              <w:top w:val="nil"/>
              <w:left w:val="nil"/>
              <w:bottom w:val="nil"/>
              <w:right w:val="nil"/>
            </w:tcBorders>
            <w:shd w:val="clear" w:color="auto" w:fill="FFFFFF"/>
            <w:noWrap/>
            <w:vAlign w:val="center"/>
          </w:tcPr>
          <w:p w14:paraId="7726C6DE">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male</w:t>
            </w:r>
          </w:p>
        </w:tc>
        <w:tc>
          <w:tcPr>
            <w:tcW w:w="1166" w:type="dxa"/>
            <w:tcBorders>
              <w:top w:val="nil"/>
              <w:left w:val="nil"/>
              <w:bottom w:val="nil"/>
              <w:right w:val="nil"/>
            </w:tcBorders>
            <w:shd w:val="clear" w:color="auto" w:fill="FFFFFF"/>
            <w:noWrap/>
            <w:vAlign w:val="center"/>
          </w:tcPr>
          <w:p w14:paraId="5F2A5214">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1.0083 (0.9899-1.027)</w:t>
            </w:r>
          </w:p>
        </w:tc>
        <w:tc>
          <w:tcPr>
            <w:tcW w:w="533" w:type="dxa"/>
            <w:tcBorders>
              <w:top w:val="nil"/>
              <w:left w:val="nil"/>
              <w:bottom w:val="nil"/>
              <w:right w:val="nil"/>
            </w:tcBorders>
            <w:shd w:val="clear" w:color="auto" w:fill="FFFFFF"/>
            <w:noWrap/>
            <w:vAlign w:val="center"/>
          </w:tcPr>
          <w:p w14:paraId="31853F7D">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0.381</w:t>
            </w:r>
          </w:p>
        </w:tc>
        <w:tc>
          <w:tcPr>
            <w:tcW w:w="1264" w:type="dxa"/>
            <w:tcBorders>
              <w:top w:val="nil"/>
              <w:left w:val="nil"/>
              <w:bottom w:val="nil"/>
              <w:right w:val="nil"/>
            </w:tcBorders>
            <w:shd w:val="clear" w:color="auto" w:fill="FFFFFF"/>
            <w:noWrap/>
            <w:vAlign w:val="center"/>
          </w:tcPr>
          <w:p w14:paraId="3DB1E063">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Primary school and below</w:t>
            </w:r>
          </w:p>
        </w:tc>
        <w:tc>
          <w:tcPr>
            <w:tcW w:w="1166" w:type="dxa"/>
            <w:tcBorders>
              <w:top w:val="nil"/>
              <w:left w:val="nil"/>
              <w:bottom w:val="nil"/>
              <w:right w:val="nil"/>
            </w:tcBorders>
            <w:shd w:val="clear" w:color="auto" w:fill="FFFFFF"/>
            <w:noWrap/>
            <w:vAlign w:val="center"/>
          </w:tcPr>
          <w:p w14:paraId="188175D7">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1.0075 (0.9943-1.0208)</w:t>
            </w:r>
          </w:p>
        </w:tc>
        <w:tc>
          <w:tcPr>
            <w:tcW w:w="533" w:type="dxa"/>
            <w:tcBorders>
              <w:top w:val="nil"/>
              <w:left w:val="nil"/>
              <w:bottom w:val="nil"/>
              <w:right w:val="nil"/>
            </w:tcBorders>
            <w:shd w:val="clear" w:color="auto" w:fill="FFFFFF"/>
            <w:noWrap/>
            <w:vAlign w:val="center"/>
          </w:tcPr>
          <w:p w14:paraId="2CE29AB9">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0.27</w:t>
            </w:r>
          </w:p>
        </w:tc>
        <w:tc>
          <w:tcPr>
            <w:tcW w:w="681" w:type="dxa"/>
            <w:tcBorders>
              <w:top w:val="nil"/>
              <w:left w:val="nil"/>
              <w:bottom w:val="nil"/>
              <w:right w:val="nil"/>
            </w:tcBorders>
            <w:shd w:val="clear" w:color="auto" w:fill="FFFFFF"/>
            <w:noWrap/>
            <w:vAlign w:val="center"/>
          </w:tcPr>
          <w:p w14:paraId="74E9A557">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Village</w:t>
            </w:r>
          </w:p>
        </w:tc>
        <w:tc>
          <w:tcPr>
            <w:tcW w:w="1200" w:type="dxa"/>
            <w:tcBorders>
              <w:top w:val="nil"/>
              <w:left w:val="nil"/>
              <w:bottom w:val="nil"/>
              <w:right w:val="nil"/>
            </w:tcBorders>
            <w:shd w:val="clear" w:color="auto" w:fill="FFFFFF"/>
            <w:noWrap/>
            <w:vAlign w:val="center"/>
          </w:tcPr>
          <w:p w14:paraId="2A32531A">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1.0086 (0.9915-1.026)</w:t>
            </w:r>
          </w:p>
        </w:tc>
        <w:tc>
          <w:tcPr>
            <w:tcW w:w="542" w:type="dxa"/>
            <w:tcBorders>
              <w:top w:val="nil"/>
              <w:left w:val="nil"/>
              <w:bottom w:val="nil"/>
              <w:right w:val="nil"/>
            </w:tcBorders>
            <w:shd w:val="clear" w:color="auto" w:fill="FFFFFF"/>
            <w:noWrap/>
            <w:vAlign w:val="center"/>
          </w:tcPr>
          <w:p w14:paraId="21774C95">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0.326</w:t>
            </w:r>
          </w:p>
        </w:tc>
      </w:tr>
      <w:tr w14:paraId="437A43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blHeader/>
          <w:jc w:val="center"/>
        </w:trPr>
        <w:tc>
          <w:tcPr>
            <w:tcW w:w="479" w:type="dxa"/>
            <w:vMerge w:val="continue"/>
            <w:tcBorders>
              <w:top w:val="nil"/>
              <w:left w:val="nil"/>
              <w:bottom w:val="nil"/>
              <w:right w:val="nil"/>
            </w:tcBorders>
            <w:shd w:val="clear" w:color="auto" w:fill="FFFFFF"/>
            <w:noWrap/>
            <w:vAlign w:val="center"/>
          </w:tcPr>
          <w:p w14:paraId="1B40B2D0">
            <w:pPr>
              <w:jc w:val="center"/>
              <w:rPr>
                <w:rFonts w:hint="default" w:ascii="Times New Roman" w:hAnsi="Times New Roman" w:eastAsia="宋体" w:cs="Times New Roman"/>
                <w:b w:val="0"/>
                <w:i w:val="0"/>
                <w:iCs w:val="0"/>
                <w:color w:val="000000"/>
                <w:sz w:val="10"/>
                <w:szCs w:val="10"/>
                <w:highlight w:val="none"/>
                <w:u w:val="none"/>
              </w:rPr>
            </w:pPr>
          </w:p>
        </w:tc>
        <w:tc>
          <w:tcPr>
            <w:tcW w:w="616" w:type="dxa"/>
            <w:tcBorders>
              <w:top w:val="nil"/>
              <w:left w:val="nil"/>
              <w:bottom w:val="nil"/>
              <w:right w:val="nil"/>
            </w:tcBorders>
            <w:shd w:val="clear" w:color="auto" w:fill="FFFFFF"/>
            <w:noWrap/>
            <w:vAlign w:val="center"/>
          </w:tcPr>
          <w:p w14:paraId="5D82AAFA">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HW3</w:t>
            </w:r>
          </w:p>
        </w:tc>
        <w:tc>
          <w:tcPr>
            <w:tcW w:w="664" w:type="dxa"/>
            <w:tcBorders>
              <w:top w:val="nil"/>
              <w:left w:val="nil"/>
              <w:bottom w:val="nil"/>
              <w:right w:val="nil"/>
            </w:tcBorders>
            <w:shd w:val="clear" w:color="auto" w:fill="FFFFFF"/>
            <w:noWrap/>
            <w:vAlign w:val="center"/>
          </w:tcPr>
          <w:p w14:paraId="0DF1C1E0">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&lt; 60</w:t>
            </w:r>
          </w:p>
        </w:tc>
        <w:tc>
          <w:tcPr>
            <w:tcW w:w="1166" w:type="dxa"/>
            <w:tcBorders>
              <w:top w:val="nil"/>
              <w:left w:val="nil"/>
              <w:bottom w:val="nil"/>
              <w:right w:val="nil"/>
            </w:tcBorders>
            <w:shd w:val="clear" w:color="auto" w:fill="FFFFFF"/>
            <w:noWrap/>
            <w:vAlign w:val="center"/>
          </w:tcPr>
          <w:p w14:paraId="59834971">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1.0105 (0.9723-1.0502)</w:t>
            </w:r>
          </w:p>
        </w:tc>
        <w:tc>
          <w:tcPr>
            <w:tcW w:w="508" w:type="dxa"/>
            <w:tcBorders>
              <w:top w:val="nil"/>
              <w:left w:val="nil"/>
              <w:bottom w:val="nil"/>
              <w:right w:val="nil"/>
            </w:tcBorders>
            <w:shd w:val="clear" w:color="auto" w:fill="FFFFFF"/>
            <w:noWrap/>
            <w:vAlign w:val="center"/>
          </w:tcPr>
          <w:p w14:paraId="536910E1">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0.596</w:t>
            </w:r>
          </w:p>
        </w:tc>
        <w:tc>
          <w:tcPr>
            <w:tcW w:w="791" w:type="dxa"/>
            <w:tcBorders>
              <w:top w:val="nil"/>
              <w:left w:val="nil"/>
              <w:bottom w:val="nil"/>
              <w:right w:val="nil"/>
            </w:tcBorders>
            <w:shd w:val="clear" w:color="auto" w:fill="FFFFFF"/>
            <w:noWrap/>
            <w:vAlign w:val="center"/>
          </w:tcPr>
          <w:p w14:paraId="262AAF19">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male</w:t>
            </w:r>
          </w:p>
        </w:tc>
        <w:tc>
          <w:tcPr>
            <w:tcW w:w="1166" w:type="dxa"/>
            <w:tcBorders>
              <w:top w:val="nil"/>
              <w:left w:val="nil"/>
              <w:bottom w:val="nil"/>
              <w:right w:val="nil"/>
            </w:tcBorders>
            <w:shd w:val="clear" w:color="auto" w:fill="FFFFFF"/>
            <w:noWrap/>
            <w:vAlign w:val="center"/>
          </w:tcPr>
          <w:p w14:paraId="5537AC71">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1.0309 (1.0099-1.0524)</w:t>
            </w:r>
          </w:p>
        </w:tc>
        <w:tc>
          <w:tcPr>
            <w:tcW w:w="533" w:type="dxa"/>
            <w:tcBorders>
              <w:top w:val="nil"/>
              <w:left w:val="nil"/>
              <w:bottom w:val="nil"/>
              <w:right w:val="nil"/>
            </w:tcBorders>
            <w:shd w:val="clear" w:color="auto" w:fill="FFFFFF"/>
            <w:noWrap/>
            <w:vAlign w:val="center"/>
          </w:tcPr>
          <w:p w14:paraId="42D7BD50">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0.004</w:t>
            </w:r>
          </w:p>
        </w:tc>
        <w:tc>
          <w:tcPr>
            <w:tcW w:w="1264" w:type="dxa"/>
            <w:tcBorders>
              <w:top w:val="nil"/>
              <w:left w:val="nil"/>
              <w:bottom w:val="nil"/>
              <w:right w:val="nil"/>
            </w:tcBorders>
            <w:shd w:val="clear" w:color="auto" w:fill="FFFFFF"/>
            <w:noWrap/>
            <w:vAlign w:val="center"/>
          </w:tcPr>
          <w:p w14:paraId="5EDE1EF1">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Primary school and below</w:t>
            </w:r>
          </w:p>
        </w:tc>
        <w:tc>
          <w:tcPr>
            <w:tcW w:w="1166" w:type="dxa"/>
            <w:tcBorders>
              <w:top w:val="nil"/>
              <w:left w:val="nil"/>
              <w:bottom w:val="nil"/>
              <w:right w:val="nil"/>
            </w:tcBorders>
            <w:shd w:val="clear" w:color="auto" w:fill="FFFFFF"/>
            <w:noWrap/>
            <w:vAlign w:val="center"/>
          </w:tcPr>
          <w:p w14:paraId="1D1008D8">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1.021 (1.0043-1.0379)</w:t>
            </w:r>
          </w:p>
        </w:tc>
        <w:tc>
          <w:tcPr>
            <w:tcW w:w="533" w:type="dxa"/>
            <w:tcBorders>
              <w:top w:val="nil"/>
              <w:left w:val="nil"/>
              <w:bottom w:val="nil"/>
              <w:right w:val="nil"/>
            </w:tcBorders>
            <w:shd w:val="clear" w:color="auto" w:fill="FFFFFF"/>
            <w:noWrap/>
            <w:vAlign w:val="center"/>
          </w:tcPr>
          <w:p w14:paraId="30FF98CD">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0.014</w:t>
            </w:r>
          </w:p>
        </w:tc>
        <w:tc>
          <w:tcPr>
            <w:tcW w:w="681" w:type="dxa"/>
            <w:tcBorders>
              <w:top w:val="nil"/>
              <w:left w:val="nil"/>
              <w:bottom w:val="nil"/>
              <w:right w:val="nil"/>
            </w:tcBorders>
            <w:shd w:val="clear" w:color="auto" w:fill="FFFFFF"/>
            <w:noWrap/>
            <w:vAlign w:val="center"/>
          </w:tcPr>
          <w:p w14:paraId="26C3973E">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Village</w:t>
            </w:r>
          </w:p>
        </w:tc>
        <w:tc>
          <w:tcPr>
            <w:tcW w:w="1200" w:type="dxa"/>
            <w:tcBorders>
              <w:top w:val="nil"/>
              <w:left w:val="nil"/>
              <w:bottom w:val="nil"/>
              <w:right w:val="nil"/>
            </w:tcBorders>
            <w:shd w:val="clear" w:color="auto" w:fill="FFFFFF"/>
            <w:noWrap/>
            <w:vAlign w:val="center"/>
          </w:tcPr>
          <w:p w14:paraId="36BB1113">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1.0179 (0.9968-1.0394)</w:t>
            </w:r>
          </w:p>
        </w:tc>
        <w:tc>
          <w:tcPr>
            <w:tcW w:w="542" w:type="dxa"/>
            <w:tcBorders>
              <w:top w:val="nil"/>
              <w:left w:val="nil"/>
              <w:bottom w:val="nil"/>
              <w:right w:val="nil"/>
            </w:tcBorders>
            <w:shd w:val="clear" w:color="auto" w:fill="FFFFFF"/>
            <w:noWrap/>
            <w:vAlign w:val="center"/>
          </w:tcPr>
          <w:p w14:paraId="12C454E9">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0.097</w:t>
            </w:r>
          </w:p>
        </w:tc>
      </w:tr>
      <w:tr w14:paraId="1EA79C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blHeader/>
          <w:jc w:val="center"/>
        </w:trPr>
        <w:tc>
          <w:tcPr>
            <w:tcW w:w="479" w:type="dxa"/>
            <w:vMerge w:val="continue"/>
            <w:tcBorders>
              <w:top w:val="nil"/>
              <w:left w:val="nil"/>
              <w:bottom w:val="nil"/>
              <w:right w:val="nil"/>
            </w:tcBorders>
            <w:shd w:val="clear" w:color="auto" w:fill="FFFFFF"/>
            <w:noWrap/>
            <w:vAlign w:val="center"/>
          </w:tcPr>
          <w:p w14:paraId="7CA84E8C">
            <w:pPr>
              <w:jc w:val="center"/>
              <w:rPr>
                <w:rFonts w:hint="default" w:ascii="Times New Roman" w:hAnsi="Times New Roman" w:eastAsia="宋体" w:cs="Times New Roman"/>
                <w:b w:val="0"/>
                <w:i w:val="0"/>
                <w:iCs w:val="0"/>
                <w:color w:val="000000"/>
                <w:sz w:val="10"/>
                <w:szCs w:val="10"/>
                <w:highlight w:val="none"/>
                <w:u w:val="none"/>
              </w:rPr>
            </w:pPr>
          </w:p>
        </w:tc>
        <w:tc>
          <w:tcPr>
            <w:tcW w:w="616" w:type="dxa"/>
            <w:tcBorders>
              <w:top w:val="nil"/>
              <w:left w:val="nil"/>
              <w:bottom w:val="nil"/>
              <w:right w:val="nil"/>
            </w:tcBorders>
            <w:shd w:val="clear" w:color="auto" w:fill="FFFFFF"/>
            <w:noWrap/>
            <w:vAlign w:val="center"/>
          </w:tcPr>
          <w:p w14:paraId="4F2503CC">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HW4</w:t>
            </w:r>
          </w:p>
        </w:tc>
        <w:tc>
          <w:tcPr>
            <w:tcW w:w="664" w:type="dxa"/>
            <w:tcBorders>
              <w:top w:val="nil"/>
              <w:left w:val="nil"/>
              <w:bottom w:val="nil"/>
              <w:right w:val="nil"/>
            </w:tcBorders>
            <w:shd w:val="clear" w:color="auto" w:fill="FFFFFF"/>
            <w:noWrap/>
            <w:vAlign w:val="center"/>
          </w:tcPr>
          <w:p w14:paraId="0826DF66">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&lt; 60</w:t>
            </w:r>
          </w:p>
        </w:tc>
        <w:tc>
          <w:tcPr>
            <w:tcW w:w="1166" w:type="dxa"/>
            <w:tcBorders>
              <w:top w:val="nil"/>
              <w:left w:val="nil"/>
              <w:bottom w:val="nil"/>
              <w:right w:val="nil"/>
            </w:tcBorders>
            <w:shd w:val="clear" w:color="auto" w:fill="FFFFFF"/>
            <w:noWrap/>
            <w:vAlign w:val="center"/>
          </w:tcPr>
          <w:p w14:paraId="758EB72F">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0.9909 (0.9424-1.0419)</w:t>
            </w:r>
          </w:p>
        </w:tc>
        <w:tc>
          <w:tcPr>
            <w:tcW w:w="508" w:type="dxa"/>
            <w:tcBorders>
              <w:top w:val="nil"/>
              <w:left w:val="nil"/>
              <w:bottom w:val="nil"/>
              <w:right w:val="nil"/>
            </w:tcBorders>
            <w:shd w:val="clear" w:color="auto" w:fill="FFFFFF"/>
            <w:noWrap/>
            <w:vAlign w:val="center"/>
          </w:tcPr>
          <w:p w14:paraId="1ECACBC2">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0.72</w:t>
            </w:r>
          </w:p>
        </w:tc>
        <w:tc>
          <w:tcPr>
            <w:tcW w:w="791" w:type="dxa"/>
            <w:tcBorders>
              <w:top w:val="nil"/>
              <w:left w:val="nil"/>
              <w:bottom w:val="nil"/>
              <w:right w:val="nil"/>
            </w:tcBorders>
            <w:shd w:val="clear" w:color="auto" w:fill="FFFFFF"/>
            <w:noWrap/>
            <w:vAlign w:val="center"/>
          </w:tcPr>
          <w:p w14:paraId="3911F203">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male</w:t>
            </w:r>
          </w:p>
        </w:tc>
        <w:tc>
          <w:tcPr>
            <w:tcW w:w="1166" w:type="dxa"/>
            <w:tcBorders>
              <w:top w:val="nil"/>
              <w:left w:val="nil"/>
              <w:bottom w:val="nil"/>
              <w:right w:val="nil"/>
            </w:tcBorders>
            <w:shd w:val="clear" w:color="auto" w:fill="FFFFFF"/>
            <w:noWrap/>
            <w:vAlign w:val="center"/>
          </w:tcPr>
          <w:p w14:paraId="1C3EE906">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1.0163 (0.9888-1.0445)</w:t>
            </w:r>
          </w:p>
        </w:tc>
        <w:tc>
          <w:tcPr>
            <w:tcW w:w="533" w:type="dxa"/>
            <w:tcBorders>
              <w:top w:val="nil"/>
              <w:left w:val="nil"/>
              <w:bottom w:val="nil"/>
              <w:right w:val="nil"/>
            </w:tcBorders>
            <w:shd w:val="clear" w:color="auto" w:fill="FFFFFF"/>
            <w:noWrap/>
            <w:vAlign w:val="center"/>
          </w:tcPr>
          <w:p w14:paraId="2F46A940">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0.249</w:t>
            </w:r>
          </w:p>
        </w:tc>
        <w:tc>
          <w:tcPr>
            <w:tcW w:w="1264" w:type="dxa"/>
            <w:tcBorders>
              <w:top w:val="nil"/>
              <w:left w:val="nil"/>
              <w:bottom w:val="nil"/>
              <w:right w:val="nil"/>
            </w:tcBorders>
            <w:shd w:val="clear" w:color="auto" w:fill="FFFFFF"/>
            <w:noWrap/>
            <w:vAlign w:val="center"/>
          </w:tcPr>
          <w:p w14:paraId="27DD86F1">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Primary school and below</w:t>
            </w:r>
          </w:p>
        </w:tc>
        <w:tc>
          <w:tcPr>
            <w:tcW w:w="1166" w:type="dxa"/>
            <w:tcBorders>
              <w:top w:val="nil"/>
              <w:left w:val="nil"/>
              <w:bottom w:val="nil"/>
              <w:right w:val="nil"/>
            </w:tcBorders>
            <w:shd w:val="clear" w:color="auto" w:fill="FFFFFF"/>
            <w:noWrap/>
            <w:vAlign w:val="center"/>
          </w:tcPr>
          <w:p w14:paraId="3090941F">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1.0184 (0.9981-1.0391)</w:t>
            </w:r>
          </w:p>
        </w:tc>
        <w:tc>
          <w:tcPr>
            <w:tcW w:w="533" w:type="dxa"/>
            <w:tcBorders>
              <w:top w:val="nil"/>
              <w:left w:val="nil"/>
              <w:bottom w:val="nil"/>
              <w:right w:val="nil"/>
            </w:tcBorders>
            <w:shd w:val="clear" w:color="auto" w:fill="FFFFFF"/>
            <w:noWrap/>
            <w:vAlign w:val="center"/>
          </w:tcPr>
          <w:p w14:paraId="1C33ADCA">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0.076</w:t>
            </w:r>
          </w:p>
        </w:tc>
        <w:tc>
          <w:tcPr>
            <w:tcW w:w="681" w:type="dxa"/>
            <w:tcBorders>
              <w:top w:val="nil"/>
              <w:left w:val="nil"/>
              <w:bottom w:val="nil"/>
              <w:right w:val="nil"/>
            </w:tcBorders>
            <w:shd w:val="clear" w:color="auto" w:fill="FFFFFF"/>
            <w:noWrap/>
            <w:vAlign w:val="center"/>
          </w:tcPr>
          <w:p w14:paraId="6BC8B6B2">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Village</w:t>
            </w:r>
          </w:p>
        </w:tc>
        <w:tc>
          <w:tcPr>
            <w:tcW w:w="1200" w:type="dxa"/>
            <w:tcBorders>
              <w:top w:val="nil"/>
              <w:left w:val="nil"/>
              <w:bottom w:val="nil"/>
              <w:right w:val="nil"/>
            </w:tcBorders>
            <w:shd w:val="clear" w:color="auto" w:fill="FFFFFF"/>
            <w:noWrap/>
            <w:vAlign w:val="center"/>
          </w:tcPr>
          <w:p w14:paraId="599198DB">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1.0089 (0.9779-1.0409)</w:t>
            </w:r>
          </w:p>
        </w:tc>
        <w:tc>
          <w:tcPr>
            <w:tcW w:w="542" w:type="dxa"/>
            <w:tcBorders>
              <w:top w:val="nil"/>
              <w:left w:val="nil"/>
              <w:bottom w:val="nil"/>
              <w:right w:val="nil"/>
            </w:tcBorders>
            <w:shd w:val="clear" w:color="auto" w:fill="FFFFFF"/>
            <w:noWrap/>
            <w:vAlign w:val="center"/>
          </w:tcPr>
          <w:p w14:paraId="6FE5EE52">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0.577</w:t>
            </w:r>
          </w:p>
        </w:tc>
      </w:tr>
      <w:tr w14:paraId="35E9D9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blHeader/>
          <w:jc w:val="center"/>
        </w:trPr>
        <w:tc>
          <w:tcPr>
            <w:tcW w:w="479" w:type="dxa"/>
            <w:vMerge w:val="continue"/>
            <w:tcBorders>
              <w:top w:val="nil"/>
              <w:left w:val="nil"/>
              <w:bottom w:val="nil"/>
              <w:right w:val="nil"/>
            </w:tcBorders>
            <w:shd w:val="clear" w:color="auto" w:fill="FFFFFF"/>
            <w:noWrap/>
            <w:vAlign w:val="center"/>
          </w:tcPr>
          <w:p w14:paraId="3043168C">
            <w:pPr>
              <w:jc w:val="center"/>
              <w:rPr>
                <w:rFonts w:hint="default" w:ascii="Times New Roman" w:hAnsi="Times New Roman" w:eastAsia="宋体" w:cs="Times New Roman"/>
                <w:b w:val="0"/>
                <w:i w:val="0"/>
                <w:iCs w:val="0"/>
                <w:color w:val="000000"/>
                <w:sz w:val="10"/>
                <w:szCs w:val="10"/>
                <w:highlight w:val="none"/>
                <w:u w:val="none"/>
              </w:rPr>
            </w:pPr>
          </w:p>
        </w:tc>
        <w:tc>
          <w:tcPr>
            <w:tcW w:w="616" w:type="dxa"/>
            <w:tcBorders>
              <w:top w:val="nil"/>
              <w:left w:val="nil"/>
              <w:bottom w:val="nil"/>
              <w:right w:val="nil"/>
            </w:tcBorders>
            <w:shd w:val="clear" w:color="auto" w:fill="FFFFFF"/>
            <w:noWrap/>
            <w:vAlign w:val="center"/>
          </w:tcPr>
          <w:p w14:paraId="4F0D0E68">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HW5</w:t>
            </w:r>
          </w:p>
        </w:tc>
        <w:tc>
          <w:tcPr>
            <w:tcW w:w="664" w:type="dxa"/>
            <w:tcBorders>
              <w:top w:val="nil"/>
              <w:left w:val="nil"/>
              <w:bottom w:val="nil"/>
              <w:right w:val="nil"/>
            </w:tcBorders>
            <w:shd w:val="clear" w:color="auto" w:fill="FFFFFF"/>
            <w:noWrap/>
            <w:vAlign w:val="center"/>
          </w:tcPr>
          <w:p w14:paraId="3AD8E661">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&lt; 60</w:t>
            </w:r>
          </w:p>
        </w:tc>
        <w:tc>
          <w:tcPr>
            <w:tcW w:w="1166" w:type="dxa"/>
            <w:tcBorders>
              <w:top w:val="nil"/>
              <w:left w:val="nil"/>
              <w:bottom w:val="nil"/>
              <w:right w:val="nil"/>
            </w:tcBorders>
            <w:shd w:val="clear" w:color="auto" w:fill="FFFFFF"/>
            <w:noWrap/>
            <w:vAlign w:val="center"/>
          </w:tcPr>
          <w:p w14:paraId="49FB6DDD">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1.0442 (0.9858-1.106)</w:t>
            </w:r>
          </w:p>
        </w:tc>
        <w:tc>
          <w:tcPr>
            <w:tcW w:w="508" w:type="dxa"/>
            <w:tcBorders>
              <w:top w:val="nil"/>
              <w:left w:val="nil"/>
              <w:bottom w:val="nil"/>
              <w:right w:val="nil"/>
            </w:tcBorders>
            <w:shd w:val="clear" w:color="auto" w:fill="FFFFFF"/>
            <w:noWrap/>
            <w:vAlign w:val="center"/>
          </w:tcPr>
          <w:p w14:paraId="629B9693">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0.141</w:t>
            </w:r>
          </w:p>
        </w:tc>
        <w:tc>
          <w:tcPr>
            <w:tcW w:w="791" w:type="dxa"/>
            <w:tcBorders>
              <w:top w:val="nil"/>
              <w:left w:val="nil"/>
              <w:bottom w:val="nil"/>
              <w:right w:val="nil"/>
            </w:tcBorders>
            <w:shd w:val="clear" w:color="auto" w:fill="FFFFFF"/>
            <w:noWrap/>
            <w:vAlign w:val="center"/>
          </w:tcPr>
          <w:p w14:paraId="55B80652">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male</w:t>
            </w:r>
          </w:p>
        </w:tc>
        <w:tc>
          <w:tcPr>
            <w:tcW w:w="1166" w:type="dxa"/>
            <w:tcBorders>
              <w:top w:val="nil"/>
              <w:left w:val="nil"/>
              <w:bottom w:val="nil"/>
              <w:right w:val="nil"/>
            </w:tcBorders>
            <w:shd w:val="clear" w:color="auto" w:fill="FFFFFF"/>
            <w:noWrap/>
            <w:vAlign w:val="center"/>
          </w:tcPr>
          <w:p w14:paraId="77F4DB30">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1.0586 (1.0295-1.0885)</w:t>
            </w:r>
          </w:p>
        </w:tc>
        <w:tc>
          <w:tcPr>
            <w:tcW w:w="533" w:type="dxa"/>
            <w:tcBorders>
              <w:top w:val="nil"/>
              <w:left w:val="nil"/>
              <w:bottom w:val="nil"/>
              <w:right w:val="nil"/>
            </w:tcBorders>
            <w:shd w:val="clear" w:color="auto" w:fill="FFFFFF"/>
            <w:noWrap/>
            <w:vAlign w:val="center"/>
          </w:tcPr>
          <w:p w14:paraId="39F2ABB5">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&lt;0.001</w:t>
            </w:r>
          </w:p>
        </w:tc>
        <w:tc>
          <w:tcPr>
            <w:tcW w:w="1264" w:type="dxa"/>
            <w:tcBorders>
              <w:top w:val="nil"/>
              <w:left w:val="nil"/>
              <w:bottom w:val="nil"/>
              <w:right w:val="nil"/>
            </w:tcBorders>
            <w:shd w:val="clear" w:color="auto" w:fill="FFFFFF"/>
            <w:noWrap/>
            <w:vAlign w:val="center"/>
          </w:tcPr>
          <w:p w14:paraId="08CD7979">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Primary school and below</w:t>
            </w:r>
          </w:p>
        </w:tc>
        <w:tc>
          <w:tcPr>
            <w:tcW w:w="1166" w:type="dxa"/>
            <w:tcBorders>
              <w:top w:val="nil"/>
              <w:left w:val="nil"/>
              <w:bottom w:val="nil"/>
              <w:right w:val="nil"/>
            </w:tcBorders>
            <w:shd w:val="clear" w:color="auto" w:fill="FFFFFF"/>
            <w:noWrap/>
            <w:vAlign w:val="center"/>
          </w:tcPr>
          <w:p w14:paraId="0E9E8971">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1.0464 (1.0218-1.0715)</w:t>
            </w:r>
          </w:p>
        </w:tc>
        <w:tc>
          <w:tcPr>
            <w:tcW w:w="533" w:type="dxa"/>
            <w:tcBorders>
              <w:top w:val="nil"/>
              <w:left w:val="nil"/>
              <w:bottom w:val="nil"/>
              <w:right w:val="nil"/>
            </w:tcBorders>
            <w:shd w:val="clear" w:color="auto" w:fill="FFFFFF"/>
            <w:noWrap/>
            <w:vAlign w:val="center"/>
          </w:tcPr>
          <w:p w14:paraId="66202614">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&lt;0.001</w:t>
            </w:r>
          </w:p>
        </w:tc>
        <w:tc>
          <w:tcPr>
            <w:tcW w:w="681" w:type="dxa"/>
            <w:tcBorders>
              <w:top w:val="nil"/>
              <w:left w:val="nil"/>
              <w:bottom w:val="nil"/>
              <w:right w:val="nil"/>
            </w:tcBorders>
            <w:shd w:val="clear" w:color="auto" w:fill="FFFFFF"/>
            <w:noWrap/>
            <w:vAlign w:val="center"/>
          </w:tcPr>
          <w:p w14:paraId="4A6C85B4">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Village</w:t>
            </w:r>
          </w:p>
        </w:tc>
        <w:tc>
          <w:tcPr>
            <w:tcW w:w="1200" w:type="dxa"/>
            <w:tcBorders>
              <w:top w:val="nil"/>
              <w:left w:val="nil"/>
              <w:bottom w:val="nil"/>
              <w:right w:val="nil"/>
            </w:tcBorders>
            <w:shd w:val="clear" w:color="auto" w:fill="FFFFFF"/>
            <w:noWrap/>
            <w:vAlign w:val="center"/>
          </w:tcPr>
          <w:p w14:paraId="55E5486B">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1.0584 (1.0212-1.0969)</w:t>
            </w:r>
          </w:p>
        </w:tc>
        <w:tc>
          <w:tcPr>
            <w:tcW w:w="542" w:type="dxa"/>
            <w:tcBorders>
              <w:top w:val="nil"/>
              <w:left w:val="nil"/>
              <w:bottom w:val="nil"/>
              <w:right w:val="nil"/>
            </w:tcBorders>
            <w:shd w:val="clear" w:color="auto" w:fill="FFFFFF"/>
            <w:noWrap/>
            <w:vAlign w:val="center"/>
          </w:tcPr>
          <w:p w14:paraId="0503862A">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0.002</w:t>
            </w:r>
          </w:p>
        </w:tc>
      </w:tr>
      <w:tr w14:paraId="7F860B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blHeader/>
          <w:jc w:val="center"/>
        </w:trPr>
        <w:tc>
          <w:tcPr>
            <w:tcW w:w="479" w:type="dxa"/>
            <w:vMerge w:val="continue"/>
            <w:tcBorders>
              <w:top w:val="nil"/>
              <w:left w:val="nil"/>
              <w:bottom w:val="nil"/>
              <w:right w:val="nil"/>
            </w:tcBorders>
            <w:shd w:val="clear" w:color="auto" w:fill="FFFFFF"/>
            <w:noWrap/>
            <w:vAlign w:val="center"/>
          </w:tcPr>
          <w:p w14:paraId="324AB61F">
            <w:pPr>
              <w:jc w:val="center"/>
              <w:rPr>
                <w:rFonts w:hint="default" w:ascii="Times New Roman" w:hAnsi="Times New Roman" w:eastAsia="宋体" w:cs="Times New Roman"/>
                <w:b w:val="0"/>
                <w:i w:val="0"/>
                <w:iCs w:val="0"/>
                <w:color w:val="000000"/>
                <w:sz w:val="10"/>
                <w:szCs w:val="10"/>
                <w:highlight w:val="none"/>
                <w:u w:val="none"/>
              </w:rPr>
            </w:pPr>
          </w:p>
        </w:tc>
        <w:tc>
          <w:tcPr>
            <w:tcW w:w="616" w:type="dxa"/>
            <w:tcBorders>
              <w:top w:val="nil"/>
              <w:left w:val="nil"/>
              <w:bottom w:val="nil"/>
              <w:right w:val="nil"/>
            </w:tcBorders>
            <w:shd w:val="clear" w:color="auto" w:fill="FFFFFF"/>
            <w:noWrap/>
            <w:vAlign w:val="center"/>
          </w:tcPr>
          <w:p w14:paraId="5BE99F06">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HW6</w:t>
            </w:r>
          </w:p>
        </w:tc>
        <w:tc>
          <w:tcPr>
            <w:tcW w:w="664" w:type="dxa"/>
            <w:tcBorders>
              <w:top w:val="nil"/>
              <w:left w:val="nil"/>
              <w:bottom w:val="nil"/>
              <w:right w:val="nil"/>
            </w:tcBorders>
            <w:shd w:val="clear" w:color="auto" w:fill="FFFFFF"/>
            <w:noWrap/>
            <w:vAlign w:val="center"/>
          </w:tcPr>
          <w:p w14:paraId="7FE6583E">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0"/>
                <w:szCs w:val="10"/>
                <w:highlight w:val="none"/>
                <w:u w:val="none"/>
              </w:rPr>
            </w:pPr>
            <w:r>
              <w:rPr>
                <w:rFonts w:hint="default" w:ascii="Times New Roman" w:hAnsi="Times New Roman" w:eastAsia="宋体" w:cs="Times New Roman"/>
                <w:b/>
                <w:bCs/>
                <w:i w:val="0"/>
                <w:iCs w:val="0"/>
                <w:color w:val="000000"/>
                <w:kern w:val="0"/>
                <w:sz w:val="10"/>
                <w:szCs w:val="10"/>
                <w:highlight w:val="none"/>
                <w:u w:val="none"/>
                <w:lang w:val="en-US" w:eastAsia="zh-CN" w:bidi="ar"/>
              </w:rPr>
              <w:t>&lt; 60</w:t>
            </w:r>
          </w:p>
        </w:tc>
        <w:tc>
          <w:tcPr>
            <w:tcW w:w="1166" w:type="dxa"/>
            <w:tcBorders>
              <w:top w:val="nil"/>
              <w:left w:val="nil"/>
              <w:bottom w:val="nil"/>
              <w:right w:val="nil"/>
            </w:tcBorders>
            <w:shd w:val="clear" w:color="auto" w:fill="FFFFFF"/>
            <w:noWrap/>
            <w:vAlign w:val="center"/>
          </w:tcPr>
          <w:p w14:paraId="736E1CE7">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0"/>
                <w:szCs w:val="10"/>
                <w:highlight w:val="none"/>
                <w:u w:val="none"/>
              </w:rPr>
            </w:pPr>
            <w:r>
              <w:rPr>
                <w:rFonts w:hint="default" w:ascii="Times New Roman" w:hAnsi="Times New Roman" w:eastAsia="宋体" w:cs="Times New Roman"/>
                <w:b/>
                <w:bCs/>
                <w:i w:val="0"/>
                <w:iCs w:val="0"/>
                <w:color w:val="000000"/>
                <w:kern w:val="0"/>
                <w:sz w:val="10"/>
                <w:szCs w:val="10"/>
                <w:highlight w:val="none"/>
                <w:u w:val="none"/>
                <w:lang w:val="en-US" w:eastAsia="zh-CN" w:bidi="ar"/>
              </w:rPr>
              <w:t>1.0817 (1.0047-1.1646)</w:t>
            </w:r>
          </w:p>
        </w:tc>
        <w:tc>
          <w:tcPr>
            <w:tcW w:w="508" w:type="dxa"/>
            <w:tcBorders>
              <w:top w:val="nil"/>
              <w:left w:val="nil"/>
              <w:bottom w:val="nil"/>
              <w:right w:val="nil"/>
            </w:tcBorders>
            <w:shd w:val="clear" w:color="auto" w:fill="FFFFFF"/>
            <w:noWrap/>
            <w:vAlign w:val="center"/>
          </w:tcPr>
          <w:p w14:paraId="60143443">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0"/>
                <w:szCs w:val="10"/>
                <w:highlight w:val="none"/>
                <w:u w:val="none"/>
              </w:rPr>
            </w:pPr>
            <w:r>
              <w:rPr>
                <w:rFonts w:hint="default" w:ascii="Times New Roman" w:hAnsi="Times New Roman" w:eastAsia="宋体" w:cs="Times New Roman"/>
                <w:b/>
                <w:bCs/>
                <w:i w:val="0"/>
                <w:iCs w:val="0"/>
                <w:color w:val="000000"/>
                <w:kern w:val="0"/>
                <w:sz w:val="10"/>
                <w:szCs w:val="10"/>
                <w:highlight w:val="none"/>
                <w:u w:val="none"/>
                <w:lang w:val="en-US" w:eastAsia="zh-CN" w:bidi="ar"/>
              </w:rPr>
              <w:t>0.037</w:t>
            </w:r>
          </w:p>
        </w:tc>
        <w:tc>
          <w:tcPr>
            <w:tcW w:w="791" w:type="dxa"/>
            <w:tcBorders>
              <w:top w:val="nil"/>
              <w:left w:val="nil"/>
              <w:bottom w:val="nil"/>
              <w:right w:val="nil"/>
            </w:tcBorders>
            <w:shd w:val="clear" w:color="auto" w:fill="FFFFFF"/>
            <w:noWrap/>
            <w:vAlign w:val="center"/>
          </w:tcPr>
          <w:p w14:paraId="43C48B81">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male</w:t>
            </w:r>
          </w:p>
        </w:tc>
        <w:tc>
          <w:tcPr>
            <w:tcW w:w="1166" w:type="dxa"/>
            <w:tcBorders>
              <w:top w:val="nil"/>
              <w:left w:val="nil"/>
              <w:bottom w:val="nil"/>
              <w:right w:val="nil"/>
            </w:tcBorders>
            <w:shd w:val="clear" w:color="auto" w:fill="FFFFFF"/>
            <w:noWrap/>
            <w:vAlign w:val="center"/>
          </w:tcPr>
          <w:p w14:paraId="10BCC5B2">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1.0929 (1.0561-1.131)</w:t>
            </w:r>
          </w:p>
        </w:tc>
        <w:tc>
          <w:tcPr>
            <w:tcW w:w="533" w:type="dxa"/>
            <w:tcBorders>
              <w:top w:val="nil"/>
              <w:left w:val="nil"/>
              <w:bottom w:val="nil"/>
              <w:right w:val="nil"/>
            </w:tcBorders>
            <w:shd w:val="clear" w:color="auto" w:fill="FFFFFF"/>
            <w:noWrap/>
            <w:vAlign w:val="center"/>
          </w:tcPr>
          <w:p w14:paraId="7232FAF5">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&lt;0.001</w:t>
            </w:r>
          </w:p>
        </w:tc>
        <w:tc>
          <w:tcPr>
            <w:tcW w:w="1264" w:type="dxa"/>
            <w:tcBorders>
              <w:top w:val="nil"/>
              <w:left w:val="nil"/>
              <w:bottom w:val="nil"/>
              <w:right w:val="nil"/>
            </w:tcBorders>
            <w:shd w:val="clear" w:color="auto" w:fill="FFFFFF"/>
            <w:noWrap/>
            <w:vAlign w:val="center"/>
          </w:tcPr>
          <w:p w14:paraId="01B58A52">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Primary school and below</w:t>
            </w:r>
          </w:p>
        </w:tc>
        <w:tc>
          <w:tcPr>
            <w:tcW w:w="1166" w:type="dxa"/>
            <w:tcBorders>
              <w:top w:val="nil"/>
              <w:left w:val="nil"/>
              <w:bottom w:val="nil"/>
              <w:right w:val="nil"/>
            </w:tcBorders>
            <w:shd w:val="clear" w:color="auto" w:fill="FFFFFF"/>
            <w:noWrap/>
            <w:vAlign w:val="center"/>
          </w:tcPr>
          <w:p w14:paraId="262ABA6C">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1.0632 (1.0313-1.0961)</w:t>
            </w:r>
          </w:p>
        </w:tc>
        <w:tc>
          <w:tcPr>
            <w:tcW w:w="533" w:type="dxa"/>
            <w:tcBorders>
              <w:top w:val="nil"/>
              <w:left w:val="nil"/>
              <w:bottom w:val="nil"/>
              <w:right w:val="nil"/>
            </w:tcBorders>
            <w:shd w:val="clear" w:color="auto" w:fill="FFFFFF"/>
            <w:noWrap/>
            <w:vAlign w:val="center"/>
          </w:tcPr>
          <w:p w14:paraId="6F60E3BF">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&lt;0.001</w:t>
            </w:r>
          </w:p>
        </w:tc>
        <w:tc>
          <w:tcPr>
            <w:tcW w:w="681" w:type="dxa"/>
            <w:tcBorders>
              <w:top w:val="nil"/>
              <w:left w:val="nil"/>
              <w:bottom w:val="nil"/>
              <w:right w:val="nil"/>
            </w:tcBorders>
            <w:shd w:val="clear" w:color="auto" w:fill="FFFFFF"/>
            <w:noWrap/>
            <w:vAlign w:val="center"/>
          </w:tcPr>
          <w:p w14:paraId="20E7DC0C">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Village</w:t>
            </w:r>
          </w:p>
        </w:tc>
        <w:tc>
          <w:tcPr>
            <w:tcW w:w="1200" w:type="dxa"/>
            <w:tcBorders>
              <w:top w:val="nil"/>
              <w:left w:val="nil"/>
              <w:bottom w:val="nil"/>
              <w:right w:val="nil"/>
            </w:tcBorders>
            <w:shd w:val="clear" w:color="auto" w:fill="FFFFFF"/>
            <w:noWrap/>
            <w:vAlign w:val="center"/>
          </w:tcPr>
          <w:p w14:paraId="1F276D4F">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1.0651 (1.0173-1.1152)</w:t>
            </w:r>
          </w:p>
        </w:tc>
        <w:tc>
          <w:tcPr>
            <w:tcW w:w="542" w:type="dxa"/>
            <w:tcBorders>
              <w:top w:val="nil"/>
              <w:left w:val="nil"/>
              <w:bottom w:val="nil"/>
              <w:right w:val="nil"/>
            </w:tcBorders>
            <w:shd w:val="clear" w:color="auto" w:fill="FFFFFF"/>
            <w:noWrap/>
            <w:vAlign w:val="center"/>
          </w:tcPr>
          <w:p w14:paraId="5AB21517">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0.007</w:t>
            </w:r>
          </w:p>
        </w:tc>
      </w:tr>
      <w:tr w14:paraId="14D72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blHeader/>
          <w:jc w:val="center"/>
        </w:trPr>
        <w:tc>
          <w:tcPr>
            <w:tcW w:w="479" w:type="dxa"/>
            <w:vMerge w:val="continue"/>
            <w:tcBorders>
              <w:top w:val="nil"/>
              <w:left w:val="nil"/>
              <w:bottom w:val="nil"/>
              <w:right w:val="nil"/>
            </w:tcBorders>
            <w:shd w:val="clear" w:color="auto" w:fill="FFFFFF"/>
            <w:noWrap/>
            <w:vAlign w:val="center"/>
          </w:tcPr>
          <w:p w14:paraId="2C14F5F3">
            <w:pPr>
              <w:jc w:val="center"/>
              <w:rPr>
                <w:rFonts w:hint="default" w:ascii="Times New Roman" w:hAnsi="Times New Roman" w:eastAsia="宋体" w:cs="Times New Roman"/>
                <w:b w:val="0"/>
                <w:i w:val="0"/>
                <w:iCs w:val="0"/>
                <w:color w:val="000000"/>
                <w:sz w:val="10"/>
                <w:szCs w:val="10"/>
                <w:highlight w:val="none"/>
                <w:u w:val="none"/>
              </w:rPr>
            </w:pPr>
          </w:p>
        </w:tc>
        <w:tc>
          <w:tcPr>
            <w:tcW w:w="616" w:type="dxa"/>
            <w:tcBorders>
              <w:top w:val="nil"/>
              <w:left w:val="nil"/>
              <w:bottom w:val="nil"/>
              <w:right w:val="nil"/>
            </w:tcBorders>
            <w:shd w:val="clear" w:color="auto" w:fill="FFFFFF"/>
            <w:noWrap/>
            <w:vAlign w:val="center"/>
          </w:tcPr>
          <w:p w14:paraId="1C55F51D">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HW1</w:t>
            </w:r>
          </w:p>
        </w:tc>
        <w:tc>
          <w:tcPr>
            <w:tcW w:w="664" w:type="dxa"/>
            <w:tcBorders>
              <w:top w:val="nil"/>
              <w:left w:val="nil"/>
              <w:bottom w:val="nil"/>
              <w:right w:val="nil"/>
            </w:tcBorders>
            <w:shd w:val="clear" w:color="auto" w:fill="FFFFFF"/>
            <w:noWrap/>
            <w:vAlign w:val="center"/>
          </w:tcPr>
          <w:p w14:paraId="324F9988">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&gt;=60</w:t>
            </w:r>
          </w:p>
        </w:tc>
        <w:tc>
          <w:tcPr>
            <w:tcW w:w="1166" w:type="dxa"/>
            <w:tcBorders>
              <w:top w:val="nil"/>
              <w:left w:val="nil"/>
              <w:bottom w:val="nil"/>
              <w:right w:val="nil"/>
            </w:tcBorders>
            <w:shd w:val="clear" w:color="auto" w:fill="FFFFFF"/>
            <w:noWrap/>
            <w:vAlign w:val="center"/>
          </w:tcPr>
          <w:p w14:paraId="17B82040">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1.0052 (0.9963-1.0142)</w:t>
            </w:r>
          </w:p>
        </w:tc>
        <w:tc>
          <w:tcPr>
            <w:tcW w:w="508" w:type="dxa"/>
            <w:tcBorders>
              <w:top w:val="nil"/>
              <w:left w:val="nil"/>
              <w:bottom w:val="nil"/>
              <w:right w:val="nil"/>
            </w:tcBorders>
            <w:shd w:val="clear" w:color="auto" w:fill="FFFFFF"/>
            <w:noWrap/>
            <w:vAlign w:val="center"/>
          </w:tcPr>
          <w:p w14:paraId="0CE66954">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0.256</w:t>
            </w:r>
          </w:p>
        </w:tc>
        <w:tc>
          <w:tcPr>
            <w:tcW w:w="791" w:type="dxa"/>
            <w:tcBorders>
              <w:top w:val="nil"/>
              <w:left w:val="nil"/>
              <w:bottom w:val="nil"/>
              <w:right w:val="nil"/>
            </w:tcBorders>
            <w:shd w:val="clear" w:color="auto" w:fill="FFFFFF"/>
            <w:noWrap/>
            <w:vAlign w:val="center"/>
          </w:tcPr>
          <w:p w14:paraId="3DDE26A3">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female</w:t>
            </w:r>
          </w:p>
        </w:tc>
        <w:tc>
          <w:tcPr>
            <w:tcW w:w="1166" w:type="dxa"/>
            <w:tcBorders>
              <w:top w:val="nil"/>
              <w:left w:val="nil"/>
              <w:bottom w:val="nil"/>
              <w:right w:val="nil"/>
            </w:tcBorders>
            <w:shd w:val="clear" w:color="auto" w:fill="FFFFFF"/>
            <w:noWrap/>
            <w:vAlign w:val="center"/>
          </w:tcPr>
          <w:p w14:paraId="1041E858">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1.0032 (0.9919-1.0147)</w:t>
            </w:r>
          </w:p>
        </w:tc>
        <w:tc>
          <w:tcPr>
            <w:tcW w:w="533" w:type="dxa"/>
            <w:tcBorders>
              <w:top w:val="nil"/>
              <w:left w:val="nil"/>
              <w:bottom w:val="nil"/>
              <w:right w:val="nil"/>
            </w:tcBorders>
            <w:shd w:val="clear" w:color="auto" w:fill="FFFFFF"/>
            <w:noWrap/>
            <w:vAlign w:val="center"/>
          </w:tcPr>
          <w:p w14:paraId="2219EBF9">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0.575</w:t>
            </w:r>
          </w:p>
        </w:tc>
        <w:tc>
          <w:tcPr>
            <w:tcW w:w="1264" w:type="dxa"/>
            <w:tcBorders>
              <w:top w:val="nil"/>
              <w:left w:val="nil"/>
              <w:bottom w:val="nil"/>
              <w:right w:val="nil"/>
            </w:tcBorders>
            <w:shd w:val="clear" w:color="auto" w:fill="FFFFFF"/>
            <w:noWrap/>
            <w:vAlign w:val="center"/>
          </w:tcPr>
          <w:p w14:paraId="04F7707F">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Middle school and above</w:t>
            </w:r>
          </w:p>
        </w:tc>
        <w:tc>
          <w:tcPr>
            <w:tcW w:w="1166" w:type="dxa"/>
            <w:tcBorders>
              <w:top w:val="nil"/>
              <w:left w:val="nil"/>
              <w:bottom w:val="nil"/>
              <w:right w:val="nil"/>
            </w:tcBorders>
            <w:shd w:val="clear" w:color="auto" w:fill="FFFFFF"/>
            <w:noWrap/>
            <w:vAlign w:val="center"/>
          </w:tcPr>
          <w:p w14:paraId="3D868D11">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1.0022 (0.9844-1.0204)</w:t>
            </w:r>
          </w:p>
        </w:tc>
        <w:tc>
          <w:tcPr>
            <w:tcW w:w="533" w:type="dxa"/>
            <w:tcBorders>
              <w:top w:val="nil"/>
              <w:left w:val="nil"/>
              <w:bottom w:val="nil"/>
              <w:right w:val="nil"/>
            </w:tcBorders>
            <w:shd w:val="clear" w:color="auto" w:fill="FFFFFF"/>
            <w:noWrap/>
            <w:vAlign w:val="center"/>
          </w:tcPr>
          <w:p w14:paraId="56304F42">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0.809</w:t>
            </w:r>
          </w:p>
        </w:tc>
        <w:tc>
          <w:tcPr>
            <w:tcW w:w="681" w:type="dxa"/>
            <w:tcBorders>
              <w:top w:val="nil"/>
              <w:left w:val="nil"/>
              <w:bottom w:val="nil"/>
              <w:right w:val="nil"/>
            </w:tcBorders>
            <w:shd w:val="clear" w:color="auto" w:fill="FFFFFF"/>
            <w:noWrap/>
            <w:vAlign w:val="center"/>
          </w:tcPr>
          <w:p w14:paraId="5CB5866D">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City/town</w:t>
            </w:r>
          </w:p>
        </w:tc>
        <w:tc>
          <w:tcPr>
            <w:tcW w:w="1200" w:type="dxa"/>
            <w:tcBorders>
              <w:top w:val="nil"/>
              <w:left w:val="nil"/>
              <w:bottom w:val="nil"/>
              <w:right w:val="nil"/>
            </w:tcBorders>
            <w:shd w:val="clear" w:color="auto" w:fill="FFFFFF"/>
            <w:noWrap/>
            <w:vAlign w:val="center"/>
          </w:tcPr>
          <w:p w14:paraId="4B2C1818">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1.0042 (0.9909-1.0176)</w:t>
            </w:r>
          </w:p>
        </w:tc>
        <w:tc>
          <w:tcPr>
            <w:tcW w:w="542" w:type="dxa"/>
            <w:tcBorders>
              <w:top w:val="nil"/>
              <w:left w:val="nil"/>
              <w:bottom w:val="nil"/>
              <w:right w:val="nil"/>
            </w:tcBorders>
            <w:shd w:val="clear" w:color="auto" w:fill="FFFFFF"/>
            <w:noWrap/>
            <w:vAlign w:val="center"/>
          </w:tcPr>
          <w:p w14:paraId="32FD21D2">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0.539</w:t>
            </w:r>
          </w:p>
        </w:tc>
      </w:tr>
      <w:tr w14:paraId="26739A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blHeader/>
          <w:jc w:val="center"/>
        </w:trPr>
        <w:tc>
          <w:tcPr>
            <w:tcW w:w="479" w:type="dxa"/>
            <w:vMerge w:val="continue"/>
            <w:tcBorders>
              <w:top w:val="nil"/>
              <w:left w:val="nil"/>
              <w:bottom w:val="nil"/>
              <w:right w:val="nil"/>
            </w:tcBorders>
            <w:shd w:val="clear" w:color="auto" w:fill="FFFFFF"/>
            <w:noWrap/>
            <w:vAlign w:val="center"/>
          </w:tcPr>
          <w:p w14:paraId="2BF27014">
            <w:pPr>
              <w:jc w:val="center"/>
              <w:rPr>
                <w:rFonts w:hint="default" w:ascii="Times New Roman" w:hAnsi="Times New Roman" w:eastAsia="宋体" w:cs="Times New Roman"/>
                <w:b w:val="0"/>
                <w:i w:val="0"/>
                <w:iCs w:val="0"/>
                <w:color w:val="000000"/>
                <w:sz w:val="10"/>
                <w:szCs w:val="10"/>
                <w:highlight w:val="none"/>
                <w:u w:val="none"/>
              </w:rPr>
            </w:pPr>
          </w:p>
        </w:tc>
        <w:tc>
          <w:tcPr>
            <w:tcW w:w="616" w:type="dxa"/>
            <w:tcBorders>
              <w:top w:val="nil"/>
              <w:left w:val="nil"/>
              <w:bottom w:val="nil"/>
              <w:right w:val="nil"/>
            </w:tcBorders>
            <w:shd w:val="clear" w:color="auto" w:fill="FFFFFF"/>
            <w:noWrap/>
            <w:vAlign w:val="center"/>
          </w:tcPr>
          <w:p w14:paraId="708B4E9D">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HW2</w:t>
            </w:r>
          </w:p>
        </w:tc>
        <w:tc>
          <w:tcPr>
            <w:tcW w:w="664" w:type="dxa"/>
            <w:tcBorders>
              <w:top w:val="nil"/>
              <w:left w:val="nil"/>
              <w:bottom w:val="nil"/>
              <w:right w:val="nil"/>
            </w:tcBorders>
            <w:shd w:val="clear" w:color="auto" w:fill="FFFFFF"/>
            <w:noWrap/>
            <w:vAlign w:val="center"/>
          </w:tcPr>
          <w:p w14:paraId="781071BA">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&gt;=60</w:t>
            </w:r>
          </w:p>
        </w:tc>
        <w:tc>
          <w:tcPr>
            <w:tcW w:w="1166" w:type="dxa"/>
            <w:tcBorders>
              <w:top w:val="nil"/>
              <w:left w:val="nil"/>
              <w:bottom w:val="nil"/>
              <w:right w:val="nil"/>
            </w:tcBorders>
            <w:shd w:val="clear" w:color="auto" w:fill="FFFFFF"/>
            <w:noWrap/>
            <w:vAlign w:val="center"/>
          </w:tcPr>
          <w:p w14:paraId="6FCE5DFA">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1.0118 (0.9994-1.0243)</w:t>
            </w:r>
          </w:p>
        </w:tc>
        <w:tc>
          <w:tcPr>
            <w:tcW w:w="508" w:type="dxa"/>
            <w:tcBorders>
              <w:top w:val="nil"/>
              <w:left w:val="nil"/>
              <w:bottom w:val="nil"/>
              <w:right w:val="nil"/>
            </w:tcBorders>
            <w:shd w:val="clear" w:color="auto" w:fill="FFFFFF"/>
            <w:noWrap/>
            <w:vAlign w:val="center"/>
          </w:tcPr>
          <w:p w14:paraId="6388A92C">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0.063</w:t>
            </w:r>
          </w:p>
        </w:tc>
        <w:tc>
          <w:tcPr>
            <w:tcW w:w="791" w:type="dxa"/>
            <w:tcBorders>
              <w:top w:val="nil"/>
              <w:left w:val="nil"/>
              <w:bottom w:val="nil"/>
              <w:right w:val="nil"/>
            </w:tcBorders>
            <w:shd w:val="clear" w:color="auto" w:fill="FFFFFF"/>
            <w:noWrap/>
            <w:vAlign w:val="center"/>
          </w:tcPr>
          <w:p w14:paraId="2FE2E8AC">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female</w:t>
            </w:r>
          </w:p>
        </w:tc>
        <w:tc>
          <w:tcPr>
            <w:tcW w:w="1166" w:type="dxa"/>
            <w:tcBorders>
              <w:top w:val="nil"/>
              <w:left w:val="nil"/>
              <w:bottom w:val="nil"/>
              <w:right w:val="nil"/>
            </w:tcBorders>
            <w:shd w:val="clear" w:color="auto" w:fill="FFFFFF"/>
            <w:noWrap/>
            <w:vAlign w:val="center"/>
          </w:tcPr>
          <w:p w14:paraId="132B2398">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1.0095 (0.995-1.0242)</w:t>
            </w:r>
          </w:p>
        </w:tc>
        <w:tc>
          <w:tcPr>
            <w:tcW w:w="533" w:type="dxa"/>
            <w:tcBorders>
              <w:top w:val="nil"/>
              <w:left w:val="nil"/>
              <w:bottom w:val="nil"/>
              <w:right w:val="nil"/>
            </w:tcBorders>
            <w:shd w:val="clear" w:color="auto" w:fill="FFFFFF"/>
            <w:noWrap/>
            <w:vAlign w:val="center"/>
          </w:tcPr>
          <w:p w14:paraId="598F1362">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0.198</w:t>
            </w:r>
          </w:p>
        </w:tc>
        <w:tc>
          <w:tcPr>
            <w:tcW w:w="1264" w:type="dxa"/>
            <w:tcBorders>
              <w:top w:val="nil"/>
              <w:left w:val="nil"/>
              <w:bottom w:val="nil"/>
              <w:right w:val="nil"/>
            </w:tcBorders>
            <w:shd w:val="clear" w:color="auto" w:fill="FFFFFF"/>
            <w:noWrap/>
            <w:vAlign w:val="center"/>
          </w:tcPr>
          <w:p w14:paraId="1E780D55">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Middle school and above</w:t>
            </w:r>
          </w:p>
        </w:tc>
        <w:tc>
          <w:tcPr>
            <w:tcW w:w="1166" w:type="dxa"/>
            <w:tcBorders>
              <w:top w:val="nil"/>
              <w:left w:val="nil"/>
              <w:bottom w:val="nil"/>
              <w:right w:val="nil"/>
            </w:tcBorders>
            <w:shd w:val="clear" w:color="auto" w:fill="FFFFFF"/>
            <w:noWrap/>
            <w:vAlign w:val="center"/>
          </w:tcPr>
          <w:p w14:paraId="63A7DE49">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1.0122 (0.9906-1.0343)</w:t>
            </w:r>
          </w:p>
        </w:tc>
        <w:tc>
          <w:tcPr>
            <w:tcW w:w="533" w:type="dxa"/>
            <w:tcBorders>
              <w:top w:val="nil"/>
              <w:left w:val="nil"/>
              <w:bottom w:val="nil"/>
              <w:right w:val="nil"/>
            </w:tcBorders>
            <w:shd w:val="clear" w:color="auto" w:fill="FFFFFF"/>
            <w:noWrap/>
            <w:vAlign w:val="center"/>
          </w:tcPr>
          <w:p w14:paraId="25B8BEE1">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0.269</w:t>
            </w:r>
          </w:p>
        </w:tc>
        <w:tc>
          <w:tcPr>
            <w:tcW w:w="681" w:type="dxa"/>
            <w:tcBorders>
              <w:top w:val="nil"/>
              <w:left w:val="nil"/>
              <w:bottom w:val="nil"/>
              <w:right w:val="nil"/>
            </w:tcBorders>
            <w:shd w:val="clear" w:color="auto" w:fill="FFFFFF"/>
            <w:noWrap/>
            <w:vAlign w:val="center"/>
          </w:tcPr>
          <w:p w14:paraId="015B5A3E">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City/town</w:t>
            </w:r>
          </w:p>
        </w:tc>
        <w:tc>
          <w:tcPr>
            <w:tcW w:w="1200" w:type="dxa"/>
            <w:tcBorders>
              <w:top w:val="nil"/>
              <w:left w:val="nil"/>
              <w:bottom w:val="nil"/>
              <w:right w:val="nil"/>
            </w:tcBorders>
            <w:shd w:val="clear" w:color="auto" w:fill="FFFFFF"/>
            <w:noWrap/>
            <w:vAlign w:val="center"/>
          </w:tcPr>
          <w:p w14:paraId="251BB304">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1.0085 (0.9932-1.0241)</w:t>
            </w:r>
          </w:p>
        </w:tc>
        <w:tc>
          <w:tcPr>
            <w:tcW w:w="542" w:type="dxa"/>
            <w:tcBorders>
              <w:top w:val="nil"/>
              <w:left w:val="nil"/>
              <w:bottom w:val="nil"/>
              <w:right w:val="nil"/>
            </w:tcBorders>
            <w:shd w:val="clear" w:color="auto" w:fill="FFFFFF"/>
            <w:noWrap/>
            <w:vAlign w:val="center"/>
          </w:tcPr>
          <w:p w14:paraId="490C01CD">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0.278</w:t>
            </w:r>
          </w:p>
        </w:tc>
      </w:tr>
      <w:tr w14:paraId="73F2F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tblHeader/>
          <w:jc w:val="center"/>
        </w:trPr>
        <w:tc>
          <w:tcPr>
            <w:tcW w:w="479" w:type="dxa"/>
            <w:vMerge w:val="continue"/>
            <w:tcBorders>
              <w:top w:val="nil"/>
              <w:left w:val="nil"/>
              <w:bottom w:val="nil"/>
              <w:right w:val="nil"/>
            </w:tcBorders>
            <w:shd w:val="clear" w:color="auto" w:fill="FFFFFF"/>
            <w:noWrap/>
            <w:vAlign w:val="center"/>
          </w:tcPr>
          <w:p w14:paraId="6B405183">
            <w:pPr>
              <w:jc w:val="center"/>
              <w:rPr>
                <w:rFonts w:hint="default" w:ascii="Times New Roman" w:hAnsi="Times New Roman" w:eastAsia="宋体" w:cs="Times New Roman"/>
                <w:b w:val="0"/>
                <w:i w:val="0"/>
                <w:iCs w:val="0"/>
                <w:color w:val="000000"/>
                <w:sz w:val="10"/>
                <w:szCs w:val="10"/>
                <w:highlight w:val="none"/>
                <w:u w:val="none"/>
              </w:rPr>
            </w:pPr>
          </w:p>
        </w:tc>
        <w:tc>
          <w:tcPr>
            <w:tcW w:w="616" w:type="dxa"/>
            <w:tcBorders>
              <w:top w:val="nil"/>
              <w:left w:val="nil"/>
              <w:bottom w:val="nil"/>
              <w:right w:val="nil"/>
            </w:tcBorders>
            <w:shd w:val="clear" w:color="auto" w:fill="FFFFFF"/>
            <w:noWrap/>
            <w:vAlign w:val="center"/>
          </w:tcPr>
          <w:p w14:paraId="395106B3">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HW3</w:t>
            </w:r>
          </w:p>
        </w:tc>
        <w:tc>
          <w:tcPr>
            <w:tcW w:w="664" w:type="dxa"/>
            <w:tcBorders>
              <w:top w:val="nil"/>
              <w:left w:val="nil"/>
              <w:bottom w:val="nil"/>
              <w:right w:val="nil"/>
            </w:tcBorders>
            <w:shd w:val="clear" w:color="auto" w:fill="FFFFFF"/>
            <w:noWrap/>
            <w:vAlign w:val="center"/>
          </w:tcPr>
          <w:p w14:paraId="425D6F06">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0"/>
                <w:szCs w:val="10"/>
                <w:highlight w:val="none"/>
                <w:u w:val="none"/>
              </w:rPr>
            </w:pPr>
            <w:r>
              <w:rPr>
                <w:rFonts w:hint="default" w:ascii="Times New Roman" w:hAnsi="Times New Roman" w:eastAsia="宋体" w:cs="Times New Roman"/>
                <w:b/>
                <w:bCs/>
                <w:i w:val="0"/>
                <w:iCs w:val="0"/>
                <w:color w:val="000000"/>
                <w:kern w:val="0"/>
                <w:sz w:val="10"/>
                <w:szCs w:val="10"/>
                <w:highlight w:val="none"/>
                <w:u w:val="none"/>
                <w:lang w:val="en-US" w:eastAsia="zh-CN" w:bidi="ar"/>
              </w:rPr>
              <w:t>&gt;=60</w:t>
            </w:r>
          </w:p>
        </w:tc>
        <w:tc>
          <w:tcPr>
            <w:tcW w:w="1166" w:type="dxa"/>
            <w:tcBorders>
              <w:top w:val="nil"/>
              <w:left w:val="nil"/>
              <w:bottom w:val="nil"/>
              <w:right w:val="nil"/>
            </w:tcBorders>
            <w:shd w:val="clear" w:color="auto" w:fill="FFFFFF"/>
            <w:noWrap/>
            <w:vAlign w:val="center"/>
          </w:tcPr>
          <w:p w14:paraId="0271B194">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0"/>
                <w:szCs w:val="10"/>
                <w:highlight w:val="none"/>
                <w:u w:val="none"/>
              </w:rPr>
            </w:pPr>
            <w:r>
              <w:rPr>
                <w:rFonts w:hint="default" w:ascii="Times New Roman" w:hAnsi="Times New Roman" w:eastAsia="宋体" w:cs="Times New Roman"/>
                <w:b/>
                <w:bCs/>
                <w:i w:val="0"/>
                <w:iCs w:val="0"/>
                <w:color w:val="000000"/>
                <w:kern w:val="0"/>
                <w:sz w:val="10"/>
                <w:szCs w:val="10"/>
                <w:highlight w:val="none"/>
                <w:u w:val="none"/>
                <w:lang w:val="en-US" w:eastAsia="zh-CN" w:bidi="ar"/>
              </w:rPr>
              <w:t>1.0317 (1.0169-1.0467)</w:t>
            </w:r>
          </w:p>
        </w:tc>
        <w:tc>
          <w:tcPr>
            <w:tcW w:w="508" w:type="dxa"/>
            <w:tcBorders>
              <w:top w:val="nil"/>
              <w:left w:val="nil"/>
              <w:bottom w:val="nil"/>
              <w:right w:val="nil"/>
            </w:tcBorders>
            <w:shd w:val="clear" w:color="auto" w:fill="FFFFFF"/>
            <w:noWrap/>
            <w:vAlign w:val="center"/>
          </w:tcPr>
          <w:p w14:paraId="72EE85A4">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0"/>
                <w:szCs w:val="10"/>
                <w:highlight w:val="none"/>
                <w:u w:val="none"/>
              </w:rPr>
            </w:pPr>
            <w:r>
              <w:rPr>
                <w:rFonts w:hint="default" w:ascii="Times New Roman" w:hAnsi="Times New Roman" w:eastAsia="宋体" w:cs="Times New Roman"/>
                <w:b/>
                <w:bCs/>
                <w:i w:val="0"/>
                <w:iCs w:val="0"/>
                <w:color w:val="000000"/>
                <w:kern w:val="0"/>
                <w:sz w:val="10"/>
                <w:szCs w:val="10"/>
                <w:highlight w:val="none"/>
                <w:u w:val="none"/>
                <w:lang w:val="en-US" w:eastAsia="zh-CN" w:bidi="ar"/>
              </w:rPr>
              <w:t>&lt;0.001</w:t>
            </w:r>
          </w:p>
        </w:tc>
        <w:tc>
          <w:tcPr>
            <w:tcW w:w="791" w:type="dxa"/>
            <w:tcBorders>
              <w:top w:val="nil"/>
              <w:left w:val="nil"/>
              <w:bottom w:val="nil"/>
              <w:right w:val="nil"/>
            </w:tcBorders>
            <w:shd w:val="clear" w:color="auto" w:fill="FFFFFF"/>
            <w:noWrap/>
            <w:vAlign w:val="center"/>
          </w:tcPr>
          <w:p w14:paraId="3DDFA6F2">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female</w:t>
            </w:r>
          </w:p>
        </w:tc>
        <w:tc>
          <w:tcPr>
            <w:tcW w:w="1166" w:type="dxa"/>
            <w:tcBorders>
              <w:top w:val="nil"/>
              <w:left w:val="nil"/>
              <w:bottom w:val="nil"/>
              <w:right w:val="nil"/>
            </w:tcBorders>
            <w:shd w:val="clear" w:color="auto" w:fill="FFFFFF"/>
            <w:noWrap/>
            <w:vAlign w:val="center"/>
          </w:tcPr>
          <w:p w14:paraId="19E104E7">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1.0258 (1.0086-1.0434)</w:t>
            </w:r>
          </w:p>
        </w:tc>
        <w:tc>
          <w:tcPr>
            <w:tcW w:w="533" w:type="dxa"/>
            <w:tcBorders>
              <w:top w:val="nil"/>
              <w:left w:val="nil"/>
              <w:bottom w:val="nil"/>
              <w:right w:val="nil"/>
            </w:tcBorders>
            <w:shd w:val="clear" w:color="auto" w:fill="FFFFFF"/>
            <w:noWrap/>
            <w:vAlign w:val="center"/>
          </w:tcPr>
          <w:p w14:paraId="5B51624B">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0.003</w:t>
            </w:r>
          </w:p>
        </w:tc>
        <w:tc>
          <w:tcPr>
            <w:tcW w:w="1264" w:type="dxa"/>
            <w:tcBorders>
              <w:top w:val="nil"/>
              <w:left w:val="nil"/>
              <w:bottom w:val="nil"/>
              <w:right w:val="nil"/>
            </w:tcBorders>
            <w:shd w:val="clear" w:color="auto" w:fill="FFFFFF"/>
            <w:noWrap/>
            <w:vAlign w:val="center"/>
          </w:tcPr>
          <w:p w14:paraId="44EBE900">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Middle school and above</w:t>
            </w:r>
          </w:p>
        </w:tc>
        <w:tc>
          <w:tcPr>
            <w:tcW w:w="1166" w:type="dxa"/>
            <w:tcBorders>
              <w:top w:val="nil"/>
              <w:left w:val="nil"/>
              <w:bottom w:val="nil"/>
              <w:right w:val="nil"/>
            </w:tcBorders>
            <w:shd w:val="clear" w:color="auto" w:fill="FFFFFF"/>
            <w:noWrap/>
            <w:vAlign w:val="center"/>
          </w:tcPr>
          <w:p w14:paraId="0E9117D5">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1.0444 (1.021-1.0683)</w:t>
            </w:r>
          </w:p>
        </w:tc>
        <w:tc>
          <w:tcPr>
            <w:tcW w:w="533" w:type="dxa"/>
            <w:tcBorders>
              <w:top w:val="nil"/>
              <w:left w:val="nil"/>
              <w:bottom w:val="nil"/>
              <w:right w:val="nil"/>
            </w:tcBorders>
            <w:shd w:val="clear" w:color="auto" w:fill="FFFFFF"/>
            <w:noWrap/>
            <w:vAlign w:val="center"/>
          </w:tcPr>
          <w:p w14:paraId="661A2EE6">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&lt;0.001</w:t>
            </w:r>
          </w:p>
        </w:tc>
        <w:tc>
          <w:tcPr>
            <w:tcW w:w="681" w:type="dxa"/>
            <w:tcBorders>
              <w:top w:val="nil"/>
              <w:left w:val="nil"/>
              <w:bottom w:val="nil"/>
              <w:right w:val="nil"/>
            </w:tcBorders>
            <w:shd w:val="clear" w:color="auto" w:fill="FFFFFF"/>
            <w:noWrap/>
            <w:vAlign w:val="center"/>
          </w:tcPr>
          <w:p w14:paraId="77F3AFC4">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City/town</w:t>
            </w:r>
          </w:p>
        </w:tc>
        <w:tc>
          <w:tcPr>
            <w:tcW w:w="1200" w:type="dxa"/>
            <w:tcBorders>
              <w:top w:val="nil"/>
              <w:left w:val="nil"/>
              <w:bottom w:val="nil"/>
              <w:right w:val="nil"/>
            </w:tcBorders>
            <w:shd w:val="clear" w:color="auto" w:fill="FFFFFF"/>
            <w:noWrap/>
            <w:vAlign w:val="center"/>
          </w:tcPr>
          <w:p w14:paraId="47CCDA5A">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1.039 (1.0215-1.0568)</w:t>
            </w:r>
          </w:p>
        </w:tc>
        <w:tc>
          <w:tcPr>
            <w:tcW w:w="542" w:type="dxa"/>
            <w:tcBorders>
              <w:top w:val="nil"/>
              <w:left w:val="nil"/>
              <w:bottom w:val="nil"/>
              <w:right w:val="nil"/>
            </w:tcBorders>
            <w:shd w:val="clear" w:color="auto" w:fill="FFFFFF"/>
            <w:noWrap/>
            <w:vAlign w:val="center"/>
          </w:tcPr>
          <w:p w14:paraId="75CF1C95">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&lt;0.001</w:t>
            </w:r>
          </w:p>
        </w:tc>
      </w:tr>
      <w:tr w14:paraId="7B574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blHeader/>
          <w:jc w:val="center"/>
        </w:trPr>
        <w:tc>
          <w:tcPr>
            <w:tcW w:w="479" w:type="dxa"/>
            <w:vMerge w:val="continue"/>
            <w:tcBorders>
              <w:top w:val="nil"/>
              <w:left w:val="nil"/>
              <w:bottom w:val="nil"/>
              <w:right w:val="nil"/>
            </w:tcBorders>
            <w:shd w:val="clear" w:color="auto" w:fill="FFFFFF"/>
            <w:noWrap/>
            <w:vAlign w:val="center"/>
          </w:tcPr>
          <w:p w14:paraId="6EE8937F">
            <w:pPr>
              <w:jc w:val="center"/>
              <w:rPr>
                <w:rFonts w:hint="default" w:ascii="Times New Roman" w:hAnsi="Times New Roman" w:eastAsia="宋体" w:cs="Times New Roman"/>
                <w:b w:val="0"/>
                <w:i w:val="0"/>
                <w:iCs w:val="0"/>
                <w:color w:val="000000"/>
                <w:sz w:val="10"/>
                <w:szCs w:val="10"/>
                <w:highlight w:val="none"/>
                <w:u w:val="none"/>
              </w:rPr>
            </w:pPr>
          </w:p>
        </w:tc>
        <w:tc>
          <w:tcPr>
            <w:tcW w:w="616" w:type="dxa"/>
            <w:tcBorders>
              <w:top w:val="nil"/>
              <w:left w:val="nil"/>
              <w:bottom w:val="nil"/>
              <w:right w:val="nil"/>
            </w:tcBorders>
            <w:shd w:val="clear" w:color="auto" w:fill="FFFFFF"/>
            <w:noWrap/>
            <w:vAlign w:val="center"/>
          </w:tcPr>
          <w:p w14:paraId="5EF2AEAD">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HW4</w:t>
            </w:r>
          </w:p>
        </w:tc>
        <w:tc>
          <w:tcPr>
            <w:tcW w:w="664" w:type="dxa"/>
            <w:tcBorders>
              <w:top w:val="nil"/>
              <w:left w:val="nil"/>
              <w:bottom w:val="nil"/>
              <w:right w:val="nil"/>
            </w:tcBorders>
            <w:shd w:val="clear" w:color="auto" w:fill="FFFFFF"/>
            <w:noWrap/>
            <w:vAlign w:val="center"/>
          </w:tcPr>
          <w:p w14:paraId="42DA39D3">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0"/>
                <w:szCs w:val="10"/>
                <w:highlight w:val="none"/>
                <w:u w:val="none"/>
              </w:rPr>
            </w:pPr>
            <w:r>
              <w:rPr>
                <w:rFonts w:hint="default" w:ascii="Times New Roman" w:hAnsi="Times New Roman" w:eastAsia="宋体" w:cs="Times New Roman"/>
                <w:b/>
                <w:bCs/>
                <w:i w:val="0"/>
                <w:iCs w:val="0"/>
                <w:color w:val="000000"/>
                <w:kern w:val="0"/>
                <w:sz w:val="10"/>
                <w:szCs w:val="10"/>
                <w:highlight w:val="none"/>
                <w:u w:val="none"/>
                <w:lang w:val="en-US" w:eastAsia="zh-CN" w:bidi="ar"/>
              </w:rPr>
              <w:t>&gt;=60</w:t>
            </w:r>
          </w:p>
        </w:tc>
        <w:tc>
          <w:tcPr>
            <w:tcW w:w="1166" w:type="dxa"/>
            <w:tcBorders>
              <w:top w:val="nil"/>
              <w:left w:val="nil"/>
              <w:bottom w:val="nil"/>
              <w:right w:val="nil"/>
            </w:tcBorders>
            <w:shd w:val="clear" w:color="auto" w:fill="FFFFFF"/>
            <w:noWrap/>
            <w:vAlign w:val="center"/>
          </w:tcPr>
          <w:p w14:paraId="3B7D7F0B">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0"/>
                <w:szCs w:val="10"/>
                <w:highlight w:val="none"/>
                <w:u w:val="none"/>
              </w:rPr>
            </w:pPr>
            <w:r>
              <w:rPr>
                <w:rFonts w:hint="default" w:ascii="Times New Roman" w:hAnsi="Times New Roman" w:eastAsia="宋体" w:cs="Times New Roman"/>
                <w:b/>
                <w:bCs/>
                <w:i w:val="0"/>
                <w:iCs w:val="0"/>
                <w:color w:val="000000"/>
                <w:kern w:val="0"/>
                <w:sz w:val="10"/>
                <w:szCs w:val="10"/>
                <w:highlight w:val="none"/>
                <w:u w:val="none"/>
                <w:lang w:val="en-US" w:eastAsia="zh-CN" w:bidi="ar"/>
              </w:rPr>
              <w:t>1.0249 (1.0063-1.0438)</w:t>
            </w:r>
          </w:p>
        </w:tc>
        <w:tc>
          <w:tcPr>
            <w:tcW w:w="508" w:type="dxa"/>
            <w:tcBorders>
              <w:top w:val="nil"/>
              <w:left w:val="nil"/>
              <w:bottom w:val="nil"/>
              <w:right w:val="nil"/>
            </w:tcBorders>
            <w:shd w:val="clear" w:color="auto" w:fill="FFFFFF"/>
            <w:noWrap/>
            <w:vAlign w:val="center"/>
          </w:tcPr>
          <w:p w14:paraId="72C57BE7">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0"/>
                <w:szCs w:val="10"/>
                <w:highlight w:val="none"/>
                <w:u w:val="none"/>
              </w:rPr>
            </w:pPr>
            <w:r>
              <w:rPr>
                <w:rFonts w:hint="default" w:ascii="Times New Roman" w:hAnsi="Times New Roman" w:eastAsia="宋体" w:cs="Times New Roman"/>
                <w:b/>
                <w:bCs/>
                <w:i w:val="0"/>
                <w:iCs w:val="0"/>
                <w:color w:val="000000"/>
                <w:kern w:val="0"/>
                <w:sz w:val="10"/>
                <w:szCs w:val="10"/>
                <w:highlight w:val="none"/>
                <w:u w:val="none"/>
                <w:lang w:val="en-US" w:eastAsia="zh-CN" w:bidi="ar"/>
              </w:rPr>
              <w:t>0.008</w:t>
            </w:r>
          </w:p>
        </w:tc>
        <w:tc>
          <w:tcPr>
            <w:tcW w:w="791" w:type="dxa"/>
            <w:tcBorders>
              <w:top w:val="nil"/>
              <w:left w:val="nil"/>
              <w:bottom w:val="nil"/>
              <w:right w:val="nil"/>
            </w:tcBorders>
            <w:shd w:val="clear" w:color="auto" w:fill="FFFFFF"/>
            <w:noWrap/>
            <w:vAlign w:val="center"/>
          </w:tcPr>
          <w:p w14:paraId="617CBEDF">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female</w:t>
            </w:r>
          </w:p>
        </w:tc>
        <w:tc>
          <w:tcPr>
            <w:tcW w:w="1166" w:type="dxa"/>
            <w:tcBorders>
              <w:top w:val="nil"/>
              <w:left w:val="nil"/>
              <w:bottom w:val="nil"/>
              <w:right w:val="nil"/>
            </w:tcBorders>
            <w:shd w:val="clear" w:color="auto" w:fill="FFFFFF"/>
            <w:noWrap/>
            <w:vAlign w:val="center"/>
          </w:tcPr>
          <w:p w14:paraId="6FA0817D">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1.0237 (1.0007-1.0473)</w:t>
            </w:r>
          </w:p>
        </w:tc>
        <w:tc>
          <w:tcPr>
            <w:tcW w:w="533" w:type="dxa"/>
            <w:tcBorders>
              <w:top w:val="nil"/>
              <w:left w:val="nil"/>
              <w:bottom w:val="nil"/>
              <w:right w:val="nil"/>
            </w:tcBorders>
            <w:shd w:val="clear" w:color="auto" w:fill="FFFFFF"/>
            <w:noWrap/>
            <w:vAlign w:val="center"/>
          </w:tcPr>
          <w:p w14:paraId="161DD544">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0.043</w:t>
            </w:r>
          </w:p>
        </w:tc>
        <w:tc>
          <w:tcPr>
            <w:tcW w:w="1264" w:type="dxa"/>
            <w:tcBorders>
              <w:top w:val="nil"/>
              <w:left w:val="nil"/>
              <w:bottom w:val="nil"/>
              <w:right w:val="nil"/>
            </w:tcBorders>
            <w:shd w:val="clear" w:color="auto" w:fill="FFFFFF"/>
            <w:noWrap/>
            <w:vAlign w:val="center"/>
          </w:tcPr>
          <w:p w14:paraId="4B2E694C">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Middle school and above</w:t>
            </w:r>
          </w:p>
        </w:tc>
        <w:tc>
          <w:tcPr>
            <w:tcW w:w="1166" w:type="dxa"/>
            <w:tcBorders>
              <w:top w:val="nil"/>
              <w:left w:val="nil"/>
              <w:bottom w:val="nil"/>
              <w:right w:val="nil"/>
            </w:tcBorders>
            <w:shd w:val="clear" w:color="auto" w:fill="FFFFFF"/>
            <w:noWrap/>
            <w:vAlign w:val="center"/>
          </w:tcPr>
          <w:p w14:paraId="7C817083">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1.0249 (0.9934-1.0575)</w:t>
            </w:r>
          </w:p>
        </w:tc>
        <w:tc>
          <w:tcPr>
            <w:tcW w:w="533" w:type="dxa"/>
            <w:tcBorders>
              <w:top w:val="nil"/>
              <w:left w:val="nil"/>
              <w:bottom w:val="nil"/>
              <w:right w:val="nil"/>
            </w:tcBorders>
            <w:shd w:val="clear" w:color="auto" w:fill="FFFFFF"/>
            <w:noWrap/>
            <w:vAlign w:val="center"/>
          </w:tcPr>
          <w:p w14:paraId="6AC2C7ED">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0.123</w:t>
            </w:r>
          </w:p>
        </w:tc>
        <w:tc>
          <w:tcPr>
            <w:tcW w:w="681" w:type="dxa"/>
            <w:tcBorders>
              <w:top w:val="nil"/>
              <w:left w:val="nil"/>
              <w:bottom w:val="nil"/>
              <w:right w:val="nil"/>
            </w:tcBorders>
            <w:shd w:val="clear" w:color="auto" w:fill="FFFFFF"/>
            <w:noWrap/>
            <w:vAlign w:val="center"/>
          </w:tcPr>
          <w:p w14:paraId="65D7F779">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City/town</w:t>
            </w:r>
          </w:p>
        </w:tc>
        <w:tc>
          <w:tcPr>
            <w:tcW w:w="1200" w:type="dxa"/>
            <w:tcBorders>
              <w:top w:val="nil"/>
              <w:left w:val="nil"/>
              <w:bottom w:val="nil"/>
              <w:right w:val="nil"/>
            </w:tcBorders>
            <w:shd w:val="clear" w:color="auto" w:fill="FFFFFF"/>
            <w:noWrap/>
            <w:vAlign w:val="center"/>
          </w:tcPr>
          <w:p w14:paraId="171D6D12">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1.028 (1.0052-1.0513)</w:t>
            </w:r>
          </w:p>
        </w:tc>
        <w:tc>
          <w:tcPr>
            <w:tcW w:w="542" w:type="dxa"/>
            <w:tcBorders>
              <w:top w:val="nil"/>
              <w:left w:val="nil"/>
              <w:bottom w:val="nil"/>
              <w:right w:val="nil"/>
            </w:tcBorders>
            <w:shd w:val="clear" w:color="auto" w:fill="FFFFFF"/>
            <w:noWrap/>
            <w:vAlign w:val="center"/>
          </w:tcPr>
          <w:p w14:paraId="77F83DFF">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0.016</w:t>
            </w:r>
          </w:p>
        </w:tc>
      </w:tr>
      <w:tr w14:paraId="1314B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blHeader/>
          <w:jc w:val="center"/>
        </w:trPr>
        <w:tc>
          <w:tcPr>
            <w:tcW w:w="479" w:type="dxa"/>
            <w:vMerge w:val="continue"/>
            <w:tcBorders>
              <w:top w:val="nil"/>
              <w:left w:val="nil"/>
              <w:bottom w:val="nil"/>
              <w:right w:val="nil"/>
            </w:tcBorders>
            <w:shd w:val="clear" w:color="auto" w:fill="FFFFFF"/>
            <w:noWrap/>
            <w:vAlign w:val="center"/>
          </w:tcPr>
          <w:p w14:paraId="7E9976DD">
            <w:pPr>
              <w:jc w:val="center"/>
              <w:rPr>
                <w:rFonts w:hint="default" w:ascii="Times New Roman" w:hAnsi="Times New Roman" w:eastAsia="宋体" w:cs="Times New Roman"/>
                <w:b w:val="0"/>
                <w:i w:val="0"/>
                <w:iCs w:val="0"/>
                <w:color w:val="000000"/>
                <w:sz w:val="10"/>
                <w:szCs w:val="10"/>
                <w:highlight w:val="none"/>
                <w:u w:val="none"/>
              </w:rPr>
            </w:pPr>
          </w:p>
        </w:tc>
        <w:tc>
          <w:tcPr>
            <w:tcW w:w="616" w:type="dxa"/>
            <w:tcBorders>
              <w:top w:val="nil"/>
              <w:left w:val="nil"/>
              <w:bottom w:val="nil"/>
              <w:right w:val="nil"/>
            </w:tcBorders>
            <w:shd w:val="clear" w:color="auto" w:fill="FFFFFF"/>
            <w:noWrap/>
            <w:vAlign w:val="center"/>
          </w:tcPr>
          <w:p w14:paraId="5CFB72FE">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HW5</w:t>
            </w:r>
          </w:p>
        </w:tc>
        <w:tc>
          <w:tcPr>
            <w:tcW w:w="664" w:type="dxa"/>
            <w:tcBorders>
              <w:top w:val="nil"/>
              <w:left w:val="nil"/>
              <w:bottom w:val="nil"/>
              <w:right w:val="nil"/>
            </w:tcBorders>
            <w:shd w:val="clear" w:color="auto" w:fill="FFFFFF"/>
            <w:noWrap/>
            <w:vAlign w:val="center"/>
          </w:tcPr>
          <w:p w14:paraId="2691ABF1">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0"/>
                <w:szCs w:val="10"/>
                <w:highlight w:val="none"/>
                <w:u w:val="none"/>
              </w:rPr>
            </w:pPr>
            <w:r>
              <w:rPr>
                <w:rFonts w:hint="default" w:ascii="Times New Roman" w:hAnsi="Times New Roman" w:eastAsia="宋体" w:cs="Times New Roman"/>
                <w:b/>
                <w:bCs/>
                <w:i w:val="0"/>
                <w:iCs w:val="0"/>
                <w:color w:val="000000"/>
                <w:kern w:val="0"/>
                <w:sz w:val="10"/>
                <w:szCs w:val="10"/>
                <w:highlight w:val="none"/>
                <w:u w:val="none"/>
                <w:lang w:val="en-US" w:eastAsia="zh-CN" w:bidi="ar"/>
              </w:rPr>
              <w:t>&gt;=60</w:t>
            </w:r>
          </w:p>
        </w:tc>
        <w:tc>
          <w:tcPr>
            <w:tcW w:w="1166" w:type="dxa"/>
            <w:tcBorders>
              <w:top w:val="nil"/>
              <w:left w:val="nil"/>
              <w:bottom w:val="nil"/>
              <w:right w:val="nil"/>
            </w:tcBorders>
            <w:shd w:val="clear" w:color="auto" w:fill="FFFFFF"/>
            <w:noWrap/>
            <w:vAlign w:val="center"/>
          </w:tcPr>
          <w:p w14:paraId="38407AB2">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0"/>
                <w:szCs w:val="10"/>
                <w:highlight w:val="none"/>
                <w:u w:val="none"/>
              </w:rPr>
            </w:pPr>
            <w:r>
              <w:rPr>
                <w:rFonts w:hint="default" w:ascii="Times New Roman" w:hAnsi="Times New Roman" w:eastAsia="宋体" w:cs="Times New Roman"/>
                <w:b/>
                <w:bCs/>
                <w:i w:val="0"/>
                <w:iCs w:val="0"/>
                <w:color w:val="000000"/>
                <w:kern w:val="0"/>
                <w:sz w:val="10"/>
                <w:szCs w:val="10"/>
                <w:highlight w:val="none"/>
                <w:u w:val="none"/>
                <w:lang w:val="en-US" w:eastAsia="zh-CN" w:bidi="ar"/>
              </w:rPr>
              <w:t>1.0569 (1.0358-1.0784)</w:t>
            </w:r>
          </w:p>
        </w:tc>
        <w:tc>
          <w:tcPr>
            <w:tcW w:w="508" w:type="dxa"/>
            <w:tcBorders>
              <w:top w:val="nil"/>
              <w:left w:val="nil"/>
              <w:bottom w:val="nil"/>
              <w:right w:val="nil"/>
            </w:tcBorders>
            <w:shd w:val="clear" w:color="auto" w:fill="FFFFFF"/>
            <w:noWrap/>
            <w:vAlign w:val="center"/>
          </w:tcPr>
          <w:p w14:paraId="5B380C63">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0"/>
                <w:szCs w:val="10"/>
                <w:highlight w:val="none"/>
                <w:u w:val="none"/>
              </w:rPr>
            </w:pPr>
            <w:r>
              <w:rPr>
                <w:rFonts w:hint="default" w:ascii="Times New Roman" w:hAnsi="Times New Roman" w:eastAsia="宋体" w:cs="Times New Roman"/>
                <w:b/>
                <w:bCs/>
                <w:i w:val="0"/>
                <w:iCs w:val="0"/>
                <w:color w:val="000000"/>
                <w:kern w:val="0"/>
                <w:sz w:val="10"/>
                <w:szCs w:val="10"/>
                <w:highlight w:val="none"/>
                <w:u w:val="none"/>
                <w:lang w:val="en-US" w:eastAsia="zh-CN" w:bidi="ar"/>
              </w:rPr>
              <w:t>&lt;0.001</w:t>
            </w:r>
          </w:p>
        </w:tc>
        <w:tc>
          <w:tcPr>
            <w:tcW w:w="791" w:type="dxa"/>
            <w:tcBorders>
              <w:top w:val="nil"/>
              <w:left w:val="nil"/>
              <w:bottom w:val="nil"/>
              <w:right w:val="nil"/>
            </w:tcBorders>
            <w:shd w:val="clear" w:color="auto" w:fill="FFFFFF"/>
            <w:noWrap/>
            <w:vAlign w:val="center"/>
          </w:tcPr>
          <w:p w14:paraId="379E3006">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female</w:t>
            </w:r>
          </w:p>
        </w:tc>
        <w:tc>
          <w:tcPr>
            <w:tcW w:w="1166" w:type="dxa"/>
            <w:tcBorders>
              <w:top w:val="nil"/>
              <w:left w:val="nil"/>
              <w:bottom w:val="nil"/>
              <w:right w:val="nil"/>
            </w:tcBorders>
            <w:shd w:val="clear" w:color="auto" w:fill="FFFFFF"/>
            <w:noWrap/>
            <w:vAlign w:val="center"/>
          </w:tcPr>
          <w:p w14:paraId="67A4F4FA">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1.0478 (1.0214-1.0748)</w:t>
            </w:r>
          </w:p>
        </w:tc>
        <w:tc>
          <w:tcPr>
            <w:tcW w:w="533" w:type="dxa"/>
            <w:tcBorders>
              <w:top w:val="nil"/>
              <w:left w:val="nil"/>
              <w:bottom w:val="nil"/>
              <w:right w:val="nil"/>
            </w:tcBorders>
            <w:shd w:val="clear" w:color="auto" w:fill="FFFFFF"/>
            <w:noWrap/>
            <w:vAlign w:val="center"/>
          </w:tcPr>
          <w:p w14:paraId="0BB89409">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&lt;0.001</w:t>
            </w:r>
          </w:p>
        </w:tc>
        <w:tc>
          <w:tcPr>
            <w:tcW w:w="1264" w:type="dxa"/>
            <w:tcBorders>
              <w:top w:val="nil"/>
              <w:left w:val="nil"/>
              <w:bottom w:val="nil"/>
              <w:right w:val="nil"/>
            </w:tcBorders>
            <w:shd w:val="clear" w:color="auto" w:fill="FFFFFF"/>
            <w:noWrap/>
            <w:vAlign w:val="center"/>
          </w:tcPr>
          <w:p w14:paraId="6D8A7AD9">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Middle school and above</w:t>
            </w:r>
          </w:p>
        </w:tc>
        <w:tc>
          <w:tcPr>
            <w:tcW w:w="1166" w:type="dxa"/>
            <w:tcBorders>
              <w:top w:val="nil"/>
              <w:left w:val="nil"/>
              <w:bottom w:val="nil"/>
              <w:right w:val="nil"/>
            </w:tcBorders>
            <w:shd w:val="clear" w:color="auto" w:fill="FFFFFF"/>
            <w:noWrap/>
            <w:vAlign w:val="center"/>
          </w:tcPr>
          <w:p w14:paraId="4FC76154">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1.067 (1.0339-1.101)</w:t>
            </w:r>
          </w:p>
        </w:tc>
        <w:tc>
          <w:tcPr>
            <w:tcW w:w="533" w:type="dxa"/>
            <w:tcBorders>
              <w:top w:val="nil"/>
              <w:left w:val="nil"/>
              <w:bottom w:val="nil"/>
              <w:right w:val="nil"/>
            </w:tcBorders>
            <w:shd w:val="clear" w:color="auto" w:fill="FFFFFF"/>
            <w:noWrap/>
            <w:vAlign w:val="center"/>
          </w:tcPr>
          <w:p w14:paraId="53E1FA85">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&lt;0.001</w:t>
            </w:r>
          </w:p>
        </w:tc>
        <w:tc>
          <w:tcPr>
            <w:tcW w:w="681" w:type="dxa"/>
            <w:tcBorders>
              <w:top w:val="nil"/>
              <w:left w:val="nil"/>
              <w:bottom w:val="nil"/>
              <w:right w:val="nil"/>
            </w:tcBorders>
            <w:shd w:val="clear" w:color="auto" w:fill="FFFFFF"/>
            <w:noWrap/>
            <w:vAlign w:val="center"/>
          </w:tcPr>
          <w:p w14:paraId="39BF95F5">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City/town</w:t>
            </w:r>
          </w:p>
        </w:tc>
        <w:tc>
          <w:tcPr>
            <w:tcW w:w="1200" w:type="dxa"/>
            <w:tcBorders>
              <w:top w:val="nil"/>
              <w:left w:val="nil"/>
              <w:bottom w:val="nil"/>
              <w:right w:val="nil"/>
            </w:tcBorders>
            <w:shd w:val="clear" w:color="auto" w:fill="FFFFFF"/>
            <w:noWrap/>
            <w:vAlign w:val="center"/>
          </w:tcPr>
          <w:p w14:paraId="19DFDF90">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1.0544 (1.0311-1.0784)</w:t>
            </w:r>
          </w:p>
        </w:tc>
        <w:tc>
          <w:tcPr>
            <w:tcW w:w="542" w:type="dxa"/>
            <w:tcBorders>
              <w:top w:val="nil"/>
              <w:left w:val="nil"/>
              <w:bottom w:val="nil"/>
              <w:right w:val="nil"/>
            </w:tcBorders>
            <w:shd w:val="clear" w:color="auto" w:fill="FFFFFF"/>
            <w:noWrap/>
            <w:vAlign w:val="center"/>
          </w:tcPr>
          <w:p w14:paraId="3EB7DAB1">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&lt;0.001</w:t>
            </w:r>
          </w:p>
        </w:tc>
      </w:tr>
      <w:tr w14:paraId="505CA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blHeader/>
          <w:jc w:val="center"/>
        </w:trPr>
        <w:tc>
          <w:tcPr>
            <w:tcW w:w="479" w:type="dxa"/>
            <w:vMerge w:val="continue"/>
            <w:tcBorders>
              <w:top w:val="nil"/>
              <w:left w:val="nil"/>
              <w:bottom w:val="nil"/>
              <w:right w:val="nil"/>
            </w:tcBorders>
            <w:shd w:val="clear" w:color="auto" w:fill="FFFFFF"/>
            <w:noWrap/>
            <w:vAlign w:val="center"/>
          </w:tcPr>
          <w:p w14:paraId="4BD3CB7F">
            <w:pPr>
              <w:jc w:val="center"/>
              <w:rPr>
                <w:rFonts w:hint="default" w:ascii="Times New Roman" w:hAnsi="Times New Roman" w:eastAsia="宋体" w:cs="Times New Roman"/>
                <w:b w:val="0"/>
                <w:i w:val="0"/>
                <w:iCs w:val="0"/>
                <w:color w:val="000000"/>
                <w:sz w:val="10"/>
                <w:szCs w:val="10"/>
                <w:highlight w:val="none"/>
                <w:u w:val="none"/>
              </w:rPr>
            </w:pPr>
          </w:p>
        </w:tc>
        <w:tc>
          <w:tcPr>
            <w:tcW w:w="616" w:type="dxa"/>
            <w:tcBorders>
              <w:top w:val="nil"/>
              <w:left w:val="nil"/>
              <w:bottom w:val="nil"/>
              <w:right w:val="nil"/>
            </w:tcBorders>
            <w:shd w:val="clear" w:color="auto" w:fill="FFFFFF"/>
            <w:noWrap/>
            <w:vAlign w:val="center"/>
          </w:tcPr>
          <w:p w14:paraId="24D6E8D9">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HW6</w:t>
            </w:r>
          </w:p>
        </w:tc>
        <w:tc>
          <w:tcPr>
            <w:tcW w:w="664" w:type="dxa"/>
            <w:tcBorders>
              <w:top w:val="nil"/>
              <w:left w:val="nil"/>
              <w:bottom w:val="nil"/>
              <w:right w:val="nil"/>
            </w:tcBorders>
            <w:shd w:val="clear" w:color="auto" w:fill="FFFFFF"/>
            <w:noWrap/>
            <w:vAlign w:val="center"/>
          </w:tcPr>
          <w:p w14:paraId="3B0307DC">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0"/>
                <w:szCs w:val="10"/>
                <w:highlight w:val="none"/>
                <w:u w:val="none"/>
              </w:rPr>
            </w:pPr>
            <w:r>
              <w:rPr>
                <w:rFonts w:hint="default" w:ascii="Times New Roman" w:hAnsi="Times New Roman" w:eastAsia="宋体" w:cs="Times New Roman"/>
                <w:b/>
                <w:bCs/>
                <w:i w:val="0"/>
                <w:iCs w:val="0"/>
                <w:color w:val="000000"/>
                <w:kern w:val="0"/>
                <w:sz w:val="10"/>
                <w:szCs w:val="10"/>
                <w:highlight w:val="none"/>
                <w:u w:val="none"/>
                <w:lang w:val="en-US" w:eastAsia="zh-CN" w:bidi="ar"/>
              </w:rPr>
              <w:t>&gt;=60</w:t>
            </w:r>
          </w:p>
        </w:tc>
        <w:tc>
          <w:tcPr>
            <w:tcW w:w="1166" w:type="dxa"/>
            <w:tcBorders>
              <w:top w:val="nil"/>
              <w:left w:val="nil"/>
              <w:bottom w:val="nil"/>
              <w:right w:val="nil"/>
            </w:tcBorders>
            <w:shd w:val="clear" w:color="auto" w:fill="FFFFFF"/>
            <w:noWrap/>
            <w:vAlign w:val="center"/>
          </w:tcPr>
          <w:p w14:paraId="1E12C4B9">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0"/>
                <w:szCs w:val="10"/>
                <w:highlight w:val="none"/>
                <w:u w:val="none"/>
              </w:rPr>
            </w:pPr>
            <w:r>
              <w:rPr>
                <w:rFonts w:hint="default" w:ascii="Times New Roman" w:hAnsi="Times New Roman" w:eastAsia="宋体" w:cs="Times New Roman"/>
                <w:b/>
                <w:bCs/>
                <w:i w:val="0"/>
                <w:iCs w:val="0"/>
                <w:color w:val="000000"/>
                <w:kern w:val="0"/>
                <w:sz w:val="10"/>
                <w:szCs w:val="10"/>
                <w:highlight w:val="none"/>
                <w:u w:val="none"/>
                <w:lang w:val="en-US" w:eastAsia="zh-CN" w:bidi="ar"/>
              </w:rPr>
              <w:t>1.0763 (1.0521-1.101)</w:t>
            </w:r>
          </w:p>
        </w:tc>
        <w:tc>
          <w:tcPr>
            <w:tcW w:w="508" w:type="dxa"/>
            <w:tcBorders>
              <w:top w:val="nil"/>
              <w:left w:val="nil"/>
              <w:bottom w:val="nil"/>
              <w:right w:val="nil"/>
            </w:tcBorders>
            <w:shd w:val="clear" w:color="auto" w:fill="FFFFFF"/>
            <w:noWrap/>
            <w:vAlign w:val="center"/>
          </w:tcPr>
          <w:p w14:paraId="7E8A9C34">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0"/>
                <w:szCs w:val="10"/>
                <w:highlight w:val="none"/>
                <w:u w:val="none"/>
              </w:rPr>
            </w:pPr>
            <w:r>
              <w:rPr>
                <w:rFonts w:hint="default" w:ascii="Times New Roman" w:hAnsi="Times New Roman" w:eastAsia="宋体" w:cs="Times New Roman"/>
                <w:b/>
                <w:bCs/>
                <w:i w:val="0"/>
                <w:iCs w:val="0"/>
                <w:color w:val="000000"/>
                <w:kern w:val="0"/>
                <w:sz w:val="10"/>
                <w:szCs w:val="10"/>
                <w:highlight w:val="none"/>
                <w:u w:val="none"/>
                <w:lang w:val="en-US" w:eastAsia="zh-CN" w:bidi="ar"/>
              </w:rPr>
              <w:t>&lt;0.001</w:t>
            </w:r>
          </w:p>
        </w:tc>
        <w:tc>
          <w:tcPr>
            <w:tcW w:w="791" w:type="dxa"/>
            <w:tcBorders>
              <w:top w:val="nil"/>
              <w:left w:val="nil"/>
              <w:bottom w:val="nil"/>
              <w:right w:val="nil"/>
            </w:tcBorders>
            <w:shd w:val="clear" w:color="auto" w:fill="FFFFFF"/>
            <w:noWrap/>
            <w:vAlign w:val="center"/>
          </w:tcPr>
          <w:p w14:paraId="5EF703BB">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female</w:t>
            </w:r>
          </w:p>
        </w:tc>
        <w:tc>
          <w:tcPr>
            <w:tcW w:w="1166" w:type="dxa"/>
            <w:tcBorders>
              <w:top w:val="nil"/>
              <w:left w:val="nil"/>
              <w:bottom w:val="nil"/>
              <w:right w:val="nil"/>
            </w:tcBorders>
            <w:shd w:val="clear" w:color="auto" w:fill="FFFFFF"/>
            <w:noWrap/>
            <w:vAlign w:val="center"/>
          </w:tcPr>
          <w:p w14:paraId="59C8F3BF">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1.0566 (1.0259-1.0882)</w:t>
            </w:r>
          </w:p>
        </w:tc>
        <w:tc>
          <w:tcPr>
            <w:tcW w:w="533" w:type="dxa"/>
            <w:tcBorders>
              <w:top w:val="nil"/>
              <w:left w:val="nil"/>
              <w:bottom w:val="nil"/>
              <w:right w:val="nil"/>
            </w:tcBorders>
            <w:shd w:val="clear" w:color="auto" w:fill="FFFFFF"/>
            <w:noWrap/>
            <w:vAlign w:val="center"/>
          </w:tcPr>
          <w:p w14:paraId="218413BF">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&lt;0.001</w:t>
            </w:r>
          </w:p>
        </w:tc>
        <w:tc>
          <w:tcPr>
            <w:tcW w:w="1264" w:type="dxa"/>
            <w:tcBorders>
              <w:top w:val="nil"/>
              <w:left w:val="nil"/>
              <w:bottom w:val="nil"/>
              <w:right w:val="nil"/>
            </w:tcBorders>
            <w:shd w:val="clear" w:color="auto" w:fill="FFFFFF"/>
            <w:noWrap/>
            <w:vAlign w:val="center"/>
          </w:tcPr>
          <w:p w14:paraId="4D82FB0E">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Middle school and above</w:t>
            </w:r>
          </w:p>
        </w:tc>
        <w:tc>
          <w:tcPr>
            <w:tcW w:w="1166" w:type="dxa"/>
            <w:tcBorders>
              <w:top w:val="nil"/>
              <w:left w:val="nil"/>
              <w:bottom w:val="nil"/>
              <w:right w:val="nil"/>
            </w:tcBorders>
            <w:shd w:val="clear" w:color="auto" w:fill="FFFFFF"/>
            <w:noWrap/>
            <w:vAlign w:val="center"/>
          </w:tcPr>
          <w:p w14:paraId="3EB02BB8">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1.0853 (1.0517-1.12)</w:t>
            </w:r>
          </w:p>
        </w:tc>
        <w:tc>
          <w:tcPr>
            <w:tcW w:w="533" w:type="dxa"/>
            <w:tcBorders>
              <w:top w:val="nil"/>
              <w:left w:val="nil"/>
              <w:bottom w:val="nil"/>
              <w:right w:val="nil"/>
            </w:tcBorders>
            <w:shd w:val="clear" w:color="auto" w:fill="FFFFFF"/>
            <w:noWrap/>
            <w:vAlign w:val="center"/>
          </w:tcPr>
          <w:p w14:paraId="4ADFBD10">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&lt;0.001</w:t>
            </w:r>
          </w:p>
        </w:tc>
        <w:tc>
          <w:tcPr>
            <w:tcW w:w="681" w:type="dxa"/>
            <w:tcBorders>
              <w:top w:val="nil"/>
              <w:left w:val="nil"/>
              <w:bottom w:val="nil"/>
              <w:right w:val="nil"/>
            </w:tcBorders>
            <w:shd w:val="clear" w:color="auto" w:fill="FFFFFF"/>
            <w:noWrap/>
            <w:vAlign w:val="center"/>
          </w:tcPr>
          <w:p w14:paraId="696BAE17">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City/town</w:t>
            </w:r>
          </w:p>
        </w:tc>
        <w:tc>
          <w:tcPr>
            <w:tcW w:w="1200" w:type="dxa"/>
            <w:tcBorders>
              <w:top w:val="nil"/>
              <w:left w:val="nil"/>
              <w:bottom w:val="nil"/>
              <w:right w:val="nil"/>
            </w:tcBorders>
            <w:shd w:val="clear" w:color="auto" w:fill="FFFFFF"/>
            <w:noWrap/>
            <w:vAlign w:val="center"/>
          </w:tcPr>
          <w:p w14:paraId="0798395F">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1.0823 (1.0564-1.1089)</w:t>
            </w:r>
          </w:p>
        </w:tc>
        <w:tc>
          <w:tcPr>
            <w:tcW w:w="542" w:type="dxa"/>
            <w:tcBorders>
              <w:top w:val="nil"/>
              <w:left w:val="nil"/>
              <w:bottom w:val="nil"/>
              <w:right w:val="nil"/>
            </w:tcBorders>
            <w:shd w:val="clear" w:color="auto" w:fill="FFFFFF"/>
            <w:noWrap/>
            <w:vAlign w:val="center"/>
          </w:tcPr>
          <w:p w14:paraId="5FDA43A5">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&lt;0.001</w:t>
            </w:r>
          </w:p>
        </w:tc>
      </w:tr>
      <w:tr w14:paraId="04B4D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blHeader/>
          <w:jc w:val="center"/>
        </w:trPr>
        <w:tc>
          <w:tcPr>
            <w:tcW w:w="479" w:type="dxa"/>
            <w:vMerge w:val="restart"/>
            <w:tcBorders>
              <w:top w:val="nil"/>
              <w:left w:val="nil"/>
              <w:bottom w:val="nil"/>
              <w:right w:val="nil"/>
            </w:tcBorders>
            <w:shd w:val="clear" w:color="auto" w:fill="FFFFFF"/>
            <w:noWrap/>
            <w:vAlign w:val="center"/>
          </w:tcPr>
          <w:p w14:paraId="7A823167">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Model 3</w:t>
            </w:r>
          </w:p>
        </w:tc>
        <w:tc>
          <w:tcPr>
            <w:tcW w:w="616" w:type="dxa"/>
            <w:tcBorders>
              <w:top w:val="nil"/>
              <w:left w:val="nil"/>
              <w:bottom w:val="nil"/>
              <w:right w:val="nil"/>
            </w:tcBorders>
            <w:shd w:val="clear" w:color="auto" w:fill="FFFFFF"/>
            <w:noWrap/>
            <w:vAlign w:val="center"/>
          </w:tcPr>
          <w:p w14:paraId="1F4B8B35">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HW1</w:t>
            </w:r>
          </w:p>
        </w:tc>
        <w:tc>
          <w:tcPr>
            <w:tcW w:w="664" w:type="dxa"/>
            <w:tcBorders>
              <w:top w:val="nil"/>
              <w:left w:val="nil"/>
              <w:bottom w:val="nil"/>
              <w:right w:val="nil"/>
            </w:tcBorders>
            <w:shd w:val="clear" w:color="auto" w:fill="FFFFFF"/>
            <w:noWrap/>
            <w:vAlign w:val="center"/>
          </w:tcPr>
          <w:p w14:paraId="315354E3">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&lt; 60</w:t>
            </w:r>
          </w:p>
        </w:tc>
        <w:tc>
          <w:tcPr>
            <w:tcW w:w="1166" w:type="dxa"/>
            <w:tcBorders>
              <w:top w:val="nil"/>
              <w:left w:val="nil"/>
              <w:bottom w:val="nil"/>
              <w:right w:val="nil"/>
            </w:tcBorders>
            <w:shd w:val="clear" w:color="auto" w:fill="FFFFFF"/>
            <w:noWrap/>
            <w:vAlign w:val="center"/>
          </w:tcPr>
          <w:p w14:paraId="7E1F4427">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0.9949 (0.9724-1.018)</w:t>
            </w:r>
          </w:p>
        </w:tc>
        <w:tc>
          <w:tcPr>
            <w:tcW w:w="508" w:type="dxa"/>
            <w:tcBorders>
              <w:top w:val="nil"/>
              <w:left w:val="nil"/>
              <w:bottom w:val="nil"/>
              <w:right w:val="nil"/>
            </w:tcBorders>
            <w:shd w:val="clear" w:color="auto" w:fill="FFFFFF"/>
            <w:noWrap/>
            <w:vAlign w:val="center"/>
          </w:tcPr>
          <w:p w14:paraId="52F9A70E">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0.663</w:t>
            </w:r>
          </w:p>
        </w:tc>
        <w:tc>
          <w:tcPr>
            <w:tcW w:w="791" w:type="dxa"/>
            <w:tcBorders>
              <w:top w:val="nil"/>
              <w:left w:val="nil"/>
              <w:bottom w:val="nil"/>
              <w:right w:val="nil"/>
            </w:tcBorders>
            <w:shd w:val="clear" w:color="auto" w:fill="FFFFFF"/>
            <w:noWrap/>
            <w:vAlign w:val="center"/>
          </w:tcPr>
          <w:p w14:paraId="7E235AB0">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male</w:t>
            </w:r>
          </w:p>
        </w:tc>
        <w:tc>
          <w:tcPr>
            <w:tcW w:w="1166" w:type="dxa"/>
            <w:tcBorders>
              <w:top w:val="nil"/>
              <w:left w:val="nil"/>
              <w:bottom w:val="nil"/>
              <w:right w:val="nil"/>
            </w:tcBorders>
            <w:shd w:val="clear" w:color="auto" w:fill="FFFFFF"/>
            <w:noWrap/>
            <w:vAlign w:val="center"/>
          </w:tcPr>
          <w:p w14:paraId="57BAC9DB">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1.003 (0.9896-1.0167)</w:t>
            </w:r>
          </w:p>
        </w:tc>
        <w:tc>
          <w:tcPr>
            <w:tcW w:w="533" w:type="dxa"/>
            <w:tcBorders>
              <w:top w:val="nil"/>
              <w:left w:val="nil"/>
              <w:bottom w:val="nil"/>
              <w:right w:val="nil"/>
            </w:tcBorders>
            <w:shd w:val="clear" w:color="auto" w:fill="FFFFFF"/>
            <w:noWrap/>
            <w:vAlign w:val="center"/>
          </w:tcPr>
          <w:p w14:paraId="6B434F78">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0.659</w:t>
            </w:r>
          </w:p>
        </w:tc>
        <w:tc>
          <w:tcPr>
            <w:tcW w:w="1264" w:type="dxa"/>
            <w:tcBorders>
              <w:top w:val="nil"/>
              <w:left w:val="nil"/>
              <w:bottom w:val="nil"/>
              <w:right w:val="nil"/>
            </w:tcBorders>
            <w:shd w:val="clear" w:color="auto" w:fill="FFFFFF"/>
            <w:noWrap/>
            <w:vAlign w:val="center"/>
          </w:tcPr>
          <w:p w14:paraId="6CDEBFA8">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Primary school and below</w:t>
            </w:r>
          </w:p>
        </w:tc>
        <w:tc>
          <w:tcPr>
            <w:tcW w:w="1166" w:type="dxa"/>
            <w:tcBorders>
              <w:top w:val="nil"/>
              <w:left w:val="nil"/>
              <w:bottom w:val="nil"/>
              <w:right w:val="nil"/>
            </w:tcBorders>
            <w:shd w:val="clear" w:color="auto" w:fill="FFFFFF"/>
            <w:noWrap/>
            <w:vAlign w:val="center"/>
          </w:tcPr>
          <w:p w14:paraId="49300393">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1.0002 (0.9902-1.0102)</w:t>
            </w:r>
          </w:p>
        </w:tc>
        <w:tc>
          <w:tcPr>
            <w:tcW w:w="533" w:type="dxa"/>
            <w:tcBorders>
              <w:top w:val="nil"/>
              <w:left w:val="nil"/>
              <w:bottom w:val="nil"/>
              <w:right w:val="nil"/>
            </w:tcBorders>
            <w:shd w:val="clear" w:color="auto" w:fill="FFFFFF"/>
            <w:noWrap/>
            <w:vAlign w:val="center"/>
          </w:tcPr>
          <w:p w14:paraId="237DB620">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0.971</w:t>
            </w:r>
          </w:p>
        </w:tc>
        <w:tc>
          <w:tcPr>
            <w:tcW w:w="681" w:type="dxa"/>
            <w:tcBorders>
              <w:top w:val="nil"/>
              <w:left w:val="nil"/>
              <w:bottom w:val="nil"/>
              <w:right w:val="nil"/>
            </w:tcBorders>
            <w:shd w:val="clear" w:color="auto" w:fill="FFFFFF"/>
            <w:noWrap/>
            <w:vAlign w:val="center"/>
          </w:tcPr>
          <w:p w14:paraId="3EA6F9DB">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Village</w:t>
            </w:r>
          </w:p>
        </w:tc>
        <w:tc>
          <w:tcPr>
            <w:tcW w:w="1200" w:type="dxa"/>
            <w:tcBorders>
              <w:top w:val="nil"/>
              <w:left w:val="nil"/>
              <w:bottom w:val="nil"/>
              <w:right w:val="nil"/>
            </w:tcBorders>
            <w:shd w:val="clear" w:color="auto" w:fill="FFFFFF"/>
            <w:noWrap/>
            <w:vAlign w:val="center"/>
          </w:tcPr>
          <w:p w14:paraId="77E36AE6">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0.998 (0.9849-1.0112)</w:t>
            </w:r>
          </w:p>
        </w:tc>
        <w:tc>
          <w:tcPr>
            <w:tcW w:w="542" w:type="dxa"/>
            <w:tcBorders>
              <w:top w:val="nil"/>
              <w:left w:val="nil"/>
              <w:bottom w:val="nil"/>
              <w:right w:val="nil"/>
            </w:tcBorders>
            <w:shd w:val="clear" w:color="auto" w:fill="FFFFFF"/>
            <w:noWrap/>
            <w:vAlign w:val="center"/>
          </w:tcPr>
          <w:p w14:paraId="63A3E828">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0.763</w:t>
            </w:r>
          </w:p>
        </w:tc>
      </w:tr>
      <w:tr w14:paraId="1BF46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blHeader/>
          <w:jc w:val="center"/>
        </w:trPr>
        <w:tc>
          <w:tcPr>
            <w:tcW w:w="479" w:type="dxa"/>
            <w:vMerge w:val="continue"/>
            <w:tcBorders>
              <w:top w:val="nil"/>
              <w:left w:val="nil"/>
              <w:bottom w:val="nil"/>
              <w:right w:val="nil"/>
            </w:tcBorders>
            <w:shd w:val="clear" w:color="auto" w:fill="FFFFFF"/>
            <w:noWrap/>
            <w:vAlign w:val="center"/>
          </w:tcPr>
          <w:p w14:paraId="0F0B4F80">
            <w:pPr>
              <w:jc w:val="center"/>
              <w:rPr>
                <w:rFonts w:hint="default" w:ascii="Times New Roman" w:hAnsi="Times New Roman" w:eastAsia="宋体" w:cs="Times New Roman"/>
                <w:b w:val="0"/>
                <w:i w:val="0"/>
                <w:iCs w:val="0"/>
                <w:color w:val="000000"/>
                <w:sz w:val="10"/>
                <w:szCs w:val="10"/>
                <w:highlight w:val="none"/>
                <w:u w:val="none"/>
              </w:rPr>
            </w:pPr>
          </w:p>
        </w:tc>
        <w:tc>
          <w:tcPr>
            <w:tcW w:w="616" w:type="dxa"/>
            <w:tcBorders>
              <w:top w:val="nil"/>
              <w:left w:val="nil"/>
              <w:bottom w:val="nil"/>
              <w:right w:val="nil"/>
            </w:tcBorders>
            <w:shd w:val="clear" w:color="auto" w:fill="FFFFFF"/>
            <w:noWrap/>
            <w:vAlign w:val="center"/>
          </w:tcPr>
          <w:p w14:paraId="72F37E19">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HW2</w:t>
            </w:r>
          </w:p>
        </w:tc>
        <w:tc>
          <w:tcPr>
            <w:tcW w:w="664" w:type="dxa"/>
            <w:tcBorders>
              <w:top w:val="nil"/>
              <w:left w:val="nil"/>
              <w:bottom w:val="nil"/>
              <w:right w:val="nil"/>
            </w:tcBorders>
            <w:shd w:val="clear" w:color="auto" w:fill="FFFFFF"/>
            <w:noWrap/>
            <w:vAlign w:val="center"/>
          </w:tcPr>
          <w:p w14:paraId="68AEB212">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&lt; 60</w:t>
            </w:r>
          </w:p>
        </w:tc>
        <w:tc>
          <w:tcPr>
            <w:tcW w:w="1166" w:type="dxa"/>
            <w:tcBorders>
              <w:top w:val="nil"/>
              <w:left w:val="nil"/>
              <w:bottom w:val="nil"/>
              <w:right w:val="nil"/>
            </w:tcBorders>
            <w:shd w:val="clear" w:color="auto" w:fill="FFFFFF"/>
            <w:noWrap/>
            <w:vAlign w:val="center"/>
          </w:tcPr>
          <w:p w14:paraId="207209B9">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0.9963 (0.9681-1.0253)</w:t>
            </w:r>
          </w:p>
        </w:tc>
        <w:tc>
          <w:tcPr>
            <w:tcW w:w="508" w:type="dxa"/>
            <w:tcBorders>
              <w:top w:val="nil"/>
              <w:left w:val="nil"/>
              <w:bottom w:val="nil"/>
              <w:right w:val="nil"/>
            </w:tcBorders>
            <w:shd w:val="clear" w:color="auto" w:fill="FFFFFF"/>
            <w:noWrap/>
            <w:vAlign w:val="center"/>
          </w:tcPr>
          <w:p w14:paraId="79AB3FA1">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0.798</w:t>
            </w:r>
          </w:p>
        </w:tc>
        <w:tc>
          <w:tcPr>
            <w:tcW w:w="791" w:type="dxa"/>
            <w:tcBorders>
              <w:top w:val="nil"/>
              <w:left w:val="nil"/>
              <w:bottom w:val="nil"/>
              <w:right w:val="nil"/>
            </w:tcBorders>
            <w:shd w:val="clear" w:color="auto" w:fill="FFFFFF"/>
            <w:noWrap/>
            <w:vAlign w:val="center"/>
          </w:tcPr>
          <w:p w14:paraId="31CC114C">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male</w:t>
            </w:r>
          </w:p>
        </w:tc>
        <w:tc>
          <w:tcPr>
            <w:tcW w:w="1166" w:type="dxa"/>
            <w:tcBorders>
              <w:top w:val="nil"/>
              <w:left w:val="nil"/>
              <w:bottom w:val="nil"/>
              <w:right w:val="nil"/>
            </w:tcBorders>
            <w:shd w:val="clear" w:color="auto" w:fill="FFFFFF"/>
            <w:noWrap/>
            <w:vAlign w:val="center"/>
          </w:tcPr>
          <w:p w14:paraId="7F0D791C">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1.0096 (0.9919-1.0275)</w:t>
            </w:r>
          </w:p>
        </w:tc>
        <w:tc>
          <w:tcPr>
            <w:tcW w:w="533" w:type="dxa"/>
            <w:tcBorders>
              <w:top w:val="nil"/>
              <w:left w:val="nil"/>
              <w:bottom w:val="nil"/>
              <w:right w:val="nil"/>
            </w:tcBorders>
            <w:shd w:val="clear" w:color="auto" w:fill="FFFFFF"/>
            <w:noWrap/>
            <w:vAlign w:val="center"/>
          </w:tcPr>
          <w:p w14:paraId="7165708A">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0.291</w:t>
            </w:r>
          </w:p>
        </w:tc>
        <w:tc>
          <w:tcPr>
            <w:tcW w:w="1264" w:type="dxa"/>
            <w:tcBorders>
              <w:top w:val="nil"/>
              <w:left w:val="nil"/>
              <w:bottom w:val="nil"/>
              <w:right w:val="nil"/>
            </w:tcBorders>
            <w:shd w:val="clear" w:color="auto" w:fill="FFFFFF"/>
            <w:noWrap/>
            <w:vAlign w:val="center"/>
          </w:tcPr>
          <w:p w14:paraId="0C668D56">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Primary school and below</w:t>
            </w:r>
          </w:p>
        </w:tc>
        <w:tc>
          <w:tcPr>
            <w:tcW w:w="1166" w:type="dxa"/>
            <w:tcBorders>
              <w:top w:val="nil"/>
              <w:left w:val="nil"/>
              <w:bottom w:val="nil"/>
              <w:right w:val="nil"/>
            </w:tcBorders>
            <w:shd w:val="clear" w:color="auto" w:fill="FFFFFF"/>
            <w:noWrap/>
            <w:vAlign w:val="center"/>
          </w:tcPr>
          <w:p w14:paraId="2F7F95B7">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1.0024 (0.9893-1.0156)</w:t>
            </w:r>
          </w:p>
        </w:tc>
        <w:tc>
          <w:tcPr>
            <w:tcW w:w="533" w:type="dxa"/>
            <w:tcBorders>
              <w:top w:val="nil"/>
              <w:left w:val="nil"/>
              <w:bottom w:val="nil"/>
              <w:right w:val="nil"/>
            </w:tcBorders>
            <w:shd w:val="clear" w:color="auto" w:fill="FFFFFF"/>
            <w:noWrap/>
            <w:vAlign w:val="center"/>
          </w:tcPr>
          <w:p w14:paraId="0603B6D5">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0.725</w:t>
            </w:r>
          </w:p>
        </w:tc>
        <w:tc>
          <w:tcPr>
            <w:tcW w:w="681" w:type="dxa"/>
            <w:tcBorders>
              <w:top w:val="nil"/>
              <w:left w:val="nil"/>
              <w:bottom w:val="nil"/>
              <w:right w:val="nil"/>
            </w:tcBorders>
            <w:shd w:val="clear" w:color="auto" w:fill="FFFFFF"/>
            <w:noWrap/>
            <w:vAlign w:val="center"/>
          </w:tcPr>
          <w:p w14:paraId="4EE3CB77">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Village</w:t>
            </w:r>
          </w:p>
        </w:tc>
        <w:tc>
          <w:tcPr>
            <w:tcW w:w="1200" w:type="dxa"/>
            <w:tcBorders>
              <w:top w:val="nil"/>
              <w:left w:val="nil"/>
              <w:bottom w:val="nil"/>
              <w:right w:val="nil"/>
            </w:tcBorders>
            <w:shd w:val="clear" w:color="auto" w:fill="FFFFFF"/>
            <w:noWrap/>
            <w:vAlign w:val="center"/>
          </w:tcPr>
          <w:p w14:paraId="165053F5">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1.0034 (0.9863-1.0208)</w:t>
            </w:r>
          </w:p>
        </w:tc>
        <w:tc>
          <w:tcPr>
            <w:tcW w:w="542" w:type="dxa"/>
            <w:tcBorders>
              <w:top w:val="nil"/>
              <w:left w:val="nil"/>
              <w:bottom w:val="nil"/>
              <w:right w:val="nil"/>
            </w:tcBorders>
            <w:shd w:val="clear" w:color="auto" w:fill="FFFFFF"/>
            <w:noWrap/>
            <w:vAlign w:val="center"/>
          </w:tcPr>
          <w:p w14:paraId="3628BEB4">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0.7</w:t>
            </w:r>
          </w:p>
        </w:tc>
      </w:tr>
      <w:tr w14:paraId="1D3A6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blHeader/>
          <w:jc w:val="center"/>
        </w:trPr>
        <w:tc>
          <w:tcPr>
            <w:tcW w:w="479" w:type="dxa"/>
            <w:vMerge w:val="continue"/>
            <w:tcBorders>
              <w:top w:val="nil"/>
              <w:left w:val="nil"/>
              <w:bottom w:val="nil"/>
              <w:right w:val="nil"/>
            </w:tcBorders>
            <w:shd w:val="clear" w:color="auto" w:fill="FFFFFF"/>
            <w:noWrap/>
            <w:vAlign w:val="center"/>
          </w:tcPr>
          <w:p w14:paraId="3BE21E3C">
            <w:pPr>
              <w:jc w:val="center"/>
              <w:rPr>
                <w:rFonts w:hint="default" w:ascii="Times New Roman" w:hAnsi="Times New Roman" w:eastAsia="宋体" w:cs="Times New Roman"/>
                <w:b w:val="0"/>
                <w:i w:val="0"/>
                <w:iCs w:val="0"/>
                <w:color w:val="000000"/>
                <w:sz w:val="10"/>
                <w:szCs w:val="10"/>
                <w:highlight w:val="none"/>
                <w:u w:val="none"/>
              </w:rPr>
            </w:pPr>
          </w:p>
        </w:tc>
        <w:tc>
          <w:tcPr>
            <w:tcW w:w="616" w:type="dxa"/>
            <w:tcBorders>
              <w:top w:val="nil"/>
              <w:left w:val="nil"/>
              <w:bottom w:val="nil"/>
              <w:right w:val="nil"/>
            </w:tcBorders>
            <w:shd w:val="clear" w:color="auto" w:fill="FFFFFF"/>
            <w:noWrap/>
            <w:vAlign w:val="center"/>
          </w:tcPr>
          <w:p w14:paraId="36B555A8">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HW3</w:t>
            </w:r>
          </w:p>
        </w:tc>
        <w:tc>
          <w:tcPr>
            <w:tcW w:w="664" w:type="dxa"/>
            <w:tcBorders>
              <w:top w:val="nil"/>
              <w:left w:val="nil"/>
              <w:bottom w:val="nil"/>
              <w:right w:val="nil"/>
            </w:tcBorders>
            <w:shd w:val="clear" w:color="auto" w:fill="FFFFFF"/>
            <w:noWrap/>
            <w:vAlign w:val="center"/>
          </w:tcPr>
          <w:p w14:paraId="240F4807">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&lt; 60</w:t>
            </w:r>
          </w:p>
        </w:tc>
        <w:tc>
          <w:tcPr>
            <w:tcW w:w="1166" w:type="dxa"/>
            <w:tcBorders>
              <w:top w:val="nil"/>
              <w:left w:val="nil"/>
              <w:bottom w:val="nil"/>
              <w:right w:val="nil"/>
            </w:tcBorders>
            <w:shd w:val="clear" w:color="auto" w:fill="FFFFFF"/>
            <w:noWrap/>
            <w:vAlign w:val="center"/>
          </w:tcPr>
          <w:p w14:paraId="43E47337">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1.0175 (0.9827-1.0535)</w:t>
            </w:r>
          </w:p>
        </w:tc>
        <w:tc>
          <w:tcPr>
            <w:tcW w:w="508" w:type="dxa"/>
            <w:tcBorders>
              <w:top w:val="nil"/>
              <w:left w:val="nil"/>
              <w:bottom w:val="nil"/>
              <w:right w:val="nil"/>
            </w:tcBorders>
            <w:shd w:val="clear" w:color="auto" w:fill="FFFFFF"/>
            <w:noWrap/>
            <w:vAlign w:val="center"/>
          </w:tcPr>
          <w:p w14:paraId="2B76AB30">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0.329</w:t>
            </w:r>
          </w:p>
        </w:tc>
        <w:tc>
          <w:tcPr>
            <w:tcW w:w="791" w:type="dxa"/>
            <w:tcBorders>
              <w:top w:val="nil"/>
              <w:left w:val="nil"/>
              <w:bottom w:val="nil"/>
              <w:right w:val="nil"/>
            </w:tcBorders>
            <w:shd w:val="clear" w:color="auto" w:fill="FFFFFF"/>
            <w:noWrap/>
            <w:vAlign w:val="center"/>
          </w:tcPr>
          <w:p w14:paraId="1344E8BA">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male</w:t>
            </w:r>
          </w:p>
        </w:tc>
        <w:tc>
          <w:tcPr>
            <w:tcW w:w="1166" w:type="dxa"/>
            <w:tcBorders>
              <w:top w:val="nil"/>
              <w:left w:val="nil"/>
              <w:bottom w:val="nil"/>
              <w:right w:val="nil"/>
            </w:tcBorders>
            <w:shd w:val="clear" w:color="auto" w:fill="FFFFFF"/>
            <w:noWrap/>
            <w:vAlign w:val="center"/>
          </w:tcPr>
          <w:p w14:paraId="445C1D7F">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1.0309 (1.01-1.0524)</w:t>
            </w:r>
          </w:p>
        </w:tc>
        <w:tc>
          <w:tcPr>
            <w:tcW w:w="533" w:type="dxa"/>
            <w:tcBorders>
              <w:top w:val="nil"/>
              <w:left w:val="nil"/>
              <w:bottom w:val="nil"/>
              <w:right w:val="nil"/>
            </w:tcBorders>
            <w:shd w:val="clear" w:color="auto" w:fill="FFFFFF"/>
            <w:noWrap/>
            <w:vAlign w:val="center"/>
          </w:tcPr>
          <w:p w14:paraId="0812BA17">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0.004</w:t>
            </w:r>
          </w:p>
        </w:tc>
        <w:tc>
          <w:tcPr>
            <w:tcW w:w="1264" w:type="dxa"/>
            <w:tcBorders>
              <w:top w:val="nil"/>
              <w:left w:val="nil"/>
              <w:bottom w:val="nil"/>
              <w:right w:val="nil"/>
            </w:tcBorders>
            <w:shd w:val="clear" w:color="auto" w:fill="FFFFFF"/>
            <w:noWrap/>
            <w:vAlign w:val="center"/>
          </w:tcPr>
          <w:p w14:paraId="340A1009">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Primary school and below</w:t>
            </w:r>
          </w:p>
        </w:tc>
        <w:tc>
          <w:tcPr>
            <w:tcW w:w="1166" w:type="dxa"/>
            <w:tcBorders>
              <w:top w:val="nil"/>
              <w:left w:val="nil"/>
              <w:bottom w:val="nil"/>
              <w:right w:val="nil"/>
            </w:tcBorders>
            <w:shd w:val="clear" w:color="auto" w:fill="FFFFFF"/>
            <w:noWrap/>
            <w:vAlign w:val="center"/>
          </w:tcPr>
          <w:p w14:paraId="3D0FE9E8">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1.0181 (1.0015-1.0349)</w:t>
            </w:r>
          </w:p>
        </w:tc>
        <w:tc>
          <w:tcPr>
            <w:tcW w:w="533" w:type="dxa"/>
            <w:tcBorders>
              <w:top w:val="nil"/>
              <w:left w:val="nil"/>
              <w:bottom w:val="nil"/>
              <w:right w:val="nil"/>
            </w:tcBorders>
            <w:shd w:val="clear" w:color="auto" w:fill="FFFFFF"/>
            <w:noWrap/>
            <w:vAlign w:val="center"/>
          </w:tcPr>
          <w:p w14:paraId="777DA129">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0.032</w:t>
            </w:r>
          </w:p>
        </w:tc>
        <w:tc>
          <w:tcPr>
            <w:tcW w:w="681" w:type="dxa"/>
            <w:tcBorders>
              <w:top w:val="nil"/>
              <w:left w:val="nil"/>
              <w:bottom w:val="nil"/>
              <w:right w:val="nil"/>
            </w:tcBorders>
            <w:shd w:val="clear" w:color="auto" w:fill="FFFFFF"/>
            <w:noWrap/>
            <w:vAlign w:val="center"/>
          </w:tcPr>
          <w:p w14:paraId="5E39A4DC">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Village</w:t>
            </w:r>
          </w:p>
        </w:tc>
        <w:tc>
          <w:tcPr>
            <w:tcW w:w="1200" w:type="dxa"/>
            <w:tcBorders>
              <w:top w:val="nil"/>
              <w:left w:val="nil"/>
              <w:bottom w:val="nil"/>
              <w:right w:val="nil"/>
            </w:tcBorders>
            <w:shd w:val="clear" w:color="auto" w:fill="FFFFFF"/>
            <w:noWrap/>
            <w:vAlign w:val="center"/>
          </w:tcPr>
          <w:p w14:paraId="1A210C7F">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1.0165 (0.9949-1.0386)</w:t>
            </w:r>
          </w:p>
        </w:tc>
        <w:tc>
          <w:tcPr>
            <w:tcW w:w="542" w:type="dxa"/>
            <w:tcBorders>
              <w:top w:val="nil"/>
              <w:left w:val="nil"/>
              <w:bottom w:val="nil"/>
              <w:right w:val="nil"/>
            </w:tcBorders>
            <w:shd w:val="clear" w:color="auto" w:fill="FFFFFF"/>
            <w:noWrap/>
            <w:vAlign w:val="center"/>
          </w:tcPr>
          <w:p w14:paraId="7D27E5A6">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0.136</w:t>
            </w:r>
          </w:p>
        </w:tc>
      </w:tr>
      <w:tr w14:paraId="45C6F1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tblHeader/>
          <w:jc w:val="center"/>
        </w:trPr>
        <w:tc>
          <w:tcPr>
            <w:tcW w:w="479" w:type="dxa"/>
            <w:vMerge w:val="continue"/>
            <w:tcBorders>
              <w:top w:val="nil"/>
              <w:left w:val="nil"/>
              <w:bottom w:val="nil"/>
              <w:right w:val="nil"/>
            </w:tcBorders>
            <w:shd w:val="clear" w:color="auto" w:fill="FFFFFF"/>
            <w:noWrap/>
            <w:vAlign w:val="center"/>
          </w:tcPr>
          <w:p w14:paraId="537376EF">
            <w:pPr>
              <w:jc w:val="center"/>
              <w:rPr>
                <w:rFonts w:hint="default" w:ascii="Times New Roman" w:hAnsi="Times New Roman" w:eastAsia="宋体" w:cs="Times New Roman"/>
                <w:b w:val="0"/>
                <w:i w:val="0"/>
                <w:iCs w:val="0"/>
                <w:color w:val="000000"/>
                <w:sz w:val="10"/>
                <w:szCs w:val="10"/>
                <w:highlight w:val="none"/>
                <w:u w:val="none"/>
              </w:rPr>
            </w:pPr>
          </w:p>
        </w:tc>
        <w:tc>
          <w:tcPr>
            <w:tcW w:w="616" w:type="dxa"/>
            <w:tcBorders>
              <w:top w:val="nil"/>
              <w:left w:val="nil"/>
              <w:bottom w:val="nil"/>
              <w:right w:val="nil"/>
            </w:tcBorders>
            <w:shd w:val="clear" w:color="auto" w:fill="FFFFFF"/>
            <w:noWrap/>
            <w:vAlign w:val="center"/>
          </w:tcPr>
          <w:p w14:paraId="05253E3D">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HW4</w:t>
            </w:r>
          </w:p>
        </w:tc>
        <w:tc>
          <w:tcPr>
            <w:tcW w:w="664" w:type="dxa"/>
            <w:tcBorders>
              <w:top w:val="nil"/>
              <w:left w:val="nil"/>
              <w:bottom w:val="nil"/>
              <w:right w:val="nil"/>
            </w:tcBorders>
            <w:shd w:val="clear" w:color="auto" w:fill="FFFFFF"/>
            <w:noWrap/>
            <w:vAlign w:val="center"/>
          </w:tcPr>
          <w:p w14:paraId="75261AC0">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&lt; 60</w:t>
            </w:r>
          </w:p>
        </w:tc>
        <w:tc>
          <w:tcPr>
            <w:tcW w:w="1166" w:type="dxa"/>
            <w:tcBorders>
              <w:top w:val="nil"/>
              <w:left w:val="nil"/>
              <w:bottom w:val="nil"/>
              <w:right w:val="nil"/>
            </w:tcBorders>
            <w:shd w:val="clear" w:color="auto" w:fill="FFFFFF"/>
            <w:noWrap/>
            <w:vAlign w:val="center"/>
          </w:tcPr>
          <w:p w14:paraId="49169873">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0.9859 (0.9382-1.0359)</w:t>
            </w:r>
          </w:p>
        </w:tc>
        <w:tc>
          <w:tcPr>
            <w:tcW w:w="508" w:type="dxa"/>
            <w:tcBorders>
              <w:top w:val="nil"/>
              <w:left w:val="nil"/>
              <w:bottom w:val="nil"/>
              <w:right w:val="nil"/>
            </w:tcBorders>
            <w:shd w:val="clear" w:color="auto" w:fill="FFFFFF"/>
            <w:noWrap/>
            <w:vAlign w:val="center"/>
          </w:tcPr>
          <w:p w14:paraId="165404BC">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0.573</w:t>
            </w:r>
          </w:p>
        </w:tc>
        <w:tc>
          <w:tcPr>
            <w:tcW w:w="791" w:type="dxa"/>
            <w:tcBorders>
              <w:top w:val="nil"/>
              <w:left w:val="nil"/>
              <w:bottom w:val="nil"/>
              <w:right w:val="nil"/>
            </w:tcBorders>
            <w:shd w:val="clear" w:color="auto" w:fill="FFFFFF"/>
            <w:noWrap/>
            <w:vAlign w:val="center"/>
          </w:tcPr>
          <w:p w14:paraId="5EA6B515">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male</w:t>
            </w:r>
          </w:p>
        </w:tc>
        <w:tc>
          <w:tcPr>
            <w:tcW w:w="1166" w:type="dxa"/>
            <w:tcBorders>
              <w:top w:val="nil"/>
              <w:left w:val="nil"/>
              <w:bottom w:val="nil"/>
              <w:right w:val="nil"/>
            </w:tcBorders>
            <w:shd w:val="clear" w:color="auto" w:fill="FFFFFF"/>
            <w:noWrap/>
            <w:vAlign w:val="center"/>
          </w:tcPr>
          <w:p w14:paraId="55F3078C">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1.016 (0.9879-1.0448)</w:t>
            </w:r>
          </w:p>
        </w:tc>
        <w:tc>
          <w:tcPr>
            <w:tcW w:w="533" w:type="dxa"/>
            <w:tcBorders>
              <w:top w:val="nil"/>
              <w:left w:val="nil"/>
              <w:bottom w:val="nil"/>
              <w:right w:val="nil"/>
            </w:tcBorders>
            <w:shd w:val="clear" w:color="auto" w:fill="FFFFFF"/>
            <w:noWrap/>
            <w:vAlign w:val="center"/>
          </w:tcPr>
          <w:p w14:paraId="47FFA752">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0.268</w:t>
            </w:r>
          </w:p>
        </w:tc>
        <w:tc>
          <w:tcPr>
            <w:tcW w:w="1264" w:type="dxa"/>
            <w:tcBorders>
              <w:top w:val="nil"/>
              <w:left w:val="nil"/>
              <w:bottom w:val="nil"/>
              <w:right w:val="nil"/>
            </w:tcBorders>
            <w:shd w:val="clear" w:color="auto" w:fill="FFFFFF"/>
            <w:noWrap/>
            <w:vAlign w:val="center"/>
          </w:tcPr>
          <w:p w14:paraId="63CAE718">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Primary school and below</w:t>
            </w:r>
          </w:p>
        </w:tc>
        <w:tc>
          <w:tcPr>
            <w:tcW w:w="1166" w:type="dxa"/>
            <w:tcBorders>
              <w:top w:val="nil"/>
              <w:left w:val="nil"/>
              <w:bottom w:val="nil"/>
              <w:right w:val="nil"/>
            </w:tcBorders>
            <w:shd w:val="clear" w:color="auto" w:fill="FFFFFF"/>
            <w:noWrap/>
            <w:vAlign w:val="center"/>
          </w:tcPr>
          <w:p w14:paraId="23210B07">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1.011 (0.9904-1.0321)</w:t>
            </w:r>
          </w:p>
        </w:tc>
        <w:tc>
          <w:tcPr>
            <w:tcW w:w="533" w:type="dxa"/>
            <w:tcBorders>
              <w:top w:val="nil"/>
              <w:left w:val="nil"/>
              <w:bottom w:val="nil"/>
              <w:right w:val="nil"/>
            </w:tcBorders>
            <w:shd w:val="clear" w:color="auto" w:fill="FFFFFF"/>
            <w:noWrap/>
            <w:vAlign w:val="center"/>
          </w:tcPr>
          <w:p w14:paraId="6334EB8A">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0.298</w:t>
            </w:r>
          </w:p>
        </w:tc>
        <w:tc>
          <w:tcPr>
            <w:tcW w:w="681" w:type="dxa"/>
            <w:tcBorders>
              <w:top w:val="nil"/>
              <w:left w:val="nil"/>
              <w:bottom w:val="nil"/>
              <w:right w:val="nil"/>
            </w:tcBorders>
            <w:shd w:val="clear" w:color="auto" w:fill="FFFFFF"/>
            <w:noWrap/>
            <w:vAlign w:val="center"/>
          </w:tcPr>
          <w:p w14:paraId="3D3B7FF2">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Village</w:t>
            </w:r>
          </w:p>
        </w:tc>
        <w:tc>
          <w:tcPr>
            <w:tcW w:w="1200" w:type="dxa"/>
            <w:tcBorders>
              <w:top w:val="nil"/>
              <w:left w:val="nil"/>
              <w:bottom w:val="nil"/>
              <w:right w:val="nil"/>
            </w:tcBorders>
            <w:shd w:val="clear" w:color="auto" w:fill="FFFFFF"/>
            <w:noWrap/>
            <w:vAlign w:val="center"/>
          </w:tcPr>
          <w:p w14:paraId="5F85D072">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1.0049 (0.9737-1.0371)</w:t>
            </w:r>
          </w:p>
        </w:tc>
        <w:tc>
          <w:tcPr>
            <w:tcW w:w="542" w:type="dxa"/>
            <w:tcBorders>
              <w:top w:val="nil"/>
              <w:left w:val="nil"/>
              <w:bottom w:val="nil"/>
              <w:right w:val="nil"/>
            </w:tcBorders>
            <w:shd w:val="clear" w:color="auto" w:fill="FFFFFF"/>
            <w:noWrap/>
            <w:vAlign w:val="center"/>
          </w:tcPr>
          <w:p w14:paraId="3D398A6F">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0.76</w:t>
            </w:r>
          </w:p>
        </w:tc>
      </w:tr>
      <w:tr w14:paraId="79369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blHeader/>
          <w:jc w:val="center"/>
        </w:trPr>
        <w:tc>
          <w:tcPr>
            <w:tcW w:w="479" w:type="dxa"/>
            <w:vMerge w:val="continue"/>
            <w:tcBorders>
              <w:top w:val="nil"/>
              <w:left w:val="nil"/>
              <w:bottom w:val="nil"/>
              <w:right w:val="nil"/>
            </w:tcBorders>
            <w:shd w:val="clear" w:color="auto" w:fill="FFFFFF"/>
            <w:noWrap/>
            <w:vAlign w:val="center"/>
          </w:tcPr>
          <w:p w14:paraId="34289229">
            <w:pPr>
              <w:jc w:val="center"/>
              <w:rPr>
                <w:rFonts w:hint="default" w:ascii="Times New Roman" w:hAnsi="Times New Roman" w:eastAsia="宋体" w:cs="Times New Roman"/>
                <w:b w:val="0"/>
                <w:i w:val="0"/>
                <w:iCs w:val="0"/>
                <w:color w:val="000000"/>
                <w:sz w:val="10"/>
                <w:szCs w:val="10"/>
                <w:highlight w:val="none"/>
                <w:u w:val="none"/>
              </w:rPr>
            </w:pPr>
          </w:p>
        </w:tc>
        <w:tc>
          <w:tcPr>
            <w:tcW w:w="616" w:type="dxa"/>
            <w:tcBorders>
              <w:top w:val="nil"/>
              <w:left w:val="nil"/>
              <w:bottom w:val="nil"/>
              <w:right w:val="nil"/>
            </w:tcBorders>
            <w:shd w:val="clear" w:color="auto" w:fill="FFFFFF"/>
            <w:noWrap/>
            <w:vAlign w:val="center"/>
          </w:tcPr>
          <w:p w14:paraId="2300BD38">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HW5</w:t>
            </w:r>
          </w:p>
        </w:tc>
        <w:tc>
          <w:tcPr>
            <w:tcW w:w="664" w:type="dxa"/>
            <w:tcBorders>
              <w:top w:val="nil"/>
              <w:left w:val="nil"/>
              <w:bottom w:val="nil"/>
              <w:right w:val="nil"/>
            </w:tcBorders>
            <w:shd w:val="clear" w:color="auto" w:fill="FFFFFF"/>
            <w:noWrap/>
            <w:vAlign w:val="center"/>
          </w:tcPr>
          <w:p w14:paraId="40A5183A">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&lt; 60</w:t>
            </w:r>
          </w:p>
        </w:tc>
        <w:tc>
          <w:tcPr>
            <w:tcW w:w="1166" w:type="dxa"/>
            <w:tcBorders>
              <w:top w:val="nil"/>
              <w:left w:val="nil"/>
              <w:bottom w:val="nil"/>
              <w:right w:val="nil"/>
            </w:tcBorders>
            <w:shd w:val="clear" w:color="auto" w:fill="FFFFFF"/>
            <w:noWrap/>
            <w:vAlign w:val="center"/>
          </w:tcPr>
          <w:p w14:paraId="5DC399E2">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1.046 (0.9865-1.1091)</w:t>
            </w:r>
          </w:p>
        </w:tc>
        <w:tc>
          <w:tcPr>
            <w:tcW w:w="508" w:type="dxa"/>
            <w:tcBorders>
              <w:top w:val="nil"/>
              <w:left w:val="nil"/>
              <w:bottom w:val="nil"/>
              <w:right w:val="nil"/>
            </w:tcBorders>
            <w:shd w:val="clear" w:color="auto" w:fill="FFFFFF"/>
            <w:noWrap/>
            <w:vAlign w:val="center"/>
          </w:tcPr>
          <w:p w14:paraId="0DDD5561">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0.132</w:t>
            </w:r>
          </w:p>
        </w:tc>
        <w:tc>
          <w:tcPr>
            <w:tcW w:w="791" w:type="dxa"/>
            <w:tcBorders>
              <w:top w:val="nil"/>
              <w:left w:val="nil"/>
              <w:bottom w:val="nil"/>
              <w:right w:val="nil"/>
            </w:tcBorders>
            <w:shd w:val="clear" w:color="auto" w:fill="FFFFFF"/>
            <w:noWrap/>
            <w:vAlign w:val="center"/>
          </w:tcPr>
          <w:p w14:paraId="4B2912F6">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male</w:t>
            </w:r>
          </w:p>
        </w:tc>
        <w:tc>
          <w:tcPr>
            <w:tcW w:w="1166" w:type="dxa"/>
            <w:tcBorders>
              <w:top w:val="nil"/>
              <w:left w:val="nil"/>
              <w:bottom w:val="nil"/>
              <w:right w:val="nil"/>
            </w:tcBorders>
            <w:shd w:val="clear" w:color="auto" w:fill="FFFFFF"/>
            <w:noWrap/>
            <w:vAlign w:val="center"/>
          </w:tcPr>
          <w:p w14:paraId="7DEB85D6">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1.0583 (1.03-1.0874)</w:t>
            </w:r>
          </w:p>
        </w:tc>
        <w:tc>
          <w:tcPr>
            <w:tcW w:w="533" w:type="dxa"/>
            <w:tcBorders>
              <w:top w:val="nil"/>
              <w:left w:val="nil"/>
              <w:bottom w:val="nil"/>
              <w:right w:val="nil"/>
            </w:tcBorders>
            <w:shd w:val="clear" w:color="auto" w:fill="FFFFFF"/>
            <w:noWrap/>
            <w:vAlign w:val="center"/>
          </w:tcPr>
          <w:p w14:paraId="4D2E2381">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&lt;0.001</w:t>
            </w:r>
          </w:p>
        </w:tc>
        <w:tc>
          <w:tcPr>
            <w:tcW w:w="1264" w:type="dxa"/>
            <w:tcBorders>
              <w:top w:val="nil"/>
              <w:left w:val="nil"/>
              <w:bottom w:val="nil"/>
              <w:right w:val="nil"/>
            </w:tcBorders>
            <w:shd w:val="clear" w:color="auto" w:fill="FFFFFF"/>
            <w:noWrap/>
            <w:vAlign w:val="center"/>
          </w:tcPr>
          <w:p w14:paraId="2B2DD510">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Primary school and below</w:t>
            </w:r>
          </w:p>
        </w:tc>
        <w:tc>
          <w:tcPr>
            <w:tcW w:w="1166" w:type="dxa"/>
            <w:tcBorders>
              <w:top w:val="nil"/>
              <w:left w:val="nil"/>
              <w:bottom w:val="nil"/>
              <w:right w:val="nil"/>
            </w:tcBorders>
            <w:shd w:val="clear" w:color="auto" w:fill="FFFFFF"/>
            <w:noWrap/>
            <w:vAlign w:val="center"/>
          </w:tcPr>
          <w:p w14:paraId="1B3FC494">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1.0438 (1.0198-1.0682)</w:t>
            </w:r>
          </w:p>
        </w:tc>
        <w:tc>
          <w:tcPr>
            <w:tcW w:w="533" w:type="dxa"/>
            <w:tcBorders>
              <w:top w:val="nil"/>
              <w:left w:val="nil"/>
              <w:bottom w:val="nil"/>
              <w:right w:val="nil"/>
            </w:tcBorders>
            <w:shd w:val="clear" w:color="auto" w:fill="FFFFFF"/>
            <w:noWrap/>
            <w:vAlign w:val="center"/>
          </w:tcPr>
          <w:p w14:paraId="7722AF94">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&lt;0.001</w:t>
            </w:r>
          </w:p>
        </w:tc>
        <w:tc>
          <w:tcPr>
            <w:tcW w:w="681" w:type="dxa"/>
            <w:tcBorders>
              <w:top w:val="nil"/>
              <w:left w:val="nil"/>
              <w:bottom w:val="nil"/>
              <w:right w:val="nil"/>
            </w:tcBorders>
            <w:shd w:val="clear" w:color="auto" w:fill="FFFFFF"/>
            <w:noWrap/>
            <w:vAlign w:val="center"/>
          </w:tcPr>
          <w:p w14:paraId="5F373131">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Village</w:t>
            </w:r>
          </w:p>
        </w:tc>
        <w:tc>
          <w:tcPr>
            <w:tcW w:w="1200" w:type="dxa"/>
            <w:tcBorders>
              <w:top w:val="nil"/>
              <w:left w:val="nil"/>
              <w:bottom w:val="nil"/>
              <w:right w:val="nil"/>
            </w:tcBorders>
            <w:shd w:val="clear" w:color="auto" w:fill="FFFFFF"/>
            <w:noWrap/>
            <w:vAlign w:val="center"/>
          </w:tcPr>
          <w:p w14:paraId="7026B581">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1.0677 (1.0305-1.1062)</w:t>
            </w:r>
          </w:p>
        </w:tc>
        <w:tc>
          <w:tcPr>
            <w:tcW w:w="542" w:type="dxa"/>
            <w:tcBorders>
              <w:top w:val="nil"/>
              <w:left w:val="nil"/>
              <w:bottom w:val="nil"/>
              <w:right w:val="nil"/>
            </w:tcBorders>
            <w:shd w:val="clear" w:color="auto" w:fill="FFFFFF"/>
            <w:noWrap/>
            <w:vAlign w:val="center"/>
          </w:tcPr>
          <w:p w14:paraId="4AA81A47">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&lt;0.001</w:t>
            </w:r>
          </w:p>
        </w:tc>
      </w:tr>
      <w:tr w14:paraId="2B33C6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blHeader/>
          <w:jc w:val="center"/>
        </w:trPr>
        <w:tc>
          <w:tcPr>
            <w:tcW w:w="479" w:type="dxa"/>
            <w:vMerge w:val="continue"/>
            <w:tcBorders>
              <w:top w:val="nil"/>
              <w:left w:val="nil"/>
              <w:bottom w:val="nil"/>
              <w:right w:val="nil"/>
            </w:tcBorders>
            <w:shd w:val="clear" w:color="auto" w:fill="FFFFFF"/>
            <w:noWrap/>
            <w:vAlign w:val="center"/>
          </w:tcPr>
          <w:p w14:paraId="56EE8472">
            <w:pPr>
              <w:jc w:val="center"/>
              <w:rPr>
                <w:rFonts w:hint="default" w:ascii="Times New Roman" w:hAnsi="Times New Roman" w:eastAsia="宋体" w:cs="Times New Roman"/>
                <w:b w:val="0"/>
                <w:i w:val="0"/>
                <w:iCs w:val="0"/>
                <w:color w:val="000000"/>
                <w:sz w:val="10"/>
                <w:szCs w:val="10"/>
                <w:highlight w:val="none"/>
                <w:u w:val="none"/>
              </w:rPr>
            </w:pPr>
          </w:p>
        </w:tc>
        <w:tc>
          <w:tcPr>
            <w:tcW w:w="616" w:type="dxa"/>
            <w:tcBorders>
              <w:top w:val="nil"/>
              <w:left w:val="nil"/>
              <w:bottom w:val="nil"/>
              <w:right w:val="nil"/>
            </w:tcBorders>
            <w:shd w:val="clear" w:color="auto" w:fill="FFFFFF"/>
            <w:noWrap/>
            <w:vAlign w:val="center"/>
          </w:tcPr>
          <w:p w14:paraId="411F8CF9">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HW6</w:t>
            </w:r>
          </w:p>
        </w:tc>
        <w:tc>
          <w:tcPr>
            <w:tcW w:w="664" w:type="dxa"/>
            <w:tcBorders>
              <w:top w:val="nil"/>
              <w:left w:val="nil"/>
              <w:bottom w:val="nil"/>
              <w:right w:val="nil"/>
            </w:tcBorders>
            <w:shd w:val="clear" w:color="auto" w:fill="FFFFFF"/>
            <w:noWrap/>
            <w:vAlign w:val="center"/>
          </w:tcPr>
          <w:p w14:paraId="6F176B80">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&lt; 60</w:t>
            </w:r>
          </w:p>
        </w:tc>
        <w:tc>
          <w:tcPr>
            <w:tcW w:w="1166" w:type="dxa"/>
            <w:tcBorders>
              <w:top w:val="nil"/>
              <w:left w:val="nil"/>
              <w:bottom w:val="nil"/>
              <w:right w:val="nil"/>
            </w:tcBorders>
            <w:shd w:val="clear" w:color="auto" w:fill="FFFFFF"/>
            <w:noWrap/>
            <w:vAlign w:val="center"/>
          </w:tcPr>
          <w:p w14:paraId="43D98922">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1.1057 (1.0253-1.1923)</w:t>
            </w:r>
          </w:p>
        </w:tc>
        <w:tc>
          <w:tcPr>
            <w:tcW w:w="508" w:type="dxa"/>
            <w:tcBorders>
              <w:top w:val="nil"/>
              <w:left w:val="nil"/>
              <w:bottom w:val="nil"/>
              <w:right w:val="nil"/>
            </w:tcBorders>
            <w:shd w:val="clear" w:color="auto" w:fill="FFFFFF"/>
            <w:noWrap/>
            <w:vAlign w:val="center"/>
          </w:tcPr>
          <w:p w14:paraId="6545DDED">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0.009</w:t>
            </w:r>
          </w:p>
        </w:tc>
        <w:tc>
          <w:tcPr>
            <w:tcW w:w="791" w:type="dxa"/>
            <w:tcBorders>
              <w:top w:val="nil"/>
              <w:left w:val="nil"/>
              <w:bottom w:val="nil"/>
              <w:right w:val="nil"/>
            </w:tcBorders>
            <w:shd w:val="clear" w:color="auto" w:fill="FFFFFF"/>
            <w:noWrap/>
            <w:vAlign w:val="center"/>
          </w:tcPr>
          <w:p w14:paraId="692D3EAA">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male</w:t>
            </w:r>
          </w:p>
        </w:tc>
        <w:tc>
          <w:tcPr>
            <w:tcW w:w="1166" w:type="dxa"/>
            <w:tcBorders>
              <w:top w:val="nil"/>
              <w:left w:val="nil"/>
              <w:bottom w:val="nil"/>
              <w:right w:val="nil"/>
            </w:tcBorders>
            <w:shd w:val="clear" w:color="auto" w:fill="FFFFFF"/>
            <w:noWrap/>
            <w:vAlign w:val="center"/>
          </w:tcPr>
          <w:p w14:paraId="56634C39">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1.0866 (1.0498-1.1246)</w:t>
            </w:r>
          </w:p>
        </w:tc>
        <w:tc>
          <w:tcPr>
            <w:tcW w:w="533" w:type="dxa"/>
            <w:tcBorders>
              <w:top w:val="nil"/>
              <w:left w:val="nil"/>
              <w:bottom w:val="nil"/>
              <w:right w:val="nil"/>
            </w:tcBorders>
            <w:shd w:val="clear" w:color="auto" w:fill="FFFFFF"/>
            <w:noWrap/>
            <w:vAlign w:val="center"/>
          </w:tcPr>
          <w:p w14:paraId="1C7DB73C">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&lt;0.001</w:t>
            </w:r>
          </w:p>
        </w:tc>
        <w:tc>
          <w:tcPr>
            <w:tcW w:w="1264" w:type="dxa"/>
            <w:tcBorders>
              <w:top w:val="nil"/>
              <w:left w:val="nil"/>
              <w:bottom w:val="nil"/>
              <w:right w:val="nil"/>
            </w:tcBorders>
            <w:shd w:val="clear" w:color="auto" w:fill="FFFFFF"/>
            <w:noWrap/>
            <w:vAlign w:val="center"/>
          </w:tcPr>
          <w:p w14:paraId="360BEEE1">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Primary school and below</w:t>
            </w:r>
          </w:p>
        </w:tc>
        <w:tc>
          <w:tcPr>
            <w:tcW w:w="1166" w:type="dxa"/>
            <w:tcBorders>
              <w:top w:val="nil"/>
              <w:left w:val="nil"/>
              <w:bottom w:val="nil"/>
              <w:right w:val="nil"/>
            </w:tcBorders>
            <w:shd w:val="clear" w:color="auto" w:fill="FFFFFF"/>
            <w:noWrap/>
            <w:vAlign w:val="center"/>
          </w:tcPr>
          <w:p w14:paraId="707ADD23">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1.0578 (1.0266-1.0899)</w:t>
            </w:r>
          </w:p>
        </w:tc>
        <w:tc>
          <w:tcPr>
            <w:tcW w:w="533" w:type="dxa"/>
            <w:tcBorders>
              <w:top w:val="nil"/>
              <w:left w:val="nil"/>
              <w:bottom w:val="nil"/>
              <w:right w:val="nil"/>
            </w:tcBorders>
            <w:shd w:val="clear" w:color="auto" w:fill="FFFFFF"/>
            <w:noWrap/>
            <w:vAlign w:val="center"/>
          </w:tcPr>
          <w:p w14:paraId="614651EA">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&lt;0.001</w:t>
            </w:r>
          </w:p>
        </w:tc>
        <w:tc>
          <w:tcPr>
            <w:tcW w:w="681" w:type="dxa"/>
            <w:tcBorders>
              <w:top w:val="nil"/>
              <w:left w:val="nil"/>
              <w:bottom w:val="nil"/>
              <w:right w:val="nil"/>
            </w:tcBorders>
            <w:shd w:val="clear" w:color="auto" w:fill="FFFFFF"/>
            <w:noWrap/>
            <w:vAlign w:val="center"/>
          </w:tcPr>
          <w:p w14:paraId="1C0BBF7C">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Village</w:t>
            </w:r>
          </w:p>
        </w:tc>
        <w:tc>
          <w:tcPr>
            <w:tcW w:w="1200" w:type="dxa"/>
            <w:tcBorders>
              <w:top w:val="nil"/>
              <w:left w:val="nil"/>
              <w:bottom w:val="nil"/>
              <w:right w:val="nil"/>
            </w:tcBorders>
            <w:shd w:val="clear" w:color="auto" w:fill="FFFFFF"/>
            <w:noWrap/>
            <w:vAlign w:val="center"/>
          </w:tcPr>
          <w:p w14:paraId="3042D50E">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1.075 (1.0295-1.1225)</w:t>
            </w:r>
          </w:p>
        </w:tc>
        <w:tc>
          <w:tcPr>
            <w:tcW w:w="542" w:type="dxa"/>
            <w:tcBorders>
              <w:top w:val="nil"/>
              <w:left w:val="nil"/>
              <w:bottom w:val="nil"/>
              <w:right w:val="nil"/>
            </w:tcBorders>
            <w:shd w:val="clear" w:color="auto" w:fill="FFFFFF"/>
            <w:noWrap/>
            <w:vAlign w:val="center"/>
          </w:tcPr>
          <w:p w14:paraId="3998060D">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0.001</w:t>
            </w:r>
          </w:p>
        </w:tc>
      </w:tr>
      <w:tr w14:paraId="04D514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blHeader/>
          <w:jc w:val="center"/>
        </w:trPr>
        <w:tc>
          <w:tcPr>
            <w:tcW w:w="479" w:type="dxa"/>
            <w:vMerge w:val="continue"/>
            <w:tcBorders>
              <w:top w:val="nil"/>
              <w:left w:val="nil"/>
              <w:bottom w:val="nil"/>
              <w:right w:val="nil"/>
            </w:tcBorders>
            <w:shd w:val="clear" w:color="auto" w:fill="FFFFFF"/>
            <w:noWrap/>
            <w:vAlign w:val="center"/>
          </w:tcPr>
          <w:p w14:paraId="1C9729A6">
            <w:pPr>
              <w:jc w:val="center"/>
              <w:rPr>
                <w:rFonts w:hint="default" w:ascii="Times New Roman" w:hAnsi="Times New Roman" w:eastAsia="宋体" w:cs="Times New Roman"/>
                <w:b w:val="0"/>
                <w:i w:val="0"/>
                <w:iCs w:val="0"/>
                <w:color w:val="000000"/>
                <w:sz w:val="10"/>
                <w:szCs w:val="10"/>
                <w:highlight w:val="none"/>
                <w:u w:val="none"/>
              </w:rPr>
            </w:pPr>
          </w:p>
        </w:tc>
        <w:tc>
          <w:tcPr>
            <w:tcW w:w="616" w:type="dxa"/>
            <w:tcBorders>
              <w:top w:val="nil"/>
              <w:left w:val="nil"/>
              <w:bottom w:val="nil"/>
              <w:right w:val="nil"/>
            </w:tcBorders>
            <w:shd w:val="clear" w:color="auto" w:fill="FFFFFF"/>
            <w:noWrap/>
            <w:vAlign w:val="center"/>
          </w:tcPr>
          <w:p w14:paraId="740B6A36">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HW1</w:t>
            </w:r>
          </w:p>
        </w:tc>
        <w:tc>
          <w:tcPr>
            <w:tcW w:w="664" w:type="dxa"/>
            <w:tcBorders>
              <w:top w:val="nil"/>
              <w:left w:val="nil"/>
              <w:bottom w:val="nil"/>
              <w:right w:val="nil"/>
            </w:tcBorders>
            <w:shd w:val="clear" w:color="auto" w:fill="FFFFFF"/>
            <w:noWrap/>
            <w:vAlign w:val="center"/>
          </w:tcPr>
          <w:p w14:paraId="3451C68B">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&gt;=60</w:t>
            </w:r>
          </w:p>
        </w:tc>
        <w:tc>
          <w:tcPr>
            <w:tcW w:w="1166" w:type="dxa"/>
            <w:tcBorders>
              <w:top w:val="nil"/>
              <w:left w:val="nil"/>
              <w:bottom w:val="nil"/>
              <w:right w:val="nil"/>
            </w:tcBorders>
            <w:shd w:val="clear" w:color="auto" w:fill="FFFFFF"/>
            <w:noWrap/>
            <w:vAlign w:val="center"/>
          </w:tcPr>
          <w:p w14:paraId="0B749980">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1.002 (0.9924-1.0117)</w:t>
            </w:r>
          </w:p>
        </w:tc>
        <w:tc>
          <w:tcPr>
            <w:tcW w:w="508" w:type="dxa"/>
            <w:tcBorders>
              <w:top w:val="nil"/>
              <w:left w:val="nil"/>
              <w:bottom w:val="nil"/>
              <w:right w:val="nil"/>
            </w:tcBorders>
            <w:shd w:val="clear" w:color="auto" w:fill="FFFFFF"/>
            <w:noWrap/>
            <w:vAlign w:val="center"/>
          </w:tcPr>
          <w:p w14:paraId="1E8EA028">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0.679</w:t>
            </w:r>
          </w:p>
        </w:tc>
        <w:tc>
          <w:tcPr>
            <w:tcW w:w="791" w:type="dxa"/>
            <w:tcBorders>
              <w:top w:val="nil"/>
              <w:left w:val="nil"/>
              <w:bottom w:val="nil"/>
              <w:right w:val="nil"/>
            </w:tcBorders>
            <w:shd w:val="clear" w:color="auto" w:fill="FFFFFF"/>
            <w:noWrap/>
            <w:vAlign w:val="center"/>
          </w:tcPr>
          <w:p w14:paraId="60D86D22">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female</w:t>
            </w:r>
          </w:p>
        </w:tc>
        <w:tc>
          <w:tcPr>
            <w:tcW w:w="1166" w:type="dxa"/>
            <w:tcBorders>
              <w:top w:val="nil"/>
              <w:left w:val="nil"/>
              <w:bottom w:val="nil"/>
              <w:right w:val="nil"/>
            </w:tcBorders>
            <w:shd w:val="clear" w:color="auto" w:fill="FFFFFF"/>
            <w:noWrap/>
            <w:vAlign w:val="center"/>
          </w:tcPr>
          <w:p w14:paraId="0A3ECA96">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0.9981 (0.9857-1.0107)</w:t>
            </w:r>
          </w:p>
        </w:tc>
        <w:tc>
          <w:tcPr>
            <w:tcW w:w="533" w:type="dxa"/>
            <w:tcBorders>
              <w:top w:val="nil"/>
              <w:left w:val="nil"/>
              <w:bottom w:val="nil"/>
              <w:right w:val="nil"/>
            </w:tcBorders>
            <w:shd w:val="clear" w:color="auto" w:fill="FFFFFF"/>
            <w:noWrap/>
            <w:vAlign w:val="center"/>
          </w:tcPr>
          <w:p w14:paraId="521D60D7">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0.771</w:t>
            </w:r>
          </w:p>
        </w:tc>
        <w:tc>
          <w:tcPr>
            <w:tcW w:w="1264" w:type="dxa"/>
            <w:tcBorders>
              <w:top w:val="nil"/>
              <w:left w:val="nil"/>
              <w:bottom w:val="nil"/>
              <w:right w:val="nil"/>
            </w:tcBorders>
            <w:shd w:val="clear" w:color="auto" w:fill="FFFFFF"/>
            <w:noWrap/>
            <w:vAlign w:val="center"/>
          </w:tcPr>
          <w:p w14:paraId="02543941">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Middle school and above</w:t>
            </w:r>
          </w:p>
        </w:tc>
        <w:tc>
          <w:tcPr>
            <w:tcW w:w="1166" w:type="dxa"/>
            <w:tcBorders>
              <w:top w:val="nil"/>
              <w:left w:val="nil"/>
              <w:bottom w:val="nil"/>
              <w:right w:val="nil"/>
            </w:tcBorders>
            <w:shd w:val="clear" w:color="auto" w:fill="FFFFFF"/>
            <w:noWrap/>
            <w:vAlign w:val="center"/>
          </w:tcPr>
          <w:p w14:paraId="31DE2CB8">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1.0026 (0.9825-1.0231)</w:t>
            </w:r>
          </w:p>
        </w:tc>
        <w:tc>
          <w:tcPr>
            <w:tcW w:w="533" w:type="dxa"/>
            <w:tcBorders>
              <w:top w:val="nil"/>
              <w:left w:val="nil"/>
              <w:bottom w:val="nil"/>
              <w:right w:val="nil"/>
            </w:tcBorders>
            <w:shd w:val="clear" w:color="auto" w:fill="FFFFFF"/>
            <w:noWrap/>
            <w:vAlign w:val="center"/>
          </w:tcPr>
          <w:p w14:paraId="4A49270B">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0.802</w:t>
            </w:r>
          </w:p>
        </w:tc>
        <w:tc>
          <w:tcPr>
            <w:tcW w:w="681" w:type="dxa"/>
            <w:tcBorders>
              <w:top w:val="nil"/>
              <w:left w:val="nil"/>
              <w:bottom w:val="nil"/>
              <w:right w:val="nil"/>
            </w:tcBorders>
            <w:shd w:val="clear" w:color="auto" w:fill="FFFFFF"/>
            <w:noWrap/>
            <w:vAlign w:val="center"/>
          </w:tcPr>
          <w:p w14:paraId="3E4A1241">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City/town</w:t>
            </w:r>
          </w:p>
        </w:tc>
        <w:tc>
          <w:tcPr>
            <w:tcW w:w="1200" w:type="dxa"/>
            <w:tcBorders>
              <w:top w:val="nil"/>
              <w:left w:val="nil"/>
              <w:bottom w:val="nil"/>
              <w:right w:val="nil"/>
            </w:tcBorders>
            <w:shd w:val="clear" w:color="auto" w:fill="FFFFFF"/>
            <w:noWrap/>
            <w:vAlign w:val="center"/>
          </w:tcPr>
          <w:p w14:paraId="0FBB4E62">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1.0034 (0.9894-1.0177)</w:t>
            </w:r>
          </w:p>
        </w:tc>
        <w:tc>
          <w:tcPr>
            <w:tcW w:w="542" w:type="dxa"/>
            <w:tcBorders>
              <w:top w:val="nil"/>
              <w:left w:val="nil"/>
              <w:bottom w:val="nil"/>
              <w:right w:val="nil"/>
            </w:tcBorders>
            <w:shd w:val="clear" w:color="auto" w:fill="FFFFFF"/>
            <w:noWrap/>
            <w:vAlign w:val="center"/>
          </w:tcPr>
          <w:p w14:paraId="061F06E4">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0.636</w:t>
            </w:r>
          </w:p>
        </w:tc>
      </w:tr>
      <w:tr w14:paraId="6E5EDA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blHeader/>
          <w:jc w:val="center"/>
        </w:trPr>
        <w:tc>
          <w:tcPr>
            <w:tcW w:w="479" w:type="dxa"/>
            <w:vMerge w:val="continue"/>
            <w:tcBorders>
              <w:top w:val="nil"/>
              <w:left w:val="nil"/>
              <w:bottom w:val="nil"/>
              <w:right w:val="nil"/>
            </w:tcBorders>
            <w:shd w:val="clear" w:color="auto" w:fill="FFFFFF"/>
            <w:noWrap/>
            <w:vAlign w:val="center"/>
          </w:tcPr>
          <w:p w14:paraId="2B17EDBD">
            <w:pPr>
              <w:jc w:val="center"/>
              <w:rPr>
                <w:rFonts w:hint="default" w:ascii="Times New Roman" w:hAnsi="Times New Roman" w:eastAsia="宋体" w:cs="Times New Roman"/>
                <w:b w:val="0"/>
                <w:i w:val="0"/>
                <w:iCs w:val="0"/>
                <w:color w:val="000000"/>
                <w:sz w:val="10"/>
                <w:szCs w:val="10"/>
                <w:highlight w:val="none"/>
                <w:u w:val="none"/>
              </w:rPr>
            </w:pPr>
          </w:p>
        </w:tc>
        <w:tc>
          <w:tcPr>
            <w:tcW w:w="616" w:type="dxa"/>
            <w:tcBorders>
              <w:top w:val="nil"/>
              <w:left w:val="nil"/>
              <w:bottom w:val="nil"/>
              <w:right w:val="nil"/>
            </w:tcBorders>
            <w:shd w:val="clear" w:color="auto" w:fill="FFFFFF"/>
            <w:noWrap/>
            <w:vAlign w:val="center"/>
          </w:tcPr>
          <w:p w14:paraId="5E18A2B7">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HW2</w:t>
            </w:r>
          </w:p>
        </w:tc>
        <w:tc>
          <w:tcPr>
            <w:tcW w:w="664" w:type="dxa"/>
            <w:tcBorders>
              <w:top w:val="nil"/>
              <w:left w:val="nil"/>
              <w:bottom w:val="nil"/>
              <w:right w:val="nil"/>
            </w:tcBorders>
            <w:shd w:val="clear" w:color="auto" w:fill="FFFFFF"/>
            <w:noWrap/>
            <w:vAlign w:val="center"/>
          </w:tcPr>
          <w:p w14:paraId="55D25140">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&gt;=60</w:t>
            </w:r>
          </w:p>
        </w:tc>
        <w:tc>
          <w:tcPr>
            <w:tcW w:w="1166" w:type="dxa"/>
            <w:tcBorders>
              <w:top w:val="nil"/>
              <w:left w:val="nil"/>
              <w:bottom w:val="nil"/>
              <w:right w:val="nil"/>
            </w:tcBorders>
            <w:shd w:val="clear" w:color="auto" w:fill="FFFFFF"/>
            <w:noWrap/>
            <w:vAlign w:val="center"/>
          </w:tcPr>
          <w:p w14:paraId="6E129122">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1.0075 (0.995-1.02)</w:t>
            </w:r>
          </w:p>
        </w:tc>
        <w:tc>
          <w:tcPr>
            <w:tcW w:w="508" w:type="dxa"/>
            <w:tcBorders>
              <w:top w:val="nil"/>
              <w:left w:val="nil"/>
              <w:bottom w:val="nil"/>
              <w:right w:val="nil"/>
            </w:tcBorders>
            <w:shd w:val="clear" w:color="auto" w:fill="FFFFFF"/>
            <w:noWrap/>
            <w:vAlign w:val="center"/>
          </w:tcPr>
          <w:p w14:paraId="248F062D">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0.241</w:t>
            </w:r>
          </w:p>
        </w:tc>
        <w:tc>
          <w:tcPr>
            <w:tcW w:w="791" w:type="dxa"/>
            <w:tcBorders>
              <w:top w:val="nil"/>
              <w:left w:val="nil"/>
              <w:bottom w:val="nil"/>
              <w:right w:val="nil"/>
            </w:tcBorders>
            <w:shd w:val="clear" w:color="auto" w:fill="FFFFFF"/>
            <w:noWrap/>
            <w:vAlign w:val="center"/>
          </w:tcPr>
          <w:p w14:paraId="2CAE1F13">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female</w:t>
            </w:r>
          </w:p>
        </w:tc>
        <w:tc>
          <w:tcPr>
            <w:tcW w:w="1166" w:type="dxa"/>
            <w:tcBorders>
              <w:top w:val="nil"/>
              <w:left w:val="nil"/>
              <w:bottom w:val="nil"/>
              <w:right w:val="nil"/>
            </w:tcBorders>
            <w:shd w:val="clear" w:color="auto" w:fill="FFFFFF"/>
            <w:noWrap/>
            <w:vAlign w:val="center"/>
          </w:tcPr>
          <w:p w14:paraId="1772EB93">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1.0023 (0.9875-1.0174)</w:t>
            </w:r>
          </w:p>
        </w:tc>
        <w:tc>
          <w:tcPr>
            <w:tcW w:w="533" w:type="dxa"/>
            <w:tcBorders>
              <w:top w:val="nil"/>
              <w:left w:val="nil"/>
              <w:bottom w:val="nil"/>
              <w:right w:val="nil"/>
            </w:tcBorders>
            <w:shd w:val="clear" w:color="auto" w:fill="FFFFFF"/>
            <w:noWrap/>
            <w:vAlign w:val="center"/>
          </w:tcPr>
          <w:p w14:paraId="6E6CF86A">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0.761</w:t>
            </w:r>
          </w:p>
        </w:tc>
        <w:tc>
          <w:tcPr>
            <w:tcW w:w="1264" w:type="dxa"/>
            <w:tcBorders>
              <w:top w:val="nil"/>
              <w:left w:val="nil"/>
              <w:bottom w:val="nil"/>
              <w:right w:val="nil"/>
            </w:tcBorders>
            <w:shd w:val="clear" w:color="auto" w:fill="FFFFFF"/>
            <w:noWrap/>
            <w:vAlign w:val="center"/>
          </w:tcPr>
          <w:p w14:paraId="32A21E47">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Middle school and above</w:t>
            </w:r>
          </w:p>
        </w:tc>
        <w:tc>
          <w:tcPr>
            <w:tcW w:w="1166" w:type="dxa"/>
            <w:tcBorders>
              <w:top w:val="nil"/>
              <w:left w:val="nil"/>
              <w:bottom w:val="nil"/>
              <w:right w:val="nil"/>
            </w:tcBorders>
            <w:shd w:val="clear" w:color="auto" w:fill="FFFFFF"/>
            <w:noWrap/>
            <w:vAlign w:val="center"/>
          </w:tcPr>
          <w:p w14:paraId="71A05172">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1.0119 (0.9893-1.0351)</w:t>
            </w:r>
          </w:p>
        </w:tc>
        <w:tc>
          <w:tcPr>
            <w:tcW w:w="533" w:type="dxa"/>
            <w:tcBorders>
              <w:top w:val="nil"/>
              <w:left w:val="nil"/>
              <w:bottom w:val="nil"/>
              <w:right w:val="nil"/>
            </w:tcBorders>
            <w:shd w:val="clear" w:color="auto" w:fill="FFFFFF"/>
            <w:noWrap/>
            <w:vAlign w:val="center"/>
          </w:tcPr>
          <w:p w14:paraId="6CA903C0">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0.304</w:t>
            </w:r>
          </w:p>
        </w:tc>
        <w:tc>
          <w:tcPr>
            <w:tcW w:w="681" w:type="dxa"/>
            <w:tcBorders>
              <w:top w:val="nil"/>
              <w:left w:val="nil"/>
              <w:bottom w:val="nil"/>
              <w:right w:val="nil"/>
            </w:tcBorders>
            <w:shd w:val="clear" w:color="auto" w:fill="FFFFFF"/>
            <w:noWrap/>
            <w:vAlign w:val="center"/>
          </w:tcPr>
          <w:p w14:paraId="50D335A5">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City/town</w:t>
            </w:r>
          </w:p>
        </w:tc>
        <w:tc>
          <w:tcPr>
            <w:tcW w:w="1200" w:type="dxa"/>
            <w:tcBorders>
              <w:top w:val="nil"/>
              <w:left w:val="nil"/>
              <w:bottom w:val="nil"/>
              <w:right w:val="nil"/>
            </w:tcBorders>
            <w:shd w:val="clear" w:color="auto" w:fill="FFFFFF"/>
            <w:noWrap/>
            <w:vAlign w:val="center"/>
          </w:tcPr>
          <w:p w14:paraId="573765A0">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1.0077 (0.9919-1.0237)</w:t>
            </w:r>
          </w:p>
        </w:tc>
        <w:tc>
          <w:tcPr>
            <w:tcW w:w="542" w:type="dxa"/>
            <w:tcBorders>
              <w:top w:val="nil"/>
              <w:left w:val="nil"/>
              <w:bottom w:val="nil"/>
              <w:right w:val="nil"/>
            </w:tcBorders>
            <w:shd w:val="clear" w:color="auto" w:fill="FFFFFF"/>
            <w:noWrap/>
            <w:vAlign w:val="center"/>
          </w:tcPr>
          <w:p w14:paraId="18873D3A">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0.342</w:t>
            </w:r>
          </w:p>
        </w:tc>
      </w:tr>
      <w:tr w14:paraId="74080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tblHeader/>
          <w:jc w:val="center"/>
        </w:trPr>
        <w:tc>
          <w:tcPr>
            <w:tcW w:w="479" w:type="dxa"/>
            <w:vMerge w:val="continue"/>
            <w:tcBorders>
              <w:top w:val="nil"/>
              <w:left w:val="nil"/>
              <w:bottom w:val="nil"/>
              <w:right w:val="nil"/>
            </w:tcBorders>
            <w:shd w:val="clear" w:color="auto" w:fill="FFFFFF"/>
            <w:noWrap/>
            <w:vAlign w:val="center"/>
          </w:tcPr>
          <w:p w14:paraId="6F2E5563">
            <w:pPr>
              <w:jc w:val="center"/>
              <w:rPr>
                <w:rFonts w:hint="default" w:ascii="Times New Roman" w:hAnsi="Times New Roman" w:eastAsia="宋体" w:cs="Times New Roman"/>
                <w:b w:val="0"/>
                <w:i w:val="0"/>
                <w:iCs w:val="0"/>
                <w:color w:val="000000"/>
                <w:sz w:val="10"/>
                <w:szCs w:val="10"/>
                <w:highlight w:val="none"/>
                <w:u w:val="none"/>
              </w:rPr>
            </w:pPr>
          </w:p>
        </w:tc>
        <w:tc>
          <w:tcPr>
            <w:tcW w:w="616" w:type="dxa"/>
            <w:tcBorders>
              <w:top w:val="nil"/>
              <w:left w:val="nil"/>
              <w:bottom w:val="nil"/>
              <w:right w:val="nil"/>
            </w:tcBorders>
            <w:shd w:val="clear" w:color="auto" w:fill="FFFFFF"/>
            <w:noWrap/>
            <w:vAlign w:val="center"/>
          </w:tcPr>
          <w:p w14:paraId="060B07CA">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HW3</w:t>
            </w:r>
          </w:p>
        </w:tc>
        <w:tc>
          <w:tcPr>
            <w:tcW w:w="664" w:type="dxa"/>
            <w:tcBorders>
              <w:top w:val="nil"/>
              <w:left w:val="nil"/>
              <w:bottom w:val="nil"/>
              <w:right w:val="nil"/>
            </w:tcBorders>
            <w:shd w:val="clear" w:color="auto" w:fill="FFFFFF"/>
            <w:noWrap/>
            <w:vAlign w:val="center"/>
          </w:tcPr>
          <w:p w14:paraId="09C2E00A">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&gt;=60</w:t>
            </w:r>
          </w:p>
        </w:tc>
        <w:tc>
          <w:tcPr>
            <w:tcW w:w="1166" w:type="dxa"/>
            <w:tcBorders>
              <w:top w:val="nil"/>
              <w:left w:val="nil"/>
              <w:bottom w:val="nil"/>
              <w:right w:val="nil"/>
            </w:tcBorders>
            <w:shd w:val="clear" w:color="auto" w:fill="FFFFFF"/>
            <w:noWrap/>
            <w:vAlign w:val="center"/>
          </w:tcPr>
          <w:p w14:paraId="0835D055">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1.0309 (1.0158-1.0463)</w:t>
            </w:r>
          </w:p>
        </w:tc>
        <w:tc>
          <w:tcPr>
            <w:tcW w:w="508" w:type="dxa"/>
            <w:tcBorders>
              <w:top w:val="nil"/>
              <w:left w:val="nil"/>
              <w:bottom w:val="nil"/>
              <w:right w:val="nil"/>
            </w:tcBorders>
            <w:shd w:val="clear" w:color="auto" w:fill="FFFFFF"/>
            <w:noWrap/>
            <w:vAlign w:val="center"/>
          </w:tcPr>
          <w:p w14:paraId="1B90F583">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&lt;0.001</w:t>
            </w:r>
          </w:p>
        </w:tc>
        <w:tc>
          <w:tcPr>
            <w:tcW w:w="791" w:type="dxa"/>
            <w:tcBorders>
              <w:top w:val="nil"/>
              <w:left w:val="nil"/>
              <w:bottom w:val="nil"/>
              <w:right w:val="nil"/>
            </w:tcBorders>
            <w:shd w:val="clear" w:color="auto" w:fill="FFFFFF"/>
            <w:noWrap/>
            <w:vAlign w:val="center"/>
          </w:tcPr>
          <w:p w14:paraId="6C83E741">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female</w:t>
            </w:r>
          </w:p>
        </w:tc>
        <w:tc>
          <w:tcPr>
            <w:tcW w:w="1166" w:type="dxa"/>
            <w:tcBorders>
              <w:top w:val="nil"/>
              <w:left w:val="nil"/>
              <w:bottom w:val="nil"/>
              <w:right w:val="nil"/>
            </w:tcBorders>
            <w:shd w:val="clear" w:color="auto" w:fill="FFFFFF"/>
            <w:noWrap/>
            <w:vAlign w:val="center"/>
          </w:tcPr>
          <w:p w14:paraId="1FAD00F3">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1.0206 (1.0034-1.0381)</w:t>
            </w:r>
          </w:p>
        </w:tc>
        <w:tc>
          <w:tcPr>
            <w:tcW w:w="533" w:type="dxa"/>
            <w:tcBorders>
              <w:top w:val="nil"/>
              <w:left w:val="nil"/>
              <w:bottom w:val="nil"/>
              <w:right w:val="nil"/>
            </w:tcBorders>
            <w:shd w:val="clear" w:color="auto" w:fill="FFFFFF"/>
            <w:noWrap/>
            <w:vAlign w:val="center"/>
          </w:tcPr>
          <w:p w14:paraId="67EB7BDA">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0.019</w:t>
            </w:r>
          </w:p>
        </w:tc>
        <w:tc>
          <w:tcPr>
            <w:tcW w:w="1264" w:type="dxa"/>
            <w:tcBorders>
              <w:top w:val="nil"/>
              <w:left w:val="nil"/>
              <w:bottom w:val="nil"/>
              <w:right w:val="nil"/>
            </w:tcBorders>
            <w:shd w:val="clear" w:color="auto" w:fill="FFFFFF"/>
            <w:noWrap/>
            <w:vAlign w:val="center"/>
          </w:tcPr>
          <w:p w14:paraId="5B66A327">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Middle school and above</w:t>
            </w:r>
          </w:p>
        </w:tc>
        <w:tc>
          <w:tcPr>
            <w:tcW w:w="1166" w:type="dxa"/>
            <w:tcBorders>
              <w:top w:val="nil"/>
              <w:left w:val="nil"/>
              <w:bottom w:val="nil"/>
              <w:right w:val="nil"/>
            </w:tcBorders>
            <w:shd w:val="clear" w:color="auto" w:fill="FFFFFF"/>
            <w:noWrap/>
            <w:vAlign w:val="center"/>
          </w:tcPr>
          <w:p w14:paraId="43163B6A">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1.0473 (1.0217-1.0736)</w:t>
            </w:r>
          </w:p>
        </w:tc>
        <w:tc>
          <w:tcPr>
            <w:tcW w:w="533" w:type="dxa"/>
            <w:tcBorders>
              <w:top w:val="nil"/>
              <w:left w:val="nil"/>
              <w:bottom w:val="nil"/>
              <w:right w:val="nil"/>
            </w:tcBorders>
            <w:shd w:val="clear" w:color="auto" w:fill="FFFFFF"/>
            <w:noWrap/>
            <w:vAlign w:val="center"/>
          </w:tcPr>
          <w:p w14:paraId="4C658EB8">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&lt;0.001</w:t>
            </w:r>
          </w:p>
        </w:tc>
        <w:tc>
          <w:tcPr>
            <w:tcW w:w="681" w:type="dxa"/>
            <w:tcBorders>
              <w:top w:val="nil"/>
              <w:left w:val="nil"/>
              <w:bottom w:val="nil"/>
              <w:right w:val="nil"/>
            </w:tcBorders>
            <w:shd w:val="clear" w:color="auto" w:fill="FFFFFF"/>
            <w:noWrap/>
            <w:vAlign w:val="center"/>
          </w:tcPr>
          <w:p w14:paraId="708F7F38">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City/town</w:t>
            </w:r>
          </w:p>
        </w:tc>
        <w:tc>
          <w:tcPr>
            <w:tcW w:w="1200" w:type="dxa"/>
            <w:tcBorders>
              <w:top w:val="nil"/>
              <w:left w:val="nil"/>
              <w:bottom w:val="nil"/>
              <w:right w:val="nil"/>
            </w:tcBorders>
            <w:shd w:val="clear" w:color="auto" w:fill="FFFFFF"/>
            <w:noWrap/>
            <w:vAlign w:val="center"/>
          </w:tcPr>
          <w:p w14:paraId="5F9DE671">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1.0377 (1.0201-1.0556)</w:t>
            </w:r>
          </w:p>
        </w:tc>
        <w:tc>
          <w:tcPr>
            <w:tcW w:w="542" w:type="dxa"/>
            <w:tcBorders>
              <w:top w:val="nil"/>
              <w:left w:val="nil"/>
              <w:bottom w:val="nil"/>
              <w:right w:val="nil"/>
            </w:tcBorders>
            <w:shd w:val="clear" w:color="auto" w:fill="FFFFFF"/>
            <w:noWrap/>
            <w:vAlign w:val="center"/>
          </w:tcPr>
          <w:p w14:paraId="530BF6FE">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&lt;0.001</w:t>
            </w:r>
          </w:p>
        </w:tc>
      </w:tr>
      <w:tr w14:paraId="24BD6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blHeader/>
          <w:jc w:val="center"/>
        </w:trPr>
        <w:tc>
          <w:tcPr>
            <w:tcW w:w="479" w:type="dxa"/>
            <w:vMerge w:val="continue"/>
            <w:tcBorders>
              <w:top w:val="nil"/>
              <w:left w:val="nil"/>
              <w:bottom w:val="nil"/>
              <w:right w:val="nil"/>
            </w:tcBorders>
            <w:shd w:val="clear" w:color="auto" w:fill="FFFFFF"/>
            <w:noWrap/>
            <w:vAlign w:val="center"/>
          </w:tcPr>
          <w:p w14:paraId="25300404">
            <w:pPr>
              <w:jc w:val="center"/>
              <w:rPr>
                <w:rFonts w:hint="default" w:ascii="Times New Roman" w:hAnsi="Times New Roman" w:eastAsia="宋体" w:cs="Times New Roman"/>
                <w:b w:val="0"/>
                <w:i w:val="0"/>
                <w:iCs w:val="0"/>
                <w:color w:val="000000"/>
                <w:sz w:val="10"/>
                <w:szCs w:val="10"/>
                <w:highlight w:val="none"/>
                <w:u w:val="none"/>
              </w:rPr>
            </w:pPr>
          </w:p>
        </w:tc>
        <w:tc>
          <w:tcPr>
            <w:tcW w:w="616" w:type="dxa"/>
            <w:tcBorders>
              <w:top w:val="nil"/>
              <w:left w:val="nil"/>
              <w:bottom w:val="nil"/>
              <w:right w:val="nil"/>
            </w:tcBorders>
            <w:shd w:val="clear" w:color="auto" w:fill="FFFFFF"/>
            <w:noWrap/>
            <w:vAlign w:val="center"/>
          </w:tcPr>
          <w:p w14:paraId="50063131">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HW4</w:t>
            </w:r>
          </w:p>
        </w:tc>
        <w:tc>
          <w:tcPr>
            <w:tcW w:w="664" w:type="dxa"/>
            <w:tcBorders>
              <w:top w:val="nil"/>
              <w:left w:val="nil"/>
              <w:bottom w:val="nil"/>
              <w:right w:val="nil"/>
            </w:tcBorders>
            <w:shd w:val="clear" w:color="auto" w:fill="FFFFFF"/>
            <w:noWrap/>
            <w:vAlign w:val="center"/>
          </w:tcPr>
          <w:p w14:paraId="5B8FCF8A">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&gt;=60</w:t>
            </w:r>
          </w:p>
        </w:tc>
        <w:tc>
          <w:tcPr>
            <w:tcW w:w="1166" w:type="dxa"/>
            <w:tcBorders>
              <w:top w:val="nil"/>
              <w:left w:val="nil"/>
              <w:bottom w:val="nil"/>
              <w:right w:val="nil"/>
            </w:tcBorders>
            <w:shd w:val="clear" w:color="auto" w:fill="FFFFFF"/>
            <w:noWrap/>
            <w:vAlign w:val="center"/>
          </w:tcPr>
          <w:p w14:paraId="1C591301">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1.0201 (1.0011-1.0393)</w:t>
            </w:r>
          </w:p>
        </w:tc>
        <w:tc>
          <w:tcPr>
            <w:tcW w:w="508" w:type="dxa"/>
            <w:tcBorders>
              <w:top w:val="nil"/>
              <w:left w:val="nil"/>
              <w:bottom w:val="nil"/>
              <w:right w:val="nil"/>
            </w:tcBorders>
            <w:shd w:val="clear" w:color="auto" w:fill="FFFFFF"/>
            <w:noWrap/>
            <w:vAlign w:val="center"/>
          </w:tcPr>
          <w:p w14:paraId="54B369C1">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0.038</w:t>
            </w:r>
          </w:p>
        </w:tc>
        <w:tc>
          <w:tcPr>
            <w:tcW w:w="791" w:type="dxa"/>
            <w:tcBorders>
              <w:top w:val="nil"/>
              <w:left w:val="nil"/>
              <w:bottom w:val="nil"/>
              <w:right w:val="nil"/>
            </w:tcBorders>
            <w:shd w:val="clear" w:color="auto" w:fill="FFFFFF"/>
            <w:noWrap/>
            <w:vAlign w:val="center"/>
          </w:tcPr>
          <w:p w14:paraId="7470CCD6">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female</w:t>
            </w:r>
          </w:p>
        </w:tc>
        <w:tc>
          <w:tcPr>
            <w:tcW w:w="1166" w:type="dxa"/>
            <w:tcBorders>
              <w:top w:val="nil"/>
              <w:left w:val="nil"/>
              <w:bottom w:val="nil"/>
              <w:right w:val="nil"/>
            </w:tcBorders>
            <w:shd w:val="clear" w:color="auto" w:fill="FFFFFF"/>
            <w:noWrap/>
            <w:vAlign w:val="center"/>
          </w:tcPr>
          <w:p w14:paraId="007484B4">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1.0126 (0.9885-1.0373)</w:t>
            </w:r>
          </w:p>
        </w:tc>
        <w:tc>
          <w:tcPr>
            <w:tcW w:w="533" w:type="dxa"/>
            <w:tcBorders>
              <w:top w:val="nil"/>
              <w:left w:val="nil"/>
              <w:bottom w:val="nil"/>
              <w:right w:val="nil"/>
            </w:tcBorders>
            <w:shd w:val="clear" w:color="auto" w:fill="FFFFFF"/>
            <w:noWrap/>
            <w:vAlign w:val="center"/>
          </w:tcPr>
          <w:p w14:paraId="31DAD743">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0.308</w:t>
            </w:r>
          </w:p>
        </w:tc>
        <w:tc>
          <w:tcPr>
            <w:tcW w:w="1264" w:type="dxa"/>
            <w:tcBorders>
              <w:top w:val="nil"/>
              <w:left w:val="nil"/>
              <w:bottom w:val="nil"/>
              <w:right w:val="nil"/>
            </w:tcBorders>
            <w:shd w:val="clear" w:color="auto" w:fill="FFFFFF"/>
            <w:noWrap/>
            <w:vAlign w:val="center"/>
          </w:tcPr>
          <w:p w14:paraId="4EAA7B65">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Middle school and above</w:t>
            </w:r>
          </w:p>
        </w:tc>
        <w:tc>
          <w:tcPr>
            <w:tcW w:w="1166" w:type="dxa"/>
            <w:tcBorders>
              <w:top w:val="nil"/>
              <w:left w:val="nil"/>
              <w:bottom w:val="nil"/>
              <w:right w:val="nil"/>
            </w:tcBorders>
            <w:shd w:val="clear" w:color="auto" w:fill="FFFFFF"/>
            <w:noWrap/>
            <w:vAlign w:val="center"/>
          </w:tcPr>
          <w:p w14:paraId="768D2A50">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1.0274 (0.9927-1.0633)</w:t>
            </w:r>
          </w:p>
        </w:tc>
        <w:tc>
          <w:tcPr>
            <w:tcW w:w="533" w:type="dxa"/>
            <w:tcBorders>
              <w:top w:val="nil"/>
              <w:left w:val="nil"/>
              <w:bottom w:val="nil"/>
              <w:right w:val="nil"/>
            </w:tcBorders>
            <w:shd w:val="clear" w:color="auto" w:fill="FFFFFF"/>
            <w:noWrap/>
            <w:vAlign w:val="center"/>
          </w:tcPr>
          <w:p w14:paraId="1E5A05AD">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0.123</w:t>
            </w:r>
          </w:p>
        </w:tc>
        <w:tc>
          <w:tcPr>
            <w:tcW w:w="681" w:type="dxa"/>
            <w:tcBorders>
              <w:top w:val="nil"/>
              <w:left w:val="nil"/>
              <w:bottom w:val="nil"/>
              <w:right w:val="nil"/>
            </w:tcBorders>
            <w:shd w:val="clear" w:color="auto" w:fill="FFFFFF"/>
            <w:noWrap/>
            <w:vAlign w:val="center"/>
          </w:tcPr>
          <w:p w14:paraId="6870595B">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City/town</w:t>
            </w:r>
          </w:p>
        </w:tc>
        <w:tc>
          <w:tcPr>
            <w:tcW w:w="1200" w:type="dxa"/>
            <w:tcBorders>
              <w:top w:val="nil"/>
              <w:left w:val="nil"/>
              <w:bottom w:val="nil"/>
              <w:right w:val="nil"/>
            </w:tcBorders>
            <w:shd w:val="clear" w:color="auto" w:fill="FFFFFF"/>
            <w:noWrap/>
            <w:vAlign w:val="center"/>
          </w:tcPr>
          <w:p w14:paraId="36DFE42E">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1.0237 (1.0008-1.047)</w:t>
            </w:r>
          </w:p>
        </w:tc>
        <w:tc>
          <w:tcPr>
            <w:tcW w:w="542" w:type="dxa"/>
            <w:tcBorders>
              <w:top w:val="nil"/>
              <w:left w:val="nil"/>
              <w:bottom w:val="nil"/>
              <w:right w:val="nil"/>
            </w:tcBorders>
            <w:shd w:val="clear" w:color="auto" w:fill="FFFFFF"/>
            <w:noWrap/>
            <w:vAlign w:val="center"/>
          </w:tcPr>
          <w:p w14:paraId="6FE2C427">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0.042</w:t>
            </w:r>
          </w:p>
        </w:tc>
      </w:tr>
      <w:tr w14:paraId="242209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blHeader/>
          <w:jc w:val="center"/>
        </w:trPr>
        <w:tc>
          <w:tcPr>
            <w:tcW w:w="479" w:type="dxa"/>
            <w:vMerge w:val="continue"/>
            <w:tcBorders>
              <w:top w:val="nil"/>
              <w:left w:val="nil"/>
              <w:bottom w:val="nil"/>
              <w:right w:val="nil"/>
            </w:tcBorders>
            <w:shd w:val="clear" w:color="auto" w:fill="FFFFFF"/>
            <w:noWrap/>
            <w:vAlign w:val="center"/>
          </w:tcPr>
          <w:p w14:paraId="75DF00F3">
            <w:pPr>
              <w:jc w:val="center"/>
              <w:rPr>
                <w:rFonts w:hint="default" w:ascii="Times New Roman" w:hAnsi="Times New Roman" w:eastAsia="宋体" w:cs="Times New Roman"/>
                <w:b w:val="0"/>
                <w:i w:val="0"/>
                <w:iCs w:val="0"/>
                <w:color w:val="000000"/>
                <w:sz w:val="10"/>
                <w:szCs w:val="10"/>
                <w:highlight w:val="none"/>
                <w:u w:val="none"/>
              </w:rPr>
            </w:pPr>
          </w:p>
        </w:tc>
        <w:tc>
          <w:tcPr>
            <w:tcW w:w="616" w:type="dxa"/>
            <w:tcBorders>
              <w:top w:val="nil"/>
              <w:left w:val="nil"/>
              <w:bottom w:val="nil"/>
              <w:right w:val="nil"/>
            </w:tcBorders>
            <w:shd w:val="clear" w:color="auto" w:fill="FFFFFF"/>
            <w:noWrap/>
            <w:vAlign w:val="center"/>
          </w:tcPr>
          <w:p w14:paraId="7F1BE376">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HW5</w:t>
            </w:r>
          </w:p>
        </w:tc>
        <w:tc>
          <w:tcPr>
            <w:tcW w:w="664" w:type="dxa"/>
            <w:tcBorders>
              <w:top w:val="nil"/>
              <w:left w:val="nil"/>
              <w:bottom w:val="nil"/>
              <w:right w:val="nil"/>
            </w:tcBorders>
            <w:shd w:val="clear" w:color="auto" w:fill="FFFFFF"/>
            <w:noWrap/>
            <w:vAlign w:val="center"/>
          </w:tcPr>
          <w:p w14:paraId="7B7298B0">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&gt;=60</w:t>
            </w:r>
          </w:p>
        </w:tc>
        <w:tc>
          <w:tcPr>
            <w:tcW w:w="1166" w:type="dxa"/>
            <w:tcBorders>
              <w:top w:val="nil"/>
              <w:left w:val="nil"/>
              <w:bottom w:val="nil"/>
              <w:right w:val="nil"/>
            </w:tcBorders>
            <w:shd w:val="clear" w:color="auto" w:fill="FFFFFF"/>
            <w:noWrap/>
            <w:vAlign w:val="center"/>
          </w:tcPr>
          <w:p w14:paraId="4F0A9AA8">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1.0531 (1.0326-1.074)</w:t>
            </w:r>
          </w:p>
        </w:tc>
        <w:tc>
          <w:tcPr>
            <w:tcW w:w="508" w:type="dxa"/>
            <w:tcBorders>
              <w:top w:val="nil"/>
              <w:left w:val="nil"/>
              <w:bottom w:val="nil"/>
              <w:right w:val="nil"/>
            </w:tcBorders>
            <w:shd w:val="clear" w:color="auto" w:fill="FFFFFF"/>
            <w:noWrap/>
            <w:vAlign w:val="center"/>
          </w:tcPr>
          <w:p w14:paraId="764A2FF7">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&lt;0.001</w:t>
            </w:r>
          </w:p>
        </w:tc>
        <w:tc>
          <w:tcPr>
            <w:tcW w:w="791" w:type="dxa"/>
            <w:tcBorders>
              <w:top w:val="nil"/>
              <w:left w:val="nil"/>
              <w:bottom w:val="nil"/>
              <w:right w:val="nil"/>
            </w:tcBorders>
            <w:shd w:val="clear" w:color="auto" w:fill="FFFFFF"/>
            <w:noWrap/>
            <w:vAlign w:val="center"/>
          </w:tcPr>
          <w:p w14:paraId="34F2E4E1">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female</w:t>
            </w:r>
          </w:p>
        </w:tc>
        <w:tc>
          <w:tcPr>
            <w:tcW w:w="1166" w:type="dxa"/>
            <w:tcBorders>
              <w:top w:val="nil"/>
              <w:left w:val="nil"/>
              <w:bottom w:val="nil"/>
              <w:right w:val="nil"/>
            </w:tcBorders>
            <w:shd w:val="clear" w:color="auto" w:fill="FFFFFF"/>
            <w:noWrap/>
            <w:vAlign w:val="center"/>
          </w:tcPr>
          <w:p w14:paraId="2D145688">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1.0375 (1.0114-1.0642)</w:t>
            </w:r>
          </w:p>
        </w:tc>
        <w:tc>
          <w:tcPr>
            <w:tcW w:w="533" w:type="dxa"/>
            <w:tcBorders>
              <w:top w:val="nil"/>
              <w:left w:val="nil"/>
              <w:bottom w:val="nil"/>
              <w:right w:val="nil"/>
            </w:tcBorders>
            <w:shd w:val="clear" w:color="auto" w:fill="FFFFFF"/>
            <w:noWrap/>
            <w:vAlign w:val="center"/>
          </w:tcPr>
          <w:p w14:paraId="61EAF3CD">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0.005</w:t>
            </w:r>
          </w:p>
        </w:tc>
        <w:tc>
          <w:tcPr>
            <w:tcW w:w="1264" w:type="dxa"/>
            <w:tcBorders>
              <w:top w:val="nil"/>
              <w:left w:val="nil"/>
              <w:bottom w:val="nil"/>
              <w:right w:val="nil"/>
            </w:tcBorders>
            <w:shd w:val="clear" w:color="auto" w:fill="FFFFFF"/>
            <w:noWrap/>
            <w:vAlign w:val="center"/>
          </w:tcPr>
          <w:p w14:paraId="7C28B6CC">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Middle school and above</w:t>
            </w:r>
          </w:p>
        </w:tc>
        <w:tc>
          <w:tcPr>
            <w:tcW w:w="1166" w:type="dxa"/>
            <w:tcBorders>
              <w:top w:val="nil"/>
              <w:left w:val="nil"/>
              <w:bottom w:val="nil"/>
              <w:right w:val="nil"/>
            </w:tcBorders>
            <w:shd w:val="clear" w:color="auto" w:fill="FFFFFF"/>
            <w:noWrap/>
            <w:vAlign w:val="center"/>
          </w:tcPr>
          <w:p w14:paraId="71166462">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1.0628 (1.0298-1.0968)</w:t>
            </w:r>
          </w:p>
        </w:tc>
        <w:tc>
          <w:tcPr>
            <w:tcW w:w="533" w:type="dxa"/>
            <w:tcBorders>
              <w:top w:val="nil"/>
              <w:left w:val="nil"/>
              <w:bottom w:val="nil"/>
              <w:right w:val="nil"/>
            </w:tcBorders>
            <w:shd w:val="clear" w:color="auto" w:fill="FFFFFF"/>
            <w:noWrap/>
            <w:vAlign w:val="center"/>
          </w:tcPr>
          <w:p w14:paraId="32FDA694">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&lt;0.001</w:t>
            </w:r>
          </w:p>
        </w:tc>
        <w:tc>
          <w:tcPr>
            <w:tcW w:w="681" w:type="dxa"/>
            <w:tcBorders>
              <w:top w:val="nil"/>
              <w:left w:val="nil"/>
              <w:bottom w:val="nil"/>
              <w:right w:val="nil"/>
            </w:tcBorders>
            <w:shd w:val="clear" w:color="auto" w:fill="FFFFFF"/>
            <w:noWrap/>
            <w:vAlign w:val="center"/>
          </w:tcPr>
          <w:p w14:paraId="49E88C5F">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City/town</w:t>
            </w:r>
          </w:p>
        </w:tc>
        <w:tc>
          <w:tcPr>
            <w:tcW w:w="1200" w:type="dxa"/>
            <w:tcBorders>
              <w:top w:val="nil"/>
              <w:left w:val="nil"/>
              <w:bottom w:val="nil"/>
              <w:right w:val="nil"/>
            </w:tcBorders>
            <w:shd w:val="clear" w:color="auto" w:fill="FFFFFF"/>
            <w:noWrap/>
            <w:vAlign w:val="center"/>
          </w:tcPr>
          <w:p w14:paraId="2A0EC6DC">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1.0489 (1.0266-1.0717)</w:t>
            </w:r>
          </w:p>
        </w:tc>
        <w:tc>
          <w:tcPr>
            <w:tcW w:w="542" w:type="dxa"/>
            <w:tcBorders>
              <w:top w:val="nil"/>
              <w:left w:val="nil"/>
              <w:bottom w:val="nil"/>
              <w:right w:val="nil"/>
            </w:tcBorders>
            <w:shd w:val="clear" w:color="auto" w:fill="FFFFFF"/>
            <w:noWrap/>
            <w:vAlign w:val="center"/>
          </w:tcPr>
          <w:p w14:paraId="32EF6506">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&lt;0.001</w:t>
            </w:r>
          </w:p>
        </w:tc>
      </w:tr>
      <w:tr w14:paraId="421FA9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blHeader/>
          <w:jc w:val="center"/>
        </w:trPr>
        <w:tc>
          <w:tcPr>
            <w:tcW w:w="479" w:type="dxa"/>
            <w:vMerge w:val="continue"/>
            <w:tcBorders>
              <w:top w:val="nil"/>
              <w:left w:val="nil"/>
              <w:bottom w:val="nil"/>
              <w:right w:val="nil"/>
            </w:tcBorders>
            <w:shd w:val="clear" w:color="auto" w:fill="FFFFFF"/>
            <w:noWrap/>
            <w:vAlign w:val="center"/>
          </w:tcPr>
          <w:p w14:paraId="341757F7">
            <w:pPr>
              <w:jc w:val="center"/>
              <w:rPr>
                <w:rFonts w:hint="default" w:ascii="Times New Roman" w:hAnsi="Times New Roman" w:eastAsia="宋体" w:cs="Times New Roman"/>
                <w:b w:val="0"/>
                <w:i w:val="0"/>
                <w:iCs w:val="0"/>
                <w:color w:val="000000"/>
                <w:sz w:val="10"/>
                <w:szCs w:val="10"/>
                <w:highlight w:val="none"/>
                <w:u w:val="none"/>
              </w:rPr>
            </w:pPr>
          </w:p>
        </w:tc>
        <w:tc>
          <w:tcPr>
            <w:tcW w:w="616" w:type="dxa"/>
            <w:tcBorders>
              <w:top w:val="nil"/>
              <w:left w:val="nil"/>
              <w:bottom w:val="nil"/>
              <w:right w:val="nil"/>
            </w:tcBorders>
            <w:shd w:val="clear" w:color="auto" w:fill="FFFFFF"/>
            <w:noWrap/>
            <w:vAlign w:val="center"/>
          </w:tcPr>
          <w:p w14:paraId="76901D22">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HW6</w:t>
            </w:r>
          </w:p>
        </w:tc>
        <w:tc>
          <w:tcPr>
            <w:tcW w:w="664" w:type="dxa"/>
            <w:tcBorders>
              <w:top w:val="nil"/>
              <w:left w:val="nil"/>
              <w:bottom w:val="nil"/>
              <w:right w:val="nil"/>
            </w:tcBorders>
            <w:shd w:val="clear" w:color="auto" w:fill="FFFFFF"/>
            <w:noWrap/>
            <w:vAlign w:val="center"/>
          </w:tcPr>
          <w:p w14:paraId="16066F1D">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&gt;=60</w:t>
            </w:r>
          </w:p>
        </w:tc>
        <w:tc>
          <w:tcPr>
            <w:tcW w:w="1166" w:type="dxa"/>
            <w:tcBorders>
              <w:top w:val="nil"/>
              <w:left w:val="nil"/>
              <w:bottom w:val="nil"/>
              <w:right w:val="nil"/>
            </w:tcBorders>
            <w:shd w:val="clear" w:color="auto" w:fill="FFFFFF"/>
            <w:noWrap/>
            <w:vAlign w:val="center"/>
          </w:tcPr>
          <w:p w14:paraId="5D9DE26D">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1.0689 (1.0453-1.0931)</w:t>
            </w:r>
          </w:p>
        </w:tc>
        <w:tc>
          <w:tcPr>
            <w:tcW w:w="508" w:type="dxa"/>
            <w:tcBorders>
              <w:top w:val="nil"/>
              <w:left w:val="nil"/>
              <w:bottom w:val="nil"/>
              <w:right w:val="nil"/>
            </w:tcBorders>
            <w:shd w:val="clear" w:color="auto" w:fill="FFFFFF"/>
            <w:noWrap/>
            <w:vAlign w:val="center"/>
          </w:tcPr>
          <w:p w14:paraId="1B9E9EDF">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&lt;0.001</w:t>
            </w:r>
          </w:p>
        </w:tc>
        <w:tc>
          <w:tcPr>
            <w:tcW w:w="791" w:type="dxa"/>
            <w:tcBorders>
              <w:top w:val="nil"/>
              <w:left w:val="nil"/>
              <w:bottom w:val="nil"/>
              <w:right w:val="nil"/>
            </w:tcBorders>
            <w:shd w:val="clear" w:color="auto" w:fill="FFFFFF"/>
            <w:noWrap/>
            <w:vAlign w:val="center"/>
          </w:tcPr>
          <w:p w14:paraId="422FF5A9">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female</w:t>
            </w:r>
          </w:p>
        </w:tc>
        <w:tc>
          <w:tcPr>
            <w:tcW w:w="1166" w:type="dxa"/>
            <w:tcBorders>
              <w:top w:val="nil"/>
              <w:left w:val="nil"/>
              <w:bottom w:val="nil"/>
              <w:right w:val="nil"/>
            </w:tcBorders>
            <w:shd w:val="clear" w:color="auto" w:fill="FFFFFF"/>
            <w:noWrap/>
            <w:vAlign w:val="center"/>
          </w:tcPr>
          <w:p w14:paraId="0043E215">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1.0477 (1.017-1.0793)</w:t>
            </w:r>
          </w:p>
        </w:tc>
        <w:tc>
          <w:tcPr>
            <w:tcW w:w="533" w:type="dxa"/>
            <w:tcBorders>
              <w:top w:val="nil"/>
              <w:left w:val="nil"/>
              <w:bottom w:val="nil"/>
              <w:right w:val="nil"/>
            </w:tcBorders>
            <w:shd w:val="clear" w:color="auto" w:fill="FFFFFF"/>
            <w:noWrap/>
            <w:vAlign w:val="center"/>
          </w:tcPr>
          <w:p w14:paraId="474816CE">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0.002</w:t>
            </w:r>
          </w:p>
        </w:tc>
        <w:tc>
          <w:tcPr>
            <w:tcW w:w="1264" w:type="dxa"/>
            <w:tcBorders>
              <w:top w:val="nil"/>
              <w:left w:val="nil"/>
              <w:bottom w:val="nil"/>
              <w:right w:val="nil"/>
            </w:tcBorders>
            <w:shd w:val="clear" w:color="auto" w:fill="FFFFFF"/>
            <w:noWrap/>
            <w:vAlign w:val="center"/>
          </w:tcPr>
          <w:p w14:paraId="5C616A09">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Middle school and above</w:t>
            </w:r>
          </w:p>
        </w:tc>
        <w:tc>
          <w:tcPr>
            <w:tcW w:w="1166" w:type="dxa"/>
            <w:tcBorders>
              <w:top w:val="nil"/>
              <w:left w:val="nil"/>
              <w:bottom w:val="nil"/>
              <w:right w:val="nil"/>
            </w:tcBorders>
            <w:shd w:val="clear" w:color="auto" w:fill="FFFFFF"/>
            <w:noWrap/>
            <w:vAlign w:val="center"/>
          </w:tcPr>
          <w:p w14:paraId="1E190EE8">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1.0825 (1.0479-1.1181)</w:t>
            </w:r>
          </w:p>
        </w:tc>
        <w:tc>
          <w:tcPr>
            <w:tcW w:w="533" w:type="dxa"/>
            <w:tcBorders>
              <w:top w:val="nil"/>
              <w:left w:val="nil"/>
              <w:bottom w:val="nil"/>
              <w:right w:val="nil"/>
            </w:tcBorders>
            <w:shd w:val="clear" w:color="auto" w:fill="FFFFFF"/>
            <w:noWrap/>
            <w:vAlign w:val="center"/>
          </w:tcPr>
          <w:p w14:paraId="26206BD4">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&lt;0.001</w:t>
            </w:r>
          </w:p>
        </w:tc>
        <w:tc>
          <w:tcPr>
            <w:tcW w:w="681" w:type="dxa"/>
            <w:tcBorders>
              <w:top w:val="nil"/>
              <w:left w:val="nil"/>
              <w:bottom w:val="nil"/>
              <w:right w:val="nil"/>
            </w:tcBorders>
            <w:shd w:val="clear" w:color="auto" w:fill="FFFFFF"/>
            <w:noWrap/>
            <w:vAlign w:val="center"/>
          </w:tcPr>
          <w:p w14:paraId="7E893AFA">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City/town</w:t>
            </w:r>
          </w:p>
        </w:tc>
        <w:tc>
          <w:tcPr>
            <w:tcW w:w="1200" w:type="dxa"/>
            <w:tcBorders>
              <w:top w:val="nil"/>
              <w:left w:val="nil"/>
              <w:bottom w:val="nil"/>
              <w:right w:val="nil"/>
            </w:tcBorders>
            <w:shd w:val="clear" w:color="auto" w:fill="FFFFFF"/>
            <w:noWrap/>
            <w:vAlign w:val="center"/>
          </w:tcPr>
          <w:p w14:paraId="48876954">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1.0702 (1.0444-1.0966)</w:t>
            </w:r>
          </w:p>
        </w:tc>
        <w:tc>
          <w:tcPr>
            <w:tcW w:w="542" w:type="dxa"/>
            <w:tcBorders>
              <w:top w:val="nil"/>
              <w:left w:val="nil"/>
              <w:bottom w:val="nil"/>
              <w:right w:val="nil"/>
            </w:tcBorders>
            <w:shd w:val="clear" w:color="auto" w:fill="FFFFFF"/>
            <w:noWrap/>
            <w:vAlign w:val="center"/>
          </w:tcPr>
          <w:p w14:paraId="0336E260">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&lt;0.001</w:t>
            </w:r>
          </w:p>
        </w:tc>
      </w:tr>
      <w:tr w14:paraId="4A6E5E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blHeader/>
          <w:jc w:val="center"/>
        </w:trPr>
        <w:tc>
          <w:tcPr>
            <w:tcW w:w="479" w:type="dxa"/>
            <w:vMerge w:val="restart"/>
            <w:tcBorders>
              <w:top w:val="nil"/>
              <w:left w:val="nil"/>
              <w:bottom w:val="nil"/>
              <w:right w:val="nil"/>
            </w:tcBorders>
            <w:shd w:val="clear" w:color="auto" w:fill="FFFFFF"/>
            <w:noWrap/>
            <w:vAlign w:val="center"/>
          </w:tcPr>
          <w:p w14:paraId="6C468F06">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Model 4</w:t>
            </w:r>
          </w:p>
        </w:tc>
        <w:tc>
          <w:tcPr>
            <w:tcW w:w="616" w:type="dxa"/>
            <w:tcBorders>
              <w:top w:val="nil"/>
              <w:left w:val="nil"/>
              <w:bottom w:val="nil"/>
              <w:right w:val="nil"/>
            </w:tcBorders>
            <w:shd w:val="clear" w:color="auto" w:fill="FFFFFF"/>
            <w:noWrap/>
            <w:vAlign w:val="center"/>
          </w:tcPr>
          <w:p w14:paraId="0A4DD57C">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HW1</w:t>
            </w:r>
          </w:p>
        </w:tc>
        <w:tc>
          <w:tcPr>
            <w:tcW w:w="664" w:type="dxa"/>
            <w:tcBorders>
              <w:top w:val="nil"/>
              <w:left w:val="nil"/>
              <w:bottom w:val="nil"/>
              <w:right w:val="nil"/>
            </w:tcBorders>
            <w:shd w:val="clear" w:color="auto" w:fill="FFFFFF"/>
            <w:noWrap/>
            <w:vAlign w:val="center"/>
          </w:tcPr>
          <w:p w14:paraId="3E7F83AF">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&lt; 60</w:t>
            </w:r>
          </w:p>
        </w:tc>
        <w:tc>
          <w:tcPr>
            <w:tcW w:w="1166" w:type="dxa"/>
            <w:tcBorders>
              <w:top w:val="nil"/>
              <w:left w:val="nil"/>
              <w:bottom w:val="nil"/>
              <w:right w:val="nil"/>
            </w:tcBorders>
            <w:shd w:val="clear" w:color="auto" w:fill="FFFFFF"/>
            <w:noWrap/>
            <w:vAlign w:val="center"/>
          </w:tcPr>
          <w:p w14:paraId="4ED22084">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0.9908 (0.9672-1.015)</w:t>
            </w:r>
          </w:p>
        </w:tc>
        <w:tc>
          <w:tcPr>
            <w:tcW w:w="508" w:type="dxa"/>
            <w:tcBorders>
              <w:top w:val="nil"/>
              <w:left w:val="nil"/>
              <w:bottom w:val="nil"/>
              <w:right w:val="nil"/>
            </w:tcBorders>
            <w:shd w:val="clear" w:color="auto" w:fill="FFFFFF"/>
            <w:noWrap/>
            <w:vAlign w:val="center"/>
          </w:tcPr>
          <w:p w14:paraId="17D70F53">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0.454</w:t>
            </w:r>
          </w:p>
        </w:tc>
        <w:tc>
          <w:tcPr>
            <w:tcW w:w="791" w:type="dxa"/>
            <w:tcBorders>
              <w:top w:val="nil"/>
              <w:left w:val="nil"/>
              <w:bottom w:val="nil"/>
              <w:right w:val="nil"/>
            </w:tcBorders>
            <w:shd w:val="clear" w:color="auto" w:fill="FFFFFF"/>
            <w:noWrap/>
            <w:vAlign w:val="center"/>
          </w:tcPr>
          <w:p w14:paraId="09F14628">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male</w:t>
            </w:r>
          </w:p>
        </w:tc>
        <w:tc>
          <w:tcPr>
            <w:tcW w:w="1166" w:type="dxa"/>
            <w:tcBorders>
              <w:top w:val="nil"/>
              <w:left w:val="nil"/>
              <w:bottom w:val="nil"/>
              <w:right w:val="nil"/>
            </w:tcBorders>
            <w:shd w:val="clear" w:color="auto" w:fill="FFFFFF"/>
            <w:noWrap/>
            <w:vAlign w:val="center"/>
          </w:tcPr>
          <w:p w14:paraId="5EAF64BD">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1.0037 (0.9902-1.0175)</w:t>
            </w:r>
          </w:p>
        </w:tc>
        <w:tc>
          <w:tcPr>
            <w:tcW w:w="533" w:type="dxa"/>
            <w:tcBorders>
              <w:top w:val="nil"/>
              <w:left w:val="nil"/>
              <w:bottom w:val="nil"/>
              <w:right w:val="nil"/>
            </w:tcBorders>
            <w:shd w:val="clear" w:color="auto" w:fill="FFFFFF"/>
            <w:noWrap/>
            <w:vAlign w:val="center"/>
          </w:tcPr>
          <w:p w14:paraId="04250DAF">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0.592</w:t>
            </w:r>
          </w:p>
        </w:tc>
        <w:tc>
          <w:tcPr>
            <w:tcW w:w="1264" w:type="dxa"/>
            <w:tcBorders>
              <w:top w:val="nil"/>
              <w:left w:val="nil"/>
              <w:bottom w:val="nil"/>
              <w:right w:val="nil"/>
            </w:tcBorders>
            <w:shd w:val="clear" w:color="auto" w:fill="FFFFFF"/>
            <w:noWrap/>
            <w:vAlign w:val="center"/>
          </w:tcPr>
          <w:p w14:paraId="26CB7E4E">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Primary school and below</w:t>
            </w:r>
          </w:p>
        </w:tc>
        <w:tc>
          <w:tcPr>
            <w:tcW w:w="1166" w:type="dxa"/>
            <w:tcBorders>
              <w:top w:val="nil"/>
              <w:left w:val="nil"/>
              <w:bottom w:val="nil"/>
              <w:right w:val="nil"/>
            </w:tcBorders>
            <w:shd w:val="clear" w:color="auto" w:fill="FFFFFF"/>
            <w:noWrap/>
            <w:vAlign w:val="center"/>
          </w:tcPr>
          <w:p w14:paraId="738362FC">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1.0021 (0.9926-1.0117)</w:t>
            </w:r>
          </w:p>
        </w:tc>
        <w:tc>
          <w:tcPr>
            <w:tcW w:w="533" w:type="dxa"/>
            <w:tcBorders>
              <w:top w:val="nil"/>
              <w:left w:val="nil"/>
              <w:bottom w:val="nil"/>
              <w:right w:val="nil"/>
            </w:tcBorders>
            <w:shd w:val="clear" w:color="auto" w:fill="FFFFFF"/>
            <w:noWrap/>
            <w:vAlign w:val="center"/>
          </w:tcPr>
          <w:p w14:paraId="1171DEDC">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0.659</w:t>
            </w:r>
          </w:p>
        </w:tc>
        <w:tc>
          <w:tcPr>
            <w:tcW w:w="681" w:type="dxa"/>
            <w:tcBorders>
              <w:top w:val="nil"/>
              <w:left w:val="nil"/>
              <w:bottom w:val="nil"/>
              <w:right w:val="nil"/>
            </w:tcBorders>
            <w:shd w:val="clear" w:color="auto" w:fill="FFFFFF"/>
            <w:noWrap/>
            <w:vAlign w:val="center"/>
          </w:tcPr>
          <w:p w14:paraId="0E85AAD1">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Village</w:t>
            </w:r>
          </w:p>
        </w:tc>
        <w:tc>
          <w:tcPr>
            <w:tcW w:w="1200" w:type="dxa"/>
            <w:tcBorders>
              <w:top w:val="nil"/>
              <w:left w:val="nil"/>
              <w:bottom w:val="nil"/>
              <w:right w:val="nil"/>
            </w:tcBorders>
            <w:shd w:val="clear" w:color="auto" w:fill="FFFFFF"/>
            <w:noWrap/>
            <w:vAlign w:val="center"/>
          </w:tcPr>
          <w:p w14:paraId="3000AE0D">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0.9999 (0.9875-1.0124)</w:t>
            </w:r>
          </w:p>
        </w:tc>
        <w:tc>
          <w:tcPr>
            <w:tcW w:w="542" w:type="dxa"/>
            <w:tcBorders>
              <w:top w:val="nil"/>
              <w:left w:val="nil"/>
              <w:bottom w:val="nil"/>
              <w:right w:val="nil"/>
            </w:tcBorders>
            <w:shd w:val="clear" w:color="auto" w:fill="FFFFFF"/>
            <w:noWrap/>
            <w:vAlign w:val="center"/>
          </w:tcPr>
          <w:p w14:paraId="50890A76">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0.985</w:t>
            </w:r>
          </w:p>
        </w:tc>
      </w:tr>
      <w:tr w14:paraId="16E2CD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blHeader/>
          <w:jc w:val="center"/>
        </w:trPr>
        <w:tc>
          <w:tcPr>
            <w:tcW w:w="479" w:type="dxa"/>
            <w:vMerge w:val="continue"/>
            <w:tcBorders>
              <w:top w:val="nil"/>
              <w:left w:val="nil"/>
              <w:bottom w:val="nil"/>
              <w:right w:val="nil"/>
            </w:tcBorders>
            <w:shd w:val="clear" w:color="auto" w:fill="FFFFFF"/>
            <w:noWrap/>
            <w:vAlign w:val="center"/>
          </w:tcPr>
          <w:p w14:paraId="774C6367">
            <w:pPr>
              <w:jc w:val="center"/>
              <w:rPr>
                <w:rFonts w:hint="default" w:ascii="Times New Roman" w:hAnsi="Times New Roman" w:eastAsia="宋体" w:cs="Times New Roman"/>
                <w:b w:val="0"/>
                <w:i w:val="0"/>
                <w:iCs w:val="0"/>
                <w:color w:val="000000"/>
                <w:sz w:val="10"/>
                <w:szCs w:val="10"/>
                <w:highlight w:val="none"/>
                <w:u w:val="none"/>
              </w:rPr>
            </w:pPr>
          </w:p>
        </w:tc>
        <w:tc>
          <w:tcPr>
            <w:tcW w:w="616" w:type="dxa"/>
            <w:tcBorders>
              <w:top w:val="nil"/>
              <w:left w:val="nil"/>
              <w:bottom w:val="nil"/>
              <w:right w:val="nil"/>
            </w:tcBorders>
            <w:shd w:val="clear" w:color="auto" w:fill="FFFFFF"/>
            <w:noWrap/>
            <w:vAlign w:val="center"/>
          </w:tcPr>
          <w:p w14:paraId="5F047C35">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HW2</w:t>
            </w:r>
          </w:p>
        </w:tc>
        <w:tc>
          <w:tcPr>
            <w:tcW w:w="664" w:type="dxa"/>
            <w:tcBorders>
              <w:top w:val="nil"/>
              <w:left w:val="nil"/>
              <w:bottom w:val="nil"/>
              <w:right w:val="nil"/>
            </w:tcBorders>
            <w:shd w:val="clear" w:color="auto" w:fill="FFFFFF"/>
            <w:noWrap/>
            <w:vAlign w:val="center"/>
          </w:tcPr>
          <w:p w14:paraId="3BFB4F9A">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&lt; 60</w:t>
            </w:r>
          </w:p>
        </w:tc>
        <w:tc>
          <w:tcPr>
            <w:tcW w:w="1166" w:type="dxa"/>
            <w:tcBorders>
              <w:top w:val="nil"/>
              <w:left w:val="nil"/>
              <w:bottom w:val="nil"/>
              <w:right w:val="nil"/>
            </w:tcBorders>
            <w:shd w:val="clear" w:color="auto" w:fill="FFFFFF"/>
            <w:noWrap/>
            <w:vAlign w:val="center"/>
          </w:tcPr>
          <w:p w14:paraId="212DF9BF">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0.989 (0.9584-1.0206)</w:t>
            </w:r>
          </w:p>
        </w:tc>
        <w:tc>
          <w:tcPr>
            <w:tcW w:w="508" w:type="dxa"/>
            <w:tcBorders>
              <w:top w:val="nil"/>
              <w:left w:val="nil"/>
              <w:bottom w:val="nil"/>
              <w:right w:val="nil"/>
            </w:tcBorders>
            <w:shd w:val="clear" w:color="auto" w:fill="FFFFFF"/>
            <w:noWrap/>
            <w:vAlign w:val="center"/>
          </w:tcPr>
          <w:p w14:paraId="5B228FD3">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0.492</w:t>
            </w:r>
          </w:p>
        </w:tc>
        <w:tc>
          <w:tcPr>
            <w:tcW w:w="791" w:type="dxa"/>
            <w:tcBorders>
              <w:top w:val="nil"/>
              <w:left w:val="nil"/>
              <w:bottom w:val="nil"/>
              <w:right w:val="nil"/>
            </w:tcBorders>
            <w:shd w:val="clear" w:color="auto" w:fill="FFFFFF"/>
            <w:noWrap/>
            <w:vAlign w:val="center"/>
          </w:tcPr>
          <w:p w14:paraId="29E0C473">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male</w:t>
            </w:r>
          </w:p>
        </w:tc>
        <w:tc>
          <w:tcPr>
            <w:tcW w:w="1166" w:type="dxa"/>
            <w:tcBorders>
              <w:top w:val="nil"/>
              <w:left w:val="nil"/>
              <w:bottom w:val="nil"/>
              <w:right w:val="nil"/>
            </w:tcBorders>
            <w:shd w:val="clear" w:color="auto" w:fill="FFFFFF"/>
            <w:noWrap/>
            <w:vAlign w:val="center"/>
          </w:tcPr>
          <w:p w14:paraId="05F0ABCA">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1.0089 (0.991-1.0272)</w:t>
            </w:r>
          </w:p>
        </w:tc>
        <w:tc>
          <w:tcPr>
            <w:tcW w:w="533" w:type="dxa"/>
            <w:tcBorders>
              <w:top w:val="nil"/>
              <w:left w:val="nil"/>
              <w:bottom w:val="nil"/>
              <w:right w:val="nil"/>
            </w:tcBorders>
            <w:shd w:val="clear" w:color="auto" w:fill="FFFFFF"/>
            <w:noWrap/>
            <w:vAlign w:val="center"/>
          </w:tcPr>
          <w:p w14:paraId="528DB614">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0.331</w:t>
            </w:r>
          </w:p>
        </w:tc>
        <w:tc>
          <w:tcPr>
            <w:tcW w:w="1264" w:type="dxa"/>
            <w:tcBorders>
              <w:top w:val="nil"/>
              <w:left w:val="nil"/>
              <w:bottom w:val="nil"/>
              <w:right w:val="nil"/>
            </w:tcBorders>
            <w:shd w:val="clear" w:color="auto" w:fill="FFFFFF"/>
            <w:noWrap/>
            <w:vAlign w:val="center"/>
          </w:tcPr>
          <w:p w14:paraId="38CC8BB3">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Primary school and below</w:t>
            </w:r>
          </w:p>
        </w:tc>
        <w:tc>
          <w:tcPr>
            <w:tcW w:w="1166" w:type="dxa"/>
            <w:tcBorders>
              <w:top w:val="nil"/>
              <w:left w:val="nil"/>
              <w:bottom w:val="nil"/>
              <w:right w:val="nil"/>
            </w:tcBorders>
            <w:shd w:val="clear" w:color="auto" w:fill="FFFFFF"/>
            <w:noWrap/>
            <w:vAlign w:val="center"/>
          </w:tcPr>
          <w:p w14:paraId="4E7214F6">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1.0046 (0.9916-1.0178)</w:t>
            </w:r>
          </w:p>
        </w:tc>
        <w:tc>
          <w:tcPr>
            <w:tcW w:w="533" w:type="dxa"/>
            <w:tcBorders>
              <w:top w:val="nil"/>
              <w:left w:val="nil"/>
              <w:bottom w:val="nil"/>
              <w:right w:val="nil"/>
            </w:tcBorders>
            <w:shd w:val="clear" w:color="auto" w:fill="FFFFFF"/>
            <w:noWrap/>
            <w:vAlign w:val="center"/>
          </w:tcPr>
          <w:p w14:paraId="538E3E3F">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0.487</w:t>
            </w:r>
          </w:p>
        </w:tc>
        <w:tc>
          <w:tcPr>
            <w:tcW w:w="681" w:type="dxa"/>
            <w:tcBorders>
              <w:top w:val="nil"/>
              <w:left w:val="nil"/>
              <w:bottom w:val="nil"/>
              <w:right w:val="nil"/>
            </w:tcBorders>
            <w:shd w:val="clear" w:color="auto" w:fill="FFFFFF"/>
            <w:noWrap/>
            <w:vAlign w:val="center"/>
          </w:tcPr>
          <w:p w14:paraId="0046E28E">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Village</w:t>
            </w:r>
          </w:p>
        </w:tc>
        <w:tc>
          <w:tcPr>
            <w:tcW w:w="1200" w:type="dxa"/>
            <w:tcBorders>
              <w:top w:val="nil"/>
              <w:left w:val="nil"/>
              <w:bottom w:val="nil"/>
              <w:right w:val="nil"/>
            </w:tcBorders>
            <w:shd w:val="clear" w:color="auto" w:fill="FFFFFF"/>
            <w:noWrap/>
            <w:vAlign w:val="center"/>
          </w:tcPr>
          <w:p w14:paraId="5FED79A1">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1.0044 (0.9871-1.022)</w:t>
            </w:r>
          </w:p>
        </w:tc>
        <w:tc>
          <w:tcPr>
            <w:tcW w:w="542" w:type="dxa"/>
            <w:tcBorders>
              <w:top w:val="nil"/>
              <w:left w:val="nil"/>
              <w:bottom w:val="nil"/>
              <w:right w:val="nil"/>
            </w:tcBorders>
            <w:shd w:val="clear" w:color="auto" w:fill="FFFFFF"/>
            <w:noWrap/>
            <w:vAlign w:val="center"/>
          </w:tcPr>
          <w:p w14:paraId="3D07E4A2">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0.619</w:t>
            </w:r>
          </w:p>
        </w:tc>
      </w:tr>
      <w:tr w14:paraId="296A53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blHeader/>
          <w:jc w:val="center"/>
        </w:trPr>
        <w:tc>
          <w:tcPr>
            <w:tcW w:w="479" w:type="dxa"/>
            <w:vMerge w:val="continue"/>
            <w:tcBorders>
              <w:top w:val="nil"/>
              <w:left w:val="nil"/>
              <w:bottom w:val="nil"/>
              <w:right w:val="nil"/>
            </w:tcBorders>
            <w:shd w:val="clear" w:color="auto" w:fill="FFFFFF"/>
            <w:noWrap/>
            <w:vAlign w:val="center"/>
          </w:tcPr>
          <w:p w14:paraId="2EE1B71C">
            <w:pPr>
              <w:jc w:val="center"/>
              <w:rPr>
                <w:rFonts w:hint="default" w:ascii="Times New Roman" w:hAnsi="Times New Roman" w:eastAsia="宋体" w:cs="Times New Roman"/>
                <w:b w:val="0"/>
                <w:i w:val="0"/>
                <w:iCs w:val="0"/>
                <w:color w:val="000000"/>
                <w:sz w:val="10"/>
                <w:szCs w:val="10"/>
                <w:highlight w:val="none"/>
                <w:u w:val="none"/>
              </w:rPr>
            </w:pPr>
          </w:p>
        </w:tc>
        <w:tc>
          <w:tcPr>
            <w:tcW w:w="616" w:type="dxa"/>
            <w:tcBorders>
              <w:top w:val="nil"/>
              <w:left w:val="nil"/>
              <w:bottom w:val="nil"/>
              <w:right w:val="nil"/>
            </w:tcBorders>
            <w:shd w:val="clear" w:color="auto" w:fill="FFFFFF"/>
            <w:noWrap/>
            <w:vAlign w:val="center"/>
          </w:tcPr>
          <w:p w14:paraId="46B444C1">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HW3</w:t>
            </w:r>
          </w:p>
        </w:tc>
        <w:tc>
          <w:tcPr>
            <w:tcW w:w="664" w:type="dxa"/>
            <w:tcBorders>
              <w:top w:val="nil"/>
              <w:left w:val="nil"/>
              <w:bottom w:val="nil"/>
              <w:right w:val="nil"/>
            </w:tcBorders>
            <w:shd w:val="clear" w:color="auto" w:fill="FFFFFF"/>
            <w:noWrap/>
            <w:vAlign w:val="center"/>
          </w:tcPr>
          <w:p w14:paraId="33F116F9">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&lt; 60</w:t>
            </w:r>
          </w:p>
        </w:tc>
        <w:tc>
          <w:tcPr>
            <w:tcW w:w="1166" w:type="dxa"/>
            <w:tcBorders>
              <w:top w:val="nil"/>
              <w:left w:val="nil"/>
              <w:bottom w:val="nil"/>
              <w:right w:val="nil"/>
            </w:tcBorders>
            <w:shd w:val="clear" w:color="auto" w:fill="FFFFFF"/>
            <w:noWrap/>
            <w:vAlign w:val="center"/>
          </w:tcPr>
          <w:p w14:paraId="59940AB6">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1.0117 (0.9742-1.0506)</w:t>
            </w:r>
          </w:p>
        </w:tc>
        <w:tc>
          <w:tcPr>
            <w:tcW w:w="508" w:type="dxa"/>
            <w:tcBorders>
              <w:top w:val="nil"/>
              <w:left w:val="nil"/>
              <w:bottom w:val="nil"/>
              <w:right w:val="nil"/>
            </w:tcBorders>
            <w:shd w:val="clear" w:color="auto" w:fill="FFFFFF"/>
            <w:noWrap/>
            <w:vAlign w:val="center"/>
          </w:tcPr>
          <w:p w14:paraId="105D0477">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0.547</w:t>
            </w:r>
          </w:p>
        </w:tc>
        <w:tc>
          <w:tcPr>
            <w:tcW w:w="791" w:type="dxa"/>
            <w:tcBorders>
              <w:top w:val="nil"/>
              <w:left w:val="nil"/>
              <w:bottom w:val="nil"/>
              <w:right w:val="nil"/>
            </w:tcBorders>
            <w:shd w:val="clear" w:color="auto" w:fill="FFFFFF"/>
            <w:noWrap/>
            <w:vAlign w:val="center"/>
          </w:tcPr>
          <w:p w14:paraId="56E01DC9">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male</w:t>
            </w:r>
          </w:p>
        </w:tc>
        <w:tc>
          <w:tcPr>
            <w:tcW w:w="1166" w:type="dxa"/>
            <w:tcBorders>
              <w:top w:val="nil"/>
              <w:left w:val="nil"/>
              <w:bottom w:val="nil"/>
              <w:right w:val="nil"/>
            </w:tcBorders>
            <w:shd w:val="clear" w:color="auto" w:fill="FFFFFF"/>
            <w:noWrap/>
            <w:vAlign w:val="center"/>
          </w:tcPr>
          <w:p w14:paraId="1483928F">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1.0301 (1.009-1.0517)</w:t>
            </w:r>
          </w:p>
        </w:tc>
        <w:tc>
          <w:tcPr>
            <w:tcW w:w="533" w:type="dxa"/>
            <w:tcBorders>
              <w:top w:val="nil"/>
              <w:left w:val="nil"/>
              <w:bottom w:val="nil"/>
              <w:right w:val="nil"/>
            </w:tcBorders>
            <w:shd w:val="clear" w:color="auto" w:fill="FFFFFF"/>
            <w:noWrap/>
            <w:vAlign w:val="center"/>
          </w:tcPr>
          <w:p w14:paraId="689DCABE">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0.005</w:t>
            </w:r>
          </w:p>
        </w:tc>
        <w:tc>
          <w:tcPr>
            <w:tcW w:w="1264" w:type="dxa"/>
            <w:tcBorders>
              <w:top w:val="nil"/>
              <w:left w:val="nil"/>
              <w:bottom w:val="nil"/>
              <w:right w:val="nil"/>
            </w:tcBorders>
            <w:shd w:val="clear" w:color="auto" w:fill="FFFFFF"/>
            <w:noWrap/>
            <w:vAlign w:val="center"/>
          </w:tcPr>
          <w:p w14:paraId="55F6049D">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Primary school and below</w:t>
            </w:r>
          </w:p>
        </w:tc>
        <w:tc>
          <w:tcPr>
            <w:tcW w:w="1166" w:type="dxa"/>
            <w:tcBorders>
              <w:top w:val="nil"/>
              <w:left w:val="nil"/>
              <w:bottom w:val="nil"/>
              <w:right w:val="nil"/>
            </w:tcBorders>
            <w:shd w:val="clear" w:color="auto" w:fill="FFFFFF"/>
            <w:noWrap/>
            <w:vAlign w:val="center"/>
          </w:tcPr>
          <w:p w14:paraId="29DF5425">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1.0187 (1.0021-1.0356)</w:t>
            </w:r>
          </w:p>
        </w:tc>
        <w:tc>
          <w:tcPr>
            <w:tcW w:w="533" w:type="dxa"/>
            <w:tcBorders>
              <w:top w:val="nil"/>
              <w:left w:val="nil"/>
              <w:bottom w:val="nil"/>
              <w:right w:val="nil"/>
            </w:tcBorders>
            <w:shd w:val="clear" w:color="auto" w:fill="FFFFFF"/>
            <w:noWrap/>
            <w:vAlign w:val="center"/>
          </w:tcPr>
          <w:p w14:paraId="3C14627F">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0.027</w:t>
            </w:r>
          </w:p>
        </w:tc>
        <w:tc>
          <w:tcPr>
            <w:tcW w:w="681" w:type="dxa"/>
            <w:tcBorders>
              <w:top w:val="nil"/>
              <w:left w:val="nil"/>
              <w:bottom w:val="nil"/>
              <w:right w:val="nil"/>
            </w:tcBorders>
            <w:shd w:val="clear" w:color="auto" w:fill="FFFFFF"/>
            <w:noWrap/>
            <w:vAlign w:val="center"/>
          </w:tcPr>
          <w:p w14:paraId="78BA8A72">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Village</w:t>
            </w:r>
          </w:p>
        </w:tc>
        <w:tc>
          <w:tcPr>
            <w:tcW w:w="1200" w:type="dxa"/>
            <w:tcBorders>
              <w:top w:val="nil"/>
              <w:left w:val="nil"/>
              <w:bottom w:val="nil"/>
              <w:right w:val="nil"/>
            </w:tcBorders>
            <w:shd w:val="clear" w:color="auto" w:fill="FFFFFF"/>
            <w:noWrap/>
            <w:vAlign w:val="center"/>
          </w:tcPr>
          <w:p w14:paraId="5799291B">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1.015 (0.9942-1.0362)</w:t>
            </w:r>
          </w:p>
        </w:tc>
        <w:tc>
          <w:tcPr>
            <w:tcW w:w="542" w:type="dxa"/>
            <w:tcBorders>
              <w:top w:val="nil"/>
              <w:left w:val="nil"/>
              <w:bottom w:val="nil"/>
              <w:right w:val="nil"/>
            </w:tcBorders>
            <w:shd w:val="clear" w:color="auto" w:fill="FFFFFF"/>
            <w:noWrap/>
            <w:vAlign w:val="center"/>
          </w:tcPr>
          <w:p w14:paraId="7A34FB1C">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0.159</w:t>
            </w:r>
          </w:p>
        </w:tc>
      </w:tr>
      <w:tr w14:paraId="07376A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blHeader/>
          <w:jc w:val="center"/>
        </w:trPr>
        <w:tc>
          <w:tcPr>
            <w:tcW w:w="479" w:type="dxa"/>
            <w:vMerge w:val="continue"/>
            <w:tcBorders>
              <w:top w:val="nil"/>
              <w:left w:val="nil"/>
              <w:bottom w:val="nil"/>
              <w:right w:val="nil"/>
            </w:tcBorders>
            <w:shd w:val="clear" w:color="auto" w:fill="FFFFFF"/>
            <w:noWrap/>
            <w:vAlign w:val="center"/>
          </w:tcPr>
          <w:p w14:paraId="7EF7062F">
            <w:pPr>
              <w:jc w:val="center"/>
              <w:rPr>
                <w:rFonts w:hint="default" w:ascii="Times New Roman" w:hAnsi="Times New Roman" w:eastAsia="宋体" w:cs="Times New Roman"/>
                <w:b w:val="0"/>
                <w:i w:val="0"/>
                <w:iCs w:val="0"/>
                <w:color w:val="000000"/>
                <w:sz w:val="10"/>
                <w:szCs w:val="10"/>
                <w:highlight w:val="none"/>
                <w:u w:val="none"/>
              </w:rPr>
            </w:pPr>
          </w:p>
        </w:tc>
        <w:tc>
          <w:tcPr>
            <w:tcW w:w="616" w:type="dxa"/>
            <w:tcBorders>
              <w:top w:val="nil"/>
              <w:left w:val="nil"/>
              <w:bottom w:val="nil"/>
              <w:right w:val="nil"/>
            </w:tcBorders>
            <w:shd w:val="clear" w:color="auto" w:fill="FFFFFF"/>
            <w:noWrap/>
            <w:vAlign w:val="center"/>
          </w:tcPr>
          <w:p w14:paraId="5846B67D">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HW4</w:t>
            </w:r>
          </w:p>
        </w:tc>
        <w:tc>
          <w:tcPr>
            <w:tcW w:w="664" w:type="dxa"/>
            <w:tcBorders>
              <w:top w:val="nil"/>
              <w:left w:val="nil"/>
              <w:bottom w:val="nil"/>
              <w:right w:val="nil"/>
            </w:tcBorders>
            <w:shd w:val="clear" w:color="auto" w:fill="FFFFFF"/>
            <w:noWrap/>
            <w:vAlign w:val="center"/>
          </w:tcPr>
          <w:p w14:paraId="15590F97">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&lt; 60</w:t>
            </w:r>
          </w:p>
        </w:tc>
        <w:tc>
          <w:tcPr>
            <w:tcW w:w="1166" w:type="dxa"/>
            <w:tcBorders>
              <w:top w:val="nil"/>
              <w:left w:val="nil"/>
              <w:bottom w:val="nil"/>
              <w:right w:val="nil"/>
            </w:tcBorders>
            <w:shd w:val="clear" w:color="auto" w:fill="FFFFFF"/>
            <w:noWrap/>
            <w:vAlign w:val="center"/>
          </w:tcPr>
          <w:p w14:paraId="1E3A1F5B">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0.9854 (0.9366-1.0368)</w:t>
            </w:r>
          </w:p>
        </w:tc>
        <w:tc>
          <w:tcPr>
            <w:tcW w:w="508" w:type="dxa"/>
            <w:tcBorders>
              <w:top w:val="nil"/>
              <w:left w:val="nil"/>
              <w:bottom w:val="nil"/>
              <w:right w:val="nil"/>
            </w:tcBorders>
            <w:shd w:val="clear" w:color="auto" w:fill="FFFFFF"/>
            <w:noWrap/>
            <w:vAlign w:val="center"/>
          </w:tcPr>
          <w:p w14:paraId="65C0D592">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0.57</w:t>
            </w:r>
          </w:p>
        </w:tc>
        <w:tc>
          <w:tcPr>
            <w:tcW w:w="791" w:type="dxa"/>
            <w:tcBorders>
              <w:top w:val="nil"/>
              <w:left w:val="nil"/>
              <w:bottom w:val="nil"/>
              <w:right w:val="nil"/>
            </w:tcBorders>
            <w:shd w:val="clear" w:color="auto" w:fill="FFFFFF"/>
            <w:noWrap/>
            <w:vAlign w:val="center"/>
          </w:tcPr>
          <w:p w14:paraId="09BBCF26">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male</w:t>
            </w:r>
          </w:p>
        </w:tc>
        <w:tc>
          <w:tcPr>
            <w:tcW w:w="1166" w:type="dxa"/>
            <w:tcBorders>
              <w:top w:val="nil"/>
              <w:left w:val="nil"/>
              <w:bottom w:val="nil"/>
              <w:right w:val="nil"/>
            </w:tcBorders>
            <w:shd w:val="clear" w:color="auto" w:fill="FFFFFF"/>
            <w:noWrap/>
            <w:vAlign w:val="center"/>
          </w:tcPr>
          <w:p w14:paraId="343276AA">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1.0171 (0.9894-1.0456)</w:t>
            </w:r>
          </w:p>
        </w:tc>
        <w:tc>
          <w:tcPr>
            <w:tcW w:w="533" w:type="dxa"/>
            <w:tcBorders>
              <w:top w:val="nil"/>
              <w:left w:val="nil"/>
              <w:bottom w:val="nil"/>
              <w:right w:val="nil"/>
            </w:tcBorders>
            <w:shd w:val="clear" w:color="auto" w:fill="FFFFFF"/>
            <w:noWrap/>
            <w:vAlign w:val="center"/>
          </w:tcPr>
          <w:p w14:paraId="4D0EABDE">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0.228</w:t>
            </w:r>
          </w:p>
        </w:tc>
        <w:tc>
          <w:tcPr>
            <w:tcW w:w="1264" w:type="dxa"/>
            <w:tcBorders>
              <w:top w:val="nil"/>
              <w:left w:val="nil"/>
              <w:bottom w:val="nil"/>
              <w:right w:val="nil"/>
            </w:tcBorders>
            <w:shd w:val="clear" w:color="auto" w:fill="FFFFFF"/>
            <w:noWrap/>
            <w:vAlign w:val="center"/>
          </w:tcPr>
          <w:p w14:paraId="690A5096">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Primary school and below</w:t>
            </w:r>
          </w:p>
        </w:tc>
        <w:tc>
          <w:tcPr>
            <w:tcW w:w="1166" w:type="dxa"/>
            <w:tcBorders>
              <w:top w:val="nil"/>
              <w:left w:val="nil"/>
              <w:bottom w:val="nil"/>
              <w:right w:val="nil"/>
            </w:tcBorders>
            <w:shd w:val="clear" w:color="auto" w:fill="FFFFFF"/>
            <w:noWrap/>
            <w:vAlign w:val="center"/>
          </w:tcPr>
          <w:p w14:paraId="551FF51B">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1.0137 (0.9934-1.0344)</w:t>
            </w:r>
          </w:p>
        </w:tc>
        <w:tc>
          <w:tcPr>
            <w:tcW w:w="533" w:type="dxa"/>
            <w:tcBorders>
              <w:top w:val="nil"/>
              <w:left w:val="nil"/>
              <w:bottom w:val="nil"/>
              <w:right w:val="nil"/>
            </w:tcBorders>
            <w:shd w:val="clear" w:color="auto" w:fill="FFFFFF"/>
            <w:noWrap/>
            <w:vAlign w:val="center"/>
          </w:tcPr>
          <w:p w14:paraId="01A6B340">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0.187</w:t>
            </w:r>
          </w:p>
        </w:tc>
        <w:tc>
          <w:tcPr>
            <w:tcW w:w="681" w:type="dxa"/>
            <w:tcBorders>
              <w:top w:val="nil"/>
              <w:left w:val="nil"/>
              <w:bottom w:val="nil"/>
              <w:right w:val="nil"/>
            </w:tcBorders>
            <w:shd w:val="clear" w:color="auto" w:fill="FFFFFF"/>
            <w:noWrap/>
            <w:vAlign w:val="center"/>
          </w:tcPr>
          <w:p w14:paraId="1AE88E3C">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Village</w:t>
            </w:r>
          </w:p>
        </w:tc>
        <w:tc>
          <w:tcPr>
            <w:tcW w:w="1200" w:type="dxa"/>
            <w:tcBorders>
              <w:top w:val="nil"/>
              <w:left w:val="nil"/>
              <w:bottom w:val="nil"/>
              <w:right w:val="nil"/>
            </w:tcBorders>
            <w:shd w:val="clear" w:color="auto" w:fill="FFFFFF"/>
            <w:noWrap/>
            <w:vAlign w:val="center"/>
          </w:tcPr>
          <w:p w14:paraId="496366CF">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1.0049 (0.9737-1.0371)</w:t>
            </w:r>
          </w:p>
        </w:tc>
        <w:tc>
          <w:tcPr>
            <w:tcW w:w="542" w:type="dxa"/>
            <w:tcBorders>
              <w:top w:val="nil"/>
              <w:left w:val="nil"/>
              <w:bottom w:val="nil"/>
              <w:right w:val="nil"/>
            </w:tcBorders>
            <w:shd w:val="clear" w:color="auto" w:fill="FFFFFF"/>
            <w:noWrap/>
            <w:vAlign w:val="center"/>
          </w:tcPr>
          <w:p w14:paraId="4E0242BF">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0.764</w:t>
            </w:r>
          </w:p>
        </w:tc>
      </w:tr>
      <w:tr w14:paraId="22D1A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blHeader/>
          <w:jc w:val="center"/>
        </w:trPr>
        <w:tc>
          <w:tcPr>
            <w:tcW w:w="479" w:type="dxa"/>
            <w:vMerge w:val="continue"/>
            <w:tcBorders>
              <w:top w:val="nil"/>
              <w:left w:val="nil"/>
              <w:bottom w:val="nil"/>
              <w:right w:val="nil"/>
            </w:tcBorders>
            <w:shd w:val="clear" w:color="auto" w:fill="FFFFFF"/>
            <w:noWrap/>
            <w:vAlign w:val="center"/>
          </w:tcPr>
          <w:p w14:paraId="68324F0F">
            <w:pPr>
              <w:jc w:val="center"/>
              <w:rPr>
                <w:rFonts w:hint="default" w:ascii="Times New Roman" w:hAnsi="Times New Roman" w:eastAsia="宋体" w:cs="Times New Roman"/>
                <w:b w:val="0"/>
                <w:i w:val="0"/>
                <w:iCs w:val="0"/>
                <w:color w:val="000000"/>
                <w:sz w:val="10"/>
                <w:szCs w:val="10"/>
                <w:highlight w:val="none"/>
                <w:u w:val="none"/>
              </w:rPr>
            </w:pPr>
          </w:p>
        </w:tc>
        <w:tc>
          <w:tcPr>
            <w:tcW w:w="616" w:type="dxa"/>
            <w:tcBorders>
              <w:top w:val="nil"/>
              <w:left w:val="nil"/>
              <w:bottom w:val="nil"/>
              <w:right w:val="nil"/>
            </w:tcBorders>
            <w:shd w:val="clear" w:color="auto" w:fill="FFFFFF"/>
            <w:noWrap/>
            <w:vAlign w:val="center"/>
          </w:tcPr>
          <w:p w14:paraId="4EBA2D4C">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HW5</w:t>
            </w:r>
          </w:p>
        </w:tc>
        <w:tc>
          <w:tcPr>
            <w:tcW w:w="664" w:type="dxa"/>
            <w:tcBorders>
              <w:top w:val="nil"/>
              <w:left w:val="nil"/>
              <w:bottom w:val="nil"/>
              <w:right w:val="nil"/>
            </w:tcBorders>
            <w:shd w:val="clear" w:color="auto" w:fill="FFFFFF"/>
            <w:noWrap/>
            <w:vAlign w:val="center"/>
          </w:tcPr>
          <w:p w14:paraId="1279A761">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&lt; 60</w:t>
            </w:r>
          </w:p>
        </w:tc>
        <w:tc>
          <w:tcPr>
            <w:tcW w:w="1166" w:type="dxa"/>
            <w:tcBorders>
              <w:top w:val="nil"/>
              <w:left w:val="nil"/>
              <w:bottom w:val="nil"/>
              <w:right w:val="nil"/>
            </w:tcBorders>
            <w:shd w:val="clear" w:color="auto" w:fill="FFFFFF"/>
            <w:noWrap/>
            <w:vAlign w:val="center"/>
          </w:tcPr>
          <w:p w14:paraId="7FD51D1F">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1.04 (0.9821-1.1013)</w:t>
            </w:r>
          </w:p>
        </w:tc>
        <w:tc>
          <w:tcPr>
            <w:tcW w:w="508" w:type="dxa"/>
            <w:tcBorders>
              <w:top w:val="nil"/>
              <w:left w:val="nil"/>
              <w:bottom w:val="nil"/>
              <w:right w:val="nil"/>
            </w:tcBorders>
            <w:shd w:val="clear" w:color="auto" w:fill="FFFFFF"/>
            <w:noWrap/>
            <w:vAlign w:val="center"/>
          </w:tcPr>
          <w:p w14:paraId="3F74F2A4">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0.18</w:t>
            </w:r>
          </w:p>
        </w:tc>
        <w:tc>
          <w:tcPr>
            <w:tcW w:w="791" w:type="dxa"/>
            <w:tcBorders>
              <w:top w:val="nil"/>
              <w:left w:val="nil"/>
              <w:bottom w:val="nil"/>
              <w:right w:val="nil"/>
            </w:tcBorders>
            <w:shd w:val="clear" w:color="auto" w:fill="FFFFFF"/>
            <w:noWrap/>
            <w:vAlign w:val="center"/>
          </w:tcPr>
          <w:p w14:paraId="1AE1AF45">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male</w:t>
            </w:r>
          </w:p>
        </w:tc>
        <w:tc>
          <w:tcPr>
            <w:tcW w:w="1166" w:type="dxa"/>
            <w:tcBorders>
              <w:top w:val="nil"/>
              <w:left w:val="nil"/>
              <w:bottom w:val="nil"/>
              <w:right w:val="nil"/>
            </w:tcBorders>
            <w:shd w:val="clear" w:color="auto" w:fill="FFFFFF"/>
            <w:noWrap/>
            <w:vAlign w:val="center"/>
          </w:tcPr>
          <w:p w14:paraId="658B8B74">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1.0567 (1.028-1.0861)</w:t>
            </w:r>
          </w:p>
        </w:tc>
        <w:tc>
          <w:tcPr>
            <w:tcW w:w="533" w:type="dxa"/>
            <w:tcBorders>
              <w:top w:val="nil"/>
              <w:left w:val="nil"/>
              <w:bottom w:val="nil"/>
              <w:right w:val="nil"/>
            </w:tcBorders>
            <w:shd w:val="clear" w:color="auto" w:fill="FFFFFF"/>
            <w:noWrap/>
            <w:vAlign w:val="center"/>
          </w:tcPr>
          <w:p w14:paraId="41EC63F6">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&lt;0.001</w:t>
            </w:r>
          </w:p>
        </w:tc>
        <w:tc>
          <w:tcPr>
            <w:tcW w:w="1264" w:type="dxa"/>
            <w:tcBorders>
              <w:top w:val="nil"/>
              <w:left w:val="nil"/>
              <w:bottom w:val="nil"/>
              <w:right w:val="nil"/>
            </w:tcBorders>
            <w:shd w:val="clear" w:color="auto" w:fill="FFFFFF"/>
            <w:noWrap/>
            <w:vAlign w:val="center"/>
          </w:tcPr>
          <w:p w14:paraId="3D4D69EA">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Primary school and below</w:t>
            </w:r>
          </w:p>
        </w:tc>
        <w:tc>
          <w:tcPr>
            <w:tcW w:w="1166" w:type="dxa"/>
            <w:tcBorders>
              <w:top w:val="nil"/>
              <w:left w:val="nil"/>
              <w:bottom w:val="nil"/>
              <w:right w:val="nil"/>
            </w:tcBorders>
            <w:shd w:val="clear" w:color="auto" w:fill="FFFFFF"/>
            <w:noWrap/>
            <w:vAlign w:val="center"/>
          </w:tcPr>
          <w:p w14:paraId="603DF3D8">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1.0442 (1.0196-1.0694)</w:t>
            </w:r>
          </w:p>
        </w:tc>
        <w:tc>
          <w:tcPr>
            <w:tcW w:w="533" w:type="dxa"/>
            <w:tcBorders>
              <w:top w:val="nil"/>
              <w:left w:val="nil"/>
              <w:bottom w:val="nil"/>
              <w:right w:val="nil"/>
            </w:tcBorders>
            <w:shd w:val="clear" w:color="auto" w:fill="FFFFFF"/>
            <w:noWrap/>
            <w:vAlign w:val="center"/>
          </w:tcPr>
          <w:p w14:paraId="2026B9A8">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&lt;0.001</w:t>
            </w:r>
          </w:p>
        </w:tc>
        <w:tc>
          <w:tcPr>
            <w:tcW w:w="681" w:type="dxa"/>
            <w:tcBorders>
              <w:top w:val="nil"/>
              <w:left w:val="nil"/>
              <w:bottom w:val="nil"/>
              <w:right w:val="nil"/>
            </w:tcBorders>
            <w:shd w:val="clear" w:color="auto" w:fill="FFFFFF"/>
            <w:noWrap/>
            <w:vAlign w:val="center"/>
          </w:tcPr>
          <w:p w14:paraId="72B68160">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Village</w:t>
            </w:r>
          </w:p>
        </w:tc>
        <w:tc>
          <w:tcPr>
            <w:tcW w:w="1200" w:type="dxa"/>
            <w:tcBorders>
              <w:top w:val="nil"/>
              <w:left w:val="nil"/>
              <w:bottom w:val="nil"/>
              <w:right w:val="nil"/>
            </w:tcBorders>
            <w:shd w:val="clear" w:color="auto" w:fill="FFFFFF"/>
            <w:noWrap/>
            <w:vAlign w:val="center"/>
          </w:tcPr>
          <w:p w14:paraId="1B354FE5">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1.0584 (1.0205-1.0978)</w:t>
            </w:r>
          </w:p>
        </w:tc>
        <w:tc>
          <w:tcPr>
            <w:tcW w:w="542" w:type="dxa"/>
            <w:tcBorders>
              <w:top w:val="nil"/>
              <w:left w:val="nil"/>
              <w:bottom w:val="nil"/>
              <w:right w:val="nil"/>
            </w:tcBorders>
            <w:shd w:val="clear" w:color="auto" w:fill="FFFFFF"/>
            <w:noWrap/>
            <w:vAlign w:val="center"/>
          </w:tcPr>
          <w:p w14:paraId="0F31D0EB">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0.002</w:t>
            </w:r>
          </w:p>
        </w:tc>
      </w:tr>
      <w:tr w14:paraId="65CB74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tblHeader/>
          <w:jc w:val="center"/>
        </w:trPr>
        <w:tc>
          <w:tcPr>
            <w:tcW w:w="479" w:type="dxa"/>
            <w:vMerge w:val="continue"/>
            <w:tcBorders>
              <w:top w:val="nil"/>
              <w:left w:val="nil"/>
              <w:bottom w:val="nil"/>
              <w:right w:val="nil"/>
            </w:tcBorders>
            <w:shd w:val="clear" w:color="auto" w:fill="FFFFFF"/>
            <w:noWrap/>
            <w:vAlign w:val="center"/>
          </w:tcPr>
          <w:p w14:paraId="6E4FF0CB">
            <w:pPr>
              <w:jc w:val="center"/>
              <w:rPr>
                <w:rFonts w:hint="default" w:ascii="Times New Roman" w:hAnsi="Times New Roman" w:eastAsia="宋体" w:cs="Times New Roman"/>
                <w:b w:val="0"/>
                <w:i w:val="0"/>
                <w:iCs w:val="0"/>
                <w:color w:val="000000"/>
                <w:sz w:val="10"/>
                <w:szCs w:val="10"/>
                <w:highlight w:val="none"/>
                <w:u w:val="none"/>
              </w:rPr>
            </w:pPr>
          </w:p>
        </w:tc>
        <w:tc>
          <w:tcPr>
            <w:tcW w:w="616" w:type="dxa"/>
            <w:tcBorders>
              <w:top w:val="nil"/>
              <w:left w:val="nil"/>
              <w:bottom w:val="nil"/>
              <w:right w:val="nil"/>
            </w:tcBorders>
            <w:shd w:val="clear" w:color="auto" w:fill="FFFFFF"/>
            <w:noWrap/>
            <w:vAlign w:val="center"/>
          </w:tcPr>
          <w:p w14:paraId="1EC3608F">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HW6</w:t>
            </w:r>
          </w:p>
        </w:tc>
        <w:tc>
          <w:tcPr>
            <w:tcW w:w="664" w:type="dxa"/>
            <w:tcBorders>
              <w:top w:val="nil"/>
              <w:left w:val="nil"/>
              <w:bottom w:val="nil"/>
              <w:right w:val="nil"/>
            </w:tcBorders>
            <w:shd w:val="clear" w:color="auto" w:fill="FFFFFF"/>
            <w:noWrap/>
            <w:vAlign w:val="center"/>
          </w:tcPr>
          <w:p w14:paraId="0F9C59EB">
            <w:pPr>
              <w:keepNext w:val="0"/>
              <w:keepLines w:val="0"/>
              <w:widowControl/>
              <w:suppressLineNumbers w:val="0"/>
              <w:jc w:val="center"/>
              <w:textAlignment w:val="center"/>
              <w:rPr>
                <w:rFonts w:hint="default" w:ascii="Times New Roman" w:hAnsi="Times New Roman" w:eastAsia="宋体" w:cs="Times New Roman"/>
                <w:b w:val="0"/>
                <w:bCs/>
                <w:i w:val="0"/>
                <w:iCs w:val="0"/>
                <w:color w:val="000000"/>
                <w:sz w:val="10"/>
                <w:szCs w:val="10"/>
                <w:highlight w:val="none"/>
                <w:u w:val="none"/>
              </w:rPr>
            </w:pPr>
            <w:r>
              <w:rPr>
                <w:rFonts w:hint="default" w:ascii="Times New Roman" w:hAnsi="Times New Roman" w:eastAsia="宋体" w:cs="Times New Roman"/>
                <w:b w:val="0"/>
                <w:bCs/>
                <w:i w:val="0"/>
                <w:iCs w:val="0"/>
                <w:color w:val="000000"/>
                <w:kern w:val="0"/>
                <w:sz w:val="10"/>
                <w:szCs w:val="10"/>
                <w:highlight w:val="none"/>
                <w:u w:val="none"/>
                <w:lang w:val="en-US" w:eastAsia="zh-CN" w:bidi="ar"/>
              </w:rPr>
              <w:t>&lt; 60</w:t>
            </w:r>
          </w:p>
        </w:tc>
        <w:tc>
          <w:tcPr>
            <w:tcW w:w="1166" w:type="dxa"/>
            <w:tcBorders>
              <w:top w:val="nil"/>
              <w:left w:val="nil"/>
              <w:bottom w:val="nil"/>
              <w:right w:val="nil"/>
            </w:tcBorders>
            <w:shd w:val="clear" w:color="auto" w:fill="FFFFFF"/>
            <w:noWrap/>
            <w:vAlign w:val="center"/>
          </w:tcPr>
          <w:p w14:paraId="14B99FC6">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1.0903 (1.0133-1.1732)</w:t>
            </w:r>
          </w:p>
        </w:tc>
        <w:tc>
          <w:tcPr>
            <w:tcW w:w="508" w:type="dxa"/>
            <w:tcBorders>
              <w:top w:val="nil"/>
              <w:left w:val="nil"/>
              <w:bottom w:val="nil"/>
              <w:right w:val="nil"/>
            </w:tcBorders>
            <w:shd w:val="clear" w:color="auto" w:fill="FFFFFF"/>
            <w:noWrap/>
            <w:vAlign w:val="center"/>
          </w:tcPr>
          <w:p w14:paraId="2807056F">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0.021</w:t>
            </w:r>
          </w:p>
        </w:tc>
        <w:tc>
          <w:tcPr>
            <w:tcW w:w="791" w:type="dxa"/>
            <w:tcBorders>
              <w:top w:val="nil"/>
              <w:left w:val="nil"/>
              <w:bottom w:val="nil"/>
              <w:right w:val="nil"/>
            </w:tcBorders>
            <w:shd w:val="clear" w:color="auto" w:fill="FFFFFF"/>
            <w:noWrap/>
            <w:vAlign w:val="center"/>
          </w:tcPr>
          <w:p w14:paraId="3D539BA9">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male</w:t>
            </w:r>
          </w:p>
        </w:tc>
        <w:tc>
          <w:tcPr>
            <w:tcW w:w="1166" w:type="dxa"/>
            <w:tcBorders>
              <w:top w:val="nil"/>
              <w:left w:val="nil"/>
              <w:bottom w:val="nil"/>
              <w:right w:val="nil"/>
            </w:tcBorders>
            <w:shd w:val="clear" w:color="auto" w:fill="FFFFFF"/>
            <w:noWrap/>
            <w:vAlign w:val="center"/>
          </w:tcPr>
          <w:p w14:paraId="14EA0D7C">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1.0863 (1.0478-1.1262)</w:t>
            </w:r>
          </w:p>
        </w:tc>
        <w:tc>
          <w:tcPr>
            <w:tcW w:w="533" w:type="dxa"/>
            <w:tcBorders>
              <w:top w:val="nil"/>
              <w:left w:val="nil"/>
              <w:bottom w:val="nil"/>
              <w:right w:val="nil"/>
            </w:tcBorders>
            <w:shd w:val="clear" w:color="auto" w:fill="FFFFFF"/>
            <w:noWrap/>
            <w:vAlign w:val="center"/>
          </w:tcPr>
          <w:p w14:paraId="29AB5528">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&lt;0.001</w:t>
            </w:r>
          </w:p>
        </w:tc>
        <w:tc>
          <w:tcPr>
            <w:tcW w:w="1264" w:type="dxa"/>
            <w:tcBorders>
              <w:top w:val="nil"/>
              <w:left w:val="nil"/>
              <w:bottom w:val="nil"/>
              <w:right w:val="nil"/>
            </w:tcBorders>
            <w:shd w:val="clear" w:color="auto" w:fill="FFFFFF"/>
            <w:noWrap/>
            <w:vAlign w:val="center"/>
          </w:tcPr>
          <w:p w14:paraId="27A3CB00">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Primary school and below</w:t>
            </w:r>
          </w:p>
        </w:tc>
        <w:tc>
          <w:tcPr>
            <w:tcW w:w="1166" w:type="dxa"/>
            <w:tcBorders>
              <w:top w:val="nil"/>
              <w:left w:val="nil"/>
              <w:bottom w:val="nil"/>
              <w:right w:val="nil"/>
            </w:tcBorders>
            <w:shd w:val="clear" w:color="auto" w:fill="FFFFFF"/>
            <w:noWrap/>
            <w:vAlign w:val="center"/>
          </w:tcPr>
          <w:p w14:paraId="3BF4AFBB">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1.0611 (1.0276-1.0958)</w:t>
            </w:r>
          </w:p>
        </w:tc>
        <w:tc>
          <w:tcPr>
            <w:tcW w:w="533" w:type="dxa"/>
            <w:tcBorders>
              <w:top w:val="nil"/>
              <w:left w:val="nil"/>
              <w:bottom w:val="nil"/>
              <w:right w:val="nil"/>
            </w:tcBorders>
            <w:shd w:val="clear" w:color="auto" w:fill="FFFFFF"/>
            <w:noWrap/>
            <w:vAlign w:val="center"/>
          </w:tcPr>
          <w:p w14:paraId="38FCF1AE">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&lt;0.001</w:t>
            </w:r>
          </w:p>
        </w:tc>
        <w:tc>
          <w:tcPr>
            <w:tcW w:w="681" w:type="dxa"/>
            <w:tcBorders>
              <w:top w:val="nil"/>
              <w:left w:val="nil"/>
              <w:bottom w:val="nil"/>
              <w:right w:val="nil"/>
            </w:tcBorders>
            <w:shd w:val="clear" w:color="auto" w:fill="FFFFFF"/>
            <w:noWrap/>
            <w:vAlign w:val="center"/>
          </w:tcPr>
          <w:p w14:paraId="791E7BF3">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Village</w:t>
            </w:r>
          </w:p>
        </w:tc>
        <w:tc>
          <w:tcPr>
            <w:tcW w:w="1200" w:type="dxa"/>
            <w:tcBorders>
              <w:top w:val="nil"/>
              <w:left w:val="nil"/>
              <w:bottom w:val="nil"/>
              <w:right w:val="nil"/>
            </w:tcBorders>
            <w:shd w:val="clear" w:color="auto" w:fill="FFFFFF"/>
            <w:noWrap/>
            <w:vAlign w:val="center"/>
          </w:tcPr>
          <w:p w14:paraId="7F8FB0CF">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1.0631 (1.0136-1.1152)</w:t>
            </w:r>
          </w:p>
        </w:tc>
        <w:tc>
          <w:tcPr>
            <w:tcW w:w="542" w:type="dxa"/>
            <w:tcBorders>
              <w:top w:val="nil"/>
              <w:left w:val="nil"/>
              <w:bottom w:val="nil"/>
              <w:right w:val="nil"/>
            </w:tcBorders>
            <w:shd w:val="clear" w:color="auto" w:fill="FFFFFF"/>
            <w:noWrap/>
            <w:vAlign w:val="center"/>
          </w:tcPr>
          <w:p w14:paraId="0268CE11">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0.012</w:t>
            </w:r>
          </w:p>
        </w:tc>
      </w:tr>
      <w:tr w14:paraId="431A6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blHeader/>
          <w:jc w:val="center"/>
        </w:trPr>
        <w:tc>
          <w:tcPr>
            <w:tcW w:w="479" w:type="dxa"/>
            <w:vMerge w:val="continue"/>
            <w:tcBorders>
              <w:top w:val="nil"/>
              <w:left w:val="nil"/>
              <w:bottom w:val="nil"/>
              <w:right w:val="nil"/>
            </w:tcBorders>
            <w:shd w:val="clear" w:color="auto" w:fill="FFFFFF"/>
            <w:noWrap/>
            <w:vAlign w:val="center"/>
          </w:tcPr>
          <w:p w14:paraId="4D4A56DD">
            <w:pPr>
              <w:jc w:val="center"/>
              <w:rPr>
                <w:rFonts w:hint="default" w:ascii="Times New Roman" w:hAnsi="Times New Roman" w:eastAsia="宋体" w:cs="Times New Roman"/>
                <w:b w:val="0"/>
                <w:i w:val="0"/>
                <w:iCs w:val="0"/>
                <w:color w:val="000000"/>
                <w:sz w:val="10"/>
                <w:szCs w:val="10"/>
                <w:highlight w:val="none"/>
                <w:u w:val="none"/>
              </w:rPr>
            </w:pPr>
          </w:p>
        </w:tc>
        <w:tc>
          <w:tcPr>
            <w:tcW w:w="616" w:type="dxa"/>
            <w:tcBorders>
              <w:top w:val="nil"/>
              <w:left w:val="nil"/>
              <w:bottom w:val="nil"/>
              <w:right w:val="nil"/>
            </w:tcBorders>
            <w:shd w:val="clear" w:color="auto" w:fill="FFFFFF"/>
            <w:noWrap/>
            <w:vAlign w:val="center"/>
          </w:tcPr>
          <w:p w14:paraId="37590539">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HW1</w:t>
            </w:r>
          </w:p>
        </w:tc>
        <w:tc>
          <w:tcPr>
            <w:tcW w:w="664" w:type="dxa"/>
            <w:tcBorders>
              <w:top w:val="nil"/>
              <w:left w:val="nil"/>
              <w:bottom w:val="nil"/>
              <w:right w:val="nil"/>
            </w:tcBorders>
            <w:shd w:val="clear" w:color="auto" w:fill="FFFFFF"/>
            <w:noWrap/>
            <w:vAlign w:val="center"/>
          </w:tcPr>
          <w:p w14:paraId="22E19E9D">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&gt;=60</w:t>
            </w:r>
          </w:p>
        </w:tc>
        <w:tc>
          <w:tcPr>
            <w:tcW w:w="1166" w:type="dxa"/>
            <w:tcBorders>
              <w:top w:val="nil"/>
              <w:left w:val="nil"/>
              <w:bottom w:val="nil"/>
              <w:right w:val="nil"/>
            </w:tcBorders>
            <w:shd w:val="clear" w:color="auto" w:fill="FFFFFF"/>
            <w:noWrap/>
            <w:vAlign w:val="center"/>
          </w:tcPr>
          <w:p w14:paraId="014E26D9">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1.0041 (0.9949-1.0134)</w:t>
            </w:r>
          </w:p>
        </w:tc>
        <w:tc>
          <w:tcPr>
            <w:tcW w:w="508" w:type="dxa"/>
            <w:tcBorders>
              <w:top w:val="nil"/>
              <w:left w:val="nil"/>
              <w:bottom w:val="nil"/>
              <w:right w:val="nil"/>
            </w:tcBorders>
            <w:shd w:val="clear" w:color="auto" w:fill="FFFFFF"/>
            <w:noWrap/>
            <w:vAlign w:val="center"/>
          </w:tcPr>
          <w:p w14:paraId="2D64F036">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0.383</w:t>
            </w:r>
          </w:p>
        </w:tc>
        <w:tc>
          <w:tcPr>
            <w:tcW w:w="791" w:type="dxa"/>
            <w:tcBorders>
              <w:top w:val="nil"/>
              <w:left w:val="nil"/>
              <w:bottom w:val="nil"/>
              <w:right w:val="nil"/>
            </w:tcBorders>
            <w:shd w:val="clear" w:color="auto" w:fill="FFFFFF"/>
            <w:noWrap/>
            <w:vAlign w:val="center"/>
          </w:tcPr>
          <w:p w14:paraId="5233BDAD">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female</w:t>
            </w:r>
          </w:p>
        </w:tc>
        <w:tc>
          <w:tcPr>
            <w:tcW w:w="1166" w:type="dxa"/>
            <w:tcBorders>
              <w:top w:val="nil"/>
              <w:left w:val="nil"/>
              <w:bottom w:val="nil"/>
              <w:right w:val="nil"/>
            </w:tcBorders>
            <w:shd w:val="clear" w:color="auto" w:fill="FFFFFF"/>
            <w:noWrap/>
            <w:vAlign w:val="center"/>
          </w:tcPr>
          <w:p w14:paraId="3D39823F">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1.0016 (0.9902-1.0132)</w:t>
            </w:r>
          </w:p>
        </w:tc>
        <w:tc>
          <w:tcPr>
            <w:tcW w:w="533" w:type="dxa"/>
            <w:tcBorders>
              <w:top w:val="nil"/>
              <w:left w:val="nil"/>
              <w:bottom w:val="nil"/>
              <w:right w:val="nil"/>
            </w:tcBorders>
            <w:shd w:val="clear" w:color="auto" w:fill="FFFFFF"/>
            <w:noWrap/>
            <w:vAlign w:val="center"/>
          </w:tcPr>
          <w:p w14:paraId="1206BC02">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0.783</w:t>
            </w:r>
          </w:p>
        </w:tc>
        <w:tc>
          <w:tcPr>
            <w:tcW w:w="1264" w:type="dxa"/>
            <w:tcBorders>
              <w:top w:val="nil"/>
              <w:left w:val="nil"/>
              <w:bottom w:val="nil"/>
              <w:right w:val="nil"/>
            </w:tcBorders>
            <w:shd w:val="clear" w:color="auto" w:fill="FFFFFF"/>
            <w:noWrap/>
            <w:vAlign w:val="center"/>
          </w:tcPr>
          <w:p w14:paraId="058C4383">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Middle school and above</w:t>
            </w:r>
          </w:p>
        </w:tc>
        <w:tc>
          <w:tcPr>
            <w:tcW w:w="1166" w:type="dxa"/>
            <w:tcBorders>
              <w:top w:val="nil"/>
              <w:left w:val="nil"/>
              <w:bottom w:val="nil"/>
              <w:right w:val="nil"/>
            </w:tcBorders>
            <w:shd w:val="clear" w:color="auto" w:fill="FFFFFF"/>
            <w:noWrap/>
            <w:vAlign w:val="center"/>
          </w:tcPr>
          <w:p w14:paraId="03216225">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1.003 (0.9833-1.0231)</w:t>
            </w:r>
          </w:p>
        </w:tc>
        <w:tc>
          <w:tcPr>
            <w:tcW w:w="533" w:type="dxa"/>
            <w:tcBorders>
              <w:top w:val="nil"/>
              <w:left w:val="nil"/>
              <w:bottom w:val="nil"/>
              <w:right w:val="nil"/>
            </w:tcBorders>
            <w:shd w:val="clear" w:color="auto" w:fill="FFFFFF"/>
            <w:noWrap/>
            <w:vAlign w:val="center"/>
          </w:tcPr>
          <w:p w14:paraId="19BDD904">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0.767</w:t>
            </w:r>
          </w:p>
        </w:tc>
        <w:tc>
          <w:tcPr>
            <w:tcW w:w="681" w:type="dxa"/>
            <w:tcBorders>
              <w:top w:val="nil"/>
              <w:left w:val="nil"/>
              <w:bottom w:val="nil"/>
              <w:right w:val="nil"/>
            </w:tcBorders>
            <w:shd w:val="clear" w:color="auto" w:fill="FFFFFF"/>
            <w:noWrap/>
            <w:vAlign w:val="center"/>
          </w:tcPr>
          <w:p w14:paraId="0D7702F2">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City/town</w:t>
            </w:r>
          </w:p>
        </w:tc>
        <w:tc>
          <w:tcPr>
            <w:tcW w:w="1200" w:type="dxa"/>
            <w:tcBorders>
              <w:top w:val="nil"/>
              <w:left w:val="nil"/>
              <w:bottom w:val="nil"/>
              <w:right w:val="nil"/>
            </w:tcBorders>
            <w:shd w:val="clear" w:color="auto" w:fill="FFFFFF"/>
            <w:noWrap/>
            <w:vAlign w:val="center"/>
          </w:tcPr>
          <w:p w14:paraId="64CB6794">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1.0038 (0.9904-1.0174)</w:t>
            </w:r>
          </w:p>
        </w:tc>
        <w:tc>
          <w:tcPr>
            <w:tcW w:w="542" w:type="dxa"/>
            <w:tcBorders>
              <w:top w:val="nil"/>
              <w:left w:val="nil"/>
              <w:bottom w:val="nil"/>
              <w:right w:val="nil"/>
            </w:tcBorders>
            <w:shd w:val="clear" w:color="auto" w:fill="FFFFFF"/>
            <w:noWrap/>
            <w:vAlign w:val="center"/>
          </w:tcPr>
          <w:p w14:paraId="0E2C2DCC">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0.579</w:t>
            </w:r>
          </w:p>
        </w:tc>
      </w:tr>
      <w:tr w14:paraId="2635A5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blHeader/>
          <w:jc w:val="center"/>
        </w:trPr>
        <w:tc>
          <w:tcPr>
            <w:tcW w:w="479" w:type="dxa"/>
            <w:vMerge w:val="continue"/>
            <w:tcBorders>
              <w:top w:val="nil"/>
              <w:left w:val="nil"/>
              <w:bottom w:val="nil"/>
              <w:right w:val="nil"/>
            </w:tcBorders>
            <w:shd w:val="clear" w:color="auto" w:fill="FFFFFF"/>
            <w:noWrap/>
            <w:vAlign w:val="center"/>
          </w:tcPr>
          <w:p w14:paraId="0AC3B5EA">
            <w:pPr>
              <w:jc w:val="center"/>
              <w:rPr>
                <w:rFonts w:hint="default" w:ascii="Times New Roman" w:hAnsi="Times New Roman" w:eastAsia="宋体" w:cs="Times New Roman"/>
                <w:b w:val="0"/>
                <w:i w:val="0"/>
                <w:iCs w:val="0"/>
                <w:color w:val="000000"/>
                <w:sz w:val="10"/>
                <w:szCs w:val="10"/>
                <w:highlight w:val="none"/>
                <w:u w:val="none"/>
              </w:rPr>
            </w:pPr>
          </w:p>
        </w:tc>
        <w:tc>
          <w:tcPr>
            <w:tcW w:w="616" w:type="dxa"/>
            <w:tcBorders>
              <w:top w:val="nil"/>
              <w:left w:val="nil"/>
              <w:bottom w:val="nil"/>
              <w:right w:val="nil"/>
            </w:tcBorders>
            <w:shd w:val="clear" w:color="auto" w:fill="FFFFFF"/>
            <w:noWrap/>
            <w:vAlign w:val="center"/>
          </w:tcPr>
          <w:p w14:paraId="72286A1C">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HW2</w:t>
            </w:r>
          </w:p>
        </w:tc>
        <w:tc>
          <w:tcPr>
            <w:tcW w:w="664" w:type="dxa"/>
            <w:tcBorders>
              <w:top w:val="nil"/>
              <w:left w:val="nil"/>
              <w:bottom w:val="nil"/>
              <w:right w:val="nil"/>
            </w:tcBorders>
            <w:shd w:val="clear" w:color="auto" w:fill="FFFFFF"/>
            <w:noWrap/>
            <w:vAlign w:val="center"/>
          </w:tcPr>
          <w:p w14:paraId="64D6C26E">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&gt;=60</w:t>
            </w:r>
          </w:p>
        </w:tc>
        <w:tc>
          <w:tcPr>
            <w:tcW w:w="1166" w:type="dxa"/>
            <w:tcBorders>
              <w:top w:val="nil"/>
              <w:left w:val="nil"/>
              <w:bottom w:val="nil"/>
              <w:right w:val="nil"/>
            </w:tcBorders>
            <w:shd w:val="clear" w:color="auto" w:fill="FFFFFF"/>
            <w:noWrap/>
            <w:vAlign w:val="center"/>
          </w:tcPr>
          <w:p w14:paraId="0C034EC6">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1.01 (0.9978-1.0223)</w:t>
            </w:r>
          </w:p>
        </w:tc>
        <w:tc>
          <w:tcPr>
            <w:tcW w:w="508" w:type="dxa"/>
            <w:tcBorders>
              <w:top w:val="nil"/>
              <w:left w:val="nil"/>
              <w:bottom w:val="nil"/>
              <w:right w:val="nil"/>
            </w:tcBorders>
            <w:shd w:val="clear" w:color="auto" w:fill="FFFFFF"/>
            <w:noWrap/>
            <w:vAlign w:val="center"/>
          </w:tcPr>
          <w:p w14:paraId="7F88C3DD">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0.109</w:t>
            </w:r>
          </w:p>
        </w:tc>
        <w:tc>
          <w:tcPr>
            <w:tcW w:w="791" w:type="dxa"/>
            <w:tcBorders>
              <w:top w:val="nil"/>
              <w:left w:val="nil"/>
              <w:bottom w:val="nil"/>
              <w:right w:val="nil"/>
            </w:tcBorders>
            <w:shd w:val="clear" w:color="auto" w:fill="FFFFFF"/>
            <w:noWrap/>
            <w:vAlign w:val="center"/>
          </w:tcPr>
          <w:p w14:paraId="7E4EBAD0">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female</w:t>
            </w:r>
          </w:p>
        </w:tc>
        <w:tc>
          <w:tcPr>
            <w:tcW w:w="1166" w:type="dxa"/>
            <w:tcBorders>
              <w:top w:val="nil"/>
              <w:left w:val="nil"/>
              <w:bottom w:val="nil"/>
              <w:right w:val="nil"/>
            </w:tcBorders>
            <w:shd w:val="clear" w:color="auto" w:fill="FFFFFF"/>
            <w:noWrap/>
            <w:vAlign w:val="center"/>
          </w:tcPr>
          <w:p w14:paraId="62D44A03">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1.0069 (0.9927-1.0214)</w:t>
            </w:r>
          </w:p>
        </w:tc>
        <w:tc>
          <w:tcPr>
            <w:tcW w:w="533" w:type="dxa"/>
            <w:tcBorders>
              <w:top w:val="nil"/>
              <w:left w:val="nil"/>
              <w:bottom w:val="nil"/>
              <w:right w:val="nil"/>
            </w:tcBorders>
            <w:shd w:val="clear" w:color="auto" w:fill="FFFFFF"/>
            <w:noWrap/>
            <w:vAlign w:val="center"/>
          </w:tcPr>
          <w:p w14:paraId="7E9F4553">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0.34</w:t>
            </w:r>
          </w:p>
        </w:tc>
        <w:tc>
          <w:tcPr>
            <w:tcW w:w="1264" w:type="dxa"/>
            <w:tcBorders>
              <w:top w:val="nil"/>
              <w:left w:val="nil"/>
              <w:bottom w:val="nil"/>
              <w:right w:val="nil"/>
            </w:tcBorders>
            <w:shd w:val="clear" w:color="auto" w:fill="FFFFFF"/>
            <w:noWrap/>
            <w:vAlign w:val="center"/>
          </w:tcPr>
          <w:p w14:paraId="186E2F89">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Middle school and above</w:t>
            </w:r>
          </w:p>
        </w:tc>
        <w:tc>
          <w:tcPr>
            <w:tcW w:w="1166" w:type="dxa"/>
            <w:tcBorders>
              <w:top w:val="nil"/>
              <w:left w:val="nil"/>
              <w:bottom w:val="nil"/>
              <w:right w:val="nil"/>
            </w:tcBorders>
            <w:shd w:val="clear" w:color="auto" w:fill="FFFFFF"/>
            <w:noWrap/>
            <w:vAlign w:val="center"/>
          </w:tcPr>
          <w:p w14:paraId="23855F97">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1.0147 (0.9927-1.0372)</w:t>
            </w:r>
          </w:p>
        </w:tc>
        <w:tc>
          <w:tcPr>
            <w:tcW w:w="533" w:type="dxa"/>
            <w:tcBorders>
              <w:top w:val="nil"/>
              <w:left w:val="nil"/>
              <w:bottom w:val="nil"/>
              <w:right w:val="nil"/>
            </w:tcBorders>
            <w:shd w:val="clear" w:color="auto" w:fill="FFFFFF"/>
            <w:noWrap/>
            <w:vAlign w:val="center"/>
          </w:tcPr>
          <w:p w14:paraId="2B5990B7">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0.191</w:t>
            </w:r>
          </w:p>
        </w:tc>
        <w:tc>
          <w:tcPr>
            <w:tcW w:w="681" w:type="dxa"/>
            <w:tcBorders>
              <w:top w:val="nil"/>
              <w:left w:val="nil"/>
              <w:bottom w:val="nil"/>
              <w:right w:val="nil"/>
            </w:tcBorders>
            <w:shd w:val="clear" w:color="auto" w:fill="FFFFFF"/>
            <w:noWrap/>
            <w:vAlign w:val="center"/>
          </w:tcPr>
          <w:p w14:paraId="1F14BA3B">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City/town</w:t>
            </w:r>
          </w:p>
        </w:tc>
        <w:tc>
          <w:tcPr>
            <w:tcW w:w="1200" w:type="dxa"/>
            <w:tcBorders>
              <w:top w:val="nil"/>
              <w:left w:val="nil"/>
              <w:bottom w:val="nil"/>
              <w:right w:val="nil"/>
            </w:tcBorders>
            <w:shd w:val="clear" w:color="auto" w:fill="FFFFFF"/>
            <w:noWrap/>
            <w:vAlign w:val="center"/>
          </w:tcPr>
          <w:p w14:paraId="2ADB3BDA">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1.0084 (0.9935-1.0235)</w:t>
            </w:r>
          </w:p>
        </w:tc>
        <w:tc>
          <w:tcPr>
            <w:tcW w:w="542" w:type="dxa"/>
            <w:tcBorders>
              <w:top w:val="nil"/>
              <w:left w:val="nil"/>
              <w:bottom w:val="nil"/>
              <w:right w:val="nil"/>
            </w:tcBorders>
            <w:shd w:val="clear" w:color="auto" w:fill="FFFFFF"/>
            <w:noWrap/>
            <w:vAlign w:val="center"/>
          </w:tcPr>
          <w:p w14:paraId="6FF63A5E">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0.271</w:t>
            </w:r>
          </w:p>
        </w:tc>
      </w:tr>
      <w:tr w14:paraId="25A5D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tblHeader/>
          <w:jc w:val="center"/>
        </w:trPr>
        <w:tc>
          <w:tcPr>
            <w:tcW w:w="479" w:type="dxa"/>
            <w:vMerge w:val="continue"/>
            <w:tcBorders>
              <w:top w:val="nil"/>
              <w:left w:val="nil"/>
              <w:bottom w:val="nil"/>
              <w:right w:val="nil"/>
            </w:tcBorders>
            <w:shd w:val="clear" w:color="auto" w:fill="FFFFFF"/>
            <w:noWrap/>
            <w:vAlign w:val="center"/>
          </w:tcPr>
          <w:p w14:paraId="12C4E493">
            <w:pPr>
              <w:jc w:val="center"/>
              <w:rPr>
                <w:rFonts w:hint="default" w:ascii="Times New Roman" w:hAnsi="Times New Roman" w:eastAsia="宋体" w:cs="Times New Roman"/>
                <w:b w:val="0"/>
                <w:i w:val="0"/>
                <w:iCs w:val="0"/>
                <w:color w:val="000000"/>
                <w:sz w:val="10"/>
                <w:szCs w:val="10"/>
                <w:highlight w:val="none"/>
                <w:u w:val="none"/>
              </w:rPr>
            </w:pPr>
          </w:p>
        </w:tc>
        <w:tc>
          <w:tcPr>
            <w:tcW w:w="616" w:type="dxa"/>
            <w:tcBorders>
              <w:top w:val="nil"/>
              <w:left w:val="nil"/>
              <w:bottom w:val="nil"/>
              <w:right w:val="nil"/>
            </w:tcBorders>
            <w:shd w:val="clear" w:color="auto" w:fill="FFFFFF"/>
            <w:noWrap/>
            <w:vAlign w:val="center"/>
          </w:tcPr>
          <w:p w14:paraId="537382CA">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HW3</w:t>
            </w:r>
          </w:p>
        </w:tc>
        <w:tc>
          <w:tcPr>
            <w:tcW w:w="664" w:type="dxa"/>
            <w:tcBorders>
              <w:top w:val="nil"/>
              <w:left w:val="nil"/>
              <w:bottom w:val="nil"/>
              <w:right w:val="nil"/>
            </w:tcBorders>
            <w:shd w:val="clear" w:color="auto" w:fill="FFFFFF"/>
            <w:noWrap/>
            <w:vAlign w:val="center"/>
          </w:tcPr>
          <w:p w14:paraId="249C9506">
            <w:pPr>
              <w:keepNext w:val="0"/>
              <w:keepLines w:val="0"/>
              <w:widowControl/>
              <w:suppressLineNumbers w:val="0"/>
              <w:jc w:val="center"/>
              <w:textAlignment w:val="center"/>
              <w:rPr>
                <w:rFonts w:hint="default" w:ascii="Times New Roman" w:hAnsi="Times New Roman" w:eastAsia="宋体" w:cs="Times New Roman"/>
                <w:b w:val="0"/>
                <w:bCs/>
                <w:i w:val="0"/>
                <w:iCs w:val="0"/>
                <w:color w:val="000000"/>
                <w:sz w:val="10"/>
                <w:szCs w:val="10"/>
                <w:highlight w:val="none"/>
                <w:u w:val="none"/>
              </w:rPr>
            </w:pPr>
            <w:r>
              <w:rPr>
                <w:rFonts w:hint="default" w:ascii="Times New Roman" w:hAnsi="Times New Roman" w:eastAsia="宋体" w:cs="Times New Roman"/>
                <w:b w:val="0"/>
                <w:bCs/>
                <w:i w:val="0"/>
                <w:iCs w:val="0"/>
                <w:color w:val="000000"/>
                <w:kern w:val="0"/>
                <w:sz w:val="10"/>
                <w:szCs w:val="10"/>
                <w:highlight w:val="none"/>
                <w:u w:val="none"/>
                <w:lang w:val="en-US" w:eastAsia="zh-CN" w:bidi="ar"/>
              </w:rPr>
              <w:t>&gt;=60</w:t>
            </w:r>
          </w:p>
        </w:tc>
        <w:tc>
          <w:tcPr>
            <w:tcW w:w="1166" w:type="dxa"/>
            <w:tcBorders>
              <w:top w:val="nil"/>
              <w:left w:val="nil"/>
              <w:bottom w:val="nil"/>
              <w:right w:val="nil"/>
            </w:tcBorders>
            <w:shd w:val="clear" w:color="auto" w:fill="FFFFFF"/>
            <w:noWrap/>
            <w:vAlign w:val="center"/>
          </w:tcPr>
          <w:p w14:paraId="56B42501">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1.0297 (1.0148-1.0449)</w:t>
            </w:r>
          </w:p>
        </w:tc>
        <w:tc>
          <w:tcPr>
            <w:tcW w:w="508" w:type="dxa"/>
            <w:tcBorders>
              <w:top w:val="nil"/>
              <w:left w:val="nil"/>
              <w:bottom w:val="nil"/>
              <w:right w:val="nil"/>
            </w:tcBorders>
            <w:shd w:val="clear" w:color="auto" w:fill="FFFFFF"/>
            <w:noWrap/>
            <w:vAlign w:val="center"/>
          </w:tcPr>
          <w:p w14:paraId="655A2543">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&lt;0.001</w:t>
            </w:r>
          </w:p>
        </w:tc>
        <w:tc>
          <w:tcPr>
            <w:tcW w:w="791" w:type="dxa"/>
            <w:tcBorders>
              <w:top w:val="nil"/>
              <w:left w:val="nil"/>
              <w:bottom w:val="nil"/>
              <w:right w:val="nil"/>
            </w:tcBorders>
            <w:shd w:val="clear" w:color="auto" w:fill="FFFFFF"/>
            <w:noWrap/>
            <w:vAlign w:val="center"/>
          </w:tcPr>
          <w:p w14:paraId="36157282">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female</w:t>
            </w:r>
          </w:p>
        </w:tc>
        <w:tc>
          <w:tcPr>
            <w:tcW w:w="1166" w:type="dxa"/>
            <w:tcBorders>
              <w:top w:val="nil"/>
              <w:left w:val="nil"/>
              <w:bottom w:val="nil"/>
              <w:right w:val="nil"/>
            </w:tcBorders>
            <w:shd w:val="clear" w:color="auto" w:fill="FFFFFF"/>
            <w:noWrap/>
            <w:vAlign w:val="center"/>
          </w:tcPr>
          <w:p w14:paraId="2EB749DD">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1.0239 (1.0068-1.0414)</w:t>
            </w:r>
          </w:p>
        </w:tc>
        <w:tc>
          <w:tcPr>
            <w:tcW w:w="533" w:type="dxa"/>
            <w:tcBorders>
              <w:top w:val="nil"/>
              <w:left w:val="nil"/>
              <w:bottom w:val="nil"/>
              <w:right w:val="nil"/>
            </w:tcBorders>
            <w:shd w:val="clear" w:color="auto" w:fill="FFFFFF"/>
            <w:noWrap/>
            <w:vAlign w:val="center"/>
          </w:tcPr>
          <w:p w14:paraId="769E8316">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0.006</w:t>
            </w:r>
          </w:p>
        </w:tc>
        <w:tc>
          <w:tcPr>
            <w:tcW w:w="1264" w:type="dxa"/>
            <w:tcBorders>
              <w:top w:val="nil"/>
              <w:left w:val="nil"/>
              <w:bottom w:val="nil"/>
              <w:right w:val="nil"/>
            </w:tcBorders>
            <w:shd w:val="clear" w:color="auto" w:fill="FFFFFF"/>
            <w:noWrap/>
            <w:vAlign w:val="center"/>
          </w:tcPr>
          <w:p w14:paraId="6E816A83">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Middle school and above</w:t>
            </w:r>
          </w:p>
        </w:tc>
        <w:tc>
          <w:tcPr>
            <w:tcW w:w="1166" w:type="dxa"/>
            <w:tcBorders>
              <w:top w:val="nil"/>
              <w:left w:val="nil"/>
              <w:bottom w:val="nil"/>
              <w:right w:val="nil"/>
            </w:tcBorders>
            <w:shd w:val="clear" w:color="auto" w:fill="FFFFFF"/>
            <w:noWrap/>
            <w:vAlign w:val="center"/>
          </w:tcPr>
          <w:p w14:paraId="7546DBA7">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1.0493 (1.0243-1.0749)</w:t>
            </w:r>
          </w:p>
        </w:tc>
        <w:tc>
          <w:tcPr>
            <w:tcW w:w="533" w:type="dxa"/>
            <w:tcBorders>
              <w:top w:val="nil"/>
              <w:left w:val="nil"/>
              <w:bottom w:val="nil"/>
              <w:right w:val="nil"/>
            </w:tcBorders>
            <w:shd w:val="clear" w:color="auto" w:fill="FFFFFF"/>
            <w:noWrap/>
            <w:vAlign w:val="center"/>
          </w:tcPr>
          <w:p w14:paraId="796D5492">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&lt;0.001</w:t>
            </w:r>
          </w:p>
        </w:tc>
        <w:tc>
          <w:tcPr>
            <w:tcW w:w="681" w:type="dxa"/>
            <w:tcBorders>
              <w:top w:val="nil"/>
              <w:left w:val="nil"/>
              <w:bottom w:val="nil"/>
              <w:right w:val="nil"/>
            </w:tcBorders>
            <w:shd w:val="clear" w:color="auto" w:fill="FFFFFF"/>
            <w:noWrap/>
            <w:vAlign w:val="center"/>
          </w:tcPr>
          <w:p w14:paraId="6E988779">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City/town</w:t>
            </w:r>
          </w:p>
        </w:tc>
        <w:tc>
          <w:tcPr>
            <w:tcW w:w="1200" w:type="dxa"/>
            <w:tcBorders>
              <w:top w:val="nil"/>
              <w:left w:val="nil"/>
              <w:bottom w:val="nil"/>
              <w:right w:val="nil"/>
            </w:tcBorders>
            <w:shd w:val="clear" w:color="auto" w:fill="FFFFFF"/>
            <w:noWrap/>
            <w:vAlign w:val="center"/>
          </w:tcPr>
          <w:p w14:paraId="3649AEBF">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1.0379 (1.0203-1.0559)</w:t>
            </w:r>
          </w:p>
        </w:tc>
        <w:tc>
          <w:tcPr>
            <w:tcW w:w="542" w:type="dxa"/>
            <w:tcBorders>
              <w:top w:val="nil"/>
              <w:left w:val="nil"/>
              <w:bottom w:val="nil"/>
              <w:right w:val="nil"/>
            </w:tcBorders>
            <w:shd w:val="clear" w:color="auto" w:fill="FFFFFF"/>
            <w:noWrap/>
            <w:vAlign w:val="center"/>
          </w:tcPr>
          <w:p w14:paraId="1D9CFCD1">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&lt;0.001</w:t>
            </w:r>
          </w:p>
        </w:tc>
      </w:tr>
      <w:tr w14:paraId="774BFF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blHeader/>
          <w:jc w:val="center"/>
        </w:trPr>
        <w:tc>
          <w:tcPr>
            <w:tcW w:w="479" w:type="dxa"/>
            <w:vMerge w:val="continue"/>
            <w:tcBorders>
              <w:top w:val="nil"/>
              <w:left w:val="nil"/>
              <w:bottom w:val="nil"/>
              <w:right w:val="nil"/>
            </w:tcBorders>
            <w:shd w:val="clear" w:color="auto" w:fill="FFFFFF"/>
            <w:noWrap/>
            <w:vAlign w:val="center"/>
          </w:tcPr>
          <w:p w14:paraId="2F349830">
            <w:pPr>
              <w:jc w:val="center"/>
              <w:rPr>
                <w:rFonts w:hint="default" w:ascii="Times New Roman" w:hAnsi="Times New Roman" w:eastAsia="宋体" w:cs="Times New Roman"/>
                <w:b w:val="0"/>
                <w:i w:val="0"/>
                <w:iCs w:val="0"/>
                <w:color w:val="000000"/>
                <w:sz w:val="10"/>
                <w:szCs w:val="10"/>
                <w:highlight w:val="none"/>
                <w:u w:val="none"/>
              </w:rPr>
            </w:pPr>
          </w:p>
        </w:tc>
        <w:tc>
          <w:tcPr>
            <w:tcW w:w="616" w:type="dxa"/>
            <w:tcBorders>
              <w:top w:val="nil"/>
              <w:left w:val="nil"/>
              <w:bottom w:val="nil"/>
              <w:right w:val="nil"/>
            </w:tcBorders>
            <w:shd w:val="clear" w:color="auto" w:fill="FFFFFF"/>
            <w:noWrap/>
            <w:vAlign w:val="center"/>
          </w:tcPr>
          <w:p w14:paraId="2E4F29E3">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HW4</w:t>
            </w:r>
          </w:p>
        </w:tc>
        <w:tc>
          <w:tcPr>
            <w:tcW w:w="664" w:type="dxa"/>
            <w:tcBorders>
              <w:top w:val="nil"/>
              <w:left w:val="nil"/>
              <w:bottom w:val="nil"/>
              <w:right w:val="nil"/>
            </w:tcBorders>
            <w:shd w:val="clear" w:color="auto" w:fill="FFFFFF"/>
            <w:noWrap/>
            <w:vAlign w:val="center"/>
          </w:tcPr>
          <w:p w14:paraId="2FD24E3A">
            <w:pPr>
              <w:keepNext w:val="0"/>
              <w:keepLines w:val="0"/>
              <w:widowControl/>
              <w:suppressLineNumbers w:val="0"/>
              <w:jc w:val="center"/>
              <w:textAlignment w:val="center"/>
              <w:rPr>
                <w:rFonts w:hint="default" w:ascii="Times New Roman" w:hAnsi="Times New Roman" w:eastAsia="宋体" w:cs="Times New Roman"/>
                <w:b w:val="0"/>
                <w:bCs/>
                <w:i w:val="0"/>
                <w:iCs w:val="0"/>
                <w:color w:val="000000"/>
                <w:sz w:val="10"/>
                <w:szCs w:val="10"/>
                <w:highlight w:val="none"/>
                <w:u w:val="none"/>
              </w:rPr>
            </w:pPr>
            <w:r>
              <w:rPr>
                <w:rFonts w:hint="default" w:ascii="Times New Roman" w:hAnsi="Times New Roman" w:eastAsia="宋体" w:cs="Times New Roman"/>
                <w:b w:val="0"/>
                <w:bCs/>
                <w:i w:val="0"/>
                <w:iCs w:val="0"/>
                <w:color w:val="000000"/>
                <w:kern w:val="0"/>
                <w:sz w:val="10"/>
                <w:szCs w:val="10"/>
                <w:highlight w:val="none"/>
                <w:u w:val="none"/>
                <w:lang w:val="en-US" w:eastAsia="zh-CN" w:bidi="ar"/>
              </w:rPr>
              <w:t>&gt;=60</w:t>
            </w:r>
          </w:p>
        </w:tc>
        <w:tc>
          <w:tcPr>
            <w:tcW w:w="1166" w:type="dxa"/>
            <w:tcBorders>
              <w:top w:val="nil"/>
              <w:left w:val="nil"/>
              <w:bottom w:val="nil"/>
              <w:right w:val="nil"/>
            </w:tcBorders>
            <w:shd w:val="clear" w:color="auto" w:fill="FFFFFF"/>
            <w:noWrap/>
            <w:vAlign w:val="center"/>
          </w:tcPr>
          <w:p w14:paraId="299AE845">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1.0229 (1.0044-1.0418)</w:t>
            </w:r>
          </w:p>
        </w:tc>
        <w:tc>
          <w:tcPr>
            <w:tcW w:w="508" w:type="dxa"/>
            <w:tcBorders>
              <w:top w:val="nil"/>
              <w:left w:val="nil"/>
              <w:bottom w:val="nil"/>
              <w:right w:val="nil"/>
            </w:tcBorders>
            <w:shd w:val="clear" w:color="auto" w:fill="FFFFFF"/>
            <w:noWrap/>
            <w:vAlign w:val="center"/>
          </w:tcPr>
          <w:p w14:paraId="3BD9B6C5">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0.015</w:t>
            </w:r>
          </w:p>
        </w:tc>
        <w:tc>
          <w:tcPr>
            <w:tcW w:w="791" w:type="dxa"/>
            <w:tcBorders>
              <w:top w:val="nil"/>
              <w:left w:val="nil"/>
              <w:bottom w:val="nil"/>
              <w:right w:val="nil"/>
            </w:tcBorders>
            <w:shd w:val="clear" w:color="auto" w:fill="FFFFFF"/>
            <w:noWrap/>
            <w:vAlign w:val="center"/>
          </w:tcPr>
          <w:p w14:paraId="4B50662E">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female</w:t>
            </w:r>
          </w:p>
        </w:tc>
        <w:tc>
          <w:tcPr>
            <w:tcW w:w="1166" w:type="dxa"/>
            <w:tcBorders>
              <w:top w:val="nil"/>
              <w:left w:val="nil"/>
              <w:bottom w:val="nil"/>
              <w:right w:val="nil"/>
            </w:tcBorders>
            <w:shd w:val="clear" w:color="auto" w:fill="FFFFFF"/>
            <w:noWrap/>
            <w:vAlign w:val="center"/>
          </w:tcPr>
          <w:p w14:paraId="2DA5003A">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1.019 (0.9961-1.0424)</w:t>
            </w:r>
          </w:p>
        </w:tc>
        <w:tc>
          <w:tcPr>
            <w:tcW w:w="533" w:type="dxa"/>
            <w:tcBorders>
              <w:top w:val="nil"/>
              <w:left w:val="nil"/>
              <w:bottom w:val="nil"/>
              <w:right w:val="nil"/>
            </w:tcBorders>
            <w:shd w:val="clear" w:color="auto" w:fill="FFFFFF"/>
            <w:noWrap/>
            <w:vAlign w:val="center"/>
          </w:tcPr>
          <w:p w14:paraId="12B7FDD9">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0.104</w:t>
            </w:r>
          </w:p>
        </w:tc>
        <w:tc>
          <w:tcPr>
            <w:tcW w:w="1264" w:type="dxa"/>
            <w:tcBorders>
              <w:top w:val="nil"/>
              <w:left w:val="nil"/>
              <w:bottom w:val="nil"/>
              <w:right w:val="nil"/>
            </w:tcBorders>
            <w:shd w:val="clear" w:color="auto" w:fill="FFFFFF"/>
            <w:noWrap/>
            <w:vAlign w:val="center"/>
          </w:tcPr>
          <w:p w14:paraId="2FBD00D3">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Middle school and above</w:t>
            </w:r>
          </w:p>
        </w:tc>
        <w:tc>
          <w:tcPr>
            <w:tcW w:w="1166" w:type="dxa"/>
            <w:tcBorders>
              <w:top w:val="nil"/>
              <w:left w:val="nil"/>
              <w:bottom w:val="nil"/>
              <w:right w:val="nil"/>
            </w:tcBorders>
            <w:shd w:val="clear" w:color="auto" w:fill="FFFFFF"/>
            <w:noWrap/>
            <w:vAlign w:val="center"/>
          </w:tcPr>
          <w:p w14:paraId="25DED401">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1.0337 (1.0003-1.0683)</w:t>
            </w:r>
          </w:p>
        </w:tc>
        <w:tc>
          <w:tcPr>
            <w:tcW w:w="533" w:type="dxa"/>
            <w:tcBorders>
              <w:top w:val="nil"/>
              <w:left w:val="nil"/>
              <w:bottom w:val="nil"/>
              <w:right w:val="nil"/>
            </w:tcBorders>
            <w:shd w:val="clear" w:color="auto" w:fill="FFFFFF"/>
            <w:noWrap/>
            <w:vAlign w:val="center"/>
          </w:tcPr>
          <w:p w14:paraId="344A5378">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0.048</w:t>
            </w:r>
          </w:p>
        </w:tc>
        <w:tc>
          <w:tcPr>
            <w:tcW w:w="681" w:type="dxa"/>
            <w:tcBorders>
              <w:top w:val="nil"/>
              <w:left w:val="nil"/>
              <w:bottom w:val="nil"/>
              <w:right w:val="nil"/>
            </w:tcBorders>
            <w:shd w:val="clear" w:color="auto" w:fill="FFFFFF"/>
            <w:noWrap/>
            <w:vAlign w:val="center"/>
          </w:tcPr>
          <w:p w14:paraId="342AC4A5">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City/town</w:t>
            </w:r>
          </w:p>
        </w:tc>
        <w:tc>
          <w:tcPr>
            <w:tcW w:w="1200" w:type="dxa"/>
            <w:tcBorders>
              <w:top w:val="nil"/>
              <w:left w:val="nil"/>
              <w:bottom w:val="nil"/>
              <w:right w:val="nil"/>
            </w:tcBorders>
            <w:shd w:val="clear" w:color="auto" w:fill="FFFFFF"/>
            <w:noWrap/>
            <w:vAlign w:val="center"/>
          </w:tcPr>
          <w:p w14:paraId="112CC1DF">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1.0278 (1.0057-1.0504)</w:t>
            </w:r>
          </w:p>
        </w:tc>
        <w:tc>
          <w:tcPr>
            <w:tcW w:w="542" w:type="dxa"/>
            <w:tcBorders>
              <w:top w:val="nil"/>
              <w:left w:val="nil"/>
              <w:bottom w:val="nil"/>
              <w:right w:val="nil"/>
            </w:tcBorders>
            <w:shd w:val="clear" w:color="auto" w:fill="FFFFFF"/>
            <w:noWrap/>
            <w:vAlign w:val="center"/>
          </w:tcPr>
          <w:p w14:paraId="2D276FC4">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0.013</w:t>
            </w:r>
          </w:p>
        </w:tc>
      </w:tr>
      <w:tr w14:paraId="4B72E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tblHeader/>
          <w:jc w:val="center"/>
        </w:trPr>
        <w:tc>
          <w:tcPr>
            <w:tcW w:w="479" w:type="dxa"/>
            <w:vMerge w:val="continue"/>
            <w:tcBorders>
              <w:top w:val="nil"/>
              <w:left w:val="nil"/>
              <w:bottom w:val="nil"/>
              <w:right w:val="nil"/>
            </w:tcBorders>
            <w:shd w:val="clear" w:color="auto" w:fill="FFFFFF"/>
            <w:noWrap/>
            <w:vAlign w:val="center"/>
          </w:tcPr>
          <w:p w14:paraId="405DCF23">
            <w:pPr>
              <w:jc w:val="center"/>
              <w:rPr>
                <w:rFonts w:hint="default" w:ascii="Times New Roman" w:hAnsi="Times New Roman" w:eastAsia="宋体" w:cs="Times New Roman"/>
                <w:b w:val="0"/>
                <w:i w:val="0"/>
                <w:iCs w:val="0"/>
                <w:color w:val="000000"/>
                <w:sz w:val="10"/>
                <w:szCs w:val="10"/>
                <w:highlight w:val="none"/>
                <w:u w:val="none"/>
              </w:rPr>
            </w:pPr>
          </w:p>
        </w:tc>
        <w:tc>
          <w:tcPr>
            <w:tcW w:w="616" w:type="dxa"/>
            <w:tcBorders>
              <w:top w:val="nil"/>
              <w:left w:val="nil"/>
              <w:bottom w:val="nil"/>
              <w:right w:val="nil"/>
            </w:tcBorders>
            <w:shd w:val="clear" w:color="auto" w:fill="FFFFFF"/>
            <w:noWrap/>
            <w:vAlign w:val="center"/>
          </w:tcPr>
          <w:p w14:paraId="3F4B3F4A">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HW5</w:t>
            </w:r>
          </w:p>
        </w:tc>
        <w:tc>
          <w:tcPr>
            <w:tcW w:w="664" w:type="dxa"/>
            <w:tcBorders>
              <w:top w:val="nil"/>
              <w:left w:val="nil"/>
              <w:bottom w:val="nil"/>
              <w:right w:val="nil"/>
            </w:tcBorders>
            <w:shd w:val="clear" w:color="auto" w:fill="FFFFFF"/>
            <w:noWrap/>
            <w:vAlign w:val="center"/>
          </w:tcPr>
          <w:p w14:paraId="1DA392EE">
            <w:pPr>
              <w:keepNext w:val="0"/>
              <w:keepLines w:val="0"/>
              <w:widowControl/>
              <w:suppressLineNumbers w:val="0"/>
              <w:jc w:val="center"/>
              <w:textAlignment w:val="center"/>
              <w:rPr>
                <w:rFonts w:hint="default" w:ascii="Times New Roman" w:hAnsi="Times New Roman" w:eastAsia="宋体" w:cs="Times New Roman"/>
                <w:b w:val="0"/>
                <w:bCs/>
                <w:i w:val="0"/>
                <w:iCs w:val="0"/>
                <w:color w:val="000000"/>
                <w:sz w:val="10"/>
                <w:szCs w:val="10"/>
                <w:highlight w:val="none"/>
                <w:u w:val="none"/>
              </w:rPr>
            </w:pPr>
            <w:r>
              <w:rPr>
                <w:rFonts w:hint="default" w:ascii="Times New Roman" w:hAnsi="Times New Roman" w:eastAsia="宋体" w:cs="Times New Roman"/>
                <w:b w:val="0"/>
                <w:bCs/>
                <w:i w:val="0"/>
                <w:iCs w:val="0"/>
                <w:color w:val="000000"/>
                <w:kern w:val="0"/>
                <w:sz w:val="10"/>
                <w:szCs w:val="10"/>
                <w:highlight w:val="none"/>
                <w:u w:val="none"/>
                <w:lang w:val="en-US" w:eastAsia="zh-CN" w:bidi="ar"/>
              </w:rPr>
              <w:t>&gt;=60</w:t>
            </w:r>
          </w:p>
        </w:tc>
        <w:tc>
          <w:tcPr>
            <w:tcW w:w="1166" w:type="dxa"/>
            <w:tcBorders>
              <w:top w:val="nil"/>
              <w:left w:val="nil"/>
              <w:bottom w:val="nil"/>
              <w:right w:val="nil"/>
            </w:tcBorders>
            <w:shd w:val="clear" w:color="auto" w:fill="FFFFFF"/>
            <w:noWrap/>
            <w:vAlign w:val="center"/>
          </w:tcPr>
          <w:p w14:paraId="0451D418">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1.0531 (1.0324-1.0742)</w:t>
            </w:r>
          </w:p>
        </w:tc>
        <w:tc>
          <w:tcPr>
            <w:tcW w:w="508" w:type="dxa"/>
            <w:tcBorders>
              <w:top w:val="nil"/>
              <w:left w:val="nil"/>
              <w:bottom w:val="nil"/>
              <w:right w:val="nil"/>
            </w:tcBorders>
            <w:shd w:val="clear" w:color="auto" w:fill="FFFFFF"/>
            <w:noWrap/>
            <w:vAlign w:val="center"/>
          </w:tcPr>
          <w:p w14:paraId="5C264F33">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&lt;0.001</w:t>
            </w:r>
          </w:p>
        </w:tc>
        <w:tc>
          <w:tcPr>
            <w:tcW w:w="791" w:type="dxa"/>
            <w:tcBorders>
              <w:top w:val="nil"/>
              <w:left w:val="nil"/>
              <w:bottom w:val="nil"/>
              <w:right w:val="nil"/>
            </w:tcBorders>
            <w:shd w:val="clear" w:color="auto" w:fill="FFFFFF"/>
            <w:noWrap/>
            <w:vAlign w:val="center"/>
          </w:tcPr>
          <w:p w14:paraId="23C7305E">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female</w:t>
            </w:r>
          </w:p>
        </w:tc>
        <w:tc>
          <w:tcPr>
            <w:tcW w:w="1166" w:type="dxa"/>
            <w:tcBorders>
              <w:top w:val="nil"/>
              <w:left w:val="nil"/>
              <w:bottom w:val="nil"/>
              <w:right w:val="nil"/>
            </w:tcBorders>
            <w:shd w:val="clear" w:color="auto" w:fill="FFFFFF"/>
            <w:noWrap/>
            <w:vAlign w:val="center"/>
          </w:tcPr>
          <w:p w14:paraId="3A314FF9">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1.0433 (1.0171-1.0701)</w:t>
            </w:r>
          </w:p>
        </w:tc>
        <w:tc>
          <w:tcPr>
            <w:tcW w:w="533" w:type="dxa"/>
            <w:tcBorders>
              <w:top w:val="nil"/>
              <w:left w:val="nil"/>
              <w:bottom w:val="nil"/>
              <w:right w:val="nil"/>
            </w:tcBorders>
            <w:shd w:val="clear" w:color="auto" w:fill="FFFFFF"/>
            <w:noWrap/>
            <w:vAlign w:val="center"/>
          </w:tcPr>
          <w:p w14:paraId="349E1303">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0.001</w:t>
            </w:r>
          </w:p>
        </w:tc>
        <w:tc>
          <w:tcPr>
            <w:tcW w:w="1264" w:type="dxa"/>
            <w:tcBorders>
              <w:top w:val="nil"/>
              <w:left w:val="nil"/>
              <w:bottom w:val="nil"/>
              <w:right w:val="nil"/>
            </w:tcBorders>
            <w:shd w:val="clear" w:color="auto" w:fill="FFFFFF"/>
            <w:noWrap/>
            <w:vAlign w:val="center"/>
          </w:tcPr>
          <w:p w14:paraId="64BF6CFC">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Middle school and above</w:t>
            </w:r>
          </w:p>
        </w:tc>
        <w:tc>
          <w:tcPr>
            <w:tcW w:w="1166" w:type="dxa"/>
            <w:tcBorders>
              <w:top w:val="nil"/>
              <w:left w:val="nil"/>
              <w:bottom w:val="nil"/>
              <w:right w:val="nil"/>
            </w:tcBorders>
            <w:shd w:val="clear" w:color="auto" w:fill="FFFFFF"/>
            <w:noWrap/>
            <w:vAlign w:val="center"/>
          </w:tcPr>
          <w:p w14:paraId="1FEA9F62">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1.0642 (1.0316-1.0979)</w:t>
            </w:r>
          </w:p>
        </w:tc>
        <w:tc>
          <w:tcPr>
            <w:tcW w:w="533" w:type="dxa"/>
            <w:tcBorders>
              <w:top w:val="nil"/>
              <w:left w:val="nil"/>
              <w:bottom w:val="nil"/>
              <w:right w:val="nil"/>
            </w:tcBorders>
            <w:shd w:val="clear" w:color="auto" w:fill="FFFFFF"/>
            <w:noWrap/>
            <w:vAlign w:val="center"/>
          </w:tcPr>
          <w:p w14:paraId="21EFCF4C">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&lt;0.001</w:t>
            </w:r>
          </w:p>
        </w:tc>
        <w:tc>
          <w:tcPr>
            <w:tcW w:w="681" w:type="dxa"/>
            <w:tcBorders>
              <w:top w:val="nil"/>
              <w:left w:val="nil"/>
              <w:bottom w:val="nil"/>
              <w:right w:val="nil"/>
            </w:tcBorders>
            <w:shd w:val="clear" w:color="auto" w:fill="FFFFFF"/>
            <w:noWrap/>
            <w:vAlign w:val="center"/>
          </w:tcPr>
          <w:p w14:paraId="6AC423A4">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City/town</w:t>
            </w:r>
          </w:p>
        </w:tc>
        <w:tc>
          <w:tcPr>
            <w:tcW w:w="1200" w:type="dxa"/>
            <w:tcBorders>
              <w:top w:val="nil"/>
              <w:left w:val="nil"/>
              <w:bottom w:val="nil"/>
              <w:right w:val="nil"/>
            </w:tcBorders>
            <w:shd w:val="clear" w:color="auto" w:fill="FFFFFF"/>
            <w:noWrap/>
            <w:vAlign w:val="center"/>
          </w:tcPr>
          <w:p w14:paraId="55F7BB7D">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1.0511 (1.0285-1.0742)</w:t>
            </w:r>
          </w:p>
        </w:tc>
        <w:tc>
          <w:tcPr>
            <w:tcW w:w="542" w:type="dxa"/>
            <w:tcBorders>
              <w:top w:val="nil"/>
              <w:left w:val="nil"/>
              <w:bottom w:val="nil"/>
              <w:right w:val="nil"/>
            </w:tcBorders>
            <w:shd w:val="clear" w:color="auto" w:fill="FFFFFF"/>
            <w:noWrap/>
            <w:vAlign w:val="center"/>
          </w:tcPr>
          <w:p w14:paraId="410DA2CE">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&lt;0.001</w:t>
            </w:r>
          </w:p>
        </w:tc>
      </w:tr>
      <w:tr w14:paraId="25540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blHeader/>
          <w:jc w:val="center"/>
        </w:trPr>
        <w:tc>
          <w:tcPr>
            <w:tcW w:w="479" w:type="dxa"/>
            <w:vMerge w:val="continue"/>
            <w:tcBorders>
              <w:top w:val="nil"/>
              <w:left w:val="nil"/>
              <w:bottom w:val="nil"/>
              <w:right w:val="nil"/>
            </w:tcBorders>
            <w:shd w:val="clear" w:color="auto" w:fill="FFFFFF"/>
            <w:noWrap/>
            <w:vAlign w:val="center"/>
          </w:tcPr>
          <w:p w14:paraId="4A96D77E">
            <w:pPr>
              <w:jc w:val="center"/>
              <w:rPr>
                <w:rFonts w:hint="default" w:ascii="Times New Roman" w:hAnsi="Times New Roman" w:eastAsia="宋体" w:cs="Times New Roman"/>
                <w:b w:val="0"/>
                <w:i w:val="0"/>
                <w:iCs w:val="0"/>
                <w:color w:val="000000"/>
                <w:sz w:val="10"/>
                <w:szCs w:val="10"/>
                <w:highlight w:val="none"/>
                <w:u w:val="none"/>
              </w:rPr>
            </w:pPr>
          </w:p>
        </w:tc>
        <w:tc>
          <w:tcPr>
            <w:tcW w:w="616" w:type="dxa"/>
            <w:tcBorders>
              <w:top w:val="nil"/>
              <w:left w:val="nil"/>
              <w:bottom w:val="nil"/>
              <w:right w:val="nil"/>
            </w:tcBorders>
            <w:shd w:val="clear" w:color="auto" w:fill="FFFFFF"/>
            <w:noWrap/>
            <w:vAlign w:val="center"/>
          </w:tcPr>
          <w:p w14:paraId="32189EEE">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HW6</w:t>
            </w:r>
          </w:p>
        </w:tc>
        <w:tc>
          <w:tcPr>
            <w:tcW w:w="664" w:type="dxa"/>
            <w:tcBorders>
              <w:top w:val="nil"/>
              <w:left w:val="nil"/>
              <w:bottom w:val="nil"/>
              <w:right w:val="nil"/>
            </w:tcBorders>
            <w:shd w:val="clear" w:color="auto" w:fill="FFFFFF"/>
            <w:noWrap/>
            <w:vAlign w:val="center"/>
          </w:tcPr>
          <w:p w14:paraId="3CA1DF4F">
            <w:pPr>
              <w:keepNext w:val="0"/>
              <w:keepLines w:val="0"/>
              <w:widowControl/>
              <w:suppressLineNumbers w:val="0"/>
              <w:jc w:val="center"/>
              <w:textAlignment w:val="center"/>
              <w:rPr>
                <w:rFonts w:hint="default" w:ascii="Times New Roman" w:hAnsi="Times New Roman" w:eastAsia="宋体" w:cs="Times New Roman"/>
                <w:b w:val="0"/>
                <w:bCs/>
                <w:i w:val="0"/>
                <w:iCs w:val="0"/>
                <w:color w:val="000000"/>
                <w:sz w:val="10"/>
                <w:szCs w:val="10"/>
                <w:highlight w:val="none"/>
                <w:u w:val="none"/>
              </w:rPr>
            </w:pPr>
            <w:r>
              <w:rPr>
                <w:rFonts w:hint="default" w:ascii="Times New Roman" w:hAnsi="Times New Roman" w:eastAsia="宋体" w:cs="Times New Roman"/>
                <w:b w:val="0"/>
                <w:bCs/>
                <w:i w:val="0"/>
                <w:iCs w:val="0"/>
                <w:color w:val="000000"/>
                <w:kern w:val="0"/>
                <w:sz w:val="10"/>
                <w:szCs w:val="10"/>
                <w:highlight w:val="none"/>
                <w:u w:val="none"/>
                <w:lang w:val="en-US" w:eastAsia="zh-CN" w:bidi="ar"/>
              </w:rPr>
              <w:t>&gt;=60</w:t>
            </w:r>
          </w:p>
        </w:tc>
        <w:tc>
          <w:tcPr>
            <w:tcW w:w="1166" w:type="dxa"/>
            <w:tcBorders>
              <w:top w:val="nil"/>
              <w:left w:val="nil"/>
              <w:bottom w:val="nil"/>
              <w:right w:val="nil"/>
            </w:tcBorders>
            <w:shd w:val="clear" w:color="auto" w:fill="FFFFFF"/>
            <w:noWrap/>
            <w:vAlign w:val="center"/>
          </w:tcPr>
          <w:p w14:paraId="57E67193">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1.0698 (1.0452-1.095)</w:t>
            </w:r>
          </w:p>
        </w:tc>
        <w:tc>
          <w:tcPr>
            <w:tcW w:w="508" w:type="dxa"/>
            <w:tcBorders>
              <w:top w:val="nil"/>
              <w:left w:val="nil"/>
              <w:bottom w:val="nil"/>
              <w:right w:val="nil"/>
            </w:tcBorders>
            <w:shd w:val="clear" w:color="auto" w:fill="FFFFFF"/>
            <w:noWrap/>
            <w:vAlign w:val="center"/>
          </w:tcPr>
          <w:p w14:paraId="2E1B9741">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&lt;0.001</w:t>
            </w:r>
          </w:p>
        </w:tc>
        <w:tc>
          <w:tcPr>
            <w:tcW w:w="791" w:type="dxa"/>
            <w:tcBorders>
              <w:top w:val="nil"/>
              <w:left w:val="nil"/>
              <w:bottom w:val="nil"/>
              <w:right w:val="nil"/>
            </w:tcBorders>
            <w:shd w:val="clear" w:color="auto" w:fill="FFFFFF"/>
            <w:noWrap/>
            <w:vAlign w:val="center"/>
          </w:tcPr>
          <w:p w14:paraId="0DEF7336">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female</w:t>
            </w:r>
          </w:p>
        </w:tc>
        <w:tc>
          <w:tcPr>
            <w:tcW w:w="1166" w:type="dxa"/>
            <w:tcBorders>
              <w:top w:val="nil"/>
              <w:left w:val="nil"/>
              <w:bottom w:val="nil"/>
              <w:right w:val="nil"/>
            </w:tcBorders>
            <w:shd w:val="clear" w:color="auto" w:fill="FFFFFF"/>
            <w:noWrap/>
            <w:vAlign w:val="center"/>
          </w:tcPr>
          <w:p w14:paraId="68ECEF19">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1.0521 (1.0213-1.0838)</w:t>
            </w:r>
          </w:p>
        </w:tc>
        <w:tc>
          <w:tcPr>
            <w:tcW w:w="533" w:type="dxa"/>
            <w:tcBorders>
              <w:top w:val="nil"/>
              <w:left w:val="nil"/>
              <w:bottom w:val="nil"/>
              <w:right w:val="nil"/>
            </w:tcBorders>
            <w:shd w:val="clear" w:color="auto" w:fill="FFFFFF"/>
            <w:noWrap/>
            <w:vAlign w:val="center"/>
          </w:tcPr>
          <w:p w14:paraId="1EC18AD6">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&lt;0.001</w:t>
            </w:r>
          </w:p>
        </w:tc>
        <w:tc>
          <w:tcPr>
            <w:tcW w:w="1264" w:type="dxa"/>
            <w:tcBorders>
              <w:top w:val="nil"/>
              <w:left w:val="nil"/>
              <w:bottom w:val="nil"/>
              <w:right w:val="nil"/>
            </w:tcBorders>
            <w:shd w:val="clear" w:color="auto" w:fill="FFFFFF"/>
            <w:noWrap/>
            <w:vAlign w:val="center"/>
          </w:tcPr>
          <w:p w14:paraId="1D0917EA">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Middle school and above</w:t>
            </w:r>
          </w:p>
        </w:tc>
        <w:tc>
          <w:tcPr>
            <w:tcW w:w="1166" w:type="dxa"/>
            <w:tcBorders>
              <w:top w:val="nil"/>
              <w:left w:val="nil"/>
              <w:bottom w:val="nil"/>
              <w:right w:val="nil"/>
            </w:tcBorders>
            <w:shd w:val="clear" w:color="auto" w:fill="FFFFFF"/>
            <w:noWrap/>
            <w:vAlign w:val="center"/>
          </w:tcPr>
          <w:p w14:paraId="5B4E5A0D">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1.0868 (1.0515-1.1233)</w:t>
            </w:r>
          </w:p>
        </w:tc>
        <w:tc>
          <w:tcPr>
            <w:tcW w:w="533" w:type="dxa"/>
            <w:tcBorders>
              <w:top w:val="nil"/>
              <w:left w:val="nil"/>
              <w:bottom w:val="nil"/>
              <w:right w:val="nil"/>
            </w:tcBorders>
            <w:shd w:val="clear" w:color="auto" w:fill="FFFFFF"/>
            <w:noWrap/>
            <w:vAlign w:val="center"/>
          </w:tcPr>
          <w:p w14:paraId="5AD2C625">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&lt;0.001</w:t>
            </w:r>
          </w:p>
        </w:tc>
        <w:tc>
          <w:tcPr>
            <w:tcW w:w="681" w:type="dxa"/>
            <w:tcBorders>
              <w:top w:val="nil"/>
              <w:left w:val="nil"/>
              <w:bottom w:val="nil"/>
              <w:right w:val="nil"/>
            </w:tcBorders>
            <w:shd w:val="clear" w:color="auto" w:fill="FFFFFF"/>
            <w:noWrap/>
            <w:vAlign w:val="center"/>
          </w:tcPr>
          <w:p w14:paraId="4799AB22">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City/town</w:t>
            </w:r>
          </w:p>
        </w:tc>
        <w:tc>
          <w:tcPr>
            <w:tcW w:w="1200" w:type="dxa"/>
            <w:tcBorders>
              <w:top w:val="nil"/>
              <w:left w:val="nil"/>
              <w:bottom w:val="nil"/>
              <w:right w:val="nil"/>
            </w:tcBorders>
            <w:shd w:val="clear" w:color="auto" w:fill="FFFFFF"/>
            <w:noWrap/>
            <w:vAlign w:val="center"/>
          </w:tcPr>
          <w:p w14:paraId="05DF6448">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1.0771 (1.0508-1.104)</w:t>
            </w:r>
          </w:p>
        </w:tc>
        <w:tc>
          <w:tcPr>
            <w:tcW w:w="542" w:type="dxa"/>
            <w:tcBorders>
              <w:top w:val="nil"/>
              <w:left w:val="nil"/>
              <w:bottom w:val="nil"/>
              <w:right w:val="nil"/>
            </w:tcBorders>
            <w:shd w:val="clear" w:color="auto" w:fill="FFFFFF"/>
            <w:noWrap/>
            <w:vAlign w:val="center"/>
          </w:tcPr>
          <w:p w14:paraId="7C45E317">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&lt;0.001</w:t>
            </w:r>
          </w:p>
        </w:tc>
      </w:tr>
      <w:tr w14:paraId="7099EA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blHeader/>
          <w:jc w:val="center"/>
        </w:trPr>
        <w:tc>
          <w:tcPr>
            <w:tcW w:w="479" w:type="dxa"/>
            <w:vMerge w:val="restart"/>
            <w:tcBorders>
              <w:top w:val="nil"/>
              <w:left w:val="nil"/>
              <w:bottom w:val="nil"/>
              <w:right w:val="nil"/>
            </w:tcBorders>
            <w:shd w:val="clear" w:color="auto" w:fill="FFFFFF"/>
            <w:noWrap/>
            <w:vAlign w:val="center"/>
          </w:tcPr>
          <w:p w14:paraId="2BFF9739">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Model 5</w:t>
            </w:r>
          </w:p>
        </w:tc>
        <w:tc>
          <w:tcPr>
            <w:tcW w:w="616" w:type="dxa"/>
            <w:tcBorders>
              <w:top w:val="nil"/>
              <w:left w:val="nil"/>
              <w:bottom w:val="nil"/>
              <w:right w:val="nil"/>
            </w:tcBorders>
            <w:shd w:val="clear" w:color="auto" w:fill="FFFFFF"/>
            <w:noWrap/>
            <w:vAlign w:val="center"/>
          </w:tcPr>
          <w:p w14:paraId="604401A1">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HW1</w:t>
            </w:r>
          </w:p>
        </w:tc>
        <w:tc>
          <w:tcPr>
            <w:tcW w:w="664" w:type="dxa"/>
            <w:tcBorders>
              <w:top w:val="nil"/>
              <w:left w:val="nil"/>
              <w:bottom w:val="nil"/>
              <w:right w:val="nil"/>
            </w:tcBorders>
            <w:shd w:val="clear" w:color="auto" w:fill="FFFFFF"/>
            <w:noWrap/>
            <w:vAlign w:val="center"/>
          </w:tcPr>
          <w:p w14:paraId="00940E3E">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&lt; 60</w:t>
            </w:r>
          </w:p>
        </w:tc>
        <w:tc>
          <w:tcPr>
            <w:tcW w:w="1166" w:type="dxa"/>
            <w:tcBorders>
              <w:top w:val="nil"/>
              <w:left w:val="nil"/>
              <w:bottom w:val="nil"/>
              <w:right w:val="nil"/>
            </w:tcBorders>
            <w:shd w:val="clear" w:color="auto" w:fill="FFFFFF"/>
            <w:noWrap/>
            <w:vAlign w:val="center"/>
          </w:tcPr>
          <w:p w14:paraId="054CCF1D">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0.9922 (0.9684-1.0166)</w:t>
            </w:r>
          </w:p>
        </w:tc>
        <w:tc>
          <w:tcPr>
            <w:tcW w:w="508" w:type="dxa"/>
            <w:tcBorders>
              <w:top w:val="nil"/>
              <w:left w:val="nil"/>
              <w:bottom w:val="nil"/>
              <w:right w:val="nil"/>
            </w:tcBorders>
            <w:shd w:val="clear" w:color="auto" w:fill="FFFFFF"/>
            <w:noWrap/>
            <w:vAlign w:val="center"/>
          </w:tcPr>
          <w:p w14:paraId="0048368F">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0.53</w:t>
            </w:r>
          </w:p>
        </w:tc>
        <w:tc>
          <w:tcPr>
            <w:tcW w:w="791" w:type="dxa"/>
            <w:tcBorders>
              <w:top w:val="nil"/>
              <w:left w:val="nil"/>
              <w:bottom w:val="nil"/>
              <w:right w:val="nil"/>
            </w:tcBorders>
            <w:shd w:val="clear" w:color="auto" w:fill="FFFFFF"/>
            <w:noWrap/>
            <w:vAlign w:val="center"/>
          </w:tcPr>
          <w:p w14:paraId="41C2A2D9">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male</w:t>
            </w:r>
          </w:p>
        </w:tc>
        <w:tc>
          <w:tcPr>
            <w:tcW w:w="1166" w:type="dxa"/>
            <w:tcBorders>
              <w:top w:val="nil"/>
              <w:left w:val="nil"/>
              <w:bottom w:val="nil"/>
              <w:right w:val="nil"/>
            </w:tcBorders>
            <w:shd w:val="clear" w:color="auto" w:fill="FFFFFF"/>
            <w:noWrap/>
            <w:vAlign w:val="center"/>
          </w:tcPr>
          <w:p w14:paraId="1360787A">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1.0053 (0.9925-1.0184)</w:t>
            </w:r>
          </w:p>
        </w:tc>
        <w:tc>
          <w:tcPr>
            <w:tcW w:w="533" w:type="dxa"/>
            <w:tcBorders>
              <w:top w:val="nil"/>
              <w:left w:val="nil"/>
              <w:bottom w:val="nil"/>
              <w:right w:val="nil"/>
            </w:tcBorders>
            <w:shd w:val="clear" w:color="auto" w:fill="FFFFFF"/>
            <w:noWrap/>
            <w:vAlign w:val="center"/>
          </w:tcPr>
          <w:p w14:paraId="663FA4E2">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0.419</w:t>
            </w:r>
          </w:p>
        </w:tc>
        <w:tc>
          <w:tcPr>
            <w:tcW w:w="1264" w:type="dxa"/>
            <w:tcBorders>
              <w:top w:val="nil"/>
              <w:left w:val="nil"/>
              <w:bottom w:val="nil"/>
              <w:right w:val="nil"/>
            </w:tcBorders>
            <w:shd w:val="clear" w:color="auto" w:fill="FFFFFF"/>
            <w:noWrap/>
            <w:vAlign w:val="center"/>
          </w:tcPr>
          <w:p w14:paraId="21132B33">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Primary school and below</w:t>
            </w:r>
          </w:p>
        </w:tc>
        <w:tc>
          <w:tcPr>
            <w:tcW w:w="1166" w:type="dxa"/>
            <w:tcBorders>
              <w:top w:val="nil"/>
              <w:left w:val="nil"/>
              <w:bottom w:val="nil"/>
              <w:right w:val="nil"/>
            </w:tcBorders>
            <w:shd w:val="clear" w:color="auto" w:fill="FFFFFF"/>
            <w:noWrap/>
            <w:vAlign w:val="center"/>
          </w:tcPr>
          <w:p w14:paraId="0DDD493A">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1.0046 (0.9953-1.014)</w:t>
            </w:r>
          </w:p>
        </w:tc>
        <w:tc>
          <w:tcPr>
            <w:tcW w:w="533" w:type="dxa"/>
            <w:tcBorders>
              <w:top w:val="nil"/>
              <w:left w:val="nil"/>
              <w:bottom w:val="nil"/>
              <w:right w:val="nil"/>
            </w:tcBorders>
            <w:shd w:val="clear" w:color="auto" w:fill="FFFFFF"/>
            <w:noWrap/>
            <w:vAlign w:val="center"/>
          </w:tcPr>
          <w:p w14:paraId="74414994">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0.334</w:t>
            </w:r>
          </w:p>
        </w:tc>
        <w:tc>
          <w:tcPr>
            <w:tcW w:w="681" w:type="dxa"/>
            <w:tcBorders>
              <w:top w:val="nil"/>
              <w:left w:val="nil"/>
              <w:bottom w:val="nil"/>
              <w:right w:val="nil"/>
            </w:tcBorders>
            <w:shd w:val="clear" w:color="auto" w:fill="FFFFFF"/>
            <w:noWrap/>
            <w:vAlign w:val="center"/>
          </w:tcPr>
          <w:p w14:paraId="031FC6E6">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Village</w:t>
            </w:r>
          </w:p>
        </w:tc>
        <w:tc>
          <w:tcPr>
            <w:tcW w:w="1200" w:type="dxa"/>
            <w:tcBorders>
              <w:top w:val="nil"/>
              <w:left w:val="nil"/>
              <w:bottom w:val="nil"/>
              <w:right w:val="nil"/>
            </w:tcBorders>
            <w:shd w:val="clear" w:color="auto" w:fill="FFFFFF"/>
            <w:noWrap/>
            <w:vAlign w:val="center"/>
          </w:tcPr>
          <w:p w14:paraId="6E773BA2">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1.0031 (0.9913-1.015)</w:t>
            </w:r>
          </w:p>
        </w:tc>
        <w:tc>
          <w:tcPr>
            <w:tcW w:w="542" w:type="dxa"/>
            <w:tcBorders>
              <w:top w:val="nil"/>
              <w:left w:val="nil"/>
              <w:bottom w:val="nil"/>
              <w:right w:val="nil"/>
            </w:tcBorders>
            <w:shd w:val="clear" w:color="auto" w:fill="FFFFFF"/>
            <w:noWrap/>
            <w:vAlign w:val="center"/>
          </w:tcPr>
          <w:p w14:paraId="5AE8227F">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0.609</w:t>
            </w:r>
          </w:p>
        </w:tc>
      </w:tr>
      <w:tr w14:paraId="354FD2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blHeader/>
          <w:jc w:val="center"/>
        </w:trPr>
        <w:tc>
          <w:tcPr>
            <w:tcW w:w="479" w:type="dxa"/>
            <w:vMerge w:val="continue"/>
            <w:tcBorders>
              <w:top w:val="nil"/>
              <w:left w:val="nil"/>
              <w:bottom w:val="nil"/>
              <w:right w:val="nil"/>
            </w:tcBorders>
            <w:shd w:val="clear" w:color="auto" w:fill="FFFFFF"/>
            <w:noWrap/>
            <w:vAlign w:val="center"/>
          </w:tcPr>
          <w:p w14:paraId="5883A4A7">
            <w:pPr>
              <w:jc w:val="center"/>
              <w:rPr>
                <w:rFonts w:hint="default" w:ascii="Times New Roman" w:hAnsi="Times New Roman" w:eastAsia="宋体" w:cs="Times New Roman"/>
                <w:b w:val="0"/>
                <w:i w:val="0"/>
                <w:iCs w:val="0"/>
                <w:color w:val="000000"/>
                <w:sz w:val="10"/>
                <w:szCs w:val="10"/>
                <w:highlight w:val="none"/>
                <w:u w:val="none"/>
              </w:rPr>
            </w:pPr>
          </w:p>
        </w:tc>
        <w:tc>
          <w:tcPr>
            <w:tcW w:w="616" w:type="dxa"/>
            <w:tcBorders>
              <w:top w:val="nil"/>
              <w:left w:val="nil"/>
              <w:bottom w:val="nil"/>
              <w:right w:val="nil"/>
            </w:tcBorders>
            <w:shd w:val="clear" w:color="auto" w:fill="FFFFFF"/>
            <w:noWrap/>
            <w:vAlign w:val="center"/>
          </w:tcPr>
          <w:p w14:paraId="7DA75BAF">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HW2</w:t>
            </w:r>
          </w:p>
        </w:tc>
        <w:tc>
          <w:tcPr>
            <w:tcW w:w="664" w:type="dxa"/>
            <w:tcBorders>
              <w:top w:val="nil"/>
              <w:left w:val="nil"/>
              <w:bottom w:val="nil"/>
              <w:right w:val="nil"/>
            </w:tcBorders>
            <w:shd w:val="clear" w:color="auto" w:fill="FFFFFF"/>
            <w:noWrap/>
            <w:vAlign w:val="center"/>
          </w:tcPr>
          <w:p w14:paraId="51A4893F">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&lt; 60</w:t>
            </w:r>
          </w:p>
        </w:tc>
        <w:tc>
          <w:tcPr>
            <w:tcW w:w="1166" w:type="dxa"/>
            <w:tcBorders>
              <w:top w:val="nil"/>
              <w:left w:val="nil"/>
              <w:bottom w:val="nil"/>
              <w:right w:val="nil"/>
            </w:tcBorders>
            <w:shd w:val="clear" w:color="auto" w:fill="FFFFFF"/>
            <w:noWrap/>
            <w:vAlign w:val="center"/>
          </w:tcPr>
          <w:p w14:paraId="003E9FE0">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0.9898 (0.9582-1.0225)</w:t>
            </w:r>
          </w:p>
        </w:tc>
        <w:tc>
          <w:tcPr>
            <w:tcW w:w="508" w:type="dxa"/>
            <w:tcBorders>
              <w:top w:val="nil"/>
              <w:left w:val="nil"/>
              <w:bottom w:val="nil"/>
              <w:right w:val="nil"/>
            </w:tcBorders>
            <w:shd w:val="clear" w:color="auto" w:fill="FFFFFF"/>
            <w:noWrap/>
            <w:vAlign w:val="center"/>
          </w:tcPr>
          <w:p w14:paraId="28E73587">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0.538</w:t>
            </w:r>
          </w:p>
        </w:tc>
        <w:tc>
          <w:tcPr>
            <w:tcW w:w="791" w:type="dxa"/>
            <w:tcBorders>
              <w:top w:val="nil"/>
              <w:left w:val="nil"/>
              <w:bottom w:val="nil"/>
              <w:right w:val="nil"/>
            </w:tcBorders>
            <w:shd w:val="clear" w:color="auto" w:fill="FFFFFF"/>
            <w:noWrap/>
            <w:vAlign w:val="center"/>
          </w:tcPr>
          <w:p w14:paraId="620CC7F2">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male</w:t>
            </w:r>
          </w:p>
        </w:tc>
        <w:tc>
          <w:tcPr>
            <w:tcW w:w="1166" w:type="dxa"/>
            <w:tcBorders>
              <w:top w:val="nil"/>
              <w:left w:val="nil"/>
              <w:bottom w:val="nil"/>
              <w:right w:val="nil"/>
            </w:tcBorders>
            <w:shd w:val="clear" w:color="auto" w:fill="FFFFFF"/>
            <w:noWrap/>
            <w:vAlign w:val="center"/>
          </w:tcPr>
          <w:p w14:paraId="2B51CCE4">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1.0081 (0.9892-1.0274)</w:t>
            </w:r>
          </w:p>
        </w:tc>
        <w:tc>
          <w:tcPr>
            <w:tcW w:w="533" w:type="dxa"/>
            <w:tcBorders>
              <w:top w:val="nil"/>
              <w:left w:val="nil"/>
              <w:bottom w:val="nil"/>
              <w:right w:val="nil"/>
            </w:tcBorders>
            <w:shd w:val="clear" w:color="auto" w:fill="FFFFFF"/>
            <w:noWrap/>
            <w:vAlign w:val="center"/>
          </w:tcPr>
          <w:p w14:paraId="648BBC78">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0.402</w:t>
            </w:r>
          </w:p>
        </w:tc>
        <w:tc>
          <w:tcPr>
            <w:tcW w:w="1264" w:type="dxa"/>
            <w:tcBorders>
              <w:top w:val="nil"/>
              <w:left w:val="nil"/>
              <w:bottom w:val="nil"/>
              <w:right w:val="nil"/>
            </w:tcBorders>
            <w:shd w:val="clear" w:color="auto" w:fill="FFFFFF"/>
            <w:noWrap/>
            <w:vAlign w:val="center"/>
          </w:tcPr>
          <w:p w14:paraId="6CF2A435">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Primary school and below</w:t>
            </w:r>
          </w:p>
        </w:tc>
        <w:tc>
          <w:tcPr>
            <w:tcW w:w="1166" w:type="dxa"/>
            <w:tcBorders>
              <w:top w:val="nil"/>
              <w:left w:val="nil"/>
              <w:bottom w:val="nil"/>
              <w:right w:val="nil"/>
            </w:tcBorders>
            <w:shd w:val="clear" w:color="auto" w:fill="FFFFFF"/>
            <w:noWrap/>
            <w:vAlign w:val="center"/>
          </w:tcPr>
          <w:p w14:paraId="108E7BFF">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1.0071 (0.9938-1.0207)</w:t>
            </w:r>
          </w:p>
        </w:tc>
        <w:tc>
          <w:tcPr>
            <w:tcW w:w="533" w:type="dxa"/>
            <w:tcBorders>
              <w:top w:val="nil"/>
              <w:left w:val="nil"/>
              <w:bottom w:val="nil"/>
              <w:right w:val="nil"/>
            </w:tcBorders>
            <w:shd w:val="clear" w:color="auto" w:fill="FFFFFF"/>
            <w:noWrap/>
            <w:vAlign w:val="center"/>
          </w:tcPr>
          <w:p w14:paraId="3155E5B6">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0.297</w:t>
            </w:r>
          </w:p>
        </w:tc>
        <w:tc>
          <w:tcPr>
            <w:tcW w:w="681" w:type="dxa"/>
            <w:tcBorders>
              <w:top w:val="nil"/>
              <w:left w:val="nil"/>
              <w:bottom w:val="nil"/>
              <w:right w:val="nil"/>
            </w:tcBorders>
            <w:shd w:val="clear" w:color="auto" w:fill="FFFFFF"/>
            <w:noWrap/>
            <w:vAlign w:val="center"/>
          </w:tcPr>
          <w:p w14:paraId="4E304A5F">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Village</w:t>
            </w:r>
          </w:p>
        </w:tc>
        <w:tc>
          <w:tcPr>
            <w:tcW w:w="1200" w:type="dxa"/>
            <w:tcBorders>
              <w:top w:val="nil"/>
              <w:left w:val="nil"/>
              <w:bottom w:val="nil"/>
              <w:right w:val="nil"/>
            </w:tcBorders>
            <w:shd w:val="clear" w:color="auto" w:fill="FFFFFF"/>
            <w:noWrap/>
            <w:vAlign w:val="center"/>
          </w:tcPr>
          <w:p w14:paraId="2B617261">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1.0087 (0.9914-1.0263)</w:t>
            </w:r>
          </w:p>
        </w:tc>
        <w:tc>
          <w:tcPr>
            <w:tcW w:w="542" w:type="dxa"/>
            <w:tcBorders>
              <w:top w:val="nil"/>
              <w:left w:val="nil"/>
              <w:bottom w:val="nil"/>
              <w:right w:val="nil"/>
            </w:tcBorders>
            <w:shd w:val="clear" w:color="auto" w:fill="FFFFFF"/>
            <w:noWrap/>
            <w:vAlign w:val="center"/>
          </w:tcPr>
          <w:p w14:paraId="20B0C356">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0.328</w:t>
            </w:r>
          </w:p>
        </w:tc>
      </w:tr>
      <w:tr w14:paraId="2B26AF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blHeader/>
          <w:jc w:val="center"/>
        </w:trPr>
        <w:tc>
          <w:tcPr>
            <w:tcW w:w="479" w:type="dxa"/>
            <w:vMerge w:val="continue"/>
            <w:tcBorders>
              <w:top w:val="nil"/>
              <w:left w:val="nil"/>
              <w:bottom w:val="nil"/>
              <w:right w:val="nil"/>
            </w:tcBorders>
            <w:shd w:val="clear" w:color="auto" w:fill="FFFFFF"/>
            <w:noWrap/>
            <w:vAlign w:val="center"/>
          </w:tcPr>
          <w:p w14:paraId="3A97E9E4">
            <w:pPr>
              <w:jc w:val="center"/>
              <w:rPr>
                <w:rFonts w:hint="default" w:ascii="Times New Roman" w:hAnsi="Times New Roman" w:eastAsia="宋体" w:cs="Times New Roman"/>
                <w:b w:val="0"/>
                <w:i w:val="0"/>
                <w:iCs w:val="0"/>
                <w:color w:val="000000"/>
                <w:sz w:val="10"/>
                <w:szCs w:val="10"/>
                <w:highlight w:val="none"/>
                <w:u w:val="none"/>
              </w:rPr>
            </w:pPr>
          </w:p>
        </w:tc>
        <w:tc>
          <w:tcPr>
            <w:tcW w:w="616" w:type="dxa"/>
            <w:tcBorders>
              <w:top w:val="nil"/>
              <w:left w:val="nil"/>
              <w:bottom w:val="nil"/>
              <w:right w:val="nil"/>
            </w:tcBorders>
            <w:shd w:val="clear" w:color="auto" w:fill="FFFFFF"/>
            <w:noWrap/>
            <w:vAlign w:val="center"/>
          </w:tcPr>
          <w:p w14:paraId="190C27AE">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HW3</w:t>
            </w:r>
          </w:p>
        </w:tc>
        <w:tc>
          <w:tcPr>
            <w:tcW w:w="664" w:type="dxa"/>
            <w:tcBorders>
              <w:top w:val="nil"/>
              <w:left w:val="nil"/>
              <w:bottom w:val="nil"/>
              <w:right w:val="nil"/>
            </w:tcBorders>
            <w:shd w:val="clear" w:color="auto" w:fill="FFFFFF"/>
            <w:noWrap/>
            <w:vAlign w:val="center"/>
          </w:tcPr>
          <w:p w14:paraId="25FACC52">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&lt; 60</w:t>
            </w:r>
          </w:p>
        </w:tc>
        <w:tc>
          <w:tcPr>
            <w:tcW w:w="1166" w:type="dxa"/>
            <w:tcBorders>
              <w:top w:val="nil"/>
              <w:left w:val="nil"/>
              <w:bottom w:val="nil"/>
              <w:right w:val="nil"/>
            </w:tcBorders>
            <w:shd w:val="clear" w:color="auto" w:fill="FFFFFF"/>
            <w:noWrap/>
            <w:vAlign w:val="center"/>
          </w:tcPr>
          <w:p w14:paraId="4EFE50CE">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1.0111 (0.9727-1.0511)</w:t>
            </w:r>
          </w:p>
        </w:tc>
        <w:tc>
          <w:tcPr>
            <w:tcW w:w="508" w:type="dxa"/>
            <w:tcBorders>
              <w:top w:val="nil"/>
              <w:left w:val="nil"/>
              <w:bottom w:val="nil"/>
              <w:right w:val="nil"/>
            </w:tcBorders>
            <w:shd w:val="clear" w:color="auto" w:fill="FFFFFF"/>
            <w:noWrap/>
            <w:vAlign w:val="center"/>
          </w:tcPr>
          <w:p w14:paraId="2CDCEBAD">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0.576</w:t>
            </w:r>
          </w:p>
        </w:tc>
        <w:tc>
          <w:tcPr>
            <w:tcW w:w="791" w:type="dxa"/>
            <w:tcBorders>
              <w:top w:val="nil"/>
              <w:left w:val="nil"/>
              <w:bottom w:val="nil"/>
              <w:right w:val="nil"/>
            </w:tcBorders>
            <w:shd w:val="clear" w:color="auto" w:fill="FFFFFF"/>
            <w:noWrap/>
            <w:vAlign w:val="center"/>
          </w:tcPr>
          <w:p w14:paraId="0CD5C1A1">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male</w:t>
            </w:r>
          </w:p>
        </w:tc>
        <w:tc>
          <w:tcPr>
            <w:tcW w:w="1166" w:type="dxa"/>
            <w:tcBorders>
              <w:top w:val="nil"/>
              <w:left w:val="nil"/>
              <w:bottom w:val="nil"/>
              <w:right w:val="nil"/>
            </w:tcBorders>
            <w:shd w:val="clear" w:color="auto" w:fill="FFFFFF"/>
            <w:noWrap/>
            <w:vAlign w:val="center"/>
          </w:tcPr>
          <w:p w14:paraId="012C9968">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1.0337 (1.012-1.0559)</w:t>
            </w:r>
          </w:p>
        </w:tc>
        <w:tc>
          <w:tcPr>
            <w:tcW w:w="533" w:type="dxa"/>
            <w:tcBorders>
              <w:top w:val="nil"/>
              <w:left w:val="nil"/>
              <w:bottom w:val="nil"/>
              <w:right w:val="nil"/>
            </w:tcBorders>
            <w:shd w:val="clear" w:color="auto" w:fill="FFFFFF"/>
            <w:noWrap/>
            <w:vAlign w:val="center"/>
          </w:tcPr>
          <w:p w14:paraId="14D1667E">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0.002</w:t>
            </w:r>
          </w:p>
        </w:tc>
        <w:tc>
          <w:tcPr>
            <w:tcW w:w="1264" w:type="dxa"/>
            <w:tcBorders>
              <w:top w:val="nil"/>
              <w:left w:val="nil"/>
              <w:bottom w:val="nil"/>
              <w:right w:val="nil"/>
            </w:tcBorders>
            <w:shd w:val="clear" w:color="auto" w:fill="FFFFFF"/>
            <w:noWrap/>
            <w:vAlign w:val="center"/>
          </w:tcPr>
          <w:p w14:paraId="5EAFC575">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Primary school and below</w:t>
            </w:r>
          </w:p>
        </w:tc>
        <w:tc>
          <w:tcPr>
            <w:tcW w:w="1166" w:type="dxa"/>
            <w:tcBorders>
              <w:top w:val="nil"/>
              <w:left w:val="nil"/>
              <w:bottom w:val="nil"/>
              <w:right w:val="nil"/>
            </w:tcBorders>
            <w:shd w:val="clear" w:color="auto" w:fill="FFFFFF"/>
            <w:noWrap/>
            <w:vAlign w:val="center"/>
          </w:tcPr>
          <w:p w14:paraId="211F4509">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1.0214 (1.0046-1.0386)</w:t>
            </w:r>
          </w:p>
        </w:tc>
        <w:tc>
          <w:tcPr>
            <w:tcW w:w="533" w:type="dxa"/>
            <w:tcBorders>
              <w:top w:val="nil"/>
              <w:left w:val="nil"/>
              <w:bottom w:val="nil"/>
              <w:right w:val="nil"/>
            </w:tcBorders>
            <w:shd w:val="clear" w:color="auto" w:fill="FFFFFF"/>
            <w:noWrap/>
            <w:vAlign w:val="center"/>
          </w:tcPr>
          <w:p w14:paraId="5E19A780">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0.012</w:t>
            </w:r>
          </w:p>
        </w:tc>
        <w:tc>
          <w:tcPr>
            <w:tcW w:w="681" w:type="dxa"/>
            <w:tcBorders>
              <w:top w:val="nil"/>
              <w:left w:val="nil"/>
              <w:bottom w:val="nil"/>
              <w:right w:val="nil"/>
            </w:tcBorders>
            <w:shd w:val="clear" w:color="auto" w:fill="FFFFFF"/>
            <w:noWrap/>
            <w:vAlign w:val="center"/>
          </w:tcPr>
          <w:p w14:paraId="672771F4">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Village</w:t>
            </w:r>
          </w:p>
        </w:tc>
        <w:tc>
          <w:tcPr>
            <w:tcW w:w="1200" w:type="dxa"/>
            <w:tcBorders>
              <w:top w:val="nil"/>
              <w:left w:val="nil"/>
              <w:bottom w:val="nil"/>
              <w:right w:val="nil"/>
            </w:tcBorders>
            <w:shd w:val="clear" w:color="auto" w:fill="FFFFFF"/>
            <w:noWrap/>
            <w:vAlign w:val="center"/>
          </w:tcPr>
          <w:p w14:paraId="011F1F8C">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1.0177 (0.9967-1.0392)</w:t>
            </w:r>
          </w:p>
        </w:tc>
        <w:tc>
          <w:tcPr>
            <w:tcW w:w="542" w:type="dxa"/>
            <w:tcBorders>
              <w:top w:val="nil"/>
              <w:left w:val="nil"/>
              <w:bottom w:val="nil"/>
              <w:right w:val="nil"/>
            </w:tcBorders>
            <w:shd w:val="clear" w:color="auto" w:fill="FFFFFF"/>
            <w:noWrap/>
            <w:vAlign w:val="center"/>
          </w:tcPr>
          <w:p w14:paraId="105F642E">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0.099</w:t>
            </w:r>
          </w:p>
        </w:tc>
      </w:tr>
      <w:tr w14:paraId="11CE46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tblHeader/>
          <w:jc w:val="center"/>
        </w:trPr>
        <w:tc>
          <w:tcPr>
            <w:tcW w:w="479" w:type="dxa"/>
            <w:vMerge w:val="continue"/>
            <w:tcBorders>
              <w:top w:val="nil"/>
              <w:left w:val="nil"/>
              <w:bottom w:val="nil"/>
              <w:right w:val="nil"/>
            </w:tcBorders>
            <w:shd w:val="clear" w:color="auto" w:fill="FFFFFF"/>
            <w:noWrap/>
            <w:vAlign w:val="center"/>
          </w:tcPr>
          <w:p w14:paraId="7188AE57">
            <w:pPr>
              <w:jc w:val="center"/>
              <w:rPr>
                <w:rFonts w:hint="default" w:ascii="Times New Roman" w:hAnsi="Times New Roman" w:eastAsia="宋体" w:cs="Times New Roman"/>
                <w:b w:val="0"/>
                <w:i w:val="0"/>
                <w:iCs w:val="0"/>
                <w:color w:val="000000"/>
                <w:sz w:val="10"/>
                <w:szCs w:val="10"/>
                <w:highlight w:val="none"/>
                <w:u w:val="none"/>
              </w:rPr>
            </w:pPr>
          </w:p>
        </w:tc>
        <w:tc>
          <w:tcPr>
            <w:tcW w:w="616" w:type="dxa"/>
            <w:tcBorders>
              <w:top w:val="nil"/>
              <w:left w:val="nil"/>
              <w:bottom w:val="nil"/>
              <w:right w:val="nil"/>
            </w:tcBorders>
            <w:shd w:val="clear" w:color="auto" w:fill="FFFFFF"/>
            <w:noWrap/>
            <w:vAlign w:val="center"/>
          </w:tcPr>
          <w:p w14:paraId="23F0E476">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HW4</w:t>
            </w:r>
          </w:p>
        </w:tc>
        <w:tc>
          <w:tcPr>
            <w:tcW w:w="664" w:type="dxa"/>
            <w:tcBorders>
              <w:top w:val="nil"/>
              <w:left w:val="nil"/>
              <w:bottom w:val="nil"/>
              <w:right w:val="nil"/>
            </w:tcBorders>
            <w:shd w:val="clear" w:color="auto" w:fill="FFFFFF"/>
            <w:noWrap/>
            <w:vAlign w:val="center"/>
          </w:tcPr>
          <w:p w14:paraId="6D093C1E">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&lt; 60</w:t>
            </w:r>
          </w:p>
        </w:tc>
        <w:tc>
          <w:tcPr>
            <w:tcW w:w="1166" w:type="dxa"/>
            <w:tcBorders>
              <w:top w:val="nil"/>
              <w:left w:val="nil"/>
              <w:bottom w:val="nil"/>
              <w:right w:val="nil"/>
            </w:tcBorders>
            <w:shd w:val="clear" w:color="auto" w:fill="FFFFFF"/>
            <w:noWrap/>
            <w:vAlign w:val="center"/>
          </w:tcPr>
          <w:p w14:paraId="0B2B0F50">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0.9914 (0.943-1.0422)</w:t>
            </w:r>
          </w:p>
        </w:tc>
        <w:tc>
          <w:tcPr>
            <w:tcW w:w="508" w:type="dxa"/>
            <w:tcBorders>
              <w:top w:val="nil"/>
              <w:left w:val="nil"/>
              <w:bottom w:val="nil"/>
              <w:right w:val="nil"/>
            </w:tcBorders>
            <w:shd w:val="clear" w:color="auto" w:fill="FFFFFF"/>
            <w:noWrap/>
            <w:vAlign w:val="center"/>
          </w:tcPr>
          <w:p w14:paraId="26A05111">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0.734</w:t>
            </w:r>
          </w:p>
        </w:tc>
        <w:tc>
          <w:tcPr>
            <w:tcW w:w="791" w:type="dxa"/>
            <w:tcBorders>
              <w:top w:val="nil"/>
              <w:left w:val="nil"/>
              <w:bottom w:val="nil"/>
              <w:right w:val="nil"/>
            </w:tcBorders>
            <w:shd w:val="clear" w:color="auto" w:fill="FFFFFF"/>
            <w:noWrap/>
            <w:vAlign w:val="center"/>
          </w:tcPr>
          <w:p w14:paraId="792AD09B">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male</w:t>
            </w:r>
          </w:p>
        </w:tc>
        <w:tc>
          <w:tcPr>
            <w:tcW w:w="1166" w:type="dxa"/>
            <w:tcBorders>
              <w:top w:val="nil"/>
              <w:left w:val="nil"/>
              <w:bottom w:val="nil"/>
              <w:right w:val="nil"/>
            </w:tcBorders>
            <w:shd w:val="clear" w:color="auto" w:fill="FFFFFF"/>
            <w:noWrap/>
            <w:vAlign w:val="center"/>
          </w:tcPr>
          <w:p w14:paraId="56507824">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1.018 (0.9903-1.0465)</w:t>
            </w:r>
          </w:p>
        </w:tc>
        <w:tc>
          <w:tcPr>
            <w:tcW w:w="533" w:type="dxa"/>
            <w:tcBorders>
              <w:top w:val="nil"/>
              <w:left w:val="nil"/>
              <w:bottom w:val="nil"/>
              <w:right w:val="nil"/>
            </w:tcBorders>
            <w:shd w:val="clear" w:color="auto" w:fill="FFFFFF"/>
            <w:noWrap/>
            <w:vAlign w:val="center"/>
          </w:tcPr>
          <w:p w14:paraId="2FBACAE0">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0.205</w:t>
            </w:r>
          </w:p>
        </w:tc>
        <w:tc>
          <w:tcPr>
            <w:tcW w:w="1264" w:type="dxa"/>
            <w:tcBorders>
              <w:top w:val="nil"/>
              <w:left w:val="nil"/>
              <w:bottom w:val="nil"/>
              <w:right w:val="nil"/>
            </w:tcBorders>
            <w:shd w:val="clear" w:color="auto" w:fill="FFFFFF"/>
            <w:noWrap/>
            <w:vAlign w:val="center"/>
          </w:tcPr>
          <w:p w14:paraId="66AA644B">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Primary school and below</w:t>
            </w:r>
          </w:p>
        </w:tc>
        <w:tc>
          <w:tcPr>
            <w:tcW w:w="1166" w:type="dxa"/>
            <w:tcBorders>
              <w:top w:val="nil"/>
              <w:left w:val="nil"/>
              <w:bottom w:val="nil"/>
              <w:right w:val="nil"/>
            </w:tcBorders>
            <w:shd w:val="clear" w:color="auto" w:fill="FFFFFF"/>
            <w:noWrap/>
            <w:vAlign w:val="center"/>
          </w:tcPr>
          <w:p w14:paraId="5F0AE0EB">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1.0189 (0.9984-1.0398)</w:t>
            </w:r>
          </w:p>
        </w:tc>
        <w:tc>
          <w:tcPr>
            <w:tcW w:w="533" w:type="dxa"/>
            <w:tcBorders>
              <w:top w:val="nil"/>
              <w:left w:val="nil"/>
              <w:bottom w:val="nil"/>
              <w:right w:val="nil"/>
            </w:tcBorders>
            <w:shd w:val="clear" w:color="auto" w:fill="FFFFFF"/>
            <w:noWrap/>
            <w:vAlign w:val="center"/>
          </w:tcPr>
          <w:p w14:paraId="0B02AAC9">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0.071</w:t>
            </w:r>
          </w:p>
        </w:tc>
        <w:tc>
          <w:tcPr>
            <w:tcW w:w="681" w:type="dxa"/>
            <w:tcBorders>
              <w:top w:val="nil"/>
              <w:left w:val="nil"/>
              <w:bottom w:val="nil"/>
              <w:right w:val="nil"/>
            </w:tcBorders>
            <w:shd w:val="clear" w:color="auto" w:fill="FFFFFF"/>
            <w:noWrap/>
            <w:vAlign w:val="center"/>
          </w:tcPr>
          <w:p w14:paraId="3BF48E98">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Village</w:t>
            </w:r>
          </w:p>
        </w:tc>
        <w:tc>
          <w:tcPr>
            <w:tcW w:w="1200" w:type="dxa"/>
            <w:tcBorders>
              <w:top w:val="nil"/>
              <w:left w:val="nil"/>
              <w:bottom w:val="nil"/>
              <w:right w:val="nil"/>
            </w:tcBorders>
            <w:shd w:val="clear" w:color="auto" w:fill="FFFFFF"/>
            <w:noWrap/>
            <w:vAlign w:val="center"/>
          </w:tcPr>
          <w:p w14:paraId="22A8ED95">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1.0099 (0.9789-1.0418)</w:t>
            </w:r>
          </w:p>
        </w:tc>
        <w:tc>
          <w:tcPr>
            <w:tcW w:w="542" w:type="dxa"/>
            <w:tcBorders>
              <w:top w:val="nil"/>
              <w:left w:val="nil"/>
              <w:bottom w:val="nil"/>
              <w:right w:val="nil"/>
            </w:tcBorders>
            <w:shd w:val="clear" w:color="auto" w:fill="FFFFFF"/>
            <w:noWrap/>
            <w:vAlign w:val="center"/>
          </w:tcPr>
          <w:p w14:paraId="4A1FA243">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0.537</w:t>
            </w:r>
          </w:p>
        </w:tc>
      </w:tr>
      <w:tr w14:paraId="5CDB9D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blHeader/>
          <w:jc w:val="center"/>
        </w:trPr>
        <w:tc>
          <w:tcPr>
            <w:tcW w:w="479" w:type="dxa"/>
            <w:vMerge w:val="continue"/>
            <w:tcBorders>
              <w:top w:val="nil"/>
              <w:left w:val="nil"/>
              <w:bottom w:val="nil"/>
              <w:right w:val="nil"/>
            </w:tcBorders>
            <w:shd w:val="clear" w:color="auto" w:fill="FFFFFF"/>
            <w:noWrap/>
            <w:vAlign w:val="center"/>
          </w:tcPr>
          <w:p w14:paraId="1CB34F2F">
            <w:pPr>
              <w:jc w:val="center"/>
              <w:rPr>
                <w:rFonts w:hint="default" w:ascii="Times New Roman" w:hAnsi="Times New Roman" w:eastAsia="宋体" w:cs="Times New Roman"/>
                <w:b w:val="0"/>
                <w:i w:val="0"/>
                <w:iCs w:val="0"/>
                <w:color w:val="000000"/>
                <w:sz w:val="10"/>
                <w:szCs w:val="10"/>
                <w:highlight w:val="none"/>
                <w:u w:val="none"/>
              </w:rPr>
            </w:pPr>
          </w:p>
        </w:tc>
        <w:tc>
          <w:tcPr>
            <w:tcW w:w="616" w:type="dxa"/>
            <w:tcBorders>
              <w:top w:val="nil"/>
              <w:left w:val="nil"/>
              <w:bottom w:val="nil"/>
              <w:right w:val="nil"/>
            </w:tcBorders>
            <w:shd w:val="clear" w:color="auto" w:fill="FFFFFF"/>
            <w:noWrap/>
            <w:vAlign w:val="center"/>
          </w:tcPr>
          <w:p w14:paraId="2D127A92">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HW5</w:t>
            </w:r>
          </w:p>
        </w:tc>
        <w:tc>
          <w:tcPr>
            <w:tcW w:w="664" w:type="dxa"/>
            <w:tcBorders>
              <w:top w:val="nil"/>
              <w:left w:val="nil"/>
              <w:bottom w:val="nil"/>
              <w:right w:val="nil"/>
            </w:tcBorders>
            <w:shd w:val="clear" w:color="auto" w:fill="FFFFFF"/>
            <w:noWrap/>
            <w:vAlign w:val="center"/>
          </w:tcPr>
          <w:p w14:paraId="38622A20">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&lt; 60</w:t>
            </w:r>
          </w:p>
        </w:tc>
        <w:tc>
          <w:tcPr>
            <w:tcW w:w="1166" w:type="dxa"/>
            <w:tcBorders>
              <w:top w:val="nil"/>
              <w:left w:val="nil"/>
              <w:bottom w:val="nil"/>
              <w:right w:val="nil"/>
            </w:tcBorders>
            <w:shd w:val="clear" w:color="auto" w:fill="FFFFFF"/>
            <w:noWrap/>
            <w:vAlign w:val="center"/>
          </w:tcPr>
          <w:p w14:paraId="3B702108">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1.0435 (0.9852-1.1052)</w:t>
            </w:r>
          </w:p>
        </w:tc>
        <w:tc>
          <w:tcPr>
            <w:tcW w:w="508" w:type="dxa"/>
            <w:tcBorders>
              <w:top w:val="nil"/>
              <w:left w:val="nil"/>
              <w:bottom w:val="nil"/>
              <w:right w:val="nil"/>
            </w:tcBorders>
            <w:shd w:val="clear" w:color="auto" w:fill="FFFFFF"/>
            <w:noWrap/>
            <w:vAlign w:val="center"/>
          </w:tcPr>
          <w:p w14:paraId="76596989">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0.147</w:t>
            </w:r>
          </w:p>
        </w:tc>
        <w:tc>
          <w:tcPr>
            <w:tcW w:w="791" w:type="dxa"/>
            <w:tcBorders>
              <w:top w:val="nil"/>
              <w:left w:val="nil"/>
              <w:bottom w:val="nil"/>
              <w:right w:val="nil"/>
            </w:tcBorders>
            <w:shd w:val="clear" w:color="auto" w:fill="FFFFFF"/>
            <w:noWrap/>
            <w:vAlign w:val="center"/>
          </w:tcPr>
          <w:p w14:paraId="1151099C">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male</w:t>
            </w:r>
          </w:p>
        </w:tc>
        <w:tc>
          <w:tcPr>
            <w:tcW w:w="1166" w:type="dxa"/>
            <w:tcBorders>
              <w:top w:val="nil"/>
              <w:left w:val="nil"/>
              <w:bottom w:val="nil"/>
              <w:right w:val="nil"/>
            </w:tcBorders>
            <w:shd w:val="clear" w:color="auto" w:fill="FFFFFF"/>
            <w:noWrap/>
            <w:vAlign w:val="center"/>
          </w:tcPr>
          <w:p w14:paraId="5A5820DC">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1.0583 (1.0281-1.0893)</w:t>
            </w:r>
          </w:p>
        </w:tc>
        <w:tc>
          <w:tcPr>
            <w:tcW w:w="533" w:type="dxa"/>
            <w:tcBorders>
              <w:top w:val="nil"/>
              <w:left w:val="nil"/>
              <w:bottom w:val="nil"/>
              <w:right w:val="nil"/>
            </w:tcBorders>
            <w:shd w:val="clear" w:color="auto" w:fill="FFFFFF"/>
            <w:noWrap/>
            <w:vAlign w:val="center"/>
          </w:tcPr>
          <w:p w14:paraId="37B29606">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&lt;0.001</w:t>
            </w:r>
          </w:p>
        </w:tc>
        <w:tc>
          <w:tcPr>
            <w:tcW w:w="1264" w:type="dxa"/>
            <w:tcBorders>
              <w:top w:val="nil"/>
              <w:left w:val="nil"/>
              <w:bottom w:val="nil"/>
              <w:right w:val="nil"/>
            </w:tcBorders>
            <w:shd w:val="clear" w:color="auto" w:fill="FFFFFF"/>
            <w:noWrap/>
            <w:vAlign w:val="center"/>
          </w:tcPr>
          <w:p w14:paraId="3FDF7960">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Primary school and below</w:t>
            </w:r>
          </w:p>
        </w:tc>
        <w:tc>
          <w:tcPr>
            <w:tcW w:w="1166" w:type="dxa"/>
            <w:tcBorders>
              <w:top w:val="nil"/>
              <w:left w:val="nil"/>
              <w:bottom w:val="nil"/>
              <w:right w:val="nil"/>
            </w:tcBorders>
            <w:shd w:val="clear" w:color="auto" w:fill="FFFFFF"/>
            <w:noWrap/>
            <w:vAlign w:val="center"/>
          </w:tcPr>
          <w:p w14:paraId="20554822">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1.0462 (1.021-1.072)</w:t>
            </w:r>
          </w:p>
        </w:tc>
        <w:tc>
          <w:tcPr>
            <w:tcW w:w="533" w:type="dxa"/>
            <w:tcBorders>
              <w:top w:val="nil"/>
              <w:left w:val="nil"/>
              <w:bottom w:val="nil"/>
              <w:right w:val="nil"/>
            </w:tcBorders>
            <w:shd w:val="clear" w:color="auto" w:fill="FFFFFF"/>
            <w:noWrap/>
            <w:vAlign w:val="center"/>
          </w:tcPr>
          <w:p w14:paraId="49DFE2C9">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&lt;0.001</w:t>
            </w:r>
          </w:p>
        </w:tc>
        <w:tc>
          <w:tcPr>
            <w:tcW w:w="681" w:type="dxa"/>
            <w:tcBorders>
              <w:top w:val="nil"/>
              <w:left w:val="nil"/>
              <w:bottom w:val="nil"/>
              <w:right w:val="nil"/>
            </w:tcBorders>
            <w:shd w:val="clear" w:color="auto" w:fill="FFFFFF"/>
            <w:noWrap/>
            <w:vAlign w:val="center"/>
          </w:tcPr>
          <w:p w14:paraId="54604B02">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Village</w:t>
            </w:r>
          </w:p>
        </w:tc>
        <w:tc>
          <w:tcPr>
            <w:tcW w:w="1200" w:type="dxa"/>
            <w:tcBorders>
              <w:top w:val="nil"/>
              <w:left w:val="nil"/>
              <w:bottom w:val="nil"/>
              <w:right w:val="nil"/>
            </w:tcBorders>
            <w:shd w:val="clear" w:color="auto" w:fill="FFFFFF"/>
            <w:noWrap/>
            <w:vAlign w:val="center"/>
          </w:tcPr>
          <w:p w14:paraId="0549736B">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1.0564 (1.0184-1.0957)</w:t>
            </w:r>
          </w:p>
        </w:tc>
        <w:tc>
          <w:tcPr>
            <w:tcW w:w="542" w:type="dxa"/>
            <w:tcBorders>
              <w:top w:val="nil"/>
              <w:left w:val="nil"/>
              <w:bottom w:val="nil"/>
              <w:right w:val="nil"/>
            </w:tcBorders>
            <w:shd w:val="clear" w:color="auto" w:fill="FFFFFF"/>
            <w:noWrap/>
            <w:vAlign w:val="center"/>
          </w:tcPr>
          <w:p w14:paraId="7B51B722">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0.003</w:t>
            </w:r>
          </w:p>
        </w:tc>
      </w:tr>
      <w:tr w14:paraId="01E34B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blHeader/>
          <w:jc w:val="center"/>
        </w:trPr>
        <w:tc>
          <w:tcPr>
            <w:tcW w:w="479" w:type="dxa"/>
            <w:vMerge w:val="continue"/>
            <w:tcBorders>
              <w:top w:val="nil"/>
              <w:left w:val="nil"/>
              <w:bottom w:val="nil"/>
              <w:right w:val="nil"/>
            </w:tcBorders>
            <w:shd w:val="clear" w:color="auto" w:fill="FFFFFF"/>
            <w:noWrap/>
            <w:vAlign w:val="center"/>
          </w:tcPr>
          <w:p w14:paraId="09C6CF55">
            <w:pPr>
              <w:jc w:val="center"/>
              <w:rPr>
                <w:rFonts w:hint="default" w:ascii="Times New Roman" w:hAnsi="Times New Roman" w:eastAsia="宋体" w:cs="Times New Roman"/>
                <w:b w:val="0"/>
                <w:i w:val="0"/>
                <w:iCs w:val="0"/>
                <w:color w:val="000000"/>
                <w:sz w:val="10"/>
                <w:szCs w:val="10"/>
                <w:highlight w:val="none"/>
                <w:u w:val="none"/>
              </w:rPr>
            </w:pPr>
          </w:p>
        </w:tc>
        <w:tc>
          <w:tcPr>
            <w:tcW w:w="616" w:type="dxa"/>
            <w:tcBorders>
              <w:top w:val="nil"/>
              <w:left w:val="nil"/>
              <w:bottom w:val="nil"/>
              <w:right w:val="nil"/>
            </w:tcBorders>
            <w:shd w:val="clear" w:color="auto" w:fill="FFFFFF"/>
            <w:noWrap/>
            <w:vAlign w:val="center"/>
          </w:tcPr>
          <w:p w14:paraId="1AA36E63">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HW6</w:t>
            </w:r>
          </w:p>
        </w:tc>
        <w:tc>
          <w:tcPr>
            <w:tcW w:w="664" w:type="dxa"/>
            <w:tcBorders>
              <w:top w:val="nil"/>
              <w:left w:val="nil"/>
              <w:bottom w:val="nil"/>
              <w:right w:val="nil"/>
            </w:tcBorders>
            <w:shd w:val="clear" w:color="auto" w:fill="FFFFFF"/>
            <w:noWrap/>
            <w:vAlign w:val="center"/>
          </w:tcPr>
          <w:p w14:paraId="213AFF82">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&lt; 60</w:t>
            </w:r>
          </w:p>
        </w:tc>
        <w:tc>
          <w:tcPr>
            <w:tcW w:w="1166" w:type="dxa"/>
            <w:tcBorders>
              <w:top w:val="nil"/>
              <w:left w:val="nil"/>
              <w:bottom w:val="nil"/>
              <w:right w:val="nil"/>
            </w:tcBorders>
            <w:shd w:val="clear" w:color="auto" w:fill="FFFFFF"/>
            <w:noWrap/>
            <w:vAlign w:val="center"/>
          </w:tcPr>
          <w:p w14:paraId="3F5577CA">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1.0829 (1.0057-1.1659)</w:t>
            </w:r>
          </w:p>
        </w:tc>
        <w:tc>
          <w:tcPr>
            <w:tcW w:w="508" w:type="dxa"/>
            <w:tcBorders>
              <w:top w:val="nil"/>
              <w:left w:val="nil"/>
              <w:bottom w:val="nil"/>
              <w:right w:val="nil"/>
            </w:tcBorders>
            <w:shd w:val="clear" w:color="auto" w:fill="FFFFFF"/>
            <w:noWrap/>
            <w:vAlign w:val="center"/>
          </w:tcPr>
          <w:p w14:paraId="4C55362E">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0.035</w:t>
            </w:r>
          </w:p>
        </w:tc>
        <w:tc>
          <w:tcPr>
            <w:tcW w:w="791" w:type="dxa"/>
            <w:tcBorders>
              <w:top w:val="nil"/>
              <w:left w:val="nil"/>
              <w:bottom w:val="nil"/>
              <w:right w:val="nil"/>
            </w:tcBorders>
            <w:shd w:val="clear" w:color="auto" w:fill="FFFFFF"/>
            <w:noWrap/>
            <w:vAlign w:val="center"/>
          </w:tcPr>
          <w:p w14:paraId="711401F2">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male</w:t>
            </w:r>
          </w:p>
        </w:tc>
        <w:tc>
          <w:tcPr>
            <w:tcW w:w="1166" w:type="dxa"/>
            <w:tcBorders>
              <w:top w:val="nil"/>
              <w:left w:val="nil"/>
              <w:bottom w:val="nil"/>
              <w:right w:val="nil"/>
            </w:tcBorders>
            <w:shd w:val="clear" w:color="auto" w:fill="FFFFFF"/>
            <w:noWrap/>
            <w:vAlign w:val="center"/>
          </w:tcPr>
          <w:p w14:paraId="08B33F8E">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1.0959 (1.0579-1.1352)</w:t>
            </w:r>
          </w:p>
        </w:tc>
        <w:tc>
          <w:tcPr>
            <w:tcW w:w="533" w:type="dxa"/>
            <w:tcBorders>
              <w:top w:val="nil"/>
              <w:left w:val="nil"/>
              <w:bottom w:val="nil"/>
              <w:right w:val="nil"/>
            </w:tcBorders>
            <w:shd w:val="clear" w:color="auto" w:fill="FFFFFF"/>
            <w:noWrap/>
            <w:vAlign w:val="center"/>
          </w:tcPr>
          <w:p w14:paraId="660AAF05">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&lt;0.001</w:t>
            </w:r>
          </w:p>
        </w:tc>
        <w:tc>
          <w:tcPr>
            <w:tcW w:w="1264" w:type="dxa"/>
            <w:tcBorders>
              <w:top w:val="nil"/>
              <w:left w:val="nil"/>
              <w:bottom w:val="nil"/>
              <w:right w:val="nil"/>
            </w:tcBorders>
            <w:shd w:val="clear" w:color="auto" w:fill="FFFFFF"/>
            <w:noWrap/>
            <w:vAlign w:val="center"/>
          </w:tcPr>
          <w:p w14:paraId="1FB4325D">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Primary school and below</w:t>
            </w:r>
          </w:p>
        </w:tc>
        <w:tc>
          <w:tcPr>
            <w:tcW w:w="1166" w:type="dxa"/>
            <w:tcBorders>
              <w:top w:val="nil"/>
              <w:left w:val="nil"/>
              <w:bottom w:val="nil"/>
              <w:right w:val="nil"/>
            </w:tcBorders>
            <w:shd w:val="clear" w:color="auto" w:fill="FFFFFF"/>
            <w:noWrap/>
            <w:vAlign w:val="center"/>
          </w:tcPr>
          <w:p w14:paraId="550802D0">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1.0644 (1.0312-1.0987)</w:t>
            </w:r>
          </w:p>
        </w:tc>
        <w:tc>
          <w:tcPr>
            <w:tcW w:w="533" w:type="dxa"/>
            <w:tcBorders>
              <w:top w:val="nil"/>
              <w:left w:val="nil"/>
              <w:bottom w:val="nil"/>
              <w:right w:val="nil"/>
            </w:tcBorders>
            <w:shd w:val="clear" w:color="auto" w:fill="FFFFFF"/>
            <w:noWrap/>
            <w:vAlign w:val="center"/>
          </w:tcPr>
          <w:p w14:paraId="609ADBFD">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&lt;0.001</w:t>
            </w:r>
          </w:p>
        </w:tc>
        <w:tc>
          <w:tcPr>
            <w:tcW w:w="681" w:type="dxa"/>
            <w:tcBorders>
              <w:top w:val="nil"/>
              <w:left w:val="nil"/>
              <w:bottom w:val="nil"/>
              <w:right w:val="nil"/>
            </w:tcBorders>
            <w:shd w:val="clear" w:color="auto" w:fill="FFFFFF"/>
            <w:noWrap/>
            <w:vAlign w:val="center"/>
          </w:tcPr>
          <w:p w14:paraId="09D5FD93">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Village</w:t>
            </w:r>
          </w:p>
        </w:tc>
        <w:tc>
          <w:tcPr>
            <w:tcW w:w="1200" w:type="dxa"/>
            <w:tcBorders>
              <w:top w:val="nil"/>
              <w:left w:val="nil"/>
              <w:bottom w:val="nil"/>
              <w:right w:val="nil"/>
            </w:tcBorders>
            <w:shd w:val="clear" w:color="auto" w:fill="FFFFFF"/>
            <w:noWrap/>
            <w:vAlign w:val="center"/>
          </w:tcPr>
          <w:p w14:paraId="31C8600B">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1.0591 (1.0097-1.1109)</w:t>
            </w:r>
          </w:p>
        </w:tc>
        <w:tc>
          <w:tcPr>
            <w:tcW w:w="542" w:type="dxa"/>
            <w:tcBorders>
              <w:top w:val="nil"/>
              <w:left w:val="nil"/>
              <w:bottom w:val="nil"/>
              <w:right w:val="nil"/>
            </w:tcBorders>
            <w:shd w:val="clear" w:color="auto" w:fill="FFFFFF"/>
            <w:noWrap/>
            <w:vAlign w:val="center"/>
          </w:tcPr>
          <w:p w14:paraId="0608CD7A">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0.018</w:t>
            </w:r>
          </w:p>
        </w:tc>
      </w:tr>
      <w:tr w14:paraId="1F3C7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blHeader/>
          <w:jc w:val="center"/>
        </w:trPr>
        <w:tc>
          <w:tcPr>
            <w:tcW w:w="479" w:type="dxa"/>
            <w:vMerge w:val="continue"/>
            <w:tcBorders>
              <w:top w:val="nil"/>
              <w:left w:val="nil"/>
              <w:bottom w:val="nil"/>
              <w:right w:val="nil"/>
            </w:tcBorders>
            <w:shd w:val="clear" w:color="auto" w:fill="FFFFFF"/>
            <w:noWrap/>
            <w:vAlign w:val="center"/>
          </w:tcPr>
          <w:p w14:paraId="1B027120">
            <w:pPr>
              <w:jc w:val="center"/>
              <w:rPr>
                <w:rFonts w:hint="default" w:ascii="Times New Roman" w:hAnsi="Times New Roman" w:eastAsia="宋体" w:cs="Times New Roman"/>
                <w:b w:val="0"/>
                <w:i w:val="0"/>
                <w:iCs w:val="0"/>
                <w:color w:val="000000"/>
                <w:sz w:val="10"/>
                <w:szCs w:val="10"/>
                <w:highlight w:val="none"/>
                <w:u w:val="none"/>
              </w:rPr>
            </w:pPr>
          </w:p>
        </w:tc>
        <w:tc>
          <w:tcPr>
            <w:tcW w:w="616" w:type="dxa"/>
            <w:tcBorders>
              <w:top w:val="nil"/>
              <w:left w:val="nil"/>
              <w:bottom w:val="nil"/>
              <w:right w:val="nil"/>
            </w:tcBorders>
            <w:shd w:val="clear" w:color="auto" w:fill="FFFFFF"/>
            <w:noWrap/>
            <w:vAlign w:val="center"/>
          </w:tcPr>
          <w:p w14:paraId="777BAA2E">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HW1</w:t>
            </w:r>
          </w:p>
        </w:tc>
        <w:tc>
          <w:tcPr>
            <w:tcW w:w="664" w:type="dxa"/>
            <w:tcBorders>
              <w:top w:val="nil"/>
              <w:left w:val="nil"/>
              <w:bottom w:val="nil"/>
              <w:right w:val="nil"/>
            </w:tcBorders>
            <w:shd w:val="clear" w:color="auto" w:fill="FFFFFF"/>
            <w:noWrap/>
            <w:vAlign w:val="center"/>
          </w:tcPr>
          <w:p w14:paraId="573C510B">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&gt;=60</w:t>
            </w:r>
          </w:p>
        </w:tc>
        <w:tc>
          <w:tcPr>
            <w:tcW w:w="1166" w:type="dxa"/>
            <w:tcBorders>
              <w:top w:val="nil"/>
              <w:left w:val="nil"/>
              <w:bottom w:val="nil"/>
              <w:right w:val="nil"/>
            </w:tcBorders>
            <w:shd w:val="clear" w:color="auto" w:fill="FFFFFF"/>
            <w:noWrap/>
            <w:vAlign w:val="center"/>
          </w:tcPr>
          <w:p w14:paraId="17FCDFBA">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1.0058 (0.997-1.0148)</w:t>
            </w:r>
          </w:p>
        </w:tc>
        <w:tc>
          <w:tcPr>
            <w:tcW w:w="508" w:type="dxa"/>
            <w:tcBorders>
              <w:top w:val="nil"/>
              <w:left w:val="nil"/>
              <w:bottom w:val="nil"/>
              <w:right w:val="nil"/>
            </w:tcBorders>
            <w:shd w:val="clear" w:color="auto" w:fill="FFFFFF"/>
            <w:noWrap/>
            <w:vAlign w:val="center"/>
          </w:tcPr>
          <w:p w14:paraId="715C55DE">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0.198</w:t>
            </w:r>
          </w:p>
        </w:tc>
        <w:tc>
          <w:tcPr>
            <w:tcW w:w="791" w:type="dxa"/>
            <w:tcBorders>
              <w:top w:val="nil"/>
              <w:left w:val="nil"/>
              <w:bottom w:val="nil"/>
              <w:right w:val="nil"/>
            </w:tcBorders>
            <w:shd w:val="clear" w:color="auto" w:fill="FFFFFF"/>
            <w:noWrap/>
            <w:vAlign w:val="center"/>
          </w:tcPr>
          <w:p w14:paraId="6DB8903F">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female</w:t>
            </w:r>
          </w:p>
        </w:tc>
        <w:tc>
          <w:tcPr>
            <w:tcW w:w="1166" w:type="dxa"/>
            <w:tcBorders>
              <w:top w:val="nil"/>
              <w:left w:val="nil"/>
              <w:bottom w:val="nil"/>
              <w:right w:val="nil"/>
            </w:tcBorders>
            <w:shd w:val="clear" w:color="auto" w:fill="FFFFFF"/>
            <w:noWrap/>
            <w:vAlign w:val="center"/>
          </w:tcPr>
          <w:p w14:paraId="16D18EE7">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1.0038 (0.9926-1.0152)</w:t>
            </w:r>
          </w:p>
        </w:tc>
        <w:tc>
          <w:tcPr>
            <w:tcW w:w="533" w:type="dxa"/>
            <w:tcBorders>
              <w:top w:val="nil"/>
              <w:left w:val="nil"/>
              <w:bottom w:val="nil"/>
              <w:right w:val="nil"/>
            </w:tcBorders>
            <w:shd w:val="clear" w:color="auto" w:fill="FFFFFF"/>
            <w:noWrap/>
            <w:vAlign w:val="center"/>
          </w:tcPr>
          <w:p w14:paraId="535F3B89">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0.508</w:t>
            </w:r>
          </w:p>
        </w:tc>
        <w:tc>
          <w:tcPr>
            <w:tcW w:w="1264" w:type="dxa"/>
            <w:tcBorders>
              <w:top w:val="nil"/>
              <w:left w:val="nil"/>
              <w:bottom w:val="nil"/>
              <w:right w:val="nil"/>
            </w:tcBorders>
            <w:shd w:val="clear" w:color="auto" w:fill="FFFFFF"/>
            <w:noWrap/>
            <w:vAlign w:val="center"/>
          </w:tcPr>
          <w:p w14:paraId="60CF6F51">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Middle school and above</w:t>
            </w:r>
          </w:p>
        </w:tc>
        <w:tc>
          <w:tcPr>
            <w:tcW w:w="1166" w:type="dxa"/>
            <w:tcBorders>
              <w:top w:val="nil"/>
              <w:left w:val="nil"/>
              <w:bottom w:val="nil"/>
              <w:right w:val="nil"/>
            </w:tcBorders>
            <w:shd w:val="clear" w:color="auto" w:fill="FFFFFF"/>
            <w:noWrap/>
            <w:vAlign w:val="center"/>
          </w:tcPr>
          <w:p w14:paraId="41628D52">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1.0029 (0.9846-1.0215)</w:t>
            </w:r>
          </w:p>
        </w:tc>
        <w:tc>
          <w:tcPr>
            <w:tcW w:w="533" w:type="dxa"/>
            <w:tcBorders>
              <w:top w:val="nil"/>
              <w:left w:val="nil"/>
              <w:bottom w:val="nil"/>
              <w:right w:val="nil"/>
            </w:tcBorders>
            <w:shd w:val="clear" w:color="auto" w:fill="FFFFFF"/>
            <w:noWrap/>
            <w:vAlign w:val="center"/>
          </w:tcPr>
          <w:p w14:paraId="5C79B20F">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0.758</w:t>
            </w:r>
          </w:p>
        </w:tc>
        <w:tc>
          <w:tcPr>
            <w:tcW w:w="681" w:type="dxa"/>
            <w:tcBorders>
              <w:top w:val="nil"/>
              <w:left w:val="nil"/>
              <w:bottom w:val="nil"/>
              <w:right w:val="nil"/>
            </w:tcBorders>
            <w:shd w:val="clear" w:color="auto" w:fill="FFFFFF"/>
            <w:noWrap/>
            <w:vAlign w:val="center"/>
          </w:tcPr>
          <w:p w14:paraId="52CA862B">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City/town</w:t>
            </w:r>
          </w:p>
        </w:tc>
        <w:tc>
          <w:tcPr>
            <w:tcW w:w="1200" w:type="dxa"/>
            <w:tcBorders>
              <w:top w:val="nil"/>
              <w:left w:val="nil"/>
              <w:bottom w:val="nil"/>
              <w:right w:val="nil"/>
            </w:tcBorders>
            <w:shd w:val="clear" w:color="auto" w:fill="FFFFFF"/>
            <w:noWrap/>
            <w:vAlign w:val="center"/>
          </w:tcPr>
          <w:p w14:paraId="22495648">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1.0049 (0.9914-1.0185)</w:t>
            </w:r>
          </w:p>
        </w:tc>
        <w:tc>
          <w:tcPr>
            <w:tcW w:w="542" w:type="dxa"/>
            <w:tcBorders>
              <w:top w:val="nil"/>
              <w:left w:val="nil"/>
              <w:bottom w:val="nil"/>
              <w:right w:val="nil"/>
            </w:tcBorders>
            <w:shd w:val="clear" w:color="auto" w:fill="FFFFFF"/>
            <w:noWrap/>
            <w:vAlign w:val="center"/>
          </w:tcPr>
          <w:p w14:paraId="3A380C94">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0.482</w:t>
            </w:r>
          </w:p>
        </w:tc>
      </w:tr>
      <w:tr w14:paraId="575269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blHeader/>
          <w:jc w:val="center"/>
        </w:trPr>
        <w:tc>
          <w:tcPr>
            <w:tcW w:w="479" w:type="dxa"/>
            <w:vMerge w:val="continue"/>
            <w:tcBorders>
              <w:top w:val="nil"/>
              <w:left w:val="nil"/>
              <w:bottom w:val="nil"/>
              <w:right w:val="nil"/>
            </w:tcBorders>
            <w:shd w:val="clear" w:color="auto" w:fill="FFFFFF"/>
            <w:noWrap/>
            <w:vAlign w:val="center"/>
          </w:tcPr>
          <w:p w14:paraId="576F30C2">
            <w:pPr>
              <w:jc w:val="center"/>
              <w:rPr>
                <w:rFonts w:hint="default" w:ascii="Times New Roman" w:hAnsi="Times New Roman" w:eastAsia="宋体" w:cs="Times New Roman"/>
                <w:b w:val="0"/>
                <w:i w:val="0"/>
                <w:iCs w:val="0"/>
                <w:color w:val="000000"/>
                <w:sz w:val="10"/>
                <w:szCs w:val="10"/>
                <w:highlight w:val="none"/>
                <w:u w:val="none"/>
              </w:rPr>
            </w:pPr>
          </w:p>
        </w:tc>
        <w:tc>
          <w:tcPr>
            <w:tcW w:w="616" w:type="dxa"/>
            <w:tcBorders>
              <w:top w:val="nil"/>
              <w:left w:val="nil"/>
              <w:bottom w:val="nil"/>
              <w:right w:val="nil"/>
            </w:tcBorders>
            <w:shd w:val="clear" w:color="auto" w:fill="FFFFFF"/>
            <w:noWrap/>
            <w:vAlign w:val="center"/>
          </w:tcPr>
          <w:p w14:paraId="7121C9FD">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HW2</w:t>
            </w:r>
          </w:p>
        </w:tc>
        <w:tc>
          <w:tcPr>
            <w:tcW w:w="664" w:type="dxa"/>
            <w:tcBorders>
              <w:top w:val="nil"/>
              <w:left w:val="nil"/>
              <w:bottom w:val="nil"/>
              <w:right w:val="nil"/>
            </w:tcBorders>
            <w:shd w:val="clear" w:color="auto" w:fill="FFFFFF"/>
            <w:noWrap/>
            <w:vAlign w:val="center"/>
          </w:tcPr>
          <w:p w14:paraId="2FC2EAF4">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&gt;=60</w:t>
            </w:r>
          </w:p>
        </w:tc>
        <w:tc>
          <w:tcPr>
            <w:tcW w:w="1166" w:type="dxa"/>
            <w:tcBorders>
              <w:top w:val="nil"/>
              <w:left w:val="nil"/>
              <w:bottom w:val="nil"/>
              <w:right w:val="nil"/>
            </w:tcBorders>
            <w:shd w:val="clear" w:color="auto" w:fill="FFFFFF"/>
            <w:noWrap/>
            <w:vAlign w:val="center"/>
          </w:tcPr>
          <w:p w14:paraId="0B02305F">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1.0117 (0.999-1.0245)</w:t>
            </w:r>
          </w:p>
        </w:tc>
        <w:tc>
          <w:tcPr>
            <w:tcW w:w="508" w:type="dxa"/>
            <w:tcBorders>
              <w:top w:val="nil"/>
              <w:left w:val="nil"/>
              <w:bottom w:val="nil"/>
              <w:right w:val="nil"/>
            </w:tcBorders>
            <w:shd w:val="clear" w:color="auto" w:fill="FFFFFF"/>
            <w:noWrap/>
            <w:vAlign w:val="center"/>
          </w:tcPr>
          <w:p w14:paraId="09168E99">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0.071</w:t>
            </w:r>
          </w:p>
        </w:tc>
        <w:tc>
          <w:tcPr>
            <w:tcW w:w="791" w:type="dxa"/>
            <w:tcBorders>
              <w:top w:val="nil"/>
              <w:left w:val="nil"/>
              <w:bottom w:val="nil"/>
              <w:right w:val="nil"/>
            </w:tcBorders>
            <w:shd w:val="clear" w:color="auto" w:fill="FFFFFF"/>
            <w:noWrap/>
            <w:vAlign w:val="center"/>
          </w:tcPr>
          <w:p w14:paraId="5E3C1AA5">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female</w:t>
            </w:r>
          </w:p>
        </w:tc>
        <w:tc>
          <w:tcPr>
            <w:tcW w:w="1166" w:type="dxa"/>
            <w:tcBorders>
              <w:top w:val="nil"/>
              <w:left w:val="nil"/>
              <w:bottom w:val="nil"/>
              <w:right w:val="nil"/>
            </w:tcBorders>
            <w:shd w:val="clear" w:color="auto" w:fill="FFFFFF"/>
            <w:noWrap/>
            <w:vAlign w:val="center"/>
          </w:tcPr>
          <w:p w14:paraId="7F3C1015">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1.0095 (0.9948-1.0244)</w:t>
            </w:r>
          </w:p>
        </w:tc>
        <w:tc>
          <w:tcPr>
            <w:tcW w:w="533" w:type="dxa"/>
            <w:tcBorders>
              <w:top w:val="nil"/>
              <w:left w:val="nil"/>
              <w:bottom w:val="nil"/>
              <w:right w:val="nil"/>
            </w:tcBorders>
            <w:shd w:val="clear" w:color="auto" w:fill="FFFFFF"/>
            <w:noWrap/>
            <w:vAlign w:val="center"/>
          </w:tcPr>
          <w:p w14:paraId="2AEA5044">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0.206</w:t>
            </w:r>
          </w:p>
        </w:tc>
        <w:tc>
          <w:tcPr>
            <w:tcW w:w="1264" w:type="dxa"/>
            <w:tcBorders>
              <w:top w:val="nil"/>
              <w:left w:val="nil"/>
              <w:bottom w:val="nil"/>
              <w:right w:val="nil"/>
            </w:tcBorders>
            <w:shd w:val="clear" w:color="auto" w:fill="FFFFFF"/>
            <w:noWrap/>
            <w:vAlign w:val="center"/>
          </w:tcPr>
          <w:p w14:paraId="5C71E919">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Middle school and above</w:t>
            </w:r>
          </w:p>
        </w:tc>
        <w:tc>
          <w:tcPr>
            <w:tcW w:w="1166" w:type="dxa"/>
            <w:tcBorders>
              <w:top w:val="nil"/>
              <w:left w:val="nil"/>
              <w:bottom w:val="nil"/>
              <w:right w:val="nil"/>
            </w:tcBorders>
            <w:shd w:val="clear" w:color="auto" w:fill="FFFFFF"/>
            <w:noWrap/>
            <w:vAlign w:val="center"/>
          </w:tcPr>
          <w:p w14:paraId="0BFCBCA1">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1.0126 (0.9902-1.0355)</w:t>
            </w:r>
          </w:p>
        </w:tc>
        <w:tc>
          <w:tcPr>
            <w:tcW w:w="533" w:type="dxa"/>
            <w:tcBorders>
              <w:top w:val="nil"/>
              <w:left w:val="nil"/>
              <w:bottom w:val="nil"/>
              <w:right w:val="nil"/>
            </w:tcBorders>
            <w:shd w:val="clear" w:color="auto" w:fill="FFFFFF"/>
            <w:noWrap/>
            <w:vAlign w:val="center"/>
          </w:tcPr>
          <w:p w14:paraId="7E5AFC37">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0.271</w:t>
            </w:r>
          </w:p>
        </w:tc>
        <w:tc>
          <w:tcPr>
            <w:tcW w:w="681" w:type="dxa"/>
            <w:tcBorders>
              <w:top w:val="nil"/>
              <w:left w:val="nil"/>
              <w:bottom w:val="nil"/>
              <w:right w:val="nil"/>
            </w:tcBorders>
            <w:shd w:val="clear" w:color="auto" w:fill="FFFFFF"/>
            <w:noWrap/>
            <w:vAlign w:val="center"/>
          </w:tcPr>
          <w:p w14:paraId="62A53540">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City/town</w:t>
            </w:r>
          </w:p>
        </w:tc>
        <w:tc>
          <w:tcPr>
            <w:tcW w:w="1200" w:type="dxa"/>
            <w:tcBorders>
              <w:top w:val="nil"/>
              <w:left w:val="nil"/>
              <w:bottom w:val="nil"/>
              <w:right w:val="nil"/>
            </w:tcBorders>
            <w:shd w:val="clear" w:color="auto" w:fill="FFFFFF"/>
            <w:noWrap/>
            <w:vAlign w:val="center"/>
          </w:tcPr>
          <w:p w14:paraId="4547D18C">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1.0082 (0.9924-1.0242)</w:t>
            </w:r>
          </w:p>
        </w:tc>
        <w:tc>
          <w:tcPr>
            <w:tcW w:w="542" w:type="dxa"/>
            <w:tcBorders>
              <w:top w:val="nil"/>
              <w:left w:val="nil"/>
              <w:bottom w:val="nil"/>
              <w:right w:val="nil"/>
            </w:tcBorders>
            <w:shd w:val="clear" w:color="auto" w:fill="FFFFFF"/>
            <w:noWrap/>
            <w:vAlign w:val="center"/>
          </w:tcPr>
          <w:p w14:paraId="30BE725E">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0.311</w:t>
            </w:r>
          </w:p>
        </w:tc>
      </w:tr>
      <w:tr w14:paraId="733A01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blHeader/>
          <w:jc w:val="center"/>
        </w:trPr>
        <w:tc>
          <w:tcPr>
            <w:tcW w:w="479" w:type="dxa"/>
            <w:vMerge w:val="continue"/>
            <w:tcBorders>
              <w:top w:val="nil"/>
              <w:left w:val="nil"/>
              <w:bottom w:val="nil"/>
              <w:right w:val="nil"/>
            </w:tcBorders>
            <w:shd w:val="clear" w:color="auto" w:fill="FFFFFF"/>
            <w:noWrap/>
            <w:vAlign w:val="center"/>
          </w:tcPr>
          <w:p w14:paraId="48F19FD5">
            <w:pPr>
              <w:jc w:val="center"/>
              <w:rPr>
                <w:rFonts w:hint="default" w:ascii="Times New Roman" w:hAnsi="Times New Roman" w:eastAsia="宋体" w:cs="Times New Roman"/>
                <w:b w:val="0"/>
                <w:i w:val="0"/>
                <w:iCs w:val="0"/>
                <w:color w:val="000000"/>
                <w:sz w:val="10"/>
                <w:szCs w:val="10"/>
                <w:highlight w:val="none"/>
                <w:u w:val="none"/>
              </w:rPr>
            </w:pPr>
          </w:p>
        </w:tc>
        <w:tc>
          <w:tcPr>
            <w:tcW w:w="616" w:type="dxa"/>
            <w:tcBorders>
              <w:top w:val="nil"/>
              <w:left w:val="nil"/>
              <w:bottom w:val="nil"/>
              <w:right w:val="nil"/>
            </w:tcBorders>
            <w:shd w:val="clear" w:color="auto" w:fill="FFFFFF"/>
            <w:noWrap/>
            <w:vAlign w:val="center"/>
          </w:tcPr>
          <w:p w14:paraId="03FA9ADD">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HW3</w:t>
            </w:r>
          </w:p>
        </w:tc>
        <w:tc>
          <w:tcPr>
            <w:tcW w:w="664" w:type="dxa"/>
            <w:tcBorders>
              <w:top w:val="nil"/>
              <w:left w:val="nil"/>
              <w:bottom w:val="nil"/>
              <w:right w:val="nil"/>
            </w:tcBorders>
            <w:shd w:val="clear" w:color="auto" w:fill="FFFFFF"/>
            <w:noWrap/>
            <w:vAlign w:val="center"/>
          </w:tcPr>
          <w:p w14:paraId="3F7CD8F3">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&gt;=60</w:t>
            </w:r>
          </w:p>
        </w:tc>
        <w:tc>
          <w:tcPr>
            <w:tcW w:w="1166" w:type="dxa"/>
            <w:tcBorders>
              <w:top w:val="nil"/>
              <w:left w:val="nil"/>
              <w:bottom w:val="nil"/>
              <w:right w:val="nil"/>
            </w:tcBorders>
            <w:shd w:val="clear" w:color="auto" w:fill="FFFFFF"/>
            <w:noWrap/>
            <w:vAlign w:val="center"/>
          </w:tcPr>
          <w:p w14:paraId="11F87264">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1.0336 (1.0184-1.0489)</w:t>
            </w:r>
          </w:p>
        </w:tc>
        <w:tc>
          <w:tcPr>
            <w:tcW w:w="508" w:type="dxa"/>
            <w:tcBorders>
              <w:top w:val="nil"/>
              <w:left w:val="nil"/>
              <w:bottom w:val="nil"/>
              <w:right w:val="nil"/>
            </w:tcBorders>
            <w:shd w:val="clear" w:color="auto" w:fill="FFFFFF"/>
            <w:noWrap/>
            <w:vAlign w:val="center"/>
          </w:tcPr>
          <w:p w14:paraId="69C6A4ED">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&lt;0.001</w:t>
            </w:r>
          </w:p>
        </w:tc>
        <w:tc>
          <w:tcPr>
            <w:tcW w:w="791" w:type="dxa"/>
            <w:tcBorders>
              <w:top w:val="nil"/>
              <w:left w:val="nil"/>
              <w:bottom w:val="nil"/>
              <w:right w:val="nil"/>
            </w:tcBorders>
            <w:shd w:val="clear" w:color="auto" w:fill="FFFFFF"/>
            <w:noWrap/>
            <w:vAlign w:val="center"/>
          </w:tcPr>
          <w:p w14:paraId="5AECAA60">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female</w:t>
            </w:r>
          </w:p>
        </w:tc>
        <w:tc>
          <w:tcPr>
            <w:tcW w:w="1166" w:type="dxa"/>
            <w:tcBorders>
              <w:top w:val="nil"/>
              <w:left w:val="nil"/>
              <w:bottom w:val="nil"/>
              <w:right w:val="nil"/>
            </w:tcBorders>
            <w:shd w:val="clear" w:color="auto" w:fill="FFFFFF"/>
            <w:noWrap/>
            <w:vAlign w:val="center"/>
          </w:tcPr>
          <w:p w14:paraId="2C190DFB">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1.0268 (1.0094-1.0446)</w:t>
            </w:r>
          </w:p>
        </w:tc>
        <w:tc>
          <w:tcPr>
            <w:tcW w:w="533" w:type="dxa"/>
            <w:tcBorders>
              <w:top w:val="nil"/>
              <w:left w:val="nil"/>
              <w:bottom w:val="nil"/>
              <w:right w:val="nil"/>
            </w:tcBorders>
            <w:shd w:val="clear" w:color="auto" w:fill="FFFFFF"/>
            <w:noWrap/>
            <w:vAlign w:val="center"/>
          </w:tcPr>
          <w:p w14:paraId="0E579F51">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0.002</w:t>
            </w:r>
          </w:p>
        </w:tc>
        <w:tc>
          <w:tcPr>
            <w:tcW w:w="1264" w:type="dxa"/>
            <w:tcBorders>
              <w:top w:val="nil"/>
              <w:left w:val="nil"/>
              <w:bottom w:val="nil"/>
              <w:right w:val="nil"/>
            </w:tcBorders>
            <w:shd w:val="clear" w:color="auto" w:fill="FFFFFF"/>
            <w:noWrap/>
            <w:vAlign w:val="center"/>
          </w:tcPr>
          <w:p w14:paraId="3AEFA55C">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Middle school and above</w:t>
            </w:r>
          </w:p>
        </w:tc>
        <w:tc>
          <w:tcPr>
            <w:tcW w:w="1166" w:type="dxa"/>
            <w:tcBorders>
              <w:top w:val="nil"/>
              <w:left w:val="nil"/>
              <w:bottom w:val="nil"/>
              <w:right w:val="nil"/>
            </w:tcBorders>
            <w:shd w:val="clear" w:color="auto" w:fill="FFFFFF"/>
            <w:noWrap/>
            <w:vAlign w:val="center"/>
          </w:tcPr>
          <w:p w14:paraId="003DFEEF">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1.0496 (1.0249-1.0749)</w:t>
            </w:r>
          </w:p>
        </w:tc>
        <w:tc>
          <w:tcPr>
            <w:tcW w:w="533" w:type="dxa"/>
            <w:tcBorders>
              <w:top w:val="nil"/>
              <w:left w:val="nil"/>
              <w:bottom w:val="nil"/>
              <w:right w:val="nil"/>
            </w:tcBorders>
            <w:shd w:val="clear" w:color="auto" w:fill="FFFFFF"/>
            <w:noWrap/>
            <w:vAlign w:val="center"/>
          </w:tcPr>
          <w:p w14:paraId="55E60EE9">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&lt;0.001</w:t>
            </w:r>
          </w:p>
        </w:tc>
        <w:tc>
          <w:tcPr>
            <w:tcW w:w="681" w:type="dxa"/>
            <w:tcBorders>
              <w:top w:val="nil"/>
              <w:left w:val="nil"/>
              <w:bottom w:val="nil"/>
              <w:right w:val="nil"/>
            </w:tcBorders>
            <w:shd w:val="clear" w:color="auto" w:fill="FFFFFF"/>
            <w:noWrap/>
            <w:vAlign w:val="center"/>
          </w:tcPr>
          <w:p w14:paraId="27B90C29">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City/town</w:t>
            </w:r>
          </w:p>
        </w:tc>
        <w:tc>
          <w:tcPr>
            <w:tcW w:w="1200" w:type="dxa"/>
            <w:tcBorders>
              <w:top w:val="nil"/>
              <w:left w:val="nil"/>
              <w:bottom w:val="nil"/>
              <w:right w:val="nil"/>
            </w:tcBorders>
            <w:shd w:val="clear" w:color="auto" w:fill="FFFFFF"/>
            <w:noWrap/>
            <w:vAlign w:val="center"/>
          </w:tcPr>
          <w:p w14:paraId="6B00EC95">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1.0439 (1.0255-1.0626)</w:t>
            </w:r>
          </w:p>
        </w:tc>
        <w:tc>
          <w:tcPr>
            <w:tcW w:w="542" w:type="dxa"/>
            <w:tcBorders>
              <w:top w:val="nil"/>
              <w:left w:val="nil"/>
              <w:bottom w:val="nil"/>
              <w:right w:val="nil"/>
            </w:tcBorders>
            <w:shd w:val="clear" w:color="auto" w:fill="FFFFFF"/>
            <w:noWrap/>
            <w:vAlign w:val="center"/>
          </w:tcPr>
          <w:p w14:paraId="5FD0FC79">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&lt;0.001</w:t>
            </w:r>
          </w:p>
        </w:tc>
      </w:tr>
      <w:tr w14:paraId="72D61F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blHeader/>
          <w:jc w:val="center"/>
        </w:trPr>
        <w:tc>
          <w:tcPr>
            <w:tcW w:w="479" w:type="dxa"/>
            <w:vMerge w:val="continue"/>
            <w:tcBorders>
              <w:top w:val="nil"/>
              <w:left w:val="nil"/>
              <w:bottom w:val="nil"/>
              <w:right w:val="nil"/>
            </w:tcBorders>
            <w:shd w:val="clear" w:color="auto" w:fill="FFFFFF"/>
            <w:noWrap/>
            <w:vAlign w:val="center"/>
          </w:tcPr>
          <w:p w14:paraId="282AE4E2">
            <w:pPr>
              <w:jc w:val="center"/>
              <w:rPr>
                <w:rFonts w:hint="default" w:ascii="Times New Roman" w:hAnsi="Times New Roman" w:eastAsia="宋体" w:cs="Times New Roman"/>
                <w:b w:val="0"/>
                <w:i w:val="0"/>
                <w:iCs w:val="0"/>
                <w:color w:val="000000"/>
                <w:sz w:val="10"/>
                <w:szCs w:val="10"/>
                <w:highlight w:val="none"/>
                <w:u w:val="none"/>
              </w:rPr>
            </w:pPr>
          </w:p>
        </w:tc>
        <w:tc>
          <w:tcPr>
            <w:tcW w:w="616" w:type="dxa"/>
            <w:tcBorders>
              <w:top w:val="nil"/>
              <w:left w:val="nil"/>
              <w:bottom w:val="nil"/>
              <w:right w:val="nil"/>
            </w:tcBorders>
            <w:shd w:val="clear" w:color="auto" w:fill="FFFFFF"/>
            <w:noWrap/>
            <w:vAlign w:val="center"/>
          </w:tcPr>
          <w:p w14:paraId="7EB52B53">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HW4</w:t>
            </w:r>
          </w:p>
        </w:tc>
        <w:tc>
          <w:tcPr>
            <w:tcW w:w="664" w:type="dxa"/>
            <w:tcBorders>
              <w:top w:val="nil"/>
              <w:left w:val="nil"/>
              <w:bottom w:val="nil"/>
              <w:right w:val="nil"/>
            </w:tcBorders>
            <w:shd w:val="clear" w:color="auto" w:fill="FFFFFF"/>
            <w:noWrap/>
            <w:vAlign w:val="center"/>
          </w:tcPr>
          <w:p w14:paraId="440B476C">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&gt;=60</w:t>
            </w:r>
          </w:p>
        </w:tc>
        <w:tc>
          <w:tcPr>
            <w:tcW w:w="1166" w:type="dxa"/>
            <w:tcBorders>
              <w:top w:val="nil"/>
              <w:left w:val="nil"/>
              <w:bottom w:val="nil"/>
              <w:right w:val="nil"/>
            </w:tcBorders>
            <w:shd w:val="clear" w:color="auto" w:fill="FFFFFF"/>
            <w:noWrap/>
            <w:vAlign w:val="center"/>
          </w:tcPr>
          <w:p w14:paraId="54361CBD">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1.0261 (1.0075-1.0451)</w:t>
            </w:r>
          </w:p>
        </w:tc>
        <w:tc>
          <w:tcPr>
            <w:tcW w:w="508" w:type="dxa"/>
            <w:tcBorders>
              <w:top w:val="nil"/>
              <w:left w:val="nil"/>
              <w:bottom w:val="nil"/>
              <w:right w:val="nil"/>
            </w:tcBorders>
            <w:shd w:val="clear" w:color="auto" w:fill="FFFFFF"/>
            <w:noWrap/>
            <w:vAlign w:val="center"/>
          </w:tcPr>
          <w:p w14:paraId="022AF4BD">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0.006</w:t>
            </w:r>
          </w:p>
        </w:tc>
        <w:tc>
          <w:tcPr>
            <w:tcW w:w="791" w:type="dxa"/>
            <w:tcBorders>
              <w:top w:val="nil"/>
              <w:left w:val="nil"/>
              <w:bottom w:val="nil"/>
              <w:right w:val="nil"/>
            </w:tcBorders>
            <w:shd w:val="clear" w:color="auto" w:fill="FFFFFF"/>
            <w:noWrap/>
            <w:vAlign w:val="center"/>
          </w:tcPr>
          <w:p w14:paraId="25CC00C8">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female</w:t>
            </w:r>
          </w:p>
        </w:tc>
        <w:tc>
          <w:tcPr>
            <w:tcW w:w="1166" w:type="dxa"/>
            <w:tcBorders>
              <w:top w:val="nil"/>
              <w:left w:val="nil"/>
              <w:bottom w:val="nil"/>
              <w:right w:val="nil"/>
            </w:tcBorders>
            <w:shd w:val="clear" w:color="auto" w:fill="FFFFFF"/>
            <w:noWrap/>
            <w:vAlign w:val="center"/>
          </w:tcPr>
          <w:p w14:paraId="3EE2E8F5">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1.025 (1.002-1.0486)</w:t>
            </w:r>
          </w:p>
        </w:tc>
        <w:tc>
          <w:tcPr>
            <w:tcW w:w="533" w:type="dxa"/>
            <w:tcBorders>
              <w:top w:val="nil"/>
              <w:left w:val="nil"/>
              <w:bottom w:val="nil"/>
              <w:right w:val="nil"/>
            </w:tcBorders>
            <w:shd w:val="clear" w:color="auto" w:fill="FFFFFF"/>
            <w:noWrap/>
            <w:vAlign w:val="center"/>
          </w:tcPr>
          <w:p w14:paraId="42C4567F">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0.033</w:t>
            </w:r>
          </w:p>
        </w:tc>
        <w:tc>
          <w:tcPr>
            <w:tcW w:w="1264" w:type="dxa"/>
            <w:tcBorders>
              <w:top w:val="nil"/>
              <w:left w:val="nil"/>
              <w:bottom w:val="nil"/>
              <w:right w:val="nil"/>
            </w:tcBorders>
            <w:shd w:val="clear" w:color="auto" w:fill="FFFFFF"/>
            <w:noWrap/>
            <w:vAlign w:val="center"/>
          </w:tcPr>
          <w:p w14:paraId="33852E87">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Middle school and above</w:t>
            </w:r>
          </w:p>
        </w:tc>
        <w:tc>
          <w:tcPr>
            <w:tcW w:w="1166" w:type="dxa"/>
            <w:tcBorders>
              <w:top w:val="nil"/>
              <w:left w:val="nil"/>
              <w:bottom w:val="nil"/>
              <w:right w:val="nil"/>
            </w:tcBorders>
            <w:shd w:val="clear" w:color="auto" w:fill="FFFFFF"/>
            <w:noWrap/>
            <w:vAlign w:val="center"/>
          </w:tcPr>
          <w:p w14:paraId="37F5307E">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1.0287 (0.9971-1.0612)</w:t>
            </w:r>
          </w:p>
        </w:tc>
        <w:tc>
          <w:tcPr>
            <w:tcW w:w="533" w:type="dxa"/>
            <w:tcBorders>
              <w:top w:val="nil"/>
              <w:left w:val="nil"/>
              <w:bottom w:val="nil"/>
              <w:right w:val="nil"/>
            </w:tcBorders>
            <w:shd w:val="clear" w:color="auto" w:fill="FFFFFF"/>
            <w:noWrap/>
            <w:vAlign w:val="center"/>
          </w:tcPr>
          <w:p w14:paraId="08F8A652">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0.075</w:t>
            </w:r>
          </w:p>
        </w:tc>
        <w:tc>
          <w:tcPr>
            <w:tcW w:w="681" w:type="dxa"/>
            <w:tcBorders>
              <w:top w:val="nil"/>
              <w:left w:val="nil"/>
              <w:bottom w:val="nil"/>
              <w:right w:val="nil"/>
            </w:tcBorders>
            <w:shd w:val="clear" w:color="auto" w:fill="FFFFFF"/>
            <w:noWrap/>
            <w:vAlign w:val="center"/>
          </w:tcPr>
          <w:p w14:paraId="2230D822">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City/town</w:t>
            </w:r>
          </w:p>
        </w:tc>
        <w:tc>
          <w:tcPr>
            <w:tcW w:w="1200" w:type="dxa"/>
            <w:tcBorders>
              <w:top w:val="nil"/>
              <w:left w:val="nil"/>
              <w:bottom w:val="nil"/>
              <w:right w:val="nil"/>
            </w:tcBorders>
            <w:shd w:val="clear" w:color="auto" w:fill="FFFFFF"/>
            <w:noWrap/>
            <w:vAlign w:val="center"/>
          </w:tcPr>
          <w:p w14:paraId="34DB2623">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1.0293 (1.0064-1.0526)</w:t>
            </w:r>
          </w:p>
        </w:tc>
        <w:tc>
          <w:tcPr>
            <w:tcW w:w="542" w:type="dxa"/>
            <w:tcBorders>
              <w:top w:val="nil"/>
              <w:left w:val="nil"/>
              <w:bottom w:val="nil"/>
              <w:right w:val="nil"/>
            </w:tcBorders>
            <w:shd w:val="clear" w:color="auto" w:fill="FFFFFF"/>
            <w:noWrap/>
            <w:vAlign w:val="center"/>
          </w:tcPr>
          <w:p w14:paraId="3F2A911C">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0.012</w:t>
            </w:r>
          </w:p>
        </w:tc>
      </w:tr>
      <w:tr w14:paraId="381C27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blHeader/>
          <w:jc w:val="center"/>
        </w:trPr>
        <w:tc>
          <w:tcPr>
            <w:tcW w:w="479" w:type="dxa"/>
            <w:vMerge w:val="continue"/>
            <w:tcBorders>
              <w:top w:val="nil"/>
              <w:left w:val="nil"/>
              <w:bottom w:val="nil"/>
              <w:right w:val="nil"/>
            </w:tcBorders>
            <w:shd w:val="clear" w:color="auto" w:fill="FFFFFF"/>
            <w:noWrap/>
            <w:vAlign w:val="center"/>
          </w:tcPr>
          <w:p w14:paraId="2355B1C7">
            <w:pPr>
              <w:jc w:val="center"/>
              <w:rPr>
                <w:rFonts w:hint="default" w:ascii="Times New Roman" w:hAnsi="Times New Roman" w:eastAsia="宋体" w:cs="Times New Roman"/>
                <w:b w:val="0"/>
                <w:i w:val="0"/>
                <w:iCs w:val="0"/>
                <w:color w:val="000000"/>
                <w:sz w:val="10"/>
                <w:szCs w:val="10"/>
                <w:highlight w:val="none"/>
                <w:u w:val="none"/>
              </w:rPr>
            </w:pPr>
          </w:p>
        </w:tc>
        <w:tc>
          <w:tcPr>
            <w:tcW w:w="616" w:type="dxa"/>
            <w:tcBorders>
              <w:top w:val="nil"/>
              <w:left w:val="nil"/>
              <w:bottom w:val="nil"/>
              <w:right w:val="nil"/>
            </w:tcBorders>
            <w:shd w:val="clear" w:color="auto" w:fill="FFFFFF"/>
            <w:noWrap/>
            <w:vAlign w:val="center"/>
          </w:tcPr>
          <w:p w14:paraId="34EAB0FA">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HW5</w:t>
            </w:r>
          </w:p>
        </w:tc>
        <w:tc>
          <w:tcPr>
            <w:tcW w:w="664" w:type="dxa"/>
            <w:tcBorders>
              <w:top w:val="nil"/>
              <w:left w:val="nil"/>
              <w:bottom w:val="nil"/>
              <w:right w:val="nil"/>
            </w:tcBorders>
            <w:shd w:val="clear" w:color="auto" w:fill="FFFFFF"/>
            <w:noWrap/>
            <w:vAlign w:val="center"/>
          </w:tcPr>
          <w:p w14:paraId="75E007BF">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&gt;=60</w:t>
            </w:r>
          </w:p>
        </w:tc>
        <w:tc>
          <w:tcPr>
            <w:tcW w:w="1166" w:type="dxa"/>
            <w:tcBorders>
              <w:top w:val="nil"/>
              <w:left w:val="nil"/>
              <w:bottom w:val="nil"/>
              <w:right w:val="nil"/>
            </w:tcBorders>
            <w:shd w:val="clear" w:color="auto" w:fill="FFFFFF"/>
            <w:noWrap/>
            <w:vAlign w:val="center"/>
          </w:tcPr>
          <w:p w14:paraId="7D74290C">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1.0566 (1.0348-1.0789)</w:t>
            </w:r>
          </w:p>
        </w:tc>
        <w:tc>
          <w:tcPr>
            <w:tcW w:w="508" w:type="dxa"/>
            <w:tcBorders>
              <w:top w:val="nil"/>
              <w:left w:val="nil"/>
              <w:bottom w:val="nil"/>
              <w:right w:val="nil"/>
            </w:tcBorders>
            <w:shd w:val="clear" w:color="auto" w:fill="FFFFFF"/>
            <w:noWrap/>
            <w:vAlign w:val="center"/>
          </w:tcPr>
          <w:p w14:paraId="47CFE380">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&lt;0.001</w:t>
            </w:r>
          </w:p>
        </w:tc>
        <w:tc>
          <w:tcPr>
            <w:tcW w:w="791" w:type="dxa"/>
            <w:tcBorders>
              <w:top w:val="nil"/>
              <w:left w:val="nil"/>
              <w:bottom w:val="nil"/>
              <w:right w:val="nil"/>
            </w:tcBorders>
            <w:shd w:val="clear" w:color="auto" w:fill="FFFFFF"/>
            <w:noWrap/>
            <w:vAlign w:val="center"/>
          </w:tcPr>
          <w:p w14:paraId="5838201B">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female</w:t>
            </w:r>
          </w:p>
        </w:tc>
        <w:tc>
          <w:tcPr>
            <w:tcW w:w="1166" w:type="dxa"/>
            <w:tcBorders>
              <w:top w:val="nil"/>
              <w:left w:val="nil"/>
              <w:bottom w:val="nil"/>
              <w:right w:val="nil"/>
            </w:tcBorders>
            <w:shd w:val="clear" w:color="auto" w:fill="FFFFFF"/>
            <w:noWrap/>
            <w:vAlign w:val="center"/>
          </w:tcPr>
          <w:p w14:paraId="5A42A628">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1.0481 (1.0215-1.0755)</w:t>
            </w:r>
          </w:p>
        </w:tc>
        <w:tc>
          <w:tcPr>
            <w:tcW w:w="533" w:type="dxa"/>
            <w:tcBorders>
              <w:top w:val="nil"/>
              <w:left w:val="nil"/>
              <w:bottom w:val="nil"/>
              <w:right w:val="nil"/>
            </w:tcBorders>
            <w:shd w:val="clear" w:color="auto" w:fill="FFFFFF"/>
            <w:noWrap/>
            <w:vAlign w:val="center"/>
          </w:tcPr>
          <w:p w14:paraId="3CE865A2">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&lt;0.001</w:t>
            </w:r>
          </w:p>
        </w:tc>
        <w:tc>
          <w:tcPr>
            <w:tcW w:w="1264" w:type="dxa"/>
            <w:tcBorders>
              <w:top w:val="nil"/>
              <w:left w:val="nil"/>
              <w:bottom w:val="nil"/>
              <w:right w:val="nil"/>
            </w:tcBorders>
            <w:shd w:val="clear" w:color="auto" w:fill="FFFFFF"/>
            <w:noWrap/>
            <w:vAlign w:val="center"/>
          </w:tcPr>
          <w:p w14:paraId="4C4F3E7D">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Middle school and above</w:t>
            </w:r>
          </w:p>
        </w:tc>
        <w:tc>
          <w:tcPr>
            <w:tcW w:w="1166" w:type="dxa"/>
            <w:tcBorders>
              <w:top w:val="nil"/>
              <w:left w:val="nil"/>
              <w:bottom w:val="nil"/>
              <w:right w:val="nil"/>
            </w:tcBorders>
            <w:shd w:val="clear" w:color="auto" w:fill="FFFFFF"/>
            <w:noWrap/>
            <w:vAlign w:val="center"/>
          </w:tcPr>
          <w:p w14:paraId="5827ADC1">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1.0677 (1.034-1.1024)</w:t>
            </w:r>
          </w:p>
        </w:tc>
        <w:tc>
          <w:tcPr>
            <w:tcW w:w="533" w:type="dxa"/>
            <w:tcBorders>
              <w:top w:val="nil"/>
              <w:left w:val="nil"/>
              <w:bottom w:val="nil"/>
              <w:right w:val="nil"/>
            </w:tcBorders>
            <w:shd w:val="clear" w:color="auto" w:fill="FFFFFF"/>
            <w:noWrap/>
            <w:vAlign w:val="center"/>
          </w:tcPr>
          <w:p w14:paraId="16BBEBAF">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&lt;0.001</w:t>
            </w:r>
          </w:p>
        </w:tc>
        <w:tc>
          <w:tcPr>
            <w:tcW w:w="681" w:type="dxa"/>
            <w:tcBorders>
              <w:top w:val="nil"/>
              <w:left w:val="nil"/>
              <w:bottom w:val="nil"/>
              <w:right w:val="nil"/>
            </w:tcBorders>
            <w:shd w:val="clear" w:color="auto" w:fill="FFFFFF"/>
            <w:noWrap/>
            <w:vAlign w:val="center"/>
          </w:tcPr>
          <w:p w14:paraId="29427739">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City/town</w:t>
            </w:r>
          </w:p>
        </w:tc>
        <w:tc>
          <w:tcPr>
            <w:tcW w:w="1200" w:type="dxa"/>
            <w:tcBorders>
              <w:top w:val="nil"/>
              <w:left w:val="nil"/>
              <w:bottom w:val="nil"/>
              <w:right w:val="nil"/>
            </w:tcBorders>
            <w:shd w:val="clear" w:color="auto" w:fill="FFFFFF"/>
            <w:noWrap/>
            <w:vAlign w:val="center"/>
          </w:tcPr>
          <w:p w14:paraId="5F15D2D3">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1.0549 (1.0308-1.0797)</w:t>
            </w:r>
          </w:p>
        </w:tc>
        <w:tc>
          <w:tcPr>
            <w:tcW w:w="542" w:type="dxa"/>
            <w:tcBorders>
              <w:top w:val="nil"/>
              <w:left w:val="nil"/>
              <w:bottom w:val="nil"/>
              <w:right w:val="nil"/>
            </w:tcBorders>
            <w:shd w:val="clear" w:color="auto" w:fill="FFFFFF"/>
            <w:noWrap/>
            <w:vAlign w:val="center"/>
          </w:tcPr>
          <w:p w14:paraId="116FE4D2">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&lt;0.001</w:t>
            </w:r>
          </w:p>
        </w:tc>
      </w:tr>
      <w:tr w14:paraId="105B37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tblHeader/>
          <w:jc w:val="center"/>
        </w:trPr>
        <w:tc>
          <w:tcPr>
            <w:tcW w:w="479" w:type="dxa"/>
            <w:vMerge w:val="continue"/>
            <w:tcBorders>
              <w:top w:val="nil"/>
              <w:left w:val="nil"/>
              <w:bottom w:val="nil"/>
              <w:right w:val="nil"/>
            </w:tcBorders>
            <w:shd w:val="clear" w:color="auto" w:fill="FFFFFF"/>
            <w:noWrap/>
            <w:vAlign w:val="center"/>
          </w:tcPr>
          <w:p w14:paraId="586AAF34">
            <w:pPr>
              <w:jc w:val="center"/>
              <w:rPr>
                <w:rFonts w:hint="default" w:ascii="Times New Roman" w:hAnsi="Times New Roman" w:eastAsia="宋体" w:cs="Times New Roman"/>
                <w:b w:val="0"/>
                <w:i w:val="0"/>
                <w:iCs w:val="0"/>
                <w:color w:val="000000"/>
                <w:sz w:val="10"/>
                <w:szCs w:val="10"/>
                <w:highlight w:val="none"/>
                <w:u w:val="none"/>
              </w:rPr>
            </w:pPr>
          </w:p>
        </w:tc>
        <w:tc>
          <w:tcPr>
            <w:tcW w:w="616" w:type="dxa"/>
            <w:tcBorders>
              <w:top w:val="nil"/>
              <w:left w:val="nil"/>
              <w:bottom w:val="nil"/>
              <w:right w:val="nil"/>
            </w:tcBorders>
            <w:shd w:val="clear" w:color="auto" w:fill="FFFFFF"/>
            <w:noWrap/>
            <w:vAlign w:val="center"/>
          </w:tcPr>
          <w:p w14:paraId="36307E7D">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HW6</w:t>
            </w:r>
          </w:p>
        </w:tc>
        <w:tc>
          <w:tcPr>
            <w:tcW w:w="664" w:type="dxa"/>
            <w:tcBorders>
              <w:top w:val="nil"/>
              <w:left w:val="nil"/>
              <w:bottom w:val="nil"/>
              <w:right w:val="nil"/>
            </w:tcBorders>
            <w:shd w:val="clear" w:color="auto" w:fill="FFFFFF"/>
            <w:noWrap/>
            <w:vAlign w:val="center"/>
          </w:tcPr>
          <w:p w14:paraId="167E1CFF">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&gt;=60</w:t>
            </w:r>
          </w:p>
        </w:tc>
        <w:tc>
          <w:tcPr>
            <w:tcW w:w="1166" w:type="dxa"/>
            <w:tcBorders>
              <w:top w:val="nil"/>
              <w:left w:val="nil"/>
              <w:bottom w:val="nil"/>
              <w:right w:val="nil"/>
            </w:tcBorders>
            <w:shd w:val="clear" w:color="auto" w:fill="FFFFFF"/>
            <w:noWrap/>
            <w:vAlign w:val="center"/>
          </w:tcPr>
          <w:p w14:paraId="0AA3BCB3">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1.0774 (1.0523-1.103)</w:t>
            </w:r>
          </w:p>
        </w:tc>
        <w:tc>
          <w:tcPr>
            <w:tcW w:w="508" w:type="dxa"/>
            <w:tcBorders>
              <w:top w:val="nil"/>
              <w:left w:val="nil"/>
              <w:bottom w:val="nil"/>
              <w:right w:val="nil"/>
            </w:tcBorders>
            <w:shd w:val="clear" w:color="auto" w:fill="FFFFFF"/>
            <w:noWrap/>
            <w:vAlign w:val="center"/>
          </w:tcPr>
          <w:p w14:paraId="3A56DCB6">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&lt;0.001</w:t>
            </w:r>
          </w:p>
        </w:tc>
        <w:tc>
          <w:tcPr>
            <w:tcW w:w="791" w:type="dxa"/>
            <w:tcBorders>
              <w:top w:val="nil"/>
              <w:left w:val="nil"/>
              <w:bottom w:val="nil"/>
              <w:right w:val="nil"/>
            </w:tcBorders>
            <w:shd w:val="clear" w:color="auto" w:fill="FFFFFF"/>
            <w:noWrap/>
            <w:vAlign w:val="center"/>
          </w:tcPr>
          <w:p w14:paraId="69E29D82">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female</w:t>
            </w:r>
          </w:p>
        </w:tc>
        <w:tc>
          <w:tcPr>
            <w:tcW w:w="1166" w:type="dxa"/>
            <w:tcBorders>
              <w:top w:val="nil"/>
              <w:left w:val="nil"/>
              <w:bottom w:val="nil"/>
              <w:right w:val="nil"/>
            </w:tcBorders>
            <w:shd w:val="clear" w:color="auto" w:fill="FFFFFF"/>
            <w:noWrap/>
            <w:vAlign w:val="center"/>
          </w:tcPr>
          <w:p w14:paraId="5707D277">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1.057 (1.0259-1.089)</w:t>
            </w:r>
          </w:p>
        </w:tc>
        <w:tc>
          <w:tcPr>
            <w:tcW w:w="533" w:type="dxa"/>
            <w:tcBorders>
              <w:top w:val="nil"/>
              <w:left w:val="nil"/>
              <w:bottom w:val="nil"/>
              <w:right w:val="nil"/>
            </w:tcBorders>
            <w:shd w:val="clear" w:color="auto" w:fill="FFFFFF"/>
            <w:noWrap/>
            <w:vAlign w:val="center"/>
          </w:tcPr>
          <w:p w14:paraId="0D476135">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&lt;0.001</w:t>
            </w:r>
          </w:p>
        </w:tc>
        <w:tc>
          <w:tcPr>
            <w:tcW w:w="1264" w:type="dxa"/>
            <w:tcBorders>
              <w:top w:val="nil"/>
              <w:left w:val="nil"/>
              <w:bottom w:val="nil"/>
              <w:right w:val="nil"/>
            </w:tcBorders>
            <w:shd w:val="clear" w:color="auto" w:fill="FFFFFF"/>
            <w:noWrap/>
            <w:vAlign w:val="center"/>
          </w:tcPr>
          <w:p w14:paraId="6E52CB26">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Middle school and above</w:t>
            </w:r>
          </w:p>
        </w:tc>
        <w:tc>
          <w:tcPr>
            <w:tcW w:w="1166" w:type="dxa"/>
            <w:tcBorders>
              <w:top w:val="nil"/>
              <w:left w:val="nil"/>
              <w:bottom w:val="nil"/>
              <w:right w:val="nil"/>
            </w:tcBorders>
            <w:shd w:val="clear" w:color="auto" w:fill="FFFFFF"/>
            <w:noWrap/>
            <w:vAlign w:val="center"/>
          </w:tcPr>
          <w:p w14:paraId="3E62E0F9">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1.0856 (1.0518-1.1205)</w:t>
            </w:r>
          </w:p>
        </w:tc>
        <w:tc>
          <w:tcPr>
            <w:tcW w:w="533" w:type="dxa"/>
            <w:tcBorders>
              <w:top w:val="nil"/>
              <w:left w:val="nil"/>
              <w:bottom w:val="nil"/>
              <w:right w:val="nil"/>
            </w:tcBorders>
            <w:shd w:val="clear" w:color="auto" w:fill="FFFFFF"/>
            <w:noWrap/>
            <w:vAlign w:val="center"/>
          </w:tcPr>
          <w:p w14:paraId="75954169">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&lt;0.001</w:t>
            </w:r>
          </w:p>
        </w:tc>
        <w:tc>
          <w:tcPr>
            <w:tcW w:w="681" w:type="dxa"/>
            <w:tcBorders>
              <w:top w:val="nil"/>
              <w:left w:val="nil"/>
              <w:bottom w:val="nil"/>
              <w:right w:val="nil"/>
            </w:tcBorders>
            <w:shd w:val="clear" w:color="auto" w:fill="FFFFFF"/>
            <w:noWrap/>
            <w:vAlign w:val="center"/>
          </w:tcPr>
          <w:p w14:paraId="72AAFDF2">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City/town</w:t>
            </w:r>
          </w:p>
        </w:tc>
        <w:tc>
          <w:tcPr>
            <w:tcW w:w="1200" w:type="dxa"/>
            <w:tcBorders>
              <w:top w:val="nil"/>
              <w:left w:val="nil"/>
              <w:bottom w:val="nil"/>
              <w:right w:val="nil"/>
            </w:tcBorders>
            <w:shd w:val="clear" w:color="auto" w:fill="FFFFFF"/>
            <w:noWrap/>
            <w:vAlign w:val="center"/>
          </w:tcPr>
          <w:p w14:paraId="618FC911">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1.0868 (1.0602-1.1141)</w:t>
            </w:r>
          </w:p>
        </w:tc>
        <w:tc>
          <w:tcPr>
            <w:tcW w:w="542" w:type="dxa"/>
            <w:tcBorders>
              <w:top w:val="nil"/>
              <w:left w:val="nil"/>
              <w:bottom w:val="nil"/>
              <w:right w:val="nil"/>
            </w:tcBorders>
            <w:shd w:val="clear" w:color="auto" w:fill="FFFFFF"/>
            <w:noWrap/>
            <w:vAlign w:val="center"/>
          </w:tcPr>
          <w:p w14:paraId="1FD97132">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&lt;0.001</w:t>
            </w:r>
          </w:p>
        </w:tc>
      </w:tr>
      <w:tr w14:paraId="0ACF9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blHeader/>
          <w:jc w:val="center"/>
        </w:trPr>
        <w:tc>
          <w:tcPr>
            <w:tcW w:w="479" w:type="dxa"/>
            <w:vMerge w:val="restart"/>
            <w:tcBorders>
              <w:top w:val="nil"/>
              <w:left w:val="nil"/>
              <w:bottom w:val="nil"/>
              <w:right w:val="nil"/>
            </w:tcBorders>
            <w:shd w:val="clear" w:color="auto" w:fill="FFFFFF"/>
            <w:noWrap/>
            <w:vAlign w:val="center"/>
          </w:tcPr>
          <w:p w14:paraId="59DE09B9">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Model 6</w:t>
            </w:r>
          </w:p>
        </w:tc>
        <w:tc>
          <w:tcPr>
            <w:tcW w:w="616" w:type="dxa"/>
            <w:tcBorders>
              <w:top w:val="nil"/>
              <w:left w:val="nil"/>
              <w:bottom w:val="nil"/>
              <w:right w:val="nil"/>
            </w:tcBorders>
            <w:shd w:val="clear" w:color="auto" w:fill="FFFFFF"/>
            <w:noWrap/>
            <w:vAlign w:val="center"/>
          </w:tcPr>
          <w:p w14:paraId="61F9360E">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HW1</w:t>
            </w:r>
          </w:p>
        </w:tc>
        <w:tc>
          <w:tcPr>
            <w:tcW w:w="664" w:type="dxa"/>
            <w:tcBorders>
              <w:top w:val="nil"/>
              <w:left w:val="nil"/>
              <w:bottom w:val="nil"/>
              <w:right w:val="nil"/>
            </w:tcBorders>
            <w:shd w:val="clear" w:color="auto" w:fill="FFFFFF"/>
            <w:noWrap/>
            <w:vAlign w:val="center"/>
          </w:tcPr>
          <w:p w14:paraId="4B74AE8D">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&lt; 60</w:t>
            </w:r>
          </w:p>
        </w:tc>
        <w:tc>
          <w:tcPr>
            <w:tcW w:w="1166" w:type="dxa"/>
            <w:tcBorders>
              <w:top w:val="nil"/>
              <w:left w:val="nil"/>
              <w:bottom w:val="nil"/>
              <w:right w:val="nil"/>
            </w:tcBorders>
            <w:shd w:val="clear" w:color="auto" w:fill="FFFFFF"/>
            <w:noWrap/>
            <w:vAlign w:val="center"/>
          </w:tcPr>
          <w:p w14:paraId="2C5C763B">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0.9921 (0.9646-1.0205)</w:t>
            </w:r>
          </w:p>
        </w:tc>
        <w:tc>
          <w:tcPr>
            <w:tcW w:w="508" w:type="dxa"/>
            <w:tcBorders>
              <w:top w:val="nil"/>
              <w:left w:val="nil"/>
              <w:bottom w:val="nil"/>
              <w:right w:val="nil"/>
            </w:tcBorders>
            <w:shd w:val="clear" w:color="auto" w:fill="FFFFFF"/>
            <w:noWrap/>
            <w:vAlign w:val="center"/>
          </w:tcPr>
          <w:p w14:paraId="2D5BA0FA">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0.583</w:t>
            </w:r>
          </w:p>
        </w:tc>
        <w:tc>
          <w:tcPr>
            <w:tcW w:w="791" w:type="dxa"/>
            <w:tcBorders>
              <w:top w:val="nil"/>
              <w:left w:val="nil"/>
              <w:bottom w:val="nil"/>
              <w:right w:val="nil"/>
            </w:tcBorders>
            <w:shd w:val="clear" w:color="auto" w:fill="FFFFFF"/>
            <w:noWrap/>
            <w:vAlign w:val="center"/>
          </w:tcPr>
          <w:p w14:paraId="5D100A7B">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male</w:t>
            </w:r>
          </w:p>
        </w:tc>
        <w:tc>
          <w:tcPr>
            <w:tcW w:w="1166" w:type="dxa"/>
            <w:tcBorders>
              <w:top w:val="nil"/>
              <w:left w:val="nil"/>
              <w:bottom w:val="nil"/>
              <w:right w:val="nil"/>
            </w:tcBorders>
            <w:shd w:val="clear" w:color="auto" w:fill="FFFFFF"/>
            <w:noWrap/>
            <w:vAlign w:val="center"/>
          </w:tcPr>
          <w:p w14:paraId="06B87688">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1.0052 (0.992-1.0187)</w:t>
            </w:r>
          </w:p>
        </w:tc>
        <w:tc>
          <w:tcPr>
            <w:tcW w:w="533" w:type="dxa"/>
            <w:tcBorders>
              <w:top w:val="nil"/>
              <w:left w:val="nil"/>
              <w:bottom w:val="nil"/>
              <w:right w:val="nil"/>
            </w:tcBorders>
            <w:shd w:val="clear" w:color="auto" w:fill="FFFFFF"/>
            <w:noWrap/>
            <w:vAlign w:val="center"/>
          </w:tcPr>
          <w:p w14:paraId="5D931747">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0.44</w:t>
            </w:r>
          </w:p>
        </w:tc>
        <w:tc>
          <w:tcPr>
            <w:tcW w:w="1264" w:type="dxa"/>
            <w:tcBorders>
              <w:top w:val="nil"/>
              <w:left w:val="nil"/>
              <w:bottom w:val="nil"/>
              <w:right w:val="nil"/>
            </w:tcBorders>
            <w:shd w:val="clear" w:color="auto" w:fill="FFFFFF"/>
            <w:noWrap/>
            <w:vAlign w:val="center"/>
          </w:tcPr>
          <w:p w14:paraId="51F5DE4A">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Primary school and below</w:t>
            </w:r>
          </w:p>
        </w:tc>
        <w:tc>
          <w:tcPr>
            <w:tcW w:w="1166" w:type="dxa"/>
            <w:tcBorders>
              <w:top w:val="nil"/>
              <w:left w:val="nil"/>
              <w:bottom w:val="nil"/>
              <w:right w:val="nil"/>
            </w:tcBorders>
            <w:shd w:val="clear" w:color="auto" w:fill="FFFFFF"/>
            <w:noWrap/>
            <w:vAlign w:val="center"/>
          </w:tcPr>
          <w:p w14:paraId="137C8322">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1.0008 (0.9906-1.0111)</w:t>
            </w:r>
          </w:p>
        </w:tc>
        <w:tc>
          <w:tcPr>
            <w:tcW w:w="533" w:type="dxa"/>
            <w:tcBorders>
              <w:top w:val="nil"/>
              <w:left w:val="nil"/>
              <w:bottom w:val="nil"/>
              <w:right w:val="nil"/>
            </w:tcBorders>
            <w:shd w:val="clear" w:color="auto" w:fill="FFFFFF"/>
            <w:noWrap/>
            <w:vAlign w:val="center"/>
          </w:tcPr>
          <w:p w14:paraId="02BB1392">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0.879</w:t>
            </w:r>
          </w:p>
        </w:tc>
        <w:tc>
          <w:tcPr>
            <w:tcW w:w="681" w:type="dxa"/>
            <w:tcBorders>
              <w:top w:val="nil"/>
              <w:left w:val="nil"/>
              <w:bottom w:val="nil"/>
              <w:right w:val="nil"/>
            </w:tcBorders>
            <w:shd w:val="clear" w:color="auto" w:fill="FFFFFF"/>
            <w:noWrap/>
            <w:vAlign w:val="center"/>
          </w:tcPr>
          <w:p w14:paraId="463B97C3">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Village</w:t>
            </w:r>
          </w:p>
        </w:tc>
        <w:tc>
          <w:tcPr>
            <w:tcW w:w="1200" w:type="dxa"/>
            <w:tcBorders>
              <w:top w:val="nil"/>
              <w:left w:val="nil"/>
              <w:bottom w:val="nil"/>
              <w:right w:val="nil"/>
            </w:tcBorders>
            <w:shd w:val="clear" w:color="auto" w:fill="FFFFFF"/>
            <w:noWrap/>
            <w:vAlign w:val="center"/>
          </w:tcPr>
          <w:p w14:paraId="0F8BAC71">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0.9979 (0.9846-1.0113)</w:t>
            </w:r>
          </w:p>
        </w:tc>
        <w:tc>
          <w:tcPr>
            <w:tcW w:w="542" w:type="dxa"/>
            <w:tcBorders>
              <w:top w:val="nil"/>
              <w:left w:val="nil"/>
              <w:bottom w:val="nil"/>
              <w:right w:val="nil"/>
            </w:tcBorders>
            <w:shd w:val="clear" w:color="auto" w:fill="FFFFFF"/>
            <w:noWrap/>
            <w:vAlign w:val="center"/>
          </w:tcPr>
          <w:p w14:paraId="3060212E">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0.755</w:t>
            </w:r>
          </w:p>
        </w:tc>
      </w:tr>
      <w:tr w14:paraId="1BC3F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tblHeader/>
          <w:jc w:val="center"/>
        </w:trPr>
        <w:tc>
          <w:tcPr>
            <w:tcW w:w="479" w:type="dxa"/>
            <w:vMerge w:val="continue"/>
            <w:tcBorders>
              <w:top w:val="nil"/>
              <w:left w:val="nil"/>
              <w:bottom w:val="nil"/>
              <w:right w:val="nil"/>
            </w:tcBorders>
            <w:shd w:val="clear" w:color="auto" w:fill="FFFFFF"/>
            <w:noWrap/>
            <w:vAlign w:val="center"/>
          </w:tcPr>
          <w:p w14:paraId="03479254">
            <w:pPr>
              <w:jc w:val="center"/>
              <w:rPr>
                <w:rFonts w:hint="default" w:ascii="Times New Roman" w:hAnsi="Times New Roman" w:eastAsia="宋体" w:cs="Times New Roman"/>
                <w:b w:val="0"/>
                <w:i w:val="0"/>
                <w:iCs w:val="0"/>
                <w:color w:val="000000"/>
                <w:sz w:val="10"/>
                <w:szCs w:val="10"/>
                <w:highlight w:val="none"/>
                <w:u w:val="none"/>
              </w:rPr>
            </w:pPr>
          </w:p>
        </w:tc>
        <w:tc>
          <w:tcPr>
            <w:tcW w:w="616" w:type="dxa"/>
            <w:tcBorders>
              <w:top w:val="nil"/>
              <w:left w:val="nil"/>
              <w:bottom w:val="nil"/>
              <w:right w:val="nil"/>
            </w:tcBorders>
            <w:shd w:val="clear" w:color="auto" w:fill="FFFFFF"/>
            <w:noWrap/>
            <w:vAlign w:val="center"/>
          </w:tcPr>
          <w:p w14:paraId="748CD32C">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HW2</w:t>
            </w:r>
          </w:p>
        </w:tc>
        <w:tc>
          <w:tcPr>
            <w:tcW w:w="664" w:type="dxa"/>
            <w:tcBorders>
              <w:top w:val="nil"/>
              <w:left w:val="nil"/>
              <w:bottom w:val="nil"/>
              <w:right w:val="nil"/>
            </w:tcBorders>
            <w:shd w:val="clear" w:color="auto" w:fill="FFFFFF"/>
            <w:noWrap/>
            <w:vAlign w:val="center"/>
          </w:tcPr>
          <w:p w14:paraId="6D56A663">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&lt; 60</w:t>
            </w:r>
          </w:p>
        </w:tc>
        <w:tc>
          <w:tcPr>
            <w:tcW w:w="1166" w:type="dxa"/>
            <w:tcBorders>
              <w:top w:val="nil"/>
              <w:left w:val="nil"/>
              <w:bottom w:val="nil"/>
              <w:right w:val="nil"/>
            </w:tcBorders>
            <w:shd w:val="clear" w:color="auto" w:fill="FFFFFF"/>
            <w:noWrap/>
            <w:vAlign w:val="center"/>
          </w:tcPr>
          <w:p w14:paraId="73344449">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0.9871 (0.9512-1.0243)</w:t>
            </w:r>
          </w:p>
        </w:tc>
        <w:tc>
          <w:tcPr>
            <w:tcW w:w="508" w:type="dxa"/>
            <w:tcBorders>
              <w:top w:val="nil"/>
              <w:left w:val="nil"/>
              <w:bottom w:val="nil"/>
              <w:right w:val="nil"/>
            </w:tcBorders>
            <w:shd w:val="clear" w:color="auto" w:fill="FFFFFF"/>
            <w:noWrap/>
            <w:vAlign w:val="center"/>
          </w:tcPr>
          <w:p w14:paraId="3995E00A">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0.491</w:t>
            </w:r>
          </w:p>
        </w:tc>
        <w:tc>
          <w:tcPr>
            <w:tcW w:w="791" w:type="dxa"/>
            <w:tcBorders>
              <w:top w:val="nil"/>
              <w:left w:val="nil"/>
              <w:bottom w:val="nil"/>
              <w:right w:val="nil"/>
            </w:tcBorders>
            <w:shd w:val="clear" w:color="auto" w:fill="FFFFFF"/>
            <w:noWrap/>
            <w:vAlign w:val="center"/>
          </w:tcPr>
          <w:p w14:paraId="202E705B">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male</w:t>
            </w:r>
          </w:p>
        </w:tc>
        <w:tc>
          <w:tcPr>
            <w:tcW w:w="1166" w:type="dxa"/>
            <w:tcBorders>
              <w:top w:val="nil"/>
              <w:left w:val="nil"/>
              <w:bottom w:val="nil"/>
              <w:right w:val="nil"/>
            </w:tcBorders>
            <w:shd w:val="clear" w:color="auto" w:fill="FFFFFF"/>
            <w:noWrap/>
            <w:vAlign w:val="center"/>
          </w:tcPr>
          <w:p w14:paraId="481DF5B1">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1.0094 (0.991-1.0282)</w:t>
            </w:r>
          </w:p>
        </w:tc>
        <w:tc>
          <w:tcPr>
            <w:tcW w:w="533" w:type="dxa"/>
            <w:tcBorders>
              <w:top w:val="nil"/>
              <w:left w:val="nil"/>
              <w:bottom w:val="nil"/>
              <w:right w:val="nil"/>
            </w:tcBorders>
            <w:shd w:val="clear" w:color="auto" w:fill="FFFFFF"/>
            <w:noWrap/>
            <w:vAlign w:val="center"/>
          </w:tcPr>
          <w:p w14:paraId="4E9A626A">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0.319</w:t>
            </w:r>
          </w:p>
        </w:tc>
        <w:tc>
          <w:tcPr>
            <w:tcW w:w="1264" w:type="dxa"/>
            <w:tcBorders>
              <w:top w:val="nil"/>
              <w:left w:val="nil"/>
              <w:bottom w:val="nil"/>
              <w:right w:val="nil"/>
            </w:tcBorders>
            <w:shd w:val="clear" w:color="auto" w:fill="FFFFFF"/>
            <w:noWrap/>
            <w:vAlign w:val="center"/>
          </w:tcPr>
          <w:p w14:paraId="0930BF7B">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Primary school and below</w:t>
            </w:r>
          </w:p>
        </w:tc>
        <w:tc>
          <w:tcPr>
            <w:tcW w:w="1166" w:type="dxa"/>
            <w:tcBorders>
              <w:top w:val="nil"/>
              <w:left w:val="nil"/>
              <w:bottom w:val="nil"/>
              <w:right w:val="nil"/>
            </w:tcBorders>
            <w:shd w:val="clear" w:color="auto" w:fill="FFFFFF"/>
            <w:noWrap/>
            <w:vAlign w:val="center"/>
          </w:tcPr>
          <w:p w14:paraId="74CACDA8">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1.0033 (0.9895-1.0173)</w:t>
            </w:r>
          </w:p>
        </w:tc>
        <w:tc>
          <w:tcPr>
            <w:tcW w:w="533" w:type="dxa"/>
            <w:tcBorders>
              <w:top w:val="nil"/>
              <w:left w:val="nil"/>
              <w:bottom w:val="nil"/>
              <w:right w:val="nil"/>
            </w:tcBorders>
            <w:shd w:val="clear" w:color="auto" w:fill="FFFFFF"/>
            <w:noWrap/>
            <w:vAlign w:val="center"/>
          </w:tcPr>
          <w:p w14:paraId="0C881648">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0.641</w:t>
            </w:r>
          </w:p>
        </w:tc>
        <w:tc>
          <w:tcPr>
            <w:tcW w:w="681" w:type="dxa"/>
            <w:tcBorders>
              <w:top w:val="nil"/>
              <w:left w:val="nil"/>
              <w:bottom w:val="nil"/>
              <w:right w:val="nil"/>
            </w:tcBorders>
            <w:shd w:val="clear" w:color="auto" w:fill="FFFFFF"/>
            <w:noWrap/>
            <w:vAlign w:val="center"/>
          </w:tcPr>
          <w:p w14:paraId="4383731F">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Village</w:t>
            </w:r>
          </w:p>
        </w:tc>
        <w:tc>
          <w:tcPr>
            <w:tcW w:w="1200" w:type="dxa"/>
            <w:tcBorders>
              <w:top w:val="nil"/>
              <w:left w:val="nil"/>
              <w:bottom w:val="nil"/>
              <w:right w:val="nil"/>
            </w:tcBorders>
            <w:shd w:val="clear" w:color="auto" w:fill="FFFFFF"/>
            <w:noWrap/>
            <w:vAlign w:val="center"/>
          </w:tcPr>
          <w:p w14:paraId="496708D1">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1.0043 (0.9872-1.0218)</w:t>
            </w:r>
          </w:p>
        </w:tc>
        <w:tc>
          <w:tcPr>
            <w:tcW w:w="542" w:type="dxa"/>
            <w:tcBorders>
              <w:top w:val="nil"/>
              <w:left w:val="nil"/>
              <w:bottom w:val="nil"/>
              <w:right w:val="nil"/>
            </w:tcBorders>
            <w:shd w:val="clear" w:color="auto" w:fill="FFFFFF"/>
            <w:noWrap/>
            <w:vAlign w:val="center"/>
          </w:tcPr>
          <w:p w14:paraId="12D1096E">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0.623</w:t>
            </w:r>
          </w:p>
        </w:tc>
      </w:tr>
      <w:tr w14:paraId="07616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blHeader/>
          <w:jc w:val="center"/>
        </w:trPr>
        <w:tc>
          <w:tcPr>
            <w:tcW w:w="479" w:type="dxa"/>
            <w:vMerge w:val="continue"/>
            <w:tcBorders>
              <w:top w:val="nil"/>
              <w:left w:val="nil"/>
              <w:bottom w:val="nil"/>
              <w:right w:val="nil"/>
            </w:tcBorders>
            <w:shd w:val="clear" w:color="auto" w:fill="FFFFFF"/>
            <w:noWrap/>
            <w:vAlign w:val="center"/>
          </w:tcPr>
          <w:p w14:paraId="1EB5775E">
            <w:pPr>
              <w:jc w:val="center"/>
              <w:rPr>
                <w:rFonts w:hint="default" w:ascii="Times New Roman" w:hAnsi="Times New Roman" w:eastAsia="宋体" w:cs="Times New Roman"/>
                <w:b w:val="0"/>
                <w:i w:val="0"/>
                <w:iCs w:val="0"/>
                <w:color w:val="000000"/>
                <w:sz w:val="10"/>
                <w:szCs w:val="10"/>
                <w:highlight w:val="none"/>
                <w:u w:val="none"/>
              </w:rPr>
            </w:pPr>
          </w:p>
        </w:tc>
        <w:tc>
          <w:tcPr>
            <w:tcW w:w="616" w:type="dxa"/>
            <w:tcBorders>
              <w:top w:val="nil"/>
              <w:left w:val="nil"/>
              <w:bottom w:val="nil"/>
              <w:right w:val="nil"/>
            </w:tcBorders>
            <w:shd w:val="clear" w:color="auto" w:fill="FFFFFF"/>
            <w:noWrap/>
            <w:vAlign w:val="center"/>
          </w:tcPr>
          <w:p w14:paraId="6ECA6AC9">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HW3</w:t>
            </w:r>
          </w:p>
        </w:tc>
        <w:tc>
          <w:tcPr>
            <w:tcW w:w="664" w:type="dxa"/>
            <w:tcBorders>
              <w:top w:val="nil"/>
              <w:left w:val="nil"/>
              <w:bottom w:val="nil"/>
              <w:right w:val="nil"/>
            </w:tcBorders>
            <w:shd w:val="clear" w:color="auto" w:fill="FFFFFF"/>
            <w:noWrap/>
            <w:vAlign w:val="center"/>
          </w:tcPr>
          <w:p w14:paraId="67A1B275">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&lt; 60</w:t>
            </w:r>
          </w:p>
        </w:tc>
        <w:tc>
          <w:tcPr>
            <w:tcW w:w="1166" w:type="dxa"/>
            <w:tcBorders>
              <w:top w:val="nil"/>
              <w:left w:val="nil"/>
              <w:bottom w:val="nil"/>
              <w:right w:val="nil"/>
            </w:tcBorders>
            <w:shd w:val="clear" w:color="auto" w:fill="FFFFFF"/>
            <w:noWrap/>
            <w:vAlign w:val="center"/>
          </w:tcPr>
          <w:p w14:paraId="5F3A6DC9">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1.0068 (0.9705-1.0445)</w:t>
            </w:r>
          </w:p>
        </w:tc>
        <w:tc>
          <w:tcPr>
            <w:tcW w:w="508" w:type="dxa"/>
            <w:tcBorders>
              <w:top w:val="nil"/>
              <w:left w:val="nil"/>
              <w:bottom w:val="nil"/>
              <w:right w:val="nil"/>
            </w:tcBorders>
            <w:shd w:val="clear" w:color="auto" w:fill="FFFFFF"/>
            <w:noWrap/>
            <w:vAlign w:val="center"/>
          </w:tcPr>
          <w:p w14:paraId="226D0198">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0.717</w:t>
            </w:r>
          </w:p>
        </w:tc>
        <w:tc>
          <w:tcPr>
            <w:tcW w:w="791" w:type="dxa"/>
            <w:tcBorders>
              <w:top w:val="nil"/>
              <w:left w:val="nil"/>
              <w:bottom w:val="nil"/>
              <w:right w:val="nil"/>
            </w:tcBorders>
            <w:shd w:val="clear" w:color="auto" w:fill="FFFFFF"/>
            <w:noWrap/>
            <w:vAlign w:val="center"/>
          </w:tcPr>
          <w:p w14:paraId="6C16F529">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male</w:t>
            </w:r>
          </w:p>
        </w:tc>
        <w:tc>
          <w:tcPr>
            <w:tcW w:w="1166" w:type="dxa"/>
            <w:tcBorders>
              <w:top w:val="nil"/>
              <w:left w:val="nil"/>
              <w:bottom w:val="nil"/>
              <w:right w:val="nil"/>
            </w:tcBorders>
            <w:shd w:val="clear" w:color="auto" w:fill="FFFFFF"/>
            <w:noWrap/>
            <w:vAlign w:val="center"/>
          </w:tcPr>
          <w:p w14:paraId="38F6F908">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1.031 (1.0096-1.0529)</w:t>
            </w:r>
          </w:p>
        </w:tc>
        <w:tc>
          <w:tcPr>
            <w:tcW w:w="533" w:type="dxa"/>
            <w:tcBorders>
              <w:top w:val="nil"/>
              <w:left w:val="nil"/>
              <w:bottom w:val="nil"/>
              <w:right w:val="nil"/>
            </w:tcBorders>
            <w:shd w:val="clear" w:color="auto" w:fill="FFFFFF"/>
            <w:noWrap/>
            <w:vAlign w:val="center"/>
          </w:tcPr>
          <w:p w14:paraId="3DBA7C68">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0.004</w:t>
            </w:r>
          </w:p>
        </w:tc>
        <w:tc>
          <w:tcPr>
            <w:tcW w:w="1264" w:type="dxa"/>
            <w:tcBorders>
              <w:top w:val="nil"/>
              <w:left w:val="nil"/>
              <w:bottom w:val="nil"/>
              <w:right w:val="nil"/>
            </w:tcBorders>
            <w:shd w:val="clear" w:color="auto" w:fill="FFFFFF"/>
            <w:noWrap/>
            <w:vAlign w:val="center"/>
          </w:tcPr>
          <w:p w14:paraId="2A7076EA">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Primary school and below</w:t>
            </w:r>
          </w:p>
        </w:tc>
        <w:tc>
          <w:tcPr>
            <w:tcW w:w="1166" w:type="dxa"/>
            <w:tcBorders>
              <w:top w:val="nil"/>
              <w:left w:val="nil"/>
              <w:bottom w:val="nil"/>
              <w:right w:val="nil"/>
            </w:tcBorders>
            <w:shd w:val="clear" w:color="auto" w:fill="FFFFFF"/>
            <w:noWrap/>
            <w:vAlign w:val="center"/>
          </w:tcPr>
          <w:p w14:paraId="34D0ECE5">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1.0218 (1.0044-1.0394)</w:t>
            </w:r>
          </w:p>
        </w:tc>
        <w:tc>
          <w:tcPr>
            <w:tcW w:w="533" w:type="dxa"/>
            <w:tcBorders>
              <w:top w:val="nil"/>
              <w:left w:val="nil"/>
              <w:bottom w:val="nil"/>
              <w:right w:val="nil"/>
            </w:tcBorders>
            <w:shd w:val="clear" w:color="auto" w:fill="FFFFFF"/>
            <w:noWrap/>
            <w:vAlign w:val="center"/>
          </w:tcPr>
          <w:p w14:paraId="5F8DCDBD">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0.014</w:t>
            </w:r>
          </w:p>
        </w:tc>
        <w:tc>
          <w:tcPr>
            <w:tcW w:w="681" w:type="dxa"/>
            <w:tcBorders>
              <w:top w:val="nil"/>
              <w:left w:val="nil"/>
              <w:bottom w:val="nil"/>
              <w:right w:val="nil"/>
            </w:tcBorders>
            <w:shd w:val="clear" w:color="auto" w:fill="FFFFFF"/>
            <w:noWrap/>
            <w:vAlign w:val="center"/>
          </w:tcPr>
          <w:p w14:paraId="05E5E4AF">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Village</w:t>
            </w:r>
          </w:p>
        </w:tc>
        <w:tc>
          <w:tcPr>
            <w:tcW w:w="1200" w:type="dxa"/>
            <w:tcBorders>
              <w:top w:val="nil"/>
              <w:left w:val="nil"/>
              <w:bottom w:val="nil"/>
              <w:right w:val="nil"/>
            </w:tcBorders>
            <w:shd w:val="clear" w:color="auto" w:fill="FFFFFF"/>
            <w:noWrap/>
            <w:vAlign w:val="center"/>
          </w:tcPr>
          <w:p w14:paraId="0C688417">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1.0186 (0.9963-1.0414)</w:t>
            </w:r>
          </w:p>
        </w:tc>
        <w:tc>
          <w:tcPr>
            <w:tcW w:w="542" w:type="dxa"/>
            <w:tcBorders>
              <w:top w:val="nil"/>
              <w:left w:val="nil"/>
              <w:bottom w:val="nil"/>
              <w:right w:val="nil"/>
            </w:tcBorders>
            <w:shd w:val="clear" w:color="auto" w:fill="FFFFFF"/>
            <w:noWrap/>
            <w:vAlign w:val="center"/>
          </w:tcPr>
          <w:p w14:paraId="30A1D4E1">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0.102</w:t>
            </w:r>
          </w:p>
        </w:tc>
      </w:tr>
      <w:tr w14:paraId="25019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blHeader/>
          <w:jc w:val="center"/>
        </w:trPr>
        <w:tc>
          <w:tcPr>
            <w:tcW w:w="479" w:type="dxa"/>
            <w:vMerge w:val="continue"/>
            <w:tcBorders>
              <w:top w:val="nil"/>
              <w:left w:val="nil"/>
              <w:bottom w:val="nil"/>
              <w:right w:val="nil"/>
            </w:tcBorders>
            <w:shd w:val="clear" w:color="auto" w:fill="FFFFFF"/>
            <w:noWrap/>
            <w:vAlign w:val="center"/>
          </w:tcPr>
          <w:p w14:paraId="5C708168">
            <w:pPr>
              <w:jc w:val="center"/>
              <w:rPr>
                <w:rFonts w:hint="default" w:ascii="Times New Roman" w:hAnsi="Times New Roman" w:eastAsia="宋体" w:cs="Times New Roman"/>
                <w:b w:val="0"/>
                <w:i w:val="0"/>
                <w:iCs w:val="0"/>
                <w:color w:val="000000"/>
                <w:sz w:val="10"/>
                <w:szCs w:val="10"/>
                <w:highlight w:val="none"/>
                <w:u w:val="none"/>
              </w:rPr>
            </w:pPr>
          </w:p>
        </w:tc>
        <w:tc>
          <w:tcPr>
            <w:tcW w:w="616" w:type="dxa"/>
            <w:tcBorders>
              <w:top w:val="nil"/>
              <w:left w:val="nil"/>
              <w:bottom w:val="nil"/>
              <w:right w:val="nil"/>
            </w:tcBorders>
            <w:shd w:val="clear" w:color="auto" w:fill="FFFFFF"/>
            <w:noWrap/>
            <w:vAlign w:val="center"/>
          </w:tcPr>
          <w:p w14:paraId="523C7945">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HW4</w:t>
            </w:r>
          </w:p>
        </w:tc>
        <w:tc>
          <w:tcPr>
            <w:tcW w:w="664" w:type="dxa"/>
            <w:tcBorders>
              <w:top w:val="nil"/>
              <w:left w:val="nil"/>
              <w:bottom w:val="nil"/>
              <w:right w:val="nil"/>
            </w:tcBorders>
            <w:shd w:val="clear" w:color="auto" w:fill="FFFFFF"/>
            <w:noWrap/>
            <w:vAlign w:val="center"/>
          </w:tcPr>
          <w:p w14:paraId="40FC001E">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&lt; 60</w:t>
            </w:r>
          </w:p>
        </w:tc>
        <w:tc>
          <w:tcPr>
            <w:tcW w:w="1166" w:type="dxa"/>
            <w:tcBorders>
              <w:top w:val="nil"/>
              <w:left w:val="nil"/>
              <w:bottom w:val="nil"/>
              <w:right w:val="nil"/>
            </w:tcBorders>
            <w:shd w:val="clear" w:color="auto" w:fill="FFFFFF"/>
            <w:noWrap/>
            <w:vAlign w:val="center"/>
          </w:tcPr>
          <w:p w14:paraId="2595EAE3">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0.9679 (0.9085-1.0311)</w:t>
            </w:r>
          </w:p>
        </w:tc>
        <w:tc>
          <w:tcPr>
            <w:tcW w:w="508" w:type="dxa"/>
            <w:tcBorders>
              <w:top w:val="nil"/>
              <w:left w:val="nil"/>
              <w:bottom w:val="nil"/>
              <w:right w:val="nil"/>
            </w:tcBorders>
            <w:shd w:val="clear" w:color="auto" w:fill="FFFFFF"/>
            <w:noWrap/>
            <w:vAlign w:val="center"/>
          </w:tcPr>
          <w:p w14:paraId="21FC1383">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0.312</w:t>
            </w:r>
          </w:p>
        </w:tc>
        <w:tc>
          <w:tcPr>
            <w:tcW w:w="791" w:type="dxa"/>
            <w:tcBorders>
              <w:top w:val="nil"/>
              <w:left w:val="nil"/>
              <w:bottom w:val="nil"/>
              <w:right w:val="nil"/>
            </w:tcBorders>
            <w:shd w:val="clear" w:color="auto" w:fill="FFFFFF"/>
            <w:noWrap/>
            <w:vAlign w:val="center"/>
          </w:tcPr>
          <w:p w14:paraId="37499027">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male</w:t>
            </w:r>
          </w:p>
        </w:tc>
        <w:tc>
          <w:tcPr>
            <w:tcW w:w="1166" w:type="dxa"/>
            <w:tcBorders>
              <w:top w:val="nil"/>
              <w:left w:val="nil"/>
              <w:bottom w:val="nil"/>
              <w:right w:val="nil"/>
            </w:tcBorders>
            <w:shd w:val="clear" w:color="auto" w:fill="FFFFFF"/>
            <w:noWrap/>
            <w:vAlign w:val="center"/>
          </w:tcPr>
          <w:p w14:paraId="19C22473">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1.0201 (0.9919-1.0491)</w:t>
            </w:r>
          </w:p>
        </w:tc>
        <w:tc>
          <w:tcPr>
            <w:tcW w:w="533" w:type="dxa"/>
            <w:tcBorders>
              <w:top w:val="nil"/>
              <w:left w:val="nil"/>
              <w:bottom w:val="nil"/>
              <w:right w:val="nil"/>
            </w:tcBorders>
            <w:shd w:val="clear" w:color="auto" w:fill="FFFFFF"/>
            <w:noWrap/>
            <w:vAlign w:val="center"/>
          </w:tcPr>
          <w:p w14:paraId="2AD2105A">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0.165</w:t>
            </w:r>
          </w:p>
        </w:tc>
        <w:tc>
          <w:tcPr>
            <w:tcW w:w="1264" w:type="dxa"/>
            <w:tcBorders>
              <w:top w:val="nil"/>
              <w:left w:val="nil"/>
              <w:bottom w:val="nil"/>
              <w:right w:val="nil"/>
            </w:tcBorders>
            <w:shd w:val="clear" w:color="auto" w:fill="FFFFFF"/>
            <w:noWrap/>
            <w:vAlign w:val="center"/>
          </w:tcPr>
          <w:p w14:paraId="3A217A80">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Primary school and below</w:t>
            </w:r>
          </w:p>
        </w:tc>
        <w:tc>
          <w:tcPr>
            <w:tcW w:w="1166" w:type="dxa"/>
            <w:tcBorders>
              <w:top w:val="nil"/>
              <w:left w:val="nil"/>
              <w:bottom w:val="nil"/>
              <w:right w:val="nil"/>
            </w:tcBorders>
            <w:shd w:val="clear" w:color="auto" w:fill="FFFFFF"/>
            <w:noWrap/>
            <w:vAlign w:val="center"/>
          </w:tcPr>
          <w:p w14:paraId="421E8A8B">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1.0143 (0.9922-1.0368)</w:t>
            </w:r>
          </w:p>
        </w:tc>
        <w:tc>
          <w:tcPr>
            <w:tcW w:w="533" w:type="dxa"/>
            <w:tcBorders>
              <w:top w:val="nil"/>
              <w:left w:val="nil"/>
              <w:bottom w:val="nil"/>
              <w:right w:val="nil"/>
            </w:tcBorders>
            <w:shd w:val="clear" w:color="auto" w:fill="FFFFFF"/>
            <w:noWrap/>
            <w:vAlign w:val="center"/>
          </w:tcPr>
          <w:p w14:paraId="098D7EF0">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0.207</w:t>
            </w:r>
          </w:p>
        </w:tc>
        <w:tc>
          <w:tcPr>
            <w:tcW w:w="681" w:type="dxa"/>
            <w:tcBorders>
              <w:top w:val="nil"/>
              <w:left w:val="nil"/>
              <w:bottom w:val="nil"/>
              <w:right w:val="nil"/>
            </w:tcBorders>
            <w:shd w:val="clear" w:color="auto" w:fill="FFFFFF"/>
            <w:noWrap/>
            <w:vAlign w:val="center"/>
          </w:tcPr>
          <w:p w14:paraId="4E602EA9">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Village</w:t>
            </w:r>
          </w:p>
        </w:tc>
        <w:tc>
          <w:tcPr>
            <w:tcW w:w="1200" w:type="dxa"/>
            <w:tcBorders>
              <w:top w:val="nil"/>
              <w:left w:val="nil"/>
              <w:bottom w:val="nil"/>
              <w:right w:val="nil"/>
            </w:tcBorders>
            <w:shd w:val="clear" w:color="auto" w:fill="FFFFFF"/>
            <w:noWrap/>
            <w:vAlign w:val="center"/>
          </w:tcPr>
          <w:p w14:paraId="77F0ED07">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1.0048 (0.9729-1.0377)</w:t>
            </w:r>
          </w:p>
        </w:tc>
        <w:tc>
          <w:tcPr>
            <w:tcW w:w="542" w:type="dxa"/>
            <w:tcBorders>
              <w:top w:val="nil"/>
              <w:left w:val="nil"/>
              <w:bottom w:val="nil"/>
              <w:right w:val="nil"/>
            </w:tcBorders>
            <w:shd w:val="clear" w:color="auto" w:fill="FFFFFF"/>
            <w:noWrap/>
            <w:vAlign w:val="center"/>
          </w:tcPr>
          <w:p w14:paraId="5FE8764F">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0.773</w:t>
            </w:r>
          </w:p>
        </w:tc>
      </w:tr>
      <w:tr w14:paraId="5180B5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blHeader/>
          <w:jc w:val="center"/>
        </w:trPr>
        <w:tc>
          <w:tcPr>
            <w:tcW w:w="479" w:type="dxa"/>
            <w:vMerge w:val="continue"/>
            <w:tcBorders>
              <w:top w:val="nil"/>
              <w:left w:val="nil"/>
              <w:bottom w:val="nil"/>
              <w:right w:val="nil"/>
            </w:tcBorders>
            <w:shd w:val="clear" w:color="auto" w:fill="FFFFFF"/>
            <w:noWrap/>
            <w:vAlign w:val="center"/>
          </w:tcPr>
          <w:p w14:paraId="165548DE">
            <w:pPr>
              <w:jc w:val="center"/>
              <w:rPr>
                <w:rFonts w:hint="default" w:ascii="Times New Roman" w:hAnsi="Times New Roman" w:eastAsia="宋体" w:cs="Times New Roman"/>
                <w:b w:val="0"/>
                <w:i w:val="0"/>
                <w:iCs w:val="0"/>
                <w:color w:val="000000"/>
                <w:sz w:val="10"/>
                <w:szCs w:val="10"/>
                <w:highlight w:val="none"/>
                <w:u w:val="none"/>
              </w:rPr>
            </w:pPr>
          </w:p>
        </w:tc>
        <w:tc>
          <w:tcPr>
            <w:tcW w:w="616" w:type="dxa"/>
            <w:tcBorders>
              <w:top w:val="nil"/>
              <w:left w:val="nil"/>
              <w:bottom w:val="nil"/>
              <w:right w:val="nil"/>
            </w:tcBorders>
            <w:shd w:val="clear" w:color="auto" w:fill="FFFFFF"/>
            <w:noWrap/>
            <w:vAlign w:val="center"/>
          </w:tcPr>
          <w:p w14:paraId="0C599DAB">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HW5</w:t>
            </w:r>
          </w:p>
        </w:tc>
        <w:tc>
          <w:tcPr>
            <w:tcW w:w="664" w:type="dxa"/>
            <w:tcBorders>
              <w:top w:val="nil"/>
              <w:left w:val="nil"/>
              <w:bottom w:val="nil"/>
              <w:right w:val="nil"/>
            </w:tcBorders>
            <w:shd w:val="clear" w:color="auto" w:fill="FFFFFF"/>
            <w:noWrap/>
            <w:vAlign w:val="center"/>
          </w:tcPr>
          <w:p w14:paraId="74206AE4">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&lt; 60</w:t>
            </w:r>
          </w:p>
        </w:tc>
        <w:tc>
          <w:tcPr>
            <w:tcW w:w="1166" w:type="dxa"/>
            <w:tcBorders>
              <w:top w:val="nil"/>
              <w:left w:val="nil"/>
              <w:bottom w:val="nil"/>
              <w:right w:val="nil"/>
            </w:tcBorders>
            <w:shd w:val="clear" w:color="auto" w:fill="FFFFFF"/>
            <w:noWrap/>
            <w:vAlign w:val="center"/>
          </w:tcPr>
          <w:p w14:paraId="7031635B">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1.0459 (0.9797-1.1167)</w:t>
            </w:r>
          </w:p>
        </w:tc>
        <w:tc>
          <w:tcPr>
            <w:tcW w:w="508" w:type="dxa"/>
            <w:tcBorders>
              <w:top w:val="nil"/>
              <w:left w:val="nil"/>
              <w:bottom w:val="nil"/>
              <w:right w:val="nil"/>
            </w:tcBorders>
            <w:shd w:val="clear" w:color="auto" w:fill="FFFFFF"/>
            <w:noWrap/>
            <w:vAlign w:val="center"/>
          </w:tcPr>
          <w:p w14:paraId="2C56B99F">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0.179</w:t>
            </w:r>
          </w:p>
        </w:tc>
        <w:tc>
          <w:tcPr>
            <w:tcW w:w="791" w:type="dxa"/>
            <w:tcBorders>
              <w:top w:val="nil"/>
              <w:left w:val="nil"/>
              <w:bottom w:val="nil"/>
              <w:right w:val="nil"/>
            </w:tcBorders>
            <w:shd w:val="clear" w:color="auto" w:fill="FFFFFF"/>
            <w:noWrap/>
            <w:vAlign w:val="center"/>
          </w:tcPr>
          <w:p w14:paraId="427C5539">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male</w:t>
            </w:r>
          </w:p>
        </w:tc>
        <w:tc>
          <w:tcPr>
            <w:tcW w:w="1166" w:type="dxa"/>
            <w:tcBorders>
              <w:top w:val="nil"/>
              <w:left w:val="nil"/>
              <w:bottom w:val="nil"/>
              <w:right w:val="nil"/>
            </w:tcBorders>
            <w:shd w:val="clear" w:color="auto" w:fill="FFFFFF"/>
            <w:noWrap/>
            <w:vAlign w:val="center"/>
          </w:tcPr>
          <w:p w14:paraId="4E87547D">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1.0564 (1.0275-1.086)</w:t>
            </w:r>
          </w:p>
        </w:tc>
        <w:tc>
          <w:tcPr>
            <w:tcW w:w="533" w:type="dxa"/>
            <w:tcBorders>
              <w:top w:val="nil"/>
              <w:left w:val="nil"/>
              <w:bottom w:val="nil"/>
              <w:right w:val="nil"/>
            </w:tcBorders>
            <w:shd w:val="clear" w:color="auto" w:fill="FFFFFF"/>
            <w:noWrap/>
            <w:vAlign w:val="center"/>
          </w:tcPr>
          <w:p w14:paraId="1F8678ED">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&lt;0.001</w:t>
            </w:r>
          </w:p>
        </w:tc>
        <w:tc>
          <w:tcPr>
            <w:tcW w:w="1264" w:type="dxa"/>
            <w:tcBorders>
              <w:top w:val="nil"/>
              <w:left w:val="nil"/>
              <w:bottom w:val="nil"/>
              <w:right w:val="nil"/>
            </w:tcBorders>
            <w:shd w:val="clear" w:color="auto" w:fill="FFFFFF"/>
            <w:noWrap/>
            <w:vAlign w:val="center"/>
          </w:tcPr>
          <w:p w14:paraId="315BD3CD">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Primary school and below</w:t>
            </w:r>
          </w:p>
        </w:tc>
        <w:tc>
          <w:tcPr>
            <w:tcW w:w="1166" w:type="dxa"/>
            <w:tcBorders>
              <w:top w:val="nil"/>
              <w:left w:val="nil"/>
              <w:bottom w:val="nil"/>
              <w:right w:val="nil"/>
            </w:tcBorders>
            <w:shd w:val="clear" w:color="auto" w:fill="FFFFFF"/>
            <w:noWrap/>
            <w:vAlign w:val="center"/>
          </w:tcPr>
          <w:p w14:paraId="15E2EEDB">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1.0493 (1.0242-1.0749)</w:t>
            </w:r>
          </w:p>
        </w:tc>
        <w:tc>
          <w:tcPr>
            <w:tcW w:w="533" w:type="dxa"/>
            <w:tcBorders>
              <w:top w:val="nil"/>
              <w:left w:val="nil"/>
              <w:bottom w:val="nil"/>
              <w:right w:val="nil"/>
            </w:tcBorders>
            <w:shd w:val="clear" w:color="auto" w:fill="FFFFFF"/>
            <w:noWrap/>
            <w:vAlign w:val="center"/>
          </w:tcPr>
          <w:p w14:paraId="384FF4B9">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&lt;0.001</w:t>
            </w:r>
          </w:p>
        </w:tc>
        <w:tc>
          <w:tcPr>
            <w:tcW w:w="681" w:type="dxa"/>
            <w:tcBorders>
              <w:top w:val="nil"/>
              <w:left w:val="nil"/>
              <w:bottom w:val="nil"/>
              <w:right w:val="nil"/>
            </w:tcBorders>
            <w:shd w:val="clear" w:color="auto" w:fill="FFFFFF"/>
            <w:noWrap/>
            <w:vAlign w:val="center"/>
          </w:tcPr>
          <w:p w14:paraId="7C6B7D80">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Village</w:t>
            </w:r>
          </w:p>
        </w:tc>
        <w:tc>
          <w:tcPr>
            <w:tcW w:w="1200" w:type="dxa"/>
            <w:tcBorders>
              <w:top w:val="nil"/>
              <w:left w:val="nil"/>
              <w:bottom w:val="nil"/>
              <w:right w:val="nil"/>
            </w:tcBorders>
            <w:shd w:val="clear" w:color="auto" w:fill="FFFFFF"/>
            <w:noWrap/>
            <w:vAlign w:val="center"/>
          </w:tcPr>
          <w:p w14:paraId="4DFDEDB0">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1.0683 (1.0323-1.1055)</w:t>
            </w:r>
          </w:p>
        </w:tc>
        <w:tc>
          <w:tcPr>
            <w:tcW w:w="542" w:type="dxa"/>
            <w:tcBorders>
              <w:top w:val="nil"/>
              <w:left w:val="nil"/>
              <w:bottom w:val="nil"/>
              <w:right w:val="nil"/>
            </w:tcBorders>
            <w:shd w:val="clear" w:color="auto" w:fill="FFFFFF"/>
            <w:noWrap/>
            <w:vAlign w:val="center"/>
          </w:tcPr>
          <w:p w14:paraId="4D6C0AB2">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&lt;0.001</w:t>
            </w:r>
          </w:p>
        </w:tc>
      </w:tr>
      <w:tr w14:paraId="7A1A43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blHeader/>
          <w:jc w:val="center"/>
        </w:trPr>
        <w:tc>
          <w:tcPr>
            <w:tcW w:w="479" w:type="dxa"/>
            <w:vMerge w:val="continue"/>
            <w:tcBorders>
              <w:top w:val="nil"/>
              <w:left w:val="nil"/>
              <w:bottom w:val="nil"/>
              <w:right w:val="nil"/>
            </w:tcBorders>
            <w:shd w:val="clear" w:color="auto" w:fill="FFFFFF"/>
            <w:noWrap/>
            <w:vAlign w:val="center"/>
          </w:tcPr>
          <w:p w14:paraId="5D51A3F7">
            <w:pPr>
              <w:jc w:val="center"/>
              <w:rPr>
                <w:rFonts w:hint="default" w:ascii="Times New Roman" w:hAnsi="Times New Roman" w:eastAsia="宋体" w:cs="Times New Roman"/>
                <w:b w:val="0"/>
                <w:i w:val="0"/>
                <w:iCs w:val="0"/>
                <w:color w:val="000000"/>
                <w:sz w:val="10"/>
                <w:szCs w:val="10"/>
                <w:highlight w:val="none"/>
                <w:u w:val="none"/>
              </w:rPr>
            </w:pPr>
          </w:p>
        </w:tc>
        <w:tc>
          <w:tcPr>
            <w:tcW w:w="616" w:type="dxa"/>
            <w:tcBorders>
              <w:top w:val="nil"/>
              <w:left w:val="nil"/>
              <w:bottom w:val="nil"/>
              <w:right w:val="nil"/>
            </w:tcBorders>
            <w:shd w:val="clear" w:color="auto" w:fill="FFFFFF"/>
            <w:noWrap/>
            <w:vAlign w:val="center"/>
          </w:tcPr>
          <w:p w14:paraId="787E85A7">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HW6</w:t>
            </w:r>
          </w:p>
        </w:tc>
        <w:tc>
          <w:tcPr>
            <w:tcW w:w="664" w:type="dxa"/>
            <w:tcBorders>
              <w:top w:val="nil"/>
              <w:left w:val="nil"/>
              <w:bottom w:val="nil"/>
              <w:right w:val="nil"/>
            </w:tcBorders>
            <w:shd w:val="clear" w:color="auto" w:fill="FFFFFF"/>
            <w:noWrap/>
            <w:vAlign w:val="center"/>
          </w:tcPr>
          <w:p w14:paraId="70C790B4">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&lt; 60</w:t>
            </w:r>
          </w:p>
        </w:tc>
        <w:tc>
          <w:tcPr>
            <w:tcW w:w="1166" w:type="dxa"/>
            <w:tcBorders>
              <w:top w:val="nil"/>
              <w:left w:val="nil"/>
              <w:bottom w:val="nil"/>
              <w:right w:val="nil"/>
            </w:tcBorders>
            <w:shd w:val="clear" w:color="auto" w:fill="FFFFFF"/>
            <w:noWrap/>
            <w:vAlign w:val="center"/>
          </w:tcPr>
          <w:p w14:paraId="18B167EE">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1.0663 (0.9815-1.1585)</w:t>
            </w:r>
          </w:p>
        </w:tc>
        <w:tc>
          <w:tcPr>
            <w:tcW w:w="508" w:type="dxa"/>
            <w:tcBorders>
              <w:top w:val="nil"/>
              <w:left w:val="nil"/>
              <w:bottom w:val="nil"/>
              <w:right w:val="nil"/>
            </w:tcBorders>
            <w:shd w:val="clear" w:color="auto" w:fill="FFFFFF"/>
            <w:noWrap/>
            <w:vAlign w:val="center"/>
          </w:tcPr>
          <w:p w14:paraId="457E3E57">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0.129</w:t>
            </w:r>
          </w:p>
        </w:tc>
        <w:tc>
          <w:tcPr>
            <w:tcW w:w="791" w:type="dxa"/>
            <w:tcBorders>
              <w:top w:val="nil"/>
              <w:left w:val="nil"/>
              <w:bottom w:val="nil"/>
              <w:right w:val="nil"/>
            </w:tcBorders>
            <w:shd w:val="clear" w:color="auto" w:fill="FFFFFF"/>
            <w:noWrap/>
            <w:vAlign w:val="center"/>
          </w:tcPr>
          <w:p w14:paraId="0B971DF8">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male</w:t>
            </w:r>
          </w:p>
        </w:tc>
        <w:tc>
          <w:tcPr>
            <w:tcW w:w="1166" w:type="dxa"/>
            <w:tcBorders>
              <w:top w:val="nil"/>
              <w:left w:val="nil"/>
              <w:bottom w:val="nil"/>
              <w:right w:val="nil"/>
            </w:tcBorders>
            <w:shd w:val="clear" w:color="auto" w:fill="FFFFFF"/>
            <w:noWrap/>
            <w:vAlign w:val="center"/>
          </w:tcPr>
          <w:p w14:paraId="7120A6B0">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1.0887 (1.0506-1.1282)</w:t>
            </w:r>
          </w:p>
        </w:tc>
        <w:tc>
          <w:tcPr>
            <w:tcW w:w="533" w:type="dxa"/>
            <w:tcBorders>
              <w:top w:val="nil"/>
              <w:left w:val="nil"/>
              <w:bottom w:val="nil"/>
              <w:right w:val="nil"/>
            </w:tcBorders>
            <w:shd w:val="clear" w:color="auto" w:fill="FFFFFF"/>
            <w:noWrap/>
            <w:vAlign w:val="center"/>
          </w:tcPr>
          <w:p w14:paraId="1943238F">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&lt;0.001</w:t>
            </w:r>
          </w:p>
        </w:tc>
        <w:tc>
          <w:tcPr>
            <w:tcW w:w="1264" w:type="dxa"/>
            <w:tcBorders>
              <w:top w:val="nil"/>
              <w:left w:val="nil"/>
              <w:bottom w:val="nil"/>
              <w:right w:val="nil"/>
            </w:tcBorders>
            <w:shd w:val="clear" w:color="auto" w:fill="FFFFFF"/>
            <w:noWrap/>
            <w:vAlign w:val="center"/>
          </w:tcPr>
          <w:p w14:paraId="68DB0329">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Primary school and below</w:t>
            </w:r>
          </w:p>
        </w:tc>
        <w:tc>
          <w:tcPr>
            <w:tcW w:w="1166" w:type="dxa"/>
            <w:tcBorders>
              <w:top w:val="nil"/>
              <w:left w:val="nil"/>
              <w:bottom w:val="nil"/>
              <w:right w:val="nil"/>
            </w:tcBorders>
            <w:shd w:val="clear" w:color="auto" w:fill="FFFFFF"/>
            <w:noWrap/>
            <w:vAlign w:val="center"/>
          </w:tcPr>
          <w:p w14:paraId="12F64F90">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1.0669 (1.0339-1.101)</w:t>
            </w:r>
          </w:p>
        </w:tc>
        <w:tc>
          <w:tcPr>
            <w:tcW w:w="533" w:type="dxa"/>
            <w:tcBorders>
              <w:top w:val="nil"/>
              <w:left w:val="nil"/>
              <w:bottom w:val="nil"/>
              <w:right w:val="nil"/>
            </w:tcBorders>
            <w:shd w:val="clear" w:color="auto" w:fill="FFFFFF"/>
            <w:noWrap/>
            <w:vAlign w:val="center"/>
          </w:tcPr>
          <w:p w14:paraId="381CFDFF">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&lt;0.001</w:t>
            </w:r>
          </w:p>
        </w:tc>
        <w:tc>
          <w:tcPr>
            <w:tcW w:w="681" w:type="dxa"/>
            <w:tcBorders>
              <w:top w:val="nil"/>
              <w:left w:val="nil"/>
              <w:bottom w:val="nil"/>
              <w:right w:val="nil"/>
            </w:tcBorders>
            <w:shd w:val="clear" w:color="auto" w:fill="FFFFFF"/>
            <w:noWrap/>
            <w:vAlign w:val="center"/>
          </w:tcPr>
          <w:p w14:paraId="126DB1B3">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Village</w:t>
            </w:r>
          </w:p>
        </w:tc>
        <w:tc>
          <w:tcPr>
            <w:tcW w:w="1200" w:type="dxa"/>
            <w:tcBorders>
              <w:top w:val="nil"/>
              <w:left w:val="nil"/>
              <w:bottom w:val="nil"/>
              <w:right w:val="nil"/>
            </w:tcBorders>
            <w:shd w:val="clear" w:color="auto" w:fill="FFFFFF"/>
            <w:noWrap/>
            <w:vAlign w:val="center"/>
          </w:tcPr>
          <w:p w14:paraId="5E9A97FA">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1.0821 (1.0364-1.1298)</w:t>
            </w:r>
          </w:p>
        </w:tc>
        <w:tc>
          <w:tcPr>
            <w:tcW w:w="542" w:type="dxa"/>
            <w:tcBorders>
              <w:top w:val="nil"/>
              <w:left w:val="nil"/>
              <w:bottom w:val="nil"/>
              <w:right w:val="nil"/>
            </w:tcBorders>
            <w:shd w:val="clear" w:color="auto" w:fill="FFFFFF"/>
            <w:noWrap/>
            <w:vAlign w:val="center"/>
          </w:tcPr>
          <w:p w14:paraId="15FD2DFE">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&lt;0.001</w:t>
            </w:r>
          </w:p>
        </w:tc>
      </w:tr>
      <w:tr w14:paraId="3FC8FC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blHeader/>
          <w:jc w:val="center"/>
        </w:trPr>
        <w:tc>
          <w:tcPr>
            <w:tcW w:w="479" w:type="dxa"/>
            <w:vMerge w:val="continue"/>
            <w:tcBorders>
              <w:top w:val="nil"/>
              <w:left w:val="nil"/>
              <w:bottom w:val="nil"/>
              <w:right w:val="nil"/>
            </w:tcBorders>
            <w:shd w:val="clear" w:color="auto" w:fill="FFFFFF"/>
            <w:noWrap/>
            <w:vAlign w:val="center"/>
          </w:tcPr>
          <w:p w14:paraId="0857B1BC">
            <w:pPr>
              <w:jc w:val="center"/>
              <w:rPr>
                <w:rFonts w:hint="default" w:ascii="Times New Roman" w:hAnsi="Times New Roman" w:eastAsia="宋体" w:cs="Times New Roman"/>
                <w:b w:val="0"/>
                <w:i w:val="0"/>
                <w:iCs w:val="0"/>
                <w:color w:val="000000"/>
                <w:sz w:val="10"/>
                <w:szCs w:val="10"/>
                <w:highlight w:val="none"/>
                <w:u w:val="none"/>
              </w:rPr>
            </w:pPr>
          </w:p>
        </w:tc>
        <w:tc>
          <w:tcPr>
            <w:tcW w:w="616" w:type="dxa"/>
            <w:tcBorders>
              <w:top w:val="nil"/>
              <w:left w:val="nil"/>
              <w:bottom w:val="nil"/>
              <w:right w:val="nil"/>
            </w:tcBorders>
            <w:shd w:val="clear" w:color="auto" w:fill="FFFFFF"/>
            <w:noWrap/>
            <w:vAlign w:val="center"/>
          </w:tcPr>
          <w:p w14:paraId="6DB52743">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HW1</w:t>
            </w:r>
          </w:p>
        </w:tc>
        <w:tc>
          <w:tcPr>
            <w:tcW w:w="664" w:type="dxa"/>
            <w:tcBorders>
              <w:top w:val="nil"/>
              <w:left w:val="nil"/>
              <w:bottom w:val="nil"/>
              <w:right w:val="nil"/>
            </w:tcBorders>
            <w:shd w:val="clear" w:color="auto" w:fill="FFFFFF"/>
            <w:noWrap/>
            <w:vAlign w:val="center"/>
          </w:tcPr>
          <w:p w14:paraId="45DA17DA">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&gt;=60</w:t>
            </w:r>
          </w:p>
        </w:tc>
        <w:tc>
          <w:tcPr>
            <w:tcW w:w="1166" w:type="dxa"/>
            <w:tcBorders>
              <w:top w:val="nil"/>
              <w:left w:val="nil"/>
              <w:bottom w:val="nil"/>
              <w:right w:val="nil"/>
            </w:tcBorders>
            <w:shd w:val="clear" w:color="auto" w:fill="FFFFFF"/>
            <w:noWrap/>
            <w:vAlign w:val="center"/>
          </w:tcPr>
          <w:p w14:paraId="0BFCADEC">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1.003 (0.9934-1.0128)</w:t>
            </w:r>
          </w:p>
        </w:tc>
        <w:tc>
          <w:tcPr>
            <w:tcW w:w="508" w:type="dxa"/>
            <w:tcBorders>
              <w:top w:val="nil"/>
              <w:left w:val="nil"/>
              <w:bottom w:val="nil"/>
              <w:right w:val="nil"/>
            </w:tcBorders>
            <w:shd w:val="clear" w:color="auto" w:fill="FFFFFF"/>
            <w:noWrap/>
            <w:vAlign w:val="center"/>
          </w:tcPr>
          <w:p w14:paraId="1512B3AD">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0.541</w:t>
            </w:r>
          </w:p>
        </w:tc>
        <w:tc>
          <w:tcPr>
            <w:tcW w:w="791" w:type="dxa"/>
            <w:tcBorders>
              <w:top w:val="nil"/>
              <w:left w:val="nil"/>
              <w:bottom w:val="nil"/>
              <w:right w:val="nil"/>
            </w:tcBorders>
            <w:shd w:val="clear" w:color="auto" w:fill="FFFFFF"/>
            <w:noWrap/>
            <w:vAlign w:val="center"/>
          </w:tcPr>
          <w:p w14:paraId="332508EA">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female</w:t>
            </w:r>
          </w:p>
        </w:tc>
        <w:tc>
          <w:tcPr>
            <w:tcW w:w="1166" w:type="dxa"/>
            <w:tcBorders>
              <w:top w:val="nil"/>
              <w:left w:val="nil"/>
              <w:bottom w:val="nil"/>
              <w:right w:val="nil"/>
            </w:tcBorders>
            <w:shd w:val="clear" w:color="auto" w:fill="FFFFFF"/>
            <w:noWrap/>
            <w:vAlign w:val="center"/>
          </w:tcPr>
          <w:p w14:paraId="10A16478">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0.9969 (0.9837-1.0103)</w:t>
            </w:r>
          </w:p>
        </w:tc>
        <w:tc>
          <w:tcPr>
            <w:tcW w:w="533" w:type="dxa"/>
            <w:tcBorders>
              <w:top w:val="nil"/>
              <w:left w:val="nil"/>
              <w:bottom w:val="nil"/>
              <w:right w:val="nil"/>
            </w:tcBorders>
            <w:shd w:val="clear" w:color="auto" w:fill="FFFFFF"/>
            <w:noWrap/>
            <w:vAlign w:val="center"/>
          </w:tcPr>
          <w:p w14:paraId="690489A8">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0.651</w:t>
            </w:r>
          </w:p>
        </w:tc>
        <w:tc>
          <w:tcPr>
            <w:tcW w:w="1264" w:type="dxa"/>
            <w:tcBorders>
              <w:top w:val="nil"/>
              <w:left w:val="nil"/>
              <w:bottom w:val="nil"/>
              <w:right w:val="nil"/>
            </w:tcBorders>
            <w:shd w:val="clear" w:color="auto" w:fill="FFFFFF"/>
            <w:noWrap/>
            <w:vAlign w:val="center"/>
          </w:tcPr>
          <w:p w14:paraId="553869BE">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Middle school and above</w:t>
            </w:r>
          </w:p>
        </w:tc>
        <w:tc>
          <w:tcPr>
            <w:tcW w:w="1166" w:type="dxa"/>
            <w:tcBorders>
              <w:top w:val="nil"/>
              <w:left w:val="nil"/>
              <w:bottom w:val="nil"/>
              <w:right w:val="nil"/>
            </w:tcBorders>
            <w:shd w:val="clear" w:color="auto" w:fill="FFFFFF"/>
            <w:noWrap/>
            <w:vAlign w:val="center"/>
          </w:tcPr>
          <w:p w14:paraId="16272C1D">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1.003 (0.9826-1.0239)</w:t>
            </w:r>
          </w:p>
        </w:tc>
        <w:tc>
          <w:tcPr>
            <w:tcW w:w="533" w:type="dxa"/>
            <w:tcBorders>
              <w:top w:val="nil"/>
              <w:left w:val="nil"/>
              <w:bottom w:val="nil"/>
              <w:right w:val="nil"/>
            </w:tcBorders>
            <w:shd w:val="clear" w:color="auto" w:fill="FFFFFF"/>
            <w:noWrap/>
            <w:vAlign w:val="center"/>
          </w:tcPr>
          <w:p w14:paraId="735C8B70">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0.774</w:t>
            </w:r>
          </w:p>
        </w:tc>
        <w:tc>
          <w:tcPr>
            <w:tcW w:w="681" w:type="dxa"/>
            <w:tcBorders>
              <w:top w:val="nil"/>
              <w:left w:val="nil"/>
              <w:bottom w:val="nil"/>
              <w:right w:val="nil"/>
            </w:tcBorders>
            <w:shd w:val="clear" w:color="auto" w:fill="FFFFFF"/>
            <w:noWrap/>
            <w:vAlign w:val="center"/>
          </w:tcPr>
          <w:p w14:paraId="23D4C4BF">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City/town</w:t>
            </w:r>
          </w:p>
        </w:tc>
        <w:tc>
          <w:tcPr>
            <w:tcW w:w="1200" w:type="dxa"/>
            <w:tcBorders>
              <w:top w:val="nil"/>
              <w:left w:val="nil"/>
              <w:bottom w:val="nil"/>
              <w:right w:val="nil"/>
            </w:tcBorders>
            <w:shd w:val="clear" w:color="auto" w:fill="FFFFFF"/>
            <w:noWrap/>
            <w:vAlign w:val="center"/>
          </w:tcPr>
          <w:p w14:paraId="13640D27">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1.0052 (0.9906-1.02)</w:t>
            </w:r>
          </w:p>
        </w:tc>
        <w:tc>
          <w:tcPr>
            <w:tcW w:w="542" w:type="dxa"/>
            <w:tcBorders>
              <w:top w:val="nil"/>
              <w:left w:val="nil"/>
              <w:bottom w:val="nil"/>
              <w:right w:val="nil"/>
            </w:tcBorders>
            <w:shd w:val="clear" w:color="auto" w:fill="FFFFFF"/>
            <w:noWrap/>
            <w:vAlign w:val="center"/>
          </w:tcPr>
          <w:p w14:paraId="221B0366">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0.489</w:t>
            </w:r>
          </w:p>
        </w:tc>
      </w:tr>
      <w:tr w14:paraId="64CDB2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blHeader/>
          <w:jc w:val="center"/>
        </w:trPr>
        <w:tc>
          <w:tcPr>
            <w:tcW w:w="479" w:type="dxa"/>
            <w:vMerge w:val="continue"/>
            <w:tcBorders>
              <w:top w:val="nil"/>
              <w:left w:val="nil"/>
              <w:bottom w:val="nil"/>
              <w:right w:val="nil"/>
            </w:tcBorders>
            <w:shd w:val="clear" w:color="auto" w:fill="FFFFFF"/>
            <w:noWrap/>
            <w:vAlign w:val="center"/>
          </w:tcPr>
          <w:p w14:paraId="27C9DC6F">
            <w:pPr>
              <w:jc w:val="center"/>
              <w:rPr>
                <w:rFonts w:hint="default" w:ascii="Times New Roman" w:hAnsi="Times New Roman" w:eastAsia="宋体" w:cs="Times New Roman"/>
                <w:b w:val="0"/>
                <w:i w:val="0"/>
                <w:iCs w:val="0"/>
                <w:color w:val="000000"/>
                <w:sz w:val="10"/>
                <w:szCs w:val="10"/>
                <w:highlight w:val="none"/>
                <w:u w:val="none"/>
              </w:rPr>
            </w:pPr>
          </w:p>
        </w:tc>
        <w:tc>
          <w:tcPr>
            <w:tcW w:w="616" w:type="dxa"/>
            <w:tcBorders>
              <w:top w:val="nil"/>
              <w:left w:val="nil"/>
              <w:bottom w:val="nil"/>
              <w:right w:val="nil"/>
            </w:tcBorders>
            <w:shd w:val="clear" w:color="auto" w:fill="FFFFFF"/>
            <w:noWrap/>
            <w:vAlign w:val="center"/>
          </w:tcPr>
          <w:p w14:paraId="01FADE02">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HW2</w:t>
            </w:r>
          </w:p>
        </w:tc>
        <w:tc>
          <w:tcPr>
            <w:tcW w:w="664" w:type="dxa"/>
            <w:tcBorders>
              <w:top w:val="nil"/>
              <w:left w:val="nil"/>
              <w:bottom w:val="nil"/>
              <w:right w:val="nil"/>
            </w:tcBorders>
            <w:shd w:val="clear" w:color="auto" w:fill="FFFFFF"/>
            <w:noWrap/>
            <w:vAlign w:val="center"/>
          </w:tcPr>
          <w:p w14:paraId="515240E8">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&gt;=60</w:t>
            </w:r>
          </w:p>
        </w:tc>
        <w:tc>
          <w:tcPr>
            <w:tcW w:w="1166" w:type="dxa"/>
            <w:tcBorders>
              <w:top w:val="nil"/>
              <w:left w:val="nil"/>
              <w:bottom w:val="nil"/>
              <w:right w:val="nil"/>
            </w:tcBorders>
            <w:shd w:val="clear" w:color="auto" w:fill="FFFFFF"/>
            <w:noWrap/>
            <w:vAlign w:val="center"/>
          </w:tcPr>
          <w:p w14:paraId="59B60AAE">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1.008 (0.9953-1.021)</w:t>
            </w:r>
          </w:p>
        </w:tc>
        <w:tc>
          <w:tcPr>
            <w:tcW w:w="508" w:type="dxa"/>
            <w:tcBorders>
              <w:top w:val="nil"/>
              <w:left w:val="nil"/>
              <w:bottom w:val="nil"/>
              <w:right w:val="nil"/>
            </w:tcBorders>
            <w:shd w:val="clear" w:color="auto" w:fill="FFFFFF"/>
            <w:noWrap/>
            <w:vAlign w:val="center"/>
          </w:tcPr>
          <w:p w14:paraId="32E7C24B">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0.218</w:t>
            </w:r>
          </w:p>
        </w:tc>
        <w:tc>
          <w:tcPr>
            <w:tcW w:w="791" w:type="dxa"/>
            <w:tcBorders>
              <w:top w:val="nil"/>
              <w:left w:val="nil"/>
              <w:bottom w:val="nil"/>
              <w:right w:val="nil"/>
            </w:tcBorders>
            <w:shd w:val="clear" w:color="auto" w:fill="FFFFFF"/>
            <w:noWrap/>
            <w:vAlign w:val="center"/>
          </w:tcPr>
          <w:p w14:paraId="239F190D">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female</w:t>
            </w:r>
          </w:p>
        </w:tc>
        <w:tc>
          <w:tcPr>
            <w:tcW w:w="1166" w:type="dxa"/>
            <w:tcBorders>
              <w:top w:val="nil"/>
              <w:left w:val="nil"/>
              <w:bottom w:val="nil"/>
              <w:right w:val="nil"/>
            </w:tcBorders>
            <w:shd w:val="clear" w:color="auto" w:fill="FFFFFF"/>
            <w:noWrap/>
            <w:vAlign w:val="center"/>
          </w:tcPr>
          <w:p w14:paraId="44446F65">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1.0017 (0.9859-1.0178)</w:t>
            </w:r>
          </w:p>
        </w:tc>
        <w:tc>
          <w:tcPr>
            <w:tcW w:w="533" w:type="dxa"/>
            <w:tcBorders>
              <w:top w:val="nil"/>
              <w:left w:val="nil"/>
              <w:bottom w:val="nil"/>
              <w:right w:val="nil"/>
            </w:tcBorders>
            <w:shd w:val="clear" w:color="auto" w:fill="FFFFFF"/>
            <w:noWrap/>
            <w:vAlign w:val="center"/>
          </w:tcPr>
          <w:p w14:paraId="4B289919">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0.836</w:t>
            </w:r>
          </w:p>
        </w:tc>
        <w:tc>
          <w:tcPr>
            <w:tcW w:w="1264" w:type="dxa"/>
            <w:tcBorders>
              <w:top w:val="nil"/>
              <w:left w:val="nil"/>
              <w:bottom w:val="nil"/>
              <w:right w:val="nil"/>
            </w:tcBorders>
            <w:shd w:val="clear" w:color="auto" w:fill="FFFFFF"/>
            <w:noWrap/>
            <w:vAlign w:val="center"/>
          </w:tcPr>
          <w:p w14:paraId="68365252">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Middle school and above</w:t>
            </w:r>
          </w:p>
        </w:tc>
        <w:tc>
          <w:tcPr>
            <w:tcW w:w="1166" w:type="dxa"/>
            <w:tcBorders>
              <w:top w:val="nil"/>
              <w:left w:val="nil"/>
              <w:bottom w:val="nil"/>
              <w:right w:val="nil"/>
            </w:tcBorders>
            <w:shd w:val="clear" w:color="auto" w:fill="FFFFFF"/>
            <w:noWrap/>
            <w:vAlign w:val="center"/>
          </w:tcPr>
          <w:p w14:paraId="162CC52B">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1.0102 (0.9857-1.0353)</w:t>
            </w:r>
          </w:p>
        </w:tc>
        <w:tc>
          <w:tcPr>
            <w:tcW w:w="533" w:type="dxa"/>
            <w:tcBorders>
              <w:top w:val="nil"/>
              <w:left w:val="nil"/>
              <w:bottom w:val="nil"/>
              <w:right w:val="nil"/>
            </w:tcBorders>
            <w:shd w:val="clear" w:color="auto" w:fill="FFFFFF"/>
            <w:noWrap/>
            <w:vAlign w:val="center"/>
          </w:tcPr>
          <w:p w14:paraId="5761E233">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0.417</w:t>
            </w:r>
          </w:p>
        </w:tc>
        <w:tc>
          <w:tcPr>
            <w:tcW w:w="681" w:type="dxa"/>
            <w:tcBorders>
              <w:top w:val="nil"/>
              <w:left w:val="nil"/>
              <w:bottom w:val="nil"/>
              <w:right w:val="nil"/>
            </w:tcBorders>
            <w:shd w:val="clear" w:color="auto" w:fill="FFFFFF"/>
            <w:noWrap/>
            <w:vAlign w:val="center"/>
          </w:tcPr>
          <w:p w14:paraId="1A0549BD">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City/town</w:t>
            </w:r>
          </w:p>
        </w:tc>
        <w:tc>
          <w:tcPr>
            <w:tcW w:w="1200" w:type="dxa"/>
            <w:tcBorders>
              <w:top w:val="nil"/>
              <w:left w:val="nil"/>
              <w:bottom w:val="nil"/>
              <w:right w:val="nil"/>
            </w:tcBorders>
            <w:shd w:val="clear" w:color="auto" w:fill="FFFFFF"/>
            <w:noWrap/>
            <w:vAlign w:val="center"/>
          </w:tcPr>
          <w:p w14:paraId="723F96EA">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1.0071 (0.9902-1.0243)</w:t>
            </w:r>
          </w:p>
        </w:tc>
        <w:tc>
          <w:tcPr>
            <w:tcW w:w="542" w:type="dxa"/>
            <w:tcBorders>
              <w:top w:val="nil"/>
              <w:left w:val="nil"/>
              <w:bottom w:val="nil"/>
              <w:right w:val="nil"/>
            </w:tcBorders>
            <w:shd w:val="clear" w:color="auto" w:fill="FFFFFF"/>
            <w:noWrap/>
            <w:vAlign w:val="center"/>
          </w:tcPr>
          <w:p w14:paraId="16B2FF43">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0.412</w:t>
            </w:r>
          </w:p>
        </w:tc>
      </w:tr>
      <w:tr w14:paraId="21CEF1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blHeader/>
          <w:jc w:val="center"/>
        </w:trPr>
        <w:tc>
          <w:tcPr>
            <w:tcW w:w="479" w:type="dxa"/>
            <w:vMerge w:val="continue"/>
            <w:tcBorders>
              <w:top w:val="nil"/>
              <w:left w:val="nil"/>
              <w:bottom w:val="nil"/>
              <w:right w:val="nil"/>
            </w:tcBorders>
            <w:shd w:val="clear" w:color="auto" w:fill="FFFFFF"/>
            <w:noWrap/>
            <w:vAlign w:val="center"/>
          </w:tcPr>
          <w:p w14:paraId="6E9FECB5">
            <w:pPr>
              <w:jc w:val="center"/>
              <w:rPr>
                <w:rFonts w:hint="default" w:ascii="Times New Roman" w:hAnsi="Times New Roman" w:eastAsia="宋体" w:cs="Times New Roman"/>
                <w:b w:val="0"/>
                <w:i w:val="0"/>
                <w:iCs w:val="0"/>
                <w:color w:val="000000"/>
                <w:sz w:val="10"/>
                <w:szCs w:val="10"/>
                <w:highlight w:val="none"/>
                <w:u w:val="none"/>
              </w:rPr>
            </w:pPr>
          </w:p>
        </w:tc>
        <w:tc>
          <w:tcPr>
            <w:tcW w:w="616" w:type="dxa"/>
            <w:tcBorders>
              <w:top w:val="nil"/>
              <w:left w:val="nil"/>
              <w:bottom w:val="nil"/>
              <w:right w:val="nil"/>
            </w:tcBorders>
            <w:shd w:val="clear" w:color="auto" w:fill="FFFFFF"/>
            <w:noWrap/>
            <w:vAlign w:val="center"/>
          </w:tcPr>
          <w:p w14:paraId="73E7A0A7">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HW3</w:t>
            </w:r>
          </w:p>
        </w:tc>
        <w:tc>
          <w:tcPr>
            <w:tcW w:w="664" w:type="dxa"/>
            <w:tcBorders>
              <w:top w:val="nil"/>
              <w:left w:val="nil"/>
              <w:bottom w:val="nil"/>
              <w:right w:val="nil"/>
            </w:tcBorders>
            <w:shd w:val="clear" w:color="auto" w:fill="FFFFFF"/>
            <w:noWrap/>
            <w:vAlign w:val="center"/>
          </w:tcPr>
          <w:p w14:paraId="2D27C26C">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&gt;=60</w:t>
            </w:r>
          </w:p>
        </w:tc>
        <w:tc>
          <w:tcPr>
            <w:tcW w:w="1166" w:type="dxa"/>
            <w:tcBorders>
              <w:top w:val="nil"/>
              <w:left w:val="nil"/>
              <w:bottom w:val="nil"/>
              <w:right w:val="nil"/>
            </w:tcBorders>
            <w:shd w:val="clear" w:color="auto" w:fill="FFFFFF"/>
            <w:noWrap/>
            <w:vAlign w:val="center"/>
          </w:tcPr>
          <w:p w14:paraId="45320482">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1.0325 (1.0169-1.0483)</w:t>
            </w:r>
          </w:p>
        </w:tc>
        <w:tc>
          <w:tcPr>
            <w:tcW w:w="508" w:type="dxa"/>
            <w:tcBorders>
              <w:top w:val="nil"/>
              <w:left w:val="nil"/>
              <w:bottom w:val="nil"/>
              <w:right w:val="nil"/>
            </w:tcBorders>
            <w:shd w:val="clear" w:color="auto" w:fill="FFFFFF"/>
            <w:noWrap/>
            <w:vAlign w:val="center"/>
          </w:tcPr>
          <w:p w14:paraId="64F45A02">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&lt;0.001</w:t>
            </w:r>
          </w:p>
        </w:tc>
        <w:tc>
          <w:tcPr>
            <w:tcW w:w="791" w:type="dxa"/>
            <w:tcBorders>
              <w:top w:val="nil"/>
              <w:left w:val="nil"/>
              <w:bottom w:val="nil"/>
              <w:right w:val="nil"/>
            </w:tcBorders>
            <w:shd w:val="clear" w:color="auto" w:fill="FFFFFF"/>
            <w:noWrap/>
            <w:vAlign w:val="center"/>
          </w:tcPr>
          <w:p w14:paraId="2EDD3843">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female</w:t>
            </w:r>
          </w:p>
        </w:tc>
        <w:tc>
          <w:tcPr>
            <w:tcW w:w="1166" w:type="dxa"/>
            <w:tcBorders>
              <w:top w:val="nil"/>
              <w:left w:val="nil"/>
              <w:bottom w:val="nil"/>
              <w:right w:val="nil"/>
            </w:tcBorders>
            <w:shd w:val="clear" w:color="auto" w:fill="FFFFFF"/>
            <w:noWrap/>
            <w:vAlign w:val="center"/>
          </w:tcPr>
          <w:p w14:paraId="173FC267">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1.0233 (1.0051-1.0418)</w:t>
            </w:r>
          </w:p>
        </w:tc>
        <w:tc>
          <w:tcPr>
            <w:tcW w:w="533" w:type="dxa"/>
            <w:tcBorders>
              <w:top w:val="nil"/>
              <w:left w:val="nil"/>
              <w:bottom w:val="nil"/>
              <w:right w:val="nil"/>
            </w:tcBorders>
            <w:shd w:val="clear" w:color="auto" w:fill="FFFFFF"/>
            <w:noWrap/>
            <w:vAlign w:val="center"/>
          </w:tcPr>
          <w:p w14:paraId="38A7F23F">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0.012</w:t>
            </w:r>
          </w:p>
        </w:tc>
        <w:tc>
          <w:tcPr>
            <w:tcW w:w="1264" w:type="dxa"/>
            <w:tcBorders>
              <w:top w:val="nil"/>
              <w:left w:val="nil"/>
              <w:bottom w:val="nil"/>
              <w:right w:val="nil"/>
            </w:tcBorders>
            <w:shd w:val="clear" w:color="auto" w:fill="FFFFFF"/>
            <w:noWrap/>
            <w:vAlign w:val="center"/>
          </w:tcPr>
          <w:p w14:paraId="1A799044">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Middle school and above</w:t>
            </w:r>
          </w:p>
        </w:tc>
        <w:tc>
          <w:tcPr>
            <w:tcW w:w="1166" w:type="dxa"/>
            <w:tcBorders>
              <w:top w:val="nil"/>
              <w:left w:val="nil"/>
              <w:bottom w:val="nil"/>
              <w:right w:val="nil"/>
            </w:tcBorders>
            <w:shd w:val="clear" w:color="auto" w:fill="FFFFFF"/>
            <w:noWrap/>
            <w:vAlign w:val="center"/>
          </w:tcPr>
          <w:p w14:paraId="46C118AE">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1.0423 (1.0166-1.0686)</w:t>
            </w:r>
          </w:p>
        </w:tc>
        <w:tc>
          <w:tcPr>
            <w:tcW w:w="533" w:type="dxa"/>
            <w:tcBorders>
              <w:top w:val="nil"/>
              <w:left w:val="nil"/>
              <w:bottom w:val="nil"/>
              <w:right w:val="nil"/>
            </w:tcBorders>
            <w:shd w:val="clear" w:color="auto" w:fill="FFFFFF"/>
            <w:noWrap/>
            <w:vAlign w:val="center"/>
          </w:tcPr>
          <w:p w14:paraId="0ABD7806">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0.001</w:t>
            </w:r>
          </w:p>
        </w:tc>
        <w:tc>
          <w:tcPr>
            <w:tcW w:w="681" w:type="dxa"/>
            <w:tcBorders>
              <w:top w:val="nil"/>
              <w:left w:val="nil"/>
              <w:bottom w:val="nil"/>
              <w:right w:val="nil"/>
            </w:tcBorders>
            <w:shd w:val="clear" w:color="auto" w:fill="FFFFFF"/>
            <w:noWrap/>
            <w:vAlign w:val="center"/>
          </w:tcPr>
          <w:p w14:paraId="4A50A9E0">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City/town</w:t>
            </w:r>
          </w:p>
        </w:tc>
        <w:tc>
          <w:tcPr>
            <w:tcW w:w="1200" w:type="dxa"/>
            <w:tcBorders>
              <w:top w:val="nil"/>
              <w:left w:val="nil"/>
              <w:bottom w:val="nil"/>
              <w:right w:val="nil"/>
            </w:tcBorders>
            <w:shd w:val="clear" w:color="auto" w:fill="FFFFFF"/>
            <w:noWrap/>
            <w:vAlign w:val="center"/>
          </w:tcPr>
          <w:p w14:paraId="3FE640A5">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1.0389 (1.0206-1.0576)</w:t>
            </w:r>
          </w:p>
        </w:tc>
        <w:tc>
          <w:tcPr>
            <w:tcW w:w="542" w:type="dxa"/>
            <w:tcBorders>
              <w:top w:val="nil"/>
              <w:left w:val="nil"/>
              <w:bottom w:val="nil"/>
              <w:right w:val="nil"/>
            </w:tcBorders>
            <w:shd w:val="clear" w:color="auto" w:fill="FFFFFF"/>
            <w:noWrap/>
            <w:vAlign w:val="center"/>
          </w:tcPr>
          <w:p w14:paraId="57C37528">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&lt;0.001</w:t>
            </w:r>
          </w:p>
        </w:tc>
      </w:tr>
      <w:tr w14:paraId="1B6EB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blHeader/>
          <w:jc w:val="center"/>
        </w:trPr>
        <w:tc>
          <w:tcPr>
            <w:tcW w:w="479" w:type="dxa"/>
            <w:vMerge w:val="continue"/>
            <w:tcBorders>
              <w:top w:val="nil"/>
              <w:left w:val="nil"/>
              <w:bottom w:val="nil"/>
              <w:right w:val="nil"/>
            </w:tcBorders>
            <w:shd w:val="clear" w:color="auto" w:fill="FFFFFF"/>
            <w:noWrap/>
            <w:vAlign w:val="center"/>
          </w:tcPr>
          <w:p w14:paraId="555C834A">
            <w:pPr>
              <w:jc w:val="center"/>
              <w:rPr>
                <w:rFonts w:hint="default" w:ascii="Times New Roman" w:hAnsi="Times New Roman" w:eastAsia="宋体" w:cs="Times New Roman"/>
                <w:b w:val="0"/>
                <w:i w:val="0"/>
                <w:iCs w:val="0"/>
                <w:color w:val="000000"/>
                <w:sz w:val="10"/>
                <w:szCs w:val="10"/>
                <w:highlight w:val="none"/>
                <w:u w:val="none"/>
              </w:rPr>
            </w:pPr>
          </w:p>
        </w:tc>
        <w:tc>
          <w:tcPr>
            <w:tcW w:w="616" w:type="dxa"/>
            <w:tcBorders>
              <w:top w:val="nil"/>
              <w:left w:val="nil"/>
              <w:bottom w:val="nil"/>
              <w:right w:val="nil"/>
            </w:tcBorders>
            <w:shd w:val="clear" w:color="auto" w:fill="FFFFFF"/>
            <w:noWrap/>
            <w:vAlign w:val="center"/>
          </w:tcPr>
          <w:p w14:paraId="4A7797F6">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HW4</w:t>
            </w:r>
          </w:p>
        </w:tc>
        <w:tc>
          <w:tcPr>
            <w:tcW w:w="664" w:type="dxa"/>
            <w:tcBorders>
              <w:top w:val="nil"/>
              <w:left w:val="nil"/>
              <w:bottom w:val="nil"/>
              <w:right w:val="nil"/>
            </w:tcBorders>
            <w:shd w:val="clear" w:color="auto" w:fill="FFFFFF"/>
            <w:noWrap/>
            <w:vAlign w:val="center"/>
          </w:tcPr>
          <w:p w14:paraId="36D8C61F">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&gt;=60</w:t>
            </w:r>
          </w:p>
        </w:tc>
        <w:tc>
          <w:tcPr>
            <w:tcW w:w="1166" w:type="dxa"/>
            <w:tcBorders>
              <w:top w:val="nil"/>
              <w:left w:val="nil"/>
              <w:bottom w:val="nil"/>
              <w:right w:val="nil"/>
            </w:tcBorders>
            <w:shd w:val="clear" w:color="auto" w:fill="FFFFFF"/>
            <w:noWrap/>
            <w:vAlign w:val="center"/>
          </w:tcPr>
          <w:p w14:paraId="2C33243A">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1.0239 (1.0046-1.0435)</w:t>
            </w:r>
          </w:p>
        </w:tc>
        <w:tc>
          <w:tcPr>
            <w:tcW w:w="508" w:type="dxa"/>
            <w:tcBorders>
              <w:top w:val="nil"/>
              <w:left w:val="nil"/>
              <w:bottom w:val="nil"/>
              <w:right w:val="nil"/>
            </w:tcBorders>
            <w:shd w:val="clear" w:color="auto" w:fill="FFFFFF"/>
            <w:noWrap/>
            <w:vAlign w:val="center"/>
          </w:tcPr>
          <w:p w14:paraId="1C01DFED">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0.015</w:t>
            </w:r>
          </w:p>
        </w:tc>
        <w:tc>
          <w:tcPr>
            <w:tcW w:w="791" w:type="dxa"/>
            <w:tcBorders>
              <w:top w:val="nil"/>
              <w:left w:val="nil"/>
              <w:bottom w:val="nil"/>
              <w:right w:val="nil"/>
            </w:tcBorders>
            <w:shd w:val="clear" w:color="auto" w:fill="FFFFFF"/>
            <w:noWrap/>
            <w:vAlign w:val="center"/>
          </w:tcPr>
          <w:p w14:paraId="63585BE6">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female</w:t>
            </w:r>
          </w:p>
        </w:tc>
        <w:tc>
          <w:tcPr>
            <w:tcW w:w="1166" w:type="dxa"/>
            <w:tcBorders>
              <w:top w:val="nil"/>
              <w:left w:val="nil"/>
              <w:bottom w:val="nil"/>
              <w:right w:val="nil"/>
            </w:tcBorders>
            <w:shd w:val="clear" w:color="auto" w:fill="FFFFFF"/>
            <w:noWrap/>
            <w:vAlign w:val="center"/>
          </w:tcPr>
          <w:p w14:paraId="645E65FD">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1.0146 (0.9885-1.0414)</w:t>
            </w:r>
          </w:p>
        </w:tc>
        <w:tc>
          <w:tcPr>
            <w:tcW w:w="533" w:type="dxa"/>
            <w:tcBorders>
              <w:top w:val="nil"/>
              <w:left w:val="nil"/>
              <w:bottom w:val="nil"/>
              <w:right w:val="nil"/>
            </w:tcBorders>
            <w:shd w:val="clear" w:color="auto" w:fill="FFFFFF"/>
            <w:noWrap/>
            <w:vAlign w:val="center"/>
          </w:tcPr>
          <w:p w14:paraId="1D3028CD">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0.276</w:t>
            </w:r>
          </w:p>
        </w:tc>
        <w:tc>
          <w:tcPr>
            <w:tcW w:w="1264" w:type="dxa"/>
            <w:tcBorders>
              <w:top w:val="nil"/>
              <w:left w:val="nil"/>
              <w:bottom w:val="nil"/>
              <w:right w:val="nil"/>
            </w:tcBorders>
            <w:shd w:val="clear" w:color="auto" w:fill="FFFFFF"/>
            <w:noWrap/>
            <w:vAlign w:val="center"/>
          </w:tcPr>
          <w:p w14:paraId="48F2BA91">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Middle school and above</w:t>
            </w:r>
          </w:p>
        </w:tc>
        <w:tc>
          <w:tcPr>
            <w:tcW w:w="1166" w:type="dxa"/>
            <w:tcBorders>
              <w:top w:val="nil"/>
              <w:left w:val="nil"/>
              <w:bottom w:val="nil"/>
              <w:right w:val="nil"/>
            </w:tcBorders>
            <w:shd w:val="clear" w:color="auto" w:fill="FFFFFF"/>
            <w:noWrap/>
            <w:vAlign w:val="center"/>
          </w:tcPr>
          <w:p w14:paraId="4E800D62">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1.0326 (0.9992-1.0671)</w:t>
            </w:r>
          </w:p>
        </w:tc>
        <w:tc>
          <w:tcPr>
            <w:tcW w:w="533" w:type="dxa"/>
            <w:tcBorders>
              <w:top w:val="nil"/>
              <w:left w:val="nil"/>
              <w:bottom w:val="nil"/>
              <w:right w:val="nil"/>
            </w:tcBorders>
            <w:shd w:val="clear" w:color="auto" w:fill="FFFFFF"/>
            <w:noWrap/>
            <w:vAlign w:val="center"/>
          </w:tcPr>
          <w:p w14:paraId="71E24FD6">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0.056</w:t>
            </w:r>
          </w:p>
        </w:tc>
        <w:tc>
          <w:tcPr>
            <w:tcW w:w="681" w:type="dxa"/>
            <w:tcBorders>
              <w:top w:val="nil"/>
              <w:left w:val="nil"/>
              <w:bottom w:val="nil"/>
              <w:right w:val="nil"/>
            </w:tcBorders>
            <w:shd w:val="clear" w:color="auto" w:fill="FFFFFF"/>
            <w:noWrap/>
            <w:vAlign w:val="center"/>
          </w:tcPr>
          <w:p w14:paraId="15A9E4E5">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City/town</w:t>
            </w:r>
          </w:p>
        </w:tc>
        <w:tc>
          <w:tcPr>
            <w:tcW w:w="1200" w:type="dxa"/>
            <w:tcBorders>
              <w:top w:val="nil"/>
              <w:left w:val="nil"/>
              <w:bottom w:val="nil"/>
              <w:right w:val="nil"/>
            </w:tcBorders>
            <w:shd w:val="clear" w:color="auto" w:fill="FFFFFF"/>
            <w:noWrap/>
            <w:vAlign w:val="center"/>
          </w:tcPr>
          <w:p w14:paraId="50C10A8E">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1.0282 (1.0043-1.0525)</w:t>
            </w:r>
          </w:p>
        </w:tc>
        <w:tc>
          <w:tcPr>
            <w:tcW w:w="542" w:type="dxa"/>
            <w:tcBorders>
              <w:top w:val="nil"/>
              <w:left w:val="nil"/>
              <w:bottom w:val="nil"/>
              <w:right w:val="nil"/>
            </w:tcBorders>
            <w:shd w:val="clear" w:color="auto" w:fill="FFFFFF"/>
            <w:noWrap/>
            <w:vAlign w:val="center"/>
          </w:tcPr>
          <w:p w14:paraId="5CB127FF">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0.02</w:t>
            </w:r>
          </w:p>
        </w:tc>
      </w:tr>
      <w:tr w14:paraId="7539E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blHeader/>
          <w:jc w:val="center"/>
        </w:trPr>
        <w:tc>
          <w:tcPr>
            <w:tcW w:w="479" w:type="dxa"/>
            <w:vMerge w:val="continue"/>
            <w:tcBorders>
              <w:top w:val="nil"/>
              <w:left w:val="nil"/>
              <w:bottom w:val="nil"/>
              <w:right w:val="nil"/>
            </w:tcBorders>
            <w:shd w:val="clear" w:color="auto" w:fill="FFFFFF"/>
            <w:noWrap/>
            <w:vAlign w:val="center"/>
          </w:tcPr>
          <w:p w14:paraId="29FD4817">
            <w:pPr>
              <w:jc w:val="center"/>
              <w:rPr>
                <w:rFonts w:hint="default" w:ascii="Times New Roman" w:hAnsi="Times New Roman" w:eastAsia="宋体" w:cs="Times New Roman"/>
                <w:b w:val="0"/>
                <w:i w:val="0"/>
                <w:iCs w:val="0"/>
                <w:color w:val="000000"/>
                <w:sz w:val="10"/>
                <w:szCs w:val="10"/>
                <w:highlight w:val="none"/>
                <w:u w:val="none"/>
              </w:rPr>
            </w:pPr>
          </w:p>
        </w:tc>
        <w:tc>
          <w:tcPr>
            <w:tcW w:w="616" w:type="dxa"/>
            <w:tcBorders>
              <w:top w:val="nil"/>
              <w:left w:val="nil"/>
              <w:bottom w:val="nil"/>
              <w:right w:val="nil"/>
            </w:tcBorders>
            <w:shd w:val="clear" w:color="auto" w:fill="FFFFFF"/>
            <w:noWrap/>
            <w:vAlign w:val="center"/>
          </w:tcPr>
          <w:p w14:paraId="648FE62D">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HW5</w:t>
            </w:r>
          </w:p>
        </w:tc>
        <w:tc>
          <w:tcPr>
            <w:tcW w:w="664" w:type="dxa"/>
            <w:tcBorders>
              <w:top w:val="nil"/>
              <w:left w:val="nil"/>
              <w:bottom w:val="nil"/>
              <w:right w:val="nil"/>
            </w:tcBorders>
            <w:shd w:val="clear" w:color="auto" w:fill="FFFFFF"/>
            <w:noWrap/>
            <w:vAlign w:val="center"/>
          </w:tcPr>
          <w:p w14:paraId="67865BDB">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&gt;=60</w:t>
            </w:r>
          </w:p>
        </w:tc>
        <w:tc>
          <w:tcPr>
            <w:tcW w:w="1166" w:type="dxa"/>
            <w:tcBorders>
              <w:top w:val="nil"/>
              <w:left w:val="nil"/>
              <w:bottom w:val="nil"/>
              <w:right w:val="nil"/>
            </w:tcBorders>
            <w:shd w:val="clear" w:color="auto" w:fill="FFFFFF"/>
            <w:noWrap/>
            <w:vAlign w:val="center"/>
          </w:tcPr>
          <w:p w14:paraId="3BDB0355">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1.0531 (1.0323-1.0744)</w:t>
            </w:r>
          </w:p>
        </w:tc>
        <w:tc>
          <w:tcPr>
            <w:tcW w:w="508" w:type="dxa"/>
            <w:tcBorders>
              <w:top w:val="nil"/>
              <w:left w:val="nil"/>
              <w:bottom w:val="nil"/>
              <w:right w:val="nil"/>
            </w:tcBorders>
            <w:shd w:val="clear" w:color="auto" w:fill="FFFFFF"/>
            <w:noWrap/>
            <w:vAlign w:val="center"/>
          </w:tcPr>
          <w:p w14:paraId="147B8185">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&lt;0.001</w:t>
            </w:r>
          </w:p>
        </w:tc>
        <w:tc>
          <w:tcPr>
            <w:tcW w:w="791" w:type="dxa"/>
            <w:tcBorders>
              <w:top w:val="nil"/>
              <w:left w:val="nil"/>
              <w:bottom w:val="nil"/>
              <w:right w:val="nil"/>
            </w:tcBorders>
            <w:shd w:val="clear" w:color="auto" w:fill="FFFFFF"/>
            <w:noWrap/>
            <w:vAlign w:val="center"/>
          </w:tcPr>
          <w:p w14:paraId="7905DCBF">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female</w:t>
            </w:r>
          </w:p>
        </w:tc>
        <w:tc>
          <w:tcPr>
            <w:tcW w:w="1166" w:type="dxa"/>
            <w:tcBorders>
              <w:top w:val="nil"/>
              <w:left w:val="nil"/>
              <w:bottom w:val="nil"/>
              <w:right w:val="nil"/>
            </w:tcBorders>
            <w:shd w:val="clear" w:color="auto" w:fill="FFFFFF"/>
            <w:noWrap/>
            <w:vAlign w:val="center"/>
          </w:tcPr>
          <w:p w14:paraId="194C8525">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1.0431 (1.0156-1.0713)</w:t>
            </w:r>
          </w:p>
        </w:tc>
        <w:tc>
          <w:tcPr>
            <w:tcW w:w="533" w:type="dxa"/>
            <w:tcBorders>
              <w:top w:val="nil"/>
              <w:left w:val="nil"/>
              <w:bottom w:val="nil"/>
              <w:right w:val="nil"/>
            </w:tcBorders>
            <w:shd w:val="clear" w:color="auto" w:fill="FFFFFF"/>
            <w:noWrap/>
            <w:vAlign w:val="center"/>
          </w:tcPr>
          <w:p w14:paraId="5EDFDC8C">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0.002</w:t>
            </w:r>
          </w:p>
        </w:tc>
        <w:tc>
          <w:tcPr>
            <w:tcW w:w="1264" w:type="dxa"/>
            <w:tcBorders>
              <w:top w:val="nil"/>
              <w:left w:val="nil"/>
              <w:bottom w:val="nil"/>
              <w:right w:val="nil"/>
            </w:tcBorders>
            <w:shd w:val="clear" w:color="auto" w:fill="FFFFFF"/>
            <w:noWrap/>
            <w:vAlign w:val="center"/>
          </w:tcPr>
          <w:p w14:paraId="1984D647">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Middle school and above</w:t>
            </w:r>
          </w:p>
        </w:tc>
        <w:tc>
          <w:tcPr>
            <w:tcW w:w="1166" w:type="dxa"/>
            <w:tcBorders>
              <w:top w:val="nil"/>
              <w:left w:val="nil"/>
              <w:bottom w:val="nil"/>
              <w:right w:val="nil"/>
            </w:tcBorders>
            <w:shd w:val="clear" w:color="auto" w:fill="FFFFFF"/>
            <w:noWrap/>
            <w:vAlign w:val="center"/>
          </w:tcPr>
          <w:p w14:paraId="7D3D0913">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1.054 (1.0211-1.088)</w:t>
            </w:r>
          </w:p>
        </w:tc>
        <w:tc>
          <w:tcPr>
            <w:tcW w:w="533" w:type="dxa"/>
            <w:tcBorders>
              <w:top w:val="nil"/>
              <w:left w:val="nil"/>
              <w:bottom w:val="nil"/>
              <w:right w:val="nil"/>
            </w:tcBorders>
            <w:shd w:val="clear" w:color="auto" w:fill="FFFFFF"/>
            <w:noWrap/>
            <w:vAlign w:val="center"/>
          </w:tcPr>
          <w:p w14:paraId="22CA956B">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0.001</w:t>
            </w:r>
          </w:p>
        </w:tc>
        <w:tc>
          <w:tcPr>
            <w:tcW w:w="681" w:type="dxa"/>
            <w:tcBorders>
              <w:top w:val="nil"/>
              <w:left w:val="nil"/>
              <w:bottom w:val="nil"/>
              <w:right w:val="nil"/>
            </w:tcBorders>
            <w:shd w:val="clear" w:color="auto" w:fill="FFFFFF"/>
            <w:noWrap/>
            <w:vAlign w:val="center"/>
          </w:tcPr>
          <w:p w14:paraId="4897061F">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City/town</w:t>
            </w:r>
          </w:p>
        </w:tc>
        <w:tc>
          <w:tcPr>
            <w:tcW w:w="1200" w:type="dxa"/>
            <w:tcBorders>
              <w:top w:val="nil"/>
              <w:left w:val="nil"/>
              <w:bottom w:val="nil"/>
              <w:right w:val="nil"/>
            </w:tcBorders>
            <w:shd w:val="clear" w:color="auto" w:fill="FFFFFF"/>
            <w:noWrap/>
            <w:vAlign w:val="center"/>
          </w:tcPr>
          <w:p w14:paraId="4C3595FB">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1.0481 (1.0249-1.0717)</w:t>
            </w:r>
          </w:p>
        </w:tc>
        <w:tc>
          <w:tcPr>
            <w:tcW w:w="542" w:type="dxa"/>
            <w:tcBorders>
              <w:top w:val="nil"/>
              <w:left w:val="nil"/>
              <w:bottom w:val="nil"/>
              <w:right w:val="nil"/>
            </w:tcBorders>
            <w:shd w:val="clear" w:color="auto" w:fill="FFFFFF"/>
            <w:noWrap/>
            <w:vAlign w:val="center"/>
          </w:tcPr>
          <w:p w14:paraId="3453A096">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&lt;0.001</w:t>
            </w:r>
          </w:p>
        </w:tc>
      </w:tr>
      <w:tr w14:paraId="3D6C61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blHeader/>
          <w:jc w:val="center"/>
        </w:trPr>
        <w:tc>
          <w:tcPr>
            <w:tcW w:w="479" w:type="dxa"/>
            <w:vMerge w:val="continue"/>
            <w:tcBorders>
              <w:top w:val="nil"/>
              <w:left w:val="nil"/>
              <w:bottom w:val="single" w:color="000000" w:sz="12" w:space="0"/>
              <w:right w:val="nil"/>
            </w:tcBorders>
            <w:shd w:val="clear" w:color="auto" w:fill="FFFFFF"/>
            <w:noWrap/>
            <w:vAlign w:val="center"/>
          </w:tcPr>
          <w:p w14:paraId="00E92CBB">
            <w:pPr>
              <w:jc w:val="center"/>
              <w:rPr>
                <w:rFonts w:hint="default" w:ascii="Times New Roman" w:hAnsi="Times New Roman" w:eastAsia="宋体" w:cs="Times New Roman"/>
                <w:b w:val="0"/>
                <w:i w:val="0"/>
                <w:iCs w:val="0"/>
                <w:color w:val="000000"/>
                <w:sz w:val="10"/>
                <w:szCs w:val="10"/>
                <w:highlight w:val="none"/>
                <w:u w:val="none"/>
              </w:rPr>
            </w:pPr>
          </w:p>
        </w:tc>
        <w:tc>
          <w:tcPr>
            <w:tcW w:w="616" w:type="dxa"/>
            <w:tcBorders>
              <w:top w:val="nil"/>
              <w:left w:val="nil"/>
              <w:bottom w:val="single" w:color="000000" w:sz="12" w:space="0"/>
              <w:right w:val="nil"/>
            </w:tcBorders>
            <w:shd w:val="clear" w:color="auto" w:fill="FFFFFF"/>
            <w:noWrap/>
            <w:vAlign w:val="center"/>
          </w:tcPr>
          <w:p w14:paraId="1C00F7F6">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HW6</w:t>
            </w:r>
          </w:p>
        </w:tc>
        <w:tc>
          <w:tcPr>
            <w:tcW w:w="664" w:type="dxa"/>
            <w:tcBorders>
              <w:top w:val="nil"/>
              <w:left w:val="nil"/>
              <w:bottom w:val="single" w:color="000000" w:sz="12" w:space="0"/>
              <w:right w:val="nil"/>
            </w:tcBorders>
            <w:shd w:val="clear" w:color="auto" w:fill="FFFFFF"/>
            <w:noWrap/>
            <w:vAlign w:val="center"/>
          </w:tcPr>
          <w:p w14:paraId="3BBF094A">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&gt;=60</w:t>
            </w:r>
          </w:p>
        </w:tc>
        <w:tc>
          <w:tcPr>
            <w:tcW w:w="1166" w:type="dxa"/>
            <w:tcBorders>
              <w:top w:val="nil"/>
              <w:left w:val="nil"/>
              <w:bottom w:val="single" w:color="000000" w:sz="12" w:space="0"/>
              <w:right w:val="nil"/>
            </w:tcBorders>
            <w:shd w:val="clear" w:color="auto" w:fill="FFFFFF"/>
            <w:noWrap/>
            <w:vAlign w:val="center"/>
          </w:tcPr>
          <w:p w14:paraId="60F96365">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1.0707 (1.0464-1.0955)</w:t>
            </w:r>
          </w:p>
        </w:tc>
        <w:tc>
          <w:tcPr>
            <w:tcW w:w="508" w:type="dxa"/>
            <w:tcBorders>
              <w:top w:val="nil"/>
              <w:left w:val="nil"/>
              <w:bottom w:val="single" w:color="000000" w:sz="12" w:space="0"/>
              <w:right w:val="nil"/>
            </w:tcBorders>
            <w:shd w:val="clear" w:color="auto" w:fill="FFFFFF"/>
            <w:noWrap/>
            <w:vAlign w:val="center"/>
          </w:tcPr>
          <w:p w14:paraId="73544DE5">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&lt;0.001</w:t>
            </w:r>
          </w:p>
        </w:tc>
        <w:tc>
          <w:tcPr>
            <w:tcW w:w="791" w:type="dxa"/>
            <w:tcBorders>
              <w:top w:val="nil"/>
              <w:left w:val="nil"/>
              <w:bottom w:val="single" w:color="000000" w:sz="12" w:space="0"/>
              <w:right w:val="nil"/>
            </w:tcBorders>
            <w:shd w:val="clear" w:color="auto" w:fill="FFFFFF"/>
            <w:noWrap/>
            <w:vAlign w:val="center"/>
          </w:tcPr>
          <w:p w14:paraId="613388F3">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female</w:t>
            </w:r>
          </w:p>
        </w:tc>
        <w:tc>
          <w:tcPr>
            <w:tcW w:w="1166" w:type="dxa"/>
            <w:tcBorders>
              <w:top w:val="nil"/>
              <w:left w:val="nil"/>
              <w:bottom w:val="single" w:color="000000" w:sz="12" w:space="0"/>
              <w:right w:val="nil"/>
            </w:tcBorders>
            <w:shd w:val="clear" w:color="auto" w:fill="FFFFFF"/>
            <w:noWrap/>
            <w:vAlign w:val="center"/>
          </w:tcPr>
          <w:p w14:paraId="55B47173">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1.0522 (1.0204-1.0849)</w:t>
            </w:r>
          </w:p>
        </w:tc>
        <w:tc>
          <w:tcPr>
            <w:tcW w:w="533" w:type="dxa"/>
            <w:tcBorders>
              <w:top w:val="nil"/>
              <w:left w:val="nil"/>
              <w:bottom w:val="single" w:color="000000" w:sz="12" w:space="0"/>
              <w:right w:val="nil"/>
            </w:tcBorders>
            <w:shd w:val="clear" w:color="auto" w:fill="FFFFFF"/>
            <w:noWrap/>
            <w:vAlign w:val="center"/>
          </w:tcPr>
          <w:p w14:paraId="769AA6A1">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0.001</w:t>
            </w:r>
          </w:p>
        </w:tc>
        <w:tc>
          <w:tcPr>
            <w:tcW w:w="1264" w:type="dxa"/>
            <w:tcBorders>
              <w:top w:val="nil"/>
              <w:left w:val="nil"/>
              <w:bottom w:val="single" w:color="000000" w:sz="12" w:space="0"/>
              <w:right w:val="nil"/>
            </w:tcBorders>
            <w:shd w:val="clear" w:color="auto" w:fill="FFFFFF"/>
            <w:noWrap/>
            <w:vAlign w:val="center"/>
          </w:tcPr>
          <w:p w14:paraId="1A8FE774">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Middle school and above</w:t>
            </w:r>
          </w:p>
        </w:tc>
        <w:tc>
          <w:tcPr>
            <w:tcW w:w="1166" w:type="dxa"/>
            <w:tcBorders>
              <w:top w:val="nil"/>
              <w:left w:val="nil"/>
              <w:bottom w:val="single" w:color="000000" w:sz="12" w:space="0"/>
              <w:right w:val="nil"/>
            </w:tcBorders>
            <w:shd w:val="clear" w:color="auto" w:fill="FFFFFF"/>
            <w:noWrap/>
            <w:vAlign w:val="center"/>
          </w:tcPr>
          <w:p w14:paraId="7560F828">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1.0752 (1.0384-1.1132)</w:t>
            </w:r>
          </w:p>
        </w:tc>
        <w:tc>
          <w:tcPr>
            <w:tcW w:w="533" w:type="dxa"/>
            <w:tcBorders>
              <w:top w:val="nil"/>
              <w:left w:val="nil"/>
              <w:bottom w:val="single" w:color="000000" w:sz="12" w:space="0"/>
              <w:right w:val="nil"/>
            </w:tcBorders>
            <w:shd w:val="clear" w:color="auto" w:fill="FFFFFF"/>
            <w:noWrap/>
            <w:vAlign w:val="center"/>
          </w:tcPr>
          <w:p w14:paraId="1823736B">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&lt;0.001</w:t>
            </w:r>
          </w:p>
        </w:tc>
        <w:tc>
          <w:tcPr>
            <w:tcW w:w="681" w:type="dxa"/>
            <w:tcBorders>
              <w:top w:val="nil"/>
              <w:left w:val="nil"/>
              <w:bottom w:val="single" w:color="000000" w:sz="12" w:space="0"/>
              <w:right w:val="nil"/>
            </w:tcBorders>
            <w:shd w:val="clear" w:color="auto" w:fill="FFFFFF"/>
            <w:noWrap/>
            <w:vAlign w:val="center"/>
          </w:tcPr>
          <w:p w14:paraId="1C4F876A">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10"/>
                <w:szCs w:val="10"/>
                <w:highlight w:val="none"/>
                <w:u w:val="none"/>
              </w:rPr>
            </w:pPr>
            <w:r>
              <w:rPr>
                <w:rFonts w:hint="default" w:ascii="Times New Roman" w:hAnsi="Times New Roman" w:eastAsia="宋体" w:cs="Times New Roman"/>
                <w:b w:val="0"/>
                <w:i w:val="0"/>
                <w:iCs w:val="0"/>
                <w:color w:val="000000"/>
                <w:kern w:val="0"/>
                <w:sz w:val="10"/>
                <w:szCs w:val="10"/>
                <w:highlight w:val="none"/>
                <w:u w:val="none"/>
                <w:lang w:val="en-US" w:eastAsia="zh-CN" w:bidi="ar"/>
              </w:rPr>
              <w:t>City/town</w:t>
            </w:r>
          </w:p>
        </w:tc>
        <w:tc>
          <w:tcPr>
            <w:tcW w:w="1200" w:type="dxa"/>
            <w:tcBorders>
              <w:top w:val="nil"/>
              <w:left w:val="nil"/>
              <w:bottom w:val="single" w:color="000000" w:sz="12" w:space="0"/>
              <w:right w:val="nil"/>
            </w:tcBorders>
            <w:shd w:val="clear" w:color="auto" w:fill="FFFFFF"/>
            <w:noWrap/>
            <w:vAlign w:val="center"/>
          </w:tcPr>
          <w:p w14:paraId="3B1A6F96">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1.07 (1.0431-1.0977)</w:t>
            </w:r>
          </w:p>
        </w:tc>
        <w:tc>
          <w:tcPr>
            <w:tcW w:w="542" w:type="dxa"/>
            <w:tcBorders>
              <w:top w:val="nil"/>
              <w:left w:val="nil"/>
              <w:bottom w:val="single" w:color="000000" w:sz="12" w:space="0"/>
              <w:right w:val="nil"/>
            </w:tcBorders>
            <w:shd w:val="clear" w:color="auto" w:fill="FFFFFF"/>
            <w:noWrap/>
            <w:vAlign w:val="center"/>
          </w:tcPr>
          <w:p w14:paraId="5969E907">
            <w:pPr>
              <w:keepNext w:val="0"/>
              <w:keepLines w:val="0"/>
              <w:widowControl/>
              <w:suppressLineNumbers w:val="0"/>
              <w:jc w:val="center"/>
              <w:textAlignment w:val="center"/>
              <w:rPr>
                <w:rFonts w:hint="default" w:ascii="Times New Roman" w:hAnsi="Times New Roman" w:eastAsia="宋体" w:cs="Times New Roman"/>
                <w:b/>
                <w:bCs w:val="0"/>
                <w:i w:val="0"/>
                <w:iCs w:val="0"/>
                <w:color w:val="000000"/>
                <w:sz w:val="10"/>
                <w:szCs w:val="10"/>
                <w:highlight w:val="none"/>
                <w:u w:val="none"/>
              </w:rPr>
            </w:pPr>
            <w:r>
              <w:rPr>
                <w:rFonts w:hint="default" w:ascii="Times New Roman" w:hAnsi="Times New Roman" w:eastAsia="宋体" w:cs="Times New Roman"/>
                <w:b/>
                <w:bCs w:val="0"/>
                <w:i w:val="0"/>
                <w:iCs w:val="0"/>
                <w:color w:val="000000"/>
                <w:kern w:val="0"/>
                <w:sz w:val="10"/>
                <w:szCs w:val="10"/>
                <w:highlight w:val="none"/>
                <w:u w:val="none"/>
                <w:lang w:val="en-US" w:eastAsia="zh-CN" w:bidi="ar"/>
              </w:rPr>
              <w:t>&lt;0.001</w:t>
            </w:r>
          </w:p>
        </w:tc>
      </w:tr>
    </w:tbl>
    <w:p w14:paraId="532DED56">
      <w:pPr>
        <w:bidi w:val="0"/>
        <w:spacing w:line="480" w:lineRule="auto"/>
        <w:rPr>
          <w:rFonts w:hint="default" w:ascii="Times New Roman" w:hAnsi="Times New Roman" w:cs="Times New Roman"/>
          <w:sz w:val="18"/>
          <w:szCs w:val="18"/>
          <w:highlight w:val="none"/>
        </w:rPr>
      </w:pPr>
      <w:r>
        <w:rPr>
          <w:rFonts w:hint="default" w:ascii="Times New Roman" w:hAnsi="Times New Roman" w:cs="Times New Roman"/>
          <w:sz w:val="18"/>
          <w:szCs w:val="21"/>
          <w:highlight w:val="none"/>
        </w:rPr>
        <w:t>Note:</w:t>
      </w:r>
      <w:r>
        <w:rPr>
          <w:rFonts w:hint="eastAsia" w:ascii="Times New Roman" w:hAnsi="Times New Roman" w:cs="Times New Roman"/>
          <w:sz w:val="18"/>
          <w:szCs w:val="21"/>
          <w:highlight w:val="none"/>
          <w:lang w:val="en-US" w:eastAsia="zh-CN"/>
        </w:rPr>
        <w:t xml:space="preserve"> </w:t>
      </w:r>
      <w:r>
        <w:rPr>
          <w:rFonts w:hint="default" w:ascii="Times New Roman" w:hAnsi="Times New Roman" w:cs="Times New Roman"/>
          <w:sz w:val="18"/>
          <w:szCs w:val="21"/>
          <w:highlight w:val="none"/>
        </w:rPr>
        <w:t>Bold values indicate statistical significance. Hazard ratios represent the increased mortality risk associated with each additional day of heatwave exposure under the corresponding definition</w:t>
      </w:r>
      <w:r>
        <w:rPr>
          <w:rFonts w:hint="eastAsia" w:ascii="Times New Roman" w:hAnsi="Times New Roman" w:cs="Times New Roman"/>
          <w:sz w:val="18"/>
          <w:szCs w:val="21"/>
          <w:highlight w:val="none"/>
          <w:lang w:val="en-US" w:eastAsia="zh-CN"/>
        </w:rPr>
        <w:t xml:space="preserve">. </w:t>
      </w:r>
      <w:r>
        <w:rPr>
          <w:rFonts w:hint="default" w:ascii="Times New Roman" w:hAnsi="Times New Roman" w:cs="Times New Roman"/>
          <w:sz w:val="18"/>
          <w:szCs w:val="18"/>
          <w:highlight w:val="none"/>
        </w:rPr>
        <w:t>All models were adjusted for the following covariates:</w:t>
      </w:r>
      <w:r>
        <w:rPr>
          <w:rFonts w:hint="eastAsia" w:ascii="Times New Roman" w:hAnsi="Times New Roman" w:cs="Times New Roman"/>
          <w:sz w:val="18"/>
          <w:szCs w:val="18"/>
          <w:highlight w:val="none"/>
          <w:lang w:val="en-US" w:eastAsia="zh-CN"/>
        </w:rPr>
        <w:t xml:space="preserve"> </w:t>
      </w:r>
      <w:r>
        <w:rPr>
          <w:rFonts w:hint="default" w:ascii="Times New Roman" w:hAnsi="Times New Roman" w:cs="Times New Roman"/>
          <w:sz w:val="18"/>
          <w:szCs w:val="18"/>
          <w:highlight w:val="none"/>
        </w:rPr>
        <w:t>Model 1: Age, gender, marital status, education, wealth, residence, and geographic regions.</w:t>
      </w:r>
      <w:r>
        <w:rPr>
          <w:rFonts w:hint="eastAsia" w:ascii="Times New Roman" w:hAnsi="Times New Roman" w:cs="Times New Roman"/>
          <w:sz w:val="18"/>
          <w:szCs w:val="18"/>
          <w:highlight w:val="none"/>
          <w:lang w:val="en-US" w:eastAsia="zh-CN"/>
        </w:rPr>
        <w:t xml:space="preserve"> </w:t>
      </w:r>
      <w:r>
        <w:rPr>
          <w:rFonts w:hint="default" w:ascii="Times New Roman" w:hAnsi="Times New Roman" w:cs="Times New Roman"/>
          <w:sz w:val="18"/>
          <w:szCs w:val="18"/>
          <w:highlight w:val="none"/>
        </w:rPr>
        <w:t>Model 2: Model 1 + BMI, smoking, drinking, and comorbidity.</w:t>
      </w:r>
      <w:r>
        <w:rPr>
          <w:rFonts w:hint="eastAsia" w:ascii="Times New Roman" w:hAnsi="Times New Roman" w:cs="Times New Roman"/>
          <w:sz w:val="18"/>
          <w:szCs w:val="18"/>
          <w:highlight w:val="none"/>
          <w:lang w:val="en-US" w:eastAsia="zh-CN"/>
        </w:rPr>
        <w:t xml:space="preserve"> </w:t>
      </w:r>
      <w:r>
        <w:rPr>
          <w:rFonts w:hint="default" w:ascii="Times New Roman" w:hAnsi="Times New Roman" w:cs="Times New Roman"/>
          <w:sz w:val="18"/>
          <w:szCs w:val="18"/>
          <w:highlight w:val="none"/>
        </w:rPr>
        <w:t>Model 3: Model 2 + PM₂.₅.</w:t>
      </w:r>
      <w:r>
        <w:rPr>
          <w:rFonts w:hint="eastAsia" w:ascii="Times New Roman" w:hAnsi="Times New Roman" w:cs="Times New Roman"/>
          <w:sz w:val="18"/>
          <w:szCs w:val="18"/>
          <w:highlight w:val="none"/>
          <w:lang w:val="en-US" w:eastAsia="zh-CN"/>
        </w:rPr>
        <w:t xml:space="preserve"> </w:t>
      </w:r>
      <w:r>
        <w:rPr>
          <w:rFonts w:hint="default" w:ascii="Times New Roman" w:hAnsi="Times New Roman" w:cs="Times New Roman"/>
          <w:sz w:val="18"/>
          <w:szCs w:val="18"/>
          <w:highlight w:val="none"/>
        </w:rPr>
        <w:t>Model 4: Model 2 + NO₂.</w:t>
      </w:r>
      <w:r>
        <w:rPr>
          <w:rFonts w:hint="eastAsia" w:ascii="Times New Roman" w:hAnsi="Times New Roman" w:cs="Times New Roman"/>
          <w:sz w:val="18"/>
          <w:szCs w:val="18"/>
          <w:highlight w:val="none"/>
          <w:lang w:val="en-US" w:eastAsia="zh-CN"/>
        </w:rPr>
        <w:t xml:space="preserve"> </w:t>
      </w:r>
      <w:r>
        <w:rPr>
          <w:rFonts w:hint="default" w:ascii="Times New Roman" w:hAnsi="Times New Roman" w:cs="Times New Roman"/>
          <w:sz w:val="18"/>
          <w:szCs w:val="18"/>
          <w:highlight w:val="none"/>
        </w:rPr>
        <w:t>Model 5: Model 2 + NDVI.</w:t>
      </w:r>
      <w:r>
        <w:rPr>
          <w:rFonts w:hint="eastAsia" w:ascii="Times New Roman" w:hAnsi="Times New Roman" w:cs="Times New Roman"/>
          <w:sz w:val="18"/>
          <w:szCs w:val="18"/>
          <w:highlight w:val="none"/>
          <w:lang w:val="en-US" w:eastAsia="zh-CN"/>
        </w:rPr>
        <w:t xml:space="preserve"> </w:t>
      </w:r>
      <w:r>
        <w:rPr>
          <w:rFonts w:hint="default" w:ascii="Times New Roman" w:hAnsi="Times New Roman" w:cs="Times New Roman"/>
          <w:sz w:val="18"/>
          <w:szCs w:val="18"/>
          <w:highlight w:val="none"/>
        </w:rPr>
        <w:t>Model 6: Model 2 + PM₂.₅, NO₂, and NDVI.</w:t>
      </w:r>
    </w:p>
    <w:p w14:paraId="48F714C2">
      <w:pPr>
        <w:bidi w:val="0"/>
        <w:spacing w:line="480" w:lineRule="auto"/>
        <w:rPr>
          <w:rFonts w:hint="default" w:ascii="Times New Roman" w:hAnsi="Times New Roman" w:eastAsia="宋体" w:cs="Times New Roman"/>
          <w:b/>
          <w:bCs/>
          <w:kern w:val="0"/>
          <w:sz w:val="21"/>
          <w:szCs w:val="21"/>
          <w:highlight w:val="none"/>
        </w:rPr>
      </w:pPr>
      <w:r>
        <w:rPr>
          <w:rFonts w:hint="default" w:ascii="Times New Roman" w:hAnsi="Times New Roman" w:cs="Times New Roman"/>
          <w:sz w:val="18"/>
          <w:szCs w:val="21"/>
          <w:highlight w:val="none"/>
          <w:lang w:val="en-US" w:eastAsia="zh-CN"/>
        </w:rPr>
        <w:t xml:space="preserve">Abbreviation: </w:t>
      </w:r>
      <w:r>
        <w:rPr>
          <w:rFonts w:hint="default" w:ascii="Times New Roman" w:hAnsi="Times New Roman" w:cs="Times New Roman"/>
          <w:sz w:val="18"/>
          <w:szCs w:val="18"/>
          <w:highlight w:val="none"/>
          <w:lang w:val="en-US" w:eastAsia="zh-CN"/>
        </w:rPr>
        <w:t>PM</w:t>
      </w:r>
      <w:r>
        <w:rPr>
          <w:rFonts w:hint="default" w:ascii="Times New Roman" w:hAnsi="Times New Roman" w:cs="Times New Roman"/>
          <w:sz w:val="18"/>
          <w:szCs w:val="18"/>
          <w:highlight w:val="none"/>
          <w:vertAlign w:val="subscript"/>
          <w:lang w:val="en-US" w:eastAsia="zh-CN"/>
        </w:rPr>
        <w:t>2.5</w:t>
      </w:r>
      <w:r>
        <w:rPr>
          <w:rFonts w:hint="default" w:ascii="Times New Roman" w:hAnsi="Times New Roman" w:cs="Times New Roman"/>
          <w:sz w:val="18"/>
          <w:szCs w:val="18"/>
          <w:highlight w:val="none"/>
          <w:lang w:val="en-US" w:eastAsia="zh-CN"/>
        </w:rPr>
        <w:t>, fine particulate matter with aerodynamic diameter ≤ 2.5 μm; NO</w:t>
      </w:r>
      <w:r>
        <w:rPr>
          <w:rFonts w:hint="default" w:ascii="Times New Roman" w:hAnsi="Times New Roman" w:cs="Times New Roman"/>
          <w:sz w:val="18"/>
          <w:szCs w:val="18"/>
          <w:highlight w:val="none"/>
          <w:vertAlign w:val="subscript"/>
          <w:lang w:val="en-US" w:eastAsia="zh-CN"/>
        </w:rPr>
        <w:t>2</w:t>
      </w:r>
      <w:r>
        <w:rPr>
          <w:rFonts w:hint="default" w:ascii="Times New Roman" w:hAnsi="Times New Roman" w:cs="Times New Roman"/>
          <w:sz w:val="18"/>
          <w:szCs w:val="18"/>
          <w:highlight w:val="none"/>
          <w:lang w:val="en-US" w:eastAsia="zh-CN"/>
        </w:rPr>
        <w:t>,nitrogen dioxide; NDVI, normalized difference vegetation index; HW, heatwave; HR, hazard ratio; CI: confidence interval.</w:t>
      </w:r>
    </w:p>
    <w:p w14:paraId="421AB7E6">
      <w:pPr>
        <w:jc w:val="left"/>
        <w:rPr>
          <w:rFonts w:hint="default" w:ascii="Times New Roman" w:hAnsi="Times New Roman" w:eastAsia="宋体" w:cs="Times New Roman"/>
          <w:b/>
          <w:bCs/>
          <w:kern w:val="0"/>
          <w:sz w:val="21"/>
          <w:szCs w:val="21"/>
          <w:highlight w:val="none"/>
        </w:rPr>
      </w:pPr>
    </w:p>
    <w:p w14:paraId="54C63F99">
      <w:pPr>
        <w:jc w:val="left"/>
        <w:rPr>
          <w:rFonts w:hint="default" w:ascii="Times New Roman" w:hAnsi="Times New Roman" w:eastAsia="宋体" w:cs="Times New Roman"/>
          <w:kern w:val="0"/>
          <w:sz w:val="21"/>
          <w:szCs w:val="21"/>
          <w:highlight w:val="none"/>
          <w:lang w:val="en-US" w:eastAsia="zh-CN"/>
        </w:rPr>
      </w:pPr>
      <w:r>
        <w:rPr>
          <w:rFonts w:hint="default" w:ascii="Times New Roman" w:hAnsi="Times New Roman" w:eastAsia="宋体" w:cs="Times New Roman"/>
          <w:b/>
          <w:bCs/>
          <w:kern w:val="0"/>
          <w:sz w:val="21"/>
          <w:szCs w:val="21"/>
          <w:highlight w:val="none"/>
        </w:rPr>
        <w:t xml:space="preserve">Table </w:t>
      </w:r>
      <w:r>
        <w:rPr>
          <w:rFonts w:hint="eastAsia" w:ascii="Times New Roman" w:hAnsi="Times New Roman" w:eastAsia="宋体" w:cs="Times New Roman"/>
          <w:b/>
          <w:bCs/>
          <w:kern w:val="0"/>
          <w:sz w:val="21"/>
          <w:szCs w:val="21"/>
          <w:highlight w:val="none"/>
          <w:lang w:val="en-US" w:eastAsia="zh-CN"/>
        </w:rPr>
        <w:t>S5</w:t>
      </w:r>
      <w:r>
        <w:rPr>
          <w:rFonts w:hint="default" w:ascii="Times New Roman" w:hAnsi="Times New Roman" w:eastAsia="宋体" w:cs="Times New Roman"/>
          <w:b/>
          <w:bCs/>
          <w:kern w:val="0"/>
          <w:sz w:val="21"/>
          <w:szCs w:val="21"/>
          <w:highlight w:val="none"/>
          <w:lang w:val="en-US" w:eastAsia="zh-CN"/>
        </w:rPr>
        <w:t xml:space="preserve"> </w:t>
      </w:r>
      <w:r>
        <w:rPr>
          <w:rFonts w:hint="default" w:ascii="Times New Roman" w:hAnsi="Times New Roman" w:eastAsia="宋体" w:cs="Times New Roman"/>
          <w:kern w:val="0"/>
          <w:sz w:val="21"/>
          <w:szCs w:val="21"/>
          <w:highlight w:val="none"/>
          <w:lang w:val="en-US" w:eastAsia="zh-CN"/>
        </w:rPr>
        <w:t>Sensitivity analysis of the association between heatwave exposure and all-cause mortality in people with diabetes mellitus.</w:t>
      </w:r>
    </w:p>
    <w:tbl>
      <w:tblPr>
        <w:tblStyle w:val="9"/>
        <w:tblW w:w="101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40" w:type="dxa"/>
          <w:left w:w="64" w:type="dxa"/>
          <w:bottom w:w="40" w:type="dxa"/>
          <w:right w:w="64" w:type="dxa"/>
        </w:tblCellMar>
      </w:tblPr>
      <w:tblGrid>
        <w:gridCol w:w="820"/>
        <w:gridCol w:w="456"/>
        <w:gridCol w:w="489"/>
        <w:gridCol w:w="443"/>
        <w:gridCol w:w="455"/>
        <w:gridCol w:w="446"/>
        <w:gridCol w:w="444"/>
        <w:gridCol w:w="457"/>
        <w:gridCol w:w="446"/>
        <w:gridCol w:w="444"/>
        <w:gridCol w:w="453"/>
        <w:gridCol w:w="447"/>
        <w:gridCol w:w="443"/>
        <w:gridCol w:w="453"/>
        <w:gridCol w:w="396"/>
        <w:gridCol w:w="384"/>
        <w:gridCol w:w="372"/>
        <w:gridCol w:w="539"/>
        <w:gridCol w:w="436"/>
        <w:gridCol w:w="372"/>
        <w:gridCol w:w="539"/>
        <w:gridCol w:w="436"/>
      </w:tblGrid>
      <w:tr w14:paraId="17FA5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0" w:hRule="atLeast"/>
          <w:tblHeader/>
          <w:jc w:val="center"/>
        </w:trPr>
        <w:tc>
          <w:tcPr>
            <w:tcW w:w="820" w:type="dxa"/>
            <w:tcBorders>
              <w:top w:val="single" w:color="000000" w:sz="8" w:space="0"/>
              <w:left w:val="nil"/>
              <w:bottom w:val="nil"/>
              <w:right w:val="nil"/>
            </w:tcBorders>
            <w:vAlign w:val="center"/>
          </w:tcPr>
          <w:p w14:paraId="5F6B4C18">
            <w:pPr>
              <w:pStyle w:val="3"/>
              <w:keepNext w:val="0"/>
              <w:keepLines w:val="0"/>
              <w:widowControl/>
              <w:suppressLineNumbers w:val="0"/>
              <w:snapToGrid w:val="0"/>
              <w:spacing w:before="0" w:beforeAutospacing="0" w:after="0" w:afterAutospacing="0"/>
              <w:ind w:left="0" w:leftChars="0" w:right="0" w:rightChars="0" w:firstLine="0" w:firstLineChars="0"/>
              <w:jc w:val="center"/>
              <w:rPr>
                <w:rFonts w:hint="default" w:ascii="Times New Roman" w:hAnsi="Times New Roman" w:cs="Times New Roman"/>
                <w:b/>
                <w:kern w:val="0"/>
                <w:sz w:val="13"/>
                <w:szCs w:val="13"/>
                <w:highlight w:val="none"/>
                <w:lang w:val="en-US" w:eastAsia="zh-CN"/>
              </w:rPr>
            </w:pPr>
            <w:r>
              <w:rPr>
                <w:rFonts w:hint="default" w:ascii="Times New Roman" w:hAnsi="Times New Roman" w:cs="Times New Roman"/>
                <w:b/>
                <w:kern w:val="0"/>
                <w:sz w:val="13"/>
                <w:szCs w:val="13"/>
                <w:highlight w:val="none"/>
              </w:rPr>
              <w:t>HW definition</w:t>
            </w:r>
          </w:p>
        </w:tc>
        <w:tc>
          <w:tcPr>
            <w:tcW w:w="1388" w:type="dxa"/>
            <w:gridSpan w:val="3"/>
            <w:tcBorders>
              <w:top w:val="single" w:color="000000" w:sz="8" w:space="0"/>
              <w:left w:val="nil"/>
              <w:bottom w:val="nil"/>
              <w:right w:val="nil"/>
            </w:tcBorders>
            <w:vAlign w:val="center"/>
          </w:tcPr>
          <w:p w14:paraId="77AB3AA6">
            <w:pPr>
              <w:pStyle w:val="3"/>
              <w:keepNext w:val="0"/>
              <w:keepLines w:val="0"/>
              <w:widowControl/>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b/>
                <w:kern w:val="0"/>
                <w:sz w:val="13"/>
                <w:szCs w:val="13"/>
                <w:highlight w:val="none"/>
                <w:lang w:val="en-US" w:eastAsia="zh-CN" w:bidi="ar-SA"/>
              </w:rPr>
            </w:pPr>
            <w:r>
              <w:rPr>
                <w:rFonts w:hint="default" w:ascii="Times New Roman" w:hAnsi="Times New Roman" w:cs="Times New Roman"/>
                <w:b/>
                <w:kern w:val="0"/>
                <w:sz w:val="13"/>
                <w:szCs w:val="13"/>
                <w:highlight w:val="none"/>
                <w:lang w:val="en-US" w:eastAsia="zh-CN"/>
              </w:rPr>
              <w:t>Including mean temperature in the warm season</w:t>
            </w:r>
          </w:p>
        </w:tc>
        <w:tc>
          <w:tcPr>
            <w:tcW w:w="1345" w:type="dxa"/>
            <w:gridSpan w:val="3"/>
            <w:tcBorders>
              <w:top w:val="single" w:color="000000" w:sz="8" w:space="0"/>
              <w:left w:val="nil"/>
              <w:bottom w:val="nil"/>
              <w:right w:val="nil"/>
            </w:tcBorders>
            <w:vAlign w:val="center"/>
          </w:tcPr>
          <w:p w14:paraId="2137DBCF">
            <w:pPr>
              <w:pStyle w:val="3"/>
              <w:keepNext w:val="0"/>
              <w:keepLines w:val="0"/>
              <w:widowControl/>
              <w:suppressLineNumbers w:val="0"/>
              <w:snapToGrid w:val="0"/>
              <w:spacing w:before="0" w:beforeAutospacing="0" w:after="0" w:afterAutospacing="0"/>
              <w:ind w:left="0" w:leftChars="0" w:right="0" w:rightChars="0" w:firstLine="0" w:firstLineChars="0"/>
              <w:jc w:val="center"/>
              <w:rPr>
                <w:rFonts w:hint="default" w:ascii="Times New Roman" w:hAnsi="Times New Roman" w:cs="Times New Roman"/>
                <w:b/>
                <w:kern w:val="0"/>
                <w:sz w:val="13"/>
                <w:szCs w:val="13"/>
                <w:highlight w:val="none"/>
                <w:lang w:val="en-US" w:eastAsia="zh-CN"/>
              </w:rPr>
            </w:pPr>
            <w:r>
              <w:rPr>
                <w:rFonts w:hint="default" w:ascii="Times New Roman" w:hAnsi="Times New Roman" w:cs="Times New Roman"/>
                <w:b/>
                <w:kern w:val="0"/>
                <w:sz w:val="13"/>
                <w:szCs w:val="13"/>
                <w:highlight w:val="none"/>
                <w:lang w:val="en-US" w:eastAsia="zh-CN"/>
              </w:rPr>
              <w:t>Excluding the participants lost to follow-up</w:t>
            </w:r>
          </w:p>
        </w:tc>
        <w:tc>
          <w:tcPr>
            <w:tcW w:w="1347" w:type="dxa"/>
            <w:gridSpan w:val="3"/>
            <w:tcBorders>
              <w:top w:val="single" w:color="000000" w:sz="8" w:space="0"/>
              <w:left w:val="nil"/>
              <w:bottom w:val="nil"/>
              <w:right w:val="nil"/>
            </w:tcBorders>
            <w:vAlign w:val="center"/>
          </w:tcPr>
          <w:p w14:paraId="4E2C97E5">
            <w:pPr>
              <w:pStyle w:val="3"/>
              <w:keepNext w:val="0"/>
              <w:keepLines w:val="0"/>
              <w:widowControl/>
              <w:suppressLineNumbers w:val="0"/>
              <w:snapToGrid w:val="0"/>
              <w:spacing w:before="0" w:beforeAutospacing="0" w:after="0" w:afterAutospacing="0"/>
              <w:ind w:left="0" w:leftChars="0" w:right="0" w:rightChars="0" w:firstLine="0" w:firstLineChars="0"/>
              <w:jc w:val="center"/>
              <w:rPr>
                <w:rFonts w:hint="default" w:ascii="Times New Roman" w:hAnsi="Times New Roman" w:cs="Times New Roman"/>
                <w:b/>
                <w:kern w:val="0"/>
                <w:sz w:val="13"/>
                <w:szCs w:val="13"/>
                <w:highlight w:val="none"/>
                <w:lang w:val="en-US" w:eastAsia="zh-CN"/>
              </w:rPr>
            </w:pPr>
            <w:r>
              <w:rPr>
                <w:rFonts w:hint="default" w:ascii="Times New Roman" w:hAnsi="Times New Roman" w:cs="Times New Roman"/>
                <w:b/>
                <w:kern w:val="0"/>
                <w:sz w:val="13"/>
                <w:szCs w:val="13"/>
                <w:highlight w:val="none"/>
                <w:lang w:val="en-US" w:eastAsia="zh-CN"/>
              </w:rPr>
              <w:t>Including mean temperature deviation in the warm season</w:t>
            </w:r>
          </w:p>
        </w:tc>
        <w:tc>
          <w:tcPr>
            <w:tcW w:w="1343" w:type="dxa"/>
            <w:gridSpan w:val="3"/>
            <w:tcBorders>
              <w:top w:val="single" w:color="000000" w:sz="8" w:space="0"/>
              <w:left w:val="nil"/>
              <w:bottom w:val="nil"/>
              <w:right w:val="nil"/>
            </w:tcBorders>
            <w:vAlign w:val="center"/>
          </w:tcPr>
          <w:p w14:paraId="4B68170F">
            <w:pPr>
              <w:pStyle w:val="3"/>
              <w:keepNext w:val="0"/>
              <w:keepLines w:val="0"/>
              <w:widowControl/>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b/>
                <w:kern w:val="0"/>
                <w:sz w:val="13"/>
                <w:szCs w:val="13"/>
                <w:highlight w:val="none"/>
                <w:lang w:val="en-US" w:eastAsia="zh-CN"/>
              </w:rPr>
            </w:pPr>
            <w:r>
              <w:rPr>
                <w:rFonts w:hint="default" w:ascii="Times New Roman" w:hAnsi="Times New Roman" w:eastAsia="宋体" w:cs="Times New Roman"/>
                <w:b/>
                <w:kern w:val="0"/>
                <w:sz w:val="13"/>
                <w:szCs w:val="13"/>
                <w:highlight w:val="none"/>
                <w:lang w:val="en-US" w:eastAsia="zh-CN"/>
              </w:rPr>
              <w:t>Measured by the number of heatwave events</w:t>
            </w:r>
          </w:p>
        </w:tc>
        <w:tc>
          <w:tcPr>
            <w:tcW w:w="1233" w:type="dxa"/>
            <w:gridSpan w:val="3"/>
            <w:tcBorders>
              <w:top w:val="single" w:color="000000" w:sz="8" w:space="0"/>
              <w:left w:val="nil"/>
              <w:bottom w:val="nil"/>
              <w:right w:val="nil"/>
            </w:tcBorders>
            <w:vAlign w:val="center"/>
          </w:tcPr>
          <w:p w14:paraId="340F54B6">
            <w:pPr>
              <w:pStyle w:val="3"/>
              <w:keepNext w:val="0"/>
              <w:keepLines w:val="0"/>
              <w:widowControl/>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b/>
                <w:kern w:val="0"/>
                <w:sz w:val="13"/>
                <w:szCs w:val="13"/>
                <w:highlight w:val="none"/>
                <w:lang w:val="en-US" w:eastAsia="zh-CN"/>
              </w:rPr>
            </w:pPr>
            <w:r>
              <w:rPr>
                <w:rFonts w:hint="default" w:ascii="Times New Roman" w:hAnsi="Times New Roman" w:eastAsia="宋体" w:cs="Times New Roman"/>
                <w:b/>
                <w:kern w:val="0"/>
                <w:sz w:val="13"/>
                <w:szCs w:val="13"/>
                <w:highlight w:val="none"/>
                <w:lang w:val="en-US" w:eastAsia="zh-CN"/>
              </w:rPr>
              <w:t>Complete case analysis</w:t>
            </w:r>
          </w:p>
        </w:tc>
        <w:tc>
          <w:tcPr>
            <w:tcW w:w="1347" w:type="dxa"/>
            <w:gridSpan w:val="3"/>
            <w:tcBorders>
              <w:top w:val="single" w:color="000000" w:sz="8" w:space="0"/>
              <w:left w:val="nil"/>
              <w:bottom w:val="nil"/>
              <w:right w:val="nil"/>
            </w:tcBorders>
            <w:vAlign w:val="center"/>
          </w:tcPr>
          <w:p w14:paraId="729FD8CC">
            <w:pPr>
              <w:pStyle w:val="3"/>
              <w:keepNext w:val="0"/>
              <w:keepLines w:val="0"/>
              <w:widowControl/>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b/>
                <w:kern w:val="0"/>
                <w:sz w:val="13"/>
                <w:szCs w:val="13"/>
                <w:highlight w:val="none"/>
                <w:lang w:val="en-US" w:eastAsia="zh-CN"/>
              </w:rPr>
            </w:pPr>
            <w:r>
              <w:rPr>
                <w:rFonts w:hint="default" w:ascii="Times New Roman" w:hAnsi="Times New Roman" w:eastAsia="宋体" w:cs="Times New Roman"/>
                <w:b/>
                <w:kern w:val="0"/>
                <w:sz w:val="13"/>
                <w:szCs w:val="13"/>
                <w:highlight w:val="none"/>
                <w:lang w:val="en-US" w:eastAsia="zh-CN"/>
              </w:rPr>
              <w:t>Excluding death cases in 2020</w:t>
            </w:r>
          </w:p>
        </w:tc>
        <w:tc>
          <w:tcPr>
            <w:tcW w:w="1347" w:type="dxa"/>
            <w:gridSpan w:val="3"/>
            <w:tcBorders>
              <w:top w:val="single" w:color="000000" w:sz="8" w:space="0"/>
              <w:left w:val="nil"/>
              <w:bottom w:val="nil"/>
              <w:right w:val="nil"/>
            </w:tcBorders>
            <w:vAlign w:val="center"/>
          </w:tcPr>
          <w:p w14:paraId="259B22C2">
            <w:pPr>
              <w:pStyle w:val="3"/>
              <w:keepNext w:val="0"/>
              <w:keepLines w:val="0"/>
              <w:widowControl/>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b/>
                <w:kern w:val="0"/>
                <w:sz w:val="13"/>
                <w:szCs w:val="13"/>
                <w:highlight w:val="none"/>
                <w:lang w:val="en-US" w:eastAsia="zh-CN"/>
              </w:rPr>
            </w:pPr>
            <w:r>
              <w:rPr>
                <w:rFonts w:hint="default" w:ascii="Times New Roman" w:hAnsi="Times New Roman" w:eastAsia="宋体" w:cs="Times New Roman"/>
                <w:b/>
                <w:kern w:val="0"/>
                <w:sz w:val="13"/>
                <w:szCs w:val="13"/>
                <w:highlight w:val="none"/>
                <w:lang w:val="en-US" w:eastAsia="zh-CN"/>
              </w:rPr>
              <w:t>Alternative greenness metric (EVI)</w:t>
            </w:r>
          </w:p>
        </w:tc>
      </w:tr>
      <w:tr w14:paraId="2949B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0" w:hRule="atLeast"/>
          <w:tblHeader/>
          <w:jc w:val="center"/>
        </w:trPr>
        <w:tc>
          <w:tcPr>
            <w:tcW w:w="820" w:type="dxa"/>
            <w:tcBorders>
              <w:top w:val="nil"/>
              <w:left w:val="nil"/>
              <w:bottom w:val="single" w:color="000000" w:sz="8" w:space="0"/>
              <w:right w:val="nil"/>
            </w:tcBorders>
            <w:vAlign w:val="center"/>
          </w:tcPr>
          <w:p w14:paraId="2FCB50BD">
            <w:pPr>
              <w:keepNext w:val="0"/>
              <w:keepLines w:val="0"/>
              <w:widowControl/>
              <w:suppressLineNumbers w:val="0"/>
              <w:snapToGrid w:val="0"/>
              <w:spacing w:before="0" w:beforeAutospacing="0" w:after="0" w:afterAutospacing="0"/>
              <w:ind w:left="0" w:leftChars="0" w:right="0" w:rightChars="0" w:firstLine="0" w:firstLineChars="0"/>
              <w:jc w:val="center"/>
              <w:rPr>
                <w:rFonts w:hint="default" w:ascii="Times New Roman" w:hAnsi="Times New Roman" w:cs="Times New Roman"/>
                <w:b/>
                <w:kern w:val="0"/>
                <w:sz w:val="13"/>
                <w:szCs w:val="13"/>
                <w:highlight w:val="none"/>
              </w:rPr>
            </w:pPr>
          </w:p>
        </w:tc>
        <w:tc>
          <w:tcPr>
            <w:tcW w:w="456" w:type="dxa"/>
            <w:tcBorders>
              <w:top w:val="nil"/>
              <w:left w:val="nil"/>
              <w:bottom w:val="single" w:color="000000" w:sz="8" w:space="0"/>
              <w:right w:val="nil"/>
            </w:tcBorders>
            <w:vAlign w:val="center"/>
          </w:tcPr>
          <w:p w14:paraId="79F42895">
            <w:pPr>
              <w:pStyle w:val="3"/>
              <w:keepNext w:val="0"/>
              <w:keepLines w:val="0"/>
              <w:widowControl/>
              <w:suppressLineNumbers w:val="0"/>
              <w:snapToGrid w:val="0"/>
              <w:spacing w:before="0" w:beforeAutospacing="0" w:after="0" w:afterAutospacing="0"/>
              <w:ind w:left="0" w:leftChars="0" w:right="0" w:rightChars="0" w:firstLine="0" w:firstLineChars="0"/>
              <w:jc w:val="center"/>
              <w:rPr>
                <w:rFonts w:hint="default" w:ascii="Times New Roman" w:hAnsi="Times New Roman" w:cs="Times New Roman"/>
                <w:b/>
                <w:kern w:val="0"/>
                <w:sz w:val="13"/>
                <w:szCs w:val="13"/>
                <w:highlight w:val="none"/>
              </w:rPr>
            </w:pPr>
            <w:r>
              <w:rPr>
                <w:rFonts w:hint="default" w:ascii="Times New Roman" w:hAnsi="Times New Roman" w:cs="Times New Roman"/>
                <w:b/>
                <w:kern w:val="0"/>
                <w:sz w:val="13"/>
                <w:szCs w:val="13"/>
                <w:highlight w:val="none"/>
              </w:rPr>
              <w:t>HR</w:t>
            </w:r>
          </w:p>
        </w:tc>
        <w:tc>
          <w:tcPr>
            <w:tcW w:w="932" w:type="dxa"/>
            <w:gridSpan w:val="2"/>
            <w:tcBorders>
              <w:top w:val="nil"/>
              <w:left w:val="nil"/>
              <w:bottom w:val="single" w:color="000000" w:sz="8" w:space="0"/>
              <w:right w:val="nil"/>
            </w:tcBorders>
            <w:vAlign w:val="center"/>
          </w:tcPr>
          <w:p w14:paraId="2B0364B8">
            <w:pPr>
              <w:pStyle w:val="3"/>
              <w:keepNext w:val="0"/>
              <w:keepLines w:val="0"/>
              <w:widowControl/>
              <w:suppressLineNumbers w:val="0"/>
              <w:snapToGrid w:val="0"/>
              <w:spacing w:before="0" w:beforeAutospacing="0" w:after="0" w:afterAutospacing="0"/>
              <w:ind w:left="0" w:leftChars="0" w:right="0" w:rightChars="0" w:firstLine="0" w:firstLineChars="0"/>
              <w:jc w:val="center"/>
              <w:rPr>
                <w:rFonts w:hint="default" w:ascii="Times New Roman" w:hAnsi="Times New Roman" w:cs="Times New Roman"/>
                <w:b/>
                <w:kern w:val="0"/>
                <w:sz w:val="13"/>
                <w:szCs w:val="13"/>
                <w:highlight w:val="none"/>
              </w:rPr>
            </w:pPr>
            <w:r>
              <w:rPr>
                <w:rFonts w:hint="default" w:ascii="Times New Roman" w:hAnsi="Times New Roman" w:cs="Times New Roman"/>
                <w:b/>
                <w:kern w:val="0"/>
                <w:sz w:val="13"/>
                <w:szCs w:val="13"/>
                <w:highlight w:val="none"/>
              </w:rPr>
              <w:t>95%CI</w:t>
            </w:r>
          </w:p>
        </w:tc>
        <w:tc>
          <w:tcPr>
            <w:tcW w:w="455" w:type="dxa"/>
            <w:tcBorders>
              <w:top w:val="nil"/>
              <w:left w:val="nil"/>
              <w:bottom w:val="single" w:color="000000" w:sz="8" w:space="0"/>
              <w:right w:val="nil"/>
            </w:tcBorders>
            <w:vAlign w:val="center"/>
          </w:tcPr>
          <w:p w14:paraId="7FBF15B6">
            <w:pPr>
              <w:pStyle w:val="3"/>
              <w:keepNext w:val="0"/>
              <w:keepLines w:val="0"/>
              <w:widowControl/>
              <w:suppressLineNumbers w:val="0"/>
              <w:snapToGrid w:val="0"/>
              <w:spacing w:before="0" w:beforeAutospacing="0" w:after="0" w:afterAutospacing="0"/>
              <w:ind w:left="0" w:leftChars="0" w:right="0" w:rightChars="0" w:firstLine="0" w:firstLineChars="0"/>
              <w:jc w:val="center"/>
              <w:rPr>
                <w:rFonts w:hint="default" w:ascii="Times New Roman" w:hAnsi="Times New Roman" w:cs="Times New Roman"/>
                <w:b/>
                <w:kern w:val="0"/>
                <w:sz w:val="13"/>
                <w:szCs w:val="13"/>
                <w:highlight w:val="none"/>
              </w:rPr>
            </w:pPr>
            <w:r>
              <w:rPr>
                <w:rFonts w:hint="default" w:ascii="Times New Roman" w:hAnsi="Times New Roman" w:cs="Times New Roman"/>
                <w:b/>
                <w:kern w:val="0"/>
                <w:sz w:val="13"/>
                <w:szCs w:val="13"/>
                <w:highlight w:val="none"/>
              </w:rPr>
              <w:t>HR</w:t>
            </w:r>
          </w:p>
        </w:tc>
        <w:tc>
          <w:tcPr>
            <w:tcW w:w="890" w:type="dxa"/>
            <w:gridSpan w:val="2"/>
            <w:tcBorders>
              <w:top w:val="nil"/>
              <w:left w:val="nil"/>
              <w:bottom w:val="single" w:color="000000" w:sz="8" w:space="0"/>
              <w:right w:val="nil"/>
            </w:tcBorders>
            <w:vAlign w:val="center"/>
          </w:tcPr>
          <w:p w14:paraId="706C09BA">
            <w:pPr>
              <w:pStyle w:val="3"/>
              <w:keepNext w:val="0"/>
              <w:keepLines w:val="0"/>
              <w:widowControl/>
              <w:suppressLineNumbers w:val="0"/>
              <w:snapToGrid w:val="0"/>
              <w:spacing w:before="0" w:beforeAutospacing="0" w:after="0" w:afterAutospacing="0"/>
              <w:ind w:left="0" w:leftChars="0" w:right="0" w:rightChars="0" w:firstLine="0" w:firstLineChars="0"/>
              <w:jc w:val="center"/>
              <w:rPr>
                <w:rFonts w:hint="default" w:ascii="Times New Roman" w:hAnsi="Times New Roman" w:cs="Times New Roman"/>
                <w:b/>
                <w:kern w:val="0"/>
                <w:sz w:val="13"/>
                <w:szCs w:val="13"/>
                <w:highlight w:val="none"/>
              </w:rPr>
            </w:pPr>
            <w:r>
              <w:rPr>
                <w:rFonts w:hint="default" w:ascii="Times New Roman" w:hAnsi="Times New Roman" w:cs="Times New Roman"/>
                <w:b/>
                <w:kern w:val="0"/>
                <w:sz w:val="13"/>
                <w:szCs w:val="13"/>
                <w:highlight w:val="none"/>
              </w:rPr>
              <w:t>95%CI</w:t>
            </w:r>
          </w:p>
        </w:tc>
        <w:tc>
          <w:tcPr>
            <w:tcW w:w="457" w:type="dxa"/>
            <w:tcBorders>
              <w:top w:val="nil"/>
              <w:left w:val="nil"/>
              <w:bottom w:val="single" w:color="000000" w:sz="8" w:space="0"/>
              <w:right w:val="nil"/>
            </w:tcBorders>
            <w:vAlign w:val="center"/>
          </w:tcPr>
          <w:p w14:paraId="6624FDD5">
            <w:pPr>
              <w:pStyle w:val="3"/>
              <w:keepNext w:val="0"/>
              <w:keepLines w:val="0"/>
              <w:widowControl/>
              <w:suppressLineNumbers w:val="0"/>
              <w:snapToGrid w:val="0"/>
              <w:spacing w:before="0" w:beforeAutospacing="0" w:after="0" w:afterAutospacing="0"/>
              <w:ind w:left="0" w:leftChars="0" w:right="0" w:rightChars="0" w:firstLine="0" w:firstLineChars="0"/>
              <w:jc w:val="center"/>
              <w:rPr>
                <w:rFonts w:hint="default" w:ascii="Times New Roman" w:hAnsi="Times New Roman" w:cs="Times New Roman"/>
                <w:b/>
                <w:kern w:val="0"/>
                <w:sz w:val="13"/>
                <w:szCs w:val="13"/>
                <w:highlight w:val="none"/>
              </w:rPr>
            </w:pPr>
            <w:r>
              <w:rPr>
                <w:rFonts w:hint="default" w:ascii="Times New Roman" w:hAnsi="Times New Roman" w:cs="Times New Roman"/>
                <w:b/>
                <w:kern w:val="0"/>
                <w:sz w:val="13"/>
                <w:szCs w:val="13"/>
                <w:highlight w:val="none"/>
              </w:rPr>
              <w:t>HR</w:t>
            </w:r>
          </w:p>
        </w:tc>
        <w:tc>
          <w:tcPr>
            <w:tcW w:w="890" w:type="dxa"/>
            <w:gridSpan w:val="2"/>
            <w:tcBorders>
              <w:top w:val="nil"/>
              <w:left w:val="nil"/>
              <w:bottom w:val="single" w:color="000000" w:sz="8" w:space="0"/>
              <w:right w:val="nil"/>
            </w:tcBorders>
            <w:vAlign w:val="center"/>
          </w:tcPr>
          <w:p w14:paraId="1F77CE72">
            <w:pPr>
              <w:pStyle w:val="3"/>
              <w:keepNext w:val="0"/>
              <w:keepLines w:val="0"/>
              <w:widowControl/>
              <w:suppressLineNumbers w:val="0"/>
              <w:snapToGrid w:val="0"/>
              <w:spacing w:before="0" w:beforeAutospacing="0" w:after="0" w:afterAutospacing="0"/>
              <w:ind w:left="0" w:leftChars="0" w:right="0" w:rightChars="0" w:firstLine="0" w:firstLineChars="0"/>
              <w:jc w:val="center"/>
              <w:rPr>
                <w:rFonts w:hint="default" w:ascii="Times New Roman" w:hAnsi="Times New Roman" w:cs="Times New Roman"/>
                <w:b/>
                <w:kern w:val="0"/>
                <w:sz w:val="13"/>
                <w:szCs w:val="13"/>
                <w:highlight w:val="none"/>
              </w:rPr>
            </w:pPr>
            <w:r>
              <w:rPr>
                <w:rFonts w:hint="default" w:ascii="Times New Roman" w:hAnsi="Times New Roman" w:cs="Times New Roman"/>
                <w:b/>
                <w:kern w:val="0"/>
                <w:sz w:val="13"/>
                <w:szCs w:val="13"/>
                <w:highlight w:val="none"/>
              </w:rPr>
              <w:t>95%CI</w:t>
            </w:r>
          </w:p>
        </w:tc>
        <w:tc>
          <w:tcPr>
            <w:tcW w:w="453" w:type="dxa"/>
            <w:tcBorders>
              <w:top w:val="nil"/>
              <w:left w:val="nil"/>
              <w:bottom w:val="single" w:color="000000" w:sz="8" w:space="0"/>
              <w:right w:val="nil"/>
            </w:tcBorders>
            <w:vAlign w:val="center"/>
          </w:tcPr>
          <w:p w14:paraId="34774C9F">
            <w:pPr>
              <w:pStyle w:val="3"/>
              <w:keepNext w:val="0"/>
              <w:keepLines w:val="0"/>
              <w:widowControl/>
              <w:suppressLineNumbers w:val="0"/>
              <w:snapToGrid w:val="0"/>
              <w:spacing w:before="0" w:beforeAutospacing="0" w:after="0" w:afterAutospacing="0"/>
              <w:ind w:left="0" w:leftChars="0" w:right="0" w:rightChars="0" w:firstLine="0" w:firstLineChars="0"/>
              <w:jc w:val="center"/>
              <w:rPr>
                <w:rFonts w:hint="default" w:ascii="Times New Roman" w:hAnsi="Times New Roman" w:cs="Times New Roman"/>
                <w:b/>
                <w:kern w:val="0"/>
                <w:sz w:val="13"/>
                <w:szCs w:val="13"/>
                <w:highlight w:val="none"/>
              </w:rPr>
            </w:pPr>
            <w:r>
              <w:rPr>
                <w:rFonts w:hint="default" w:ascii="Times New Roman" w:hAnsi="Times New Roman" w:cs="Times New Roman"/>
                <w:b/>
                <w:kern w:val="0"/>
                <w:sz w:val="13"/>
                <w:szCs w:val="13"/>
                <w:highlight w:val="none"/>
              </w:rPr>
              <w:t>HR</w:t>
            </w:r>
          </w:p>
        </w:tc>
        <w:tc>
          <w:tcPr>
            <w:tcW w:w="890" w:type="dxa"/>
            <w:gridSpan w:val="2"/>
            <w:tcBorders>
              <w:top w:val="nil"/>
              <w:left w:val="nil"/>
              <w:bottom w:val="single" w:color="000000" w:sz="8" w:space="0"/>
              <w:right w:val="nil"/>
            </w:tcBorders>
            <w:vAlign w:val="center"/>
          </w:tcPr>
          <w:p w14:paraId="78890100">
            <w:pPr>
              <w:pStyle w:val="3"/>
              <w:keepNext w:val="0"/>
              <w:keepLines w:val="0"/>
              <w:widowControl/>
              <w:suppressLineNumbers w:val="0"/>
              <w:snapToGrid w:val="0"/>
              <w:spacing w:before="0" w:beforeAutospacing="0" w:after="0" w:afterAutospacing="0"/>
              <w:ind w:left="0" w:leftChars="0" w:right="0" w:rightChars="0" w:firstLine="0" w:firstLineChars="0"/>
              <w:jc w:val="center"/>
              <w:rPr>
                <w:rFonts w:hint="default" w:ascii="Times New Roman" w:hAnsi="Times New Roman" w:cs="Times New Roman"/>
                <w:b/>
                <w:sz w:val="13"/>
                <w:szCs w:val="16"/>
                <w:highlight w:val="none"/>
              </w:rPr>
            </w:pPr>
            <w:r>
              <w:rPr>
                <w:rFonts w:hint="default" w:ascii="Times New Roman" w:hAnsi="Times New Roman" w:cs="Times New Roman"/>
                <w:b/>
                <w:kern w:val="0"/>
                <w:sz w:val="13"/>
                <w:szCs w:val="13"/>
                <w:highlight w:val="none"/>
              </w:rPr>
              <w:t>95%CI</w:t>
            </w:r>
          </w:p>
        </w:tc>
        <w:tc>
          <w:tcPr>
            <w:tcW w:w="453" w:type="dxa"/>
            <w:tcBorders>
              <w:top w:val="nil"/>
              <w:left w:val="nil"/>
              <w:bottom w:val="single" w:color="000000" w:sz="8" w:space="0"/>
              <w:right w:val="nil"/>
            </w:tcBorders>
            <w:vAlign w:val="center"/>
          </w:tcPr>
          <w:p w14:paraId="54AADEB1">
            <w:pPr>
              <w:pStyle w:val="3"/>
              <w:keepNext w:val="0"/>
              <w:keepLines w:val="0"/>
              <w:widowControl/>
              <w:suppressLineNumbers w:val="0"/>
              <w:snapToGrid w:val="0"/>
              <w:spacing w:before="0" w:beforeAutospacing="0" w:after="0" w:afterAutospacing="0"/>
              <w:ind w:left="0" w:leftChars="0" w:right="0" w:rightChars="0" w:firstLine="0" w:firstLineChars="0"/>
              <w:jc w:val="center"/>
              <w:rPr>
                <w:rFonts w:hint="default" w:ascii="Times New Roman" w:hAnsi="Times New Roman" w:cs="Times New Roman"/>
                <w:b/>
                <w:kern w:val="0"/>
                <w:sz w:val="13"/>
                <w:szCs w:val="13"/>
                <w:highlight w:val="none"/>
              </w:rPr>
            </w:pPr>
            <w:r>
              <w:rPr>
                <w:rFonts w:hint="default" w:ascii="Times New Roman" w:hAnsi="Times New Roman" w:cs="Times New Roman"/>
                <w:b/>
                <w:kern w:val="0"/>
                <w:sz w:val="13"/>
                <w:szCs w:val="13"/>
                <w:highlight w:val="none"/>
              </w:rPr>
              <w:t>HR</w:t>
            </w:r>
          </w:p>
        </w:tc>
        <w:tc>
          <w:tcPr>
            <w:tcW w:w="780" w:type="dxa"/>
            <w:gridSpan w:val="2"/>
            <w:tcBorders>
              <w:top w:val="nil"/>
              <w:left w:val="nil"/>
              <w:bottom w:val="single" w:color="000000" w:sz="8" w:space="0"/>
              <w:right w:val="nil"/>
            </w:tcBorders>
            <w:vAlign w:val="center"/>
          </w:tcPr>
          <w:p w14:paraId="19A69018">
            <w:pPr>
              <w:pStyle w:val="3"/>
              <w:keepNext w:val="0"/>
              <w:keepLines w:val="0"/>
              <w:widowControl/>
              <w:suppressLineNumbers w:val="0"/>
              <w:snapToGrid w:val="0"/>
              <w:spacing w:before="0" w:beforeAutospacing="0" w:after="0" w:afterAutospacing="0"/>
              <w:ind w:left="0" w:leftChars="0" w:right="0" w:rightChars="0" w:firstLine="0" w:firstLineChars="0"/>
              <w:jc w:val="center"/>
              <w:rPr>
                <w:rFonts w:hint="default" w:ascii="Times New Roman" w:hAnsi="Times New Roman" w:cs="Times New Roman"/>
                <w:b/>
                <w:kern w:val="0"/>
                <w:sz w:val="13"/>
                <w:szCs w:val="13"/>
                <w:highlight w:val="none"/>
              </w:rPr>
            </w:pPr>
            <w:r>
              <w:rPr>
                <w:rFonts w:hint="default" w:ascii="Times New Roman" w:hAnsi="Times New Roman" w:cs="Times New Roman"/>
                <w:b/>
                <w:kern w:val="0"/>
                <w:sz w:val="13"/>
                <w:szCs w:val="13"/>
                <w:highlight w:val="none"/>
              </w:rPr>
              <w:t>95%CI</w:t>
            </w:r>
          </w:p>
        </w:tc>
        <w:tc>
          <w:tcPr>
            <w:tcW w:w="372" w:type="dxa"/>
            <w:tcBorders>
              <w:top w:val="nil"/>
              <w:left w:val="nil"/>
              <w:bottom w:val="single" w:color="000000" w:sz="8" w:space="0"/>
              <w:right w:val="nil"/>
            </w:tcBorders>
            <w:vAlign w:val="center"/>
          </w:tcPr>
          <w:p w14:paraId="070650D9">
            <w:pPr>
              <w:pStyle w:val="3"/>
              <w:keepNext w:val="0"/>
              <w:keepLines w:val="0"/>
              <w:widowControl/>
              <w:suppressLineNumbers w:val="0"/>
              <w:snapToGrid w:val="0"/>
              <w:spacing w:before="0" w:beforeAutospacing="0" w:after="0" w:afterAutospacing="0"/>
              <w:ind w:left="0" w:leftChars="0" w:right="0" w:rightChars="0" w:firstLine="0" w:firstLineChars="0"/>
              <w:jc w:val="center"/>
              <w:rPr>
                <w:rFonts w:hint="default" w:ascii="Times New Roman" w:hAnsi="Times New Roman" w:cs="Times New Roman"/>
                <w:b/>
                <w:kern w:val="0"/>
                <w:sz w:val="13"/>
                <w:szCs w:val="13"/>
                <w:highlight w:val="none"/>
              </w:rPr>
            </w:pPr>
            <w:r>
              <w:rPr>
                <w:rFonts w:hint="default" w:ascii="Times New Roman" w:hAnsi="Times New Roman" w:cs="Times New Roman"/>
                <w:b/>
                <w:kern w:val="0"/>
                <w:sz w:val="13"/>
                <w:szCs w:val="13"/>
                <w:highlight w:val="none"/>
              </w:rPr>
              <w:t>HR</w:t>
            </w:r>
          </w:p>
        </w:tc>
        <w:tc>
          <w:tcPr>
            <w:tcW w:w="975" w:type="dxa"/>
            <w:gridSpan w:val="2"/>
            <w:tcBorders>
              <w:top w:val="nil"/>
              <w:left w:val="nil"/>
              <w:bottom w:val="single" w:color="000000" w:sz="8" w:space="0"/>
              <w:right w:val="nil"/>
            </w:tcBorders>
            <w:vAlign w:val="center"/>
          </w:tcPr>
          <w:p w14:paraId="782B53E2">
            <w:pPr>
              <w:pStyle w:val="3"/>
              <w:keepNext w:val="0"/>
              <w:keepLines w:val="0"/>
              <w:widowControl/>
              <w:suppressLineNumbers w:val="0"/>
              <w:snapToGrid w:val="0"/>
              <w:spacing w:before="0" w:beforeAutospacing="0" w:after="0" w:afterAutospacing="0"/>
              <w:ind w:left="0" w:leftChars="0" w:right="0" w:rightChars="0" w:firstLine="0" w:firstLineChars="0"/>
              <w:jc w:val="center"/>
              <w:rPr>
                <w:rFonts w:hint="default" w:ascii="Times New Roman" w:hAnsi="Times New Roman" w:cs="Times New Roman"/>
                <w:b/>
                <w:kern w:val="0"/>
                <w:sz w:val="13"/>
                <w:szCs w:val="13"/>
                <w:highlight w:val="none"/>
              </w:rPr>
            </w:pPr>
            <w:r>
              <w:rPr>
                <w:rFonts w:hint="default" w:ascii="Times New Roman" w:hAnsi="Times New Roman" w:cs="Times New Roman"/>
                <w:b/>
                <w:kern w:val="0"/>
                <w:sz w:val="13"/>
                <w:szCs w:val="13"/>
                <w:highlight w:val="none"/>
              </w:rPr>
              <w:t>95%CI</w:t>
            </w:r>
          </w:p>
        </w:tc>
        <w:tc>
          <w:tcPr>
            <w:tcW w:w="372" w:type="dxa"/>
            <w:tcBorders>
              <w:top w:val="nil"/>
              <w:left w:val="nil"/>
              <w:bottom w:val="single" w:color="000000" w:sz="8" w:space="0"/>
              <w:right w:val="nil"/>
            </w:tcBorders>
            <w:vAlign w:val="center"/>
          </w:tcPr>
          <w:p w14:paraId="7808B162">
            <w:pPr>
              <w:pStyle w:val="3"/>
              <w:keepNext w:val="0"/>
              <w:keepLines w:val="0"/>
              <w:widowControl/>
              <w:suppressLineNumbers w:val="0"/>
              <w:snapToGrid w:val="0"/>
              <w:spacing w:before="0" w:beforeAutospacing="0" w:after="0" w:afterAutospacing="0"/>
              <w:ind w:left="0" w:leftChars="0" w:right="0" w:rightChars="0" w:firstLine="0" w:firstLineChars="0"/>
              <w:jc w:val="center"/>
              <w:rPr>
                <w:rFonts w:hint="default" w:ascii="Times New Roman" w:hAnsi="Times New Roman" w:cs="Times New Roman"/>
                <w:b/>
                <w:kern w:val="0"/>
                <w:sz w:val="13"/>
                <w:szCs w:val="13"/>
                <w:highlight w:val="none"/>
              </w:rPr>
            </w:pPr>
            <w:r>
              <w:rPr>
                <w:rFonts w:hint="default" w:ascii="Times New Roman" w:hAnsi="Times New Roman" w:cs="Times New Roman"/>
                <w:b/>
                <w:kern w:val="0"/>
                <w:sz w:val="13"/>
                <w:szCs w:val="13"/>
                <w:highlight w:val="none"/>
              </w:rPr>
              <w:t>HR</w:t>
            </w:r>
          </w:p>
        </w:tc>
        <w:tc>
          <w:tcPr>
            <w:tcW w:w="975" w:type="dxa"/>
            <w:gridSpan w:val="2"/>
            <w:tcBorders>
              <w:top w:val="nil"/>
              <w:left w:val="nil"/>
              <w:bottom w:val="single" w:color="000000" w:sz="8" w:space="0"/>
              <w:right w:val="nil"/>
            </w:tcBorders>
            <w:vAlign w:val="center"/>
          </w:tcPr>
          <w:p w14:paraId="045215CE">
            <w:pPr>
              <w:pStyle w:val="3"/>
              <w:keepNext w:val="0"/>
              <w:keepLines w:val="0"/>
              <w:widowControl/>
              <w:suppressLineNumbers w:val="0"/>
              <w:snapToGrid w:val="0"/>
              <w:spacing w:before="0" w:beforeAutospacing="0" w:after="0" w:afterAutospacing="0"/>
              <w:ind w:left="0" w:leftChars="0" w:right="0" w:rightChars="0" w:firstLine="0" w:firstLineChars="0"/>
              <w:jc w:val="center"/>
              <w:rPr>
                <w:highlight w:val="none"/>
              </w:rPr>
            </w:pPr>
            <w:r>
              <w:rPr>
                <w:rFonts w:hint="default" w:ascii="Times New Roman" w:hAnsi="Times New Roman" w:cs="Times New Roman"/>
                <w:b/>
                <w:kern w:val="0"/>
                <w:sz w:val="13"/>
                <w:szCs w:val="13"/>
                <w:highlight w:val="none"/>
              </w:rPr>
              <w:t>95%CI</w:t>
            </w:r>
          </w:p>
        </w:tc>
      </w:tr>
      <w:tr w14:paraId="46AEF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0" w:hRule="atLeast"/>
          <w:jc w:val="center"/>
        </w:trPr>
        <w:tc>
          <w:tcPr>
            <w:tcW w:w="820" w:type="dxa"/>
            <w:tcBorders>
              <w:top w:val="single" w:color="000000" w:sz="8" w:space="0"/>
              <w:left w:val="nil"/>
              <w:bottom w:val="nil"/>
              <w:right w:val="nil"/>
            </w:tcBorders>
            <w:vAlign w:val="center"/>
          </w:tcPr>
          <w:p w14:paraId="63F89489">
            <w:pPr>
              <w:keepNext w:val="0"/>
              <w:keepLines w:val="0"/>
              <w:widowControl/>
              <w:suppressLineNumbers w:val="0"/>
              <w:snapToGrid w:val="0"/>
              <w:spacing w:before="0" w:beforeAutospacing="0" w:after="0" w:afterAutospacing="0"/>
              <w:ind w:left="0" w:leftChars="0" w:right="0" w:rightChars="0" w:firstLine="0" w:firstLineChars="0"/>
              <w:jc w:val="center"/>
              <w:rPr>
                <w:rFonts w:hint="default" w:ascii="Times New Roman" w:hAnsi="Times New Roman" w:eastAsia="Lucida Console" w:cs="Times New Roman"/>
                <w:i w:val="0"/>
                <w:iCs w:val="0"/>
                <w:caps w:val="0"/>
                <w:color w:val="000000"/>
                <w:spacing w:val="0"/>
                <w:sz w:val="10"/>
                <w:szCs w:val="10"/>
                <w:highlight w:val="none"/>
                <w:shd w:val="clear" w:fill="FFFFFF"/>
              </w:rPr>
            </w:pPr>
            <w:r>
              <w:rPr>
                <w:rFonts w:hint="default" w:ascii="Times New Roman" w:hAnsi="Times New Roman" w:eastAsia="Lucida Console" w:cs="Times New Roman"/>
                <w:kern w:val="0"/>
                <w:sz w:val="10"/>
                <w:szCs w:val="13"/>
                <w:highlight w:val="none"/>
              </w:rPr>
              <w:t>HW</w:t>
            </w:r>
            <w:r>
              <w:rPr>
                <w:rFonts w:hint="default" w:ascii="Times New Roman" w:hAnsi="Times New Roman" w:eastAsia="Lucida Console" w:cs="Times New Roman"/>
                <w:kern w:val="0"/>
                <w:sz w:val="10"/>
                <w:szCs w:val="13"/>
                <w:highlight w:val="none"/>
                <w:lang w:val="en-US" w:eastAsia="zh-CN"/>
              </w:rPr>
              <w:t>1</w:t>
            </w:r>
            <w:r>
              <w:rPr>
                <w:rFonts w:hint="default" w:ascii="Times New Roman" w:hAnsi="Times New Roman" w:eastAsia="Lucida Console" w:cs="Times New Roman"/>
                <w:kern w:val="0"/>
                <w:sz w:val="10"/>
                <w:szCs w:val="13"/>
                <w:highlight w:val="none"/>
              </w:rPr>
              <w:t xml:space="preserve"> (95h-2D)</w:t>
            </w:r>
          </w:p>
        </w:tc>
        <w:tc>
          <w:tcPr>
            <w:tcW w:w="456" w:type="dxa"/>
            <w:tcBorders>
              <w:top w:val="single" w:color="000000" w:sz="8" w:space="0"/>
              <w:left w:val="nil"/>
              <w:bottom w:val="nil"/>
              <w:right w:val="nil"/>
            </w:tcBorders>
            <w:vAlign w:val="center"/>
          </w:tcPr>
          <w:p w14:paraId="371C86B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i w:val="0"/>
                <w:iCs w:val="0"/>
                <w:caps w:val="0"/>
                <w:color w:val="000000"/>
                <w:spacing w:val="0"/>
                <w:sz w:val="10"/>
                <w:szCs w:val="10"/>
                <w:highlight w:val="none"/>
                <w:shd w:val="clear" w:fill="FFFFFF"/>
                <w:lang w:val="en-US" w:eastAsia="zh-CN"/>
              </w:rPr>
            </w:pPr>
            <w:r>
              <w:rPr>
                <w:rFonts w:hint="default" w:ascii="Times New Roman" w:hAnsi="Times New Roman" w:eastAsia="Lucida Console" w:cs="Times New Roman"/>
                <w:i w:val="0"/>
                <w:iCs w:val="0"/>
                <w:caps w:val="0"/>
                <w:color w:val="000000"/>
                <w:spacing w:val="0"/>
                <w:sz w:val="10"/>
                <w:szCs w:val="10"/>
                <w:highlight w:val="none"/>
                <w:shd w:val="clear" w:fill="FFFFFF"/>
              </w:rPr>
              <w:t>1.00</w:t>
            </w:r>
            <w:r>
              <w:rPr>
                <w:rFonts w:hint="default" w:ascii="Times New Roman" w:hAnsi="Times New Roman" w:eastAsia="Lucida Console" w:cs="Times New Roman"/>
                <w:i w:val="0"/>
                <w:iCs w:val="0"/>
                <w:caps w:val="0"/>
                <w:color w:val="000000"/>
                <w:spacing w:val="0"/>
                <w:sz w:val="10"/>
                <w:szCs w:val="10"/>
                <w:highlight w:val="none"/>
                <w:shd w:val="clear" w:fill="FFFFFF"/>
                <w:lang w:val="en-US" w:eastAsia="zh-CN"/>
              </w:rPr>
              <w:t>4</w:t>
            </w:r>
          </w:p>
        </w:tc>
        <w:tc>
          <w:tcPr>
            <w:tcW w:w="489" w:type="dxa"/>
            <w:tcBorders>
              <w:top w:val="single" w:color="000000" w:sz="8" w:space="0"/>
              <w:left w:val="nil"/>
              <w:bottom w:val="nil"/>
              <w:right w:val="nil"/>
            </w:tcBorders>
            <w:vAlign w:val="center"/>
          </w:tcPr>
          <w:p w14:paraId="47FD197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i w:val="0"/>
                <w:iCs w:val="0"/>
                <w:caps w:val="0"/>
                <w:color w:val="000000"/>
                <w:spacing w:val="0"/>
                <w:sz w:val="10"/>
                <w:szCs w:val="10"/>
                <w:highlight w:val="none"/>
                <w:shd w:val="clear" w:fill="FFFFFF"/>
                <w:lang w:val="en-US" w:eastAsia="zh-CN"/>
              </w:rPr>
            </w:pPr>
            <w:r>
              <w:rPr>
                <w:rFonts w:hint="default" w:ascii="Times New Roman" w:hAnsi="Times New Roman" w:eastAsia="Lucida Console" w:cs="Times New Roman"/>
                <w:i w:val="0"/>
                <w:iCs w:val="0"/>
                <w:caps w:val="0"/>
                <w:color w:val="000000"/>
                <w:spacing w:val="0"/>
                <w:sz w:val="10"/>
                <w:szCs w:val="10"/>
                <w:highlight w:val="none"/>
                <w:shd w:val="clear" w:fill="FFFFFF"/>
              </w:rPr>
              <w:t>0.995</w:t>
            </w:r>
          </w:p>
        </w:tc>
        <w:tc>
          <w:tcPr>
            <w:tcW w:w="443" w:type="dxa"/>
            <w:tcBorders>
              <w:top w:val="single" w:color="000000" w:sz="8" w:space="0"/>
              <w:left w:val="nil"/>
              <w:bottom w:val="nil"/>
              <w:right w:val="nil"/>
            </w:tcBorders>
            <w:vAlign w:val="center"/>
          </w:tcPr>
          <w:p w14:paraId="7FAD229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i w:val="0"/>
                <w:iCs w:val="0"/>
                <w:caps w:val="0"/>
                <w:color w:val="000000"/>
                <w:spacing w:val="0"/>
                <w:sz w:val="10"/>
                <w:szCs w:val="10"/>
                <w:highlight w:val="none"/>
                <w:shd w:val="clear" w:fill="FFFFFF"/>
                <w:lang w:val="en-US" w:eastAsia="zh-CN"/>
              </w:rPr>
            </w:pPr>
            <w:r>
              <w:rPr>
                <w:rFonts w:hint="default" w:ascii="Times New Roman" w:hAnsi="Times New Roman" w:eastAsia="Lucida Console" w:cs="Times New Roman"/>
                <w:i w:val="0"/>
                <w:iCs w:val="0"/>
                <w:caps w:val="0"/>
                <w:color w:val="000000"/>
                <w:spacing w:val="0"/>
                <w:sz w:val="10"/>
                <w:szCs w:val="10"/>
                <w:highlight w:val="none"/>
                <w:shd w:val="clear" w:fill="FFFFFF"/>
              </w:rPr>
              <w:t>1.012</w:t>
            </w:r>
          </w:p>
        </w:tc>
        <w:tc>
          <w:tcPr>
            <w:tcW w:w="455" w:type="dxa"/>
            <w:tcBorders>
              <w:top w:val="single" w:color="000000" w:sz="8" w:space="0"/>
              <w:left w:val="nil"/>
              <w:bottom w:val="nil"/>
              <w:right w:val="nil"/>
            </w:tcBorders>
            <w:vAlign w:val="center"/>
          </w:tcPr>
          <w:p w14:paraId="7F35A02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i w:val="0"/>
                <w:iCs w:val="0"/>
                <w:caps w:val="0"/>
                <w:color w:val="000000"/>
                <w:spacing w:val="0"/>
                <w:sz w:val="10"/>
                <w:szCs w:val="10"/>
                <w:highlight w:val="none"/>
                <w:shd w:val="clear" w:fill="FFFFFF"/>
                <w:lang w:val="en-US" w:eastAsia="zh-CN"/>
              </w:rPr>
            </w:pPr>
            <w:r>
              <w:rPr>
                <w:rFonts w:hint="default" w:ascii="Times New Roman" w:hAnsi="Times New Roman" w:eastAsia="Lucida Console" w:cs="Times New Roman"/>
                <w:i w:val="0"/>
                <w:iCs w:val="0"/>
                <w:caps w:val="0"/>
                <w:color w:val="000000"/>
                <w:spacing w:val="0"/>
                <w:sz w:val="10"/>
                <w:szCs w:val="10"/>
                <w:highlight w:val="none"/>
                <w:shd w:val="clear" w:fill="FFFFFF"/>
              </w:rPr>
              <w:t>1.00</w:t>
            </w:r>
            <w:r>
              <w:rPr>
                <w:rFonts w:hint="default" w:ascii="Times New Roman" w:hAnsi="Times New Roman" w:eastAsia="Lucida Console" w:cs="Times New Roman"/>
                <w:i w:val="0"/>
                <w:iCs w:val="0"/>
                <w:caps w:val="0"/>
                <w:color w:val="000000"/>
                <w:spacing w:val="0"/>
                <w:sz w:val="10"/>
                <w:szCs w:val="10"/>
                <w:highlight w:val="none"/>
                <w:shd w:val="clear" w:fill="FFFFFF"/>
                <w:lang w:val="en-US" w:eastAsia="zh-CN"/>
              </w:rPr>
              <w:t>3</w:t>
            </w:r>
          </w:p>
        </w:tc>
        <w:tc>
          <w:tcPr>
            <w:tcW w:w="446" w:type="dxa"/>
            <w:tcBorders>
              <w:top w:val="single" w:color="000000" w:sz="8" w:space="0"/>
              <w:left w:val="nil"/>
              <w:bottom w:val="nil"/>
              <w:right w:val="nil"/>
            </w:tcBorders>
            <w:vAlign w:val="center"/>
          </w:tcPr>
          <w:p w14:paraId="5BC6F8C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i w:val="0"/>
                <w:iCs w:val="0"/>
                <w:caps w:val="0"/>
                <w:color w:val="000000"/>
                <w:spacing w:val="0"/>
                <w:sz w:val="10"/>
                <w:szCs w:val="10"/>
                <w:highlight w:val="none"/>
                <w:shd w:val="clear" w:fill="FFFFFF"/>
                <w:lang w:val="en-US" w:eastAsia="zh-CN"/>
              </w:rPr>
            </w:pPr>
            <w:r>
              <w:rPr>
                <w:rFonts w:hint="default" w:ascii="Times New Roman" w:hAnsi="Times New Roman" w:eastAsia="Lucida Console" w:cs="Times New Roman"/>
                <w:i w:val="0"/>
                <w:iCs w:val="0"/>
                <w:caps w:val="0"/>
                <w:color w:val="000000"/>
                <w:spacing w:val="0"/>
                <w:sz w:val="10"/>
                <w:szCs w:val="10"/>
                <w:highlight w:val="none"/>
                <w:shd w:val="clear" w:fill="FFFFFF"/>
              </w:rPr>
              <w:t>0.994</w:t>
            </w:r>
          </w:p>
        </w:tc>
        <w:tc>
          <w:tcPr>
            <w:tcW w:w="444" w:type="dxa"/>
            <w:tcBorders>
              <w:top w:val="single" w:color="000000" w:sz="8" w:space="0"/>
              <w:left w:val="nil"/>
              <w:bottom w:val="nil"/>
              <w:right w:val="nil"/>
            </w:tcBorders>
            <w:vAlign w:val="center"/>
          </w:tcPr>
          <w:p w14:paraId="5C20A50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i w:val="0"/>
                <w:iCs w:val="0"/>
                <w:caps w:val="0"/>
                <w:color w:val="000000"/>
                <w:spacing w:val="0"/>
                <w:sz w:val="10"/>
                <w:szCs w:val="10"/>
                <w:highlight w:val="none"/>
                <w:shd w:val="clear" w:fill="FFFFFF"/>
                <w:lang w:val="en-US" w:eastAsia="zh-CN"/>
              </w:rPr>
            </w:pPr>
            <w:r>
              <w:rPr>
                <w:rFonts w:hint="default" w:ascii="Times New Roman" w:hAnsi="Times New Roman" w:eastAsia="Lucida Console" w:cs="Times New Roman"/>
                <w:i w:val="0"/>
                <w:iCs w:val="0"/>
                <w:caps w:val="0"/>
                <w:color w:val="000000"/>
                <w:spacing w:val="0"/>
                <w:sz w:val="10"/>
                <w:szCs w:val="10"/>
                <w:highlight w:val="none"/>
                <w:shd w:val="clear" w:fill="FFFFFF"/>
              </w:rPr>
              <w:t>1.011</w:t>
            </w:r>
          </w:p>
        </w:tc>
        <w:tc>
          <w:tcPr>
            <w:tcW w:w="457" w:type="dxa"/>
            <w:tcBorders>
              <w:top w:val="single" w:color="000000" w:sz="8" w:space="0"/>
              <w:left w:val="nil"/>
              <w:bottom w:val="nil"/>
              <w:right w:val="nil"/>
            </w:tcBorders>
            <w:vAlign w:val="center"/>
          </w:tcPr>
          <w:p w14:paraId="22DD90A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i w:val="0"/>
                <w:iCs w:val="0"/>
                <w:caps w:val="0"/>
                <w:color w:val="000000"/>
                <w:spacing w:val="0"/>
                <w:sz w:val="10"/>
                <w:szCs w:val="10"/>
                <w:highlight w:val="none"/>
                <w:shd w:val="clear" w:fill="FFFFFF"/>
                <w:lang w:val="en-US" w:eastAsia="zh-CN"/>
              </w:rPr>
            </w:pPr>
            <w:r>
              <w:rPr>
                <w:rFonts w:hint="default" w:ascii="Times New Roman" w:hAnsi="Times New Roman" w:eastAsia="Lucida Console" w:cs="Times New Roman"/>
                <w:i w:val="0"/>
                <w:iCs w:val="0"/>
                <w:caps w:val="0"/>
                <w:color w:val="000000"/>
                <w:spacing w:val="0"/>
                <w:sz w:val="10"/>
                <w:szCs w:val="10"/>
                <w:highlight w:val="none"/>
                <w:shd w:val="clear" w:fill="FFFFFF"/>
              </w:rPr>
              <w:t>1.003</w:t>
            </w:r>
          </w:p>
        </w:tc>
        <w:tc>
          <w:tcPr>
            <w:tcW w:w="446" w:type="dxa"/>
            <w:tcBorders>
              <w:top w:val="single" w:color="000000" w:sz="8" w:space="0"/>
              <w:left w:val="nil"/>
              <w:bottom w:val="nil"/>
              <w:right w:val="nil"/>
            </w:tcBorders>
            <w:vAlign w:val="center"/>
          </w:tcPr>
          <w:p w14:paraId="66575F2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i w:val="0"/>
                <w:iCs w:val="0"/>
                <w:caps w:val="0"/>
                <w:color w:val="000000"/>
                <w:spacing w:val="0"/>
                <w:sz w:val="10"/>
                <w:szCs w:val="10"/>
                <w:highlight w:val="none"/>
                <w:shd w:val="clear" w:fill="FFFFFF"/>
                <w:lang w:val="en-US" w:eastAsia="zh-CN"/>
              </w:rPr>
            </w:pPr>
            <w:r>
              <w:rPr>
                <w:rFonts w:hint="default" w:ascii="Times New Roman" w:hAnsi="Times New Roman" w:eastAsia="Lucida Console" w:cs="Times New Roman"/>
                <w:i w:val="0"/>
                <w:iCs w:val="0"/>
                <w:caps w:val="0"/>
                <w:color w:val="000000"/>
                <w:spacing w:val="0"/>
                <w:sz w:val="10"/>
                <w:szCs w:val="10"/>
                <w:highlight w:val="none"/>
                <w:shd w:val="clear" w:fill="FFFFFF"/>
              </w:rPr>
              <w:t>0.99</w:t>
            </w:r>
            <w:r>
              <w:rPr>
                <w:rFonts w:hint="default" w:ascii="Times New Roman" w:hAnsi="Times New Roman" w:eastAsia="Lucida Console" w:cs="Times New Roman"/>
                <w:i w:val="0"/>
                <w:iCs w:val="0"/>
                <w:caps w:val="0"/>
                <w:color w:val="000000"/>
                <w:spacing w:val="0"/>
                <w:sz w:val="10"/>
                <w:szCs w:val="10"/>
                <w:highlight w:val="none"/>
                <w:shd w:val="clear" w:fill="FFFFFF"/>
                <w:lang w:val="en-US" w:eastAsia="zh-CN"/>
              </w:rPr>
              <w:t>5</w:t>
            </w:r>
          </w:p>
        </w:tc>
        <w:tc>
          <w:tcPr>
            <w:tcW w:w="444" w:type="dxa"/>
            <w:tcBorders>
              <w:top w:val="single" w:color="000000" w:sz="8" w:space="0"/>
              <w:left w:val="nil"/>
              <w:bottom w:val="nil"/>
              <w:right w:val="nil"/>
            </w:tcBorders>
            <w:vAlign w:val="center"/>
          </w:tcPr>
          <w:p w14:paraId="18AA5D8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i w:val="0"/>
                <w:iCs w:val="0"/>
                <w:caps w:val="0"/>
                <w:color w:val="000000"/>
                <w:spacing w:val="0"/>
                <w:sz w:val="10"/>
                <w:szCs w:val="10"/>
                <w:highlight w:val="none"/>
                <w:shd w:val="clear" w:fill="FFFFFF"/>
                <w:lang w:val="en-US" w:eastAsia="zh-CN"/>
              </w:rPr>
            </w:pPr>
            <w:r>
              <w:rPr>
                <w:rFonts w:hint="default" w:ascii="Times New Roman" w:hAnsi="Times New Roman" w:eastAsia="Lucida Console" w:cs="Times New Roman"/>
                <w:i w:val="0"/>
                <w:iCs w:val="0"/>
                <w:caps w:val="0"/>
                <w:color w:val="000000"/>
                <w:spacing w:val="0"/>
                <w:sz w:val="10"/>
                <w:szCs w:val="10"/>
                <w:highlight w:val="none"/>
                <w:shd w:val="clear" w:fill="FFFFFF"/>
              </w:rPr>
              <w:t>1.01</w:t>
            </w:r>
            <w:r>
              <w:rPr>
                <w:rFonts w:hint="default" w:ascii="Times New Roman" w:hAnsi="Times New Roman" w:eastAsia="Lucida Console" w:cs="Times New Roman"/>
                <w:i w:val="0"/>
                <w:iCs w:val="0"/>
                <w:caps w:val="0"/>
                <w:color w:val="000000"/>
                <w:spacing w:val="0"/>
                <w:sz w:val="10"/>
                <w:szCs w:val="10"/>
                <w:highlight w:val="none"/>
                <w:shd w:val="clear" w:fill="FFFFFF"/>
                <w:lang w:val="en-US" w:eastAsia="zh-CN"/>
              </w:rPr>
              <w:t>2</w:t>
            </w:r>
          </w:p>
        </w:tc>
        <w:tc>
          <w:tcPr>
            <w:tcW w:w="453" w:type="dxa"/>
            <w:tcBorders>
              <w:top w:val="single" w:color="000000" w:sz="8" w:space="0"/>
              <w:left w:val="nil"/>
              <w:bottom w:val="nil"/>
              <w:right w:val="nil"/>
            </w:tcBorders>
            <w:vAlign w:val="center"/>
          </w:tcPr>
          <w:p w14:paraId="39580AE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i w:val="0"/>
                <w:iCs w:val="0"/>
                <w:caps w:val="0"/>
                <w:color w:val="000000"/>
                <w:spacing w:val="0"/>
                <w:sz w:val="10"/>
                <w:szCs w:val="10"/>
                <w:highlight w:val="none"/>
                <w:shd w:val="clear" w:fill="FFFFFF"/>
                <w:lang w:eastAsia="zh-CN"/>
              </w:rPr>
            </w:pPr>
            <w:r>
              <w:rPr>
                <w:rFonts w:hint="default" w:ascii="Times New Roman" w:hAnsi="Times New Roman" w:eastAsia="Lucida Console" w:cs="Times New Roman"/>
                <w:i w:val="0"/>
                <w:iCs w:val="0"/>
                <w:caps w:val="0"/>
                <w:color w:val="000000"/>
                <w:spacing w:val="0"/>
                <w:sz w:val="10"/>
                <w:szCs w:val="10"/>
                <w:highlight w:val="none"/>
                <w:shd w:val="clear" w:fill="FFFFFF"/>
              </w:rPr>
              <w:t>0.99</w:t>
            </w:r>
            <w:r>
              <w:rPr>
                <w:rFonts w:hint="default" w:ascii="Times New Roman" w:hAnsi="Times New Roman" w:eastAsia="Lucida Console" w:cs="Times New Roman"/>
                <w:i w:val="0"/>
                <w:iCs w:val="0"/>
                <w:caps w:val="0"/>
                <w:color w:val="000000"/>
                <w:spacing w:val="0"/>
                <w:sz w:val="10"/>
                <w:szCs w:val="10"/>
                <w:highlight w:val="none"/>
                <w:shd w:val="clear" w:fill="FFFFFF"/>
                <w:lang w:val="en-US" w:eastAsia="zh-CN"/>
              </w:rPr>
              <w:t>8</w:t>
            </w:r>
          </w:p>
        </w:tc>
        <w:tc>
          <w:tcPr>
            <w:tcW w:w="447" w:type="dxa"/>
            <w:tcBorders>
              <w:top w:val="single" w:color="000000" w:sz="8" w:space="0"/>
              <w:left w:val="nil"/>
              <w:bottom w:val="nil"/>
              <w:right w:val="nil"/>
            </w:tcBorders>
            <w:vAlign w:val="center"/>
          </w:tcPr>
          <w:p w14:paraId="3345D5F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i w:val="0"/>
                <w:iCs w:val="0"/>
                <w:caps w:val="0"/>
                <w:color w:val="000000"/>
                <w:spacing w:val="0"/>
                <w:sz w:val="10"/>
                <w:szCs w:val="10"/>
                <w:highlight w:val="none"/>
                <w:shd w:val="clear" w:fill="FFFFFF"/>
                <w:lang w:eastAsia="zh-CN"/>
              </w:rPr>
            </w:pPr>
            <w:r>
              <w:rPr>
                <w:rFonts w:hint="default" w:ascii="Times New Roman" w:hAnsi="Times New Roman" w:eastAsia="Lucida Console" w:cs="Times New Roman"/>
                <w:i w:val="0"/>
                <w:iCs w:val="0"/>
                <w:caps w:val="0"/>
                <w:color w:val="000000"/>
                <w:spacing w:val="0"/>
                <w:sz w:val="10"/>
                <w:szCs w:val="10"/>
                <w:highlight w:val="none"/>
                <w:shd w:val="clear" w:fill="FFFFFF"/>
              </w:rPr>
              <w:t>0.97</w:t>
            </w:r>
            <w:r>
              <w:rPr>
                <w:rFonts w:hint="default" w:ascii="Times New Roman" w:hAnsi="Times New Roman" w:eastAsia="Lucida Console" w:cs="Times New Roman"/>
                <w:i w:val="0"/>
                <w:iCs w:val="0"/>
                <w:caps w:val="0"/>
                <w:color w:val="000000"/>
                <w:spacing w:val="0"/>
                <w:sz w:val="10"/>
                <w:szCs w:val="10"/>
                <w:highlight w:val="none"/>
                <w:shd w:val="clear" w:fill="FFFFFF"/>
                <w:lang w:val="en-US" w:eastAsia="zh-CN"/>
              </w:rPr>
              <w:t>4</w:t>
            </w:r>
          </w:p>
        </w:tc>
        <w:tc>
          <w:tcPr>
            <w:tcW w:w="443" w:type="dxa"/>
            <w:tcBorders>
              <w:top w:val="single" w:color="000000" w:sz="8" w:space="0"/>
              <w:left w:val="nil"/>
              <w:bottom w:val="nil"/>
              <w:right w:val="nil"/>
            </w:tcBorders>
            <w:vAlign w:val="center"/>
          </w:tcPr>
          <w:p w14:paraId="0093209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i w:val="0"/>
                <w:iCs w:val="0"/>
                <w:caps w:val="0"/>
                <w:color w:val="000000"/>
                <w:spacing w:val="0"/>
                <w:sz w:val="10"/>
                <w:szCs w:val="10"/>
                <w:highlight w:val="none"/>
                <w:shd w:val="clear" w:fill="FFFFFF"/>
                <w:lang w:eastAsia="zh-CN"/>
              </w:rPr>
            </w:pPr>
            <w:r>
              <w:rPr>
                <w:rFonts w:hint="default" w:ascii="Times New Roman" w:hAnsi="Times New Roman" w:eastAsia="Lucida Console" w:cs="Times New Roman"/>
                <w:i w:val="0"/>
                <w:iCs w:val="0"/>
                <w:caps w:val="0"/>
                <w:color w:val="000000"/>
                <w:spacing w:val="0"/>
                <w:sz w:val="10"/>
                <w:szCs w:val="10"/>
                <w:highlight w:val="none"/>
                <w:shd w:val="clear" w:fill="FFFFFF"/>
              </w:rPr>
              <w:t>1.02</w:t>
            </w:r>
            <w:r>
              <w:rPr>
                <w:rFonts w:hint="default" w:ascii="Times New Roman" w:hAnsi="Times New Roman" w:eastAsia="Lucida Console" w:cs="Times New Roman"/>
                <w:i w:val="0"/>
                <w:iCs w:val="0"/>
                <w:caps w:val="0"/>
                <w:color w:val="000000"/>
                <w:spacing w:val="0"/>
                <w:sz w:val="10"/>
                <w:szCs w:val="10"/>
                <w:highlight w:val="none"/>
                <w:shd w:val="clear" w:fill="FFFFFF"/>
                <w:lang w:val="en-US" w:eastAsia="zh-CN"/>
              </w:rPr>
              <w:t>2</w:t>
            </w:r>
          </w:p>
        </w:tc>
        <w:tc>
          <w:tcPr>
            <w:tcW w:w="453" w:type="dxa"/>
            <w:tcBorders>
              <w:top w:val="single" w:color="000000" w:sz="8" w:space="0"/>
              <w:left w:val="nil"/>
              <w:bottom w:val="nil"/>
              <w:right w:val="nil"/>
            </w:tcBorders>
            <w:vAlign w:val="center"/>
          </w:tcPr>
          <w:p w14:paraId="394BBB8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i w:val="0"/>
                <w:iCs w:val="0"/>
                <w:caps w:val="0"/>
                <w:color w:val="000000"/>
                <w:spacing w:val="0"/>
                <w:sz w:val="10"/>
                <w:szCs w:val="10"/>
                <w:highlight w:val="none"/>
                <w:shd w:val="clear" w:fill="FFFFFF"/>
              </w:rPr>
            </w:pPr>
            <w:r>
              <w:rPr>
                <w:rFonts w:hint="default" w:ascii="Times New Roman" w:hAnsi="Times New Roman" w:eastAsia="Lucida Console" w:cs="Times New Roman"/>
                <w:i w:val="0"/>
                <w:iCs w:val="0"/>
                <w:caps w:val="0"/>
                <w:color w:val="000000"/>
                <w:spacing w:val="0"/>
                <w:sz w:val="10"/>
                <w:szCs w:val="10"/>
                <w:highlight w:val="none"/>
                <w:shd w:val="clear" w:fill="FFFFFF"/>
              </w:rPr>
              <w:t>0.997</w:t>
            </w:r>
          </w:p>
        </w:tc>
        <w:tc>
          <w:tcPr>
            <w:tcW w:w="396" w:type="dxa"/>
            <w:tcBorders>
              <w:top w:val="single" w:color="000000" w:sz="8" w:space="0"/>
              <w:left w:val="nil"/>
              <w:bottom w:val="nil"/>
              <w:right w:val="nil"/>
            </w:tcBorders>
            <w:vAlign w:val="center"/>
          </w:tcPr>
          <w:p w14:paraId="704A12E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i w:val="0"/>
                <w:iCs w:val="0"/>
                <w:caps w:val="0"/>
                <w:color w:val="000000"/>
                <w:spacing w:val="0"/>
                <w:sz w:val="10"/>
                <w:szCs w:val="10"/>
                <w:highlight w:val="none"/>
                <w:shd w:val="clear" w:fill="FFFFFF"/>
                <w:lang w:eastAsia="zh-CN"/>
              </w:rPr>
            </w:pPr>
            <w:r>
              <w:rPr>
                <w:rFonts w:hint="default" w:ascii="Times New Roman" w:hAnsi="Times New Roman" w:eastAsia="Lucida Console" w:cs="Times New Roman"/>
                <w:i w:val="0"/>
                <w:iCs w:val="0"/>
                <w:caps w:val="0"/>
                <w:color w:val="000000"/>
                <w:spacing w:val="0"/>
                <w:sz w:val="10"/>
                <w:szCs w:val="10"/>
                <w:highlight w:val="none"/>
                <w:shd w:val="clear" w:fill="FFFFFF"/>
              </w:rPr>
              <w:t>0.98</w:t>
            </w:r>
            <w:r>
              <w:rPr>
                <w:rFonts w:hint="default" w:ascii="Times New Roman" w:hAnsi="Times New Roman" w:eastAsia="Lucida Console" w:cs="Times New Roman"/>
                <w:i w:val="0"/>
                <w:iCs w:val="0"/>
                <w:caps w:val="0"/>
                <w:color w:val="000000"/>
                <w:spacing w:val="0"/>
                <w:sz w:val="10"/>
                <w:szCs w:val="10"/>
                <w:highlight w:val="none"/>
                <w:shd w:val="clear" w:fill="FFFFFF"/>
                <w:lang w:val="en-US" w:eastAsia="zh-CN"/>
              </w:rPr>
              <w:t>4</w:t>
            </w:r>
          </w:p>
        </w:tc>
        <w:tc>
          <w:tcPr>
            <w:tcW w:w="384" w:type="dxa"/>
            <w:tcBorders>
              <w:top w:val="single" w:color="000000" w:sz="8" w:space="0"/>
              <w:left w:val="nil"/>
              <w:bottom w:val="nil"/>
              <w:right w:val="nil"/>
            </w:tcBorders>
            <w:vAlign w:val="center"/>
          </w:tcPr>
          <w:p w14:paraId="4BCB11F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i w:val="0"/>
                <w:iCs w:val="0"/>
                <w:caps w:val="0"/>
                <w:color w:val="000000"/>
                <w:spacing w:val="0"/>
                <w:sz w:val="10"/>
                <w:szCs w:val="10"/>
                <w:highlight w:val="none"/>
                <w:shd w:val="clear" w:fill="FFFFFF"/>
                <w:lang w:eastAsia="zh-CN"/>
              </w:rPr>
            </w:pPr>
            <w:r>
              <w:rPr>
                <w:rFonts w:hint="default" w:ascii="Times New Roman" w:hAnsi="Times New Roman" w:eastAsia="Lucida Console" w:cs="Times New Roman"/>
                <w:i w:val="0"/>
                <w:iCs w:val="0"/>
                <w:caps w:val="0"/>
                <w:color w:val="000000"/>
                <w:spacing w:val="0"/>
                <w:sz w:val="10"/>
                <w:szCs w:val="10"/>
                <w:highlight w:val="none"/>
                <w:shd w:val="clear" w:fill="FFFFFF"/>
              </w:rPr>
              <w:t>1.01</w:t>
            </w:r>
            <w:r>
              <w:rPr>
                <w:rFonts w:hint="default" w:ascii="Times New Roman" w:hAnsi="Times New Roman" w:eastAsia="Lucida Console" w:cs="Times New Roman"/>
                <w:i w:val="0"/>
                <w:iCs w:val="0"/>
                <w:caps w:val="0"/>
                <w:color w:val="000000"/>
                <w:spacing w:val="0"/>
                <w:sz w:val="10"/>
                <w:szCs w:val="10"/>
                <w:highlight w:val="none"/>
                <w:shd w:val="clear" w:fill="FFFFFF"/>
                <w:lang w:val="en-US" w:eastAsia="zh-CN"/>
              </w:rPr>
              <w:t>1</w:t>
            </w:r>
          </w:p>
        </w:tc>
        <w:tc>
          <w:tcPr>
            <w:tcW w:w="372" w:type="dxa"/>
            <w:tcBorders>
              <w:top w:val="single" w:color="000000" w:sz="8" w:space="0"/>
              <w:left w:val="nil"/>
              <w:bottom w:val="nil"/>
              <w:right w:val="nil"/>
            </w:tcBorders>
            <w:vAlign w:val="center"/>
          </w:tcPr>
          <w:p w14:paraId="10CA9B2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eastAsia" w:ascii="Times New Roman" w:hAnsi="Times New Roman" w:eastAsia="Lucida Console" w:cs="Times New Roman"/>
                <w:i w:val="0"/>
                <w:iCs w:val="0"/>
                <w:caps w:val="0"/>
                <w:color w:val="000000"/>
                <w:spacing w:val="0"/>
                <w:sz w:val="10"/>
                <w:szCs w:val="10"/>
                <w:highlight w:val="none"/>
                <w:shd w:val="clear" w:fill="FFFFFF"/>
                <w:lang w:val="en-US" w:eastAsia="zh-CN"/>
              </w:rPr>
            </w:pPr>
            <w:r>
              <w:rPr>
                <w:rFonts w:hint="default" w:ascii="Times New Roman" w:hAnsi="Times New Roman" w:eastAsia="Lucida Console" w:cs="Times New Roman"/>
                <w:i w:val="0"/>
                <w:iCs w:val="0"/>
                <w:caps w:val="0"/>
                <w:color w:val="000000"/>
                <w:spacing w:val="0"/>
                <w:sz w:val="10"/>
                <w:szCs w:val="10"/>
                <w:highlight w:val="none"/>
                <w:shd w:val="clear" w:fill="FFFFFF"/>
              </w:rPr>
              <w:t>0.99</w:t>
            </w:r>
            <w:r>
              <w:rPr>
                <w:rFonts w:hint="eastAsia" w:ascii="Times New Roman" w:hAnsi="Times New Roman" w:eastAsia="Lucida Console" w:cs="Times New Roman"/>
                <w:i w:val="0"/>
                <w:iCs w:val="0"/>
                <w:caps w:val="0"/>
                <w:color w:val="000000"/>
                <w:spacing w:val="0"/>
                <w:sz w:val="10"/>
                <w:szCs w:val="10"/>
                <w:highlight w:val="none"/>
                <w:shd w:val="clear" w:fill="FFFFFF"/>
                <w:lang w:val="en-US" w:eastAsia="zh-CN"/>
              </w:rPr>
              <w:t>9</w:t>
            </w:r>
          </w:p>
        </w:tc>
        <w:tc>
          <w:tcPr>
            <w:tcW w:w="539" w:type="dxa"/>
            <w:tcBorders>
              <w:top w:val="single" w:color="000000" w:sz="8" w:space="0"/>
              <w:left w:val="nil"/>
              <w:bottom w:val="nil"/>
              <w:right w:val="nil"/>
            </w:tcBorders>
            <w:vAlign w:val="center"/>
          </w:tcPr>
          <w:p w14:paraId="6248575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i w:val="0"/>
                <w:iCs w:val="0"/>
                <w:caps w:val="0"/>
                <w:color w:val="000000"/>
                <w:spacing w:val="0"/>
                <w:sz w:val="10"/>
                <w:szCs w:val="10"/>
                <w:highlight w:val="none"/>
                <w:shd w:val="clear" w:fill="FFFFFF"/>
                <w:lang w:val="en-US" w:eastAsia="zh-CN"/>
              </w:rPr>
            </w:pPr>
            <w:r>
              <w:rPr>
                <w:rFonts w:hint="default" w:ascii="Times New Roman" w:hAnsi="Times New Roman" w:eastAsia="Lucida Console" w:cs="Times New Roman"/>
                <w:i w:val="0"/>
                <w:iCs w:val="0"/>
                <w:caps w:val="0"/>
                <w:color w:val="000000"/>
                <w:spacing w:val="0"/>
                <w:sz w:val="10"/>
                <w:szCs w:val="10"/>
                <w:highlight w:val="none"/>
                <w:shd w:val="clear" w:fill="FFFFFF"/>
              </w:rPr>
              <w:t>0.9</w:t>
            </w:r>
            <w:r>
              <w:rPr>
                <w:rFonts w:hint="eastAsia" w:ascii="Times New Roman" w:hAnsi="Times New Roman" w:eastAsia="Lucida Console" w:cs="Times New Roman"/>
                <w:i w:val="0"/>
                <w:iCs w:val="0"/>
                <w:caps w:val="0"/>
                <w:color w:val="000000"/>
                <w:spacing w:val="0"/>
                <w:sz w:val="10"/>
                <w:szCs w:val="10"/>
                <w:highlight w:val="none"/>
                <w:shd w:val="clear" w:fill="FFFFFF"/>
                <w:lang w:val="en-US" w:eastAsia="zh-CN"/>
              </w:rPr>
              <w:t>89</w:t>
            </w:r>
          </w:p>
        </w:tc>
        <w:tc>
          <w:tcPr>
            <w:tcW w:w="436" w:type="dxa"/>
            <w:tcBorders>
              <w:top w:val="single" w:color="000000" w:sz="8" w:space="0"/>
              <w:left w:val="nil"/>
              <w:bottom w:val="nil"/>
              <w:right w:val="nil"/>
            </w:tcBorders>
            <w:vAlign w:val="center"/>
          </w:tcPr>
          <w:p w14:paraId="42E6EB2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i w:val="0"/>
                <w:iCs w:val="0"/>
                <w:caps w:val="0"/>
                <w:color w:val="000000"/>
                <w:spacing w:val="0"/>
                <w:sz w:val="10"/>
                <w:szCs w:val="10"/>
                <w:highlight w:val="none"/>
                <w:shd w:val="clear" w:fill="FFFFFF"/>
                <w:lang w:val="en-US" w:eastAsia="zh-CN"/>
              </w:rPr>
            </w:pPr>
            <w:r>
              <w:rPr>
                <w:rFonts w:hint="default" w:ascii="Times New Roman" w:hAnsi="Times New Roman" w:eastAsia="Lucida Console" w:cs="Times New Roman"/>
                <w:i w:val="0"/>
                <w:iCs w:val="0"/>
                <w:caps w:val="0"/>
                <w:color w:val="000000"/>
                <w:spacing w:val="0"/>
                <w:sz w:val="10"/>
                <w:szCs w:val="10"/>
                <w:highlight w:val="none"/>
                <w:shd w:val="clear" w:fill="FFFFFF"/>
              </w:rPr>
              <w:t>1.0</w:t>
            </w:r>
            <w:r>
              <w:rPr>
                <w:rFonts w:hint="eastAsia" w:ascii="Times New Roman" w:hAnsi="Times New Roman" w:eastAsia="Lucida Console" w:cs="Times New Roman"/>
                <w:i w:val="0"/>
                <w:iCs w:val="0"/>
                <w:caps w:val="0"/>
                <w:color w:val="000000"/>
                <w:spacing w:val="0"/>
                <w:sz w:val="10"/>
                <w:szCs w:val="10"/>
                <w:highlight w:val="none"/>
                <w:shd w:val="clear" w:fill="FFFFFF"/>
                <w:lang w:val="en-US" w:eastAsia="zh-CN"/>
              </w:rPr>
              <w:t>10</w:t>
            </w:r>
          </w:p>
        </w:tc>
        <w:tc>
          <w:tcPr>
            <w:tcW w:w="372" w:type="dxa"/>
            <w:tcBorders>
              <w:top w:val="single" w:color="000000" w:sz="8" w:space="0"/>
              <w:left w:val="nil"/>
              <w:bottom w:val="nil"/>
              <w:right w:val="nil"/>
            </w:tcBorders>
            <w:vAlign w:val="center"/>
          </w:tcPr>
          <w:p w14:paraId="4B726BE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i w:val="0"/>
                <w:iCs w:val="0"/>
                <w:caps w:val="0"/>
                <w:color w:val="000000"/>
                <w:spacing w:val="0"/>
                <w:sz w:val="10"/>
                <w:szCs w:val="10"/>
                <w:highlight w:val="none"/>
                <w:shd w:val="clear" w:fill="FFFFFF"/>
              </w:rPr>
            </w:pPr>
            <w:r>
              <w:rPr>
                <w:rFonts w:hint="default" w:ascii="Times New Roman" w:hAnsi="Times New Roman" w:eastAsia="Lucida Console" w:cs="Times New Roman"/>
                <w:i w:val="0"/>
                <w:iCs w:val="0"/>
                <w:caps w:val="0"/>
                <w:color w:val="000000"/>
                <w:spacing w:val="0"/>
                <w:sz w:val="10"/>
                <w:szCs w:val="10"/>
                <w:highlight w:val="none"/>
                <w:shd w:val="clear" w:fill="FFFFFF"/>
              </w:rPr>
              <w:t>1.001</w:t>
            </w:r>
          </w:p>
        </w:tc>
        <w:tc>
          <w:tcPr>
            <w:tcW w:w="539" w:type="dxa"/>
            <w:tcBorders>
              <w:top w:val="single" w:color="000000" w:sz="8" w:space="0"/>
              <w:left w:val="nil"/>
              <w:bottom w:val="nil"/>
              <w:right w:val="nil"/>
            </w:tcBorders>
            <w:vAlign w:val="center"/>
          </w:tcPr>
          <w:p w14:paraId="19F4C23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i w:val="0"/>
                <w:iCs w:val="0"/>
                <w:caps w:val="0"/>
                <w:color w:val="000000"/>
                <w:spacing w:val="0"/>
                <w:sz w:val="10"/>
                <w:szCs w:val="10"/>
                <w:highlight w:val="none"/>
                <w:shd w:val="clear" w:fill="FFFFFF"/>
                <w:lang w:val="en-US" w:eastAsia="zh-CN"/>
              </w:rPr>
            </w:pPr>
            <w:r>
              <w:rPr>
                <w:rFonts w:hint="eastAsia" w:ascii="Times New Roman" w:hAnsi="Times New Roman" w:eastAsia="Lucida Console" w:cs="Times New Roman"/>
                <w:i w:val="0"/>
                <w:iCs w:val="0"/>
                <w:caps w:val="0"/>
                <w:color w:val="000000"/>
                <w:spacing w:val="0"/>
                <w:sz w:val="10"/>
                <w:szCs w:val="10"/>
                <w:highlight w:val="none"/>
                <w:shd w:val="clear" w:fill="FFFFFF"/>
                <w:lang w:val="en-US" w:eastAsia="zh-CN"/>
              </w:rPr>
              <w:t>0.993</w:t>
            </w:r>
          </w:p>
        </w:tc>
        <w:tc>
          <w:tcPr>
            <w:tcW w:w="436" w:type="dxa"/>
            <w:tcBorders>
              <w:top w:val="single" w:color="000000" w:sz="8" w:space="0"/>
              <w:left w:val="nil"/>
              <w:bottom w:val="nil"/>
              <w:right w:val="nil"/>
            </w:tcBorders>
            <w:vAlign w:val="center"/>
          </w:tcPr>
          <w:p w14:paraId="23A8B02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i w:val="0"/>
                <w:iCs w:val="0"/>
                <w:caps w:val="0"/>
                <w:color w:val="000000"/>
                <w:spacing w:val="0"/>
                <w:sz w:val="10"/>
                <w:szCs w:val="10"/>
                <w:highlight w:val="none"/>
                <w:shd w:val="clear" w:fill="FFFFFF"/>
                <w:lang w:val="en-US" w:eastAsia="zh-CN"/>
              </w:rPr>
            </w:pPr>
            <w:r>
              <w:rPr>
                <w:rFonts w:hint="eastAsia" w:ascii="Times New Roman" w:hAnsi="Times New Roman" w:eastAsia="Lucida Console" w:cs="Times New Roman"/>
                <w:i w:val="0"/>
                <w:iCs w:val="0"/>
                <w:caps w:val="0"/>
                <w:color w:val="000000"/>
                <w:spacing w:val="0"/>
                <w:sz w:val="10"/>
                <w:szCs w:val="10"/>
                <w:highlight w:val="none"/>
                <w:shd w:val="clear" w:fill="FFFFFF"/>
                <w:lang w:val="en-US" w:eastAsia="zh-CN"/>
              </w:rPr>
              <w:t>1.010</w:t>
            </w:r>
          </w:p>
        </w:tc>
      </w:tr>
      <w:tr w14:paraId="7CF03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0" w:hRule="atLeast"/>
          <w:jc w:val="center"/>
        </w:trPr>
        <w:tc>
          <w:tcPr>
            <w:tcW w:w="820" w:type="dxa"/>
            <w:tcBorders>
              <w:top w:val="nil"/>
              <w:left w:val="nil"/>
              <w:bottom w:val="nil"/>
              <w:right w:val="nil"/>
            </w:tcBorders>
            <w:vAlign w:val="center"/>
          </w:tcPr>
          <w:p w14:paraId="2F0C5F43">
            <w:pPr>
              <w:keepNext w:val="0"/>
              <w:keepLines w:val="0"/>
              <w:widowControl/>
              <w:suppressLineNumbers w:val="0"/>
              <w:snapToGrid w:val="0"/>
              <w:spacing w:before="0" w:beforeAutospacing="0" w:after="0" w:afterAutospacing="0"/>
              <w:ind w:left="0" w:leftChars="0" w:right="0" w:rightChars="0" w:firstLine="0" w:firstLineChars="0"/>
              <w:jc w:val="center"/>
              <w:rPr>
                <w:rFonts w:hint="default" w:ascii="Times New Roman" w:hAnsi="Times New Roman" w:eastAsia="Lucida Console" w:cs="Times New Roman"/>
                <w:i w:val="0"/>
                <w:iCs w:val="0"/>
                <w:caps w:val="0"/>
                <w:color w:val="000000"/>
                <w:spacing w:val="0"/>
                <w:sz w:val="10"/>
                <w:szCs w:val="10"/>
                <w:highlight w:val="none"/>
                <w:shd w:val="clear" w:fill="FFFFFF"/>
              </w:rPr>
            </w:pPr>
            <w:r>
              <w:rPr>
                <w:rFonts w:hint="default" w:ascii="Times New Roman" w:hAnsi="Times New Roman" w:eastAsia="Lucida Console" w:cs="Times New Roman"/>
                <w:kern w:val="0"/>
                <w:sz w:val="10"/>
                <w:szCs w:val="13"/>
                <w:highlight w:val="none"/>
              </w:rPr>
              <w:t>HW</w:t>
            </w:r>
            <w:r>
              <w:rPr>
                <w:rFonts w:hint="default" w:ascii="Times New Roman" w:hAnsi="Times New Roman" w:eastAsia="Lucida Console" w:cs="Times New Roman"/>
                <w:kern w:val="0"/>
                <w:sz w:val="10"/>
                <w:szCs w:val="13"/>
                <w:highlight w:val="none"/>
                <w:lang w:val="en-US" w:eastAsia="zh-CN"/>
              </w:rPr>
              <w:t>2</w:t>
            </w:r>
            <w:r>
              <w:rPr>
                <w:rFonts w:hint="default" w:ascii="Times New Roman" w:hAnsi="Times New Roman" w:eastAsia="Lucida Console" w:cs="Times New Roman"/>
                <w:kern w:val="0"/>
                <w:sz w:val="10"/>
                <w:szCs w:val="13"/>
                <w:highlight w:val="none"/>
              </w:rPr>
              <w:t xml:space="preserve"> (95h-3D)</w:t>
            </w:r>
          </w:p>
        </w:tc>
        <w:tc>
          <w:tcPr>
            <w:tcW w:w="456" w:type="dxa"/>
            <w:tcBorders>
              <w:top w:val="nil"/>
              <w:left w:val="nil"/>
              <w:bottom w:val="nil"/>
              <w:right w:val="nil"/>
            </w:tcBorders>
            <w:vAlign w:val="center"/>
          </w:tcPr>
          <w:p w14:paraId="742E592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i w:val="0"/>
                <w:iCs w:val="0"/>
                <w:caps w:val="0"/>
                <w:color w:val="000000"/>
                <w:spacing w:val="0"/>
                <w:sz w:val="10"/>
                <w:szCs w:val="10"/>
                <w:highlight w:val="none"/>
                <w:shd w:val="clear" w:fill="FFFFFF"/>
                <w:lang w:val="en-US" w:eastAsia="zh-CN"/>
              </w:rPr>
            </w:pPr>
            <w:r>
              <w:rPr>
                <w:rFonts w:hint="default" w:ascii="Times New Roman" w:hAnsi="Times New Roman" w:eastAsia="Lucida Console" w:cs="Times New Roman"/>
                <w:i w:val="0"/>
                <w:iCs w:val="0"/>
                <w:caps w:val="0"/>
                <w:color w:val="000000"/>
                <w:spacing w:val="0"/>
                <w:sz w:val="10"/>
                <w:szCs w:val="10"/>
                <w:highlight w:val="none"/>
                <w:shd w:val="clear" w:fill="FFFFFF"/>
              </w:rPr>
              <w:t>1.0</w:t>
            </w:r>
            <w:r>
              <w:rPr>
                <w:rFonts w:hint="default" w:ascii="Times New Roman" w:hAnsi="Times New Roman" w:eastAsia="Lucida Console" w:cs="Times New Roman"/>
                <w:i w:val="0"/>
                <w:iCs w:val="0"/>
                <w:caps w:val="0"/>
                <w:color w:val="000000"/>
                <w:spacing w:val="0"/>
                <w:sz w:val="10"/>
                <w:szCs w:val="10"/>
                <w:highlight w:val="none"/>
                <w:shd w:val="clear" w:fill="FFFFFF"/>
                <w:lang w:val="en-US" w:eastAsia="zh-CN"/>
              </w:rPr>
              <w:t>10</w:t>
            </w:r>
          </w:p>
        </w:tc>
        <w:tc>
          <w:tcPr>
            <w:tcW w:w="489" w:type="dxa"/>
            <w:tcBorders>
              <w:top w:val="nil"/>
              <w:left w:val="nil"/>
              <w:bottom w:val="nil"/>
              <w:right w:val="nil"/>
            </w:tcBorders>
            <w:vAlign w:val="center"/>
          </w:tcPr>
          <w:p w14:paraId="388AE15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i w:val="0"/>
                <w:iCs w:val="0"/>
                <w:caps w:val="0"/>
                <w:color w:val="000000"/>
                <w:spacing w:val="0"/>
                <w:sz w:val="10"/>
                <w:szCs w:val="10"/>
                <w:highlight w:val="none"/>
                <w:shd w:val="clear" w:fill="FFFFFF"/>
                <w:lang w:val="en-US" w:eastAsia="zh-CN"/>
              </w:rPr>
            </w:pPr>
            <w:r>
              <w:rPr>
                <w:rFonts w:hint="default" w:ascii="Times New Roman" w:hAnsi="Times New Roman" w:eastAsia="Lucida Console" w:cs="Times New Roman"/>
                <w:i w:val="0"/>
                <w:iCs w:val="0"/>
                <w:caps w:val="0"/>
                <w:color w:val="000000"/>
                <w:spacing w:val="0"/>
                <w:sz w:val="10"/>
                <w:szCs w:val="10"/>
                <w:highlight w:val="none"/>
                <w:shd w:val="clear" w:fill="FFFFFF"/>
              </w:rPr>
              <w:t>0.998</w:t>
            </w:r>
          </w:p>
        </w:tc>
        <w:tc>
          <w:tcPr>
            <w:tcW w:w="443" w:type="dxa"/>
            <w:tcBorders>
              <w:top w:val="nil"/>
              <w:left w:val="nil"/>
              <w:bottom w:val="nil"/>
              <w:right w:val="nil"/>
            </w:tcBorders>
            <w:vAlign w:val="center"/>
          </w:tcPr>
          <w:p w14:paraId="4CA728E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i w:val="0"/>
                <w:iCs w:val="0"/>
                <w:caps w:val="0"/>
                <w:color w:val="000000"/>
                <w:spacing w:val="0"/>
                <w:sz w:val="10"/>
                <w:szCs w:val="10"/>
                <w:highlight w:val="none"/>
                <w:shd w:val="clear" w:fill="FFFFFF"/>
                <w:lang w:val="en-US" w:eastAsia="zh-CN"/>
              </w:rPr>
            </w:pPr>
            <w:r>
              <w:rPr>
                <w:rFonts w:hint="default" w:ascii="Times New Roman" w:hAnsi="Times New Roman" w:eastAsia="Lucida Console" w:cs="Times New Roman"/>
                <w:i w:val="0"/>
                <w:iCs w:val="0"/>
                <w:caps w:val="0"/>
                <w:color w:val="000000"/>
                <w:spacing w:val="0"/>
                <w:sz w:val="10"/>
                <w:szCs w:val="10"/>
                <w:highlight w:val="none"/>
                <w:shd w:val="clear" w:fill="FFFFFF"/>
              </w:rPr>
              <w:t>1.021</w:t>
            </w:r>
          </w:p>
        </w:tc>
        <w:tc>
          <w:tcPr>
            <w:tcW w:w="455" w:type="dxa"/>
            <w:tcBorders>
              <w:top w:val="nil"/>
              <w:left w:val="nil"/>
              <w:bottom w:val="nil"/>
              <w:right w:val="nil"/>
            </w:tcBorders>
            <w:vAlign w:val="center"/>
          </w:tcPr>
          <w:p w14:paraId="2445DA8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i w:val="0"/>
                <w:iCs w:val="0"/>
                <w:caps w:val="0"/>
                <w:color w:val="000000"/>
                <w:spacing w:val="0"/>
                <w:sz w:val="10"/>
                <w:szCs w:val="10"/>
                <w:highlight w:val="none"/>
                <w:shd w:val="clear" w:fill="FFFFFF"/>
                <w:lang w:val="en-US" w:eastAsia="zh-CN"/>
              </w:rPr>
            </w:pPr>
            <w:r>
              <w:rPr>
                <w:rFonts w:hint="default" w:ascii="Times New Roman" w:hAnsi="Times New Roman" w:eastAsia="Lucida Console" w:cs="Times New Roman"/>
                <w:i w:val="0"/>
                <w:iCs w:val="0"/>
                <w:caps w:val="0"/>
                <w:color w:val="000000"/>
                <w:spacing w:val="0"/>
                <w:sz w:val="10"/>
                <w:szCs w:val="10"/>
                <w:highlight w:val="none"/>
                <w:shd w:val="clear" w:fill="FFFFFF"/>
              </w:rPr>
              <w:t>1.006</w:t>
            </w:r>
          </w:p>
        </w:tc>
        <w:tc>
          <w:tcPr>
            <w:tcW w:w="446" w:type="dxa"/>
            <w:tcBorders>
              <w:top w:val="nil"/>
              <w:left w:val="nil"/>
              <w:bottom w:val="nil"/>
              <w:right w:val="nil"/>
            </w:tcBorders>
            <w:vAlign w:val="center"/>
          </w:tcPr>
          <w:p w14:paraId="4CB778A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i w:val="0"/>
                <w:iCs w:val="0"/>
                <w:caps w:val="0"/>
                <w:color w:val="000000"/>
                <w:spacing w:val="0"/>
                <w:sz w:val="10"/>
                <w:szCs w:val="10"/>
                <w:highlight w:val="none"/>
                <w:shd w:val="clear" w:fill="FFFFFF"/>
                <w:lang w:val="en-US" w:eastAsia="zh-CN"/>
              </w:rPr>
            </w:pPr>
            <w:r>
              <w:rPr>
                <w:rFonts w:hint="default" w:ascii="Times New Roman" w:hAnsi="Times New Roman" w:eastAsia="Lucida Console" w:cs="Times New Roman"/>
                <w:i w:val="0"/>
                <w:iCs w:val="0"/>
                <w:caps w:val="0"/>
                <w:color w:val="000000"/>
                <w:spacing w:val="0"/>
                <w:sz w:val="10"/>
                <w:szCs w:val="10"/>
                <w:highlight w:val="none"/>
                <w:shd w:val="clear" w:fill="FFFFFF"/>
              </w:rPr>
              <w:t>0.995</w:t>
            </w:r>
          </w:p>
        </w:tc>
        <w:tc>
          <w:tcPr>
            <w:tcW w:w="444" w:type="dxa"/>
            <w:tcBorders>
              <w:top w:val="nil"/>
              <w:left w:val="nil"/>
              <w:bottom w:val="nil"/>
              <w:right w:val="nil"/>
            </w:tcBorders>
            <w:vAlign w:val="center"/>
          </w:tcPr>
          <w:p w14:paraId="2453098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i w:val="0"/>
                <w:iCs w:val="0"/>
                <w:caps w:val="0"/>
                <w:color w:val="000000"/>
                <w:spacing w:val="0"/>
                <w:sz w:val="10"/>
                <w:szCs w:val="10"/>
                <w:highlight w:val="none"/>
                <w:shd w:val="clear" w:fill="FFFFFF"/>
                <w:lang w:val="en-US" w:eastAsia="zh-CN"/>
              </w:rPr>
            </w:pPr>
            <w:r>
              <w:rPr>
                <w:rFonts w:hint="default" w:ascii="Times New Roman" w:hAnsi="Times New Roman" w:eastAsia="Lucida Console" w:cs="Times New Roman"/>
                <w:i w:val="0"/>
                <w:iCs w:val="0"/>
                <w:caps w:val="0"/>
                <w:color w:val="000000"/>
                <w:spacing w:val="0"/>
                <w:sz w:val="10"/>
                <w:szCs w:val="10"/>
                <w:highlight w:val="none"/>
                <w:shd w:val="clear" w:fill="FFFFFF"/>
              </w:rPr>
              <w:t>1.01</w:t>
            </w:r>
            <w:r>
              <w:rPr>
                <w:rFonts w:hint="default" w:ascii="Times New Roman" w:hAnsi="Times New Roman" w:eastAsia="Lucida Console" w:cs="Times New Roman"/>
                <w:i w:val="0"/>
                <w:iCs w:val="0"/>
                <w:caps w:val="0"/>
                <w:color w:val="000000"/>
                <w:spacing w:val="0"/>
                <w:sz w:val="10"/>
                <w:szCs w:val="10"/>
                <w:highlight w:val="none"/>
                <w:shd w:val="clear" w:fill="FFFFFF"/>
                <w:lang w:val="en-US" w:eastAsia="zh-CN"/>
              </w:rPr>
              <w:t>8</w:t>
            </w:r>
          </w:p>
        </w:tc>
        <w:tc>
          <w:tcPr>
            <w:tcW w:w="457" w:type="dxa"/>
            <w:tcBorders>
              <w:top w:val="nil"/>
              <w:left w:val="nil"/>
              <w:bottom w:val="nil"/>
              <w:right w:val="nil"/>
            </w:tcBorders>
            <w:vAlign w:val="center"/>
          </w:tcPr>
          <w:p w14:paraId="48DBD46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i w:val="0"/>
                <w:iCs w:val="0"/>
                <w:caps w:val="0"/>
                <w:color w:val="000000"/>
                <w:spacing w:val="0"/>
                <w:sz w:val="10"/>
                <w:szCs w:val="10"/>
                <w:highlight w:val="none"/>
                <w:shd w:val="clear" w:fill="FFFFFF"/>
                <w:lang w:val="en-US" w:eastAsia="zh-CN"/>
              </w:rPr>
            </w:pPr>
            <w:r>
              <w:rPr>
                <w:rFonts w:hint="default" w:ascii="Times New Roman" w:hAnsi="Times New Roman" w:eastAsia="Lucida Console" w:cs="Times New Roman"/>
                <w:i w:val="0"/>
                <w:iCs w:val="0"/>
                <w:caps w:val="0"/>
                <w:color w:val="000000"/>
                <w:spacing w:val="0"/>
                <w:sz w:val="10"/>
                <w:szCs w:val="10"/>
                <w:highlight w:val="none"/>
                <w:shd w:val="clear" w:fill="FFFFFF"/>
              </w:rPr>
              <w:t>1.008</w:t>
            </w:r>
          </w:p>
        </w:tc>
        <w:tc>
          <w:tcPr>
            <w:tcW w:w="446" w:type="dxa"/>
            <w:tcBorders>
              <w:top w:val="nil"/>
              <w:left w:val="nil"/>
              <w:bottom w:val="nil"/>
              <w:right w:val="nil"/>
            </w:tcBorders>
            <w:vAlign w:val="center"/>
          </w:tcPr>
          <w:p w14:paraId="1D571A2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i w:val="0"/>
                <w:iCs w:val="0"/>
                <w:caps w:val="0"/>
                <w:color w:val="000000"/>
                <w:spacing w:val="0"/>
                <w:sz w:val="10"/>
                <w:szCs w:val="10"/>
                <w:highlight w:val="none"/>
                <w:shd w:val="clear" w:fill="FFFFFF"/>
                <w:lang w:val="en-US" w:eastAsia="zh-CN"/>
              </w:rPr>
            </w:pPr>
            <w:r>
              <w:rPr>
                <w:rFonts w:hint="default" w:ascii="Times New Roman" w:hAnsi="Times New Roman" w:eastAsia="Lucida Console" w:cs="Times New Roman"/>
                <w:i w:val="0"/>
                <w:iCs w:val="0"/>
                <w:caps w:val="0"/>
                <w:color w:val="000000"/>
                <w:spacing w:val="0"/>
                <w:sz w:val="10"/>
                <w:szCs w:val="10"/>
                <w:highlight w:val="none"/>
                <w:shd w:val="clear" w:fill="FFFFFF"/>
              </w:rPr>
              <w:t>0.99</w:t>
            </w:r>
            <w:r>
              <w:rPr>
                <w:rFonts w:hint="default" w:ascii="Times New Roman" w:hAnsi="Times New Roman" w:eastAsia="Lucida Console" w:cs="Times New Roman"/>
                <w:i w:val="0"/>
                <w:iCs w:val="0"/>
                <w:caps w:val="0"/>
                <w:color w:val="000000"/>
                <w:spacing w:val="0"/>
                <w:sz w:val="10"/>
                <w:szCs w:val="10"/>
                <w:highlight w:val="none"/>
                <w:shd w:val="clear" w:fill="FFFFFF"/>
                <w:lang w:val="en-US" w:eastAsia="zh-CN"/>
              </w:rPr>
              <w:t>7</w:t>
            </w:r>
          </w:p>
        </w:tc>
        <w:tc>
          <w:tcPr>
            <w:tcW w:w="444" w:type="dxa"/>
            <w:tcBorders>
              <w:top w:val="nil"/>
              <w:left w:val="nil"/>
              <w:bottom w:val="nil"/>
              <w:right w:val="nil"/>
            </w:tcBorders>
            <w:vAlign w:val="center"/>
          </w:tcPr>
          <w:p w14:paraId="3826B76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i w:val="0"/>
                <w:iCs w:val="0"/>
                <w:caps w:val="0"/>
                <w:color w:val="000000"/>
                <w:spacing w:val="0"/>
                <w:sz w:val="10"/>
                <w:szCs w:val="10"/>
                <w:highlight w:val="none"/>
                <w:shd w:val="clear" w:fill="FFFFFF"/>
                <w:lang w:val="en-US" w:eastAsia="zh-CN"/>
              </w:rPr>
            </w:pPr>
            <w:r>
              <w:rPr>
                <w:rFonts w:hint="default" w:ascii="Times New Roman" w:hAnsi="Times New Roman" w:eastAsia="Lucida Console" w:cs="Times New Roman"/>
                <w:i w:val="0"/>
                <w:iCs w:val="0"/>
                <w:caps w:val="0"/>
                <w:color w:val="000000"/>
                <w:spacing w:val="0"/>
                <w:sz w:val="10"/>
                <w:szCs w:val="10"/>
                <w:highlight w:val="none"/>
                <w:shd w:val="clear" w:fill="FFFFFF"/>
              </w:rPr>
              <w:t>1.0</w:t>
            </w:r>
            <w:r>
              <w:rPr>
                <w:rFonts w:hint="default" w:ascii="Times New Roman" w:hAnsi="Times New Roman" w:eastAsia="Lucida Console" w:cs="Times New Roman"/>
                <w:i w:val="0"/>
                <w:iCs w:val="0"/>
                <w:caps w:val="0"/>
                <w:color w:val="000000"/>
                <w:spacing w:val="0"/>
                <w:sz w:val="10"/>
                <w:szCs w:val="10"/>
                <w:highlight w:val="none"/>
                <w:shd w:val="clear" w:fill="FFFFFF"/>
                <w:lang w:val="en-US" w:eastAsia="zh-CN"/>
              </w:rPr>
              <w:t>20</w:t>
            </w:r>
          </w:p>
        </w:tc>
        <w:tc>
          <w:tcPr>
            <w:tcW w:w="453" w:type="dxa"/>
            <w:tcBorders>
              <w:top w:val="nil"/>
              <w:left w:val="nil"/>
              <w:bottom w:val="nil"/>
              <w:right w:val="nil"/>
            </w:tcBorders>
            <w:vAlign w:val="center"/>
          </w:tcPr>
          <w:p w14:paraId="3DE5E36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i w:val="0"/>
                <w:iCs w:val="0"/>
                <w:caps w:val="0"/>
                <w:color w:val="000000"/>
                <w:spacing w:val="0"/>
                <w:sz w:val="10"/>
                <w:szCs w:val="10"/>
                <w:highlight w:val="none"/>
                <w:shd w:val="clear" w:fill="FFFFFF"/>
                <w:lang w:eastAsia="zh-CN"/>
              </w:rPr>
            </w:pPr>
            <w:r>
              <w:rPr>
                <w:rFonts w:hint="default" w:ascii="Times New Roman" w:hAnsi="Times New Roman" w:eastAsia="Lucida Console" w:cs="Times New Roman"/>
                <w:i w:val="0"/>
                <w:iCs w:val="0"/>
                <w:caps w:val="0"/>
                <w:color w:val="000000"/>
                <w:spacing w:val="0"/>
                <w:sz w:val="10"/>
                <w:szCs w:val="10"/>
                <w:highlight w:val="none"/>
                <w:shd w:val="clear" w:fill="FFFFFF"/>
              </w:rPr>
              <w:t>1.01</w:t>
            </w:r>
            <w:r>
              <w:rPr>
                <w:rFonts w:hint="default" w:ascii="Times New Roman" w:hAnsi="Times New Roman" w:eastAsia="Lucida Console" w:cs="Times New Roman"/>
                <w:i w:val="0"/>
                <w:iCs w:val="0"/>
                <w:caps w:val="0"/>
                <w:color w:val="000000"/>
                <w:spacing w:val="0"/>
                <w:sz w:val="10"/>
                <w:szCs w:val="10"/>
                <w:highlight w:val="none"/>
                <w:shd w:val="clear" w:fill="FFFFFF"/>
                <w:lang w:val="en-US" w:eastAsia="zh-CN"/>
              </w:rPr>
              <w:t>1</w:t>
            </w:r>
          </w:p>
        </w:tc>
        <w:tc>
          <w:tcPr>
            <w:tcW w:w="447" w:type="dxa"/>
            <w:tcBorders>
              <w:top w:val="nil"/>
              <w:left w:val="nil"/>
              <w:bottom w:val="nil"/>
              <w:right w:val="nil"/>
            </w:tcBorders>
            <w:vAlign w:val="center"/>
          </w:tcPr>
          <w:p w14:paraId="326A640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i w:val="0"/>
                <w:iCs w:val="0"/>
                <w:caps w:val="0"/>
                <w:color w:val="000000"/>
                <w:spacing w:val="0"/>
                <w:sz w:val="10"/>
                <w:szCs w:val="10"/>
                <w:highlight w:val="none"/>
                <w:shd w:val="clear" w:fill="FFFFFF"/>
              </w:rPr>
            </w:pPr>
            <w:r>
              <w:rPr>
                <w:rFonts w:hint="default" w:ascii="Times New Roman" w:hAnsi="Times New Roman" w:eastAsia="Lucida Console" w:cs="Times New Roman"/>
                <w:i w:val="0"/>
                <w:iCs w:val="0"/>
                <w:caps w:val="0"/>
                <w:color w:val="000000"/>
                <w:spacing w:val="0"/>
                <w:sz w:val="10"/>
                <w:szCs w:val="10"/>
                <w:highlight w:val="none"/>
                <w:shd w:val="clear" w:fill="FFFFFF"/>
              </w:rPr>
              <w:t>0.969</w:t>
            </w:r>
          </w:p>
        </w:tc>
        <w:tc>
          <w:tcPr>
            <w:tcW w:w="443" w:type="dxa"/>
            <w:tcBorders>
              <w:top w:val="nil"/>
              <w:left w:val="nil"/>
              <w:bottom w:val="nil"/>
              <w:right w:val="nil"/>
            </w:tcBorders>
            <w:vAlign w:val="center"/>
          </w:tcPr>
          <w:p w14:paraId="297FAF6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i w:val="0"/>
                <w:iCs w:val="0"/>
                <w:caps w:val="0"/>
                <w:color w:val="000000"/>
                <w:spacing w:val="0"/>
                <w:sz w:val="10"/>
                <w:szCs w:val="10"/>
                <w:highlight w:val="none"/>
                <w:shd w:val="clear" w:fill="FFFFFF"/>
              </w:rPr>
            </w:pPr>
            <w:r>
              <w:rPr>
                <w:rFonts w:hint="default" w:ascii="Times New Roman" w:hAnsi="Times New Roman" w:eastAsia="Lucida Console" w:cs="Times New Roman"/>
                <w:i w:val="0"/>
                <w:iCs w:val="0"/>
                <w:caps w:val="0"/>
                <w:color w:val="000000"/>
                <w:spacing w:val="0"/>
                <w:sz w:val="10"/>
                <w:szCs w:val="10"/>
                <w:highlight w:val="none"/>
                <w:shd w:val="clear" w:fill="FFFFFF"/>
              </w:rPr>
              <w:t>1.054</w:t>
            </w:r>
          </w:p>
        </w:tc>
        <w:tc>
          <w:tcPr>
            <w:tcW w:w="453" w:type="dxa"/>
            <w:tcBorders>
              <w:top w:val="nil"/>
              <w:left w:val="nil"/>
              <w:bottom w:val="nil"/>
              <w:right w:val="nil"/>
            </w:tcBorders>
            <w:vAlign w:val="center"/>
          </w:tcPr>
          <w:p w14:paraId="0429C0A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i w:val="0"/>
                <w:iCs w:val="0"/>
                <w:caps w:val="0"/>
                <w:color w:val="000000"/>
                <w:spacing w:val="0"/>
                <w:sz w:val="10"/>
                <w:szCs w:val="10"/>
                <w:highlight w:val="none"/>
                <w:shd w:val="clear" w:fill="FFFFFF"/>
              </w:rPr>
            </w:pPr>
            <w:r>
              <w:rPr>
                <w:rFonts w:hint="default" w:ascii="Times New Roman" w:hAnsi="Times New Roman" w:eastAsia="Lucida Console" w:cs="Times New Roman"/>
                <w:i w:val="0"/>
                <w:iCs w:val="0"/>
                <w:caps w:val="0"/>
                <w:color w:val="000000"/>
                <w:spacing w:val="0"/>
                <w:sz w:val="10"/>
                <w:szCs w:val="10"/>
                <w:highlight w:val="none"/>
                <w:shd w:val="clear" w:fill="FFFFFF"/>
              </w:rPr>
              <w:t>1.001</w:t>
            </w:r>
          </w:p>
        </w:tc>
        <w:tc>
          <w:tcPr>
            <w:tcW w:w="396" w:type="dxa"/>
            <w:tcBorders>
              <w:top w:val="nil"/>
              <w:left w:val="nil"/>
              <w:bottom w:val="nil"/>
              <w:right w:val="nil"/>
            </w:tcBorders>
            <w:vAlign w:val="center"/>
          </w:tcPr>
          <w:p w14:paraId="5D552DF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i w:val="0"/>
                <w:iCs w:val="0"/>
                <w:caps w:val="0"/>
                <w:color w:val="000000"/>
                <w:spacing w:val="0"/>
                <w:sz w:val="10"/>
                <w:szCs w:val="10"/>
                <w:highlight w:val="none"/>
                <w:shd w:val="clear" w:fill="FFFFFF"/>
              </w:rPr>
            </w:pPr>
            <w:r>
              <w:rPr>
                <w:rFonts w:hint="default" w:ascii="Times New Roman" w:hAnsi="Times New Roman" w:eastAsia="Lucida Console" w:cs="Times New Roman"/>
                <w:i w:val="0"/>
                <w:iCs w:val="0"/>
                <w:caps w:val="0"/>
                <w:color w:val="000000"/>
                <w:spacing w:val="0"/>
                <w:sz w:val="10"/>
                <w:szCs w:val="10"/>
                <w:highlight w:val="none"/>
                <w:shd w:val="clear" w:fill="FFFFFF"/>
              </w:rPr>
              <w:t>0.983</w:t>
            </w:r>
          </w:p>
        </w:tc>
        <w:tc>
          <w:tcPr>
            <w:tcW w:w="384" w:type="dxa"/>
            <w:tcBorders>
              <w:top w:val="nil"/>
              <w:left w:val="nil"/>
              <w:bottom w:val="nil"/>
              <w:right w:val="nil"/>
            </w:tcBorders>
            <w:vAlign w:val="center"/>
          </w:tcPr>
          <w:p w14:paraId="013A53A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i w:val="0"/>
                <w:iCs w:val="0"/>
                <w:caps w:val="0"/>
                <w:color w:val="000000"/>
                <w:spacing w:val="0"/>
                <w:sz w:val="10"/>
                <w:szCs w:val="10"/>
                <w:highlight w:val="none"/>
                <w:shd w:val="clear" w:fill="FFFFFF"/>
                <w:lang w:val="en-US" w:eastAsia="zh-CN"/>
              </w:rPr>
            </w:pPr>
            <w:r>
              <w:rPr>
                <w:rFonts w:hint="default" w:ascii="Times New Roman" w:hAnsi="Times New Roman" w:eastAsia="Lucida Console" w:cs="Times New Roman"/>
                <w:i w:val="0"/>
                <w:iCs w:val="0"/>
                <w:caps w:val="0"/>
                <w:color w:val="000000"/>
                <w:spacing w:val="0"/>
                <w:sz w:val="10"/>
                <w:szCs w:val="10"/>
                <w:highlight w:val="none"/>
                <w:shd w:val="clear" w:fill="FFFFFF"/>
              </w:rPr>
              <w:t>1.02</w:t>
            </w:r>
            <w:r>
              <w:rPr>
                <w:rFonts w:hint="default" w:ascii="Times New Roman" w:hAnsi="Times New Roman" w:eastAsia="Lucida Console" w:cs="Times New Roman"/>
                <w:i w:val="0"/>
                <w:iCs w:val="0"/>
                <w:caps w:val="0"/>
                <w:color w:val="000000"/>
                <w:spacing w:val="0"/>
                <w:sz w:val="10"/>
                <w:szCs w:val="10"/>
                <w:highlight w:val="none"/>
                <w:shd w:val="clear" w:fill="FFFFFF"/>
                <w:lang w:val="en-US" w:eastAsia="zh-CN"/>
              </w:rPr>
              <w:t>0</w:t>
            </w:r>
          </w:p>
        </w:tc>
        <w:tc>
          <w:tcPr>
            <w:tcW w:w="372" w:type="dxa"/>
            <w:tcBorders>
              <w:top w:val="nil"/>
              <w:left w:val="nil"/>
              <w:bottom w:val="nil"/>
              <w:right w:val="nil"/>
            </w:tcBorders>
            <w:vAlign w:val="center"/>
          </w:tcPr>
          <w:p w14:paraId="143F4B0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eastAsia" w:ascii="Times New Roman" w:hAnsi="Times New Roman" w:eastAsia="Lucida Console" w:cs="Times New Roman"/>
                <w:i w:val="0"/>
                <w:iCs w:val="0"/>
                <w:caps w:val="0"/>
                <w:color w:val="000000"/>
                <w:spacing w:val="0"/>
                <w:sz w:val="10"/>
                <w:szCs w:val="10"/>
                <w:highlight w:val="none"/>
                <w:shd w:val="clear" w:fill="FFFFFF"/>
                <w:lang w:val="en-US" w:eastAsia="zh-CN"/>
              </w:rPr>
            </w:pPr>
            <w:r>
              <w:rPr>
                <w:rFonts w:hint="default" w:ascii="Times New Roman" w:hAnsi="Times New Roman" w:eastAsia="Lucida Console" w:cs="Times New Roman"/>
                <w:i w:val="0"/>
                <w:iCs w:val="0"/>
                <w:caps w:val="0"/>
                <w:color w:val="000000"/>
                <w:spacing w:val="0"/>
                <w:sz w:val="10"/>
                <w:szCs w:val="10"/>
                <w:highlight w:val="none"/>
                <w:shd w:val="clear" w:fill="FFFFFF"/>
              </w:rPr>
              <w:t>1.00</w:t>
            </w:r>
            <w:r>
              <w:rPr>
                <w:rFonts w:hint="eastAsia" w:ascii="Times New Roman" w:hAnsi="Times New Roman" w:eastAsia="Lucida Console" w:cs="Times New Roman"/>
                <w:i w:val="0"/>
                <w:iCs w:val="0"/>
                <w:caps w:val="0"/>
                <w:color w:val="000000"/>
                <w:spacing w:val="0"/>
                <w:sz w:val="10"/>
                <w:szCs w:val="10"/>
                <w:highlight w:val="none"/>
                <w:shd w:val="clear" w:fill="FFFFFF"/>
                <w:lang w:val="en-US" w:eastAsia="zh-CN"/>
              </w:rPr>
              <w:t>4</w:t>
            </w:r>
          </w:p>
        </w:tc>
        <w:tc>
          <w:tcPr>
            <w:tcW w:w="539" w:type="dxa"/>
            <w:tcBorders>
              <w:top w:val="nil"/>
              <w:left w:val="nil"/>
              <w:bottom w:val="nil"/>
              <w:right w:val="nil"/>
            </w:tcBorders>
            <w:vAlign w:val="center"/>
          </w:tcPr>
          <w:p w14:paraId="3539F45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i w:val="0"/>
                <w:iCs w:val="0"/>
                <w:caps w:val="0"/>
                <w:color w:val="000000"/>
                <w:spacing w:val="0"/>
                <w:sz w:val="10"/>
                <w:szCs w:val="10"/>
                <w:highlight w:val="none"/>
                <w:shd w:val="clear" w:fill="FFFFFF"/>
                <w:lang w:val="en-US" w:eastAsia="zh-CN"/>
              </w:rPr>
            </w:pPr>
            <w:r>
              <w:rPr>
                <w:rFonts w:hint="default" w:ascii="Times New Roman" w:hAnsi="Times New Roman" w:eastAsia="Lucida Console" w:cs="Times New Roman"/>
                <w:i w:val="0"/>
                <w:iCs w:val="0"/>
                <w:caps w:val="0"/>
                <w:color w:val="000000"/>
                <w:spacing w:val="0"/>
                <w:sz w:val="10"/>
                <w:szCs w:val="10"/>
                <w:highlight w:val="none"/>
                <w:shd w:val="clear" w:fill="FFFFFF"/>
              </w:rPr>
              <w:t>0.9</w:t>
            </w:r>
            <w:r>
              <w:rPr>
                <w:rFonts w:hint="eastAsia" w:ascii="Times New Roman" w:hAnsi="Times New Roman" w:eastAsia="Lucida Console" w:cs="Times New Roman"/>
                <w:i w:val="0"/>
                <w:iCs w:val="0"/>
                <w:caps w:val="0"/>
                <w:color w:val="000000"/>
                <w:spacing w:val="0"/>
                <w:sz w:val="10"/>
                <w:szCs w:val="10"/>
                <w:highlight w:val="none"/>
                <w:shd w:val="clear" w:fill="FFFFFF"/>
                <w:lang w:val="en-US" w:eastAsia="zh-CN"/>
              </w:rPr>
              <w:t>92</w:t>
            </w:r>
          </w:p>
        </w:tc>
        <w:tc>
          <w:tcPr>
            <w:tcW w:w="436" w:type="dxa"/>
            <w:tcBorders>
              <w:top w:val="nil"/>
              <w:left w:val="nil"/>
              <w:bottom w:val="nil"/>
              <w:right w:val="nil"/>
            </w:tcBorders>
            <w:vAlign w:val="center"/>
          </w:tcPr>
          <w:p w14:paraId="24DF310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i w:val="0"/>
                <w:iCs w:val="0"/>
                <w:caps w:val="0"/>
                <w:color w:val="000000"/>
                <w:spacing w:val="0"/>
                <w:sz w:val="10"/>
                <w:szCs w:val="10"/>
                <w:highlight w:val="none"/>
                <w:shd w:val="clear" w:fill="FFFFFF"/>
                <w:lang w:val="en-US" w:eastAsia="zh-CN"/>
              </w:rPr>
            </w:pPr>
            <w:r>
              <w:rPr>
                <w:rFonts w:hint="eastAsia" w:ascii="Times New Roman" w:hAnsi="Times New Roman" w:eastAsia="Lucida Console" w:cs="Times New Roman"/>
                <w:i w:val="0"/>
                <w:iCs w:val="0"/>
                <w:caps w:val="0"/>
                <w:color w:val="000000"/>
                <w:spacing w:val="0"/>
                <w:sz w:val="10"/>
                <w:szCs w:val="10"/>
                <w:highlight w:val="none"/>
                <w:shd w:val="clear" w:fill="FFFFFF"/>
                <w:lang w:val="en-US" w:eastAsia="zh-CN"/>
              </w:rPr>
              <w:t>1.015</w:t>
            </w:r>
          </w:p>
        </w:tc>
        <w:tc>
          <w:tcPr>
            <w:tcW w:w="372" w:type="dxa"/>
            <w:tcBorders>
              <w:top w:val="nil"/>
              <w:left w:val="nil"/>
              <w:bottom w:val="nil"/>
              <w:right w:val="nil"/>
            </w:tcBorders>
            <w:vAlign w:val="center"/>
          </w:tcPr>
          <w:p w14:paraId="2263832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eastAsia" w:ascii="Times New Roman" w:hAnsi="Times New Roman" w:eastAsia="Lucida Console" w:cs="Times New Roman"/>
                <w:i w:val="0"/>
                <w:iCs w:val="0"/>
                <w:caps w:val="0"/>
                <w:color w:val="000000"/>
                <w:spacing w:val="0"/>
                <w:sz w:val="10"/>
                <w:szCs w:val="10"/>
                <w:highlight w:val="none"/>
                <w:shd w:val="clear" w:fill="FFFFFF"/>
                <w:lang w:val="en-US" w:eastAsia="zh-CN"/>
              </w:rPr>
            </w:pPr>
            <w:r>
              <w:rPr>
                <w:rFonts w:hint="default" w:ascii="Times New Roman" w:hAnsi="Times New Roman" w:eastAsia="Lucida Console" w:cs="Times New Roman"/>
                <w:i w:val="0"/>
                <w:iCs w:val="0"/>
                <w:caps w:val="0"/>
                <w:color w:val="000000"/>
                <w:spacing w:val="0"/>
                <w:sz w:val="10"/>
                <w:szCs w:val="10"/>
                <w:highlight w:val="none"/>
                <w:shd w:val="clear" w:fill="FFFFFF"/>
              </w:rPr>
              <w:t>1.004</w:t>
            </w:r>
          </w:p>
        </w:tc>
        <w:tc>
          <w:tcPr>
            <w:tcW w:w="539" w:type="dxa"/>
            <w:tcBorders>
              <w:top w:val="nil"/>
              <w:left w:val="nil"/>
              <w:bottom w:val="nil"/>
              <w:right w:val="nil"/>
            </w:tcBorders>
            <w:vAlign w:val="center"/>
          </w:tcPr>
          <w:p w14:paraId="1CB4F75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eastAsia" w:ascii="Times New Roman" w:hAnsi="Times New Roman" w:eastAsia="Lucida Console" w:cs="Times New Roman"/>
                <w:i w:val="0"/>
                <w:iCs w:val="0"/>
                <w:caps w:val="0"/>
                <w:color w:val="000000"/>
                <w:spacing w:val="0"/>
                <w:sz w:val="10"/>
                <w:szCs w:val="10"/>
                <w:highlight w:val="none"/>
                <w:shd w:val="clear" w:fill="FFFFFF"/>
                <w:lang w:val="en-US" w:eastAsia="zh-CN"/>
              </w:rPr>
            </w:pPr>
            <w:r>
              <w:rPr>
                <w:rFonts w:hint="default" w:ascii="Times New Roman" w:hAnsi="Times New Roman" w:eastAsia="Lucida Console" w:cs="Times New Roman"/>
                <w:i w:val="0"/>
                <w:iCs w:val="0"/>
                <w:caps w:val="0"/>
                <w:color w:val="000000"/>
                <w:spacing w:val="0"/>
                <w:sz w:val="10"/>
                <w:szCs w:val="10"/>
                <w:highlight w:val="none"/>
                <w:shd w:val="clear" w:fill="FFFFFF"/>
              </w:rPr>
              <w:t>0.99</w:t>
            </w:r>
            <w:r>
              <w:rPr>
                <w:rFonts w:hint="eastAsia" w:ascii="Times New Roman" w:hAnsi="Times New Roman" w:eastAsia="Lucida Console" w:cs="Times New Roman"/>
                <w:i w:val="0"/>
                <w:iCs w:val="0"/>
                <w:caps w:val="0"/>
                <w:color w:val="000000"/>
                <w:spacing w:val="0"/>
                <w:sz w:val="10"/>
                <w:szCs w:val="10"/>
                <w:highlight w:val="none"/>
                <w:shd w:val="clear" w:fill="FFFFFF"/>
                <w:lang w:val="en-US" w:eastAsia="zh-CN"/>
              </w:rPr>
              <w:t>3</w:t>
            </w:r>
          </w:p>
        </w:tc>
        <w:tc>
          <w:tcPr>
            <w:tcW w:w="436" w:type="dxa"/>
            <w:tcBorders>
              <w:top w:val="nil"/>
              <w:left w:val="nil"/>
              <w:bottom w:val="nil"/>
              <w:right w:val="nil"/>
            </w:tcBorders>
            <w:vAlign w:val="center"/>
          </w:tcPr>
          <w:p w14:paraId="02997B0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i w:val="0"/>
                <w:iCs w:val="0"/>
                <w:caps w:val="0"/>
                <w:color w:val="000000"/>
                <w:spacing w:val="0"/>
                <w:sz w:val="10"/>
                <w:szCs w:val="10"/>
                <w:highlight w:val="none"/>
                <w:shd w:val="clear" w:fill="FFFFFF"/>
              </w:rPr>
            </w:pPr>
            <w:r>
              <w:rPr>
                <w:rFonts w:hint="default" w:ascii="Times New Roman" w:hAnsi="Times New Roman" w:eastAsia="Lucida Console" w:cs="Times New Roman"/>
                <w:i w:val="0"/>
                <w:iCs w:val="0"/>
                <w:caps w:val="0"/>
                <w:color w:val="000000"/>
                <w:spacing w:val="0"/>
                <w:sz w:val="10"/>
                <w:szCs w:val="10"/>
                <w:highlight w:val="none"/>
                <w:shd w:val="clear" w:fill="FFFFFF"/>
              </w:rPr>
              <w:t>1.016</w:t>
            </w:r>
          </w:p>
        </w:tc>
      </w:tr>
      <w:tr w14:paraId="0A897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0" w:hRule="atLeast"/>
          <w:jc w:val="center"/>
        </w:trPr>
        <w:tc>
          <w:tcPr>
            <w:tcW w:w="820" w:type="dxa"/>
            <w:tcBorders>
              <w:top w:val="nil"/>
              <w:left w:val="nil"/>
              <w:bottom w:val="nil"/>
              <w:right w:val="nil"/>
            </w:tcBorders>
            <w:vAlign w:val="center"/>
          </w:tcPr>
          <w:p w14:paraId="4E9961AD">
            <w:pPr>
              <w:keepNext w:val="0"/>
              <w:keepLines w:val="0"/>
              <w:widowControl/>
              <w:suppressLineNumbers w:val="0"/>
              <w:snapToGrid w:val="0"/>
              <w:spacing w:before="0" w:beforeAutospacing="0" w:after="0" w:afterAutospacing="0"/>
              <w:ind w:left="0" w:leftChars="0" w:right="0" w:rightChars="0" w:firstLine="0" w:firstLineChars="0"/>
              <w:jc w:val="center"/>
              <w:rPr>
                <w:rFonts w:hint="default" w:ascii="Times New Roman" w:hAnsi="Times New Roman" w:eastAsia="Lucida Console" w:cs="Times New Roman"/>
                <w:b/>
                <w:bCs/>
                <w:i w:val="0"/>
                <w:iCs w:val="0"/>
                <w:caps w:val="0"/>
                <w:color w:val="000000"/>
                <w:spacing w:val="0"/>
                <w:sz w:val="10"/>
                <w:szCs w:val="10"/>
                <w:highlight w:val="none"/>
                <w:shd w:val="clear" w:fill="FFFFFF"/>
              </w:rPr>
            </w:pPr>
            <w:r>
              <w:rPr>
                <w:rFonts w:hint="default" w:ascii="Times New Roman" w:hAnsi="Times New Roman" w:eastAsia="Lucida Console" w:cs="Times New Roman"/>
                <w:kern w:val="0"/>
                <w:sz w:val="10"/>
                <w:szCs w:val="13"/>
                <w:highlight w:val="none"/>
              </w:rPr>
              <w:t>HW</w:t>
            </w:r>
            <w:r>
              <w:rPr>
                <w:rFonts w:hint="default" w:ascii="Times New Roman" w:hAnsi="Times New Roman" w:eastAsia="Lucida Console" w:cs="Times New Roman"/>
                <w:kern w:val="0"/>
                <w:sz w:val="10"/>
                <w:szCs w:val="13"/>
                <w:highlight w:val="none"/>
                <w:lang w:val="en-US" w:eastAsia="zh-CN"/>
              </w:rPr>
              <w:t>3</w:t>
            </w:r>
            <w:r>
              <w:rPr>
                <w:rFonts w:hint="default" w:ascii="Times New Roman" w:hAnsi="Times New Roman" w:eastAsia="Lucida Console" w:cs="Times New Roman"/>
                <w:kern w:val="0"/>
                <w:sz w:val="10"/>
                <w:szCs w:val="13"/>
                <w:highlight w:val="none"/>
              </w:rPr>
              <w:t xml:space="preserve"> (95th-4D)</w:t>
            </w:r>
          </w:p>
        </w:tc>
        <w:tc>
          <w:tcPr>
            <w:tcW w:w="456" w:type="dxa"/>
            <w:tcBorders>
              <w:top w:val="nil"/>
              <w:left w:val="nil"/>
              <w:bottom w:val="nil"/>
              <w:right w:val="nil"/>
            </w:tcBorders>
            <w:vAlign w:val="center"/>
          </w:tcPr>
          <w:p w14:paraId="45BABEF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b/>
                <w:bCs/>
                <w:i w:val="0"/>
                <w:iCs w:val="0"/>
                <w:caps w:val="0"/>
                <w:color w:val="000000"/>
                <w:spacing w:val="0"/>
                <w:sz w:val="10"/>
                <w:szCs w:val="10"/>
                <w:highlight w:val="none"/>
                <w:shd w:val="clear" w:fill="FFFFFF"/>
                <w:lang w:val="en-US" w:eastAsia="zh-CN"/>
              </w:rPr>
            </w:pPr>
            <w:r>
              <w:rPr>
                <w:rFonts w:hint="default" w:ascii="Times New Roman" w:hAnsi="Times New Roman" w:eastAsia="Lucida Console" w:cs="Times New Roman"/>
                <w:b/>
                <w:bCs/>
                <w:i w:val="0"/>
                <w:iCs w:val="0"/>
                <w:caps w:val="0"/>
                <w:color w:val="000000"/>
                <w:spacing w:val="0"/>
                <w:sz w:val="10"/>
                <w:szCs w:val="10"/>
                <w:highlight w:val="none"/>
                <w:shd w:val="clear" w:fill="FFFFFF"/>
              </w:rPr>
              <w:t>1.02</w:t>
            </w:r>
            <w:r>
              <w:rPr>
                <w:rFonts w:hint="default" w:ascii="Times New Roman" w:hAnsi="Times New Roman" w:eastAsia="Lucida Console" w:cs="Times New Roman"/>
                <w:b/>
                <w:bCs/>
                <w:i w:val="0"/>
                <w:iCs w:val="0"/>
                <w:caps w:val="0"/>
                <w:color w:val="000000"/>
                <w:spacing w:val="0"/>
                <w:sz w:val="10"/>
                <w:szCs w:val="10"/>
                <w:highlight w:val="none"/>
                <w:shd w:val="clear" w:fill="FFFFFF"/>
                <w:lang w:val="en-US" w:eastAsia="zh-CN"/>
              </w:rPr>
              <w:t>9</w:t>
            </w:r>
          </w:p>
        </w:tc>
        <w:tc>
          <w:tcPr>
            <w:tcW w:w="489" w:type="dxa"/>
            <w:tcBorders>
              <w:top w:val="nil"/>
              <w:left w:val="nil"/>
              <w:bottom w:val="nil"/>
              <w:right w:val="nil"/>
            </w:tcBorders>
            <w:vAlign w:val="center"/>
          </w:tcPr>
          <w:p w14:paraId="567C6C9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b/>
                <w:bCs/>
                <w:i w:val="0"/>
                <w:iCs w:val="0"/>
                <w:caps w:val="0"/>
                <w:color w:val="000000"/>
                <w:spacing w:val="0"/>
                <w:sz w:val="10"/>
                <w:szCs w:val="10"/>
                <w:highlight w:val="none"/>
                <w:shd w:val="clear" w:fill="FFFFFF"/>
                <w:lang w:val="en-US" w:eastAsia="zh-CN"/>
              </w:rPr>
            </w:pPr>
            <w:r>
              <w:rPr>
                <w:rFonts w:hint="default" w:ascii="Times New Roman" w:hAnsi="Times New Roman" w:eastAsia="Lucida Console" w:cs="Times New Roman"/>
                <w:b/>
                <w:bCs/>
                <w:i w:val="0"/>
                <w:iCs w:val="0"/>
                <w:caps w:val="0"/>
                <w:color w:val="000000"/>
                <w:spacing w:val="0"/>
                <w:sz w:val="10"/>
                <w:szCs w:val="10"/>
                <w:highlight w:val="none"/>
                <w:shd w:val="clear" w:fill="FFFFFF"/>
              </w:rPr>
              <w:t>1.015</w:t>
            </w:r>
          </w:p>
        </w:tc>
        <w:tc>
          <w:tcPr>
            <w:tcW w:w="443" w:type="dxa"/>
            <w:tcBorders>
              <w:top w:val="nil"/>
              <w:left w:val="nil"/>
              <w:bottom w:val="nil"/>
              <w:right w:val="nil"/>
            </w:tcBorders>
            <w:vAlign w:val="center"/>
          </w:tcPr>
          <w:p w14:paraId="6CFAF20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b/>
                <w:bCs/>
                <w:i w:val="0"/>
                <w:iCs w:val="0"/>
                <w:caps w:val="0"/>
                <w:color w:val="000000"/>
                <w:spacing w:val="0"/>
                <w:sz w:val="10"/>
                <w:szCs w:val="10"/>
                <w:highlight w:val="none"/>
                <w:shd w:val="clear" w:fill="FFFFFF"/>
                <w:lang w:val="en-US" w:eastAsia="zh-CN"/>
              </w:rPr>
            </w:pPr>
            <w:r>
              <w:rPr>
                <w:rFonts w:hint="default" w:ascii="Times New Roman" w:hAnsi="Times New Roman" w:eastAsia="Lucida Console" w:cs="Times New Roman"/>
                <w:b/>
                <w:bCs/>
                <w:i w:val="0"/>
                <w:iCs w:val="0"/>
                <w:caps w:val="0"/>
                <w:color w:val="000000"/>
                <w:spacing w:val="0"/>
                <w:sz w:val="10"/>
                <w:szCs w:val="10"/>
                <w:highlight w:val="none"/>
                <w:shd w:val="clear" w:fill="FFFFFF"/>
              </w:rPr>
              <w:t>1.042</w:t>
            </w:r>
          </w:p>
        </w:tc>
        <w:tc>
          <w:tcPr>
            <w:tcW w:w="455" w:type="dxa"/>
            <w:tcBorders>
              <w:top w:val="nil"/>
              <w:left w:val="nil"/>
              <w:bottom w:val="nil"/>
              <w:right w:val="nil"/>
            </w:tcBorders>
            <w:vAlign w:val="center"/>
          </w:tcPr>
          <w:p w14:paraId="2AD4824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b/>
                <w:bCs/>
                <w:i w:val="0"/>
                <w:iCs w:val="0"/>
                <w:caps w:val="0"/>
                <w:color w:val="000000"/>
                <w:spacing w:val="0"/>
                <w:sz w:val="10"/>
                <w:szCs w:val="10"/>
                <w:highlight w:val="none"/>
                <w:shd w:val="clear" w:fill="FFFFFF"/>
                <w:lang w:val="en-US" w:eastAsia="zh-CN"/>
              </w:rPr>
            </w:pPr>
            <w:r>
              <w:rPr>
                <w:rFonts w:hint="default" w:ascii="Times New Roman" w:hAnsi="Times New Roman" w:eastAsia="Lucida Console" w:cs="Times New Roman"/>
                <w:b/>
                <w:bCs/>
                <w:i w:val="0"/>
                <w:iCs w:val="0"/>
                <w:caps w:val="0"/>
                <w:color w:val="000000"/>
                <w:spacing w:val="0"/>
                <w:sz w:val="10"/>
                <w:szCs w:val="10"/>
                <w:highlight w:val="none"/>
                <w:shd w:val="clear" w:fill="FFFFFF"/>
              </w:rPr>
              <w:t>1.02</w:t>
            </w:r>
            <w:r>
              <w:rPr>
                <w:rFonts w:hint="default" w:ascii="Times New Roman" w:hAnsi="Times New Roman" w:eastAsia="Lucida Console" w:cs="Times New Roman"/>
                <w:b/>
                <w:bCs/>
                <w:i w:val="0"/>
                <w:iCs w:val="0"/>
                <w:caps w:val="0"/>
                <w:color w:val="000000"/>
                <w:spacing w:val="0"/>
                <w:sz w:val="10"/>
                <w:szCs w:val="10"/>
                <w:highlight w:val="none"/>
                <w:shd w:val="clear" w:fill="FFFFFF"/>
                <w:lang w:val="en-US" w:eastAsia="zh-CN"/>
              </w:rPr>
              <w:t>7</w:t>
            </w:r>
          </w:p>
        </w:tc>
        <w:tc>
          <w:tcPr>
            <w:tcW w:w="446" w:type="dxa"/>
            <w:tcBorders>
              <w:top w:val="nil"/>
              <w:left w:val="nil"/>
              <w:bottom w:val="nil"/>
              <w:right w:val="nil"/>
            </w:tcBorders>
            <w:vAlign w:val="center"/>
          </w:tcPr>
          <w:p w14:paraId="75A5867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b/>
                <w:bCs/>
                <w:i w:val="0"/>
                <w:iCs w:val="0"/>
                <w:caps w:val="0"/>
                <w:color w:val="000000"/>
                <w:spacing w:val="0"/>
                <w:sz w:val="10"/>
                <w:szCs w:val="10"/>
                <w:highlight w:val="none"/>
                <w:shd w:val="clear" w:fill="FFFFFF"/>
                <w:lang w:val="en-US" w:eastAsia="zh-CN"/>
              </w:rPr>
            </w:pPr>
            <w:r>
              <w:rPr>
                <w:rFonts w:hint="default" w:ascii="Times New Roman" w:hAnsi="Times New Roman" w:eastAsia="Lucida Console" w:cs="Times New Roman"/>
                <w:b/>
                <w:bCs/>
                <w:i w:val="0"/>
                <w:iCs w:val="0"/>
                <w:caps w:val="0"/>
                <w:color w:val="000000"/>
                <w:spacing w:val="0"/>
                <w:sz w:val="10"/>
                <w:szCs w:val="10"/>
                <w:highlight w:val="none"/>
                <w:shd w:val="clear" w:fill="FFFFFF"/>
              </w:rPr>
              <w:t>1.013</w:t>
            </w:r>
          </w:p>
        </w:tc>
        <w:tc>
          <w:tcPr>
            <w:tcW w:w="444" w:type="dxa"/>
            <w:tcBorders>
              <w:top w:val="nil"/>
              <w:left w:val="nil"/>
              <w:bottom w:val="nil"/>
              <w:right w:val="nil"/>
            </w:tcBorders>
            <w:vAlign w:val="center"/>
          </w:tcPr>
          <w:p w14:paraId="2547882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b/>
                <w:bCs/>
                <w:i w:val="0"/>
                <w:iCs w:val="0"/>
                <w:caps w:val="0"/>
                <w:color w:val="000000"/>
                <w:spacing w:val="0"/>
                <w:sz w:val="10"/>
                <w:szCs w:val="10"/>
                <w:highlight w:val="none"/>
                <w:shd w:val="clear" w:fill="FFFFFF"/>
                <w:lang w:val="en-US" w:eastAsia="zh-CN"/>
              </w:rPr>
            </w:pPr>
            <w:r>
              <w:rPr>
                <w:rFonts w:hint="default" w:ascii="Times New Roman" w:hAnsi="Times New Roman" w:eastAsia="Lucida Console" w:cs="Times New Roman"/>
                <w:b/>
                <w:bCs/>
                <w:i w:val="0"/>
                <w:iCs w:val="0"/>
                <w:caps w:val="0"/>
                <w:color w:val="000000"/>
                <w:spacing w:val="0"/>
                <w:sz w:val="10"/>
                <w:szCs w:val="10"/>
                <w:highlight w:val="none"/>
                <w:shd w:val="clear" w:fill="FFFFFF"/>
              </w:rPr>
              <w:t>1.040</w:t>
            </w:r>
          </w:p>
        </w:tc>
        <w:tc>
          <w:tcPr>
            <w:tcW w:w="457" w:type="dxa"/>
            <w:tcBorders>
              <w:top w:val="nil"/>
              <w:left w:val="nil"/>
              <w:bottom w:val="nil"/>
              <w:right w:val="nil"/>
            </w:tcBorders>
            <w:vAlign w:val="center"/>
          </w:tcPr>
          <w:p w14:paraId="450460C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b/>
                <w:bCs/>
                <w:i w:val="0"/>
                <w:iCs w:val="0"/>
                <w:caps w:val="0"/>
                <w:color w:val="000000"/>
                <w:spacing w:val="0"/>
                <w:sz w:val="10"/>
                <w:szCs w:val="10"/>
                <w:highlight w:val="none"/>
                <w:shd w:val="clear" w:fill="FFFFFF"/>
                <w:lang w:val="en-US" w:eastAsia="zh-CN"/>
              </w:rPr>
            </w:pPr>
            <w:r>
              <w:rPr>
                <w:rFonts w:hint="default" w:ascii="Times New Roman" w:hAnsi="Times New Roman" w:eastAsia="Lucida Console" w:cs="Times New Roman"/>
                <w:b/>
                <w:bCs/>
                <w:i w:val="0"/>
                <w:iCs w:val="0"/>
                <w:caps w:val="0"/>
                <w:color w:val="000000"/>
                <w:spacing w:val="0"/>
                <w:sz w:val="10"/>
                <w:szCs w:val="10"/>
                <w:highlight w:val="none"/>
                <w:shd w:val="clear" w:fill="FFFFFF"/>
              </w:rPr>
              <w:t>1.027</w:t>
            </w:r>
          </w:p>
        </w:tc>
        <w:tc>
          <w:tcPr>
            <w:tcW w:w="446" w:type="dxa"/>
            <w:tcBorders>
              <w:top w:val="nil"/>
              <w:left w:val="nil"/>
              <w:bottom w:val="nil"/>
              <w:right w:val="nil"/>
            </w:tcBorders>
            <w:vAlign w:val="center"/>
          </w:tcPr>
          <w:p w14:paraId="228A0DD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b/>
                <w:bCs/>
                <w:i w:val="0"/>
                <w:iCs w:val="0"/>
                <w:caps w:val="0"/>
                <w:color w:val="000000"/>
                <w:spacing w:val="0"/>
                <w:sz w:val="10"/>
                <w:szCs w:val="10"/>
                <w:highlight w:val="none"/>
                <w:shd w:val="clear" w:fill="FFFFFF"/>
                <w:lang w:val="en-US" w:eastAsia="zh-CN"/>
              </w:rPr>
            </w:pPr>
            <w:r>
              <w:rPr>
                <w:rFonts w:hint="default" w:ascii="Times New Roman" w:hAnsi="Times New Roman" w:eastAsia="Lucida Console" w:cs="Times New Roman"/>
                <w:b/>
                <w:bCs/>
                <w:i w:val="0"/>
                <w:iCs w:val="0"/>
                <w:caps w:val="0"/>
                <w:color w:val="000000"/>
                <w:spacing w:val="0"/>
                <w:sz w:val="10"/>
                <w:szCs w:val="10"/>
                <w:highlight w:val="none"/>
                <w:shd w:val="clear" w:fill="FFFFFF"/>
              </w:rPr>
              <w:t>1.01</w:t>
            </w:r>
            <w:r>
              <w:rPr>
                <w:rFonts w:hint="default" w:ascii="Times New Roman" w:hAnsi="Times New Roman" w:eastAsia="Lucida Console" w:cs="Times New Roman"/>
                <w:b/>
                <w:bCs/>
                <w:i w:val="0"/>
                <w:iCs w:val="0"/>
                <w:caps w:val="0"/>
                <w:color w:val="000000"/>
                <w:spacing w:val="0"/>
                <w:sz w:val="10"/>
                <w:szCs w:val="10"/>
                <w:highlight w:val="none"/>
                <w:shd w:val="clear" w:fill="FFFFFF"/>
                <w:lang w:val="en-US" w:eastAsia="zh-CN"/>
              </w:rPr>
              <w:t>4</w:t>
            </w:r>
          </w:p>
        </w:tc>
        <w:tc>
          <w:tcPr>
            <w:tcW w:w="444" w:type="dxa"/>
            <w:tcBorders>
              <w:top w:val="nil"/>
              <w:left w:val="nil"/>
              <w:bottom w:val="nil"/>
              <w:right w:val="nil"/>
            </w:tcBorders>
            <w:vAlign w:val="center"/>
          </w:tcPr>
          <w:p w14:paraId="1B7589D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b/>
                <w:bCs/>
                <w:i w:val="0"/>
                <w:iCs w:val="0"/>
                <w:caps w:val="0"/>
                <w:color w:val="000000"/>
                <w:spacing w:val="0"/>
                <w:sz w:val="10"/>
                <w:szCs w:val="10"/>
                <w:highlight w:val="none"/>
                <w:shd w:val="clear" w:fill="FFFFFF"/>
                <w:lang w:val="en-US" w:eastAsia="zh-CN"/>
              </w:rPr>
            </w:pPr>
            <w:r>
              <w:rPr>
                <w:rFonts w:hint="default" w:ascii="Times New Roman" w:hAnsi="Times New Roman" w:eastAsia="Lucida Console" w:cs="Times New Roman"/>
                <w:b/>
                <w:bCs/>
                <w:i w:val="0"/>
                <w:iCs w:val="0"/>
                <w:caps w:val="0"/>
                <w:color w:val="000000"/>
                <w:spacing w:val="0"/>
                <w:sz w:val="10"/>
                <w:szCs w:val="10"/>
                <w:highlight w:val="none"/>
                <w:shd w:val="clear" w:fill="FFFFFF"/>
              </w:rPr>
              <w:t>1.04</w:t>
            </w:r>
            <w:r>
              <w:rPr>
                <w:rFonts w:hint="default" w:ascii="Times New Roman" w:hAnsi="Times New Roman" w:eastAsia="Lucida Console" w:cs="Times New Roman"/>
                <w:b/>
                <w:bCs/>
                <w:i w:val="0"/>
                <w:iCs w:val="0"/>
                <w:caps w:val="0"/>
                <w:color w:val="000000"/>
                <w:spacing w:val="0"/>
                <w:sz w:val="10"/>
                <w:szCs w:val="10"/>
                <w:highlight w:val="none"/>
                <w:shd w:val="clear" w:fill="FFFFFF"/>
                <w:lang w:val="en-US" w:eastAsia="zh-CN"/>
              </w:rPr>
              <w:t>1</w:t>
            </w:r>
          </w:p>
        </w:tc>
        <w:tc>
          <w:tcPr>
            <w:tcW w:w="453" w:type="dxa"/>
            <w:tcBorders>
              <w:top w:val="nil"/>
              <w:left w:val="nil"/>
              <w:bottom w:val="nil"/>
              <w:right w:val="nil"/>
            </w:tcBorders>
            <w:vAlign w:val="center"/>
          </w:tcPr>
          <w:p w14:paraId="01E6C3C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b/>
                <w:bCs/>
                <w:i w:val="0"/>
                <w:iCs w:val="0"/>
                <w:caps w:val="0"/>
                <w:color w:val="000000"/>
                <w:spacing w:val="0"/>
                <w:sz w:val="10"/>
                <w:szCs w:val="10"/>
                <w:highlight w:val="none"/>
                <w:shd w:val="clear" w:fill="FFFFFF"/>
                <w:lang w:val="en-US" w:eastAsia="zh-CN"/>
              </w:rPr>
            </w:pPr>
            <w:r>
              <w:rPr>
                <w:rFonts w:hint="default" w:ascii="Times New Roman" w:hAnsi="Times New Roman" w:eastAsia="Lucida Console" w:cs="Times New Roman"/>
                <w:b/>
                <w:bCs/>
                <w:i w:val="0"/>
                <w:iCs w:val="0"/>
                <w:caps w:val="0"/>
                <w:color w:val="000000"/>
                <w:spacing w:val="0"/>
                <w:sz w:val="10"/>
                <w:szCs w:val="10"/>
                <w:highlight w:val="none"/>
                <w:shd w:val="clear" w:fill="FFFFFF"/>
              </w:rPr>
              <w:t>1.1</w:t>
            </w:r>
            <w:r>
              <w:rPr>
                <w:rFonts w:hint="default" w:ascii="Times New Roman" w:hAnsi="Times New Roman" w:eastAsia="Lucida Console" w:cs="Times New Roman"/>
                <w:b/>
                <w:bCs/>
                <w:i w:val="0"/>
                <w:iCs w:val="0"/>
                <w:caps w:val="0"/>
                <w:color w:val="000000"/>
                <w:spacing w:val="0"/>
                <w:sz w:val="10"/>
                <w:szCs w:val="10"/>
                <w:highlight w:val="none"/>
                <w:shd w:val="clear" w:fill="FFFFFF"/>
                <w:lang w:val="en-US" w:eastAsia="zh-CN"/>
              </w:rPr>
              <w:t>50</w:t>
            </w:r>
          </w:p>
        </w:tc>
        <w:tc>
          <w:tcPr>
            <w:tcW w:w="447" w:type="dxa"/>
            <w:tcBorders>
              <w:top w:val="nil"/>
              <w:left w:val="nil"/>
              <w:bottom w:val="nil"/>
              <w:right w:val="nil"/>
            </w:tcBorders>
            <w:vAlign w:val="center"/>
          </w:tcPr>
          <w:p w14:paraId="7C179D0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b/>
                <w:bCs/>
                <w:i w:val="0"/>
                <w:iCs w:val="0"/>
                <w:caps w:val="0"/>
                <w:color w:val="000000"/>
                <w:spacing w:val="0"/>
                <w:sz w:val="10"/>
                <w:szCs w:val="10"/>
                <w:highlight w:val="none"/>
                <w:shd w:val="clear" w:fill="FFFFFF"/>
                <w:lang w:eastAsia="zh-CN"/>
              </w:rPr>
            </w:pPr>
            <w:r>
              <w:rPr>
                <w:rFonts w:hint="default" w:ascii="Times New Roman" w:hAnsi="Times New Roman" w:eastAsia="Lucida Console" w:cs="Times New Roman"/>
                <w:b/>
                <w:bCs/>
                <w:i w:val="0"/>
                <w:iCs w:val="0"/>
                <w:caps w:val="0"/>
                <w:color w:val="000000"/>
                <w:spacing w:val="0"/>
                <w:sz w:val="10"/>
                <w:szCs w:val="10"/>
                <w:highlight w:val="none"/>
                <w:shd w:val="clear" w:fill="FFFFFF"/>
              </w:rPr>
              <w:t>1.07</w:t>
            </w:r>
            <w:r>
              <w:rPr>
                <w:rFonts w:hint="default" w:ascii="Times New Roman" w:hAnsi="Times New Roman" w:eastAsia="Lucida Console" w:cs="Times New Roman"/>
                <w:b/>
                <w:bCs/>
                <w:i w:val="0"/>
                <w:iCs w:val="0"/>
                <w:caps w:val="0"/>
                <w:color w:val="000000"/>
                <w:spacing w:val="0"/>
                <w:sz w:val="10"/>
                <w:szCs w:val="10"/>
                <w:highlight w:val="none"/>
                <w:shd w:val="clear" w:fill="FFFFFF"/>
                <w:lang w:val="en-US" w:eastAsia="zh-CN"/>
              </w:rPr>
              <w:t>8</w:t>
            </w:r>
          </w:p>
        </w:tc>
        <w:tc>
          <w:tcPr>
            <w:tcW w:w="443" w:type="dxa"/>
            <w:tcBorders>
              <w:top w:val="nil"/>
              <w:left w:val="nil"/>
              <w:bottom w:val="nil"/>
              <w:right w:val="nil"/>
            </w:tcBorders>
            <w:vAlign w:val="center"/>
          </w:tcPr>
          <w:p w14:paraId="0299982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b/>
                <w:bCs/>
                <w:i w:val="0"/>
                <w:iCs w:val="0"/>
                <w:caps w:val="0"/>
                <w:color w:val="000000"/>
                <w:spacing w:val="0"/>
                <w:sz w:val="10"/>
                <w:szCs w:val="10"/>
                <w:highlight w:val="none"/>
                <w:shd w:val="clear" w:fill="FFFFFF"/>
                <w:lang w:eastAsia="zh-CN"/>
              </w:rPr>
            </w:pPr>
            <w:r>
              <w:rPr>
                <w:rFonts w:hint="default" w:ascii="Times New Roman" w:hAnsi="Times New Roman" w:eastAsia="Lucida Console" w:cs="Times New Roman"/>
                <w:b/>
                <w:bCs/>
                <w:i w:val="0"/>
                <w:iCs w:val="0"/>
                <w:caps w:val="0"/>
                <w:color w:val="000000"/>
                <w:spacing w:val="0"/>
                <w:sz w:val="10"/>
                <w:szCs w:val="10"/>
                <w:highlight w:val="none"/>
                <w:shd w:val="clear" w:fill="FFFFFF"/>
              </w:rPr>
              <w:t>1.22</w:t>
            </w:r>
            <w:r>
              <w:rPr>
                <w:rFonts w:hint="default" w:ascii="Times New Roman" w:hAnsi="Times New Roman" w:eastAsia="Lucida Console" w:cs="Times New Roman"/>
                <w:b/>
                <w:bCs/>
                <w:i w:val="0"/>
                <w:iCs w:val="0"/>
                <w:caps w:val="0"/>
                <w:color w:val="000000"/>
                <w:spacing w:val="0"/>
                <w:sz w:val="10"/>
                <w:szCs w:val="10"/>
                <w:highlight w:val="none"/>
                <w:shd w:val="clear" w:fill="FFFFFF"/>
                <w:lang w:val="en-US" w:eastAsia="zh-CN"/>
              </w:rPr>
              <w:t>7</w:t>
            </w:r>
          </w:p>
        </w:tc>
        <w:tc>
          <w:tcPr>
            <w:tcW w:w="453" w:type="dxa"/>
            <w:tcBorders>
              <w:top w:val="nil"/>
              <w:left w:val="nil"/>
              <w:bottom w:val="nil"/>
              <w:right w:val="nil"/>
            </w:tcBorders>
            <w:vAlign w:val="center"/>
          </w:tcPr>
          <w:p w14:paraId="115FE09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b/>
                <w:bCs/>
                <w:i w:val="0"/>
                <w:iCs w:val="0"/>
                <w:caps w:val="0"/>
                <w:color w:val="000000"/>
                <w:spacing w:val="0"/>
                <w:sz w:val="10"/>
                <w:szCs w:val="10"/>
                <w:highlight w:val="none"/>
                <w:shd w:val="clear" w:fill="FFFFFF"/>
                <w:lang w:eastAsia="zh-CN"/>
              </w:rPr>
            </w:pPr>
            <w:r>
              <w:rPr>
                <w:rFonts w:hint="default" w:ascii="Times New Roman" w:hAnsi="Times New Roman" w:eastAsia="Lucida Console" w:cs="Times New Roman"/>
                <w:b/>
                <w:bCs/>
                <w:i w:val="0"/>
                <w:iCs w:val="0"/>
                <w:caps w:val="0"/>
                <w:color w:val="000000"/>
                <w:spacing w:val="0"/>
                <w:sz w:val="10"/>
                <w:szCs w:val="10"/>
                <w:highlight w:val="none"/>
                <w:shd w:val="clear" w:fill="FFFFFF"/>
              </w:rPr>
              <w:t>1.02</w:t>
            </w:r>
            <w:r>
              <w:rPr>
                <w:rFonts w:hint="default" w:ascii="Times New Roman" w:hAnsi="Times New Roman" w:eastAsia="Lucida Console" w:cs="Times New Roman"/>
                <w:b/>
                <w:bCs/>
                <w:i w:val="0"/>
                <w:iCs w:val="0"/>
                <w:caps w:val="0"/>
                <w:color w:val="000000"/>
                <w:spacing w:val="0"/>
                <w:sz w:val="10"/>
                <w:szCs w:val="10"/>
                <w:highlight w:val="none"/>
                <w:shd w:val="clear" w:fill="FFFFFF"/>
                <w:lang w:val="en-US" w:eastAsia="zh-CN"/>
              </w:rPr>
              <w:t>4</w:t>
            </w:r>
          </w:p>
        </w:tc>
        <w:tc>
          <w:tcPr>
            <w:tcW w:w="396" w:type="dxa"/>
            <w:tcBorders>
              <w:top w:val="nil"/>
              <w:left w:val="nil"/>
              <w:bottom w:val="nil"/>
              <w:right w:val="nil"/>
            </w:tcBorders>
            <w:vAlign w:val="center"/>
          </w:tcPr>
          <w:p w14:paraId="275DE9E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b/>
                <w:bCs/>
                <w:i w:val="0"/>
                <w:iCs w:val="0"/>
                <w:caps w:val="0"/>
                <w:color w:val="000000"/>
                <w:spacing w:val="0"/>
                <w:sz w:val="10"/>
                <w:szCs w:val="10"/>
                <w:highlight w:val="none"/>
                <w:shd w:val="clear" w:fill="FFFFFF"/>
              </w:rPr>
            </w:pPr>
            <w:r>
              <w:rPr>
                <w:rFonts w:hint="default" w:ascii="Times New Roman" w:hAnsi="Times New Roman" w:eastAsia="Lucida Console" w:cs="Times New Roman"/>
                <w:b/>
                <w:bCs/>
                <w:i w:val="0"/>
                <w:iCs w:val="0"/>
                <w:caps w:val="0"/>
                <w:color w:val="000000"/>
                <w:spacing w:val="0"/>
                <w:sz w:val="10"/>
                <w:szCs w:val="10"/>
                <w:highlight w:val="none"/>
                <w:shd w:val="clear" w:fill="FFFFFF"/>
              </w:rPr>
              <w:t>1.002</w:t>
            </w:r>
          </w:p>
        </w:tc>
        <w:tc>
          <w:tcPr>
            <w:tcW w:w="384" w:type="dxa"/>
            <w:tcBorders>
              <w:top w:val="nil"/>
              <w:left w:val="nil"/>
              <w:bottom w:val="nil"/>
              <w:right w:val="nil"/>
            </w:tcBorders>
            <w:vAlign w:val="center"/>
          </w:tcPr>
          <w:p w14:paraId="7F9FD06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b/>
                <w:bCs/>
                <w:i w:val="0"/>
                <w:iCs w:val="0"/>
                <w:caps w:val="0"/>
                <w:color w:val="000000"/>
                <w:spacing w:val="0"/>
                <w:sz w:val="10"/>
                <w:szCs w:val="10"/>
                <w:highlight w:val="none"/>
                <w:shd w:val="clear" w:fill="FFFFFF"/>
              </w:rPr>
            </w:pPr>
            <w:r>
              <w:rPr>
                <w:rFonts w:hint="default" w:ascii="Times New Roman" w:hAnsi="Times New Roman" w:eastAsia="Lucida Console" w:cs="Times New Roman"/>
                <w:b/>
                <w:bCs/>
                <w:i w:val="0"/>
                <w:iCs w:val="0"/>
                <w:caps w:val="0"/>
                <w:color w:val="000000"/>
                <w:spacing w:val="0"/>
                <w:sz w:val="10"/>
                <w:szCs w:val="10"/>
                <w:highlight w:val="none"/>
                <w:shd w:val="clear" w:fill="FFFFFF"/>
              </w:rPr>
              <w:t>1.046</w:t>
            </w:r>
          </w:p>
        </w:tc>
        <w:tc>
          <w:tcPr>
            <w:tcW w:w="372" w:type="dxa"/>
            <w:tcBorders>
              <w:top w:val="nil"/>
              <w:left w:val="nil"/>
              <w:bottom w:val="nil"/>
              <w:right w:val="nil"/>
            </w:tcBorders>
            <w:vAlign w:val="center"/>
          </w:tcPr>
          <w:p w14:paraId="4353C26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b/>
                <w:bCs/>
                <w:i w:val="0"/>
                <w:iCs w:val="0"/>
                <w:caps w:val="0"/>
                <w:color w:val="000000"/>
                <w:spacing w:val="0"/>
                <w:sz w:val="10"/>
                <w:szCs w:val="10"/>
                <w:highlight w:val="none"/>
                <w:shd w:val="clear" w:fill="FFFFFF"/>
                <w:lang w:val="en-US" w:eastAsia="zh-CN"/>
              </w:rPr>
            </w:pPr>
            <w:r>
              <w:rPr>
                <w:rFonts w:hint="default" w:ascii="Times New Roman" w:hAnsi="Times New Roman" w:eastAsia="Lucida Console" w:cs="Times New Roman"/>
                <w:b/>
                <w:bCs/>
                <w:i w:val="0"/>
                <w:iCs w:val="0"/>
                <w:caps w:val="0"/>
                <w:color w:val="000000"/>
                <w:spacing w:val="0"/>
                <w:sz w:val="10"/>
                <w:szCs w:val="10"/>
                <w:highlight w:val="none"/>
                <w:shd w:val="clear" w:fill="FFFFFF"/>
              </w:rPr>
              <w:t>1.0</w:t>
            </w:r>
            <w:r>
              <w:rPr>
                <w:rFonts w:hint="eastAsia" w:ascii="Times New Roman" w:hAnsi="Times New Roman" w:eastAsia="Lucida Console" w:cs="Times New Roman"/>
                <w:b/>
                <w:bCs/>
                <w:i w:val="0"/>
                <w:iCs w:val="0"/>
                <w:caps w:val="0"/>
                <w:color w:val="000000"/>
                <w:spacing w:val="0"/>
                <w:sz w:val="10"/>
                <w:szCs w:val="10"/>
                <w:highlight w:val="none"/>
                <w:shd w:val="clear" w:fill="FFFFFF"/>
                <w:lang w:val="en-US" w:eastAsia="zh-CN"/>
              </w:rPr>
              <w:t>18</w:t>
            </w:r>
          </w:p>
        </w:tc>
        <w:tc>
          <w:tcPr>
            <w:tcW w:w="539" w:type="dxa"/>
            <w:tcBorders>
              <w:top w:val="nil"/>
              <w:left w:val="nil"/>
              <w:bottom w:val="nil"/>
              <w:right w:val="nil"/>
            </w:tcBorders>
            <w:vAlign w:val="center"/>
          </w:tcPr>
          <w:p w14:paraId="484CECF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eastAsia" w:ascii="Times New Roman" w:hAnsi="Times New Roman" w:eastAsia="Lucida Console" w:cs="Times New Roman"/>
                <w:b/>
                <w:bCs/>
                <w:i w:val="0"/>
                <w:iCs w:val="0"/>
                <w:caps w:val="0"/>
                <w:color w:val="000000"/>
                <w:spacing w:val="0"/>
                <w:sz w:val="10"/>
                <w:szCs w:val="10"/>
                <w:highlight w:val="none"/>
                <w:shd w:val="clear" w:fill="FFFFFF"/>
                <w:lang w:val="en-US" w:eastAsia="zh-CN"/>
              </w:rPr>
            </w:pPr>
            <w:r>
              <w:rPr>
                <w:rFonts w:hint="default" w:ascii="Times New Roman" w:hAnsi="Times New Roman" w:eastAsia="Lucida Console" w:cs="Times New Roman"/>
                <w:b/>
                <w:bCs/>
                <w:i w:val="0"/>
                <w:iCs w:val="0"/>
                <w:caps w:val="0"/>
                <w:color w:val="000000"/>
                <w:spacing w:val="0"/>
                <w:sz w:val="10"/>
                <w:szCs w:val="10"/>
                <w:highlight w:val="none"/>
                <w:shd w:val="clear" w:fill="FFFFFF"/>
              </w:rPr>
              <w:t>1.00</w:t>
            </w:r>
            <w:r>
              <w:rPr>
                <w:rFonts w:hint="eastAsia" w:ascii="Times New Roman" w:hAnsi="Times New Roman" w:eastAsia="Lucida Console" w:cs="Times New Roman"/>
                <w:b/>
                <w:bCs/>
                <w:i w:val="0"/>
                <w:iCs w:val="0"/>
                <w:caps w:val="0"/>
                <w:color w:val="000000"/>
                <w:spacing w:val="0"/>
                <w:sz w:val="10"/>
                <w:szCs w:val="10"/>
                <w:highlight w:val="none"/>
                <w:shd w:val="clear" w:fill="FFFFFF"/>
                <w:lang w:val="en-US" w:eastAsia="zh-CN"/>
              </w:rPr>
              <w:t>9</w:t>
            </w:r>
          </w:p>
        </w:tc>
        <w:tc>
          <w:tcPr>
            <w:tcW w:w="436" w:type="dxa"/>
            <w:tcBorders>
              <w:top w:val="nil"/>
              <w:left w:val="nil"/>
              <w:bottom w:val="nil"/>
              <w:right w:val="nil"/>
            </w:tcBorders>
            <w:vAlign w:val="center"/>
          </w:tcPr>
          <w:p w14:paraId="0276027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b/>
                <w:bCs/>
                <w:i w:val="0"/>
                <w:iCs w:val="0"/>
                <w:caps w:val="0"/>
                <w:color w:val="000000"/>
                <w:spacing w:val="0"/>
                <w:sz w:val="10"/>
                <w:szCs w:val="10"/>
                <w:highlight w:val="none"/>
                <w:shd w:val="clear" w:fill="FFFFFF"/>
                <w:lang w:val="en-US" w:eastAsia="zh-CN"/>
              </w:rPr>
            </w:pPr>
            <w:r>
              <w:rPr>
                <w:rFonts w:hint="default" w:ascii="Times New Roman" w:hAnsi="Times New Roman" w:eastAsia="Lucida Console" w:cs="Times New Roman"/>
                <w:b/>
                <w:bCs/>
                <w:i w:val="0"/>
                <w:iCs w:val="0"/>
                <w:caps w:val="0"/>
                <w:color w:val="000000"/>
                <w:spacing w:val="0"/>
                <w:sz w:val="10"/>
                <w:szCs w:val="10"/>
                <w:highlight w:val="none"/>
                <w:shd w:val="clear" w:fill="FFFFFF"/>
              </w:rPr>
              <w:t>1.0</w:t>
            </w:r>
            <w:r>
              <w:rPr>
                <w:rFonts w:hint="eastAsia" w:ascii="Times New Roman" w:hAnsi="Times New Roman" w:eastAsia="Lucida Console" w:cs="Times New Roman"/>
                <w:b/>
                <w:bCs/>
                <w:i w:val="0"/>
                <w:iCs w:val="0"/>
                <w:caps w:val="0"/>
                <w:color w:val="000000"/>
                <w:spacing w:val="0"/>
                <w:sz w:val="10"/>
                <w:szCs w:val="10"/>
                <w:highlight w:val="none"/>
                <w:shd w:val="clear" w:fill="FFFFFF"/>
                <w:lang w:val="en-US" w:eastAsia="zh-CN"/>
              </w:rPr>
              <w:t>28</w:t>
            </w:r>
          </w:p>
        </w:tc>
        <w:tc>
          <w:tcPr>
            <w:tcW w:w="372" w:type="dxa"/>
            <w:tcBorders>
              <w:top w:val="nil"/>
              <w:left w:val="nil"/>
              <w:bottom w:val="nil"/>
              <w:right w:val="nil"/>
            </w:tcBorders>
            <w:vAlign w:val="center"/>
          </w:tcPr>
          <w:p w14:paraId="2B3ADDD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b/>
                <w:bCs/>
                <w:i w:val="0"/>
                <w:iCs w:val="0"/>
                <w:caps w:val="0"/>
                <w:color w:val="000000"/>
                <w:spacing w:val="0"/>
                <w:sz w:val="10"/>
                <w:szCs w:val="10"/>
                <w:highlight w:val="none"/>
                <w:shd w:val="clear" w:fill="FFFFFF"/>
              </w:rPr>
            </w:pPr>
            <w:r>
              <w:rPr>
                <w:rFonts w:hint="default" w:ascii="Times New Roman" w:hAnsi="Times New Roman" w:eastAsia="Lucida Console" w:cs="Times New Roman"/>
                <w:b/>
                <w:bCs/>
                <w:i w:val="0"/>
                <w:iCs w:val="0"/>
                <w:caps w:val="0"/>
                <w:color w:val="000000"/>
                <w:spacing w:val="0"/>
                <w:sz w:val="10"/>
                <w:szCs w:val="10"/>
                <w:highlight w:val="none"/>
                <w:shd w:val="clear" w:fill="FFFFFF"/>
              </w:rPr>
              <w:t>1.027</w:t>
            </w:r>
          </w:p>
        </w:tc>
        <w:tc>
          <w:tcPr>
            <w:tcW w:w="539" w:type="dxa"/>
            <w:tcBorders>
              <w:top w:val="nil"/>
              <w:left w:val="nil"/>
              <w:bottom w:val="nil"/>
              <w:right w:val="nil"/>
            </w:tcBorders>
            <w:vAlign w:val="center"/>
          </w:tcPr>
          <w:p w14:paraId="1E3015F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b/>
                <w:bCs/>
                <w:i w:val="0"/>
                <w:iCs w:val="0"/>
                <w:caps w:val="0"/>
                <w:color w:val="000000"/>
                <w:spacing w:val="0"/>
                <w:sz w:val="10"/>
                <w:szCs w:val="10"/>
                <w:highlight w:val="none"/>
                <w:shd w:val="clear" w:fill="FFFFFF"/>
              </w:rPr>
            </w:pPr>
            <w:r>
              <w:rPr>
                <w:rFonts w:hint="default" w:ascii="Times New Roman" w:hAnsi="Times New Roman" w:eastAsia="Lucida Console" w:cs="Times New Roman"/>
                <w:b/>
                <w:bCs/>
                <w:i w:val="0"/>
                <w:iCs w:val="0"/>
                <w:caps w:val="0"/>
                <w:color w:val="000000"/>
                <w:spacing w:val="0"/>
                <w:sz w:val="10"/>
                <w:szCs w:val="10"/>
                <w:highlight w:val="none"/>
                <w:shd w:val="clear" w:fill="FFFFFF"/>
              </w:rPr>
              <w:t>1.013</w:t>
            </w:r>
          </w:p>
        </w:tc>
        <w:tc>
          <w:tcPr>
            <w:tcW w:w="436" w:type="dxa"/>
            <w:tcBorders>
              <w:top w:val="nil"/>
              <w:left w:val="nil"/>
              <w:bottom w:val="nil"/>
              <w:right w:val="nil"/>
            </w:tcBorders>
            <w:vAlign w:val="center"/>
          </w:tcPr>
          <w:p w14:paraId="4ADA0AA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eastAsia" w:ascii="Times New Roman" w:hAnsi="Times New Roman" w:eastAsia="Lucida Console" w:cs="Times New Roman"/>
                <w:b/>
                <w:bCs/>
                <w:i w:val="0"/>
                <w:iCs w:val="0"/>
                <w:caps w:val="0"/>
                <w:color w:val="000000"/>
                <w:spacing w:val="0"/>
                <w:sz w:val="10"/>
                <w:szCs w:val="10"/>
                <w:highlight w:val="none"/>
                <w:shd w:val="clear" w:fill="FFFFFF"/>
                <w:lang w:val="en-US" w:eastAsia="zh-CN"/>
              </w:rPr>
            </w:pPr>
            <w:r>
              <w:rPr>
                <w:rFonts w:hint="default" w:ascii="Times New Roman" w:hAnsi="Times New Roman" w:eastAsia="Lucida Console" w:cs="Times New Roman"/>
                <w:b/>
                <w:bCs/>
                <w:i w:val="0"/>
                <w:iCs w:val="0"/>
                <w:caps w:val="0"/>
                <w:color w:val="000000"/>
                <w:spacing w:val="0"/>
                <w:sz w:val="10"/>
                <w:szCs w:val="10"/>
                <w:highlight w:val="none"/>
                <w:shd w:val="clear" w:fill="FFFFFF"/>
              </w:rPr>
              <w:t>1.04</w:t>
            </w:r>
            <w:r>
              <w:rPr>
                <w:rFonts w:hint="eastAsia" w:ascii="Times New Roman" w:hAnsi="Times New Roman" w:eastAsia="Lucida Console" w:cs="Times New Roman"/>
                <w:b/>
                <w:bCs/>
                <w:i w:val="0"/>
                <w:iCs w:val="0"/>
                <w:caps w:val="0"/>
                <w:color w:val="000000"/>
                <w:spacing w:val="0"/>
                <w:sz w:val="10"/>
                <w:szCs w:val="10"/>
                <w:highlight w:val="none"/>
                <w:shd w:val="clear" w:fill="FFFFFF"/>
                <w:lang w:val="en-US" w:eastAsia="zh-CN"/>
              </w:rPr>
              <w:t>1</w:t>
            </w:r>
          </w:p>
        </w:tc>
      </w:tr>
      <w:tr w14:paraId="5E766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0" w:hRule="atLeast"/>
          <w:jc w:val="center"/>
        </w:trPr>
        <w:tc>
          <w:tcPr>
            <w:tcW w:w="820" w:type="dxa"/>
            <w:tcBorders>
              <w:top w:val="nil"/>
              <w:left w:val="nil"/>
              <w:bottom w:val="nil"/>
              <w:right w:val="nil"/>
            </w:tcBorders>
            <w:vAlign w:val="center"/>
          </w:tcPr>
          <w:p w14:paraId="6291A780">
            <w:pPr>
              <w:keepNext w:val="0"/>
              <w:keepLines w:val="0"/>
              <w:widowControl/>
              <w:suppressLineNumbers w:val="0"/>
              <w:snapToGrid w:val="0"/>
              <w:spacing w:before="0" w:beforeAutospacing="0" w:after="0" w:afterAutospacing="0"/>
              <w:ind w:left="0" w:leftChars="0" w:right="0" w:rightChars="0" w:firstLine="0" w:firstLineChars="0"/>
              <w:jc w:val="both"/>
              <w:rPr>
                <w:rFonts w:hint="default" w:ascii="Times New Roman" w:hAnsi="Times New Roman" w:eastAsia="Lucida Console" w:cs="Times New Roman"/>
                <w:b/>
                <w:bCs/>
                <w:i w:val="0"/>
                <w:iCs w:val="0"/>
                <w:caps w:val="0"/>
                <w:color w:val="000000"/>
                <w:spacing w:val="0"/>
                <w:sz w:val="10"/>
                <w:szCs w:val="10"/>
                <w:highlight w:val="none"/>
                <w:shd w:val="clear" w:fill="FFFFFF"/>
              </w:rPr>
            </w:pPr>
            <w:r>
              <w:rPr>
                <w:rFonts w:hint="default" w:ascii="Times New Roman" w:hAnsi="Times New Roman" w:eastAsia="Lucida Console" w:cs="Times New Roman"/>
                <w:kern w:val="0"/>
                <w:sz w:val="10"/>
                <w:szCs w:val="13"/>
                <w:highlight w:val="none"/>
              </w:rPr>
              <w:t>HW</w:t>
            </w:r>
            <w:r>
              <w:rPr>
                <w:rFonts w:hint="default" w:ascii="Times New Roman" w:hAnsi="Times New Roman" w:eastAsia="Lucida Console" w:cs="Times New Roman"/>
                <w:kern w:val="0"/>
                <w:sz w:val="10"/>
                <w:szCs w:val="13"/>
                <w:highlight w:val="none"/>
                <w:lang w:val="en-US" w:eastAsia="zh-CN"/>
              </w:rPr>
              <w:t>4</w:t>
            </w:r>
            <w:r>
              <w:rPr>
                <w:rFonts w:hint="default" w:ascii="Times New Roman" w:hAnsi="Times New Roman" w:eastAsia="Lucida Console" w:cs="Times New Roman"/>
                <w:kern w:val="0"/>
                <w:sz w:val="10"/>
                <w:szCs w:val="13"/>
                <w:highlight w:val="none"/>
              </w:rPr>
              <w:t>(9</w:t>
            </w:r>
            <w:r>
              <w:rPr>
                <w:rFonts w:hint="default" w:ascii="Times New Roman" w:hAnsi="Times New Roman" w:eastAsia="Lucida Console" w:cs="Times New Roman"/>
                <w:kern w:val="0"/>
                <w:sz w:val="10"/>
                <w:szCs w:val="13"/>
                <w:highlight w:val="none"/>
                <w:lang w:val="en-US" w:eastAsia="zh-CN"/>
              </w:rPr>
              <w:t>7.</w:t>
            </w:r>
            <w:r>
              <w:rPr>
                <w:rFonts w:hint="default" w:ascii="Times New Roman" w:hAnsi="Times New Roman" w:eastAsia="Lucida Console" w:cs="Times New Roman"/>
                <w:kern w:val="0"/>
                <w:sz w:val="10"/>
                <w:szCs w:val="13"/>
                <w:highlight w:val="none"/>
              </w:rPr>
              <w:t>5h-2D)</w:t>
            </w:r>
          </w:p>
        </w:tc>
        <w:tc>
          <w:tcPr>
            <w:tcW w:w="456" w:type="dxa"/>
            <w:tcBorders>
              <w:top w:val="nil"/>
              <w:left w:val="nil"/>
              <w:bottom w:val="nil"/>
              <w:right w:val="nil"/>
            </w:tcBorders>
            <w:vAlign w:val="center"/>
          </w:tcPr>
          <w:p w14:paraId="5997B0A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b/>
                <w:bCs/>
                <w:i w:val="0"/>
                <w:iCs w:val="0"/>
                <w:caps w:val="0"/>
                <w:color w:val="000000"/>
                <w:spacing w:val="0"/>
                <w:sz w:val="10"/>
                <w:szCs w:val="10"/>
                <w:highlight w:val="none"/>
                <w:shd w:val="clear" w:fill="FFFFFF"/>
                <w:lang w:val="en-US" w:eastAsia="zh-CN"/>
              </w:rPr>
            </w:pPr>
            <w:r>
              <w:rPr>
                <w:rFonts w:hint="default" w:ascii="Times New Roman" w:hAnsi="Times New Roman" w:eastAsia="Lucida Console" w:cs="Times New Roman"/>
                <w:b/>
                <w:bCs/>
                <w:i w:val="0"/>
                <w:iCs w:val="0"/>
                <w:caps w:val="0"/>
                <w:color w:val="000000"/>
                <w:spacing w:val="0"/>
                <w:sz w:val="10"/>
                <w:szCs w:val="10"/>
                <w:highlight w:val="none"/>
                <w:shd w:val="clear" w:fill="FFFFFF"/>
              </w:rPr>
              <w:t>1.021</w:t>
            </w:r>
          </w:p>
        </w:tc>
        <w:tc>
          <w:tcPr>
            <w:tcW w:w="489" w:type="dxa"/>
            <w:tcBorders>
              <w:top w:val="nil"/>
              <w:left w:val="nil"/>
              <w:bottom w:val="nil"/>
              <w:right w:val="nil"/>
            </w:tcBorders>
            <w:vAlign w:val="center"/>
          </w:tcPr>
          <w:p w14:paraId="1587569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b/>
                <w:bCs/>
                <w:i w:val="0"/>
                <w:iCs w:val="0"/>
                <w:caps w:val="0"/>
                <w:color w:val="000000"/>
                <w:spacing w:val="0"/>
                <w:sz w:val="10"/>
                <w:szCs w:val="10"/>
                <w:highlight w:val="none"/>
                <w:shd w:val="clear" w:fill="FFFFFF"/>
                <w:lang w:val="en-US" w:eastAsia="zh-CN"/>
              </w:rPr>
            </w:pPr>
            <w:r>
              <w:rPr>
                <w:rFonts w:hint="default" w:ascii="Times New Roman" w:hAnsi="Times New Roman" w:eastAsia="Lucida Console" w:cs="Times New Roman"/>
                <w:b/>
                <w:bCs/>
                <w:i w:val="0"/>
                <w:iCs w:val="0"/>
                <w:caps w:val="0"/>
                <w:color w:val="000000"/>
                <w:spacing w:val="0"/>
                <w:sz w:val="10"/>
                <w:szCs w:val="10"/>
                <w:highlight w:val="none"/>
                <w:shd w:val="clear" w:fill="FFFFFF"/>
              </w:rPr>
              <w:t>1.00</w:t>
            </w:r>
            <w:r>
              <w:rPr>
                <w:rFonts w:hint="default" w:ascii="Times New Roman" w:hAnsi="Times New Roman" w:eastAsia="Lucida Console" w:cs="Times New Roman"/>
                <w:b/>
                <w:bCs/>
                <w:i w:val="0"/>
                <w:iCs w:val="0"/>
                <w:caps w:val="0"/>
                <w:color w:val="000000"/>
                <w:spacing w:val="0"/>
                <w:sz w:val="10"/>
                <w:szCs w:val="10"/>
                <w:highlight w:val="none"/>
                <w:shd w:val="clear" w:fill="FFFFFF"/>
                <w:lang w:val="en-US" w:eastAsia="zh-CN"/>
              </w:rPr>
              <w:t>4</w:t>
            </w:r>
          </w:p>
        </w:tc>
        <w:tc>
          <w:tcPr>
            <w:tcW w:w="443" w:type="dxa"/>
            <w:tcBorders>
              <w:top w:val="nil"/>
              <w:left w:val="nil"/>
              <w:bottom w:val="nil"/>
              <w:right w:val="nil"/>
            </w:tcBorders>
            <w:vAlign w:val="center"/>
          </w:tcPr>
          <w:p w14:paraId="02FDEEF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b/>
                <w:bCs/>
                <w:i w:val="0"/>
                <w:iCs w:val="0"/>
                <w:caps w:val="0"/>
                <w:color w:val="000000"/>
                <w:spacing w:val="0"/>
                <w:sz w:val="10"/>
                <w:szCs w:val="10"/>
                <w:highlight w:val="none"/>
                <w:shd w:val="clear" w:fill="FFFFFF"/>
                <w:lang w:val="en-US" w:eastAsia="zh-CN"/>
              </w:rPr>
            </w:pPr>
            <w:r>
              <w:rPr>
                <w:rFonts w:hint="default" w:ascii="Times New Roman" w:hAnsi="Times New Roman" w:eastAsia="Lucida Console" w:cs="Times New Roman"/>
                <w:b/>
                <w:bCs/>
                <w:i w:val="0"/>
                <w:iCs w:val="0"/>
                <w:caps w:val="0"/>
                <w:color w:val="000000"/>
                <w:spacing w:val="0"/>
                <w:sz w:val="10"/>
                <w:szCs w:val="10"/>
                <w:highlight w:val="none"/>
                <w:shd w:val="clear" w:fill="FFFFFF"/>
              </w:rPr>
              <w:t>1.039</w:t>
            </w:r>
          </w:p>
        </w:tc>
        <w:tc>
          <w:tcPr>
            <w:tcW w:w="455" w:type="dxa"/>
            <w:tcBorders>
              <w:top w:val="nil"/>
              <w:left w:val="nil"/>
              <w:bottom w:val="nil"/>
              <w:right w:val="nil"/>
            </w:tcBorders>
            <w:vAlign w:val="center"/>
          </w:tcPr>
          <w:p w14:paraId="604B101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b/>
                <w:bCs/>
                <w:i w:val="0"/>
                <w:iCs w:val="0"/>
                <w:caps w:val="0"/>
                <w:color w:val="000000"/>
                <w:spacing w:val="0"/>
                <w:sz w:val="10"/>
                <w:szCs w:val="10"/>
                <w:highlight w:val="none"/>
                <w:shd w:val="clear" w:fill="FFFFFF"/>
                <w:lang w:val="en-US" w:eastAsia="zh-CN"/>
              </w:rPr>
            </w:pPr>
            <w:r>
              <w:rPr>
                <w:rFonts w:hint="default" w:ascii="Times New Roman" w:hAnsi="Times New Roman" w:eastAsia="Lucida Console" w:cs="Times New Roman"/>
                <w:b/>
                <w:bCs/>
                <w:i w:val="0"/>
                <w:iCs w:val="0"/>
                <w:caps w:val="0"/>
                <w:color w:val="000000"/>
                <w:spacing w:val="0"/>
                <w:sz w:val="10"/>
                <w:szCs w:val="10"/>
                <w:highlight w:val="none"/>
                <w:shd w:val="clear" w:fill="FFFFFF"/>
              </w:rPr>
              <w:t>1.018</w:t>
            </w:r>
          </w:p>
        </w:tc>
        <w:tc>
          <w:tcPr>
            <w:tcW w:w="446" w:type="dxa"/>
            <w:tcBorders>
              <w:top w:val="nil"/>
              <w:left w:val="nil"/>
              <w:bottom w:val="nil"/>
              <w:right w:val="nil"/>
            </w:tcBorders>
            <w:vAlign w:val="center"/>
          </w:tcPr>
          <w:p w14:paraId="732F9B4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b/>
                <w:bCs/>
                <w:i w:val="0"/>
                <w:iCs w:val="0"/>
                <w:caps w:val="0"/>
                <w:color w:val="000000"/>
                <w:spacing w:val="0"/>
                <w:sz w:val="10"/>
                <w:szCs w:val="10"/>
                <w:highlight w:val="none"/>
                <w:shd w:val="clear" w:fill="FFFFFF"/>
                <w:lang w:val="en-US" w:eastAsia="zh-CN"/>
              </w:rPr>
            </w:pPr>
            <w:r>
              <w:rPr>
                <w:rFonts w:hint="default" w:ascii="Times New Roman" w:hAnsi="Times New Roman" w:eastAsia="Lucida Console" w:cs="Times New Roman"/>
                <w:b/>
                <w:bCs/>
                <w:i w:val="0"/>
                <w:iCs w:val="0"/>
                <w:caps w:val="0"/>
                <w:color w:val="000000"/>
                <w:spacing w:val="0"/>
                <w:sz w:val="10"/>
                <w:szCs w:val="10"/>
                <w:highlight w:val="none"/>
                <w:shd w:val="clear" w:fill="FFFFFF"/>
              </w:rPr>
              <w:t>1.001</w:t>
            </w:r>
          </w:p>
        </w:tc>
        <w:tc>
          <w:tcPr>
            <w:tcW w:w="444" w:type="dxa"/>
            <w:tcBorders>
              <w:top w:val="nil"/>
              <w:left w:val="nil"/>
              <w:bottom w:val="nil"/>
              <w:right w:val="nil"/>
            </w:tcBorders>
            <w:vAlign w:val="center"/>
          </w:tcPr>
          <w:p w14:paraId="4F9AC0F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b/>
                <w:bCs/>
                <w:i w:val="0"/>
                <w:iCs w:val="0"/>
                <w:caps w:val="0"/>
                <w:color w:val="000000"/>
                <w:spacing w:val="0"/>
                <w:sz w:val="10"/>
                <w:szCs w:val="10"/>
                <w:highlight w:val="none"/>
                <w:shd w:val="clear" w:fill="FFFFFF"/>
                <w:lang w:val="en-US" w:eastAsia="zh-CN"/>
              </w:rPr>
            </w:pPr>
            <w:r>
              <w:rPr>
                <w:rFonts w:hint="default" w:ascii="Times New Roman" w:hAnsi="Times New Roman" w:eastAsia="Lucida Console" w:cs="Times New Roman"/>
                <w:b/>
                <w:bCs/>
                <w:i w:val="0"/>
                <w:iCs w:val="0"/>
                <w:caps w:val="0"/>
                <w:color w:val="000000"/>
                <w:spacing w:val="0"/>
                <w:sz w:val="10"/>
                <w:szCs w:val="10"/>
                <w:highlight w:val="none"/>
                <w:shd w:val="clear" w:fill="FFFFFF"/>
              </w:rPr>
              <w:t>1.03</w:t>
            </w:r>
            <w:r>
              <w:rPr>
                <w:rFonts w:hint="default" w:ascii="Times New Roman" w:hAnsi="Times New Roman" w:eastAsia="Lucida Console" w:cs="Times New Roman"/>
                <w:b/>
                <w:bCs/>
                <w:i w:val="0"/>
                <w:iCs w:val="0"/>
                <w:caps w:val="0"/>
                <w:color w:val="000000"/>
                <w:spacing w:val="0"/>
                <w:sz w:val="10"/>
                <w:szCs w:val="10"/>
                <w:highlight w:val="none"/>
                <w:shd w:val="clear" w:fill="FFFFFF"/>
                <w:lang w:val="en-US" w:eastAsia="zh-CN"/>
              </w:rPr>
              <w:t>6</w:t>
            </w:r>
          </w:p>
        </w:tc>
        <w:tc>
          <w:tcPr>
            <w:tcW w:w="457" w:type="dxa"/>
            <w:tcBorders>
              <w:top w:val="nil"/>
              <w:left w:val="nil"/>
              <w:bottom w:val="nil"/>
              <w:right w:val="nil"/>
            </w:tcBorders>
            <w:vAlign w:val="center"/>
          </w:tcPr>
          <w:p w14:paraId="7C5D3CC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b/>
                <w:bCs/>
                <w:i w:val="0"/>
                <w:iCs w:val="0"/>
                <w:caps w:val="0"/>
                <w:color w:val="000000"/>
                <w:spacing w:val="0"/>
                <w:sz w:val="10"/>
                <w:szCs w:val="10"/>
                <w:highlight w:val="none"/>
                <w:shd w:val="clear" w:fill="FFFFFF"/>
                <w:lang w:val="en-US" w:eastAsia="zh-CN"/>
              </w:rPr>
            </w:pPr>
            <w:r>
              <w:rPr>
                <w:rFonts w:hint="default" w:ascii="Times New Roman" w:hAnsi="Times New Roman" w:eastAsia="Lucida Console" w:cs="Times New Roman"/>
                <w:b/>
                <w:bCs/>
                <w:i w:val="0"/>
                <w:iCs w:val="0"/>
                <w:caps w:val="0"/>
                <w:color w:val="000000"/>
                <w:spacing w:val="0"/>
                <w:sz w:val="10"/>
                <w:szCs w:val="10"/>
                <w:highlight w:val="none"/>
                <w:shd w:val="clear" w:fill="FFFFFF"/>
              </w:rPr>
              <w:t>1.0</w:t>
            </w:r>
            <w:r>
              <w:rPr>
                <w:rFonts w:hint="default" w:ascii="Times New Roman" w:hAnsi="Times New Roman" w:eastAsia="Lucida Console" w:cs="Times New Roman"/>
                <w:b/>
                <w:bCs/>
                <w:i w:val="0"/>
                <w:iCs w:val="0"/>
                <w:caps w:val="0"/>
                <w:color w:val="000000"/>
                <w:spacing w:val="0"/>
                <w:sz w:val="10"/>
                <w:szCs w:val="10"/>
                <w:highlight w:val="none"/>
                <w:shd w:val="clear" w:fill="FFFFFF"/>
                <w:lang w:val="en-US" w:eastAsia="zh-CN"/>
              </w:rPr>
              <w:t>20</w:t>
            </w:r>
          </w:p>
        </w:tc>
        <w:tc>
          <w:tcPr>
            <w:tcW w:w="446" w:type="dxa"/>
            <w:tcBorders>
              <w:top w:val="nil"/>
              <w:left w:val="nil"/>
              <w:bottom w:val="nil"/>
              <w:right w:val="nil"/>
            </w:tcBorders>
            <w:vAlign w:val="center"/>
          </w:tcPr>
          <w:p w14:paraId="2BE42F3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b/>
                <w:bCs/>
                <w:i w:val="0"/>
                <w:iCs w:val="0"/>
                <w:caps w:val="0"/>
                <w:color w:val="000000"/>
                <w:spacing w:val="0"/>
                <w:sz w:val="10"/>
                <w:szCs w:val="10"/>
                <w:highlight w:val="none"/>
                <w:shd w:val="clear" w:fill="FFFFFF"/>
                <w:lang w:val="en-US" w:eastAsia="zh-CN"/>
              </w:rPr>
            </w:pPr>
            <w:r>
              <w:rPr>
                <w:rFonts w:hint="default" w:ascii="Times New Roman" w:hAnsi="Times New Roman" w:eastAsia="Lucida Console" w:cs="Times New Roman"/>
                <w:b/>
                <w:bCs/>
                <w:i w:val="0"/>
                <w:iCs w:val="0"/>
                <w:caps w:val="0"/>
                <w:color w:val="000000"/>
                <w:spacing w:val="0"/>
                <w:sz w:val="10"/>
                <w:szCs w:val="10"/>
                <w:highlight w:val="none"/>
                <w:shd w:val="clear" w:fill="FFFFFF"/>
              </w:rPr>
              <w:t>1.00</w:t>
            </w:r>
            <w:r>
              <w:rPr>
                <w:rFonts w:hint="default" w:ascii="Times New Roman" w:hAnsi="Times New Roman" w:eastAsia="Lucida Console" w:cs="Times New Roman"/>
                <w:b/>
                <w:bCs/>
                <w:i w:val="0"/>
                <w:iCs w:val="0"/>
                <w:caps w:val="0"/>
                <w:color w:val="000000"/>
                <w:spacing w:val="0"/>
                <w:sz w:val="10"/>
                <w:szCs w:val="10"/>
                <w:highlight w:val="none"/>
                <w:shd w:val="clear" w:fill="FFFFFF"/>
                <w:lang w:val="en-US" w:eastAsia="zh-CN"/>
              </w:rPr>
              <w:t>3</w:t>
            </w:r>
          </w:p>
        </w:tc>
        <w:tc>
          <w:tcPr>
            <w:tcW w:w="444" w:type="dxa"/>
            <w:tcBorders>
              <w:top w:val="nil"/>
              <w:left w:val="nil"/>
              <w:bottom w:val="nil"/>
              <w:right w:val="nil"/>
            </w:tcBorders>
            <w:vAlign w:val="center"/>
          </w:tcPr>
          <w:p w14:paraId="1936929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b/>
                <w:bCs/>
                <w:i w:val="0"/>
                <w:iCs w:val="0"/>
                <w:caps w:val="0"/>
                <w:color w:val="000000"/>
                <w:spacing w:val="0"/>
                <w:sz w:val="10"/>
                <w:szCs w:val="10"/>
                <w:highlight w:val="none"/>
                <w:shd w:val="clear" w:fill="FFFFFF"/>
                <w:lang w:val="en-US" w:eastAsia="zh-CN"/>
              </w:rPr>
            </w:pPr>
            <w:r>
              <w:rPr>
                <w:rFonts w:hint="default" w:ascii="Times New Roman" w:hAnsi="Times New Roman" w:eastAsia="Lucida Console" w:cs="Times New Roman"/>
                <w:b/>
                <w:bCs/>
                <w:i w:val="0"/>
                <w:iCs w:val="0"/>
                <w:caps w:val="0"/>
                <w:color w:val="000000"/>
                <w:spacing w:val="0"/>
                <w:sz w:val="10"/>
                <w:szCs w:val="10"/>
                <w:highlight w:val="none"/>
                <w:shd w:val="clear" w:fill="FFFFFF"/>
              </w:rPr>
              <w:t>1.03</w:t>
            </w:r>
            <w:r>
              <w:rPr>
                <w:rFonts w:hint="default" w:ascii="Times New Roman" w:hAnsi="Times New Roman" w:eastAsia="Lucida Console" w:cs="Times New Roman"/>
                <w:b/>
                <w:bCs/>
                <w:i w:val="0"/>
                <w:iCs w:val="0"/>
                <w:caps w:val="0"/>
                <w:color w:val="000000"/>
                <w:spacing w:val="0"/>
                <w:sz w:val="10"/>
                <w:szCs w:val="10"/>
                <w:highlight w:val="none"/>
                <w:shd w:val="clear" w:fill="FFFFFF"/>
                <w:lang w:val="en-US" w:eastAsia="zh-CN"/>
              </w:rPr>
              <w:t>8</w:t>
            </w:r>
          </w:p>
        </w:tc>
        <w:tc>
          <w:tcPr>
            <w:tcW w:w="453" w:type="dxa"/>
            <w:tcBorders>
              <w:top w:val="nil"/>
              <w:left w:val="nil"/>
              <w:bottom w:val="nil"/>
              <w:right w:val="nil"/>
            </w:tcBorders>
            <w:vAlign w:val="center"/>
          </w:tcPr>
          <w:p w14:paraId="213286A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i w:val="0"/>
                <w:iCs w:val="0"/>
                <w:caps w:val="0"/>
                <w:color w:val="000000"/>
                <w:spacing w:val="0"/>
                <w:sz w:val="10"/>
                <w:szCs w:val="10"/>
                <w:highlight w:val="none"/>
                <w:shd w:val="clear" w:fill="FFFFFF"/>
                <w:lang w:eastAsia="zh-CN"/>
              </w:rPr>
            </w:pPr>
            <w:r>
              <w:rPr>
                <w:rFonts w:hint="default" w:ascii="Times New Roman" w:hAnsi="Times New Roman" w:eastAsia="Lucida Console" w:cs="Times New Roman"/>
                <w:i w:val="0"/>
                <w:iCs w:val="0"/>
                <w:caps w:val="0"/>
                <w:color w:val="000000"/>
                <w:spacing w:val="0"/>
                <w:sz w:val="10"/>
                <w:szCs w:val="10"/>
                <w:highlight w:val="none"/>
                <w:shd w:val="clear" w:fill="FFFFFF"/>
              </w:rPr>
              <w:t>1.01</w:t>
            </w:r>
            <w:r>
              <w:rPr>
                <w:rFonts w:hint="default" w:ascii="Times New Roman" w:hAnsi="Times New Roman" w:eastAsia="Lucida Console" w:cs="Times New Roman"/>
                <w:i w:val="0"/>
                <w:iCs w:val="0"/>
                <w:caps w:val="0"/>
                <w:color w:val="000000"/>
                <w:spacing w:val="0"/>
                <w:sz w:val="10"/>
                <w:szCs w:val="10"/>
                <w:highlight w:val="none"/>
                <w:shd w:val="clear" w:fill="FFFFFF"/>
                <w:lang w:val="en-US" w:eastAsia="zh-CN"/>
              </w:rPr>
              <w:t>4</w:t>
            </w:r>
          </w:p>
        </w:tc>
        <w:tc>
          <w:tcPr>
            <w:tcW w:w="447" w:type="dxa"/>
            <w:tcBorders>
              <w:top w:val="nil"/>
              <w:left w:val="nil"/>
              <w:bottom w:val="nil"/>
              <w:right w:val="nil"/>
            </w:tcBorders>
            <w:vAlign w:val="center"/>
          </w:tcPr>
          <w:p w14:paraId="2CE26D2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i w:val="0"/>
                <w:iCs w:val="0"/>
                <w:caps w:val="0"/>
                <w:color w:val="000000"/>
                <w:spacing w:val="0"/>
                <w:sz w:val="10"/>
                <w:szCs w:val="10"/>
                <w:highlight w:val="none"/>
                <w:shd w:val="clear" w:fill="FFFFFF"/>
              </w:rPr>
            </w:pPr>
            <w:r>
              <w:rPr>
                <w:rFonts w:hint="default" w:ascii="Times New Roman" w:hAnsi="Times New Roman" w:eastAsia="Lucida Console" w:cs="Times New Roman"/>
                <w:i w:val="0"/>
                <w:iCs w:val="0"/>
                <w:caps w:val="0"/>
                <w:color w:val="000000"/>
                <w:spacing w:val="0"/>
                <w:sz w:val="10"/>
                <w:szCs w:val="10"/>
                <w:highlight w:val="none"/>
                <w:shd w:val="clear" w:fill="FFFFFF"/>
              </w:rPr>
              <w:t>0.972</w:t>
            </w:r>
          </w:p>
        </w:tc>
        <w:tc>
          <w:tcPr>
            <w:tcW w:w="443" w:type="dxa"/>
            <w:tcBorders>
              <w:top w:val="nil"/>
              <w:left w:val="nil"/>
              <w:bottom w:val="nil"/>
              <w:right w:val="nil"/>
            </w:tcBorders>
            <w:vAlign w:val="center"/>
          </w:tcPr>
          <w:p w14:paraId="5538D84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i w:val="0"/>
                <w:iCs w:val="0"/>
                <w:caps w:val="0"/>
                <w:color w:val="000000"/>
                <w:spacing w:val="0"/>
                <w:sz w:val="10"/>
                <w:szCs w:val="10"/>
                <w:highlight w:val="none"/>
                <w:shd w:val="clear" w:fill="FFFFFF"/>
                <w:lang w:eastAsia="zh-CN"/>
              </w:rPr>
            </w:pPr>
            <w:r>
              <w:rPr>
                <w:rFonts w:hint="default" w:ascii="Times New Roman" w:hAnsi="Times New Roman" w:eastAsia="Lucida Console" w:cs="Times New Roman"/>
                <w:i w:val="0"/>
                <w:iCs w:val="0"/>
                <w:caps w:val="0"/>
                <w:color w:val="000000"/>
                <w:spacing w:val="0"/>
                <w:sz w:val="10"/>
                <w:szCs w:val="10"/>
                <w:highlight w:val="none"/>
                <w:shd w:val="clear" w:fill="FFFFFF"/>
              </w:rPr>
              <w:t>1.05</w:t>
            </w:r>
            <w:r>
              <w:rPr>
                <w:rFonts w:hint="default" w:ascii="Times New Roman" w:hAnsi="Times New Roman" w:eastAsia="Lucida Console" w:cs="Times New Roman"/>
                <w:i w:val="0"/>
                <w:iCs w:val="0"/>
                <w:caps w:val="0"/>
                <w:color w:val="000000"/>
                <w:spacing w:val="0"/>
                <w:sz w:val="10"/>
                <w:szCs w:val="10"/>
                <w:highlight w:val="none"/>
                <w:shd w:val="clear" w:fill="FFFFFF"/>
                <w:lang w:val="en-US" w:eastAsia="zh-CN"/>
              </w:rPr>
              <w:t>6</w:t>
            </w:r>
          </w:p>
        </w:tc>
        <w:tc>
          <w:tcPr>
            <w:tcW w:w="453" w:type="dxa"/>
            <w:tcBorders>
              <w:top w:val="nil"/>
              <w:left w:val="nil"/>
              <w:bottom w:val="nil"/>
              <w:right w:val="nil"/>
            </w:tcBorders>
            <w:vAlign w:val="center"/>
          </w:tcPr>
          <w:p w14:paraId="08E6AEC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i w:val="0"/>
                <w:iCs w:val="0"/>
                <w:caps w:val="0"/>
                <w:color w:val="000000"/>
                <w:spacing w:val="0"/>
                <w:sz w:val="10"/>
                <w:szCs w:val="10"/>
                <w:highlight w:val="none"/>
                <w:shd w:val="clear" w:fill="FFFFFF"/>
                <w:lang w:eastAsia="zh-CN"/>
              </w:rPr>
            </w:pPr>
            <w:r>
              <w:rPr>
                <w:rFonts w:hint="default" w:ascii="Times New Roman" w:hAnsi="Times New Roman" w:eastAsia="Lucida Console" w:cs="Times New Roman"/>
                <w:i w:val="0"/>
                <w:iCs w:val="0"/>
                <w:caps w:val="0"/>
                <w:color w:val="000000"/>
                <w:spacing w:val="0"/>
                <w:sz w:val="10"/>
                <w:szCs w:val="10"/>
                <w:highlight w:val="none"/>
                <w:shd w:val="clear" w:fill="FFFFFF"/>
              </w:rPr>
              <w:t>1.00</w:t>
            </w:r>
            <w:r>
              <w:rPr>
                <w:rFonts w:hint="default" w:ascii="Times New Roman" w:hAnsi="Times New Roman" w:eastAsia="Lucida Console" w:cs="Times New Roman"/>
                <w:i w:val="0"/>
                <w:iCs w:val="0"/>
                <w:caps w:val="0"/>
                <w:color w:val="000000"/>
                <w:spacing w:val="0"/>
                <w:sz w:val="10"/>
                <w:szCs w:val="10"/>
                <w:highlight w:val="none"/>
                <w:shd w:val="clear" w:fill="FFFFFF"/>
                <w:lang w:val="en-US" w:eastAsia="zh-CN"/>
              </w:rPr>
              <w:t>6</w:t>
            </w:r>
          </w:p>
        </w:tc>
        <w:tc>
          <w:tcPr>
            <w:tcW w:w="396" w:type="dxa"/>
            <w:tcBorders>
              <w:top w:val="nil"/>
              <w:left w:val="nil"/>
              <w:bottom w:val="nil"/>
              <w:right w:val="nil"/>
            </w:tcBorders>
            <w:vAlign w:val="center"/>
          </w:tcPr>
          <w:p w14:paraId="753F453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i w:val="0"/>
                <w:iCs w:val="0"/>
                <w:caps w:val="0"/>
                <w:color w:val="000000"/>
                <w:spacing w:val="0"/>
                <w:sz w:val="10"/>
                <w:szCs w:val="10"/>
                <w:highlight w:val="none"/>
                <w:shd w:val="clear" w:fill="FFFFFF"/>
              </w:rPr>
            </w:pPr>
            <w:r>
              <w:rPr>
                <w:rFonts w:hint="default" w:ascii="Times New Roman" w:hAnsi="Times New Roman" w:eastAsia="Lucida Console" w:cs="Times New Roman"/>
                <w:i w:val="0"/>
                <w:iCs w:val="0"/>
                <w:caps w:val="0"/>
                <w:color w:val="000000"/>
                <w:spacing w:val="0"/>
                <w:sz w:val="10"/>
                <w:szCs w:val="10"/>
                <w:highlight w:val="none"/>
                <w:shd w:val="clear" w:fill="FFFFFF"/>
              </w:rPr>
              <w:t>0.978</w:t>
            </w:r>
          </w:p>
        </w:tc>
        <w:tc>
          <w:tcPr>
            <w:tcW w:w="384" w:type="dxa"/>
            <w:tcBorders>
              <w:top w:val="nil"/>
              <w:left w:val="nil"/>
              <w:bottom w:val="nil"/>
              <w:right w:val="nil"/>
            </w:tcBorders>
            <w:vAlign w:val="center"/>
          </w:tcPr>
          <w:p w14:paraId="55E06E4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i w:val="0"/>
                <w:iCs w:val="0"/>
                <w:caps w:val="0"/>
                <w:color w:val="000000"/>
                <w:spacing w:val="0"/>
                <w:sz w:val="10"/>
                <w:szCs w:val="10"/>
                <w:highlight w:val="none"/>
                <w:shd w:val="clear" w:fill="FFFFFF"/>
                <w:lang w:eastAsia="zh-CN"/>
              </w:rPr>
            </w:pPr>
            <w:r>
              <w:rPr>
                <w:rFonts w:hint="default" w:ascii="Times New Roman" w:hAnsi="Times New Roman" w:eastAsia="Lucida Console" w:cs="Times New Roman"/>
                <w:i w:val="0"/>
                <w:iCs w:val="0"/>
                <w:caps w:val="0"/>
                <w:color w:val="000000"/>
                <w:spacing w:val="0"/>
                <w:sz w:val="10"/>
                <w:szCs w:val="10"/>
                <w:highlight w:val="none"/>
                <w:shd w:val="clear" w:fill="FFFFFF"/>
              </w:rPr>
              <w:t>1.03</w:t>
            </w:r>
            <w:r>
              <w:rPr>
                <w:rFonts w:hint="default" w:ascii="Times New Roman" w:hAnsi="Times New Roman" w:eastAsia="Lucida Console" w:cs="Times New Roman"/>
                <w:i w:val="0"/>
                <w:iCs w:val="0"/>
                <w:caps w:val="0"/>
                <w:color w:val="000000"/>
                <w:spacing w:val="0"/>
                <w:sz w:val="10"/>
                <w:szCs w:val="10"/>
                <w:highlight w:val="none"/>
                <w:shd w:val="clear" w:fill="FFFFFF"/>
                <w:lang w:val="en-US" w:eastAsia="zh-CN"/>
              </w:rPr>
              <w:t>4</w:t>
            </w:r>
          </w:p>
        </w:tc>
        <w:tc>
          <w:tcPr>
            <w:tcW w:w="372" w:type="dxa"/>
            <w:tcBorders>
              <w:top w:val="nil"/>
              <w:left w:val="nil"/>
              <w:bottom w:val="nil"/>
              <w:right w:val="nil"/>
            </w:tcBorders>
            <w:vAlign w:val="center"/>
          </w:tcPr>
          <w:p w14:paraId="4C4FED9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b w:val="0"/>
                <w:bCs w:val="0"/>
                <w:i w:val="0"/>
                <w:iCs w:val="0"/>
                <w:caps w:val="0"/>
                <w:color w:val="000000"/>
                <w:spacing w:val="0"/>
                <w:sz w:val="10"/>
                <w:szCs w:val="10"/>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0"/>
                <w:szCs w:val="10"/>
                <w:highlight w:val="none"/>
                <w:shd w:val="clear" w:fill="FFFFFF"/>
              </w:rPr>
              <w:t>1.0</w:t>
            </w:r>
            <w:r>
              <w:rPr>
                <w:rFonts w:hint="eastAsia" w:ascii="Times New Roman" w:hAnsi="Times New Roman" w:eastAsia="Lucida Console" w:cs="Times New Roman"/>
                <w:b w:val="0"/>
                <w:bCs w:val="0"/>
                <w:i w:val="0"/>
                <w:iCs w:val="0"/>
                <w:caps w:val="0"/>
                <w:color w:val="000000"/>
                <w:spacing w:val="0"/>
                <w:sz w:val="10"/>
                <w:szCs w:val="10"/>
                <w:highlight w:val="none"/>
                <w:shd w:val="clear" w:fill="FFFFFF"/>
                <w:lang w:val="en-US" w:eastAsia="zh-CN"/>
              </w:rPr>
              <w:t>12</w:t>
            </w:r>
          </w:p>
        </w:tc>
        <w:tc>
          <w:tcPr>
            <w:tcW w:w="539" w:type="dxa"/>
            <w:tcBorders>
              <w:top w:val="nil"/>
              <w:left w:val="nil"/>
              <w:bottom w:val="nil"/>
              <w:right w:val="nil"/>
            </w:tcBorders>
            <w:vAlign w:val="center"/>
          </w:tcPr>
          <w:p w14:paraId="1C925C5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b w:val="0"/>
                <w:bCs w:val="0"/>
                <w:i w:val="0"/>
                <w:iCs w:val="0"/>
                <w:caps w:val="0"/>
                <w:color w:val="000000"/>
                <w:spacing w:val="0"/>
                <w:sz w:val="10"/>
                <w:szCs w:val="10"/>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0"/>
                <w:szCs w:val="10"/>
                <w:highlight w:val="none"/>
                <w:shd w:val="clear" w:fill="FFFFFF"/>
              </w:rPr>
              <w:t>0.9</w:t>
            </w:r>
            <w:r>
              <w:rPr>
                <w:rFonts w:hint="eastAsia" w:ascii="Times New Roman" w:hAnsi="Times New Roman" w:eastAsia="Lucida Console" w:cs="Times New Roman"/>
                <w:b w:val="0"/>
                <w:bCs w:val="0"/>
                <w:i w:val="0"/>
                <w:iCs w:val="0"/>
                <w:caps w:val="0"/>
                <w:color w:val="000000"/>
                <w:spacing w:val="0"/>
                <w:sz w:val="10"/>
                <w:szCs w:val="10"/>
                <w:highlight w:val="none"/>
                <w:shd w:val="clear" w:fill="FFFFFF"/>
                <w:lang w:val="en-US" w:eastAsia="zh-CN"/>
              </w:rPr>
              <w:t>95</w:t>
            </w:r>
          </w:p>
        </w:tc>
        <w:tc>
          <w:tcPr>
            <w:tcW w:w="436" w:type="dxa"/>
            <w:tcBorders>
              <w:top w:val="nil"/>
              <w:left w:val="nil"/>
              <w:bottom w:val="nil"/>
              <w:right w:val="nil"/>
            </w:tcBorders>
            <w:vAlign w:val="center"/>
          </w:tcPr>
          <w:p w14:paraId="13C8081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b w:val="0"/>
                <w:bCs w:val="0"/>
                <w:i w:val="0"/>
                <w:iCs w:val="0"/>
                <w:caps w:val="0"/>
                <w:color w:val="000000"/>
                <w:spacing w:val="0"/>
                <w:sz w:val="10"/>
                <w:szCs w:val="10"/>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0"/>
                <w:szCs w:val="10"/>
                <w:highlight w:val="none"/>
                <w:shd w:val="clear" w:fill="FFFFFF"/>
              </w:rPr>
              <w:t>1.0</w:t>
            </w:r>
            <w:r>
              <w:rPr>
                <w:rFonts w:hint="eastAsia" w:ascii="Times New Roman" w:hAnsi="Times New Roman" w:eastAsia="Lucida Console" w:cs="Times New Roman"/>
                <w:b w:val="0"/>
                <w:bCs w:val="0"/>
                <w:i w:val="0"/>
                <w:iCs w:val="0"/>
                <w:caps w:val="0"/>
                <w:color w:val="000000"/>
                <w:spacing w:val="0"/>
                <w:sz w:val="10"/>
                <w:szCs w:val="10"/>
                <w:highlight w:val="none"/>
                <w:shd w:val="clear" w:fill="FFFFFF"/>
                <w:lang w:val="en-US" w:eastAsia="zh-CN"/>
              </w:rPr>
              <w:t>31</w:t>
            </w:r>
          </w:p>
        </w:tc>
        <w:tc>
          <w:tcPr>
            <w:tcW w:w="372" w:type="dxa"/>
            <w:tcBorders>
              <w:top w:val="nil"/>
              <w:left w:val="nil"/>
              <w:bottom w:val="nil"/>
              <w:right w:val="nil"/>
            </w:tcBorders>
            <w:vAlign w:val="center"/>
          </w:tcPr>
          <w:p w14:paraId="1448B5A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i w:val="0"/>
                <w:iCs w:val="0"/>
                <w:caps w:val="0"/>
                <w:color w:val="000000"/>
                <w:spacing w:val="0"/>
                <w:sz w:val="10"/>
                <w:szCs w:val="10"/>
                <w:highlight w:val="none"/>
                <w:shd w:val="clear" w:fill="FFFFFF"/>
              </w:rPr>
            </w:pPr>
            <w:r>
              <w:rPr>
                <w:rFonts w:hint="default" w:ascii="Times New Roman" w:hAnsi="Times New Roman" w:eastAsia="Lucida Console" w:cs="Times New Roman"/>
                <w:i w:val="0"/>
                <w:iCs w:val="0"/>
                <w:caps w:val="0"/>
                <w:color w:val="000000"/>
                <w:spacing w:val="0"/>
                <w:sz w:val="10"/>
                <w:szCs w:val="10"/>
                <w:highlight w:val="none"/>
                <w:shd w:val="clear" w:fill="FFFFFF"/>
              </w:rPr>
              <w:t>1.018</w:t>
            </w:r>
          </w:p>
        </w:tc>
        <w:tc>
          <w:tcPr>
            <w:tcW w:w="539" w:type="dxa"/>
            <w:tcBorders>
              <w:top w:val="nil"/>
              <w:left w:val="nil"/>
              <w:bottom w:val="nil"/>
              <w:right w:val="nil"/>
            </w:tcBorders>
            <w:vAlign w:val="center"/>
          </w:tcPr>
          <w:p w14:paraId="1954963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i w:val="0"/>
                <w:iCs w:val="0"/>
                <w:caps w:val="0"/>
                <w:color w:val="000000"/>
                <w:spacing w:val="0"/>
                <w:sz w:val="10"/>
                <w:szCs w:val="10"/>
                <w:highlight w:val="none"/>
                <w:shd w:val="clear" w:fill="FFFFFF"/>
                <w:lang w:val="en-US" w:eastAsia="zh-CN"/>
              </w:rPr>
            </w:pPr>
            <w:r>
              <w:rPr>
                <w:rFonts w:hint="eastAsia" w:ascii="Times New Roman" w:hAnsi="Times New Roman" w:eastAsia="Lucida Console" w:cs="Times New Roman"/>
                <w:i w:val="0"/>
                <w:iCs w:val="0"/>
                <w:caps w:val="0"/>
                <w:color w:val="000000"/>
                <w:spacing w:val="0"/>
                <w:sz w:val="10"/>
                <w:szCs w:val="10"/>
                <w:highlight w:val="none"/>
                <w:shd w:val="clear" w:fill="FFFFFF"/>
                <w:lang w:val="en-US" w:eastAsia="zh-CN"/>
              </w:rPr>
              <w:t>1.000</w:t>
            </w:r>
          </w:p>
        </w:tc>
        <w:tc>
          <w:tcPr>
            <w:tcW w:w="436" w:type="dxa"/>
            <w:tcBorders>
              <w:top w:val="nil"/>
              <w:left w:val="nil"/>
              <w:bottom w:val="nil"/>
              <w:right w:val="nil"/>
            </w:tcBorders>
            <w:vAlign w:val="center"/>
          </w:tcPr>
          <w:p w14:paraId="3236F73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i w:val="0"/>
                <w:iCs w:val="0"/>
                <w:caps w:val="0"/>
                <w:color w:val="000000"/>
                <w:spacing w:val="0"/>
                <w:sz w:val="10"/>
                <w:szCs w:val="10"/>
                <w:highlight w:val="none"/>
                <w:shd w:val="clear" w:fill="FFFFFF"/>
              </w:rPr>
            </w:pPr>
            <w:r>
              <w:rPr>
                <w:rFonts w:hint="default" w:ascii="Times New Roman" w:hAnsi="Times New Roman" w:eastAsia="Lucida Console" w:cs="Times New Roman"/>
                <w:i w:val="0"/>
                <w:iCs w:val="0"/>
                <w:caps w:val="0"/>
                <w:color w:val="000000"/>
                <w:spacing w:val="0"/>
                <w:sz w:val="10"/>
                <w:szCs w:val="10"/>
                <w:highlight w:val="none"/>
                <w:shd w:val="clear" w:fill="FFFFFF"/>
              </w:rPr>
              <w:t>1.036</w:t>
            </w:r>
          </w:p>
        </w:tc>
      </w:tr>
      <w:tr w14:paraId="1F5FA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0" w:hRule="atLeast"/>
          <w:jc w:val="center"/>
        </w:trPr>
        <w:tc>
          <w:tcPr>
            <w:tcW w:w="820" w:type="dxa"/>
            <w:tcBorders>
              <w:top w:val="nil"/>
              <w:left w:val="nil"/>
              <w:bottom w:val="nil"/>
              <w:right w:val="nil"/>
            </w:tcBorders>
            <w:vAlign w:val="center"/>
          </w:tcPr>
          <w:p w14:paraId="45F0BD1A">
            <w:pPr>
              <w:keepNext w:val="0"/>
              <w:keepLines w:val="0"/>
              <w:widowControl/>
              <w:suppressLineNumbers w:val="0"/>
              <w:snapToGrid w:val="0"/>
              <w:spacing w:before="0" w:beforeAutospacing="0" w:after="0" w:afterAutospacing="0"/>
              <w:ind w:left="0" w:leftChars="0" w:right="0" w:rightChars="0" w:firstLine="0" w:firstLineChars="0"/>
              <w:jc w:val="both"/>
              <w:rPr>
                <w:rFonts w:hint="default" w:ascii="Times New Roman" w:hAnsi="Times New Roman" w:eastAsia="Lucida Console" w:cs="Times New Roman"/>
                <w:b/>
                <w:bCs/>
                <w:i w:val="0"/>
                <w:iCs w:val="0"/>
                <w:caps w:val="0"/>
                <w:color w:val="000000"/>
                <w:spacing w:val="0"/>
                <w:sz w:val="10"/>
                <w:szCs w:val="10"/>
                <w:highlight w:val="none"/>
                <w:shd w:val="clear" w:fill="FFFFFF"/>
              </w:rPr>
            </w:pPr>
            <w:r>
              <w:rPr>
                <w:rFonts w:hint="default" w:ascii="Times New Roman" w:hAnsi="Times New Roman" w:eastAsia="Lucida Console" w:cs="Times New Roman"/>
                <w:kern w:val="0"/>
                <w:sz w:val="10"/>
                <w:szCs w:val="13"/>
                <w:highlight w:val="none"/>
              </w:rPr>
              <w:t>HW</w:t>
            </w:r>
            <w:r>
              <w:rPr>
                <w:rFonts w:hint="default" w:ascii="Times New Roman" w:hAnsi="Times New Roman" w:eastAsia="Lucida Console" w:cs="Times New Roman"/>
                <w:kern w:val="0"/>
                <w:sz w:val="10"/>
                <w:szCs w:val="13"/>
                <w:highlight w:val="none"/>
                <w:lang w:val="en-US" w:eastAsia="zh-CN"/>
              </w:rPr>
              <w:t>5</w:t>
            </w:r>
            <w:r>
              <w:rPr>
                <w:rFonts w:hint="default" w:ascii="Times New Roman" w:hAnsi="Times New Roman" w:eastAsia="Lucida Console" w:cs="Times New Roman"/>
                <w:kern w:val="0"/>
                <w:sz w:val="10"/>
                <w:szCs w:val="13"/>
                <w:highlight w:val="none"/>
              </w:rPr>
              <w:t>(9</w:t>
            </w:r>
            <w:r>
              <w:rPr>
                <w:rFonts w:hint="default" w:ascii="Times New Roman" w:hAnsi="Times New Roman" w:eastAsia="Lucida Console" w:cs="Times New Roman"/>
                <w:kern w:val="0"/>
                <w:sz w:val="10"/>
                <w:szCs w:val="13"/>
                <w:highlight w:val="none"/>
                <w:lang w:val="en-US" w:eastAsia="zh-CN"/>
              </w:rPr>
              <w:t>7.</w:t>
            </w:r>
            <w:r>
              <w:rPr>
                <w:rFonts w:hint="default" w:ascii="Times New Roman" w:hAnsi="Times New Roman" w:eastAsia="Lucida Console" w:cs="Times New Roman"/>
                <w:kern w:val="0"/>
                <w:sz w:val="10"/>
                <w:szCs w:val="13"/>
                <w:highlight w:val="none"/>
              </w:rPr>
              <w:t>5h-3D)</w:t>
            </w:r>
          </w:p>
        </w:tc>
        <w:tc>
          <w:tcPr>
            <w:tcW w:w="456" w:type="dxa"/>
            <w:tcBorders>
              <w:top w:val="nil"/>
              <w:left w:val="nil"/>
              <w:bottom w:val="nil"/>
              <w:right w:val="nil"/>
            </w:tcBorders>
            <w:vAlign w:val="center"/>
          </w:tcPr>
          <w:p w14:paraId="4447EAB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b/>
                <w:bCs/>
                <w:i w:val="0"/>
                <w:iCs w:val="0"/>
                <w:caps w:val="0"/>
                <w:color w:val="000000"/>
                <w:spacing w:val="0"/>
                <w:sz w:val="10"/>
                <w:szCs w:val="10"/>
                <w:highlight w:val="none"/>
                <w:shd w:val="clear" w:fill="FFFFFF"/>
                <w:lang w:val="en-US" w:eastAsia="zh-CN"/>
              </w:rPr>
            </w:pPr>
            <w:r>
              <w:rPr>
                <w:rFonts w:hint="default" w:ascii="Times New Roman" w:hAnsi="Times New Roman" w:eastAsia="Lucida Console" w:cs="Times New Roman"/>
                <w:b/>
                <w:bCs/>
                <w:i w:val="0"/>
                <w:iCs w:val="0"/>
                <w:caps w:val="0"/>
                <w:color w:val="000000"/>
                <w:spacing w:val="0"/>
                <w:sz w:val="10"/>
                <w:szCs w:val="10"/>
                <w:highlight w:val="none"/>
                <w:shd w:val="clear" w:fill="FFFFFF"/>
              </w:rPr>
              <w:t>1.05</w:t>
            </w:r>
            <w:r>
              <w:rPr>
                <w:rFonts w:hint="default" w:ascii="Times New Roman" w:hAnsi="Times New Roman" w:eastAsia="Lucida Console" w:cs="Times New Roman"/>
                <w:b/>
                <w:bCs/>
                <w:i w:val="0"/>
                <w:iCs w:val="0"/>
                <w:caps w:val="0"/>
                <w:color w:val="000000"/>
                <w:spacing w:val="0"/>
                <w:sz w:val="10"/>
                <w:szCs w:val="10"/>
                <w:highlight w:val="none"/>
                <w:shd w:val="clear" w:fill="FFFFFF"/>
                <w:lang w:val="en-US" w:eastAsia="zh-CN"/>
              </w:rPr>
              <w:t>5</w:t>
            </w:r>
          </w:p>
        </w:tc>
        <w:tc>
          <w:tcPr>
            <w:tcW w:w="489" w:type="dxa"/>
            <w:tcBorders>
              <w:top w:val="nil"/>
              <w:left w:val="nil"/>
              <w:bottom w:val="nil"/>
              <w:right w:val="nil"/>
            </w:tcBorders>
            <w:vAlign w:val="center"/>
          </w:tcPr>
          <w:p w14:paraId="3923780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b/>
                <w:bCs/>
                <w:i w:val="0"/>
                <w:iCs w:val="0"/>
                <w:caps w:val="0"/>
                <w:color w:val="000000"/>
                <w:spacing w:val="0"/>
                <w:sz w:val="10"/>
                <w:szCs w:val="10"/>
                <w:highlight w:val="none"/>
                <w:shd w:val="clear" w:fill="FFFFFF"/>
                <w:lang w:val="en-US" w:eastAsia="zh-CN"/>
              </w:rPr>
            </w:pPr>
            <w:r>
              <w:rPr>
                <w:rFonts w:hint="default" w:ascii="Times New Roman" w:hAnsi="Times New Roman" w:eastAsia="Lucida Console" w:cs="Times New Roman"/>
                <w:b/>
                <w:bCs/>
                <w:i w:val="0"/>
                <w:iCs w:val="0"/>
                <w:caps w:val="0"/>
                <w:color w:val="000000"/>
                <w:spacing w:val="0"/>
                <w:sz w:val="10"/>
                <w:szCs w:val="10"/>
                <w:highlight w:val="none"/>
                <w:shd w:val="clear" w:fill="FFFFFF"/>
              </w:rPr>
              <w:t>1.03</w:t>
            </w:r>
            <w:r>
              <w:rPr>
                <w:rFonts w:hint="default" w:ascii="Times New Roman" w:hAnsi="Times New Roman" w:eastAsia="Lucida Console" w:cs="Times New Roman"/>
                <w:b/>
                <w:bCs/>
                <w:i w:val="0"/>
                <w:iCs w:val="0"/>
                <w:caps w:val="0"/>
                <w:color w:val="000000"/>
                <w:spacing w:val="0"/>
                <w:sz w:val="10"/>
                <w:szCs w:val="10"/>
                <w:highlight w:val="none"/>
                <w:shd w:val="clear" w:fill="FFFFFF"/>
                <w:lang w:val="en-US" w:eastAsia="zh-CN"/>
              </w:rPr>
              <w:t>5</w:t>
            </w:r>
          </w:p>
        </w:tc>
        <w:tc>
          <w:tcPr>
            <w:tcW w:w="443" w:type="dxa"/>
            <w:tcBorders>
              <w:top w:val="nil"/>
              <w:left w:val="nil"/>
              <w:bottom w:val="nil"/>
              <w:right w:val="nil"/>
            </w:tcBorders>
            <w:vAlign w:val="center"/>
          </w:tcPr>
          <w:p w14:paraId="00A05A3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b/>
                <w:bCs/>
                <w:i w:val="0"/>
                <w:iCs w:val="0"/>
                <w:caps w:val="0"/>
                <w:color w:val="000000"/>
                <w:spacing w:val="0"/>
                <w:sz w:val="10"/>
                <w:szCs w:val="10"/>
                <w:highlight w:val="none"/>
                <w:shd w:val="clear" w:fill="FFFFFF"/>
                <w:lang w:val="en-US" w:eastAsia="zh-CN"/>
              </w:rPr>
            </w:pPr>
            <w:r>
              <w:rPr>
                <w:rFonts w:hint="default" w:ascii="Times New Roman" w:hAnsi="Times New Roman" w:eastAsia="Lucida Console" w:cs="Times New Roman"/>
                <w:b/>
                <w:bCs/>
                <w:i w:val="0"/>
                <w:iCs w:val="0"/>
                <w:caps w:val="0"/>
                <w:color w:val="000000"/>
                <w:spacing w:val="0"/>
                <w:sz w:val="10"/>
                <w:szCs w:val="10"/>
                <w:highlight w:val="none"/>
                <w:shd w:val="clear" w:fill="FFFFFF"/>
              </w:rPr>
              <w:t>1.075</w:t>
            </w:r>
          </w:p>
        </w:tc>
        <w:tc>
          <w:tcPr>
            <w:tcW w:w="455" w:type="dxa"/>
            <w:tcBorders>
              <w:top w:val="nil"/>
              <w:left w:val="nil"/>
              <w:bottom w:val="nil"/>
              <w:right w:val="nil"/>
            </w:tcBorders>
            <w:vAlign w:val="center"/>
          </w:tcPr>
          <w:p w14:paraId="220ADF9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b/>
                <w:bCs/>
                <w:i w:val="0"/>
                <w:iCs w:val="0"/>
                <w:caps w:val="0"/>
                <w:color w:val="000000"/>
                <w:spacing w:val="0"/>
                <w:sz w:val="10"/>
                <w:szCs w:val="10"/>
                <w:highlight w:val="none"/>
                <w:shd w:val="clear" w:fill="FFFFFF"/>
                <w:lang w:val="en-US" w:eastAsia="zh-CN"/>
              </w:rPr>
            </w:pPr>
            <w:r>
              <w:rPr>
                <w:rFonts w:hint="default" w:ascii="Times New Roman" w:hAnsi="Times New Roman" w:eastAsia="Lucida Console" w:cs="Times New Roman"/>
                <w:b/>
                <w:bCs/>
                <w:i w:val="0"/>
                <w:iCs w:val="0"/>
                <w:caps w:val="0"/>
                <w:color w:val="000000"/>
                <w:spacing w:val="0"/>
                <w:sz w:val="10"/>
                <w:szCs w:val="10"/>
                <w:highlight w:val="none"/>
                <w:shd w:val="clear" w:fill="FFFFFF"/>
              </w:rPr>
              <w:t>1.050</w:t>
            </w:r>
          </w:p>
        </w:tc>
        <w:tc>
          <w:tcPr>
            <w:tcW w:w="446" w:type="dxa"/>
            <w:tcBorders>
              <w:top w:val="nil"/>
              <w:left w:val="nil"/>
              <w:bottom w:val="nil"/>
              <w:right w:val="nil"/>
            </w:tcBorders>
            <w:vAlign w:val="center"/>
          </w:tcPr>
          <w:p w14:paraId="37E17A2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b/>
                <w:bCs/>
                <w:i w:val="0"/>
                <w:iCs w:val="0"/>
                <w:caps w:val="0"/>
                <w:color w:val="000000"/>
                <w:spacing w:val="0"/>
                <w:sz w:val="10"/>
                <w:szCs w:val="10"/>
                <w:highlight w:val="none"/>
                <w:shd w:val="clear" w:fill="FFFFFF"/>
                <w:lang w:val="en-US" w:eastAsia="zh-CN"/>
              </w:rPr>
            </w:pPr>
            <w:r>
              <w:rPr>
                <w:rFonts w:hint="default" w:ascii="Times New Roman" w:hAnsi="Times New Roman" w:eastAsia="Lucida Console" w:cs="Times New Roman"/>
                <w:b/>
                <w:bCs/>
                <w:i w:val="0"/>
                <w:iCs w:val="0"/>
                <w:caps w:val="0"/>
                <w:color w:val="000000"/>
                <w:spacing w:val="0"/>
                <w:sz w:val="10"/>
                <w:szCs w:val="10"/>
                <w:highlight w:val="none"/>
                <w:shd w:val="clear" w:fill="FFFFFF"/>
              </w:rPr>
              <w:t>1.03</w:t>
            </w:r>
            <w:r>
              <w:rPr>
                <w:rFonts w:hint="default" w:ascii="Times New Roman" w:hAnsi="Times New Roman" w:eastAsia="Lucida Console" w:cs="Times New Roman"/>
                <w:b/>
                <w:bCs/>
                <w:i w:val="0"/>
                <w:iCs w:val="0"/>
                <w:caps w:val="0"/>
                <w:color w:val="000000"/>
                <w:spacing w:val="0"/>
                <w:sz w:val="10"/>
                <w:szCs w:val="10"/>
                <w:highlight w:val="none"/>
                <w:shd w:val="clear" w:fill="FFFFFF"/>
                <w:lang w:val="en-US" w:eastAsia="zh-CN"/>
              </w:rPr>
              <w:t>1</w:t>
            </w:r>
          </w:p>
        </w:tc>
        <w:tc>
          <w:tcPr>
            <w:tcW w:w="444" w:type="dxa"/>
            <w:tcBorders>
              <w:top w:val="nil"/>
              <w:left w:val="nil"/>
              <w:bottom w:val="nil"/>
              <w:right w:val="nil"/>
            </w:tcBorders>
            <w:vAlign w:val="center"/>
          </w:tcPr>
          <w:p w14:paraId="0102C18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b/>
                <w:bCs/>
                <w:i w:val="0"/>
                <w:iCs w:val="0"/>
                <w:caps w:val="0"/>
                <w:color w:val="000000"/>
                <w:spacing w:val="0"/>
                <w:sz w:val="10"/>
                <w:szCs w:val="10"/>
                <w:highlight w:val="none"/>
                <w:shd w:val="clear" w:fill="FFFFFF"/>
                <w:lang w:val="en-US" w:eastAsia="zh-CN"/>
              </w:rPr>
            </w:pPr>
            <w:r>
              <w:rPr>
                <w:rFonts w:hint="default" w:ascii="Times New Roman" w:hAnsi="Times New Roman" w:eastAsia="Lucida Console" w:cs="Times New Roman"/>
                <w:b/>
                <w:bCs/>
                <w:i w:val="0"/>
                <w:iCs w:val="0"/>
                <w:caps w:val="0"/>
                <w:color w:val="000000"/>
                <w:spacing w:val="0"/>
                <w:sz w:val="10"/>
                <w:szCs w:val="10"/>
                <w:highlight w:val="none"/>
                <w:shd w:val="clear" w:fill="FFFFFF"/>
              </w:rPr>
              <w:t>1.070</w:t>
            </w:r>
          </w:p>
        </w:tc>
        <w:tc>
          <w:tcPr>
            <w:tcW w:w="457" w:type="dxa"/>
            <w:tcBorders>
              <w:top w:val="nil"/>
              <w:left w:val="nil"/>
              <w:bottom w:val="nil"/>
              <w:right w:val="nil"/>
            </w:tcBorders>
            <w:vAlign w:val="center"/>
          </w:tcPr>
          <w:p w14:paraId="0FB29F2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b/>
                <w:bCs/>
                <w:i w:val="0"/>
                <w:iCs w:val="0"/>
                <w:caps w:val="0"/>
                <w:color w:val="000000"/>
                <w:spacing w:val="0"/>
                <w:sz w:val="10"/>
                <w:szCs w:val="10"/>
                <w:highlight w:val="none"/>
                <w:shd w:val="clear" w:fill="FFFFFF"/>
                <w:lang w:val="en-US" w:eastAsia="zh-CN"/>
              </w:rPr>
            </w:pPr>
            <w:r>
              <w:rPr>
                <w:rFonts w:hint="default" w:ascii="Times New Roman" w:hAnsi="Times New Roman" w:eastAsia="Lucida Console" w:cs="Times New Roman"/>
                <w:b/>
                <w:bCs/>
                <w:i w:val="0"/>
                <w:iCs w:val="0"/>
                <w:caps w:val="0"/>
                <w:color w:val="000000"/>
                <w:spacing w:val="0"/>
                <w:sz w:val="10"/>
                <w:szCs w:val="10"/>
                <w:highlight w:val="none"/>
                <w:shd w:val="clear" w:fill="FFFFFF"/>
              </w:rPr>
              <w:t>1.053</w:t>
            </w:r>
          </w:p>
        </w:tc>
        <w:tc>
          <w:tcPr>
            <w:tcW w:w="446" w:type="dxa"/>
            <w:tcBorders>
              <w:top w:val="nil"/>
              <w:left w:val="nil"/>
              <w:bottom w:val="nil"/>
              <w:right w:val="nil"/>
            </w:tcBorders>
            <w:vAlign w:val="center"/>
          </w:tcPr>
          <w:p w14:paraId="13B517E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b/>
                <w:bCs/>
                <w:i w:val="0"/>
                <w:iCs w:val="0"/>
                <w:caps w:val="0"/>
                <w:color w:val="000000"/>
                <w:spacing w:val="0"/>
                <w:sz w:val="10"/>
                <w:szCs w:val="10"/>
                <w:highlight w:val="none"/>
                <w:shd w:val="clear" w:fill="FFFFFF"/>
                <w:lang w:val="en-US" w:eastAsia="zh-CN"/>
              </w:rPr>
            </w:pPr>
            <w:r>
              <w:rPr>
                <w:rFonts w:hint="default" w:ascii="Times New Roman" w:hAnsi="Times New Roman" w:eastAsia="Lucida Console" w:cs="Times New Roman"/>
                <w:b/>
                <w:bCs/>
                <w:i w:val="0"/>
                <w:iCs w:val="0"/>
                <w:caps w:val="0"/>
                <w:color w:val="000000"/>
                <w:spacing w:val="0"/>
                <w:sz w:val="10"/>
                <w:szCs w:val="10"/>
                <w:highlight w:val="none"/>
                <w:shd w:val="clear" w:fill="FFFFFF"/>
              </w:rPr>
              <w:t>1.03</w:t>
            </w:r>
            <w:r>
              <w:rPr>
                <w:rFonts w:hint="default" w:ascii="Times New Roman" w:hAnsi="Times New Roman" w:eastAsia="Lucida Console" w:cs="Times New Roman"/>
                <w:b/>
                <w:bCs/>
                <w:i w:val="0"/>
                <w:iCs w:val="0"/>
                <w:caps w:val="0"/>
                <w:color w:val="000000"/>
                <w:spacing w:val="0"/>
                <w:sz w:val="10"/>
                <w:szCs w:val="10"/>
                <w:highlight w:val="none"/>
                <w:shd w:val="clear" w:fill="FFFFFF"/>
                <w:lang w:val="en-US" w:eastAsia="zh-CN"/>
              </w:rPr>
              <w:t>4</w:t>
            </w:r>
          </w:p>
        </w:tc>
        <w:tc>
          <w:tcPr>
            <w:tcW w:w="444" w:type="dxa"/>
            <w:tcBorders>
              <w:top w:val="nil"/>
              <w:left w:val="nil"/>
              <w:bottom w:val="nil"/>
              <w:right w:val="nil"/>
            </w:tcBorders>
            <w:vAlign w:val="center"/>
          </w:tcPr>
          <w:p w14:paraId="2DE698C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b/>
                <w:bCs/>
                <w:i w:val="0"/>
                <w:iCs w:val="0"/>
                <w:caps w:val="0"/>
                <w:color w:val="000000"/>
                <w:spacing w:val="0"/>
                <w:sz w:val="10"/>
                <w:szCs w:val="10"/>
                <w:highlight w:val="none"/>
                <w:shd w:val="clear" w:fill="FFFFFF"/>
                <w:lang w:val="en-US" w:eastAsia="zh-CN"/>
              </w:rPr>
            </w:pPr>
            <w:r>
              <w:rPr>
                <w:rFonts w:hint="default" w:ascii="Times New Roman" w:hAnsi="Times New Roman" w:eastAsia="Lucida Console" w:cs="Times New Roman"/>
                <w:b/>
                <w:bCs/>
                <w:i w:val="0"/>
                <w:iCs w:val="0"/>
                <w:caps w:val="0"/>
                <w:color w:val="000000"/>
                <w:spacing w:val="0"/>
                <w:sz w:val="10"/>
                <w:szCs w:val="10"/>
                <w:highlight w:val="none"/>
                <w:shd w:val="clear" w:fill="FFFFFF"/>
              </w:rPr>
              <w:t>1.073</w:t>
            </w:r>
          </w:p>
        </w:tc>
        <w:tc>
          <w:tcPr>
            <w:tcW w:w="453" w:type="dxa"/>
            <w:tcBorders>
              <w:top w:val="nil"/>
              <w:left w:val="nil"/>
              <w:bottom w:val="nil"/>
              <w:right w:val="nil"/>
            </w:tcBorders>
            <w:vAlign w:val="center"/>
          </w:tcPr>
          <w:p w14:paraId="3A3EB24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b/>
                <w:bCs/>
                <w:i w:val="0"/>
                <w:iCs w:val="0"/>
                <w:caps w:val="0"/>
                <w:color w:val="000000"/>
                <w:spacing w:val="0"/>
                <w:sz w:val="10"/>
                <w:szCs w:val="10"/>
                <w:highlight w:val="none"/>
                <w:shd w:val="clear" w:fill="FFFFFF"/>
                <w:lang w:eastAsia="zh-CN"/>
              </w:rPr>
            </w:pPr>
            <w:r>
              <w:rPr>
                <w:rFonts w:hint="default" w:ascii="Times New Roman" w:hAnsi="Times New Roman" w:eastAsia="Lucida Console" w:cs="Times New Roman"/>
                <w:b/>
                <w:bCs/>
                <w:i w:val="0"/>
                <w:iCs w:val="0"/>
                <w:caps w:val="0"/>
                <w:color w:val="000000"/>
                <w:spacing w:val="0"/>
                <w:sz w:val="10"/>
                <w:szCs w:val="10"/>
                <w:highlight w:val="none"/>
                <w:shd w:val="clear" w:fill="FFFFFF"/>
              </w:rPr>
              <w:t>1.18</w:t>
            </w:r>
            <w:r>
              <w:rPr>
                <w:rFonts w:hint="default" w:ascii="Times New Roman" w:hAnsi="Times New Roman" w:eastAsia="Lucida Console" w:cs="Times New Roman"/>
                <w:b/>
                <w:bCs/>
                <w:i w:val="0"/>
                <w:iCs w:val="0"/>
                <w:caps w:val="0"/>
                <w:color w:val="000000"/>
                <w:spacing w:val="0"/>
                <w:sz w:val="10"/>
                <w:szCs w:val="10"/>
                <w:highlight w:val="none"/>
                <w:shd w:val="clear" w:fill="FFFFFF"/>
                <w:lang w:val="en-US" w:eastAsia="zh-CN"/>
              </w:rPr>
              <w:t>3</w:t>
            </w:r>
          </w:p>
        </w:tc>
        <w:tc>
          <w:tcPr>
            <w:tcW w:w="447" w:type="dxa"/>
            <w:tcBorders>
              <w:top w:val="nil"/>
              <w:left w:val="nil"/>
              <w:bottom w:val="nil"/>
              <w:right w:val="nil"/>
            </w:tcBorders>
            <w:vAlign w:val="center"/>
          </w:tcPr>
          <w:p w14:paraId="5C79F95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b/>
                <w:bCs/>
                <w:i w:val="0"/>
                <w:iCs w:val="0"/>
                <w:caps w:val="0"/>
                <w:color w:val="000000"/>
                <w:spacing w:val="0"/>
                <w:sz w:val="10"/>
                <w:szCs w:val="10"/>
                <w:highlight w:val="none"/>
                <w:shd w:val="clear" w:fill="FFFFFF"/>
              </w:rPr>
            </w:pPr>
            <w:r>
              <w:rPr>
                <w:rFonts w:hint="default" w:ascii="Times New Roman" w:hAnsi="Times New Roman" w:eastAsia="Lucida Console" w:cs="Times New Roman"/>
                <w:b/>
                <w:bCs/>
                <w:i w:val="0"/>
                <w:iCs w:val="0"/>
                <w:caps w:val="0"/>
                <w:color w:val="000000"/>
                <w:spacing w:val="0"/>
                <w:sz w:val="10"/>
                <w:szCs w:val="10"/>
                <w:highlight w:val="none"/>
                <w:shd w:val="clear" w:fill="FFFFFF"/>
              </w:rPr>
              <w:t>1.106</w:t>
            </w:r>
          </w:p>
        </w:tc>
        <w:tc>
          <w:tcPr>
            <w:tcW w:w="443" w:type="dxa"/>
            <w:tcBorders>
              <w:top w:val="nil"/>
              <w:left w:val="nil"/>
              <w:bottom w:val="nil"/>
              <w:right w:val="nil"/>
            </w:tcBorders>
            <w:vAlign w:val="center"/>
          </w:tcPr>
          <w:p w14:paraId="3C35FC2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b/>
                <w:bCs/>
                <w:i w:val="0"/>
                <w:iCs w:val="0"/>
                <w:caps w:val="0"/>
                <w:color w:val="000000"/>
                <w:spacing w:val="0"/>
                <w:sz w:val="10"/>
                <w:szCs w:val="10"/>
                <w:highlight w:val="none"/>
                <w:shd w:val="clear" w:fill="FFFFFF"/>
              </w:rPr>
            </w:pPr>
            <w:r>
              <w:rPr>
                <w:rFonts w:hint="default" w:ascii="Times New Roman" w:hAnsi="Times New Roman" w:eastAsia="Lucida Console" w:cs="Times New Roman"/>
                <w:b/>
                <w:bCs/>
                <w:i w:val="0"/>
                <w:iCs w:val="0"/>
                <w:caps w:val="0"/>
                <w:color w:val="000000"/>
                <w:spacing w:val="0"/>
                <w:sz w:val="10"/>
                <w:szCs w:val="10"/>
                <w:highlight w:val="none"/>
                <w:shd w:val="clear" w:fill="FFFFFF"/>
              </w:rPr>
              <w:t>1.265</w:t>
            </w:r>
          </w:p>
        </w:tc>
        <w:tc>
          <w:tcPr>
            <w:tcW w:w="453" w:type="dxa"/>
            <w:tcBorders>
              <w:top w:val="nil"/>
              <w:left w:val="nil"/>
              <w:bottom w:val="nil"/>
              <w:right w:val="nil"/>
            </w:tcBorders>
            <w:vAlign w:val="center"/>
          </w:tcPr>
          <w:p w14:paraId="5E66029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b/>
                <w:bCs/>
                <w:i w:val="0"/>
                <w:iCs w:val="0"/>
                <w:caps w:val="0"/>
                <w:color w:val="000000"/>
                <w:spacing w:val="0"/>
                <w:sz w:val="10"/>
                <w:szCs w:val="10"/>
                <w:highlight w:val="none"/>
                <w:shd w:val="clear" w:fill="FFFFFF"/>
              </w:rPr>
            </w:pPr>
            <w:r>
              <w:rPr>
                <w:rFonts w:hint="default" w:ascii="Times New Roman" w:hAnsi="Times New Roman" w:eastAsia="Lucida Console" w:cs="Times New Roman"/>
                <w:b/>
                <w:bCs/>
                <w:i w:val="0"/>
                <w:iCs w:val="0"/>
                <w:caps w:val="0"/>
                <w:color w:val="000000"/>
                <w:spacing w:val="0"/>
                <w:sz w:val="10"/>
                <w:szCs w:val="10"/>
                <w:highlight w:val="none"/>
                <w:shd w:val="clear" w:fill="FFFFFF"/>
              </w:rPr>
              <w:t>1.039</w:t>
            </w:r>
          </w:p>
        </w:tc>
        <w:tc>
          <w:tcPr>
            <w:tcW w:w="396" w:type="dxa"/>
            <w:tcBorders>
              <w:top w:val="nil"/>
              <w:left w:val="nil"/>
              <w:bottom w:val="nil"/>
              <w:right w:val="nil"/>
            </w:tcBorders>
            <w:vAlign w:val="center"/>
          </w:tcPr>
          <w:p w14:paraId="6D0B8BB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b/>
                <w:bCs/>
                <w:i w:val="0"/>
                <w:iCs w:val="0"/>
                <w:caps w:val="0"/>
                <w:color w:val="000000"/>
                <w:spacing w:val="0"/>
                <w:sz w:val="10"/>
                <w:szCs w:val="10"/>
                <w:highlight w:val="none"/>
                <w:shd w:val="clear" w:fill="FFFFFF"/>
                <w:lang w:eastAsia="zh-CN"/>
              </w:rPr>
            </w:pPr>
            <w:r>
              <w:rPr>
                <w:rFonts w:hint="default" w:ascii="Times New Roman" w:hAnsi="Times New Roman" w:eastAsia="Lucida Console" w:cs="Times New Roman"/>
                <w:b/>
                <w:bCs/>
                <w:i w:val="0"/>
                <w:iCs w:val="0"/>
                <w:caps w:val="0"/>
                <w:color w:val="000000"/>
                <w:spacing w:val="0"/>
                <w:sz w:val="10"/>
                <w:szCs w:val="10"/>
                <w:highlight w:val="none"/>
                <w:shd w:val="clear" w:fill="FFFFFF"/>
              </w:rPr>
              <w:t>1.00</w:t>
            </w:r>
            <w:r>
              <w:rPr>
                <w:rFonts w:hint="default" w:ascii="Times New Roman" w:hAnsi="Times New Roman" w:eastAsia="Lucida Console" w:cs="Times New Roman"/>
                <w:b/>
                <w:bCs/>
                <w:i w:val="0"/>
                <w:iCs w:val="0"/>
                <w:caps w:val="0"/>
                <w:color w:val="000000"/>
                <w:spacing w:val="0"/>
                <w:sz w:val="10"/>
                <w:szCs w:val="10"/>
                <w:highlight w:val="none"/>
                <w:shd w:val="clear" w:fill="FFFFFF"/>
                <w:lang w:val="en-US" w:eastAsia="zh-CN"/>
              </w:rPr>
              <w:t>7</w:t>
            </w:r>
          </w:p>
        </w:tc>
        <w:tc>
          <w:tcPr>
            <w:tcW w:w="384" w:type="dxa"/>
            <w:tcBorders>
              <w:top w:val="nil"/>
              <w:left w:val="nil"/>
              <w:bottom w:val="nil"/>
              <w:right w:val="nil"/>
            </w:tcBorders>
            <w:vAlign w:val="center"/>
          </w:tcPr>
          <w:p w14:paraId="5DC4217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b/>
                <w:bCs/>
                <w:i w:val="0"/>
                <w:iCs w:val="0"/>
                <w:caps w:val="0"/>
                <w:color w:val="000000"/>
                <w:spacing w:val="0"/>
                <w:sz w:val="10"/>
                <w:szCs w:val="10"/>
                <w:highlight w:val="none"/>
                <w:shd w:val="clear" w:fill="FFFFFF"/>
              </w:rPr>
            </w:pPr>
            <w:r>
              <w:rPr>
                <w:rFonts w:hint="default" w:ascii="Times New Roman" w:hAnsi="Times New Roman" w:eastAsia="Lucida Console" w:cs="Times New Roman"/>
                <w:b/>
                <w:bCs/>
                <w:i w:val="0"/>
                <w:iCs w:val="0"/>
                <w:caps w:val="0"/>
                <w:color w:val="000000"/>
                <w:spacing w:val="0"/>
                <w:sz w:val="10"/>
                <w:szCs w:val="10"/>
                <w:highlight w:val="none"/>
                <w:shd w:val="clear" w:fill="FFFFFF"/>
              </w:rPr>
              <w:t>1.073</w:t>
            </w:r>
          </w:p>
        </w:tc>
        <w:tc>
          <w:tcPr>
            <w:tcW w:w="372" w:type="dxa"/>
            <w:tcBorders>
              <w:top w:val="nil"/>
              <w:left w:val="nil"/>
              <w:bottom w:val="nil"/>
              <w:right w:val="nil"/>
            </w:tcBorders>
            <w:vAlign w:val="center"/>
          </w:tcPr>
          <w:p w14:paraId="1E32D24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b/>
                <w:bCs/>
                <w:i w:val="0"/>
                <w:iCs w:val="0"/>
                <w:caps w:val="0"/>
                <w:color w:val="000000"/>
                <w:spacing w:val="0"/>
                <w:sz w:val="10"/>
                <w:szCs w:val="10"/>
                <w:highlight w:val="none"/>
                <w:shd w:val="clear" w:fill="FFFFFF"/>
                <w:lang w:val="en-US" w:eastAsia="zh-CN"/>
              </w:rPr>
            </w:pPr>
            <w:r>
              <w:rPr>
                <w:rFonts w:hint="default" w:ascii="Times New Roman" w:hAnsi="Times New Roman" w:eastAsia="Lucida Console" w:cs="Times New Roman"/>
                <w:b/>
                <w:bCs/>
                <w:i w:val="0"/>
                <w:iCs w:val="0"/>
                <w:caps w:val="0"/>
                <w:color w:val="000000"/>
                <w:spacing w:val="0"/>
                <w:sz w:val="10"/>
                <w:szCs w:val="10"/>
                <w:highlight w:val="none"/>
                <w:shd w:val="clear" w:fill="FFFFFF"/>
              </w:rPr>
              <w:t>1.0</w:t>
            </w:r>
            <w:r>
              <w:rPr>
                <w:rFonts w:hint="eastAsia" w:ascii="Times New Roman" w:hAnsi="Times New Roman" w:eastAsia="Lucida Console" w:cs="Times New Roman"/>
                <w:b/>
                <w:bCs/>
                <w:i w:val="0"/>
                <w:iCs w:val="0"/>
                <w:caps w:val="0"/>
                <w:color w:val="000000"/>
                <w:spacing w:val="0"/>
                <w:sz w:val="10"/>
                <w:szCs w:val="10"/>
                <w:highlight w:val="none"/>
                <w:shd w:val="clear" w:fill="FFFFFF"/>
                <w:lang w:val="en-US" w:eastAsia="zh-CN"/>
              </w:rPr>
              <w:t>35</w:t>
            </w:r>
          </w:p>
        </w:tc>
        <w:tc>
          <w:tcPr>
            <w:tcW w:w="539" w:type="dxa"/>
            <w:tcBorders>
              <w:top w:val="nil"/>
              <w:left w:val="nil"/>
              <w:bottom w:val="nil"/>
              <w:right w:val="nil"/>
            </w:tcBorders>
            <w:vAlign w:val="center"/>
          </w:tcPr>
          <w:p w14:paraId="66852CB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b/>
                <w:bCs/>
                <w:i w:val="0"/>
                <w:iCs w:val="0"/>
                <w:caps w:val="0"/>
                <w:color w:val="000000"/>
                <w:spacing w:val="0"/>
                <w:sz w:val="10"/>
                <w:szCs w:val="10"/>
                <w:highlight w:val="none"/>
                <w:shd w:val="clear" w:fill="FFFFFF"/>
                <w:lang w:val="en-US" w:eastAsia="zh-CN"/>
              </w:rPr>
            </w:pPr>
            <w:r>
              <w:rPr>
                <w:rFonts w:hint="eastAsia" w:ascii="Times New Roman" w:hAnsi="Times New Roman" w:eastAsia="Lucida Console" w:cs="Times New Roman"/>
                <w:b/>
                <w:bCs/>
                <w:i w:val="0"/>
                <w:iCs w:val="0"/>
                <w:caps w:val="0"/>
                <w:color w:val="000000"/>
                <w:spacing w:val="0"/>
                <w:sz w:val="10"/>
                <w:szCs w:val="10"/>
                <w:highlight w:val="none"/>
                <w:shd w:val="clear" w:fill="FFFFFF"/>
                <w:lang w:val="en-US" w:eastAsia="zh-CN"/>
              </w:rPr>
              <w:t>1.019</w:t>
            </w:r>
          </w:p>
        </w:tc>
        <w:tc>
          <w:tcPr>
            <w:tcW w:w="436" w:type="dxa"/>
            <w:tcBorders>
              <w:top w:val="nil"/>
              <w:left w:val="nil"/>
              <w:bottom w:val="nil"/>
              <w:right w:val="nil"/>
            </w:tcBorders>
            <w:vAlign w:val="center"/>
          </w:tcPr>
          <w:p w14:paraId="684271B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b/>
                <w:bCs/>
                <w:i w:val="0"/>
                <w:iCs w:val="0"/>
                <w:caps w:val="0"/>
                <w:color w:val="000000"/>
                <w:spacing w:val="0"/>
                <w:sz w:val="10"/>
                <w:szCs w:val="10"/>
                <w:highlight w:val="none"/>
                <w:shd w:val="clear" w:fill="FFFFFF"/>
                <w:lang w:val="en-US" w:eastAsia="zh-CN"/>
              </w:rPr>
            </w:pPr>
            <w:r>
              <w:rPr>
                <w:rFonts w:hint="default" w:ascii="Times New Roman" w:hAnsi="Times New Roman" w:eastAsia="Lucida Console" w:cs="Times New Roman"/>
                <w:b/>
                <w:bCs/>
                <w:i w:val="0"/>
                <w:iCs w:val="0"/>
                <w:caps w:val="0"/>
                <w:color w:val="000000"/>
                <w:spacing w:val="0"/>
                <w:sz w:val="10"/>
                <w:szCs w:val="10"/>
                <w:highlight w:val="none"/>
                <w:shd w:val="clear" w:fill="FFFFFF"/>
              </w:rPr>
              <w:t>1.0</w:t>
            </w:r>
            <w:r>
              <w:rPr>
                <w:rFonts w:hint="eastAsia" w:ascii="Times New Roman" w:hAnsi="Times New Roman" w:eastAsia="Lucida Console" w:cs="Times New Roman"/>
                <w:b/>
                <w:bCs/>
                <w:i w:val="0"/>
                <w:iCs w:val="0"/>
                <w:caps w:val="0"/>
                <w:color w:val="000000"/>
                <w:spacing w:val="0"/>
                <w:sz w:val="10"/>
                <w:szCs w:val="10"/>
                <w:highlight w:val="none"/>
                <w:shd w:val="clear" w:fill="FFFFFF"/>
                <w:lang w:val="en-US" w:eastAsia="zh-CN"/>
              </w:rPr>
              <w:t>50</w:t>
            </w:r>
          </w:p>
        </w:tc>
        <w:tc>
          <w:tcPr>
            <w:tcW w:w="372" w:type="dxa"/>
            <w:tcBorders>
              <w:top w:val="nil"/>
              <w:left w:val="nil"/>
              <w:bottom w:val="nil"/>
              <w:right w:val="nil"/>
            </w:tcBorders>
            <w:vAlign w:val="center"/>
          </w:tcPr>
          <w:p w14:paraId="3179216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eastAsia" w:ascii="Times New Roman" w:hAnsi="Times New Roman" w:eastAsia="Lucida Console" w:cs="Times New Roman"/>
                <w:b/>
                <w:bCs/>
                <w:i w:val="0"/>
                <w:iCs w:val="0"/>
                <w:caps w:val="0"/>
                <w:color w:val="000000"/>
                <w:spacing w:val="0"/>
                <w:sz w:val="10"/>
                <w:szCs w:val="10"/>
                <w:highlight w:val="none"/>
                <w:shd w:val="clear" w:fill="FFFFFF"/>
                <w:lang w:val="en-US" w:eastAsia="zh-CN"/>
              </w:rPr>
            </w:pPr>
            <w:r>
              <w:rPr>
                <w:rFonts w:hint="default" w:ascii="Times New Roman" w:hAnsi="Times New Roman" w:eastAsia="Lucida Console" w:cs="Times New Roman"/>
                <w:b/>
                <w:bCs/>
                <w:i w:val="0"/>
                <w:iCs w:val="0"/>
                <w:caps w:val="0"/>
                <w:color w:val="000000"/>
                <w:spacing w:val="0"/>
                <w:sz w:val="10"/>
                <w:szCs w:val="10"/>
                <w:highlight w:val="none"/>
                <w:shd w:val="clear" w:fill="FFFFFF"/>
              </w:rPr>
              <w:t>1.05</w:t>
            </w:r>
            <w:r>
              <w:rPr>
                <w:rFonts w:hint="eastAsia" w:ascii="Times New Roman" w:hAnsi="Times New Roman" w:eastAsia="Lucida Console" w:cs="Times New Roman"/>
                <w:b/>
                <w:bCs/>
                <w:i w:val="0"/>
                <w:iCs w:val="0"/>
                <w:caps w:val="0"/>
                <w:color w:val="000000"/>
                <w:spacing w:val="0"/>
                <w:sz w:val="10"/>
                <w:szCs w:val="10"/>
                <w:highlight w:val="none"/>
                <w:shd w:val="clear" w:fill="FFFFFF"/>
                <w:lang w:val="en-US" w:eastAsia="zh-CN"/>
              </w:rPr>
              <w:t>4</w:t>
            </w:r>
          </w:p>
        </w:tc>
        <w:tc>
          <w:tcPr>
            <w:tcW w:w="539" w:type="dxa"/>
            <w:tcBorders>
              <w:top w:val="nil"/>
              <w:left w:val="nil"/>
              <w:bottom w:val="nil"/>
              <w:right w:val="nil"/>
            </w:tcBorders>
            <w:vAlign w:val="center"/>
          </w:tcPr>
          <w:p w14:paraId="7C94D4D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b/>
                <w:bCs/>
                <w:i w:val="0"/>
                <w:iCs w:val="0"/>
                <w:caps w:val="0"/>
                <w:color w:val="000000"/>
                <w:spacing w:val="0"/>
                <w:sz w:val="10"/>
                <w:szCs w:val="10"/>
                <w:highlight w:val="none"/>
                <w:shd w:val="clear" w:fill="FFFFFF"/>
              </w:rPr>
            </w:pPr>
            <w:r>
              <w:rPr>
                <w:rFonts w:hint="default" w:ascii="Times New Roman" w:hAnsi="Times New Roman" w:eastAsia="Lucida Console" w:cs="Times New Roman"/>
                <w:b/>
                <w:bCs/>
                <w:i w:val="0"/>
                <w:iCs w:val="0"/>
                <w:caps w:val="0"/>
                <w:color w:val="000000"/>
                <w:spacing w:val="0"/>
                <w:sz w:val="10"/>
                <w:szCs w:val="10"/>
                <w:highlight w:val="none"/>
                <w:shd w:val="clear" w:fill="FFFFFF"/>
              </w:rPr>
              <w:t>1.034</w:t>
            </w:r>
          </w:p>
        </w:tc>
        <w:tc>
          <w:tcPr>
            <w:tcW w:w="436" w:type="dxa"/>
            <w:tcBorders>
              <w:top w:val="nil"/>
              <w:left w:val="nil"/>
              <w:bottom w:val="nil"/>
              <w:right w:val="nil"/>
            </w:tcBorders>
            <w:vAlign w:val="center"/>
          </w:tcPr>
          <w:p w14:paraId="7ADFAD5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eastAsia" w:ascii="Times New Roman" w:hAnsi="Times New Roman" w:eastAsia="Lucida Console" w:cs="Times New Roman"/>
                <w:b/>
                <w:bCs/>
                <w:i w:val="0"/>
                <w:iCs w:val="0"/>
                <w:caps w:val="0"/>
                <w:color w:val="000000"/>
                <w:spacing w:val="0"/>
                <w:sz w:val="10"/>
                <w:szCs w:val="10"/>
                <w:highlight w:val="none"/>
                <w:shd w:val="clear" w:fill="FFFFFF"/>
                <w:lang w:val="en-US" w:eastAsia="zh-CN"/>
              </w:rPr>
            </w:pPr>
            <w:r>
              <w:rPr>
                <w:rFonts w:hint="default" w:ascii="Times New Roman" w:hAnsi="Times New Roman" w:eastAsia="Lucida Console" w:cs="Times New Roman"/>
                <w:b/>
                <w:bCs/>
                <w:i w:val="0"/>
                <w:iCs w:val="0"/>
                <w:caps w:val="0"/>
                <w:color w:val="000000"/>
                <w:spacing w:val="0"/>
                <w:sz w:val="10"/>
                <w:szCs w:val="10"/>
                <w:highlight w:val="none"/>
                <w:shd w:val="clear" w:fill="FFFFFF"/>
              </w:rPr>
              <w:t>1.07</w:t>
            </w:r>
            <w:r>
              <w:rPr>
                <w:rFonts w:hint="eastAsia" w:ascii="Times New Roman" w:hAnsi="Times New Roman" w:eastAsia="Lucida Console" w:cs="Times New Roman"/>
                <w:b/>
                <w:bCs/>
                <w:i w:val="0"/>
                <w:iCs w:val="0"/>
                <w:caps w:val="0"/>
                <w:color w:val="000000"/>
                <w:spacing w:val="0"/>
                <w:sz w:val="10"/>
                <w:szCs w:val="10"/>
                <w:highlight w:val="none"/>
                <w:shd w:val="clear" w:fill="FFFFFF"/>
                <w:lang w:val="en-US" w:eastAsia="zh-CN"/>
              </w:rPr>
              <w:t>4</w:t>
            </w:r>
          </w:p>
        </w:tc>
      </w:tr>
      <w:tr w14:paraId="2376D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0" w:hRule="atLeast"/>
          <w:jc w:val="center"/>
        </w:trPr>
        <w:tc>
          <w:tcPr>
            <w:tcW w:w="820" w:type="dxa"/>
            <w:tcBorders>
              <w:top w:val="nil"/>
              <w:left w:val="nil"/>
              <w:bottom w:val="single" w:color="000000" w:sz="8" w:space="0"/>
              <w:right w:val="nil"/>
            </w:tcBorders>
            <w:vAlign w:val="center"/>
          </w:tcPr>
          <w:p w14:paraId="444016DC">
            <w:pPr>
              <w:keepNext w:val="0"/>
              <w:keepLines w:val="0"/>
              <w:widowControl/>
              <w:suppressLineNumbers w:val="0"/>
              <w:snapToGrid w:val="0"/>
              <w:spacing w:before="0" w:beforeAutospacing="0" w:after="0" w:afterAutospacing="0"/>
              <w:ind w:left="0" w:leftChars="0" w:right="0" w:rightChars="0" w:firstLine="0" w:firstLineChars="0"/>
              <w:jc w:val="both"/>
              <w:rPr>
                <w:rFonts w:hint="default" w:ascii="Times New Roman" w:hAnsi="Times New Roman" w:eastAsia="Lucida Console" w:cs="Times New Roman"/>
                <w:b/>
                <w:bCs/>
                <w:i w:val="0"/>
                <w:iCs w:val="0"/>
                <w:caps w:val="0"/>
                <w:color w:val="000000"/>
                <w:spacing w:val="0"/>
                <w:sz w:val="10"/>
                <w:szCs w:val="10"/>
                <w:highlight w:val="none"/>
                <w:shd w:val="clear" w:fill="FFFFFF"/>
              </w:rPr>
            </w:pPr>
            <w:r>
              <w:rPr>
                <w:rFonts w:hint="default" w:ascii="Times New Roman" w:hAnsi="Times New Roman" w:eastAsia="Lucida Console" w:cs="Times New Roman"/>
                <w:kern w:val="0"/>
                <w:sz w:val="10"/>
                <w:szCs w:val="13"/>
                <w:highlight w:val="none"/>
              </w:rPr>
              <w:t>HW</w:t>
            </w:r>
            <w:r>
              <w:rPr>
                <w:rFonts w:hint="default" w:ascii="Times New Roman" w:hAnsi="Times New Roman" w:eastAsia="Lucida Console" w:cs="Times New Roman"/>
                <w:kern w:val="0"/>
                <w:sz w:val="10"/>
                <w:szCs w:val="13"/>
                <w:highlight w:val="none"/>
                <w:lang w:val="en-US" w:eastAsia="zh-CN"/>
              </w:rPr>
              <w:t>6</w:t>
            </w:r>
            <w:r>
              <w:rPr>
                <w:rFonts w:hint="default" w:ascii="Times New Roman" w:hAnsi="Times New Roman" w:eastAsia="Lucida Console" w:cs="Times New Roman"/>
                <w:kern w:val="0"/>
                <w:sz w:val="10"/>
                <w:szCs w:val="13"/>
                <w:highlight w:val="none"/>
              </w:rPr>
              <w:t>(9</w:t>
            </w:r>
            <w:r>
              <w:rPr>
                <w:rFonts w:hint="default" w:ascii="Times New Roman" w:hAnsi="Times New Roman" w:eastAsia="Lucida Console" w:cs="Times New Roman"/>
                <w:kern w:val="0"/>
                <w:sz w:val="10"/>
                <w:szCs w:val="13"/>
                <w:highlight w:val="none"/>
                <w:lang w:val="en-US" w:eastAsia="zh-CN"/>
              </w:rPr>
              <w:t>7.</w:t>
            </w:r>
            <w:r>
              <w:rPr>
                <w:rFonts w:hint="default" w:ascii="Times New Roman" w:hAnsi="Times New Roman" w:eastAsia="Lucida Console" w:cs="Times New Roman"/>
                <w:kern w:val="0"/>
                <w:sz w:val="10"/>
                <w:szCs w:val="13"/>
                <w:highlight w:val="none"/>
              </w:rPr>
              <w:t>5th-4D)</w:t>
            </w:r>
          </w:p>
        </w:tc>
        <w:tc>
          <w:tcPr>
            <w:tcW w:w="456" w:type="dxa"/>
            <w:tcBorders>
              <w:top w:val="nil"/>
              <w:left w:val="nil"/>
              <w:bottom w:val="single" w:color="000000" w:sz="8" w:space="0"/>
              <w:right w:val="nil"/>
            </w:tcBorders>
            <w:vAlign w:val="center"/>
          </w:tcPr>
          <w:p w14:paraId="3BB6FFE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b/>
                <w:bCs/>
                <w:i w:val="0"/>
                <w:iCs w:val="0"/>
                <w:caps w:val="0"/>
                <w:color w:val="000000"/>
                <w:spacing w:val="0"/>
                <w:sz w:val="10"/>
                <w:szCs w:val="10"/>
                <w:highlight w:val="none"/>
                <w:shd w:val="clear" w:fill="FFFFFF"/>
                <w:lang w:val="en-US" w:eastAsia="zh-CN"/>
              </w:rPr>
            </w:pPr>
            <w:r>
              <w:rPr>
                <w:rFonts w:hint="default" w:ascii="Times New Roman" w:hAnsi="Times New Roman" w:eastAsia="Lucida Console" w:cs="Times New Roman"/>
                <w:b/>
                <w:bCs/>
                <w:i w:val="0"/>
                <w:iCs w:val="0"/>
                <w:caps w:val="0"/>
                <w:color w:val="000000"/>
                <w:spacing w:val="0"/>
                <w:sz w:val="10"/>
                <w:szCs w:val="10"/>
                <w:highlight w:val="none"/>
                <w:shd w:val="clear" w:fill="FFFFFF"/>
              </w:rPr>
              <w:t>1.073</w:t>
            </w:r>
          </w:p>
        </w:tc>
        <w:tc>
          <w:tcPr>
            <w:tcW w:w="489" w:type="dxa"/>
            <w:tcBorders>
              <w:top w:val="nil"/>
              <w:left w:val="nil"/>
              <w:bottom w:val="single" w:color="000000" w:sz="8" w:space="0"/>
              <w:right w:val="nil"/>
            </w:tcBorders>
            <w:vAlign w:val="center"/>
          </w:tcPr>
          <w:p w14:paraId="63B4D24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b/>
                <w:bCs/>
                <w:i w:val="0"/>
                <w:iCs w:val="0"/>
                <w:caps w:val="0"/>
                <w:color w:val="000000"/>
                <w:spacing w:val="0"/>
                <w:sz w:val="10"/>
                <w:szCs w:val="10"/>
                <w:highlight w:val="none"/>
                <w:shd w:val="clear" w:fill="FFFFFF"/>
                <w:lang w:val="en-US" w:eastAsia="zh-CN"/>
              </w:rPr>
            </w:pPr>
            <w:r>
              <w:rPr>
                <w:rFonts w:hint="eastAsia" w:ascii="Times New Roman" w:hAnsi="Times New Roman" w:eastAsia="宋体" w:cs="Times New Roman"/>
                <w:b/>
                <w:bCs/>
                <w:i w:val="0"/>
                <w:iCs w:val="0"/>
                <w:caps w:val="0"/>
                <w:color w:val="000000"/>
                <w:spacing w:val="0"/>
                <w:sz w:val="10"/>
                <w:szCs w:val="10"/>
                <w:highlight w:val="none"/>
                <w:shd w:val="clear" w:fill="FFFFFF"/>
                <w:lang w:val="en-US" w:eastAsia="zh-CN"/>
              </w:rPr>
              <w:t xml:space="preserve"> </w:t>
            </w:r>
            <w:r>
              <w:rPr>
                <w:rFonts w:hint="default" w:ascii="Times New Roman" w:hAnsi="Times New Roman" w:eastAsia="Lucida Console" w:cs="Times New Roman"/>
                <w:b/>
                <w:bCs/>
                <w:i w:val="0"/>
                <w:iCs w:val="0"/>
                <w:caps w:val="0"/>
                <w:color w:val="000000"/>
                <w:spacing w:val="0"/>
                <w:sz w:val="10"/>
                <w:szCs w:val="10"/>
                <w:highlight w:val="none"/>
                <w:shd w:val="clear" w:fill="FFFFFF"/>
              </w:rPr>
              <w:t>1.051</w:t>
            </w:r>
            <w:r>
              <w:rPr>
                <w:rFonts w:hint="default" w:ascii="Times New Roman" w:hAnsi="Times New Roman" w:eastAsia="Lucida Console" w:cs="Times New Roman"/>
                <w:b/>
                <w:bCs/>
                <w:i w:val="0"/>
                <w:iCs w:val="0"/>
                <w:caps w:val="0"/>
                <w:color w:val="000000"/>
                <w:spacing w:val="0"/>
                <w:sz w:val="10"/>
                <w:szCs w:val="10"/>
                <w:highlight w:val="none"/>
                <w:shd w:val="clear" w:fill="FFFFFF"/>
                <w:lang w:val="en-US" w:eastAsia="zh-CN"/>
              </w:rPr>
              <w:t xml:space="preserve"> </w:t>
            </w:r>
          </w:p>
        </w:tc>
        <w:tc>
          <w:tcPr>
            <w:tcW w:w="443" w:type="dxa"/>
            <w:tcBorders>
              <w:top w:val="nil"/>
              <w:left w:val="nil"/>
              <w:bottom w:val="single" w:color="000000" w:sz="8" w:space="0"/>
              <w:right w:val="nil"/>
            </w:tcBorders>
            <w:vAlign w:val="center"/>
          </w:tcPr>
          <w:p w14:paraId="49657B8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b/>
                <w:bCs/>
                <w:i w:val="0"/>
                <w:iCs w:val="0"/>
                <w:caps w:val="0"/>
                <w:color w:val="000000"/>
                <w:spacing w:val="0"/>
                <w:sz w:val="10"/>
                <w:szCs w:val="10"/>
                <w:highlight w:val="none"/>
                <w:shd w:val="clear" w:fill="FFFFFF"/>
                <w:lang w:val="en-US" w:eastAsia="zh-CN"/>
              </w:rPr>
            </w:pPr>
            <w:r>
              <w:rPr>
                <w:rFonts w:hint="default" w:ascii="Times New Roman" w:hAnsi="Times New Roman" w:eastAsia="Lucida Console" w:cs="Times New Roman"/>
                <w:b/>
                <w:bCs/>
                <w:i w:val="0"/>
                <w:iCs w:val="0"/>
                <w:caps w:val="0"/>
                <w:color w:val="000000"/>
                <w:spacing w:val="0"/>
                <w:sz w:val="10"/>
                <w:szCs w:val="10"/>
                <w:highlight w:val="none"/>
                <w:shd w:val="clear" w:fill="FFFFFF"/>
              </w:rPr>
              <w:t>1.09</w:t>
            </w:r>
            <w:r>
              <w:rPr>
                <w:rFonts w:hint="default" w:ascii="Times New Roman" w:hAnsi="Times New Roman" w:eastAsia="Lucida Console" w:cs="Times New Roman"/>
                <w:b/>
                <w:bCs/>
                <w:i w:val="0"/>
                <w:iCs w:val="0"/>
                <w:caps w:val="0"/>
                <w:color w:val="000000"/>
                <w:spacing w:val="0"/>
                <w:sz w:val="10"/>
                <w:szCs w:val="10"/>
                <w:highlight w:val="none"/>
                <w:shd w:val="clear" w:fill="FFFFFF"/>
                <w:lang w:val="en-US" w:eastAsia="zh-CN"/>
              </w:rPr>
              <w:t>6</w:t>
            </w:r>
          </w:p>
        </w:tc>
        <w:tc>
          <w:tcPr>
            <w:tcW w:w="455" w:type="dxa"/>
            <w:tcBorders>
              <w:top w:val="nil"/>
              <w:left w:val="nil"/>
              <w:bottom w:val="single" w:color="000000" w:sz="8" w:space="0"/>
              <w:right w:val="nil"/>
            </w:tcBorders>
            <w:vAlign w:val="center"/>
          </w:tcPr>
          <w:p w14:paraId="0B6858F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b/>
                <w:bCs/>
                <w:i w:val="0"/>
                <w:iCs w:val="0"/>
                <w:caps w:val="0"/>
                <w:color w:val="000000"/>
                <w:spacing w:val="0"/>
                <w:sz w:val="10"/>
                <w:szCs w:val="10"/>
                <w:highlight w:val="none"/>
                <w:shd w:val="clear" w:fill="FFFFFF"/>
                <w:lang w:val="en-US" w:eastAsia="zh-CN"/>
              </w:rPr>
            </w:pPr>
            <w:r>
              <w:rPr>
                <w:rFonts w:hint="default" w:ascii="Times New Roman" w:hAnsi="Times New Roman" w:eastAsia="Lucida Console" w:cs="Times New Roman"/>
                <w:b/>
                <w:bCs/>
                <w:i w:val="0"/>
                <w:iCs w:val="0"/>
                <w:caps w:val="0"/>
                <w:color w:val="000000"/>
                <w:spacing w:val="0"/>
                <w:sz w:val="10"/>
                <w:szCs w:val="10"/>
                <w:highlight w:val="none"/>
                <w:shd w:val="clear" w:fill="FFFFFF"/>
              </w:rPr>
              <w:t>1.0</w:t>
            </w:r>
            <w:r>
              <w:rPr>
                <w:rFonts w:hint="default" w:ascii="Times New Roman" w:hAnsi="Times New Roman" w:eastAsia="Lucida Console" w:cs="Times New Roman"/>
                <w:b/>
                <w:bCs/>
                <w:i w:val="0"/>
                <w:iCs w:val="0"/>
                <w:caps w:val="0"/>
                <w:color w:val="000000"/>
                <w:spacing w:val="0"/>
                <w:sz w:val="10"/>
                <w:szCs w:val="10"/>
                <w:highlight w:val="none"/>
                <w:shd w:val="clear" w:fill="FFFFFF"/>
                <w:lang w:val="en-US" w:eastAsia="zh-CN"/>
              </w:rPr>
              <w:t>70</w:t>
            </w:r>
          </w:p>
        </w:tc>
        <w:tc>
          <w:tcPr>
            <w:tcW w:w="446" w:type="dxa"/>
            <w:tcBorders>
              <w:top w:val="nil"/>
              <w:left w:val="nil"/>
              <w:bottom w:val="single" w:color="000000" w:sz="8" w:space="0"/>
              <w:right w:val="nil"/>
            </w:tcBorders>
            <w:vAlign w:val="center"/>
          </w:tcPr>
          <w:p w14:paraId="2FE251F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b/>
                <w:bCs/>
                <w:i w:val="0"/>
                <w:iCs w:val="0"/>
                <w:caps w:val="0"/>
                <w:color w:val="000000"/>
                <w:spacing w:val="0"/>
                <w:sz w:val="10"/>
                <w:szCs w:val="10"/>
                <w:highlight w:val="none"/>
                <w:shd w:val="clear" w:fill="FFFFFF"/>
                <w:lang w:val="en-US" w:eastAsia="zh-CN"/>
              </w:rPr>
            </w:pPr>
            <w:r>
              <w:rPr>
                <w:rFonts w:hint="default" w:ascii="Times New Roman" w:hAnsi="Times New Roman" w:eastAsia="Lucida Console" w:cs="Times New Roman"/>
                <w:b/>
                <w:bCs/>
                <w:i w:val="0"/>
                <w:iCs w:val="0"/>
                <w:caps w:val="0"/>
                <w:color w:val="000000"/>
                <w:spacing w:val="0"/>
                <w:sz w:val="10"/>
                <w:szCs w:val="10"/>
                <w:highlight w:val="none"/>
                <w:shd w:val="clear" w:fill="FFFFFF"/>
              </w:rPr>
              <w:t>1.04</w:t>
            </w:r>
            <w:r>
              <w:rPr>
                <w:rFonts w:hint="default" w:ascii="Times New Roman" w:hAnsi="Times New Roman" w:eastAsia="Lucida Console" w:cs="Times New Roman"/>
                <w:b/>
                <w:bCs/>
                <w:i w:val="0"/>
                <w:iCs w:val="0"/>
                <w:caps w:val="0"/>
                <w:color w:val="000000"/>
                <w:spacing w:val="0"/>
                <w:sz w:val="10"/>
                <w:szCs w:val="10"/>
                <w:highlight w:val="none"/>
                <w:shd w:val="clear" w:fill="FFFFFF"/>
                <w:lang w:val="en-US" w:eastAsia="zh-CN"/>
              </w:rPr>
              <w:t>8</w:t>
            </w:r>
          </w:p>
        </w:tc>
        <w:tc>
          <w:tcPr>
            <w:tcW w:w="444" w:type="dxa"/>
            <w:tcBorders>
              <w:top w:val="nil"/>
              <w:left w:val="nil"/>
              <w:bottom w:val="single" w:color="000000" w:sz="8" w:space="0"/>
              <w:right w:val="nil"/>
            </w:tcBorders>
            <w:vAlign w:val="center"/>
          </w:tcPr>
          <w:p w14:paraId="71B98B5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b/>
                <w:bCs/>
                <w:i w:val="0"/>
                <w:iCs w:val="0"/>
                <w:caps w:val="0"/>
                <w:color w:val="000000"/>
                <w:spacing w:val="0"/>
                <w:sz w:val="10"/>
                <w:szCs w:val="10"/>
                <w:highlight w:val="none"/>
                <w:shd w:val="clear" w:fill="FFFFFF"/>
                <w:lang w:val="en-US" w:eastAsia="zh-CN"/>
              </w:rPr>
            </w:pPr>
            <w:r>
              <w:rPr>
                <w:rFonts w:hint="default" w:ascii="Times New Roman" w:hAnsi="Times New Roman" w:eastAsia="Lucida Console" w:cs="Times New Roman"/>
                <w:b/>
                <w:bCs/>
                <w:i w:val="0"/>
                <w:iCs w:val="0"/>
                <w:caps w:val="0"/>
                <w:color w:val="000000"/>
                <w:spacing w:val="0"/>
                <w:sz w:val="10"/>
                <w:szCs w:val="10"/>
                <w:highlight w:val="none"/>
                <w:shd w:val="clear" w:fill="FFFFFF"/>
              </w:rPr>
              <w:t>1.092</w:t>
            </w:r>
          </w:p>
        </w:tc>
        <w:tc>
          <w:tcPr>
            <w:tcW w:w="457" w:type="dxa"/>
            <w:tcBorders>
              <w:top w:val="nil"/>
              <w:left w:val="nil"/>
              <w:bottom w:val="single" w:color="000000" w:sz="8" w:space="0"/>
              <w:right w:val="nil"/>
            </w:tcBorders>
            <w:vAlign w:val="center"/>
          </w:tcPr>
          <w:p w14:paraId="238CBCC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b/>
                <w:bCs/>
                <w:i w:val="0"/>
                <w:iCs w:val="0"/>
                <w:caps w:val="0"/>
                <w:color w:val="000000"/>
                <w:spacing w:val="0"/>
                <w:sz w:val="10"/>
                <w:szCs w:val="10"/>
                <w:highlight w:val="none"/>
                <w:shd w:val="clear" w:fill="FFFFFF"/>
                <w:lang w:val="en-US" w:eastAsia="zh-CN"/>
              </w:rPr>
            </w:pPr>
            <w:r>
              <w:rPr>
                <w:rFonts w:hint="default" w:ascii="Times New Roman" w:hAnsi="Times New Roman" w:eastAsia="Lucida Console" w:cs="Times New Roman"/>
                <w:b/>
                <w:bCs/>
                <w:i w:val="0"/>
                <w:iCs w:val="0"/>
                <w:caps w:val="0"/>
                <w:color w:val="000000"/>
                <w:spacing w:val="0"/>
                <w:sz w:val="10"/>
                <w:szCs w:val="10"/>
                <w:highlight w:val="none"/>
                <w:shd w:val="clear" w:fill="FFFFFF"/>
              </w:rPr>
              <w:t>1.07</w:t>
            </w:r>
            <w:r>
              <w:rPr>
                <w:rFonts w:hint="default" w:ascii="Times New Roman" w:hAnsi="Times New Roman" w:eastAsia="Lucida Console" w:cs="Times New Roman"/>
                <w:b/>
                <w:bCs/>
                <w:i w:val="0"/>
                <w:iCs w:val="0"/>
                <w:caps w:val="0"/>
                <w:color w:val="000000"/>
                <w:spacing w:val="0"/>
                <w:sz w:val="10"/>
                <w:szCs w:val="10"/>
                <w:highlight w:val="none"/>
                <w:shd w:val="clear" w:fill="FFFFFF"/>
                <w:lang w:val="en-US" w:eastAsia="zh-CN"/>
              </w:rPr>
              <w:t>2</w:t>
            </w:r>
          </w:p>
        </w:tc>
        <w:tc>
          <w:tcPr>
            <w:tcW w:w="446" w:type="dxa"/>
            <w:tcBorders>
              <w:top w:val="nil"/>
              <w:left w:val="nil"/>
              <w:bottom w:val="single" w:color="000000" w:sz="8" w:space="0"/>
              <w:right w:val="nil"/>
            </w:tcBorders>
            <w:vAlign w:val="center"/>
          </w:tcPr>
          <w:p w14:paraId="37A7E3E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b/>
                <w:bCs/>
                <w:i w:val="0"/>
                <w:iCs w:val="0"/>
                <w:caps w:val="0"/>
                <w:color w:val="000000"/>
                <w:spacing w:val="0"/>
                <w:sz w:val="10"/>
                <w:szCs w:val="10"/>
                <w:highlight w:val="none"/>
                <w:shd w:val="clear" w:fill="FFFFFF"/>
                <w:lang w:val="en-US" w:eastAsia="zh-CN"/>
              </w:rPr>
            </w:pPr>
            <w:r>
              <w:rPr>
                <w:rFonts w:hint="default" w:ascii="Times New Roman" w:hAnsi="Times New Roman" w:eastAsia="Lucida Console" w:cs="Times New Roman"/>
                <w:b/>
                <w:bCs/>
                <w:i w:val="0"/>
                <w:iCs w:val="0"/>
                <w:caps w:val="0"/>
                <w:color w:val="000000"/>
                <w:spacing w:val="0"/>
                <w:sz w:val="10"/>
                <w:szCs w:val="10"/>
                <w:highlight w:val="none"/>
                <w:shd w:val="clear" w:fill="FFFFFF"/>
              </w:rPr>
              <w:t>1.049</w:t>
            </w:r>
          </w:p>
        </w:tc>
        <w:tc>
          <w:tcPr>
            <w:tcW w:w="444" w:type="dxa"/>
            <w:tcBorders>
              <w:top w:val="nil"/>
              <w:left w:val="nil"/>
              <w:bottom w:val="single" w:color="000000" w:sz="8" w:space="0"/>
              <w:right w:val="nil"/>
            </w:tcBorders>
            <w:vAlign w:val="center"/>
          </w:tcPr>
          <w:p w14:paraId="0C7F5C7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b/>
                <w:bCs/>
                <w:i w:val="0"/>
                <w:iCs w:val="0"/>
                <w:caps w:val="0"/>
                <w:color w:val="000000"/>
                <w:spacing w:val="0"/>
                <w:sz w:val="10"/>
                <w:szCs w:val="10"/>
                <w:highlight w:val="none"/>
                <w:shd w:val="clear" w:fill="FFFFFF"/>
                <w:lang w:val="en-US" w:eastAsia="zh-CN"/>
              </w:rPr>
            </w:pPr>
            <w:r>
              <w:rPr>
                <w:rFonts w:hint="default" w:ascii="Times New Roman" w:hAnsi="Times New Roman" w:eastAsia="Lucida Console" w:cs="Times New Roman"/>
                <w:b/>
                <w:bCs/>
                <w:i w:val="0"/>
                <w:iCs w:val="0"/>
                <w:caps w:val="0"/>
                <w:color w:val="000000"/>
                <w:spacing w:val="0"/>
                <w:sz w:val="10"/>
                <w:szCs w:val="10"/>
                <w:highlight w:val="none"/>
                <w:shd w:val="clear" w:fill="FFFFFF"/>
              </w:rPr>
              <w:t>1.09</w:t>
            </w:r>
            <w:r>
              <w:rPr>
                <w:rFonts w:hint="default" w:ascii="Times New Roman" w:hAnsi="Times New Roman" w:eastAsia="Lucida Console" w:cs="Times New Roman"/>
                <w:b/>
                <w:bCs/>
                <w:i w:val="0"/>
                <w:iCs w:val="0"/>
                <w:caps w:val="0"/>
                <w:color w:val="000000"/>
                <w:spacing w:val="0"/>
                <w:sz w:val="10"/>
                <w:szCs w:val="10"/>
                <w:highlight w:val="none"/>
                <w:shd w:val="clear" w:fill="FFFFFF"/>
                <w:lang w:val="en-US" w:eastAsia="zh-CN"/>
              </w:rPr>
              <w:t>5</w:t>
            </w:r>
          </w:p>
        </w:tc>
        <w:tc>
          <w:tcPr>
            <w:tcW w:w="453" w:type="dxa"/>
            <w:tcBorders>
              <w:top w:val="nil"/>
              <w:left w:val="nil"/>
              <w:bottom w:val="single" w:color="000000" w:sz="8" w:space="0"/>
              <w:right w:val="nil"/>
            </w:tcBorders>
            <w:vAlign w:val="center"/>
          </w:tcPr>
          <w:p w14:paraId="56E00B6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b/>
                <w:bCs/>
                <w:i w:val="0"/>
                <w:iCs w:val="0"/>
                <w:caps w:val="0"/>
                <w:color w:val="000000"/>
                <w:spacing w:val="0"/>
                <w:sz w:val="10"/>
                <w:szCs w:val="10"/>
                <w:highlight w:val="none"/>
                <w:shd w:val="clear" w:fill="FFFFFF"/>
              </w:rPr>
            </w:pPr>
            <w:r>
              <w:rPr>
                <w:rFonts w:hint="default" w:ascii="Times New Roman" w:hAnsi="Times New Roman" w:eastAsia="Lucida Console" w:cs="Times New Roman"/>
                <w:b/>
                <w:bCs/>
                <w:i w:val="0"/>
                <w:iCs w:val="0"/>
                <w:caps w:val="0"/>
                <w:color w:val="000000"/>
                <w:spacing w:val="0"/>
                <w:sz w:val="10"/>
                <w:szCs w:val="10"/>
                <w:highlight w:val="none"/>
                <w:shd w:val="clear" w:fill="FFFFFF"/>
              </w:rPr>
              <w:t>1.328</w:t>
            </w:r>
          </w:p>
        </w:tc>
        <w:tc>
          <w:tcPr>
            <w:tcW w:w="447" w:type="dxa"/>
            <w:tcBorders>
              <w:top w:val="nil"/>
              <w:left w:val="nil"/>
              <w:bottom w:val="single" w:color="000000" w:sz="8" w:space="0"/>
              <w:right w:val="nil"/>
            </w:tcBorders>
            <w:vAlign w:val="center"/>
          </w:tcPr>
          <w:p w14:paraId="555C0AF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b/>
                <w:bCs/>
                <w:i w:val="0"/>
                <w:iCs w:val="0"/>
                <w:caps w:val="0"/>
                <w:color w:val="000000"/>
                <w:spacing w:val="0"/>
                <w:sz w:val="10"/>
                <w:szCs w:val="10"/>
                <w:highlight w:val="none"/>
                <w:shd w:val="clear" w:fill="FFFFFF"/>
              </w:rPr>
            </w:pPr>
            <w:r>
              <w:rPr>
                <w:rFonts w:hint="default" w:ascii="Times New Roman" w:hAnsi="Times New Roman" w:eastAsia="Lucida Console" w:cs="Times New Roman"/>
                <w:b/>
                <w:bCs/>
                <w:i w:val="0"/>
                <w:iCs w:val="0"/>
                <w:caps w:val="0"/>
                <w:color w:val="000000"/>
                <w:spacing w:val="0"/>
                <w:sz w:val="10"/>
                <w:szCs w:val="10"/>
                <w:highlight w:val="none"/>
                <w:shd w:val="clear" w:fill="FFFFFF"/>
              </w:rPr>
              <w:t>1.221</w:t>
            </w:r>
          </w:p>
        </w:tc>
        <w:tc>
          <w:tcPr>
            <w:tcW w:w="443" w:type="dxa"/>
            <w:tcBorders>
              <w:top w:val="nil"/>
              <w:left w:val="nil"/>
              <w:bottom w:val="single" w:color="000000" w:sz="8" w:space="0"/>
              <w:right w:val="nil"/>
            </w:tcBorders>
            <w:vAlign w:val="center"/>
          </w:tcPr>
          <w:p w14:paraId="0486F22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b/>
                <w:bCs/>
                <w:i w:val="0"/>
                <w:iCs w:val="0"/>
                <w:caps w:val="0"/>
                <w:color w:val="000000"/>
                <w:spacing w:val="0"/>
                <w:sz w:val="10"/>
                <w:szCs w:val="10"/>
                <w:highlight w:val="none"/>
                <w:shd w:val="clear" w:fill="FFFFFF"/>
              </w:rPr>
            </w:pPr>
            <w:r>
              <w:rPr>
                <w:rFonts w:hint="default" w:ascii="Times New Roman" w:hAnsi="Times New Roman" w:eastAsia="Lucida Console" w:cs="Times New Roman"/>
                <w:b/>
                <w:bCs/>
                <w:i w:val="0"/>
                <w:iCs w:val="0"/>
                <w:caps w:val="0"/>
                <w:color w:val="000000"/>
                <w:spacing w:val="0"/>
                <w:sz w:val="10"/>
                <w:szCs w:val="10"/>
                <w:highlight w:val="none"/>
                <w:shd w:val="clear" w:fill="FFFFFF"/>
              </w:rPr>
              <w:t>1.444</w:t>
            </w:r>
          </w:p>
        </w:tc>
        <w:tc>
          <w:tcPr>
            <w:tcW w:w="453" w:type="dxa"/>
            <w:tcBorders>
              <w:top w:val="nil"/>
              <w:left w:val="nil"/>
              <w:bottom w:val="single" w:color="000000" w:sz="8" w:space="0"/>
              <w:right w:val="nil"/>
            </w:tcBorders>
            <w:vAlign w:val="center"/>
          </w:tcPr>
          <w:p w14:paraId="7740703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b/>
                <w:bCs/>
                <w:i w:val="0"/>
                <w:iCs w:val="0"/>
                <w:caps w:val="0"/>
                <w:color w:val="000000"/>
                <w:spacing w:val="0"/>
                <w:sz w:val="10"/>
                <w:szCs w:val="10"/>
                <w:highlight w:val="none"/>
                <w:shd w:val="clear" w:fill="FFFFFF"/>
              </w:rPr>
            </w:pPr>
            <w:r>
              <w:rPr>
                <w:rFonts w:hint="default" w:ascii="Times New Roman" w:hAnsi="Times New Roman" w:eastAsia="Lucida Console" w:cs="Times New Roman"/>
                <w:b/>
                <w:bCs/>
                <w:i w:val="0"/>
                <w:iCs w:val="0"/>
                <w:caps w:val="0"/>
                <w:color w:val="000000"/>
                <w:spacing w:val="0"/>
                <w:sz w:val="10"/>
                <w:szCs w:val="10"/>
                <w:highlight w:val="none"/>
                <w:shd w:val="clear" w:fill="FFFFFF"/>
              </w:rPr>
              <w:t>1.062</w:t>
            </w:r>
          </w:p>
        </w:tc>
        <w:tc>
          <w:tcPr>
            <w:tcW w:w="396" w:type="dxa"/>
            <w:tcBorders>
              <w:top w:val="nil"/>
              <w:left w:val="nil"/>
              <w:bottom w:val="single" w:color="000000" w:sz="8" w:space="0"/>
              <w:right w:val="nil"/>
            </w:tcBorders>
            <w:vAlign w:val="center"/>
          </w:tcPr>
          <w:p w14:paraId="2E9EDCD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b/>
                <w:bCs/>
                <w:i w:val="0"/>
                <w:iCs w:val="0"/>
                <w:caps w:val="0"/>
                <w:color w:val="000000"/>
                <w:spacing w:val="0"/>
                <w:sz w:val="10"/>
                <w:szCs w:val="10"/>
                <w:highlight w:val="none"/>
                <w:shd w:val="clear" w:fill="FFFFFF"/>
                <w:lang w:eastAsia="zh-CN"/>
              </w:rPr>
            </w:pPr>
            <w:r>
              <w:rPr>
                <w:rFonts w:hint="default" w:ascii="Times New Roman" w:hAnsi="Times New Roman" w:eastAsia="Lucida Console" w:cs="Times New Roman"/>
                <w:b/>
                <w:bCs/>
                <w:i w:val="0"/>
                <w:iCs w:val="0"/>
                <w:caps w:val="0"/>
                <w:color w:val="000000"/>
                <w:spacing w:val="0"/>
                <w:sz w:val="10"/>
                <w:szCs w:val="10"/>
                <w:highlight w:val="none"/>
                <w:shd w:val="clear" w:fill="FFFFFF"/>
              </w:rPr>
              <w:t>1.02</w:t>
            </w:r>
            <w:r>
              <w:rPr>
                <w:rFonts w:hint="default" w:ascii="Times New Roman" w:hAnsi="Times New Roman" w:eastAsia="Lucida Console" w:cs="Times New Roman"/>
                <w:b/>
                <w:bCs/>
                <w:i w:val="0"/>
                <w:iCs w:val="0"/>
                <w:caps w:val="0"/>
                <w:color w:val="000000"/>
                <w:spacing w:val="0"/>
                <w:sz w:val="10"/>
                <w:szCs w:val="10"/>
                <w:highlight w:val="none"/>
                <w:shd w:val="clear" w:fill="FFFFFF"/>
                <w:lang w:val="en-US" w:eastAsia="zh-CN"/>
              </w:rPr>
              <w:t>9</w:t>
            </w:r>
          </w:p>
        </w:tc>
        <w:tc>
          <w:tcPr>
            <w:tcW w:w="384" w:type="dxa"/>
            <w:tcBorders>
              <w:top w:val="nil"/>
              <w:left w:val="nil"/>
              <w:bottom w:val="single" w:color="000000" w:sz="8" w:space="0"/>
              <w:right w:val="nil"/>
            </w:tcBorders>
            <w:vAlign w:val="center"/>
          </w:tcPr>
          <w:p w14:paraId="3CF8DD9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b/>
                <w:bCs/>
                <w:i w:val="0"/>
                <w:iCs w:val="0"/>
                <w:caps w:val="0"/>
                <w:color w:val="000000"/>
                <w:spacing w:val="0"/>
                <w:sz w:val="10"/>
                <w:szCs w:val="10"/>
                <w:highlight w:val="none"/>
                <w:shd w:val="clear" w:fill="FFFFFF"/>
                <w:lang w:eastAsia="zh-CN"/>
              </w:rPr>
            </w:pPr>
            <w:r>
              <w:rPr>
                <w:rFonts w:hint="default" w:ascii="Times New Roman" w:hAnsi="Times New Roman" w:eastAsia="Lucida Console" w:cs="Times New Roman"/>
                <w:b/>
                <w:bCs/>
                <w:i w:val="0"/>
                <w:iCs w:val="0"/>
                <w:caps w:val="0"/>
                <w:color w:val="000000"/>
                <w:spacing w:val="0"/>
                <w:sz w:val="10"/>
                <w:szCs w:val="10"/>
                <w:highlight w:val="none"/>
                <w:shd w:val="clear" w:fill="FFFFFF"/>
              </w:rPr>
              <w:t>1.09</w:t>
            </w:r>
            <w:r>
              <w:rPr>
                <w:rFonts w:hint="default" w:ascii="Times New Roman" w:hAnsi="Times New Roman" w:eastAsia="Lucida Console" w:cs="Times New Roman"/>
                <w:b/>
                <w:bCs/>
                <w:i w:val="0"/>
                <w:iCs w:val="0"/>
                <w:caps w:val="0"/>
                <w:color w:val="000000"/>
                <w:spacing w:val="0"/>
                <w:sz w:val="10"/>
                <w:szCs w:val="10"/>
                <w:highlight w:val="none"/>
                <w:shd w:val="clear" w:fill="FFFFFF"/>
                <w:lang w:val="en-US" w:eastAsia="zh-CN"/>
              </w:rPr>
              <w:t>7</w:t>
            </w:r>
          </w:p>
        </w:tc>
        <w:tc>
          <w:tcPr>
            <w:tcW w:w="372" w:type="dxa"/>
            <w:tcBorders>
              <w:top w:val="nil"/>
              <w:left w:val="nil"/>
              <w:bottom w:val="single" w:color="000000" w:sz="8" w:space="0"/>
              <w:right w:val="nil"/>
            </w:tcBorders>
            <w:vAlign w:val="center"/>
          </w:tcPr>
          <w:p w14:paraId="5EDCA22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b/>
                <w:bCs/>
                <w:i w:val="0"/>
                <w:iCs w:val="0"/>
                <w:caps w:val="0"/>
                <w:color w:val="000000"/>
                <w:spacing w:val="0"/>
                <w:sz w:val="10"/>
                <w:szCs w:val="10"/>
                <w:highlight w:val="none"/>
                <w:shd w:val="clear" w:fill="FFFFFF"/>
                <w:lang w:val="en-US" w:eastAsia="zh-CN"/>
              </w:rPr>
            </w:pPr>
            <w:r>
              <w:rPr>
                <w:rFonts w:hint="default" w:ascii="Times New Roman" w:hAnsi="Times New Roman" w:eastAsia="Lucida Console" w:cs="Times New Roman"/>
                <w:b/>
                <w:bCs/>
                <w:i w:val="0"/>
                <w:iCs w:val="0"/>
                <w:caps w:val="0"/>
                <w:color w:val="000000"/>
                <w:spacing w:val="0"/>
                <w:sz w:val="10"/>
                <w:szCs w:val="10"/>
                <w:highlight w:val="none"/>
                <w:shd w:val="clear" w:fill="FFFFFF"/>
              </w:rPr>
              <w:t>1.0</w:t>
            </w:r>
            <w:r>
              <w:rPr>
                <w:rFonts w:hint="eastAsia" w:ascii="Times New Roman" w:hAnsi="Times New Roman" w:eastAsia="Lucida Console" w:cs="Times New Roman"/>
                <w:b/>
                <w:bCs/>
                <w:i w:val="0"/>
                <w:iCs w:val="0"/>
                <w:caps w:val="0"/>
                <w:color w:val="000000"/>
                <w:spacing w:val="0"/>
                <w:sz w:val="10"/>
                <w:szCs w:val="10"/>
                <w:highlight w:val="none"/>
                <w:shd w:val="clear" w:fill="FFFFFF"/>
                <w:lang w:val="en-US" w:eastAsia="zh-CN"/>
              </w:rPr>
              <w:t>69</w:t>
            </w:r>
          </w:p>
        </w:tc>
        <w:tc>
          <w:tcPr>
            <w:tcW w:w="539" w:type="dxa"/>
            <w:tcBorders>
              <w:top w:val="nil"/>
              <w:left w:val="nil"/>
              <w:bottom w:val="single" w:color="000000" w:sz="8" w:space="0"/>
              <w:right w:val="nil"/>
            </w:tcBorders>
            <w:vAlign w:val="center"/>
          </w:tcPr>
          <w:p w14:paraId="4B6DD38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b/>
                <w:bCs/>
                <w:i w:val="0"/>
                <w:iCs w:val="0"/>
                <w:caps w:val="0"/>
                <w:color w:val="000000"/>
                <w:spacing w:val="0"/>
                <w:sz w:val="10"/>
                <w:szCs w:val="10"/>
                <w:highlight w:val="none"/>
                <w:shd w:val="clear" w:fill="FFFFFF"/>
                <w:lang w:val="en-US" w:eastAsia="zh-CN"/>
              </w:rPr>
            </w:pPr>
            <w:r>
              <w:rPr>
                <w:rFonts w:hint="default" w:ascii="Times New Roman" w:hAnsi="Times New Roman" w:eastAsia="Lucida Console" w:cs="Times New Roman"/>
                <w:b/>
                <w:bCs/>
                <w:i w:val="0"/>
                <w:iCs w:val="0"/>
                <w:caps w:val="0"/>
                <w:color w:val="000000"/>
                <w:spacing w:val="0"/>
                <w:sz w:val="10"/>
                <w:szCs w:val="10"/>
                <w:highlight w:val="none"/>
                <w:shd w:val="clear" w:fill="FFFFFF"/>
              </w:rPr>
              <w:t>1.0</w:t>
            </w:r>
            <w:r>
              <w:rPr>
                <w:rFonts w:hint="eastAsia" w:ascii="Times New Roman" w:hAnsi="Times New Roman" w:eastAsia="Lucida Console" w:cs="Times New Roman"/>
                <w:b/>
                <w:bCs/>
                <w:i w:val="0"/>
                <w:iCs w:val="0"/>
                <w:caps w:val="0"/>
                <w:color w:val="000000"/>
                <w:spacing w:val="0"/>
                <w:sz w:val="10"/>
                <w:szCs w:val="10"/>
                <w:highlight w:val="none"/>
                <w:shd w:val="clear" w:fill="FFFFFF"/>
                <w:lang w:val="en-US" w:eastAsia="zh-CN"/>
              </w:rPr>
              <w:t>47</w:t>
            </w:r>
          </w:p>
        </w:tc>
        <w:tc>
          <w:tcPr>
            <w:tcW w:w="436" w:type="dxa"/>
            <w:tcBorders>
              <w:top w:val="nil"/>
              <w:left w:val="nil"/>
              <w:bottom w:val="single" w:color="000000" w:sz="8" w:space="0"/>
              <w:right w:val="nil"/>
            </w:tcBorders>
            <w:vAlign w:val="center"/>
          </w:tcPr>
          <w:p w14:paraId="6942C52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b/>
                <w:bCs/>
                <w:i w:val="0"/>
                <w:iCs w:val="0"/>
                <w:caps w:val="0"/>
                <w:color w:val="000000"/>
                <w:spacing w:val="0"/>
                <w:sz w:val="10"/>
                <w:szCs w:val="10"/>
                <w:highlight w:val="none"/>
                <w:shd w:val="clear" w:fill="FFFFFF"/>
                <w:lang w:val="en-US" w:eastAsia="zh-CN"/>
              </w:rPr>
            </w:pPr>
            <w:r>
              <w:rPr>
                <w:rFonts w:hint="default" w:ascii="Times New Roman" w:hAnsi="Times New Roman" w:eastAsia="Lucida Console" w:cs="Times New Roman"/>
                <w:b/>
                <w:bCs/>
                <w:i w:val="0"/>
                <w:iCs w:val="0"/>
                <w:caps w:val="0"/>
                <w:color w:val="000000"/>
                <w:spacing w:val="0"/>
                <w:sz w:val="10"/>
                <w:szCs w:val="10"/>
                <w:highlight w:val="none"/>
                <w:shd w:val="clear" w:fill="FFFFFF"/>
              </w:rPr>
              <w:t>1.0</w:t>
            </w:r>
            <w:r>
              <w:rPr>
                <w:rFonts w:hint="eastAsia" w:ascii="Times New Roman" w:hAnsi="Times New Roman" w:eastAsia="Lucida Console" w:cs="Times New Roman"/>
                <w:b/>
                <w:bCs/>
                <w:i w:val="0"/>
                <w:iCs w:val="0"/>
                <w:caps w:val="0"/>
                <w:color w:val="000000"/>
                <w:spacing w:val="0"/>
                <w:sz w:val="10"/>
                <w:szCs w:val="10"/>
                <w:highlight w:val="none"/>
                <w:shd w:val="clear" w:fill="FFFFFF"/>
                <w:lang w:val="en-US" w:eastAsia="zh-CN"/>
              </w:rPr>
              <w:t>92</w:t>
            </w:r>
          </w:p>
        </w:tc>
        <w:tc>
          <w:tcPr>
            <w:tcW w:w="372" w:type="dxa"/>
            <w:tcBorders>
              <w:top w:val="nil"/>
              <w:left w:val="nil"/>
              <w:bottom w:val="single" w:color="000000" w:sz="8" w:space="0"/>
              <w:right w:val="nil"/>
            </w:tcBorders>
            <w:vAlign w:val="center"/>
          </w:tcPr>
          <w:p w14:paraId="2F07B59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b/>
                <w:bCs/>
                <w:i w:val="0"/>
                <w:iCs w:val="0"/>
                <w:caps w:val="0"/>
                <w:color w:val="000000"/>
                <w:spacing w:val="0"/>
                <w:sz w:val="10"/>
                <w:szCs w:val="10"/>
                <w:highlight w:val="none"/>
                <w:shd w:val="clear" w:fill="FFFFFF"/>
              </w:rPr>
            </w:pPr>
            <w:r>
              <w:rPr>
                <w:rFonts w:hint="default" w:ascii="Times New Roman" w:hAnsi="Times New Roman" w:eastAsia="Lucida Console" w:cs="Times New Roman"/>
                <w:b/>
                <w:bCs/>
                <w:i w:val="0"/>
                <w:iCs w:val="0"/>
                <w:caps w:val="0"/>
                <w:color w:val="000000"/>
                <w:spacing w:val="0"/>
                <w:sz w:val="10"/>
                <w:szCs w:val="10"/>
                <w:highlight w:val="none"/>
                <w:shd w:val="clear" w:fill="FFFFFF"/>
              </w:rPr>
              <w:t>1.073</w:t>
            </w:r>
          </w:p>
        </w:tc>
        <w:tc>
          <w:tcPr>
            <w:tcW w:w="539" w:type="dxa"/>
            <w:tcBorders>
              <w:top w:val="nil"/>
              <w:left w:val="nil"/>
              <w:bottom w:val="single" w:color="000000" w:sz="8" w:space="0"/>
              <w:right w:val="nil"/>
            </w:tcBorders>
            <w:vAlign w:val="center"/>
          </w:tcPr>
          <w:p w14:paraId="291A200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eastAsia" w:ascii="Times New Roman" w:hAnsi="Times New Roman" w:eastAsia="Lucida Console" w:cs="Times New Roman"/>
                <w:b/>
                <w:bCs/>
                <w:i w:val="0"/>
                <w:iCs w:val="0"/>
                <w:caps w:val="0"/>
                <w:color w:val="000000"/>
                <w:spacing w:val="0"/>
                <w:sz w:val="10"/>
                <w:szCs w:val="10"/>
                <w:highlight w:val="none"/>
                <w:shd w:val="clear" w:fill="FFFFFF"/>
                <w:lang w:val="en-US" w:eastAsia="zh-CN"/>
              </w:rPr>
            </w:pPr>
            <w:r>
              <w:rPr>
                <w:rFonts w:hint="default" w:ascii="Times New Roman" w:hAnsi="Times New Roman" w:eastAsia="Lucida Console" w:cs="Times New Roman"/>
                <w:b/>
                <w:bCs/>
                <w:i w:val="0"/>
                <w:iCs w:val="0"/>
                <w:caps w:val="0"/>
                <w:color w:val="000000"/>
                <w:spacing w:val="0"/>
                <w:sz w:val="10"/>
                <w:szCs w:val="10"/>
                <w:highlight w:val="none"/>
                <w:shd w:val="clear" w:fill="FFFFFF"/>
              </w:rPr>
              <w:t>1.05</w:t>
            </w:r>
            <w:r>
              <w:rPr>
                <w:rFonts w:hint="eastAsia" w:ascii="Times New Roman" w:hAnsi="Times New Roman" w:eastAsia="Lucida Console" w:cs="Times New Roman"/>
                <w:b/>
                <w:bCs/>
                <w:i w:val="0"/>
                <w:iCs w:val="0"/>
                <w:caps w:val="0"/>
                <w:color w:val="000000"/>
                <w:spacing w:val="0"/>
                <w:sz w:val="10"/>
                <w:szCs w:val="10"/>
                <w:highlight w:val="none"/>
                <w:shd w:val="clear" w:fill="FFFFFF"/>
                <w:lang w:val="en-US" w:eastAsia="zh-CN"/>
              </w:rPr>
              <w:t>1</w:t>
            </w:r>
          </w:p>
        </w:tc>
        <w:tc>
          <w:tcPr>
            <w:tcW w:w="436" w:type="dxa"/>
            <w:tcBorders>
              <w:top w:val="nil"/>
              <w:left w:val="nil"/>
              <w:bottom w:val="single" w:color="000000" w:sz="8" w:space="0"/>
              <w:right w:val="nil"/>
            </w:tcBorders>
            <w:vAlign w:val="center"/>
          </w:tcPr>
          <w:p w14:paraId="22EF50B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Lucida Console" w:cs="Times New Roman"/>
                <w:b/>
                <w:bCs/>
                <w:i w:val="0"/>
                <w:iCs w:val="0"/>
                <w:caps w:val="0"/>
                <w:color w:val="000000"/>
                <w:spacing w:val="0"/>
                <w:sz w:val="10"/>
                <w:szCs w:val="10"/>
                <w:highlight w:val="none"/>
                <w:shd w:val="clear" w:fill="FFFFFF"/>
              </w:rPr>
            </w:pPr>
            <w:r>
              <w:rPr>
                <w:rFonts w:hint="default" w:ascii="Times New Roman" w:hAnsi="Times New Roman" w:eastAsia="Lucida Console" w:cs="Times New Roman"/>
                <w:b/>
                <w:bCs/>
                <w:i w:val="0"/>
                <w:iCs w:val="0"/>
                <w:caps w:val="0"/>
                <w:color w:val="000000"/>
                <w:spacing w:val="0"/>
                <w:sz w:val="10"/>
                <w:szCs w:val="10"/>
                <w:highlight w:val="none"/>
                <w:shd w:val="clear" w:fill="FFFFFF"/>
              </w:rPr>
              <w:t>1.096</w:t>
            </w:r>
          </w:p>
        </w:tc>
      </w:tr>
    </w:tbl>
    <w:p w14:paraId="4B5A37FE">
      <w:pPr>
        <w:bidi w:val="0"/>
        <w:rPr>
          <w:rFonts w:hint="default" w:ascii="Times New Roman" w:hAnsi="Times New Roman" w:cs="Times New Roman"/>
          <w:sz w:val="18"/>
          <w:szCs w:val="21"/>
          <w:highlight w:val="none"/>
        </w:rPr>
      </w:pPr>
      <w:r>
        <w:rPr>
          <w:rFonts w:hint="default" w:ascii="Times New Roman" w:hAnsi="Times New Roman" w:cs="Times New Roman"/>
          <w:sz w:val="18"/>
          <w:szCs w:val="21"/>
          <w:highlight w:val="none"/>
        </w:rPr>
        <w:t>Note: Bold values indicate statistical significance. Hazard ratios represent the increased mortality risk associated with each additional day of heatwave exposure under the corresponding definition</w:t>
      </w:r>
      <w:r>
        <w:rPr>
          <w:rFonts w:hint="eastAsia" w:ascii="Times New Roman" w:hAnsi="Times New Roman" w:cs="Times New Roman"/>
          <w:sz w:val="18"/>
          <w:szCs w:val="21"/>
          <w:highlight w:val="none"/>
          <w:lang w:val="en-US" w:eastAsia="zh-CN"/>
        </w:rPr>
        <w:t xml:space="preserve">. </w:t>
      </w:r>
      <w:r>
        <w:rPr>
          <w:rFonts w:hint="default" w:ascii="Times New Roman" w:hAnsi="Times New Roman" w:cs="Times New Roman"/>
          <w:sz w:val="18"/>
          <w:szCs w:val="21"/>
          <w:highlight w:val="none"/>
        </w:rPr>
        <w:t>The model was adjusted for age, gender, marital status, education, wealth, residence, geographic regions, BMI, smoking, drinking, and comorbidity.</w:t>
      </w:r>
    </w:p>
    <w:p w14:paraId="6A93F94B">
      <w:pPr>
        <w:numPr>
          <w:ilvl w:val="0"/>
          <w:numId w:val="0"/>
        </w:numPr>
        <w:rPr>
          <w:rFonts w:hint="eastAsia" w:ascii="Times New Roman" w:hAnsi="Times New Roman" w:cs="Times New Roman"/>
          <w:sz w:val="18"/>
          <w:szCs w:val="21"/>
          <w:highlight w:val="none"/>
          <w:lang w:val="en-US" w:eastAsia="zh-CN"/>
        </w:rPr>
      </w:pPr>
      <w:r>
        <w:rPr>
          <w:rFonts w:hint="default" w:ascii="Times New Roman" w:hAnsi="Times New Roman" w:cs="Times New Roman"/>
          <w:sz w:val="18"/>
          <w:szCs w:val="21"/>
          <w:highlight w:val="none"/>
          <w:lang w:val="en-US" w:eastAsia="zh-CN"/>
        </w:rPr>
        <w:t>Abbreviation: HW, heatwave; HR, hazard ratio; CI, confidence interval</w:t>
      </w:r>
      <w:r>
        <w:rPr>
          <w:rFonts w:hint="eastAsia" w:ascii="Times New Roman" w:hAnsi="Times New Roman" w:cs="Times New Roman"/>
          <w:sz w:val="18"/>
          <w:szCs w:val="21"/>
          <w:highlight w:val="none"/>
          <w:lang w:val="en-US" w:eastAsia="zh-CN"/>
        </w:rPr>
        <w:t>; EVI, enhanced vegetation index.</w:t>
      </w:r>
    </w:p>
    <w:p w14:paraId="416C4B84">
      <w:pPr>
        <w:numPr>
          <w:ilvl w:val="0"/>
          <w:numId w:val="0"/>
        </w:numPr>
        <w:rPr>
          <w:rFonts w:hint="default" w:ascii="Times New Roman" w:hAnsi="Times New Roman" w:eastAsia="宋体" w:cs="Times New Roman"/>
          <w:b/>
          <w:bCs/>
          <w:kern w:val="0"/>
          <w:sz w:val="21"/>
          <w:szCs w:val="21"/>
          <w:highlight w:val="none"/>
        </w:rPr>
      </w:pPr>
    </w:p>
    <w:p w14:paraId="40191438">
      <w:pPr>
        <w:numPr>
          <w:ilvl w:val="0"/>
          <w:numId w:val="0"/>
        </w:numPr>
        <w:rPr>
          <w:rFonts w:hint="default" w:ascii="Times New Roman" w:hAnsi="Times New Roman" w:eastAsia="宋体" w:cs="Times New Roman"/>
          <w:b w:val="0"/>
          <w:bCs w:val="0"/>
          <w:kern w:val="0"/>
          <w:sz w:val="21"/>
          <w:szCs w:val="21"/>
          <w:highlight w:val="none"/>
          <w:lang w:val="en-US" w:eastAsia="zh-CN"/>
        </w:rPr>
      </w:pPr>
      <w:r>
        <w:rPr>
          <w:rFonts w:hint="default" w:ascii="Times New Roman" w:hAnsi="Times New Roman" w:eastAsia="宋体" w:cs="Times New Roman"/>
          <w:b/>
          <w:bCs/>
          <w:kern w:val="0"/>
          <w:sz w:val="21"/>
          <w:szCs w:val="21"/>
          <w:highlight w:val="none"/>
        </w:rPr>
        <w:t xml:space="preserve">Table </w:t>
      </w:r>
      <w:r>
        <w:rPr>
          <w:rFonts w:hint="eastAsia" w:ascii="Times New Roman" w:hAnsi="Times New Roman" w:eastAsia="宋体" w:cs="Times New Roman"/>
          <w:b/>
          <w:bCs/>
          <w:kern w:val="0"/>
          <w:sz w:val="21"/>
          <w:szCs w:val="21"/>
          <w:highlight w:val="none"/>
          <w:lang w:val="en-US" w:eastAsia="zh-CN"/>
        </w:rPr>
        <w:t>S6</w:t>
      </w:r>
      <w:r>
        <w:rPr>
          <w:rFonts w:hint="default" w:ascii="Times New Roman" w:hAnsi="Times New Roman" w:eastAsia="宋体" w:cs="Times New Roman"/>
          <w:b/>
          <w:bCs/>
          <w:kern w:val="0"/>
          <w:sz w:val="21"/>
          <w:szCs w:val="21"/>
          <w:highlight w:val="none"/>
          <w:lang w:val="en-US" w:eastAsia="zh-CN"/>
        </w:rPr>
        <w:t xml:space="preserve"> </w:t>
      </w:r>
      <w:r>
        <w:rPr>
          <w:rFonts w:hint="default" w:ascii="Times New Roman" w:hAnsi="Times New Roman" w:eastAsia="宋体" w:cs="Times New Roman"/>
          <w:b w:val="0"/>
          <w:bCs w:val="0"/>
          <w:kern w:val="0"/>
          <w:sz w:val="21"/>
          <w:szCs w:val="21"/>
          <w:highlight w:val="none"/>
          <w:lang w:val="en-US" w:eastAsia="zh-CN"/>
        </w:rPr>
        <w:t xml:space="preserve">Sensitivity analysis of the multiplicative interaction effects between heatwave, air pollution, and greenness exposure </w:t>
      </w:r>
      <w:r>
        <w:rPr>
          <w:rFonts w:hint="eastAsia" w:ascii="Times New Roman" w:hAnsi="Times New Roman" w:eastAsia="宋体" w:cs="Times New Roman"/>
          <w:b w:val="0"/>
          <w:bCs w:val="0"/>
          <w:kern w:val="0"/>
          <w:sz w:val="21"/>
          <w:szCs w:val="21"/>
          <w:highlight w:val="none"/>
          <w:lang w:val="en-US" w:eastAsia="zh-CN"/>
        </w:rPr>
        <w:t>for</w:t>
      </w:r>
      <w:r>
        <w:rPr>
          <w:rFonts w:hint="default" w:ascii="Times New Roman" w:hAnsi="Times New Roman" w:eastAsia="宋体" w:cs="Times New Roman"/>
          <w:b w:val="0"/>
          <w:bCs w:val="0"/>
          <w:kern w:val="0"/>
          <w:sz w:val="21"/>
          <w:szCs w:val="21"/>
          <w:highlight w:val="none"/>
          <w:lang w:val="en-US" w:eastAsia="zh-CN"/>
        </w:rPr>
        <w:t xml:space="preserve"> all-cause mortality in people with diabetes mellitus.</w:t>
      </w:r>
    </w:p>
    <w:tbl>
      <w:tblPr>
        <w:tblStyle w:val="9"/>
        <w:tblW w:w="10435" w:type="dxa"/>
        <w:jc w:val="center"/>
        <w:tblBorders>
          <w:top w:val="single" w:color="000000" w:sz="8" w:space="0"/>
          <w:left w:val="single" w:color="auto" w:sz="4" w:space="0"/>
          <w:bottom w:val="single" w:color="000000" w:sz="8"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0"/>
        <w:gridCol w:w="907"/>
        <w:gridCol w:w="898"/>
        <w:gridCol w:w="943"/>
        <w:gridCol w:w="944"/>
        <w:gridCol w:w="898"/>
        <w:gridCol w:w="906"/>
        <w:gridCol w:w="971"/>
        <w:gridCol w:w="990"/>
        <w:gridCol w:w="998"/>
      </w:tblGrid>
      <w:tr w14:paraId="1A2FBD3D">
        <w:tblPrEx>
          <w:tblBorders>
            <w:top w:val="single" w:color="000000" w:sz="8" w:space="0"/>
            <w:left w:val="single" w:color="auto" w:sz="4" w:space="0"/>
            <w:bottom w:val="single" w:color="000000"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blHeader/>
          <w:jc w:val="center"/>
        </w:trPr>
        <w:tc>
          <w:tcPr>
            <w:tcW w:w="1980" w:type="dxa"/>
            <w:vMerge w:val="restart"/>
            <w:tcBorders>
              <w:top w:val="single" w:color="000000" w:sz="12" w:space="0"/>
              <w:left w:val="nil"/>
              <w:bottom w:val="single" w:color="000000" w:sz="4" w:space="0"/>
              <w:right w:val="nil"/>
              <w:tl2br w:val="nil"/>
            </w:tcBorders>
            <w:shd w:val="clear" w:color="auto" w:fill="FFFFFF"/>
            <w:vAlign w:val="center"/>
          </w:tcPr>
          <w:p w14:paraId="7623EC39">
            <w:pPr>
              <w:pStyle w:val="3"/>
              <w:keepNext w:val="0"/>
              <w:keepLines w:val="0"/>
              <w:widowControl/>
              <w:suppressLineNumbers w:val="0"/>
              <w:spacing w:before="0" w:beforeAutospacing="0" w:after="0" w:afterAutospacing="0"/>
              <w:ind w:left="0" w:right="0"/>
              <w:jc w:val="center"/>
              <w:rPr>
                <w:rFonts w:hint="default" w:ascii="Times New Roman" w:hAnsi="Times New Roman" w:cs="Times New Roman"/>
                <w:b w:val="0"/>
                <w:bCs w:val="0"/>
                <w:color w:val="000000"/>
                <w:sz w:val="21"/>
                <w:szCs w:val="21"/>
                <w:highlight w:val="none"/>
              </w:rPr>
            </w:pPr>
            <w:r>
              <w:rPr>
                <w:rFonts w:hint="default" w:ascii="Times New Roman" w:hAnsi="Times New Roman" w:cs="Times New Roman"/>
                <w:b w:val="0"/>
                <w:bCs w:val="0"/>
                <w:color w:val="000000"/>
                <w:kern w:val="0"/>
                <w:sz w:val="21"/>
                <w:szCs w:val="21"/>
                <w:highlight w:val="none"/>
              </w:rPr>
              <w:t>HW definition</w:t>
            </w:r>
          </w:p>
        </w:tc>
        <w:tc>
          <w:tcPr>
            <w:tcW w:w="2748" w:type="dxa"/>
            <w:gridSpan w:val="3"/>
            <w:tcBorders>
              <w:top w:val="single" w:color="000000" w:sz="12" w:space="0"/>
              <w:left w:val="nil"/>
              <w:bottom w:val="single" w:color="000000" w:sz="4" w:space="0"/>
              <w:right w:val="nil"/>
            </w:tcBorders>
            <w:shd w:val="clear" w:color="auto" w:fill="FFFFFF"/>
            <w:vAlign w:val="center"/>
          </w:tcPr>
          <w:p w14:paraId="5927ED64">
            <w:pPr>
              <w:pStyle w:val="3"/>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cs="Times New Roman"/>
                <w:b w:val="0"/>
                <w:bCs w:val="0"/>
                <w:color w:val="000000"/>
                <w:kern w:val="0"/>
                <w:sz w:val="21"/>
                <w:szCs w:val="21"/>
                <w:highlight w:val="none"/>
                <w:lang w:val="en-US" w:eastAsia="zh-CN"/>
              </w:rPr>
              <w:t xml:space="preserve">Multiplicative interaction </w:t>
            </w:r>
            <w:r>
              <w:rPr>
                <w:rFonts w:hint="default" w:ascii="Times New Roman" w:hAnsi="Times New Roman" w:eastAsia="宋体" w:cs="Times New Roman"/>
                <w:b w:val="0"/>
                <w:bCs w:val="0"/>
                <w:i w:val="0"/>
                <w:iCs w:val="0"/>
                <w:color w:val="000000"/>
                <w:kern w:val="0"/>
                <w:sz w:val="21"/>
                <w:szCs w:val="21"/>
                <w:highlight w:val="none"/>
                <w:vertAlign w:val="superscript"/>
                <w:lang w:val="en-US" w:eastAsia="zh-CN" w:bidi="ar-SA"/>
              </w:rPr>
              <w:t>a</w:t>
            </w:r>
          </w:p>
        </w:tc>
        <w:tc>
          <w:tcPr>
            <w:tcW w:w="2748" w:type="dxa"/>
            <w:gridSpan w:val="3"/>
            <w:tcBorders>
              <w:top w:val="single" w:color="000000" w:sz="12" w:space="0"/>
              <w:left w:val="nil"/>
              <w:bottom w:val="single" w:color="000000" w:sz="4" w:space="0"/>
              <w:right w:val="nil"/>
            </w:tcBorders>
            <w:shd w:val="clear" w:color="auto" w:fill="FFFFFF"/>
            <w:vAlign w:val="center"/>
          </w:tcPr>
          <w:p w14:paraId="61BEE9E8">
            <w:pPr>
              <w:pStyle w:val="3"/>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cs="Times New Roman"/>
                <w:b w:val="0"/>
                <w:bCs w:val="0"/>
                <w:color w:val="000000"/>
                <w:kern w:val="0"/>
                <w:sz w:val="21"/>
                <w:szCs w:val="21"/>
                <w:highlight w:val="none"/>
                <w:lang w:val="en-US" w:eastAsia="zh-CN"/>
              </w:rPr>
              <w:t xml:space="preserve">Multiplicative interaction </w:t>
            </w:r>
            <w:r>
              <w:rPr>
                <w:rFonts w:hint="default" w:ascii="Times New Roman" w:hAnsi="Times New Roman" w:cs="Times New Roman"/>
                <w:b w:val="0"/>
                <w:bCs w:val="0"/>
                <w:i w:val="0"/>
                <w:iCs w:val="0"/>
                <w:color w:val="000000"/>
                <w:kern w:val="0"/>
                <w:sz w:val="21"/>
                <w:szCs w:val="21"/>
                <w:highlight w:val="none"/>
                <w:vertAlign w:val="superscript"/>
                <w:lang w:val="en-US" w:eastAsia="zh-CN" w:bidi="ar-SA"/>
              </w:rPr>
              <w:t>b</w:t>
            </w:r>
          </w:p>
        </w:tc>
        <w:tc>
          <w:tcPr>
            <w:tcW w:w="2959" w:type="dxa"/>
            <w:gridSpan w:val="3"/>
            <w:tcBorders>
              <w:top w:val="single" w:color="000000" w:sz="12" w:space="0"/>
              <w:left w:val="nil"/>
              <w:bottom w:val="single" w:color="000000" w:sz="4" w:space="0"/>
              <w:right w:val="nil"/>
            </w:tcBorders>
            <w:shd w:val="clear" w:color="auto" w:fill="FFFFFF"/>
            <w:vAlign w:val="center"/>
          </w:tcPr>
          <w:p w14:paraId="340EBC38">
            <w:pPr>
              <w:pStyle w:val="3"/>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cs="Times New Roman"/>
                <w:b w:val="0"/>
                <w:bCs w:val="0"/>
                <w:color w:val="000000"/>
                <w:kern w:val="0"/>
                <w:sz w:val="21"/>
                <w:szCs w:val="21"/>
                <w:highlight w:val="none"/>
                <w:lang w:val="en-US" w:eastAsia="zh-CN"/>
              </w:rPr>
              <w:t xml:space="preserve">Multiplicative interaction </w:t>
            </w:r>
            <w:r>
              <w:rPr>
                <w:rFonts w:hint="default" w:ascii="Times New Roman" w:hAnsi="Times New Roman" w:cs="Times New Roman"/>
                <w:b w:val="0"/>
                <w:bCs w:val="0"/>
                <w:i w:val="0"/>
                <w:iCs w:val="0"/>
                <w:color w:val="000000"/>
                <w:kern w:val="0"/>
                <w:sz w:val="21"/>
                <w:szCs w:val="21"/>
                <w:highlight w:val="none"/>
                <w:vertAlign w:val="superscript"/>
                <w:lang w:val="en-US" w:eastAsia="zh-CN" w:bidi="ar-SA"/>
              </w:rPr>
              <w:t>c</w:t>
            </w:r>
          </w:p>
        </w:tc>
      </w:tr>
      <w:tr w14:paraId="74BB7780">
        <w:tblPrEx>
          <w:tblBorders>
            <w:top w:val="single" w:color="000000" w:sz="8" w:space="0"/>
            <w:left w:val="single" w:color="auto" w:sz="4" w:space="0"/>
            <w:bottom w:val="single" w:color="000000"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blHeader/>
          <w:jc w:val="center"/>
        </w:trPr>
        <w:tc>
          <w:tcPr>
            <w:tcW w:w="1980" w:type="dxa"/>
            <w:vMerge w:val="continue"/>
            <w:tcBorders>
              <w:top w:val="single" w:color="000000" w:sz="4" w:space="0"/>
              <w:left w:val="nil"/>
              <w:bottom w:val="nil"/>
              <w:right w:val="nil"/>
            </w:tcBorders>
            <w:shd w:val="clear" w:color="auto" w:fill="FFFFFF"/>
            <w:vAlign w:val="center"/>
          </w:tcPr>
          <w:p w14:paraId="6994F1AF">
            <w:pPr>
              <w:pStyle w:val="3"/>
              <w:keepNext w:val="0"/>
              <w:keepLines w:val="0"/>
              <w:widowControl/>
              <w:suppressLineNumbers w:val="0"/>
              <w:spacing w:before="0" w:beforeAutospacing="0" w:after="0" w:afterAutospacing="0"/>
              <w:ind w:left="0" w:right="0"/>
              <w:jc w:val="center"/>
              <w:rPr>
                <w:rFonts w:hint="default" w:ascii="Times New Roman" w:hAnsi="Times New Roman" w:cs="Times New Roman"/>
                <w:b w:val="0"/>
                <w:bCs w:val="0"/>
                <w:color w:val="000000"/>
                <w:kern w:val="0"/>
                <w:sz w:val="21"/>
                <w:szCs w:val="21"/>
                <w:highlight w:val="none"/>
              </w:rPr>
            </w:pPr>
          </w:p>
        </w:tc>
        <w:tc>
          <w:tcPr>
            <w:tcW w:w="907" w:type="dxa"/>
            <w:tcBorders>
              <w:top w:val="single" w:color="000000" w:sz="4" w:space="0"/>
              <w:left w:val="nil"/>
              <w:bottom w:val="nil"/>
              <w:right w:val="nil"/>
            </w:tcBorders>
            <w:shd w:val="clear" w:color="auto" w:fill="FFFFFF"/>
            <w:vAlign w:val="center"/>
          </w:tcPr>
          <w:p w14:paraId="28B5EC69">
            <w:pPr>
              <w:pStyle w:val="3"/>
              <w:keepNext w:val="0"/>
              <w:keepLines w:val="0"/>
              <w:widowControl/>
              <w:suppressLineNumbers w:val="0"/>
              <w:spacing w:before="0" w:beforeAutospacing="0" w:after="0" w:afterAutospacing="0"/>
              <w:ind w:left="0" w:right="0"/>
              <w:jc w:val="center"/>
              <w:rPr>
                <w:rFonts w:hint="default" w:ascii="Times New Roman" w:hAnsi="Times New Roman" w:cs="Times New Roman"/>
                <w:b w:val="0"/>
                <w:bCs w:val="0"/>
                <w:color w:val="000000"/>
                <w:kern w:val="0"/>
                <w:sz w:val="21"/>
                <w:szCs w:val="21"/>
                <w:highlight w:val="none"/>
              </w:rPr>
            </w:pPr>
            <w:r>
              <w:rPr>
                <w:rFonts w:hint="default" w:ascii="Times New Roman" w:hAnsi="Times New Roman" w:cs="Times New Roman"/>
                <w:b w:val="0"/>
                <w:bCs w:val="0"/>
                <w:color w:val="000000"/>
                <w:kern w:val="0"/>
                <w:sz w:val="21"/>
                <w:szCs w:val="21"/>
                <w:highlight w:val="none"/>
              </w:rPr>
              <w:t>HR</w:t>
            </w:r>
          </w:p>
        </w:tc>
        <w:tc>
          <w:tcPr>
            <w:tcW w:w="1841" w:type="dxa"/>
            <w:gridSpan w:val="2"/>
            <w:tcBorders>
              <w:top w:val="single" w:color="000000" w:sz="4" w:space="0"/>
              <w:left w:val="nil"/>
              <w:bottom w:val="nil"/>
              <w:right w:val="nil"/>
            </w:tcBorders>
            <w:shd w:val="clear" w:color="auto" w:fill="FFFFFF"/>
            <w:vAlign w:val="center"/>
          </w:tcPr>
          <w:p w14:paraId="1C00ACF2">
            <w:pPr>
              <w:pStyle w:val="3"/>
              <w:keepNext w:val="0"/>
              <w:keepLines w:val="0"/>
              <w:widowControl/>
              <w:suppressLineNumbers w:val="0"/>
              <w:spacing w:before="0" w:beforeAutospacing="0" w:after="0" w:afterAutospacing="0"/>
              <w:ind w:left="0" w:right="0"/>
              <w:jc w:val="center"/>
              <w:rPr>
                <w:rFonts w:hint="default" w:ascii="Times New Roman" w:hAnsi="Times New Roman" w:cs="Times New Roman"/>
                <w:b w:val="0"/>
                <w:bCs w:val="0"/>
                <w:color w:val="000000"/>
                <w:kern w:val="0"/>
                <w:sz w:val="21"/>
                <w:szCs w:val="21"/>
                <w:highlight w:val="none"/>
              </w:rPr>
            </w:pPr>
            <w:r>
              <w:rPr>
                <w:rFonts w:hint="default" w:ascii="Times New Roman" w:hAnsi="Times New Roman" w:cs="Times New Roman"/>
                <w:b w:val="0"/>
                <w:bCs w:val="0"/>
                <w:color w:val="000000"/>
                <w:kern w:val="0"/>
                <w:sz w:val="21"/>
                <w:szCs w:val="21"/>
                <w:highlight w:val="none"/>
              </w:rPr>
              <w:t>95%CI</w:t>
            </w:r>
          </w:p>
        </w:tc>
        <w:tc>
          <w:tcPr>
            <w:tcW w:w="944" w:type="dxa"/>
            <w:tcBorders>
              <w:top w:val="single" w:color="000000" w:sz="4" w:space="0"/>
              <w:left w:val="nil"/>
              <w:bottom w:val="nil"/>
              <w:right w:val="nil"/>
            </w:tcBorders>
            <w:shd w:val="clear" w:color="auto" w:fill="FFFFFF"/>
            <w:vAlign w:val="center"/>
          </w:tcPr>
          <w:p w14:paraId="15E6567D">
            <w:pPr>
              <w:pStyle w:val="3"/>
              <w:keepNext w:val="0"/>
              <w:keepLines w:val="0"/>
              <w:widowControl/>
              <w:suppressLineNumbers w:val="0"/>
              <w:spacing w:before="0" w:beforeAutospacing="0" w:after="0" w:afterAutospacing="0"/>
              <w:ind w:left="0" w:right="0"/>
              <w:jc w:val="center"/>
              <w:rPr>
                <w:rFonts w:hint="default" w:ascii="Times New Roman" w:hAnsi="Times New Roman" w:cs="Times New Roman"/>
                <w:b w:val="0"/>
                <w:bCs w:val="0"/>
                <w:color w:val="000000"/>
                <w:kern w:val="0"/>
                <w:sz w:val="21"/>
                <w:szCs w:val="21"/>
                <w:highlight w:val="none"/>
              </w:rPr>
            </w:pPr>
            <w:r>
              <w:rPr>
                <w:rFonts w:hint="default" w:ascii="Times New Roman" w:hAnsi="Times New Roman" w:cs="Times New Roman"/>
                <w:b w:val="0"/>
                <w:bCs w:val="0"/>
                <w:color w:val="000000"/>
                <w:kern w:val="0"/>
                <w:sz w:val="21"/>
                <w:szCs w:val="21"/>
                <w:highlight w:val="none"/>
              </w:rPr>
              <w:t>HR</w:t>
            </w:r>
          </w:p>
        </w:tc>
        <w:tc>
          <w:tcPr>
            <w:tcW w:w="1804" w:type="dxa"/>
            <w:gridSpan w:val="2"/>
            <w:tcBorders>
              <w:top w:val="single" w:color="000000" w:sz="4" w:space="0"/>
              <w:left w:val="nil"/>
              <w:bottom w:val="nil"/>
              <w:right w:val="nil"/>
            </w:tcBorders>
            <w:shd w:val="clear" w:color="auto" w:fill="FFFFFF"/>
            <w:vAlign w:val="center"/>
          </w:tcPr>
          <w:p w14:paraId="24A51A0F">
            <w:pPr>
              <w:pStyle w:val="3"/>
              <w:keepNext w:val="0"/>
              <w:keepLines w:val="0"/>
              <w:widowControl/>
              <w:suppressLineNumbers w:val="0"/>
              <w:spacing w:before="0" w:beforeAutospacing="0" w:after="0" w:afterAutospacing="0"/>
              <w:ind w:left="0" w:right="0"/>
              <w:jc w:val="center"/>
              <w:rPr>
                <w:rFonts w:hint="default" w:ascii="Times New Roman" w:hAnsi="Times New Roman" w:cs="Times New Roman"/>
                <w:b w:val="0"/>
                <w:bCs w:val="0"/>
                <w:color w:val="000000"/>
                <w:kern w:val="0"/>
                <w:sz w:val="21"/>
                <w:szCs w:val="21"/>
                <w:highlight w:val="none"/>
              </w:rPr>
            </w:pPr>
            <w:r>
              <w:rPr>
                <w:rFonts w:hint="default" w:ascii="Times New Roman" w:hAnsi="Times New Roman" w:cs="Times New Roman"/>
                <w:b w:val="0"/>
                <w:bCs w:val="0"/>
                <w:color w:val="000000"/>
                <w:kern w:val="0"/>
                <w:sz w:val="21"/>
                <w:szCs w:val="21"/>
                <w:highlight w:val="none"/>
              </w:rPr>
              <w:t>95%CI</w:t>
            </w:r>
          </w:p>
        </w:tc>
        <w:tc>
          <w:tcPr>
            <w:tcW w:w="971" w:type="dxa"/>
            <w:tcBorders>
              <w:top w:val="single" w:color="000000" w:sz="4" w:space="0"/>
              <w:left w:val="nil"/>
              <w:bottom w:val="nil"/>
              <w:right w:val="nil"/>
            </w:tcBorders>
            <w:shd w:val="clear" w:color="auto" w:fill="FFFFFF"/>
            <w:vAlign w:val="center"/>
          </w:tcPr>
          <w:p w14:paraId="4FEBC4C4">
            <w:pPr>
              <w:pStyle w:val="3"/>
              <w:keepNext w:val="0"/>
              <w:keepLines w:val="0"/>
              <w:widowControl/>
              <w:suppressLineNumbers w:val="0"/>
              <w:spacing w:before="0" w:beforeAutospacing="0" w:after="0" w:afterAutospacing="0"/>
              <w:ind w:left="0" w:right="0"/>
              <w:jc w:val="center"/>
              <w:rPr>
                <w:rFonts w:hint="default" w:ascii="Times New Roman" w:hAnsi="Times New Roman" w:cs="Times New Roman"/>
                <w:b w:val="0"/>
                <w:bCs w:val="0"/>
                <w:color w:val="000000"/>
                <w:kern w:val="0"/>
                <w:sz w:val="21"/>
                <w:szCs w:val="21"/>
                <w:highlight w:val="none"/>
              </w:rPr>
            </w:pPr>
            <w:r>
              <w:rPr>
                <w:rFonts w:hint="default" w:ascii="Times New Roman" w:hAnsi="Times New Roman" w:cs="Times New Roman"/>
                <w:b w:val="0"/>
                <w:bCs w:val="0"/>
                <w:color w:val="000000"/>
                <w:kern w:val="0"/>
                <w:sz w:val="21"/>
                <w:szCs w:val="21"/>
                <w:highlight w:val="none"/>
              </w:rPr>
              <w:t>HR</w:t>
            </w:r>
          </w:p>
        </w:tc>
        <w:tc>
          <w:tcPr>
            <w:tcW w:w="1988" w:type="dxa"/>
            <w:gridSpan w:val="2"/>
            <w:tcBorders>
              <w:top w:val="single" w:color="000000" w:sz="4" w:space="0"/>
              <w:left w:val="nil"/>
              <w:bottom w:val="nil"/>
              <w:right w:val="nil"/>
            </w:tcBorders>
            <w:shd w:val="clear" w:color="auto" w:fill="FFFFFF"/>
            <w:vAlign w:val="center"/>
          </w:tcPr>
          <w:p w14:paraId="224F465D">
            <w:pPr>
              <w:pStyle w:val="3"/>
              <w:keepNext w:val="0"/>
              <w:keepLines w:val="0"/>
              <w:widowControl/>
              <w:suppressLineNumbers w:val="0"/>
              <w:spacing w:before="0" w:beforeAutospacing="0" w:after="0" w:afterAutospacing="0"/>
              <w:ind w:left="0" w:right="0"/>
              <w:jc w:val="center"/>
              <w:rPr>
                <w:rFonts w:hint="default" w:ascii="Times New Roman" w:hAnsi="Times New Roman" w:cs="Times New Roman"/>
                <w:b w:val="0"/>
                <w:bCs w:val="0"/>
                <w:color w:val="000000"/>
                <w:kern w:val="0"/>
                <w:sz w:val="21"/>
                <w:szCs w:val="21"/>
                <w:highlight w:val="none"/>
              </w:rPr>
            </w:pPr>
            <w:r>
              <w:rPr>
                <w:rFonts w:hint="default" w:ascii="Times New Roman" w:hAnsi="Times New Roman" w:cs="Times New Roman"/>
                <w:b w:val="0"/>
                <w:bCs w:val="0"/>
                <w:color w:val="000000"/>
                <w:kern w:val="0"/>
                <w:sz w:val="21"/>
                <w:szCs w:val="21"/>
                <w:highlight w:val="none"/>
              </w:rPr>
              <w:t>95%CI</w:t>
            </w:r>
          </w:p>
        </w:tc>
      </w:tr>
      <w:tr w14:paraId="7E37925D">
        <w:tblPrEx>
          <w:tblBorders>
            <w:top w:val="single" w:color="000000" w:sz="8" w:space="0"/>
            <w:left w:val="single" w:color="auto" w:sz="4" w:space="0"/>
            <w:bottom w:val="single" w:color="000000"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980" w:type="dxa"/>
            <w:tcBorders>
              <w:top w:val="single" w:color="000000" w:sz="12" w:space="0"/>
              <w:left w:val="nil"/>
              <w:bottom w:val="single" w:color="000000" w:sz="4" w:space="0"/>
              <w:right w:val="nil"/>
              <w:tl2br w:val="nil"/>
            </w:tcBorders>
            <w:shd w:val="clear" w:color="auto" w:fill="FFFFFF"/>
            <w:vAlign w:val="center"/>
          </w:tcPr>
          <w:p w14:paraId="3A4BB5A7">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cs="Times New Roman"/>
                <w:b w:val="0"/>
                <w:bCs w:val="0"/>
                <w:color w:val="000000"/>
                <w:kern w:val="0"/>
                <w:sz w:val="21"/>
                <w:szCs w:val="21"/>
                <w:highlight w:val="none"/>
                <w:lang w:val="en-US" w:eastAsia="zh-CN"/>
              </w:rPr>
              <w:t>Including mean temperature in the warm season</w:t>
            </w:r>
          </w:p>
        </w:tc>
        <w:tc>
          <w:tcPr>
            <w:tcW w:w="907" w:type="dxa"/>
            <w:tcBorders>
              <w:top w:val="single" w:color="000000" w:sz="12" w:space="0"/>
              <w:left w:val="nil"/>
              <w:bottom w:val="single" w:color="000000" w:sz="4" w:space="0"/>
              <w:right w:val="nil"/>
            </w:tcBorders>
            <w:shd w:val="clear" w:color="auto" w:fill="FFFFFF"/>
            <w:vAlign w:val="center"/>
          </w:tcPr>
          <w:p w14:paraId="324BAF5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000000"/>
                <w:kern w:val="2"/>
                <w:sz w:val="21"/>
                <w:szCs w:val="21"/>
                <w:highlight w:val="none"/>
                <w:u w:val="none"/>
                <w:lang w:val="en-US" w:eastAsia="zh-CN" w:bidi="ar-SA"/>
              </w:rPr>
            </w:pPr>
          </w:p>
        </w:tc>
        <w:tc>
          <w:tcPr>
            <w:tcW w:w="898" w:type="dxa"/>
            <w:tcBorders>
              <w:top w:val="single" w:color="000000" w:sz="12" w:space="0"/>
              <w:left w:val="nil"/>
              <w:bottom w:val="single" w:color="000000" w:sz="4" w:space="0"/>
              <w:right w:val="nil"/>
            </w:tcBorders>
            <w:shd w:val="clear" w:color="auto" w:fill="FFFFFF"/>
            <w:vAlign w:val="center"/>
          </w:tcPr>
          <w:p w14:paraId="2B2F735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000000"/>
                <w:kern w:val="2"/>
                <w:sz w:val="21"/>
                <w:szCs w:val="21"/>
                <w:highlight w:val="none"/>
                <w:u w:val="none"/>
                <w:lang w:val="en-US" w:eastAsia="zh-CN" w:bidi="ar-SA"/>
              </w:rPr>
            </w:pPr>
          </w:p>
        </w:tc>
        <w:tc>
          <w:tcPr>
            <w:tcW w:w="943" w:type="dxa"/>
            <w:tcBorders>
              <w:top w:val="single" w:color="000000" w:sz="12" w:space="0"/>
              <w:left w:val="nil"/>
              <w:bottom w:val="single" w:color="000000" w:sz="4" w:space="0"/>
              <w:right w:val="nil"/>
            </w:tcBorders>
            <w:shd w:val="clear" w:color="auto" w:fill="FFFFFF"/>
            <w:vAlign w:val="center"/>
          </w:tcPr>
          <w:p w14:paraId="0BFF16F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000000"/>
                <w:kern w:val="2"/>
                <w:sz w:val="21"/>
                <w:szCs w:val="21"/>
                <w:highlight w:val="none"/>
                <w:u w:val="none"/>
                <w:lang w:val="en-US" w:eastAsia="zh-CN" w:bidi="ar-SA"/>
              </w:rPr>
            </w:pPr>
          </w:p>
        </w:tc>
        <w:tc>
          <w:tcPr>
            <w:tcW w:w="944" w:type="dxa"/>
            <w:tcBorders>
              <w:top w:val="single" w:color="000000" w:sz="12" w:space="0"/>
              <w:left w:val="nil"/>
              <w:bottom w:val="single" w:color="000000" w:sz="4" w:space="0"/>
              <w:right w:val="nil"/>
            </w:tcBorders>
            <w:shd w:val="clear" w:color="auto" w:fill="FFFFFF"/>
            <w:vAlign w:val="center"/>
          </w:tcPr>
          <w:p w14:paraId="484E1BB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p>
        </w:tc>
        <w:tc>
          <w:tcPr>
            <w:tcW w:w="898" w:type="dxa"/>
            <w:tcBorders>
              <w:top w:val="single" w:color="000000" w:sz="12" w:space="0"/>
              <w:left w:val="nil"/>
              <w:bottom w:val="single" w:color="000000" w:sz="4" w:space="0"/>
              <w:right w:val="nil"/>
            </w:tcBorders>
            <w:shd w:val="clear" w:color="auto" w:fill="FFFFFF"/>
            <w:vAlign w:val="center"/>
          </w:tcPr>
          <w:p w14:paraId="714A3B0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p>
        </w:tc>
        <w:tc>
          <w:tcPr>
            <w:tcW w:w="906" w:type="dxa"/>
            <w:tcBorders>
              <w:top w:val="single" w:color="000000" w:sz="12" w:space="0"/>
              <w:left w:val="nil"/>
              <w:bottom w:val="single" w:color="000000" w:sz="4" w:space="0"/>
              <w:right w:val="nil"/>
            </w:tcBorders>
            <w:shd w:val="clear" w:color="auto" w:fill="FFFFFF"/>
            <w:vAlign w:val="center"/>
          </w:tcPr>
          <w:p w14:paraId="5292350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p>
        </w:tc>
        <w:tc>
          <w:tcPr>
            <w:tcW w:w="971" w:type="dxa"/>
            <w:tcBorders>
              <w:top w:val="single" w:color="000000" w:sz="12" w:space="0"/>
              <w:left w:val="nil"/>
              <w:bottom w:val="single" w:color="000000" w:sz="4" w:space="0"/>
              <w:right w:val="nil"/>
            </w:tcBorders>
            <w:shd w:val="clear" w:color="auto" w:fill="FFFFFF"/>
            <w:vAlign w:val="center"/>
          </w:tcPr>
          <w:p w14:paraId="55C6A9E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color w:val="000000"/>
                <w:kern w:val="0"/>
                <w:sz w:val="21"/>
                <w:szCs w:val="21"/>
                <w:highlight w:val="none"/>
                <w:lang w:val="en-US" w:eastAsia="zh-CN" w:bidi="ar-SA"/>
              </w:rPr>
            </w:pPr>
          </w:p>
        </w:tc>
        <w:tc>
          <w:tcPr>
            <w:tcW w:w="990" w:type="dxa"/>
            <w:tcBorders>
              <w:top w:val="single" w:color="000000" w:sz="12" w:space="0"/>
              <w:left w:val="nil"/>
              <w:bottom w:val="single" w:color="000000" w:sz="4" w:space="0"/>
              <w:right w:val="nil"/>
            </w:tcBorders>
            <w:shd w:val="clear" w:color="auto" w:fill="FFFFFF"/>
            <w:vAlign w:val="center"/>
          </w:tcPr>
          <w:p w14:paraId="3EBED90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color w:val="000000"/>
                <w:kern w:val="0"/>
                <w:sz w:val="21"/>
                <w:szCs w:val="21"/>
                <w:highlight w:val="none"/>
                <w:lang w:val="en-US" w:eastAsia="zh-CN" w:bidi="ar-SA"/>
              </w:rPr>
            </w:pPr>
          </w:p>
        </w:tc>
        <w:tc>
          <w:tcPr>
            <w:tcW w:w="998" w:type="dxa"/>
            <w:tcBorders>
              <w:top w:val="single" w:color="000000" w:sz="12" w:space="0"/>
              <w:left w:val="nil"/>
              <w:bottom w:val="single" w:color="000000" w:sz="4" w:space="0"/>
              <w:right w:val="nil"/>
            </w:tcBorders>
            <w:shd w:val="clear" w:color="auto" w:fill="FFFFFF"/>
            <w:vAlign w:val="center"/>
          </w:tcPr>
          <w:p w14:paraId="1C66145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color w:val="000000"/>
                <w:kern w:val="0"/>
                <w:sz w:val="21"/>
                <w:szCs w:val="21"/>
                <w:highlight w:val="none"/>
                <w:lang w:val="en-US" w:eastAsia="zh-CN" w:bidi="ar-SA"/>
              </w:rPr>
            </w:pPr>
          </w:p>
        </w:tc>
      </w:tr>
      <w:tr w14:paraId="19967BA6">
        <w:tblPrEx>
          <w:tblBorders>
            <w:top w:val="single" w:color="000000" w:sz="8" w:space="0"/>
            <w:left w:val="single" w:color="auto" w:sz="4" w:space="0"/>
            <w:bottom w:val="single" w:color="000000"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80" w:type="dxa"/>
            <w:tcBorders>
              <w:top w:val="single" w:color="000000" w:sz="4" w:space="0"/>
              <w:left w:val="nil"/>
              <w:bottom w:val="nil"/>
              <w:right w:val="nil"/>
            </w:tcBorders>
            <w:shd w:val="clear" w:color="auto" w:fill="FFFFFF"/>
            <w:vAlign w:val="center"/>
          </w:tcPr>
          <w:p w14:paraId="2A41AAB9">
            <w:pPr>
              <w:keepNext w:val="0"/>
              <w:keepLines w:val="0"/>
              <w:widowControl/>
              <w:suppressLineNumbers w:val="0"/>
              <w:snapToGrid w:val="0"/>
              <w:spacing w:before="0" w:beforeAutospacing="0" w:after="0" w:afterAutospacing="0"/>
              <w:ind w:left="0" w:leftChars="0" w:right="0" w:rightChars="0"/>
              <w:jc w:val="center"/>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b w:val="0"/>
                <w:bCs w:val="0"/>
                <w:color w:val="000000"/>
                <w:kern w:val="0"/>
                <w:sz w:val="21"/>
                <w:szCs w:val="21"/>
                <w:highlight w:val="none"/>
              </w:rPr>
              <w:t>HW</w:t>
            </w:r>
            <w:r>
              <w:rPr>
                <w:rFonts w:hint="default" w:ascii="Times New Roman" w:hAnsi="Times New Roman" w:eastAsia="宋体" w:cs="Times New Roman"/>
                <w:b w:val="0"/>
                <w:bCs w:val="0"/>
                <w:color w:val="000000"/>
                <w:kern w:val="0"/>
                <w:sz w:val="21"/>
                <w:szCs w:val="21"/>
                <w:highlight w:val="none"/>
                <w:lang w:val="en-US" w:eastAsia="zh-CN"/>
              </w:rPr>
              <w:t>1</w:t>
            </w:r>
            <w:r>
              <w:rPr>
                <w:rFonts w:hint="default" w:ascii="Times New Roman" w:hAnsi="Times New Roman" w:eastAsia="宋体" w:cs="Times New Roman"/>
                <w:b w:val="0"/>
                <w:bCs w:val="0"/>
                <w:color w:val="000000"/>
                <w:kern w:val="0"/>
                <w:sz w:val="21"/>
                <w:szCs w:val="21"/>
                <w:highlight w:val="none"/>
              </w:rPr>
              <w:t xml:space="preserve"> (95h-2D)</w:t>
            </w:r>
          </w:p>
        </w:tc>
        <w:tc>
          <w:tcPr>
            <w:tcW w:w="907" w:type="dxa"/>
            <w:tcBorders>
              <w:top w:val="single" w:color="000000" w:sz="4" w:space="0"/>
              <w:left w:val="nil"/>
              <w:bottom w:val="nil"/>
              <w:right w:val="nil"/>
            </w:tcBorders>
            <w:shd w:val="clear" w:color="auto" w:fill="FFFFFF"/>
            <w:vAlign w:val="center"/>
          </w:tcPr>
          <w:p w14:paraId="0D7817E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0.999</w:t>
            </w: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9</w:t>
            </w:r>
          </w:p>
        </w:tc>
        <w:tc>
          <w:tcPr>
            <w:tcW w:w="898" w:type="dxa"/>
            <w:tcBorders>
              <w:top w:val="single" w:color="000000" w:sz="4" w:space="0"/>
              <w:left w:val="nil"/>
              <w:bottom w:val="nil"/>
              <w:right w:val="nil"/>
            </w:tcBorders>
            <w:shd w:val="clear" w:color="auto" w:fill="FFFFFF"/>
            <w:vAlign w:val="center"/>
          </w:tcPr>
          <w:p w14:paraId="65C5E4E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0.9997</w:t>
            </w:r>
          </w:p>
        </w:tc>
        <w:tc>
          <w:tcPr>
            <w:tcW w:w="943" w:type="dxa"/>
            <w:tcBorders>
              <w:top w:val="single" w:color="000000" w:sz="4" w:space="0"/>
              <w:left w:val="nil"/>
              <w:bottom w:val="nil"/>
              <w:right w:val="nil"/>
            </w:tcBorders>
            <w:shd w:val="clear" w:color="auto" w:fill="FFFFFF"/>
            <w:vAlign w:val="center"/>
          </w:tcPr>
          <w:p w14:paraId="0D74F49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napToGrid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w:t>
            </w: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1</w:t>
            </w:r>
          </w:p>
        </w:tc>
        <w:tc>
          <w:tcPr>
            <w:tcW w:w="944" w:type="dxa"/>
            <w:tcBorders>
              <w:top w:val="single" w:color="000000" w:sz="4" w:space="0"/>
              <w:left w:val="nil"/>
              <w:bottom w:val="nil"/>
              <w:right w:val="nil"/>
            </w:tcBorders>
            <w:shd w:val="clear" w:color="auto" w:fill="FFFFFF"/>
            <w:vAlign w:val="center"/>
          </w:tcPr>
          <w:p w14:paraId="3160184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1.0006</w:t>
            </w:r>
          </w:p>
        </w:tc>
        <w:tc>
          <w:tcPr>
            <w:tcW w:w="898" w:type="dxa"/>
            <w:tcBorders>
              <w:top w:val="single" w:color="000000" w:sz="4" w:space="0"/>
              <w:left w:val="nil"/>
              <w:bottom w:val="nil"/>
              <w:right w:val="nil"/>
            </w:tcBorders>
            <w:shd w:val="clear" w:color="auto" w:fill="FFFFFF"/>
            <w:vAlign w:val="center"/>
          </w:tcPr>
          <w:p w14:paraId="3819E88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w:t>
            </w: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2</w:t>
            </w:r>
          </w:p>
        </w:tc>
        <w:tc>
          <w:tcPr>
            <w:tcW w:w="906" w:type="dxa"/>
            <w:tcBorders>
              <w:top w:val="single" w:color="000000" w:sz="4" w:space="0"/>
              <w:left w:val="nil"/>
              <w:bottom w:val="nil"/>
              <w:right w:val="nil"/>
            </w:tcBorders>
            <w:shd w:val="clear" w:color="auto" w:fill="FFFFFF"/>
            <w:vAlign w:val="center"/>
          </w:tcPr>
          <w:p w14:paraId="4B09225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1.0010</w:t>
            </w:r>
          </w:p>
        </w:tc>
        <w:tc>
          <w:tcPr>
            <w:tcW w:w="971" w:type="dxa"/>
            <w:tcBorders>
              <w:top w:val="single" w:color="000000" w:sz="4" w:space="0"/>
              <w:left w:val="nil"/>
              <w:bottom w:val="nil"/>
              <w:right w:val="nil"/>
            </w:tcBorders>
            <w:shd w:val="clear" w:color="auto" w:fill="FFFFFF"/>
            <w:vAlign w:val="center"/>
          </w:tcPr>
          <w:p w14:paraId="116EA7B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color w:val="000000"/>
                <w:kern w:val="0"/>
                <w:sz w:val="18"/>
                <w:szCs w:val="18"/>
                <w:highlight w:val="none"/>
                <w:lang w:val="en-US" w:eastAsia="zh-CN" w:bidi="ar-SA"/>
              </w:rPr>
            </w:pP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1.0000</w:t>
            </w:r>
          </w:p>
        </w:tc>
        <w:tc>
          <w:tcPr>
            <w:tcW w:w="990" w:type="dxa"/>
            <w:tcBorders>
              <w:top w:val="single" w:color="000000" w:sz="4" w:space="0"/>
              <w:left w:val="nil"/>
              <w:bottom w:val="nil"/>
              <w:right w:val="nil"/>
            </w:tcBorders>
            <w:shd w:val="clear" w:color="auto" w:fill="FFFFFF"/>
            <w:vAlign w:val="center"/>
          </w:tcPr>
          <w:p w14:paraId="2696AD4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color w:val="000000"/>
                <w:kern w:val="0"/>
                <w:sz w:val="18"/>
                <w:szCs w:val="18"/>
                <w:highlight w:val="none"/>
                <w:lang w:val="en-US" w:eastAsia="zh-CN" w:bidi="ar-SA"/>
              </w:rPr>
            </w:pP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1.0000</w:t>
            </w:r>
          </w:p>
        </w:tc>
        <w:tc>
          <w:tcPr>
            <w:tcW w:w="998" w:type="dxa"/>
            <w:tcBorders>
              <w:top w:val="single" w:color="000000" w:sz="4" w:space="0"/>
              <w:left w:val="nil"/>
              <w:bottom w:val="nil"/>
              <w:right w:val="nil"/>
            </w:tcBorders>
            <w:shd w:val="clear" w:color="auto" w:fill="FFFFFF"/>
            <w:vAlign w:val="center"/>
          </w:tcPr>
          <w:p w14:paraId="5EA52BF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color w:val="000000"/>
                <w:kern w:val="0"/>
                <w:sz w:val="18"/>
                <w:szCs w:val="18"/>
                <w:highlight w:val="none"/>
                <w:lang w:val="en-US" w:eastAsia="zh-CN" w:bidi="ar-SA"/>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1.0000</w:t>
            </w:r>
          </w:p>
        </w:tc>
      </w:tr>
      <w:tr w14:paraId="17CE92F9">
        <w:tblPrEx>
          <w:tblBorders>
            <w:top w:val="single" w:color="000000" w:sz="8" w:space="0"/>
            <w:left w:val="single" w:color="auto" w:sz="4" w:space="0"/>
            <w:bottom w:val="single" w:color="000000"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jc w:val="center"/>
        </w:trPr>
        <w:tc>
          <w:tcPr>
            <w:tcW w:w="1980" w:type="dxa"/>
            <w:tcBorders>
              <w:top w:val="nil"/>
              <w:left w:val="nil"/>
              <w:bottom w:val="nil"/>
              <w:right w:val="nil"/>
            </w:tcBorders>
            <w:shd w:val="clear" w:color="auto" w:fill="FFFFFF"/>
            <w:vAlign w:val="center"/>
          </w:tcPr>
          <w:p w14:paraId="5FC12466">
            <w:pPr>
              <w:keepNext w:val="0"/>
              <w:keepLines w:val="0"/>
              <w:widowControl/>
              <w:suppressLineNumbers w:val="0"/>
              <w:snapToGrid w:val="0"/>
              <w:spacing w:before="0" w:beforeAutospacing="0" w:after="0" w:afterAutospacing="0"/>
              <w:ind w:left="0" w:leftChars="0" w:right="0" w:rightChars="0"/>
              <w:jc w:val="center"/>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b w:val="0"/>
                <w:bCs w:val="0"/>
                <w:color w:val="000000"/>
                <w:kern w:val="0"/>
                <w:sz w:val="21"/>
                <w:szCs w:val="21"/>
                <w:highlight w:val="none"/>
              </w:rPr>
              <w:t>HW</w:t>
            </w:r>
            <w:r>
              <w:rPr>
                <w:rFonts w:hint="default" w:ascii="Times New Roman" w:hAnsi="Times New Roman" w:eastAsia="宋体" w:cs="Times New Roman"/>
                <w:b w:val="0"/>
                <w:bCs w:val="0"/>
                <w:color w:val="000000"/>
                <w:kern w:val="0"/>
                <w:sz w:val="21"/>
                <w:szCs w:val="21"/>
                <w:highlight w:val="none"/>
                <w:lang w:val="en-US" w:eastAsia="zh-CN"/>
              </w:rPr>
              <w:t>2</w:t>
            </w:r>
            <w:r>
              <w:rPr>
                <w:rFonts w:hint="default" w:ascii="Times New Roman" w:hAnsi="Times New Roman" w:eastAsia="宋体" w:cs="Times New Roman"/>
                <w:b w:val="0"/>
                <w:bCs w:val="0"/>
                <w:color w:val="000000"/>
                <w:kern w:val="0"/>
                <w:sz w:val="21"/>
                <w:szCs w:val="21"/>
                <w:highlight w:val="none"/>
              </w:rPr>
              <w:t xml:space="preserve"> (95h-3D)</w:t>
            </w:r>
          </w:p>
        </w:tc>
        <w:tc>
          <w:tcPr>
            <w:tcW w:w="907" w:type="dxa"/>
            <w:tcBorders>
              <w:top w:val="nil"/>
              <w:left w:val="nil"/>
              <w:bottom w:val="nil"/>
              <w:right w:val="nil"/>
            </w:tcBorders>
            <w:shd w:val="clear" w:color="auto" w:fill="FFFFFF"/>
            <w:vAlign w:val="center"/>
          </w:tcPr>
          <w:p w14:paraId="2527FB6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2"/>
                <w:sz w:val="18"/>
                <w:szCs w:val="18"/>
                <w:highlight w:val="none"/>
                <w:u w:val="none"/>
                <w:lang w:val="en-US" w:eastAsia="zh-CN" w:bidi="ar-SA"/>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0.999</w:t>
            </w: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6</w:t>
            </w:r>
          </w:p>
        </w:tc>
        <w:tc>
          <w:tcPr>
            <w:tcW w:w="898" w:type="dxa"/>
            <w:tcBorders>
              <w:top w:val="nil"/>
              <w:left w:val="nil"/>
              <w:bottom w:val="nil"/>
              <w:right w:val="nil"/>
            </w:tcBorders>
            <w:shd w:val="clear" w:color="auto" w:fill="FFFFFF"/>
            <w:vAlign w:val="center"/>
          </w:tcPr>
          <w:p w14:paraId="2202EAA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2"/>
                <w:sz w:val="18"/>
                <w:szCs w:val="18"/>
                <w:highlight w:val="none"/>
                <w:u w:val="none"/>
                <w:lang w:val="en-US" w:eastAsia="zh-CN" w:bidi="ar-SA"/>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0.9993</w:t>
            </w:r>
          </w:p>
        </w:tc>
        <w:tc>
          <w:tcPr>
            <w:tcW w:w="943" w:type="dxa"/>
            <w:tcBorders>
              <w:top w:val="nil"/>
              <w:left w:val="nil"/>
              <w:bottom w:val="nil"/>
              <w:right w:val="nil"/>
            </w:tcBorders>
            <w:shd w:val="clear" w:color="auto" w:fill="FFFFFF"/>
            <w:vAlign w:val="center"/>
          </w:tcPr>
          <w:p w14:paraId="152B89F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2"/>
                <w:sz w:val="18"/>
                <w:szCs w:val="18"/>
                <w:highlight w:val="none"/>
                <w:u w:val="none"/>
                <w:lang w:val="en-US" w:eastAsia="zh-CN" w:bidi="ar-SA"/>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0.9998</w:t>
            </w:r>
          </w:p>
        </w:tc>
        <w:tc>
          <w:tcPr>
            <w:tcW w:w="944" w:type="dxa"/>
            <w:tcBorders>
              <w:top w:val="nil"/>
              <w:left w:val="nil"/>
              <w:bottom w:val="nil"/>
              <w:right w:val="nil"/>
            </w:tcBorders>
            <w:shd w:val="clear" w:color="auto" w:fill="FFFFFF"/>
            <w:vAlign w:val="center"/>
          </w:tcPr>
          <w:p w14:paraId="3823550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1.0001</w:t>
            </w:r>
          </w:p>
        </w:tc>
        <w:tc>
          <w:tcPr>
            <w:tcW w:w="898" w:type="dxa"/>
            <w:tcBorders>
              <w:top w:val="nil"/>
              <w:left w:val="nil"/>
              <w:bottom w:val="nil"/>
              <w:right w:val="nil"/>
            </w:tcBorders>
            <w:shd w:val="clear" w:color="auto" w:fill="FFFFFF"/>
            <w:vAlign w:val="center"/>
          </w:tcPr>
          <w:p w14:paraId="7E0A27E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0.9996</w:t>
            </w:r>
          </w:p>
        </w:tc>
        <w:tc>
          <w:tcPr>
            <w:tcW w:w="906" w:type="dxa"/>
            <w:tcBorders>
              <w:top w:val="nil"/>
              <w:left w:val="nil"/>
              <w:bottom w:val="nil"/>
              <w:right w:val="nil"/>
            </w:tcBorders>
            <w:shd w:val="clear" w:color="auto" w:fill="FFFFFF"/>
            <w:vAlign w:val="center"/>
          </w:tcPr>
          <w:p w14:paraId="04BCB56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1.0006</w:t>
            </w:r>
          </w:p>
        </w:tc>
        <w:tc>
          <w:tcPr>
            <w:tcW w:w="971" w:type="dxa"/>
            <w:tcBorders>
              <w:top w:val="nil"/>
              <w:left w:val="nil"/>
              <w:bottom w:val="nil"/>
              <w:right w:val="nil"/>
            </w:tcBorders>
            <w:shd w:val="clear" w:color="auto" w:fill="FFFFFF"/>
            <w:vAlign w:val="center"/>
          </w:tcPr>
          <w:p w14:paraId="1C48F32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color w:val="000000"/>
                <w:kern w:val="0"/>
                <w:sz w:val="18"/>
                <w:szCs w:val="18"/>
                <w:highlight w:val="none"/>
                <w:lang w:val="en-US" w:eastAsia="zh-CN" w:bidi="ar-SA"/>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1.0000</w:t>
            </w:r>
          </w:p>
        </w:tc>
        <w:tc>
          <w:tcPr>
            <w:tcW w:w="990" w:type="dxa"/>
            <w:tcBorders>
              <w:top w:val="nil"/>
              <w:left w:val="nil"/>
              <w:bottom w:val="nil"/>
              <w:right w:val="nil"/>
            </w:tcBorders>
            <w:shd w:val="clear" w:color="auto" w:fill="FFFFFF"/>
            <w:vAlign w:val="center"/>
          </w:tcPr>
          <w:p w14:paraId="5A3085B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color w:val="000000"/>
                <w:kern w:val="0"/>
                <w:sz w:val="18"/>
                <w:szCs w:val="18"/>
                <w:highlight w:val="none"/>
                <w:lang w:val="en-US" w:eastAsia="zh-CN" w:bidi="ar-SA"/>
              </w:rPr>
            </w:pP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1.0000</w:t>
            </w:r>
          </w:p>
        </w:tc>
        <w:tc>
          <w:tcPr>
            <w:tcW w:w="998" w:type="dxa"/>
            <w:tcBorders>
              <w:top w:val="nil"/>
              <w:left w:val="nil"/>
              <w:bottom w:val="nil"/>
              <w:right w:val="nil"/>
            </w:tcBorders>
            <w:shd w:val="clear" w:color="auto" w:fill="FFFFFF"/>
            <w:vAlign w:val="center"/>
          </w:tcPr>
          <w:p w14:paraId="63A515B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color w:val="000000"/>
                <w:kern w:val="0"/>
                <w:sz w:val="18"/>
                <w:szCs w:val="18"/>
                <w:highlight w:val="none"/>
                <w:lang w:val="en-US" w:eastAsia="zh-CN" w:bidi="ar-SA"/>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1.0000</w:t>
            </w:r>
          </w:p>
        </w:tc>
      </w:tr>
      <w:tr w14:paraId="530A0781">
        <w:tblPrEx>
          <w:tblBorders>
            <w:top w:val="single" w:color="000000" w:sz="8" w:space="0"/>
            <w:left w:val="single" w:color="auto" w:sz="4" w:space="0"/>
            <w:bottom w:val="single" w:color="000000"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jc w:val="center"/>
        </w:trPr>
        <w:tc>
          <w:tcPr>
            <w:tcW w:w="1980" w:type="dxa"/>
            <w:tcBorders>
              <w:top w:val="nil"/>
              <w:left w:val="nil"/>
              <w:bottom w:val="nil"/>
              <w:right w:val="nil"/>
            </w:tcBorders>
            <w:shd w:val="clear" w:color="auto" w:fill="FFFFFF"/>
            <w:vAlign w:val="center"/>
          </w:tcPr>
          <w:p w14:paraId="5D9EE51C">
            <w:pPr>
              <w:keepNext w:val="0"/>
              <w:keepLines w:val="0"/>
              <w:widowControl/>
              <w:suppressLineNumbers w:val="0"/>
              <w:snapToGrid w:val="0"/>
              <w:spacing w:before="0" w:beforeAutospacing="0" w:after="0" w:afterAutospacing="0"/>
              <w:ind w:left="0" w:leftChars="0" w:right="0" w:rightChars="0"/>
              <w:jc w:val="center"/>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b w:val="0"/>
                <w:bCs w:val="0"/>
                <w:color w:val="000000"/>
                <w:kern w:val="0"/>
                <w:sz w:val="21"/>
                <w:szCs w:val="21"/>
                <w:highlight w:val="none"/>
              </w:rPr>
              <w:t>HW</w:t>
            </w:r>
            <w:r>
              <w:rPr>
                <w:rFonts w:hint="default" w:ascii="Times New Roman" w:hAnsi="Times New Roman" w:eastAsia="宋体" w:cs="Times New Roman"/>
                <w:b w:val="0"/>
                <w:bCs w:val="0"/>
                <w:color w:val="000000"/>
                <w:kern w:val="0"/>
                <w:sz w:val="21"/>
                <w:szCs w:val="21"/>
                <w:highlight w:val="none"/>
                <w:lang w:val="en-US" w:eastAsia="zh-CN"/>
              </w:rPr>
              <w:t>3</w:t>
            </w:r>
            <w:r>
              <w:rPr>
                <w:rFonts w:hint="default" w:ascii="Times New Roman" w:hAnsi="Times New Roman" w:eastAsia="宋体" w:cs="Times New Roman"/>
                <w:b w:val="0"/>
                <w:bCs w:val="0"/>
                <w:color w:val="000000"/>
                <w:kern w:val="0"/>
                <w:sz w:val="21"/>
                <w:szCs w:val="21"/>
                <w:highlight w:val="none"/>
              </w:rPr>
              <w:t xml:space="preserve"> (95th-4D)</w:t>
            </w:r>
          </w:p>
        </w:tc>
        <w:tc>
          <w:tcPr>
            <w:tcW w:w="907" w:type="dxa"/>
            <w:tcBorders>
              <w:top w:val="nil"/>
              <w:left w:val="nil"/>
              <w:bottom w:val="nil"/>
              <w:right w:val="nil"/>
            </w:tcBorders>
            <w:shd w:val="clear" w:color="auto" w:fill="FFFFFF"/>
            <w:vAlign w:val="center"/>
          </w:tcPr>
          <w:p w14:paraId="649EF22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2"/>
                <w:sz w:val="18"/>
                <w:szCs w:val="18"/>
                <w:highlight w:val="none"/>
                <w:u w:val="none"/>
                <w:lang w:val="en-US" w:eastAsia="zh-CN" w:bidi="ar-SA"/>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0.9994</w:t>
            </w:r>
          </w:p>
        </w:tc>
        <w:tc>
          <w:tcPr>
            <w:tcW w:w="898" w:type="dxa"/>
            <w:tcBorders>
              <w:top w:val="nil"/>
              <w:left w:val="nil"/>
              <w:bottom w:val="nil"/>
              <w:right w:val="nil"/>
            </w:tcBorders>
            <w:shd w:val="clear" w:color="auto" w:fill="FFFFFF"/>
            <w:vAlign w:val="center"/>
          </w:tcPr>
          <w:p w14:paraId="55C6160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2"/>
                <w:sz w:val="18"/>
                <w:szCs w:val="18"/>
                <w:highlight w:val="none"/>
                <w:u w:val="none"/>
                <w:lang w:val="en-US" w:eastAsia="zh-CN" w:bidi="ar-SA"/>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0.9991</w:t>
            </w:r>
          </w:p>
        </w:tc>
        <w:tc>
          <w:tcPr>
            <w:tcW w:w="943" w:type="dxa"/>
            <w:tcBorders>
              <w:top w:val="nil"/>
              <w:left w:val="nil"/>
              <w:bottom w:val="nil"/>
              <w:right w:val="nil"/>
            </w:tcBorders>
            <w:shd w:val="clear" w:color="auto" w:fill="FFFFFF"/>
            <w:vAlign w:val="center"/>
          </w:tcPr>
          <w:p w14:paraId="43E1E02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2"/>
                <w:sz w:val="18"/>
                <w:szCs w:val="18"/>
                <w:highlight w:val="none"/>
                <w:u w:val="none"/>
                <w:lang w:val="en-US" w:eastAsia="zh-CN" w:bidi="ar-SA"/>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0.999</w:t>
            </w: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8</w:t>
            </w:r>
          </w:p>
        </w:tc>
        <w:tc>
          <w:tcPr>
            <w:tcW w:w="944" w:type="dxa"/>
            <w:tcBorders>
              <w:top w:val="nil"/>
              <w:left w:val="nil"/>
              <w:bottom w:val="nil"/>
              <w:right w:val="nil"/>
            </w:tcBorders>
            <w:shd w:val="clear" w:color="auto" w:fill="FFFFFF"/>
            <w:vAlign w:val="center"/>
          </w:tcPr>
          <w:p w14:paraId="4F9BD33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1.0001</w:t>
            </w:r>
          </w:p>
        </w:tc>
        <w:tc>
          <w:tcPr>
            <w:tcW w:w="898" w:type="dxa"/>
            <w:tcBorders>
              <w:top w:val="nil"/>
              <w:left w:val="nil"/>
              <w:bottom w:val="nil"/>
              <w:right w:val="nil"/>
            </w:tcBorders>
            <w:shd w:val="clear" w:color="auto" w:fill="FFFFFF"/>
            <w:vAlign w:val="center"/>
          </w:tcPr>
          <w:p w14:paraId="40A92ED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0.9994</w:t>
            </w:r>
          </w:p>
        </w:tc>
        <w:tc>
          <w:tcPr>
            <w:tcW w:w="906" w:type="dxa"/>
            <w:tcBorders>
              <w:top w:val="nil"/>
              <w:left w:val="nil"/>
              <w:bottom w:val="nil"/>
              <w:right w:val="nil"/>
            </w:tcBorders>
            <w:shd w:val="clear" w:color="auto" w:fill="FFFFFF"/>
            <w:vAlign w:val="center"/>
          </w:tcPr>
          <w:p w14:paraId="496D281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w:t>
            </w: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9</w:t>
            </w:r>
          </w:p>
        </w:tc>
        <w:tc>
          <w:tcPr>
            <w:tcW w:w="971" w:type="dxa"/>
            <w:tcBorders>
              <w:top w:val="nil"/>
              <w:left w:val="nil"/>
              <w:bottom w:val="nil"/>
              <w:right w:val="nil"/>
            </w:tcBorders>
            <w:shd w:val="clear" w:color="auto" w:fill="FFFFFF"/>
            <w:vAlign w:val="center"/>
          </w:tcPr>
          <w:p w14:paraId="4CF70FD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color w:val="000000"/>
                <w:kern w:val="0"/>
                <w:sz w:val="18"/>
                <w:szCs w:val="18"/>
                <w:highlight w:val="none"/>
                <w:lang w:val="en-US" w:eastAsia="zh-CN" w:bidi="ar-SA"/>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1.0000</w:t>
            </w:r>
          </w:p>
        </w:tc>
        <w:tc>
          <w:tcPr>
            <w:tcW w:w="990" w:type="dxa"/>
            <w:tcBorders>
              <w:top w:val="nil"/>
              <w:left w:val="nil"/>
              <w:bottom w:val="nil"/>
              <w:right w:val="nil"/>
            </w:tcBorders>
            <w:shd w:val="clear" w:color="auto" w:fill="FFFFFF"/>
            <w:vAlign w:val="center"/>
          </w:tcPr>
          <w:p w14:paraId="51359EA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color w:val="000000"/>
                <w:kern w:val="0"/>
                <w:sz w:val="18"/>
                <w:szCs w:val="18"/>
                <w:highlight w:val="none"/>
                <w:lang w:val="en-US" w:eastAsia="zh-CN" w:bidi="ar-SA"/>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1.0000</w:t>
            </w:r>
          </w:p>
        </w:tc>
        <w:tc>
          <w:tcPr>
            <w:tcW w:w="998" w:type="dxa"/>
            <w:tcBorders>
              <w:top w:val="nil"/>
              <w:left w:val="nil"/>
              <w:bottom w:val="nil"/>
              <w:right w:val="nil"/>
            </w:tcBorders>
            <w:shd w:val="clear" w:color="auto" w:fill="FFFFFF"/>
            <w:vAlign w:val="center"/>
          </w:tcPr>
          <w:p w14:paraId="1DAA0CC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color w:val="000000"/>
                <w:kern w:val="0"/>
                <w:sz w:val="18"/>
                <w:szCs w:val="18"/>
                <w:highlight w:val="none"/>
                <w:lang w:val="en-US" w:eastAsia="zh-CN" w:bidi="ar-SA"/>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1.0000</w:t>
            </w:r>
          </w:p>
        </w:tc>
      </w:tr>
      <w:tr w14:paraId="00B2B6F8">
        <w:tblPrEx>
          <w:tblBorders>
            <w:top w:val="single" w:color="000000" w:sz="8" w:space="0"/>
            <w:left w:val="single" w:color="auto" w:sz="4" w:space="0"/>
            <w:bottom w:val="single" w:color="000000"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jc w:val="center"/>
        </w:trPr>
        <w:tc>
          <w:tcPr>
            <w:tcW w:w="1980" w:type="dxa"/>
            <w:tcBorders>
              <w:top w:val="nil"/>
              <w:left w:val="nil"/>
              <w:bottom w:val="nil"/>
              <w:right w:val="nil"/>
            </w:tcBorders>
            <w:shd w:val="clear" w:color="auto" w:fill="FFFFFF"/>
            <w:vAlign w:val="center"/>
          </w:tcPr>
          <w:p w14:paraId="20CB4901">
            <w:pPr>
              <w:keepNext w:val="0"/>
              <w:keepLines w:val="0"/>
              <w:widowControl/>
              <w:suppressLineNumbers w:val="0"/>
              <w:snapToGrid w:val="0"/>
              <w:spacing w:before="0" w:beforeAutospacing="0" w:after="0" w:afterAutospacing="0"/>
              <w:ind w:left="0" w:leftChars="0" w:right="0" w:rightChars="0"/>
              <w:jc w:val="center"/>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b w:val="0"/>
                <w:bCs w:val="0"/>
                <w:color w:val="000000"/>
                <w:kern w:val="0"/>
                <w:sz w:val="21"/>
                <w:szCs w:val="21"/>
                <w:highlight w:val="none"/>
              </w:rPr>
              <w:t>HW</w:t>
            </w:r>
            <w:r>
              <w:rPr>
                <w:rFonts w:hint="default" w:ascii="Times New Roman" w:hAnsi="Times New Roman" w:eastAsia="宋体" w:cs="Times New Roman"/>
                <w:b w:val="0"/>
                <w:bCs w:val="0"/>
                <w:color w:val="000000"/>
                <w:kern w:val="0"/>
                <w:sz w:val="21"/>
                <w:szCs w:val="21"/>
                <w:highlight w:val="none"/>
                <w:lang w:val="en-US" w:eastAsia="zh-CN"/>
              </w:rPr>
              <w:t>4</w:t>
            </w:r>
            <w:r>
              <w:rPr>
                <w:rFonts w:hint="default" w:ascii="Times New Roman" w:hAnsi="Times New Roman" w:eastAsia="宋体" w:cs="Times New Roman"/>
                <w:b w:val="0"/>
                <w:bCs w:val="0"/>
                <w:color w:val="000000"/>
                <w:kern w:val="0"/>
                <w:sz w:val="21"/>
                <w:szCs w:val="21"/>
                <w:highlight w:val="none"/>
              </w:rPr>
              <w:t xml:space="preserve"> (9</w:t>
            </w:r>
            <w:r>
              <w:rPr>
                <w:rFonts w:hint="default" w:ascii="Times New Roman" w:hAnsi="Times New Roman" w:eastAsia="宋体" w:cs="Times New Roman"/>
                <w:b w:val="0"/>
                <w:bCs w:val="0"/>
                <w:color w:val="000000"/>
                <w:kern w:val="0"/>
                <w:sz w:val="21"/>
                <w:szCs w:val="21"/>
                <w:highlight w:val="none"/>
                <w:lang w:val="en-US" w:eastAsia="zh-CN"/>
              </w:rPr>
              <w:t>7.</w:t>
            </w:r>
            <w:r>
              <w:rPr>
                <w:rFonts w:hint="default" w:ascii="Times New Roman" w:hAnsi="Times New Roman" w:eastAsia="宋体" w:cs="Times New Roman"/>
                <w:b w:val="0"/>
                <w:bCs w:val="0"/>
                <w:color w:val="000000"/>
                <w:kern w:val="0"/>
                <w:sz w:val="21"/>
                <w:szCs w:val="21"/>
                <w:highlight w:val="none"/>
              </w:rPr>
              <w:t>5h-2D)</w:t>
            </w:r>
          </w:p>
        </w:tc>
        <w:tc>
          <w:tcPr>
            <w:tcW w:w="907" w:type="dxa"/>
            <w:tcBorders>
              <w:top w:val="nil"/>
              <w:left w:val="nil"/>
              <w:bottom w:val="nil"/>
              <w:right w:val="nil"/>
            </w:tcBorders>
            <w:shd w:val="clear" w:color="auto" w:fill="FFFFFF"/>
            <w:vAlign w:val="center"/>
          </w:tcPr>
          <w:p w14:paraId="3AD5FC9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2"/>
                <w:sz w:val="18"/>
                <w:szCs w:val="18"/>
                <w:highlight w:val="none"/>
                <w:u w:val="none"/>
                <w:lang w:val="en-US" w:eastAsia="zh-CN" w:bidi="ar-SA"/>
              </w:rPr>
            </w:pP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1.0000</w:t>
            </w:r>
          </w:p>
        </w:tc>
        <w:tc>
          <w:tcPr>
            <w:tcW w:w="898" w:type="dxa"/>
            <w:tcBorders>
              <w:top w:val="nil"/>
              <w:left w:val="nil"/>
              <w:bottom w:val="nil"/>
              <w:right w:val="nil"/>
            </w:tcBorders>
            <w:shd w:val="clear" w:color="auto" w:fill="FFFFFF"/>
            <w:vAlign w:val="center"/>
          </w:tcPr>
          <w:p w14:paraId="470A84B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2"/>
                <w:sz w:val="18"/>
                <w:szCs w:val="18"/>
                <w:highlight w:val="none"/>
                <w:u w:val="none"/>
                <w:lang w:val="en-US" w:eastAsia="zh-CN" w:bidi="ar-SA"/>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0.9995</w:t>
            </w:r>
          </w:p>
        </w:tc>
        <w:tc>
          <w:tcPr>
            <w:tcW w:w="943" w:type="dxa"/>
            <w:tcBorders>
              <w:top w:val="nil"/>
              <w:left w:val="nil"/>
              <w:bottom w:val="nil"/>
              <w:right w:val="nil"/>
            </w:tcBorders>
            <w:shd w:val="clear" w:color="auto" w:fill="FFFFFF"/>
            <w:vAlign w:val="center"/>
          </w:tcPr>
          <w:p w14:paraId="72F9642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2"/>
                <w:sz w:val="18"/>
                <w:szCs w:val="18"/>
                <w:highlight w:val="none"/>
                <w:u w:val="none"/>
                <w:lang w:val="en-US" w:eastAsia="zh-CN" w:bidi="ar-SA"/>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1.0003</w:t>
            </w:r>
          </w:p>
        </w:tc>
        <w:tc>
          <w:tcPr>
            <w:tcW w:w="944" w:type="dxa"/>
            <w:tcBorders>
              <w:top w:val="nil"/>
              <w:left w:val="nil"/>
              <w:bottom w:val="nil"/>
              <w:right w:val="nil"/>
            </w:tcBorders>
            <w:shd w:val="clear" w:color="auto" w:fill="FFFFFF"/>
            <w:vAlign w:val="center"/>
          </w:tcPr>
          <w:p w14:paraId="79A8B6D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1.001</w:t>
            </w: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3</w:t>
            </w:r>
          </w:p>
        </w:tc>
        <w:tc>
          <w:tcPr>
            <w:tcW w:w="898" w:type="dxa"/>
            <w:tcBorders>
              <w:top w:val="nil"/>
              <w:left w:val="nil"/>
              <w:bottom w:val="nil"/>
              <w:right w:val="nil"/>
            </w:tcBorders>
            <w:shd w:val="clear" w:color="auto" w:fill="FFFFFF"/>
            <w:vAlign w:val="center"/>
          </w:tcPr>
          <w:p w14:paraId="4E28921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1.0004</w:t>
            </w:r>
          </w:p>
        </w:tc>
        <w:tc>
          <w:tcPr>
            <w:tcW w:w="906" w:type="dxa"/>
            <w:tcBorders>
              <w:top w:val="nil"/>
              <w:left w:val="nil"/>
              <w:bottom w:val="nil"/>
              <w:right w:val="nil"/>
            </w:tcBorders>
            <w:shd w:val="clear" w:color="auto" w:fill="FFFFFF"/>
            <w:vAlign w:val="center"/>
          </w:tcPr>
          <w:p w14:paraId="5A60C5E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1.002</w:t>
            </w: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1</w:t>
            </w:r>
          </w:p>
        </w:tc>
        <w:tc>
          <w:tcPr>
            <w:tcW w:w="971" w:type="dxa"/>
            <w:tcBorders>
              <w:top w:val="nil"/>
              <w:left w:val="nil"/>
              <w:bottom w:val="nil"/>
              <w:right w:val="nil"/>
            </w:tcBorders>
            <w:shd w:val="clear" w:color="auto" w:fill="FFFFFF"/>
            <w:vAlign w:val="center"/>
          </w:tcPr>
          <w:p w14:paraId="57E7BD6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color w:val="000000"/>
                <w:kern w:val="0"/>
                <w:sz w:val="18"/>
                <w:szCs w:val="18"/>
                <w:highlight w:val="none"/>
                <w:lang w:val="en-US" w:eastAsia="zh-CN" w:bidi="ar-SA"/>
              </w:rPr>
            </w:pP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1.0000</w:t>
            </w:r>
          </w:p>
        </w:tc>
        <w:tc>
          <w:tcPr>
            <w:tcW w:w="990" w:type="dxa"/>
            <w:tcBorders>
              <w:top w:val="nil"/>
              <w:left w:val="nil"/>
              <w:bottom w:val="nil"/>
              <w:right w:val="nil"/>
            </w:tcBorders>
            <w:shd w:val="clear" w:color="auto" w:fill="FFFFFF"/>
            <w:vAlign w:val="center"/>
          </w:tcPr>
          <w:p w14:paraId="07E26C4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color w:val="000000"/>
                <w:kern w:val="0"/>
                <w:sz w:val="18"/>
                <w:szCs w:val="18"/>
                <w:highlight w:val="none"/>
                <w:lang w:val="en-US" w:eastAsia="zh-CN" w:bidi="ar-SA"/>
              </w:rPr>
            </w:pP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1.0000</w:t>
            </w:r>
          </w:p>
        </w:tc>
        <w:tc>
          <w:tcPr>
            <w:tcW w:w="998" w:type="dxa"/>
            <w:tcBorders>
              <w:top w:val="nil"/>
              <w:left w:val="nil"/>
              <w:bottom w:val="nil"/>
              <w:right w:val="nil"/>
            </w:tcBorders>
            <w:shd w:val="clear" w:color="auto" w:fill="FFFFFF"/>
            <w:vAlign w:val="center"/>
          </w:tcPr>
          <w:p w14:paraId="1828813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color w:val="000000"/>
                <w:kern w:val="0"/>
                <w:sz w:val="18"/>
                <w:szCs w:val="18"/>
                <w:highlight w:val="none"/>
                <w:lang w:val="en-US" w:eastAsia="zh-CN" w:bidi="ar-SA"/>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1.0000</w:t>
            </w:r>
          </w:p>
        </w:tc>
      </w:tr>
      <w:tr w14:paraId="7F8FD1FF">
        <w:tblPrEx>
          <w:tblBorders>
            <w:top w:val="single" w:color="000000" w:sz="8" w:space="0"/>
            <w:left w:val="single" w:color="auto" w:sz="4" w:space="0"/>
            <w:bottom w:val="single" w:color="000000"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jc w:val="center"/>
        </w:trPr>
        <w:tc>
          <w:tcPr>
            <w:tcW w:w="1980" w:type="dxa"/>
            <w:tcBorders>
              <w:top w:val="nil"/>
              <w:left w:val="nil"/>
              <w:bottom w:val="nil"/>
              <w:right w:val="nil"/>
            </w:tcBorders>
            <w:shd w:val="clear" w:color="auto" w:fill="FFFFFF"/>
            <w:vAlign w:val="center"/>
          </w:tcPr>
          <w:p w14:paraId="5E037C62">
            <w:pPr>
              <w:keepNext w:val="0"/>
              <w:keepLines w:val="0"/>
              <w:widowControl/>
              <w:suppressLineNumbers w:val="0"/>
              <w:snapToGrid w:val="0"/>
              <w:spacing w:before="0" w:beforeAutospacing="0" w:after="0" w:afterAutospacing="0"/>
              <w:ind w:left="0" w:leftChars="0" w:right="0" w:rightChars="0"/>
              <w:jc w:val="center"/>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b w:val="0"/>
                <w:bCs w:val="0"/>
                <w:color w:val="000000"/>
                <w:kern w:val="0"/>
                <w:sz w:val="21"/>
                <w:szCs w:val="21"/>
                <w:highlight w:val="none"/>
              </w:rPr>
              <w:t>HW</w:t>
            </w:r>
            <w:r>
              <w:rPr>
                <w:rFonts w:hint="default" w:ascii="Times New Roman" w:hAnsi="Times New Roman" w:eastAsia="宋体" w:cs="Times New Roman"/>
                <w:b w:val="0"/>
                <w:bCs w:val="0"/>
                <w:color w:val="000000"/>
                <w:kern w:val="0"/>
                <w:sz w:val="21"/>
                <w:szCs w:val="21"/>
                <w:highlight w:val="none"/>
                <w:lang w:val="en-US" w:eastAsia="zh-CN"/>
              </w:rPr>
              <w:t>5</w:t>
            </w:r>
            <w:r>
              <w:rPr>
                <w:rFonts w:hint="default" w:ascii="Times New Roman" w:hAnsi="Times New Roman" w:eastAsia="宋体" w:cs="Times New Roman"/>
                <w:b w:val="0"/>
                <w:bCs w:val="0"/>
                <w:color w:val="000000"/>
                <w:kern w:val="0"/>
                <w:sz w:val="21"/>
                <w:szCs w:val="21"/>
                <w:highlight w:val="none"/>
              </w:rPr>
              <w:t xml:space="preserve"> (9</w:t>
            </w:r>
            <w:r>
              <w:rPr>
                <w:rFonts w:hint="default" w:ascii="Times New Roman" w:hAnsi="Times New Roman" w:eastAsia="宋体" w:cs="Times New Roman"/>
                <w:b w:val="0"/>
                <w:bCs w:val="0"/>
                <w:color w:val="000000"/>
                <w:kern w:val="0"/>
                <w:sz w:val="21"/>
                <w:szCs w:val="21"/>
                <w:highlight w:val="none"/>
                <w:lang w:val="en-US" w:eastAsia="zh-CN"/>
              </w:rPr>
              <w:t>7.</w:t>
            </w:r>
            <w:r>
              <w:rPr>
                <w:rFonts w:hint="default" w:ascii="Times New Roman" w:hAnsi="Times New Roman" w:eastAsia="宋体" w:cs="Times New Roman"/>
                <w:b w:val="0"/>
                <w:bCs w:val="0"/>
                <w:color w:val="000000"/>
                <w:kern w:val="0"/>
                <w:sz w:val="21"/>
                <w:szCs w:val="21"/>
                <w:highlight w:val="none"/>
              </w:rPr>
              <w:t>5h-3D)</w:t>
            </w:r>
          </w:p>
        </w:tc>
        <w:tc>
          <w:tcPr>
            <w:tcW w:w="907" w:type="dxa"/>
            <w:tcBorders>
              <w:top w:val="nil"/>
              <w:left w:val="nil"/>
              <w:bottom w:val="nil"/>
              <w:right w:val="nil"/>
            </w:tcBorders>
            <w:shd w:val="clear" w:color="auto" w:fill="FFFFFF"/>
            <w:vAlign w:val="center"/>
          </w:tcPr>
          <w:p w14:paraId="2949384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2"/>
                <w:sz w:val="18"/>
                <w:szCs w:val="18"/>
                <w:highlight w:val="none"/>
                <w:u w:val="none"/>
                <w:lang w:val="en-US" w:eastAsia="zh-CN" w:bidi="ar-SA"/>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w:t>
            </w: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99</w:t>
            </w:r>
          </w:p>
        </w:tc>
        <w:tc>
          <w:tcPr>
            <w:tcW w:w="898" w:type="dxa"/>
            <w:tcBorders>
              <w:top w:val="nil"/>
              <w:left w:val="nil"/>
              <w:bottom w:val="nil"/>
              <w:right w:val="nil"/>
            </w:tcBorders>
            <w:shd w:val="clear" w:color="auto" w:fill="FFFFFF"/>
            <w:vAlign w:val="center"/>
          </w:tcPr>
          <w:p w14:paraId="42CC30C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2"/>
                <w:sz w:val="18"/>
                <w:szCs w:val="18"/>
                <w:highlight w:val="none"/>
                <w:u w:val="none"/>
                <w:lang w:val="en-US" w:eastAsia="zh-CN" w:bidi="ar-SA"/>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0.9983</w:t>
            </w:r>
          </w:p>
        </w:tc>
        <w:tc>
          <w:tcPr>
            <w:tcW w:w="943" w:type="dxa"/>
            <w:tcBorders>
              <w:top w:val="nil"/>
              <w:left w:val="nil"/>
              <w:bottom w:val="nil"/>
              <w:right w:val="nil"/>
            </w:tcBorders>
            <w:shd w:val="clear" w:color="auto" w:fill="FFFFFF"/>
            <w:vAlign w:val="center"/>
          </w:tcPr>
          <w:p w14:paraId="7F81062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2"/>
                <w:sz w:val="18"/>
                <w:szCs w:val="18"/>
                <w:highlight w:val="none"/>
                <w:u w:val="none"/>
                <w:lang w:val="en-US" w:eastAsia="zh-CN" w:bidi="ar-SA"/>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0.9996</w:t>
            </w:r>
          </w:p>
        </w:tc>
        <w:tc>
          <w:tcPr>
            <w:tcW w:w="944" w:type="dxa"/>
            <w:tcBorders>
              <w:top w:val="nil"/>
              <w:left w:val="nil"/>
              <w:bottom w:val="nil"/>
              <w:right w:val="nil"/>
            </w:tcBorders>
            <w:shd w:val="clear" w:color="auto" w:fill="FFFFFF"/>
            <w:vAlign w:val="center"/>
          </w:tcPr>
          <w:p w14:paraId="4422969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0.9987</w:t>
            </w:r>
          </w:p>
        </w:tc>
        <w:tc>
          <w:tcPr>
            <w:tcW w:w="898" w:type="dxa"/>
            <w:tcBorders>
              <w:top w:val="nil"/>
              <w:left w:val="nil"/>
              <w:bottom w:val="nil"/>
              <w:right w:val="nil"/>
            </w:tcBorders>
            <w:shd w:val="clear" w:color="auto" w:fill="FFFFFF"/>
            <w:vAlign w:val="center"/>
          </w:tcPr>
          <w:p w14:paraId="7542B07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0.997</w:t>
            </w: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5</w:t>
            </w:r>
          </w:p>
        </w:tc>
        <w:tc>
          <w:tcPr>
            <w:tcW w:w="906" w:type="dxa"/>
            <w:tcBorders>
              <w:top w:val="nil"/>
              <w:left w:val="nil"/>
              <w:bottom w:val="nil"/>
              <w:right w:val="nil"/>
            </w:tcBorders>
            <w:shd w:val="clear" w:color="auto" w:fill="FFFFFF"/>
            <w:vAlign w:val="center"/>
          </w:tcPr>
          <w:p w14:paraId="460A43A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1.0000</w:t>
            </w:r>
          </w:p>
        </w:tc>
        <w:tc>
          <w:tcPr>
            <w:tcW w:w="971" w:type="dxa"/>
            <w:tcBorders>
              <w:top w:val="nil"/>
              <w:left w:val="nil"/>
              <w:bottom w:val="nil"/>
              <w:right w:val="nil"/>
            </w:tcBorders>
            <w:shd w:val="clear" w:color="auto" w:fill="FFFFFF"/>
            <w:vAlign w:val="center"/>
          </w:tcPr>
          <w:p w14:paraId="049B203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color w:val="000000"/>
                <w:kern w:val="0"/>
                <w:sz w:val="18"/>
                <w:szCs w:val="18"/>
                <w:highlight w:val="none"/>
                <w:lang w:val="en-US" w:eastAsia="zh-CN" w:bidi="ar-SA"/>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1.0000</w:t>
            </w:r>
          </w:p>
        </w:tc>
        <w:tc>
          <w:tcPr>
            <w:tcW w:w="990" w:type="dxa"/>
            <w:tcBorders>
              <w:top w:val="nil"/>
              <w:left w:val="nil"/>
              <w:bottom w:val="nil"/>
              <w:right w:val="nil"/>
            </w:tcBorders>
            <w:shd w:val="clear" w:color="auto" w:fill="FFFFFF"/>
            <w:vAlign w:val="center"/>
          </w:tcPr>
          <w:p w14:paraId="7E4E106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color w:val="000000"/>
                <w:kern w:val="0"/>
                <w:sz w:val="18"/>
                <w:szCs w:val="18"/>
                <w:highlight w:val="none"/>
                <w:lang w:val="en-US" w:eastAsia="zh-CN" w:bidi="ar-SA"/>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1.0000</w:t>
            </w:r>
          </w:p>
        </w:tc>
        <w:tc>
          <w:tcPr>
            <w:tcW w:w="998" w:type="dxa"/>
            <w:tcBorders>
              <w:top w:val="nil"/>
              <w:left w:val="nil"/>
              <w:bottom w:val="nil"/>
              <w:right w:val="nil"/>
            </w:tcBorders>
            <w:shd w:val="clear" w:color="auto" w:fill="FFFFFF"/>
            <w:vAlign w:val="center"/>
          </w:tcPr>
          <w:p w14:paraId="28598E6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color w:val="000000"/>
                <w:kern w:val="0"/>
                <w:sz w:val="18"/>
                <w:szCs w:val="18"/>
                <w:highlight w:val="none"/>
                <w:lang w:val="en-US" w:eastAsia="zh-CN" w:bidi="ar-SA"/>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1.0000</w:t>
            </w:r>
          </w:p>
        </w:tc>
      </w:tr>
      <w:tr w14:paraId="68706956">
        <w:tblPrEx>
          <w:tblBorders>
            <w:top w:val="single" w:color="000000" w:sz="8" w:space="0"/>
            <w:left w:val="single" w:color="auto" w:sz="4" w:space="0"/>
            <w:bottom w:val="single" w:color="000000"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980" w:type="dxa"/>
            <w:tcBorders>
              <w:top w:val="nil"/>
              <w:left w:val="nil"/>
              <w:bottom w:val="nil"/>
              <w:right w:val="nil"/>
            </w:tcBorders>
            <w:shd w:val="clear" w:color="auto" w:fill="FFFFFF"/>
            <w:vAlign w:val="center"/>
          </w:tcPr>
          <w:p w14:paraId="35CD2EA5">
            <w:pPr>
              <w:keepNext w:val="0"/>
              <w:keepLines w:val="0"/>
              <w:widowControl/>
              <w:suppressLineNumbers w:val="0"/>
              <w:snapToGrid w:val="0"/>
              <w:spacing w:before="0" w:beforeAutospacing="0" w:after="0" w:afterAutospacing="0"/>
              <w:ind w:left="0" w:leftChars="0" w:right="0" w:rightChars="0"/>
              <w:jc w:val="center"/>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b w:val="0"/>
                <w:bCs w:val="0"/>
                <w:color w:val="000000"/>
                <w:kern w:val="0"/>
                <w:sz w:val="21"/>
                <w:szCs w:val="21"/>
                <w:highlight w:val="none"/>
              </w:rPr>
              <w:t>HW</w:t>
            </w:r>
            <w:r>
              <w:rPr>
                <w:rFonts w:hint="default" w:ascii="Times New Roman" w:hAnsi="Times New Roman" w:eastAsia="宋体" w:cs="Times New Roman"/>
                <w:b w:val="0"/>
                <w:bCs w:val="0"/>
                <w:color w:val="000000"/>
                <w:kern w:val="0"/>
                <w:sz w:val="21"/>
                <w:szCs w:val="21"/>
                <w:highlight w:val="none"/>
                <w:lang w:val="en-US" w:eastAsia="zh-CN"/>
              </w:rPr>
              <w:t>6</w:t>
            </w:r>
            <w:r>
              <w:rPr>
                <w:rFonts w:hint="default" w:ascii="Times New Roman" w:hAnsi="Times New Roman" w:eastAsia="宋体" w:cs="Times New Roman"/>
                <w:b w:val="0"/>
                <w:bCs w:val="0"/>
                <w:color w:val="000000"/>
                <w:kern w:val="0"/>
                <w:sz w:val="21"/>
                <w:szCs w:val="21"/>
                <w:highlight w:val="none"/>
              </w:rPr>
              <w:t xml:space="preserve"> (9</w:t>
            </w:r>
            <w:r>
              <w:rPr>
                <w:rFonts w:hint="default" w:ascii="Times New Roman" w:hAnsi="Times New Roman" w:eastAsia="宋体" w:cs="Times New Roman"/>
                <w:b w:val="0"/>
                <w:bCs w:val="0"/>
                <w:color w:val="000000"/>
                <w:kern w:val="0"/>
                <w:sz w:val="21"/>
                <w:szCs w:val="21"/>
                <w:highlight w:val="none"/>
                <w:lang w:val="en-US" w:eastAsia="zh-CN"/>
              </w:rPr>
              <w:t>7.</w:t>
            </w:r>
            <w:r>
              <w:rPr>
                <w:rFonts w:hint="default" w:ascii="Times New Roman" w:hAnsi="Times New Roman" w:eastAsia="宋体" w:cs="Times New Roman"/>
                <w:b w:val="0"/>
                <w:bCs w:val="0"/>
                <w:color w:val="000000"/>
                <w:kern w:val="0"/>
                <w:sz w:val="21"/>
                <w:szCs w:val="21"/>
                <w:highlight w:val="none"/>
              </w:rPr>
              <w:t>5th-4D)</w:t>
            </w:r>
          </w:p>
        </w:tc>
        <w:tc>
          <w:tcPr>
            <w:tcW w:w="907" w:type="dxa"/>
            <w:tcBorders>
              <w:top w:val="nil"/>
              <w:left w:val="nil"/>
              <w:bottom w:val="nil"/>
              <w:right w:val="nil"/>
            </w:tcBorders>
            <w:shd w:val="clear" w:color="auto" w:fill="FFFFFF"/>
            <w:vAlign w:val="center"/>
          </w:tcPr>
          <w:p w14:paraId="641F9CE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1.0010</w:t>
            </w:r>
          </w:p>
        </w:tc>
        <w:tc>
          <w:tcPr>
            <w:tcW w:w="898" w:type="dxa"/>
            <w:tcBorders>
              <w:top w:val="nil"/>
              <w:left w:val="nil"/>
              <w:bottom w:val="nil"/>
              <w:right w:val="nil"/>
            </w:tcBorders>
            <w:shd w:val="clear" w:color="auto" w:fill="FFFFFF"/>
            <w:vAlign w:val="center"/>
          </w:tcPr>
          <w:p w14:paraId="057624F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0.9996</w:t>
            </w:r>
          </w:p>
        </w:tc>
        <w:tc>
          <w:tcPr>
            <w:tcW w:w="943" w:type="dxa"/>
            <w:tcBorders>
              <w:top w:val="nil"/>
              <w:left w:val="nil"/>
              <w:bottom w:val="nil"/>
              <w:right w:val="nil"/>
            </w:tcBorders>
            <w:shd w:val="clear" w:color="auto" w:fill="FFFFFF"/>
            <w:vAlign w:val="center"/>
          </w:tcPr>
          <w:p w14:paraId="5F60703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1.0024</w:t>
            </w:r>
          </w:p>
        </w:tc>
        <w:tc>
          <w:tcPr>
            <w:tcW w:w="944" w:type="dxa"/>
            <w:tcBorders>
              <w:top w:val="nil"/>
              <w:left w:val="nil"/>
              <w:bottom w:val="nil"/>
              <w:right w:val="nil"/>
            </w:tcBorders>
            <w:shd w:val="clear" w:color="auto" w:fill="FFFFFF"/>
            <w:vAlign w:val="center"/>
          </w:tcPr>
          <w:p w14:paraId="31729B0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0.9982</w:t>
            </w:r>
          </w:p>
        </w:tc>
        <w:tc>
          <w:tcPr>
            <w:tcW w:w="898" w:type="dxa"/>
            <w:tcBorders>
              <w:top w:val="nil"/>
              <w:left w:val="nil"/>
              <w:bottom w:val="nil"/>
              <w:right w:val="nil"/>
            </w:tcBorders>
            <w:shd w:val="clear" w:color="auto" w:fill="FFFFFF"/>
            <w:vAlign w:val="center"/>
          </w:tcPr>
          <w:p w14:paraId="424C88A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0.9941</w:t>
            </w:r>
          </w:p>
        </w:tc>
        <w:tc>
          <w:tcPr>
            <w:tcW w:w="906" w:type="dxa"/>
            <w:tcBorders>
              <w:top w:val="nil"/>
              <w:left w:val="nil"/>
              <w:bottom w:val="nil"/>
              <w:right w:val="nil"/>
            </w:tcBorders>
            <w:shd w:val="clear" w:color="auto" w:fill="FFFFFF"/>
            <w:vAlign w:val="center"/>
          </w:tcPr>
          <w:p w14:paraId="3C855A0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1.0023</w:t>
            </w:r>
          </w:p>
        </w:tc>
        <w:tc>
          <w:tcPr>
            <w:tcW w:w="971" w:type="dxa"/>
            <w:tcBorders>
              <w:top w:val="nil"/>
              <w:left w:val="nil"/>
              <w:bottom w:val="nil"/>
              <w:right w:val="nil"/>
            </w:tcBorders>
            <w:shd w:val="clear" w:color="auto" w:fill="FFFFFF"/>
            <w:vAlign w:val="center"/>
          </w:tcPr>
          <w:p w14:paraId="7CCAF8F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w:t>
            </w: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1</w:t>
            </w:r>
          </w:p>
        </w:tc>
        <w:tc>
          <w:tcPr>
            <w:tcW w:w="990" w:type="dxa"/>
            <w:tcBorders>
              <w:top w:val="nil"/>
              <w:left w:val="nil"/>
              <w:bottom w:val="nil"/>
              <w:right w:val="nil"/>
            </w:tcBorders>
            <w:shd w:val="clear" w:color="auto" w:fill="FFFFFF"/>
            <w:vAlign w:val="center"/>
          </w:tcPr>
          <w:p w14:paraId="4DDAF79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1.0000</w:t>
            </w:r>
          </w:p>
        </w:tc>
        <w:tc>
          <w:tcPr>
            <w:tcW w:w="998" w:type="dxa"/>
            <w:tcBorders>
              <w:top w:val="nil"/>
              <w:left w:val="nil"/>
              <w:bottom w:val="nil"/>
              <w:right w:val="nil"/>
            </w:tcBorders>
            <w:shd w:val="clear" w:color="auto" w:fill="FFFFFF"/>
            <w:vAlign w:val="center"/>
          </w:tcPr>
          <w:p w14:paraId="647F325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w:t>
            </w: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1</w:t>
            </w:r>
          </w:p>
        </w:tc>
      </w:tr>
      <w:tr w14:paraId="46104BF6">
        <w:tblPrEx>
          <w:tblBorders>
            <w:top w:val="single" w:color="000000" w:sz="8" w:space="0"/>
            <w:left w:val="single" w:color="auto" w:sz="4" w:space="0"/>
            <w:bottom w:val="single" w:color="000000"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980" w:type="dxa"/>
            <w:tcBorders>
              <w:top w:val="nil"/>
              <w:left w:val="nil"/>
              <w:bottom w:val="nil"/>
              <w:right w:val="nil"/>
            </w:tcBorders>
            <w:shd w:val="clear" w:color="auto" w:fill="FFFFFF"/>
            <w:vAlign w:val="center"/>
          </w:tcPr>
          <w:p w14:paraId="2B890E11">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000000"/>
                <w:kern w:val="0"/>
                <w:sz w:val="21"/>
                <w:szCs w:val="21"/>
                <w:highlight w:val="none"/>
              </w:rPr>
            </w:pPr>
            <w:r>
              <w:rPr>
                <w:rFonts w:hint="default" w:ascii="Times New Roman" w:hAnsi="Times New Roman" w:cs="Times New Roman"/>
                <w:b w:val="0"/>
                <w:bCs w:val="0"/>
                <w:color w:val="000000"/>
                <w:kern w:val="0"/>
                <w:sz w:val="21"/>
                <w:szCs w:val="21"/>
                <w:highlight w:val="none"/>
                <w:lang w:val="en-US" w:eastAsia="zh-CN"/>
              </w:rPr>
              <w:t>Excluding the participants lost to follow-up</w:t>
            </w:r>
          </w:p>
        </w:tc>
        <w:tc>
          <w:tcPr>
            <w:tcW w:w="907" w:type="dxa"/>
            <w:tcBorders>
              <w:top w:val="nil"/>
              <w:left w:val="nil"/>
              <w:bottom w:val="nil"/>
              <w:right w:val="nil"/>
            </w:tcBorders>
            <w:shd w:val="clear" w:color="auto" w:fill="FFFFFF"/>
            <w:vAlign w:val="center"/>
          </w:tcPr>
          <w:p w14:paraId="5D8B3C73">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p>
        </w:tc>
        <w:tc>
          <w:tcPr>
            <w:tcW w:w="898" w:type="dxa"/>
            <w:tcBorders>
              <w:top w:val="nil"/>
              <w:left w:val="nil"/>
              <w:bottom w:val="nil"/>
              <w:right w:val="nil"/>
            </w:tcBorders>
            <w:shd w:val="clear" w:color="auto" w:fill="FFFFFF"/>
            <w:vAlign w:val="center"/>
          </w:tcPr>
          <w:p w14:paraId="05271EE1">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p>
        </w:tc>
        <w:tc>
          <w:tcPr>
            <w:tcW w:w="943" w:type="dxa"/>
            <w:tcBorders>
              <w:top w:val="nil"/>
              <w:left w:val="nil"/>
              <w:bottom w:val="nil"/>
              <w:right w:val="nil"/>
            </w:tcBorders>
            <w:shd w:val="clear" w:color="auto" w:fill="FFFFFF"/>
            <w:vAlign w:val="center"/>
          </w:tcPr>
          <w:p w14:paraId="0319EA8F">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p>
        </w:tc>
        <w:tc>
          <w:tcPr>
            <w:tcW w:w="944" w:type="dxa"/>
            <w:tcBorders>
              <w:top w:val="nil"/>
              <w:left w:val="nil"/>
              <w:bottom w:val="nil"/>
              <w:right w:val="nil"/>
            </w:tcBorders>
            <w:shd w:val="clear" w:color="auto" w:fill="FFFFFF"/>
            <w:vAlign w:val="center"/>
          </w:tcPr>
          <w:p w14:paraId="6F2DE76D">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p>
        </w:tc>
        <w:tc>
          <w:tcPr>
            <w:tcW w:w="898" w:type="dxa"/>
            <w:tcBorders>
              <w:top w:val="nil"/>
              <w:left w:val="nil"/>
              <w:bottom w:val="nil"/>
              <w:right w:val="nil"/>
            </w:tcBorders>
            <w:shd w:val="clear" w:color="auto" w:fill="FFFFFF"/>
            <w:vAlign w:val="center"/>
          </w:tcPr>
          <w:p w14:paraId="16993F9A">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p>
        </w:tc>
        <w:tc>
          <w:tcPr>
            <w:tcW w:w="906" w:type="dxa"/>
            <w:tcBorders>
              <w:top w:val="nil"/>
              <w:left w:val="nil"/>
              <w:bottom w:val="nil"/>
              <w:right w:val="nil"/>
            </w:tcBorders>
            <w:shd w:val="clear" w:color="auto" w:fill="FFFFFF"/>
            <w:vAlign w:val="center"/>
          </w:tcPr>
          <w:p w14:paraId="7483ED37">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p>
        </w:tc>
        <w:tc>
          <w:tcPr>
            <w:tcW w:w="971" w:type="dxa"/>
            <w:tcBorders>
              <w:top w:val="nil"/>
              <w:left w:val="nil"/>
              <w:bottom w:val="nil"/>
              <w:right w:val="nil"/>
            </w:tcBorders>
            <w:shd w:val="clear" w:color="auto" w:fill="FFFFFF"/>
            <w:vAlign w:val="center"/>
          </w:tcPr>
          <w:p w14:paraId="55F42E5C">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p>
        </w:tc>
        <w:tc>
          <w:tcPr>
            <w:tcW w:w="990" w:type="dxa"/>
            <w:tcBorders>
              <w:top w:val="nil"/>
              <w:left w:val="nil"/>
              <w:bottom w:val="nil"/>
              <w:right w:val="nil"/>
            </w:tcBorders>
            <w:shd w:val="clear" w:color="auto" w:fill="FFFFFF"/>
            <w:vAlign w:val="center"/>
          </w:tcPr>
          <w:p w14:paraId="7B3CFBC3">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p>
        </w:tc>
        <w:tc>
          <w:tcPr>
            <w:tcW w:w="998" w:type="dxa"/>
            <w:tcBorders>
              <w:top w:val="nil"/>
              <w:left w:val="nil"/>
              <w:bottom w:val="nil"/>
              <w:right w:val="nil"/>
            </w:tcBorders>
            <w:shd w:val="clear" w:color="auto" w:fill="FFFFFF"/>
            <w:vAlign w:val="center"/>
          </w:tcPr>
          <w:p w14:paraId="34FA8C7D">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p>
        </w:tc>
      </w:tr>
      <w:tr w14:paraId="21231066">
        <w:tblPrEx>
          <w:tblBorders>
            <w:top w:val="single" w:color="000000" w:sz="8" w:space="0"/>
            <w:left w:val="single" w:color="auto" w:sz="4" w:space="0"/>
            <w:bottom w:val="single" w:color="000000"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980" w:type="dxa"/>
            <w:tcBorders>
              <w:top w:val="nil"/>
              <w:left w:val="nil"/>
              <w:bottom w:val="nil"/>
              <w:right w:val="nil"/>
            </w:tcBorders>
            <w:shd w:val="clear" w:color="auto" w:fill="FFFFFF"/>
            <w:vAlign w:val="center"/>
          </w:tcPr>
          <w:p w14:paraId="69DA6088">
            <w:pPr>
              <w:keepNext w:val="0"/>
              <w:keepLines w:val="0"/>
              <w:widowControl/>
              <w:suppressLineNumbers w:val="0"/>
              <w:snapToGrid w:val="0"/>
              <w:spacing w:before="0" w:beforeAutospacing="0" w:after="0" w:afterAutospacing="0"/>
              <w:ind w:left="0" w:leftChars="0" w:right="0" w:rightChars="0"/>
              <w:jc w:val="center"/>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b w:val="0"/>
                <w:bCs w:val="0"/>
                <w:color w:val="000000"/>
                <w:kern w:val="0"/>
                <w:sz w:val="21"/>
                <w:szCs w:val="21"/>
                <w:highlight w:val="none"/>
              </w:rPr>
              <w:t>HW</w:t>
            </w:r>
            <w:r>
              <w:rPr>
                <w:rFonts w:hint="default" w:ascii="Times New Roman" w:hAnsi="Times New Roman" w:eastAsia="宋体" w:cs="Times New Roman"/>
                <w:b w:val="0"/>
                <w:bCs w:val="0"/>
                <w:color w:val="000000"/>
                <w:kern w:val="0"/>
                <w:sz w:val="21"/>
                <w:szCs w:val="21"/>
                <w:highlight w:val="none"/>
                <w:lang w:val="en-US" w:eastAsia="zh-CN"/>
              </w:rPr>
              <w:t>1</w:t>
            </w:r>
            <w:r>
              <w:rPr>
                <w:rFonts w:hint="default" w:ascii="Times New Roman" w:hAnsi="Times New Roman" w:eastAsia="宋体" w:cs="Times New Roman"/>
                <w:b w:val="0"/>
                <w:bCs w:val="0"/>
                <w:color w:val="000000"/>
                <w:kern w:val="0"/>
                <w:sz w:val="21"/>
                <w:szCs w:val="21"/>
                <w:highlight w:val="none"/>
              </w:rPr>
              <w:t xml:space="preserve"> (95h-2D)</w:t>
            </w:r>
          </w:p>
        </w:tc>
        <w:tc>
          <w:tcPr>
            <w:tcW w:w="907" w:type="dxa"/>
            <w:tcBorders>
              <w:top w:val="nil"/>
              <w:left w:val="nil"/>
              <w:bottom w:val="nil"/>
              <w:right w:val="nil"/>
            </w:tcBorders>
            <w:shd w:val="clear" w:color="auto" w:fill="FFFFFF"/>
            <w:vAlign w:val="center"/>
          </w:tcPr>
          <w:p w14:paraId="5529886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1.0000</w:t>
            </w:r>
          </w:p>
        </w:tc>
        <w:tc>
          <w:tcPr>
            <w:tcW w:w="898" w:type="dxa"/>
            <w:tcBorders>
              <w:top w:val="nil"/>
              <w:left w:val="nil"/>
              <w:bottom w:val="nil"/>
              <w:right w:val="nil"/>
            </w:tcBorders>
            <w:shd w:val="clear" w:color="auto" w:fill="FFFFFF"/>
            <w:vAlign w:val="center"/>
          </w:tcPr>
          <w:p w14:paraId="5CA5D1A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0.999</w:t>
            </w: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8</w:t>
            </w:r>
          </w:p>
        </w:tc>
        <w:tc>
          <w:tcPr>
            <w:tcW w:w="943" w:type="dxa"/>
            <w:tcBorders>
              <w:top w:val="nil"/>
              <w:left w:val="nil"/>
              <w:bottom w:val="nil"/>
              <w:right w:val="nil"/>
            </w:tcBorders>
            <w:shd w:val="clear" w:color="auto" w:fill="FFFFFF"/>
            <w:vAlign w:val="center"/>
          </w:tcPr>
          <w:p w14:paraId="44B082B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w:t>
            </w: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2</w:t>
            </w:r>
          </w:p>
        </w:tc>
        <w:tc>
          <w:tcPr>
            <w:tcW w:w="944" w:type="dxa"/>
            <w:tcBorders>
              <w:top w:val="nil"/>
              <w:left w:val="nil"/>
              <w:bottom w:val="nil"/>
              <w:right w:val="nil"/>
            </w:tcBorders>
            <w:shd w:val="clear" w:color="auto" w:fill="FFFFFF"/>
            <w:vAlign w:val="center"/>
          </w:tcPr>
          <w:p w14:paraId="45EEB5F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w:t>
            </w: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7</w:t>
            </w:r>
          </w:p>
        </w:tc>
        <w:tc>
          <w:tcPr>
            <w:tcW w:w="898" w:type="dxa"/>
            <w:tcBorders>
              <w:top w:val="nil"/>
              <w:left w:val="nil"/>
              <w:bottom w:val="nil"/>
              <w:right w:val="nil"/>
            </w:tcBorders>
            <w:shd w:val="clear" w:color="auto" w:fill="FFFFFF"/>
            <w:vAlign w:val="center"/>
          </w:tcPr>
          <w:p w14:paraId="6BFC3AD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1.0002</w:t>
            </w:r>
          </w:p>
        </w:tc>
        <w:tc>
          <w:tcPr>
            <w:tcW w:w="906" w:type="dxa"/>
            <w:tcBorders>
              <w:top w:val="nil"/>
              <w:left w:val="nil"/>
              <w:bottom w:val="nil"/>
              <w:right w:val="nil"/>
            </w:tcBorders>
            <w:shd w:val="clear" w:color="auto" w:fill="FFFFFF"/>
            <w:vAlign w:val="center"/>
          </w:tcPr>
          <w:p w14:paraId="54DDAEB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1.001</w:t>
            </w: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1</w:t>
            </w:r>
          </w:p>
        </w:tc>
        <w:tc>
          <w:tcPr>
            <w:tcW w:w="971" w:type="dxa"/>
            <w:tcBorders>
              <w:top w:val="nil"/>
              <w:left w:val="nil"/>
              <w:bottom w:val="nil"/>
              <w:right w:val="nil"/>
            </w:tcBorders>
            <w:shd w:val="clear" w:color="auto" w:fill="FFFFFF"/>
            <w:vAlign w:val="center"/>
          </w:tcPr>
          <w:p w14:paraId="78BEC6F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1.0000</w:t>
            </w:r>
          </w:p>
        </w:tc>
        <w:tc>
          <w:tcPr>
            <w:tcW w:w="990" w:type="dxa"/>
            <w:tcBorders>
              <w:top w:val="nil"/>
              <w:left w:val="nil"/>
              <w:bottom w:val="nil"/>
              <w:right w:val="nil"/>
            </w:tcBorders>
            <w:shd w:val="clear" w:color="auto" w:fill="FFFFFF"/>
            <w:vAlign w:val="center"/>
          </w:tcPr>
          <w:p w14:paraId="3DCD1F7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1.0000</w:t>
            </w:r>
          </w:p>
        </w:tc>
        <w:tc>
          <w:tcPr>
            <w:tcW w:w="998" w:type="dxa"/>
            <w:tcBorders>
              <w:top w:val="nil"/>
              <w:left w:val="nil"/>
              <w:bottom w:val="nil"/>
              <w:right w:val="nil"/>
            </w:tcBorders>
            <w:shd w:val="clear" w:color="auto" w:fill="FFFFFF"/>
            <w:vAlign w:val="center"/>
          </w:tcPr>
          <w:p w14:paraId="057E1F3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1.0000</w:t>
            </w:r>
          </w:p>
        </w:tc>
      </w:tr>
      <w:tr w14:paraId="510502AF">
        <w:tblPrEx>
          <w:tblBorders>
            <w:top w:val="single" w:color="000000" w:sz="8" w:space="0"/>
            <w:left w:val="single" w:color="auto" w:sz="4" w:space="0"/>
            <w:bottom w:val="single" w:color="000000"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980" w:type="dxa"/>
            <w:tcBorders>
              <w:top w:val="nil"/>
              <w:left w:val="nil"/>
              <w:bottom w:val="nil"/>
              <w:right w:val="nil"/>
            </w:tcBorders>
            <w:shd w:val="clear" w:color="auto" w:fill="FFFFFF"/>
            <w:vAlign w:val="center"/>
          </w:tcPr>
          <w:p w14:paraId="5AD4B7C2">
            <w:pPr>
              <w:keepNext w:val="0"/>
              <w:keepLines w:val="0"/>
              <w:widowControl/>
              <w:suppressLineNumbers w:val="0"/>
              <w:snapToGrid w:val="0"/>
              <w:spacing w:before="0" w:beforeAutospacing="0" w:after="0" w:afterAutospacing="0"/>
              <w:ind w:left="0" w:leftChars="0" w:right="0" w:rightChars="0"/>
              <w:jc w:val="center"/>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b w:val="0"/>
                <w:bCs w:val="0"/>
                <w:color w:val="000000"/>
                <w:kern w:val="0"/>
                <w:sz w:val="21"/>
                <w:szCs w:val="21"/>
                <w:highlight w:val="none"/>
              </w:rPr>
              <w:t>HW</w:t>
            </w:r>
            <w:r>
              <w:rPr>
                <w:rFonts w:hint="default" w:ascii="Times New Roman" w:hAnsi="Times New Roman" w:eastAsia="宋体" w:cs="Times New Roman"/>
                <w:b w:val="0"/>
                <w:bCs w:val="0"/>
                <w:color w:val="000000"/>
                <w:kern w:val="0"/>
                <w:sz w:val="21"/>
                <w:szCs w:val="21"/>
                <w:highlight w:val="none"/>
                <w:lang w:val="en-US" w:eastAsia="zh-CN"/>
              </w:rPr>
              <w:t>2</w:t>
            </w:r>
            <w:r>
              <w:rPr>
                <w:rFonts w:hint="default" w:ascii="Times New Roman" w:hAnsi="Times New Roman" w:eastAsia="宋体" w:cs="Times New Roman"/>
                <w:b w:val="0"/>
                <w:bCs w:val="0"/>
                <w:color w:val="000000"/>
                <w:kern w:val="0"/>
                <w:sz w:val="21"/>
                <w:szCs w:val="21"/>
                <w:highlight w:val="none"/>
              </w:rPr>
              <w:t xml:space="preserve"> (95h-3D)</w:t>
            </w:r>
          </w:p>
        </w:tc>
        <w:tc>
          <w:tcPr>
            <w:tcW w:w="907" w:type="dxa"/>
            <w:tcBorders>
              <w:top w:val="nil"/>
              <w:left w:val="nil"/>
              <w:bottom w:val="nil"/>
              <w:right w:val="nil"/>
            </w:tcBorders>
            <w:shd w:val="clear" w:color="auto" w:fill="FFFFFF"/>
            <w:vAlign w:val="center"/>
          </w:tcPr>
          <w:p w14:paraId="6C89911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0.999</w:t>
            </w: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8</w:t>
            </w:r>
          </w:p>
        </w:tc>
        <w:tc>
          <w:tcPr>
            <w:tcW w:w="898" w:type="dxa"/>
            <w:tcBorders>
              <w:top w:val="nil"/>
              <w:left w:val="nil"/>
              <w:bottom w:val="nil"/>
              <w:right w:val="nil"/>
            </w:tcBorders>
            <w:shd w:val="clear" w:color="auto" w:fill="FFFFFF"/>
            <w:vAlign w:val="center"/>
          </w:tcPr>
          <w:p w14:paraId="1DCF8C1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0.9995</w:t>
            </w:r>
          </w:p>
        </w:tc>
        <w:tc>
          <w:tcPr>
            <w:tcW w:w="943" w:type="dxa"/>
            <w:tcBorders>
              <w:top w:val="nil"/>
              <w:left w:val="nil"/>
              <w:bottom w:val="nil"/>
              <w:right w:val="nil"/>
            </w:tcBorders>
            <w:shd w:val="clear" w:color="auto" w:fill="FFFFFF"/>
            <w:vAlign w:val="center"/>
          </w:tcPr>
          <w:p w14:paraId="166D228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1.0000</w:t>
            </w:r>
          </w:p>
        </w:tc>
        <w:tc>
          <w:tcPr>
            <w:tcW w:w="944" w:type="dxa"/>
            <w:tcBorders>
              <w:top w:val="nil"/>
              <w:left w:val="nil"/>
              <w:bottom w:val="nil"/>
              <w:right w:val="nil"/>
            </w:tcBorders>
            <w:shd w:val="clear" w:color="auto" w:fill="FFFFFF"/>
            <w:vAlign w:val="center"/>
          </w:tcPr>
          <w:p w14:paraId="04A77A6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1.0003</w:t>
            </w:r>
          </w:p>
        </w:tc>
        <w:tc>
          <w:tcPr>
            <w:tcW w:w="898" w:type="dxa"/>
            <w:tcBorders>
              <w:top w:val="nil"/>
              <w:left w:val="nil"/>
              <w:bottom w:val="nil"/>
              <w:right w:val="nil"/>
            </w:tcBorders>
            <w:shd w:val="clear" w:color="auto" w:fill="FFFFFF"/>
            <w:vAlign w:val="center"/>
          </w:tcPr>
          <w:p w14:paraId="722FE83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0.9998</w:t>
            </w:r>
          </w:p>
        </w:tc>
        <w:tc>
          <w:tcPr>
            <w:tcW w:w="906" w:type="dxa"/>
            <w:tcBorders>
              <w:top w:val="nil"/>
              <w:left w:val="nil"/>
              <w:bottom w:val="nil"/>
              <w:right w:val="nil"/>
            </w:tcBorders>
            <w:shd w:val="clear" w:color="auto" w:fill="FFFFFF"/>
            <w:vAlign w:val="center"/>
          </w:tcPr>
          <w:p w14:paraId="2AB3259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1.0008</w:t>
            </w:r>
          </w:p>
        </w:tc>
        <w:tc>
          <w:tcPr>
            <w:tcW w:w="971" w:type="dxa"/>
            <w:tcBorders>
              <w:top w:val="nil"/>
              <w:left w:val="nil"/>
              <w:bottom w:val="nil"/>
              <w:right w:val="nil"/>
            </w:tcBorders>
            <w:shd w:val="clear" w:color="auto" w:fill="FFFFFF"/>
            <w:vAlign w:val="center"/>
          </w:tcPr>
          <w:p w14:paraId="47E7455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1.0000</w:t>
            </w:r>
          </w:p>
        </w:tc>
        <w:tc>
          <w:tcPr>
            <w:tcW w:w="990" w:type="dxa"/>
            <w:tcBorders>
              <w:top w:val="nil"/>
              <w:left w:val="nil"/>
              <w:bottom w:val="nil"/>
              <w:right w:val="nil"/>
            </w:tcBorders>
            <w:shd w:val="clear" w:color="auto" w:fill="FFFFFF"/>
            <w:vAlign w:val="center"/>
          </w:tcPr>
          <w:p w14:paraId="264115E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1.0000</w:t>
            </w:r>
          </w:p>
        </w:tc>
        <w:tc>
          <w:tcPr>
            <w:tcW w:w="998" w:type="dxa"/>
            <w:tcBorders>
              <w:top w:val="nil"/>
              <w:left w:val="nil"/>
              <w:bottom w:val="nil"/>
              <w:right w:val="nil"/>
            </w:tcBorders>
            <w:shd w:val="clear" w:color="auto" w:fill="FFFFFF"/>
            <w:vAlign w:val="center"/>
          </w:tcPr>
          <w:p w14:paraId="1E70C5F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1.0000</w:t>
            </w:r>
          </w:p>
        </w:tc>
      </w:tr>
      <w:tr w14:paraId="7462D31B">
        <w:tblPrEx>
          <w:tblBorders>
            <w:top w:val="single" w:color="000000" w:sz="8" w:space="0"/>
            <w:left w:val="single" w:color="auto" w:sz="4" w:space="0"/>
            <w:bottom w:val="single" w:color="000000"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980" w:type="dxa"/>
            <w:tcBorders>
              <w:top w:val="nil"/>
              <w:left w:val="nil"/>
              <w:bottom w:val="nil"/>
              <w:right w:val="nil"/>
            </w:tcBorders>
            <w:shd w:val="clear" w:color="auto" w:fill="FFFFFF"/>
            <w:vAlign w:val="center"/>
          </w:tcPr>
          <w:p w14:paraId="7058065A">
            <w:pPr>
              <w:keepNext w:val="0"/>
              <w:keepLines w:val="0"/>
              <w:widowControl/>
              <w:suppressLineNumbers w:val="0"/>
              <w:snapToGrid w:val="0"/>
              <w:spacing w:before="0" w:beforeAutospacing="0" w:after="0" w:afterAutospacing="0"/>
              <w:ind w:left="0" w:leftChars="0" w:right="0" w:rightChars="0"/>
              <w:jc w:val="center"/>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b w:val="0"/>
                <w:bCs w:val="0"/>
                <w:color w:val="000000"/>
                <w:kern w:val="0"/>
                <w:sz w:val="21"/>
                <w:szCs w:val="21"/>
                <w:highlight w:val="none"/>
              </w:rPr>
              <w:t>HW</w:t>
            </w:r>
            <w:r>
              <w:rPr>
                <w:rFonts w:hint="default" w:ascii="Times New Roman" w:hAnsi="Times New Roman" w:eastAsia="宋体" w:cs="Times New Roman"/>
                <w:b w:val="0"/>
                <w:bCs w:val="0"/>
                <w:color w:val="000000"/>
                <w:kern w:val="0"/>
                <w:sz w:val="21"/>
                <w:szCs w:val="21"/>
                <w:highlight w:val="none"/>
                <w:lang w:val="en-US" w:eastAsia="zh-CN"/>
              </w:rPr>
              <w:t>3</w:t>
            </w:r>
            <w:r>
              <w:rPr>
                <w:rFonts w:hint="default" w:ascii="Times New Roman" w:hAnsi="Times New Roman" w:eastAsia="宋体" w:cs="Times New Roman"/>
                <w:b w:val="0"/>
                <w:bCs w:val="0"/>
                <w:color w:val="000000"/>
                <w:kern w:val="0"/>
                <w:sz w:val="21"/>
                <w:szCs w:val="21"/>
                <w:highlight w:val="none"/>
              </w:rPr>
              <w:t xml:space="preserve"> (95th-4D)</w:t>
            </w:r>
          </w:p>
        </w:tc>
        <w:tc>
          <w:tcPr>
            <w:tcW w:w="907" w:type="dxa"/>
            <w:tcBorders>
              <w:top w:val="nil"/>
              <w:left w:val="nil"/>
              <w:bottom w:val="nil"/>
              <w:right w:val="nil"/>
            </w:tcBorders>
            <w:shd w:val="clear" w:color="auto" w:fill="FFFFFF"/>
            <w:vAlign w:val="center"/>
          </w:tcPr>
          <w:p w14:paraId="0D37DCE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0.9996</w:t>
            </w:r>
          </w:p>
        </w:tc>
        <w:tc>
          <w:tcPr>
            <w:tcW w:w="898" w:type="dxa"/>
            <w:tcBorders>
              <w:top w:val="nil"/>
              <w:left w:val="nil"/>
              <w:bottom w:val="nil"/>
              <w:right w:val="nil"/>
            </w:tcBorders>
            <w:shd w:val="clear" w:color="auto" w:fill="FFFFFF"/>
            <w:vAlign w:val="center"/>
          </w:tcPr>
          <w:p w14:paraId="2A30BAA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0.9993</w:t>
            </w:r>
          </w:p>
        </w:tc>
        <w:tc>
          <w:tcPr>
            <w:tcW w:w="943" w:type="dxa"/>
            <w:tcBorders>
              <w:top w:val="nil"/>
              <w:left w:val="nil"/>
              <w:bottom w:val="nil"/>
              <w:right w:val="nil"/>
            </w:tcBorders>
            <w:shd w:val="clear" w:color="auto" w:fill="FFFFFF"/>
            <w:vAlign w:val="center"/>
          </w:tcPr>
          <w:p w14:paraId="484E020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0.9999</w:t>
            </w:r>
          </w:p>
        </w:tc>
        <w:tc>
          <w:tcPr>
            <w:tcW w:w="944" w:type="dxa"/>
            <w:tcBorders>
              <w:top w:val="nil"/>
              <w:left w:val="nil"/>
              <w:bottom w:val="nil"/>
              <w:right w:val="nil"/>
            </w:tcBorders>
            <w:shd w:val="clear" w:color="auto" w:fill="FFFFFF"/>
            <w:vAlign w:val="center"/>
          </w:tcPr>
          <w:p w14:paraId="32FE2A8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w:t>
            </w: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4</w:t>
            </w:r>
          </w:p>
        </w:tc>
        <w:tc>
          <w:tcPr>
            <w:tcW w:w="898" w:type="dxa"/>
            <w:tcBorders>
              <w:top w:val="nil"/>
              <w:left w:val="nil"/>
              <w:bottom w:val="nil"/>
              <w:right w:val="nil"/>
            </w:tcBorders>
            <w:shd w:val="clear" w:color="auto" w:fill="FFFFFF"/>
            <w:vAlign w:val="center"/>
          </w:tcPr>
          <w:p w14:paraId="1A860FA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0.9996</w:t>
            </w:r>
          </w:p>
        </w:tc>
        <w:tc>
          <w:tcPr>
            <w:tcW w:w="906" w:type="dxa"/>
            <w:tcBorders>
              <w:top w:val="nil"/>
              <w:left w:val="nil"/>
              <w:bottom w:val="nil"/>
              <w:right w:val="nil"/>
            </w:tcBorders>
            <w:shd w:val="clear" w:color="auto" w:fill="FFFFFF"/>
            <w:vAlign w:val="center"/>
          </w:tcPr>
          <w:p w14:paraId="179910B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1.001</w:t>
            </w: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1</w:t>
            </w:r>
          </w:p>
        </w:tc>
        <w:tc>
          <w:tcPr>
            <w:tcW w:w="971" w:type="dxa"/>
            <w:tcBorders>
              <w:top w:val="nil"/>
              <w:left w:val="nil"/>
              <w:bottom w:val="nil"/>
              <w:right w:val="nil"/>
            </w:tcBorders>
            <w:shd w:val="clear" w:color="auto" w:fill="FFFFFF"/>
            <w:vAlign w:val="center"/>
          </w:tcPr>
          <w:p w14:paraId="17FEFDF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1.0000</w:t>
            </w:r>
          </w:p>
        </w:tc>
        <w:tc>
          <w:tcPr>
            <w:tcW w:w="990" w:type="dxa"/>
            <w:tcBorders>
              <w:top w:val="nil"/>
              <w:left w:val="nil"/>
              <w:bottom w:val="nil"/>
              <w:right w:val="nil"/>
            </w:tcBorders>
            <w:shd w:val="clear" w:color="auto" w:fill="FFFFFF"/>
            <w:vAlign w:val="center"/>
          </w:tcPr>
          <w:p w14:paraId="1FA99EA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1.0000</w:t>
            </w:r>
          </w:p>
        </w:tc>
        <w:tc>
          <w:tcPr>
            <w:tcW w:w="998" w:type="dxa"/>
            <w:tcBorders>
              <w:top w:val="nil"/>
              <w:left w:val="nil"/>
              <w:bottom w:val="nil"/>
              <w:right w:val="nil"/>
            </w:tcBorders>
            <w:shd w:val="clear" w:color="auto" w:fill="FFFFFF"/>
            <w:vAlign w:val="center"/>
          </w:tcPr>
          <w:p w14:paraId="752F100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1.0000</w:t>
            </w:r>
          </w:p>
        </w:tc>
      </w:tr>
      <w:tr w14:paraId="0FAABC6F">
        <w:tblPrEx>
          <w:tblBorders>
            <w:top w:val="single" w:color="000000" w:sz="8" w:space="0"/>
            <w:left w:val="single" w:color="auto" w:sz="4" w:space="0"/>
            <w:bottom w:val="single" w:color="000000"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980" w:type="dxa"/>
            <w:tcBorders>
              <w:top w:val="nil"/>
              <w:left w:val="nil"/>
              <w:bottom w:val="nil"/>
              <w:right w:val="nil"/>
            </w:tcBorders>
            <w:shd w:val="clear" w:color="auto" w:fill="FFFFFF"/>
            <w:vAlign w:val="center"/>
          </w:tcPr>
          <w:p w14:paraId="0B63EF59">
            <w:pPr>
              <w:keepNext w:val="0"/>
              <w:keepLines w:val="0"/>
              <w:widowControl/>
              <w:suppressLineNumbers w:val="0"/>
              <w:snapToGrid w:val="0"/>
              <w:spacing w:before="0" w:beforeAutospacing="0" w:after="0" w:afterAutospacing="0"/>
              <w:ind w:left="0" w:leftChars="0" w:right="0" w:rightChars="0"/>
              <w:jc w:val="center"/>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b w:val="0"/>
                <w:bCs w:val="0"/>
                <w:color w:val="000000"/>
                <w:kern w:val="0"/>
                <w:sz w:val="21"/>
                <w:szCs w:val="21"/>
                <w:highlight w:val="none"/>
              </w:rPr>
              <w:t>HW</w:t>
            </w:r>
            <w:r>
              <w:rPr>
                <w:rFonts w:hint="default" w:ascii="Times New Roman" w:hAnsi="Times New Roman" w:eastAsia="宋体" w:cs="Times New Roman"/>
                <w:b w:val="0"/>
                <w:bCs w:val="0"/>
                <w:color w:val="000000"/>
                <w:kern w:val="0"/>
                <w:sz w:val="21"/>
                <w:szCs w:val="21"/>
                <w:highlight w:val="none"/>
                <w:lang w:val="en-US" w:eastAsia="zh-CN"/>
              </w:rPr>
              <w:t>4</w:t>
            </w:r>
            <w:r>
              <w:rPr>
                <w:rFonts w:hint="default" w:ascii="Times New Roman" w:hAnsi="Times New Roman" w:eastAsia="宋体" w:cs="Times New Roman"/>
                <w:b w:val="0"/>
                <w:bCs w:val="0"/>
                <w:color w:val="000000"/>
                <w:kern w:val="0"/>
                <w:sz w:val="21"/>
                <w:szCs w:val="21"/>
                <w:highlight w:val="none"/>
              </w:rPr>
              <w:t xml:space="preserve"> (9</w:t>
            </w:r>
            <w:r>
              <w:rPr>
                <w:rFonts w:hint="default" w:ascii="Times New Roman" w:hAnsi="Times New Roman" w:eastAsia="宋体" w:cs="Times New Roman"/>
                <w:b w:val="0"/>
                <w:bCs w:val="0"/>
                <w:color w:val="000000"/>
                <w:kern w:val="0"/>
                <w:sz w:val="21"/>
                <w:szCs w:val="21"/>
                <w:highlight w:val="none"/>
                <w:lang w:val="en-US" w:eastAsia="zh-CN"/>
              </w:rPr>
              <w:t>7.</w:t>
            </w:r>
            <w:r>
              <w:rPr>
                <w:rFonts w:hint="default" w:ascii="Times New Roman" w:hAnsi="Times New Roman" w:eastAsia="宋体" w:cs="Times New Roman"/>
                <w:b w:val="0"/>
                <w:bCs w:val="0"/>
                <w:color w:val="000000"/>
                <w:kern w:val="0"/>
                <w:sz w:val="21"/>
                <w:szCs w:val="21"/>
                <w:highlight w:val="none"/>
              </w:rPr>
              <w:t>5h-2D)</w:t>
            </w:r>
          </w:p>
        </w:tc>
        <w:tc>
          <w:tcPr>
            <w:tcW w:w="907" w:type="dxa"/>
            <w:tcBorders>
              <w:top w:val="nil"/>
              <w:left w:val="nil"/>
              <w:bottom w:val="nil"/>
              <w:right w:val="nil"/>
            </w:tcBorders>
            <w:shd w:val="clear" w:color="auto" w:fill="FFFFFF"/>
            <w:vAlign w:val="center"/>
          </w:tcPr>
          <w:p w14:paraId="793C4E9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1.0001</w:t>
            </w:r>
          </w:p>
        </w:tc>
        <w:tc>
          <w:tcPr>
            <w:tcW w:w="898" w:type="dxa"/>
            <w:tcBorders>
              <w:top w:val="nil"/>
              <w:left w:val="nil"/>
              <w:bottom w:val="nil"/>
              <w:right w:val="nil"/>
            </w:tcBorders>
            <w:shd w:val="clear" w:color="auto" w:fill="FFFFFF"/>
            <w:vAlign w:val="center"/>
          </w:tcPr>
          <w:p w14:paraId="729C3E7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0.999</w:t>
            </w: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7</w:t>
            </w:r>
          </w:p>
        </w:tc>
        <w:tc>
          <w:tcPr>
            <w:tcW w:w="943" w:type="dxa"/>
            <w:tcBorders>
              <w:top w:val="nil"/>
              <w:left w:val="nil"/>
              <w:bottom w:val="nil"/>
              <w:right w:val="nil"/>
            </w:tcBorders>
            <w:shd w:val="clear" w:color="auto" w:fill="FFFFFF"/>
            <w:vAlign w:val="center"/>
          </w:tcPr>
          <w:p w14:paraId="3C3E044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1.0005</w:t>
            </w:r>
          </w:p>
        </w:tc>
        <w:tc>
          <w:tcPr>
            <w:tcW w:w="944" w:type="dxa"/>
            <w:tcBorders>
              <w:top w:val="nil"/>
              <w:left w:val="nil"/>
              <w:bottom w:val="nil"/>
              <w:right w:val="nil"/>
            </w:tcBorders>
            <w:shd w:val="clear" w:color="auto" w:fill="FFFFFF"/>
            <w:vAlign w:val="center"/>
          </w:tcPr>
          <w:p w14:paraId="1CA0DDB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1.0013</w:t>
            </w:r>
          </w:p>
        </w:tc>
        <w:tc>
          <w:tcPr>
            <w:tcW w:w="898" w:type="dxa"/>
            <w:tcBorders>
              <w:top w:val="nil"/>
              <w:left w:val="nil"/>
              <w:bottom w:val="nil"/>
              <w:right w:val="nil"/>
            </w:tcBorders>
            <w:shd w:val="clear" w:color="auto" w:fill="FFFFFF"/>
            <w:vAlign w:val="center"/>
          </w:tcPr>
          <w:p w14:paraId="0CE3FF4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1.0005</w:t>
            </w:r>
          </w:p>
        </w:tc>
        <w:tc>
          <w:tcPr>
            <w:tcW w:w="906" w:type="dxa"/>
            <w:tcBorders>
              <w:top w:val="nil"/>
              <w:left w:val="nil"/>
              <w:bottom w:val="nil"/>
              <w:right w:val="nil"/>
            </w:tcBorders>
            <w:shd w:val="clear" w:color="auto" w:fill="FFFFFF"/>
            <w:vAlign w:val="center"/>
          </w:tcPr>
          <w:p w14:paraId="27D1AFF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1.002</w:t>
            </w: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2</w:t>
            </w:r>
          </w:p>
        </w:tc>
        <w:tc>
          <w:tcPr>
            <w:tcW w:w="971" w:type="dxa"/>
            <w:tcBorders>
              <w:top w:val="nil"/>
              <w:left w:val="nil"/>
              <w:bottom w:val="nil"/>
              <w:right w:val="nil"/>
            </w:tcBorders>
            <w:shd w:val="clear" w:color="auto" w:fill="FFFFFF"/>
            <w:vAlign w:val="center"/>
          </w:tcPr>
          <w:p w14:paraId="6DF634B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1.0000</w:t>
            </w:r>
          </w:p>
        </w:tc>
        <w:tc>
          <w:tcPr>
            <w:tcW w:w="990" w:type="dxa"/>
            <w:tcBorders>
              <w:top w:val="nil"/>
              <w:left w:val="nil"/>
              <w:bottom w:val="nil"/>
              <w:right w:val="nil"/>
            </w:tcBorders>
            <w:shd w:val="clear" w:color="auto" w:fill="FFFFFF"/>
            <w:vAlign w:val="center"/>
          </w:tcPr>
          <w:p w14:paraId="09A3FFB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1.0000</w:t>
            </w:r>
          </w:p>
        </w:tc>
        <w:tc>
          <w:tcPr>
            <w:tcW w:w="998" w:type="dxa"/>
            <w:tcBorders>
              <w:top w:val="nil"/>
              <w:left w:val="nil"/>
              <w:bottom w:val="nil"/>
              <w:right w:val="nil"/>
            </w:tcBorders>
            <w:shd w:val="clear" w:color="auto" w:fill="FFFFFF"/>
            <w:vAlign w:val="center"/>
          </w:tcPr>
          <w:p w14:paraId="71A7DE3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1.0000</w:t>
            </w:r>
          </w:p>
        </w:tc>
      </w:tr>
      <w:tr w14:paraId="0BEB5BD9">
        <w:tblPrEx>
          <w:tblBorders>
            <w:top w:val="single" w:color="000000" w:sz="8" w:space="0"/>
            <w:left w:val="single" w:color="auto" w:sz="4" w:space="0"/>
            <w:bottom w:val="single" w:color="000000"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980" w:type="dxa"/>
            <w:tcBorders>
              <w:top w:val="nil"/>
              <w:left w:val="nil"/>
              <w:bottom w:val="nil"/>
              <w:right w:val="nil"/>
            </w:tcBorders>
            <w:shd w:val="clear" w:color="auto" w:fill="FFFFFF"/>
            <w:vAlign w:val="center"/>
          </w:tcPr>
          <w:p w14:paraId="75D525AE">
            <w:pPr>
              <w:keepNext w:val="0"/>
              <w:keepLines w:val="0"/>
              <w:widowControl/>
              <w:suppressLineNumbers w:val="0"/>
              <w:snapToGrid w:val="0"/>
              <w:spacing w:before="0" w:beforeAutospacing="0" w:after="0" w:afterAutospacing="0"/>
              <w:ind w:left="0" w:leftChars="0" w:right="0" w:rightChars="0"/>
              <w:jc w:val="center"/>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b w:val="0"/>
                <w:bCs w:val="0"/>
                <w:color w:val="000000"/>
                <w:kern w:val="0"/>
                <w:sz w:val="21"/>
                <w:szCs w:val="21"/>
                <w:highlight w:val="none"/>
              </w:rPr>
              <w:t>HW</w:t>
            </w:r>
            <w:r>
              <w:rPr>
                <w:rFonts w:hint="default" w:ascii="Times New Roman" w:hAnsi="Times New Roman" w:eastAsia="宋体" w:cs="Times New Roman"/>
                <w:b w:val="0"/>
                <w:bCs w:val="0"/>
                <w:color w:val="000000"/>
                <w:kern w:val="0"/>
                <w:sz w:val="21"/>
                <w:szCs w:val="21"/>
                <w:highlight w:val="none"/>
                <w:lang w:val="en-US" w:eastAsia="zh-CN"/>
              </w:rPr>
              <w:t>5</w:t>
            </w:r>
            <w:r>
              <w:rPr>
                <w:rFonts w:hint="default" w:ascii="Times New Roman" w:hAnsi="Times New Roman" w:eastAsia="宋体" w:cs="Times New Roman"/>
                <w:b w:val="0"/>
                <w:bCs w:val="0"/>
                <w:color w:val="000000"/>
                <w:kern w:val="0"/>
                <w:sz w:val="21"/>
                <w:szCs w:val="21"/>
                <w:highlight w:val="none"/>
              </w:rPr>
              <w:t xml:space="preserve"> (9</w:t>
            </w:r>
            <w:r>
              <w:rPr>
                <w:rFonts w:hint="default" w:ascii="Times New Roman" w:hAnsi="Times New Roman" w:eastAsia="宋体" w:cs="Times New Roman"/>
                <w:b w:val="0"/>
                <w:bCs w:val="0"/>
                <w:color w:val="000000"/>
                <w:kern w:val="0"/>
                <w:sz w:val="21"/>
                <w:szCs w:val="21"/>
                <w:highlight w:val="none"/>
                <w:lang w:val="en-US" w:eastAsia="zh-CN"/>
              </w:rPr>
              <w:t>7.</w:t>
            </w:r>
            <w:r>
              <w:rPr>
                <w:rFonts w:hint="default" w:ascii="Times New Roman" w:hAnsi="Times New Roman" w:eastAsia="宋体" w:cs="Times New Roman"/>
                <w:b w:val="0"/>
                <w:bCs w:val="0"/>
                <w:color w:val="000000"/>
                <w:kern w:val="0"/>
                <w:sz w:val="21"/>
                <w:szCs w:val="21"/>
                <w:highlight w:val="none"/>
              </w:rPr>
              <w:t>5h-3D)</w:t>
            </w:r>
          </w:p>
        </w:tc>
        <w:tc>
          <w:tcPr>
            <w:tcW w:w="907" w:type="dxa"/>
            <w:tcBorders>
              <w:top w:val="nil"/>
              <w:left w:val="nil"/>
              <w:bottom w:val="nil"/>
              <w:right w:val="nil"/>
            </w:tcBorders>
            <w:shd w:val="clear" w:color="auto" w:fill="FFFFFF"/>
            <w:vAlign w:val="center"/>
          </w:tcPr>
          <w:p w14:paraId="6CEA930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0.999</w:t>
            </w: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3</w:t>
            </w:r>
          </w:p>
        </w:tc>
        <w:tc>
          <w:tcPr>
            <w:tcW w:w="898" w:type="dxa"/>
            <w:tcBorders>
              <w:top w:val="nil"/>
              <w:left w:val="nil"/>
              <w:bottom w:val="nil"/>
              <w:right w:val="nil"/>
            </w:tcBorders>
            <w:shd w:val="clear" w:color="auto" w:fill="FFFFFF"/>
            <w:vAlign w:val="center"/>
          </w:tcPr>
          <w:p w14:paraId="449831A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0.998</w:t>
            </w: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7</w:t>
            </w:r>
          </w:p>
        </w:tc>
        <w:tc>
          <w:tcPr>
            <w:tcW w:w="943" w:type="dxa"/>
            <w:tcBorders>
              <w:top w:val="nil"/>
              <w:left w:val="nil"/>
              <w:bottom w:val="nil"/>
              <w:right w:val="nil"/>
            </w:tcBorders>
            <w:shd w:val="clear" w:color="auto" w:fill="FFFFFF"/>
            <w:vAlign w:val="center"/>
          </w:tcPr>
          <w:p w14:paraId="0A1E881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0.9999</w:t>
            </w:r>
          </w:p>
        </w:tc>
        <w:tc>
          <w:tcPr>
            <w:tcW w:w="944" w:type="dxa"/>
            <w:tcBorders>
              <w:top w:val="nil"/>
              <w:left w:val="nil"/>
              <w:bottom w:val="nil"/>
              <w:right w:val="nil"/>
            </w:tcBorders>
            <w:shd w:val="clear" w:color="auto" w:fill="FFFFFF"/>
            <w:vAlign w:val="center"/>
          </w:tcPr>
          <w:p w14:paraId="4ECB2E2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0.9990</w:t>
            </w:r>
          </w:p>
        </w:tc>
        <w:tc>
          <w:tcPr>
            <w:tcW w:w="898" w:type="dxa"/>
            <w:tcBorders>
              <w:top w:val="nil"/>
              <w:left w:val="nil"/>
              <w:bottom w:val="nil"/>
              <w:right w:val="nil"/>
            </w:tcBorders>
            <w:shd w:val="clear" w:color="auto" w:fill="FFFFFF"/>
            <w:vAlign w:val="center"/>
          </w:tcPr>
          <w:p w14:paraId="71D66DB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0.9977</w:t>
            </w:r>
          </w:p>
        </w:tc>
        <w:tc>
          <w:tcPr>
            <w:tcW w:w="906" w:type="dxa"/>
            <w:tcBorders>
              <w:top w:val="nil"/>
              <w:left w:val="nil"/>
              <w:bottom w:val="nil"/>
              <w:right w:val="nil"/>
            </w:tcBorders>
            <w:shd w:val="clear" w:color="auto" w:fill="FFFFFF"/>
            <w:vAlign w:val="center"/>
          </w:tcPr>
          <w:p w14:paraId="20BEA0C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w:t>
            </w: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3</w:t>
            </w:r>
          </w:p>
        </w:tc>
        <w:tc>
          <w:tcPr>
            <w:tcW w:w="971" w:type="dxa"/>
            <w:tcBorders>
              <w:top w:val="nil"/>
              <w:left w:val="nil"/>
              <w:bottom w:val="nil"/>
              <w:right w:val="nil"/>
            </w:tcBorders>
            <w:shd w:val="clear" w:color="auto" w:fill="FFFFFF"/>
            <w:vAlign w:val="center"/>
          </w:tcPr>
          <w:p w14:paraId="2062126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1.0000</w:t>
            </w:r>
          </w:p>
        </w:tc>
        <w:tc>
          <w:tcPr>
            <w:tcW w:w="990" w:type="dxa"/>
            <w:tcBorders>
              <w:top w:val="nil"/>
              <w:left w:val="nil"/>
              <w:bottom w:val="nil"/>
              <w:right w:val="nil"/>
            </w:tcBorders>
            <w:shd w:val="clear" w:color="auto" w:fill="FFFFFF"/>
            <w:vAlign w:val="center"/>
          </w:tcPr>
          <w:p w14:paraId="3B3475D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1.0000</w:t>
            </w:r>
          </w:p>
        </w:tc>
        <w:tc>
          <w:tcPr>
            <w:tcW w:w="998" w:type="dxa"/>
            <w:tcBorders>
              <w:top w:val="nil"/>
              <w:left w:val="nil"/>
              <w:bottom w:val="nil"/>
              <w:right w:val="nil"/>
            </w:tcBorders>
            <w:shd w:val="clear" w:color="auto" w:fill="FFFFFF"/>
            <w:vAlign w:val="center"/>
          </w:tcPr>
          <w:p w14:paraId="506D835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1.0000</w:t>
            </w:r>
          </w:p>
        </w:tc>
      </w:tr>
      <w:tr w14:paraId="49ABCE69">
        <w:tblPrEx>
          <w:tblBorders>
            <w:top w:val="single" w:color="000000" w:sz="8" w:space="0"/>
            <w:left w:val="single" w:color="auto" w:sz="4" w:space="0"/>
            <w:bottom w:val="single" w:color="000000"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980" w:type="dxa"/>
            <w:tcBorders>
              <w:top w:val="nil"/>
              <w:left w:val="nil"/>
              <w:bottom w:val="nil"/>
              <w:right w:val="nil"/>
            </w:tcBorders>
            <w:shd w:val="clear" w:color="auto" w:fill="FFFFFF"/>
            <w:vAlign w:val="center"/>
          </w:tcPr>
          <w:p w14:paraId="57C65F99">
            <w:pPr>
              <w:keepNext w:val="0"/>
              <w:keepLines w:val="0"/>
              <w:widowControl/>
              <w:suppressLineNumbers w:val="0"/>
              <w:snapToGrid w:val="0"/>
              <w:spacing w:before="0" w:beforeAutospacing="0" w:after="0" w:afterAutospacing="0"/>
              <w:ind w:left="0" w:leftChars="0" w:right="0" w:rightChars="0"/>
              <w:jc w:val="center"/>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b w:val="0"/>
                <w:bCs w:val="0"/>
                <w:color w:val="000000"/>
                <w:kern w:val="0"/>
                <w:sz w:val="21"/>
                <w:szCs w:val="21"/>
                <w:highlight w:val="none"/>
              </w:rPr>
              <w:t>HW</w:t>
            </w:r>
            <w:r>
              <w:rPr>
                <w:rFonts w:hint="default" w:ascii="Times New Roman" w:hAnsi="Times New Roman" w:eastAsia="宋体" w:cs="Times New Roman"/>
                <w:b w:val="0"/>
                <w:bCs w:val="0"/>
                <w:color w:val="000000"/>
                <w:kern w:val="0"/>
                <w:sz w:val="21"/>
                <w:szCs w:val="21"/>
                <w:highlight w:val="none"/>
                <w:lang w:val="en-US" w:eastAsia="zh-CN"/>
              </w:rPr>
              <w:t>6</w:t>
            </w:r>
            <w:r>
              <w:rPr>
                <w:rFonts w:hint="default" w:ascii="Times New Roman" w:hAnsi="Times New Roman" w:eastAsia="宋体" w:cs="Times New Roman"/>
                <w:b w:val="0"/>
                <w:bCs w:val="0"/>
                <w:color w:val="000000"/>
                <w:kern w:val="0"/>
                <w:sz w:val="21"/>
                <w:szCs w:val="21"/>
                <w:highlight w:val="none"/>
              </w:rPr>
              <w:t xml:space="preserve"> (9</w:t>
            </w:r>
            <w:r>
              <w:rPr>
                <w:rFonts w:hint="default" w:ascii="Times New Roman" w:hAnsi="Times New Roman" w:eastAsia="宋体" w:cs="Times New Roman"/>
                <w:b w:val="0"/>
                <w:bCs w:val="0"/>
                <w:color w:val="000000"/>
                <w:kern w:val="0"/>
                <w:sz w:val="21"/>
                <w:szCs w:val="21"/>
                <w:highlight w:val="none"/>
                <w:lang w:val="en-US" w:eastAsia="zh-CN"/>
              </w:rPr>
              <w:t>7.</w:t>
            </w:r>
            <w:r>
              <w:rPr>
                <w:rFonts w:hint="default" w:ascii="Times New Roman" w:hAnsi="Times New Roman" w:eastAsia="宋体" w:cs="Times New Roman"/>
                <w:b w:val="0"/>
                <w:bCs w:val="0"/>
                <w:color w:val="000000"/>
                <w:kern w:val="0"/>
                <w:sz w:val="21"/>
                <w:szCs w:val="21"/>
                <w:highlight w:val="none"/>
              </w:rPr>
              <w:t>5th-4D)</w:t>
            </w:r>
          </w:p>
        </w:tc>
        <w:tc>
          <w:tcPr>
            <w:tcW w:w="907" w:type="dxa"/>
            <w:tcBorders>
              <w:top w:val="nil"/>
              <w:left w:val="nil"/>
              <w:bottom w:val="nil"/>
              <w:right w:val="nil"/>
            </w:tcBorders>
            <w:shd w:val="clear" w:color="auto" w:fill="FFFFFF"/>
            <w:vAlign w:val="center"/>
          </w:tcPr>
          <w:p w14:paraId="681619A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1.0011</w:t>
            </w:r>
          </w:p>
        </w:tc>
        <w:tc>
          <w:tcPr>
            <w:tcW w:w="898" w:type="dxa"/>
            <w:tcBorders>
              <w:top w:val="nil"/>
              <w:left w:val="nil"/>
              <w:bottom w:val="nil"/>
              <w:right w:val="nil"/>
            </w:tcBorders>
            <w:shd w:val="clear" w:color="auto" w:fill="FFFFFF"/>
            <w:vAlign w:val="center"/>
          </w:tcPr>
          <w:p w14:paraId="776C8D8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0.9997</w:t>
            </w:r>
          </w:p>
        </w:tc>
        <w:tc>
          <w:tcPr>
            <w:tcW w:w="943" w:type="dxa"/>
            <w:tcBorders>
              <w:top w:val="nil"/>
              <w:left w:val="nil"/>
              <w:bottom w:val="nil"/>
              <w:right w:val="nil"/>
            </w:tcBorders>
            <w:shd w:val="clear" w:color="auto" w:fill="FFFFFF"/>
            <w:vAlign w:val="center"/>
          </w:tcPr>
          <w:p w14:paraId="42B4E81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1.0025</w:t>
            </w:r>
          </w:p>
        </w:tc>
        <w:tc>
          <w:tcPr>
            <w:tcW w:w="944" w:type="dxa"/>
            <w:tcBorders>
              <w:top w:val="nil"/>
              <w:left w:val="nil"/>
              <w:bottom w:val="nil"/>
              <w:right w:val="nil"/>
            </w:tcBorders>
            <w:shd w:val="clear" w:color="auto" w:fill="FFFFFF"/>
            <w:vAlign w:val="center"/>
          </w:tcPr>
          <w:p w14:paraId="09918D1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0.9986</w:t>
            </w:r>
          </w:p>
        </w:tc>
        <w:tc>
          <w:tcPr>
            <w:tcW w:w="898" w:type="dxa"/>
            <w:tcBorders>
              <w:top w:val="nil"/>
              <w:left w:val="nil"/>
              <w:bottom w:val="nil"/>
              <w:right w:val="nil"/>
            </w:tcBorders>
            <w:shd w:val="clear" w:color="auto" w:fill="FFFFFF"/>
            <w:vAlign w:val="center"/>
          </w:tcPr>
          <w:p w14:paraId="52D8E6A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0.9946</w:t>
            </w:r>
          </w:p>
        </w:tc>
        <w:tc>
          <w:tcPr>
            <w:tcW w:w="906" w:type="dxa"/>
            <w:tcBorders>
              <w:top w:val="nil"/>
              <w:left w:val="nil"/>
              <w:bottom w:val="nil"/>
              <w:right w:val="nil"/>
            </w:tcBorders>
            <w:shd w:val="clear" w:color="auto" w:fill="FFFFFF"/>
            <w:vAlign w:val="center"/>
          </w:tcPr>
          <w:p w14:paraId="0BAE321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1.0026</w:t>
            </w:r>
          </w:p>
        </w:tc>
        <w:tc>
          <w:tcPr>
            <w:tcW w:w="971" w:type="dxa"/>
            <w:tcBorders>
              <w:top w:val="nil"/>
              <w:left w:val="nil"/>
              <w:bottom w:val="nil"/>
              <w:right w:val="nil"/>
            </w:tcBorders>
            <w:shd w:val="clear" w:color="auto" w:fill="FFFFFF"/>
            <w:vAlign w:val="center"/>
          </w:tcPr>
          <w:p w14:paraId="158BDF4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w:t>
            </w: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1</w:t>
            </w:r>
          </w:p>
        </w:tc>
        <w:tc>
          <w:tcPr>
            <w:tcW w:w="990" w:type="dxa"/>
            <w:tcBorders>
              <w:top w:val="nil"/>
              <w:left w:val="nil"/>
              <w:bottom w:val="nil"/>
              <w:right w:val="nil"/>
            </w:tcBorders>
            <w:shd w:val="clear" w:color="auto" w:fill="FFFFFF"/>
            <w:vAlign w:val="center"/>
          </w:tcPr>
          <w:p w14:paraId="05B1EA9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1.0000</w:t>
            </w:r>
          </w:p>
        </w:tc>
        <w:tc>
          <w:tcPr>
            <w:tcW w:w="998" w:type="dxa"/>
            <w:tcBorders>
              <w:top w:val="nil"/>
              <w:left w:val="nil"/>
              <w:bottom w:val="nil"/>
              <w:right w:val="nil"/>
            </w:tcBorders>
            <w:shd w:val="clear" w:color="auto" w:fill="FFFFFF"/>
            <w:vAlign w:val="center"/>
          </w:tcPr>
          <w:p w14:paraId="03D0F44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1.0000</w:t>
            </w:r>
          </w:p>
        </w:tc>
      </w:tr>
      <w:tr w14:paraId="78604597">
        <w:tblPrEx>
          <w:tblBorders>
            <w:top w:val="single" w:color="000000" w:sz="8" w:space="0"/>
            <w:left w:val="single" w:color="auto" w:sz="4" w:space="0"/>
            <w:bottom w:val="single" w:color="000000"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980" w:type="dxa"/>
            <w:tcBorders>
              <w:top w:val="nil"/>
              <w:left w:val="nil"/>
              <w:bottom w:val="nil"/>
              <w:right w:val="nil"/>
            </w:tcBorders>
            <w:shd w:val="clear" w:color="auto" w:fill="FFFFFF"/>
            <w:vAlign w:val="center"/>
          </w:tcPr>
          <w:p w14:paraId="45693C66">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cs="Times New Roman"/>
                <w:b w:val="0"/>
                <w:bCs w:val="0"/>
                <w:color w:val="000000"/>
                <w:kern w:val="0"/>
                <w:sz w:val="21"/>
                <w:szCs w:val="21"/>
                <w:highlight w:val="none"/>
                <w:lang w:val="en-US" w:eastAsia="zh-CN"/>
              </w:rPr>
              <w:t>Including mean temperature deviation in the warm season</w:t>
            </w:r>
          </w:p>
        </w:tc>
        <w:tc>
          <w:tcPr>
            <w:tcW w:w="907" w:type="dxa"/>
            <w:tcBorders>
              <w:top w:val="nil"/>
              <w:left w:val="nil"/>
              <w:bottom w:val="nil"/>
              <w:right w:val="nil"/>
            </w:tcBorders>
            <w:shd w:val="clear" w:color="auto" w:fill="FFFFFF"/>
            <w:vAlign w:val="center"/>
          </w:tcPr>
          <w:p w14:paraId="3078418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p>
        </w:tc>
        <w:tc>
          <w:tcPr>
            <w:tcW w:w="898" w:type="dxa"/>
            <w:tcBorders>
              <w:top w:val="nil"/>
              <w:left w:val="nil"/>
              <w:bottom w:val="nil"/>
              <w:right w:val="nil"/>
            </w:tcBorders>
            <w:shd w:val="clear" w:color="auto" w:fill="FFFFFF"/>
            <w:vAlign w:val="center"/>
          </w:tcPr>
          <w:p w14:paraId="389EEEF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p>
        </w:tc>
        <w:tc>
          <w:tcPr>
            <w:tcW w:w="943" w:type="dxa"/>
            <w:tcBorders>
              <w:top w:val="nil"/>
              <w:left w:val="nil"/>
              <w:bottom w:val="nil"/>
              <w:right w:val="nil"/>
            </w:tcBorders>
            <w:shd w:val="clear" w:color="auto" w:fill="FFFFFF"/>
            <w:vAlign w:val="center"/>
          </w:tcPr>
          <w:p w14:paraId="08D5A16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p>
        </w:tc>
        <w:tc>
          <w:tcPr>
            <w:tcW w:w="944" w:type="dxa"/>
            <w:tcBorders>
              <w:top w:val="nil"/>
              <w:left w:val="nil"/>
              <w:bottom w:val="nil"/>
              <w:right w:val="nil"/>
            </w:tcBorders>
            <w:shd w:val="clear" w:color="auto" w:fill="FFFFFF"/>
            <w:vAlign w:val="center"/>
          </w:tcPr>
          <w:p w14:paraId="7852ECF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p>
        </w:tc>
        <w:tc>
          <w:tcPr>
            <w:tcW w:w="898" w:type="dxa"/>
            <w:tcBorders>
              <w:top w:val="nil"/>
              <w:left w:val="nil"/>
              <w:bottom w:val="nil"/>
              <w:right w:val="nil"/>
            </w:tcBorders>
            <w:shd w:val="clear" w:color="auto" w:fill="FFFFFF"/>
            <w:vAlign w:val="center"/>
          </w:tcPr>
          <w:p w14:paraId="7D8A13F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p>
        </w:tc>
        <w:tc>
          <w:tcPr>
            <w:tcW w:w="906" w:type="dxa"/>
            <w:tcBorders>
              <w:top w:val="nil"/>
              <w:left w:val="nil"/>
              <w:bottom w:val="nil"/>
              <w:right w:val="nil"/>
            </w:tcBorders>
            <w:shd w:val="clear" w:color="auto" w:fill="FFFFFF"/>
            <w:vAlign w:val="center"/>
          </w:tcPr>
          <w:p w14:paraId="53E758B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p>
        </w:tc>
        <w:tc>
          <w:tcPr>
            <w:tcW w:w="971" w:type="dxa"/>
            <w:tcBorders>
              <w:top w:val="nil"/>
              <w:left w:val="nil"/>
              <w:bottom w:val="nil"/>
              <w:right w:val="nil"/>
            </w:tcBorders>
            <w:shd w:val="clear" w:color="auto" w:fill="FFFFFF"/>
            <w:vAlign w:val="center"/>
          </w:tcPr>
          <w:p w14:paraId="245F738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p>
        </w:tc>
        <w:tc>
          <w:tcPr>
            <w:tcW w:w="990" w:type="dxa"/>
            <w:tcBorders>
              <w:top w:val="nil"/>
              <w:left w:val="nil"/>
              <w:bottom w:val="nil"/>
              <w:right w:val="nil"/>
            </w:tcBorders>
            <w:shd w:val="clear" w:color="auto" w:fill="FFFFFF"/>
            <w:vAlign w:val="center"/>
          </w:tcPr>
          <w:p w14:paraId="34AC558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p>
        </w:tc>
        <w:tc>
          <w:tcPr>
            <w:tcW w:w="998" w:type="dxa"/>
            <w:tcBorders>
              <w:top w:val="nil"/>
              <w:left w:val="nil"/>
              <w:bottom w:val="nil"/>
              <w:right w:val="nil"/>
            </w:tcBorders>
            <w:shd w:val="clear" w:color="auto" w:fill="FFFFFF"/>
            <w:vAlign w:val="center"/>
          </w:tcPr>
          <w:p w14:paraId="2E289AA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p>
        </w:tc>
      </w:tr>
      <w:tr w14:paraId="6748D924">
        <w:tblPrEx>
          <w:tblBorders>
            <w:top w:val="single" w:color="000000" w:sz="8" w:space="0"/>
            <w:left w:val="single" w:color="auto" w:sz="4" w:space="0"/>
            <w:bottom w:val="single" w:color="000000"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980" w:type="dxa"/>
            <w:tcBorders>
              <w:top w:val="nil"/>
              <w:left w:val="nil"/>
              <w:bottom w:val="nil"/>
              <w:right w:val="nil"/>
            </w:tcBorders>
            <w:shd w:val="clear" w:color="auto" w:fill="FFFFFF"/>
            <w:vAlign w:val="center"/>
          </w:tcPr>
          <w:p w14:paraId="172945DB">
            <w:pPr>
              <w:keepNext w:val="0"/>
              <w:keepLines w:val="0"/>
              <w:widowControl/>
              <w:suppressLineNumbers w:val="0"/>
              <w:snapToGrid w:val="0"/>
              <w:spacing w:before="0" w:beforeAutospacing="0" w:after="0" w:afterAutospacing="0"/>
              <w:ind w:left="0" w:leftChars="0" w:right="0" w:rightChars="0"/>
              <w:jc w:val="center"/>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b w:val="0"/>
                <w:bCs w:val="0"/>
                <w:color w:val="000000"/>
                <w:kern w:val="0"/>
                <w:sz w:val="21"/>
                <w:szCs w:val="21"/>
                <w:highlight w:val="none"/>
              </w:rPr>
              <w:t>HW</w:t>
            </w:r>
            <w:r>
              <w:rPr>
                <w:rFonts w:hint="default" w:ascii="Times New Roman" w:hAnsi="Times New Roman" w:eastAsia="宋体" w:cs="Times New Roman"/>
                <w:b w:val="0"/>
                <w:bCs w:val="0"/>
                <w:color w:val="000000"/>
                <w:kern w:val="0"/>
                <w:sz w:val="21"/>
                <w:szCs w:val="21"/>
                <w:highlight w:val="none"/>
                <w:lang w:val="en-US" w:eastAsia="zh-CN"/>
              </w:rPr>
              <w:t>1</w:t>
            </w:r>
            <w:r>
              <w:rPr>
                <w:rFonts w:hint="default" w:ascii="Times New Roman" w:hAnsi="Times New Roman" w:eastAsia="宋体" w:cs="Times New Roman"/>
                <w:b w:val="0"/>
                <w:bCs w:val="0"/>
                <w:color w:val="000000"/>
                <w:kern w:val="0"/>
                <w:sz w:val="21"/>
                <w:szCs w:val="21"/>
                <w:highlight w:val="none"/>
              </w:rPr>
              <w:t xml:space="preserve"> (95h-2D)</w:t>
            </w:r>
          </w:p>
        </w:tc>
        <w:tc>
          <w:tcPr>
            <w:tcW w:w="907" w:type="dxa"/>
            <w:tcBorders>
              <w:top w:val="nil"/>
              <w:left w:val="nil"/>
              <w:bottom w:val="nil"/>
              <w:right w:val="nil"/>
            </w:tcBorders>
            <w:shd w:val="clear" w:color="auto" w:fill="FFFFFF"/>
            <w:vAlign w:val="center"/>
          </w:tcPr>
          <w:p w14:paraId="55D9312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1.0000</w:t>
            </w:r>
          </w:p>
        </w:tc>
        <w:tc>
          <w:tcPr>
            <w:tcW w:w="898" w:type="dxa"/>
            <w:tcBorders>
              <w:top w:val="nil"/>
              <w:left w:val="nil"/>
              <w:bottom w:val="nil"/>
              <w:right w:val="nil"/>
            </w:tcBorders>
            <w:shd w:val="clear" w:color="auto" w:fill="FFFFFF"/>
            <w:vAlign w:val="center"/>
          </w:tcPr>
          <w:p w14:paraId="72AC5FF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0.999</w:t>
            </w: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8</w:t>
            </w:r>
          </w:p>
        </w:tc>
        <w:tc>
          <w:tcPr>
            <w:tcW w:w="943" w:type="dxa"/>
            <w:tcBorders>
              <w:top w:val="nil"/>
              <w:left w:val="nil"/>
              <w:bottom w:val="nil"/>
              <w:right w:val="nil"/>
            </w:tcBorders>
            <w:shd w:val="clear" w:color="auto" w:fill="FFFFFF"/>
            <w:vAlign w:val="center"/>
          </w:tcPr>
          <w:p w14:paraId="26C611F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w:t>
            </w: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2</w:t>
            </w:r>
          </w:p>
        </w:tc>
        <w:tc>
          <w:tcPr>
            <w:tcW w:w="944" w:type="dxa"/>
            <w:tcBorders>
              <w:top w:val="nil"/>
              <w:left w:val="nil"/>
              <w:bottom w:val="nil"/>
              <w:right w:val="nil"/>
            </w:tcBorders>
            <w:shd w:val="clear" w:color="auto" w:fill="FFFFFF"/>
            <w:vAlign w:val="center"/>
          </w:tcPr>
          <w:p w14:paraId="4411E84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w:t>
            </w: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7</w:t>
            </w:r>
          </w:p>
        </w:tc>
        <w:tc>
          <w:tcPr>
            <w:tcW w:w="898" w:type="dxa"/>
            <w:tcBorders>
              <w:top w:val="nil"/>
              <w:left w:val="nil"/>
              <w:bottom w:val="nil"/>
              <w:right w:val="nil"/>
            </w:tcBorders>
            <w:shd w:val="clear" w:color="auto" w:fill="FFFFFF"/>
            <w:vAlign w:val="center"/>
          </w:tcPr>
          <w:p w14:paraId="2A4217B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1.0002</w:t>
            </w:r>
          </w:p>
        </w:tc>
        <w:tc>
          <w:tcPr>
            <w:tcW w:w="906" w:type="dxa"/>
            <w:tcBorders>
              <w:top w:val="nil"/>
              <w:left w:val="nil"/>
              <w:bottom w:val="nil"/>
              <w:right w:val="nil"/>
            </w:tcBorders>
            <w:shd w:val="clear" w:color="auto" w:fill="FFFFFF"/>
            <w:vAlign w:val="center"/>
          </w:tcPr>
          <w:p w14:paraId="1BCC0A8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1.001</w:t>
            </w: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1</w:t>
            </w:r>
          </w:p>
        </w:tc>
        <w:tc>
          <w:tcPr>
            <w:tcW w:w="971" w:type="dxa"/>
            <w:tcBorders>
              <w:top w:val="nil"/>
              <w:left w:val="nil"/>
              <w:bottom w:val="nil"/>
              <w:right w:val="nil"/>
            </w:tcBorders>
            <w:shd w:val="clear" w:color="auto" w:fill="FFFFFF"/>
            <w:vAlign w:val="center"/>
          </w:tcPr>
          <w:p w14:paraId="517F9C9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1.0000</w:t>
            </w:r>
          </w:p>
        </w:tc>
        <w:tc>
          <w:tcPr>
            <w:tcW w:w="990" w:type="dxa"/>
            <w:tcBorders>
              <w:top w:val="nil"/>
              <w:left w:val="nil"/>
              <w:bottom w:val="nil"/>
              <w:right w:val="nil"/>
            </w:tcBorders>
            <w:shd w:val="clear" w:color="auto" w:fill="FFFFFF"/>
            <w:vAlign w:val="center"/>
          </w:tcPr>
          <w:p w14:paraId="49ECC80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eastAsia" w:ascii="Times New Roman" w:hAnsi="Times New Roman" w:cs="Times New Roman"/>
                <w:b w:val="0"/>
                <w:bCs w:val="0"/>
                <w:i w:val="0"/>
                <w:iCs w:val="0"/>
                <w:caps w:val="0"/>
                <w:color w:val="000000"/>
                <w:spacing w:val="0"/>
                <w:sz w:val="18"/>
                <w:szCs w:val="18"/>
                <w:highlight w:val="none"/>
                <w:shd w:val="clear" w:fill="FFFFFF"/>
                <w:lang w:val="en-US" w:eastAsia="zh-CN"/>
              </w:rPr>
              <w:t xml:space="preserve">  </w:t>
            </w: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1.0000</w:t>
            </w:r>
            <w:r>
              <w:rPr>
                <w:rFonts w:hint="default" w:ascii="Times New Roman" w:hAnsi="Times New Roman" w:eastAsia="宋体" w:cs="Times New Roman"/>
                <w:b w:val="0"/>
                <w:bCs w:val="0"/>
                <w:i w:val="0"/>
                <w:iCs w:val="0"/>
                <w:color w:val="000000"/>
                <w:kern w:val="0"/>
                <w:sz w:val="18"/>
                <w:szCs w:val="18"/>
                <w:highlight w:val="none"/>
                <w:u w:val="none"/>
                <w:lang w:val="en-US" w:eastAsia="zh-CN" w:bidi="ar"/>
              </w:rPr>
              <w:tab/>
            </w: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0.999991</w:t>
            </w:r>
          </w:p>
        </w:tc>
        <w:tc>
          <w:tcPr>
            <w:tcW w:w="998" w:type="dxa"/>
            <w:tcBorders>
              <w:top w:val="nil"/>
              <w:left w:val="nil"/>
              <w:bottom w:val="nil"/>
              <w:right w:val="nil"/>
            </w:tcBorders>
            <w:shd w:val="clear" w:color="auto" w:fill="FFFFFF"/>
            <w:vAlign w:val="center"/>
          </w:tcPr>
          <w:p w14:paraId="0898D01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1.0000</w:t>
            </w:r>
          </w:p>
        </w:tc>
      </w:tr>
      <w:tr w14:paraId="61EA8011">
        <w:tblPrEx>
          <w:tblBorders>
            <w:top w:val="single" w:color="000000" w:sz="8" w:space="0"/>
            <w:left w:val="single" w:color="auto" w:sz="4" w:space="0"/>
            <w:bottom w:val="single" w:color="000000"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980" w:type="dxa"/>
            <w:tcBorders>
              <w:top w:val="nil"/>
              <w:left w:val="nil"/>
              <w:bottom w:val="nil"/>
              <w:right w:val="nil"/>
            </w:tcBorders>
            <w:shd w:val="clear" w:color="auto" w:fill="FFFFFF"/>
            <w:vAlign w:val="center"/>
          </w:tcPr>
          <w:p w14:paraId="3D29E048">
            <w:pPr>
              <w:keepNext w:val="0"/>
              <w:keepLines w:val="0"/>
              <w:widowControl/>
              <w:suppressLineNumbers w:val="0"/>
              <w:snapToGrid w:val="0"/>
              <w:spacing w:before="0" w:beforeAutospacing="0" w:after="0" w:afterAutospacing="0"/>
              <w:ind w:left="0" w:leftChars="0" w:right="0" w:rightChars="0"/>
              <w:jc w:val="center"/>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b w:val="0"/>
                <w:bCs w:val="0"/>
                <w:color w:val="000000"/>
                <w:kern w:val="0"/>
                <w:sz w:val="21"/>
                <w:szCs w:val="21"/>
                <w:highlight w:val="none"/>
              </w:rPr>
              <w:t>HW</w:t>
            </w:r>
            <w:r>
              <w:rPr>
                <w:rFonts w:hint="default" w:ascii="Times New Roman" w:hAnsi="Times New Roman" w:eastAsia="宋体" w:cs="Times New Roman"/>
                <w:b w:val="0"/>
                <w:bCs w:val="0"/>
                <w:color w:val="000000"/>
                <w:kern w:val="0"/>
                <w:sz w:val="21"/>
                <w:szCs w:val="21"/>
                <w:highlight w:val="none"/>
                <w:lang w:val="en-US" w:eastAsia="zh-CN"/>
              </w:rPr>
              <w:t>2</w:t>
            </w:r>
            <w:r>
              <w:rPr>
                <w:rFonts w:hint="default" w:ascii="Times New Roman" w:hAnsi="Times New Roman" w:eastAsia="宋体" w:cs="Times New Roman"/>
                <w:b w:val="0"/>
                <w:bCs w:val="0"/>
                <w:color w:val="000000"/>
                <w:kern w:val="0"/>
                <w:sz w:val="21"/>
                <w:szCs w:val="21"/>
                <w:highlight w:val="none"/>
              </w:rPr>
              <w:t xml:space="preserve"> (95h-3D)</w:t>
            </w:r>
          </w:p>
        </w:tc>
        <w:tc>
          <w:tcPr>
            <w:tcW w:w="907" w:type="dxa"/>
            <w:tcBorders>
              <w:top w:val="nil"/>
              <w:left w:val="nil"/>
              <w:bottom w:val="nil"/>
              <w:right w:val="nil"/>
            </w:tcBorders>
            <w:shd w:val="clear" w:color="auto" w:fill="FFFFFF"/>
            <w:vAlign w:val="center"/>
          </w:tcPr>
          <w:p w14:paraId="64694B1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0.9997</w:t>
            </w:r>
          </w:p>
        </w:tc>
        <w:tc>
          <w:tcPr>
            <w:tcW w:w="898" w:type="dxa"/>
            <w:tcBorders>
              <w:top w:val="nil"/>
              <w:left w:val="nil"/>
              <w:bottom w:val="nil"/>
              <w:right w:val="nil"/>
            </w:tcBorders>
            <w:shd w:val="clear" w:color="auto" w:fill="FFFFFF"/>
            <w:vAlign w:val="center"/>
          </w:tcPr>
          <w:p w14:paraId="2FFDA72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0.9995</w:t>
            </w:r>
          </w:p>
        </w:tc>
        <w:tc>
          <w:tcPr>
            <w:tcW w:w="943" w:type="dxa"/>
            <w:tcBorders>
              <w:top w:val="nil"/>
              <w:left w:val="nil"/>
              <w:bottom w:val="nil"/>
              <w:right w:val="nil"/>
            </w:tcBorders>
            <w:shd w:val="clear" w:color="auto" w:fill="FFFFFF"/>
            <w:vAlign w:val="center"/>
          </w:tcPr>
          <w:p w14:paraId="49D138B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1.0000</w:t>
            </w:r>
          </w:p>
        </w:tc>
        <w:tc>
          <w:tcPr>
            <w:tcW w:w="944" w:type="dxa"/>
            <w:tcBorders>
              <w:top w:val="nil"/>
              <w:left w:val="nil"/>
              <w:bottom w:val="nil"/>
              <w:right w:val="nil"/>
            </w:tcBorders>
            <w:shd w:val="clear" w:color="auto" w:fill="FFFFFF"/>
            <w:vAlign w:val="center"/>
          </w:tcPr>
          <w:p w14:paraId="51806ED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w:t>
            </w: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3</w:t>
            </w:r>
          </w:p>
        </w:tc>
        <w:tc>
          <w:tcPr>
            <w:tcW w:w="898" w:type="dxa"/>
            <w:tcBorders>
              <w:top w:val="nil"/>
              <w:left w:val="nil"/>
              <w:bottom w:val="nil"/>
              <w:right w:val="nil"/>
            </w:tcBorders>
            <w:shd w:val="clear" w:color="auto" w:fill="FFFFFF"/>
            <w:vAlign w:val="center"/>
          </w:tcPr>
          <w:p w14:paraId="3FF31E4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0.999</w:t>
            </w: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8</w:t>
            </w:r>
          </w:p>
        </w:tc>
        <w:tc>
          <w:tcPr>
            <w:tcW w:w="906" w:type="dxa"/>
            <w:tcBorders>
              <w:top w:val="nil"/>
              <w:left w:val="nil"/>
              <w:bottom w:val="nil"/>
              <w:right w:val="nil"/>
            </w:tcBorders>
            <w:shd w:val="clear" w:color="auto" w:fill="FFFFFF"/>
            <w:vAlign w:val="center"/>
          </w:tcPr>
          <w:p w14:paraId="6373221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w:t>
            </w: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8</w:t>
            </w:r>
          </w:p>
        </w:tc>
        <w:tc>
          <w:tcPr>
            <w:tcW w:w="971" w:type="dxa"/>
            <w:tcBorders>
              <w:top w:val="nil"/>
              <w:left w:val="nil"/>
              <w:bottom w:val="nil"/>
              <w:right w:val="nil"/>
            </w:tcBorders>
            <w:shd w:val="clear" w:color="auto" w:fill="FFFFFF"/>
            <w:vAlign w:val="center"/>
          </w:tcPr>
          <w:p w14:paraId="7D45166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1.0000</w:t>
            </w:r>
          </w:p>
        </w:tc>
        <w:tc>
          <w:tcPr>
            <w:tcW w:w="990" w:type="dxa"/>
            <w:tcBorders>
              <w:top w:val="nil"/>
              <w:left w:val="nil"/>
              <w:bottom w:val="nil"/>
              <w:right w:val="nil"/>
            </w:tcBorders>
            <w:shd w:val="clear" w:color="auto" w:fill="FFFFFF"/>
            <w:vAlign w:val="center"/>
          </w:tcPr>
          <w:p w14:paraId="3D5F1ED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1.0000</w:t>
            </w:r>
          </w:p>
        </w:tc>
        <w:tc>
          <w:tcPr>
            <w:tcW w:w="998" w:type="dxa"/>
            <w:tcBorders>
              <w:top w:val="nil"/>
              <w:left w:val="nil"/>
              <w:bottom w:val="nil"/>
              <w:right w:val="nil"/>
            </w:tcBorders>
            <w:shd w:val="clear" w:color="auto" w:fill="FFFFFF"/>
            <w:vAlign w:val="center"/>
          </w:tcPr>
          <w:p w14:paraId="3EAF3D9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1.0000</w:t>
            </w:r>
          </w:p>
        </w:tc>
      </w:tr>
      <w:tr w14:paraId="167E20C8">
        <w:tblPrEx>
          <w:tblBorders>
            <w:top w:val="single" w:color="000000" w:sz="8" w:space="0"/>
            <w:left w:val="single" w:color="auto" w:sz="4" w:space="0"/>
            <w:bottom w:val="single" w:color="000000"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980" w:type="dxa"/>
            <w:tcBorders>
              <w:top w:val="nil"/>
              <w:left w:val="nil"/>
              <w:bottom w:val="nil"/>
              <w:right w:val="nil"/>
            </w:tcBorders>
            <w:shd w:val="clear" w:color="auto" w:fill="FFFFFF"/>
            <w:vAlign w:val="center"/>
          </w:tcPr>
          <w:p w14:paraId="52172B24">
            <w:pPr>
              <w:keepNext w:val="0"/>
              <w:keepLines w:val="0"/>
              <w:widowControl/>
              <w:suppressLineNumbers w:val="0"/>
              <w:snapToGrid w:val="0"/>
              <w:spacing w:before="0" w:beforeAutospacing="0" w:after="0" w:afterAutospacing="0"/>
              <w:ind w:left="0" w:leftChars="0" w:right="0" w:rightChars="0"/>
              <w:jc w:val="center"/>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b w:val="0"/>
                <w:bCs w:val="0"/>
                <w:color w:val="000000"/>
                <w:kern w:val="0"/>
                <w:sz w:val="21"/>
                <w:szCs w:val="21"/>
                <w:highlight w:val="none"/>
              </w:rPr>
              <w:t>HW</w:t>
            </w:r>
            <w:r>
              <w:rPr>
                <w:rFonts w:hint="default" w:ascii="Times New Roman" w:hAnsi="Times New Roman" w:eastAsia="宋体" w:cs="Times New Roman"/>
                <w:b w:val="0"/>
                <w:bCs w:val="0"/>
                <w:color w:val="000000"/>
                <w:kern w:val="0"/>
                <w:sz w:val="21"/>
                <w:szCs w:val="21"/>
                <w:highlight w:val="none"/>
                <w:lang w:val="en-US" w:eastAsia="zh-CN"/>
              </w:rPr>
              <w:t>3</w:t>
            </w:r>
            <w:r>
              <w:rPr>
                <w:rFonts w:hint="default" w:ascii="Times New Roman" w:hAnsi="Times New Roman" w:eastAsia="宋体" w:cs="Times New Roman"/>
                <w:b w:val="0"/>
                <w:bCs w:val="0"/>
                <w:color w:val="000000"/>
                <w:kern w:val="0"/>
                <w:sz w:val="21"/>
                <w:szCs w:val="21"/>
                <w:highlight w:val="none"/>
              </w:rPr>
              <w:t xml:space="preserve"> (95th-4D)</w:t>
            </w:r>
          </w:p>
        </w:tc>
        <w:tc>
          <w:tcPr>
            <w:tcW w:w="907" w:type="dxa"/>
            <w:tcBorders>
              <w:top w:val="nil"/>
              <w:left w:val="nil"/>
              <w:bottom w:val="nil"/>
              <w:right w:val="nil"/>
            </w:tcBorders>
            <w:shd w:val="clear" w:color="auto" w:fill="FFFFFF"/>
            <w:vAlign w:val="center"/>
          </w:tcPr>
          <w:p w14:paraId="6E96FDF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0.9996</w:t>
            </w:r>
          </w:p>
        </w:tc>
        <w:tc>
          <w:tcPr>
            <w:tcW w:w="898" w:type="dxa"/>
            <w:tcBorders>
              <w:top w:val="nil"/>
              <w:left w:val="nil"/>
              <w:bottom w:val="nil"/>
              <w:right w:val="nil"/>
            </w:tcBorders>
            <w:shd w:val="clear" w:color="auto" w:fill="FFFFFF"/>
            <w:vAlign w:val="center"/>
          </w:tcPr>
          <w:p w14:paraId="23E3DB2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0.9993</w:t>
            </w:r>
          </w:p>
        </w:tc>
        <w:tc>
          <w:tcPr>
            <w:tcW w:w="943" w:type="dxa"/>
            <w:tcBorders>
              <w:top w:val="nil"/>
              <w:left w:val="nil"/>
              <w:bottom w:val="nil"/>
              <w:right w:val="nil"/>
            </w:tcBorders>
            <w:shd w:val="clear" w:color="auto" w:fill="FFFFFF"/>
            <w:vAlign w:val="center"/>
          </w:tcPr>
          <w:p w14:paraId="314D043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0.9999</w:t>
            </w:r>
          </w:p>
        </w:tc>
        <w:tc>
          <w:tcPr>
            <w:tcW w:w="944" w:type="dxa"/>
            <w:tcBorders>
              <w:top w:val="nil"/>
              <w:left w:val="nil"/>
              <w:bottom w:val="nil"/>
              <w:right w:val="nil"/>
            </w:tcBorders>
            <w:shd w:val="clear" w:color="auto" w:fill="FFFFFF"/>
            <w:vAlign w:val="center"/>
          </w:tcPr>
          <w:p w14:paraId="6E8114C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w:t>
            </w: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3</w:t>
            </w:r>
          </w:p>
        </w:tc>
        <w:tc>
          <w:tcPr>
            <w:tcW w:w="898" w:type="dxa"/>
            <w:tcBorders>
              <w:top w:val="nil"/>
              <w:left w:val="nil"/>
              <w:bottom w:val="nil"/>
              <w:right w:val="nil"/>
            </w:tcBorders>
            <w:shd w:val="clear" w:color="auto" w:fill="FFFFFF"/>
            <w:vAlign w:val="center"/>
          </w:tcPr>
          <w:p w14:paraId="389AE50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0.999</w:t>
            </w: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6</w:t>
            </w:r>
          </w:p>
        </w:tc>
        <w:tc>
          <w:tcPr>
            <w:tcW w:w="906" w:type="dxa"/>
            <w:tcBorders>
              <w:top w:val="nil"/>
              <w:left w:val="nil"/>
              <w:bottom w:val="nil"/>
              <w:right w:val="nil"/>
            </w:tcBorders>
            <w:shd w:val="clear" w:color="auto" w:fill="FFFFFF"/>
            <w:vAlign w:val="center"/>
          </w:tcPr>
          <w:p w14:paraId="7580991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w:t>
            </w: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10</w:t>
            </w:r>
          </w:p>
        </w:tc>
        <w:tc>
          <w:tcPr>
            <w:tcW w:w="971" w:type="dxa"/>
            <w:tcBorders>
              <w:top w:val="nil"/>
              <w:left w:val="nil"/>
              <w:bottom w:val="nil"/>
              <w:right w:val="nil"/>
            </w:tcBorders>
            <w:shd w:val="clear" w:color="auto" w:fill="FFFFFF"/>
            <w:vAlign w:val="center"/>
          </w:tcPr>
          <w:p w14:paraId="1C7BA63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1.0000</w:t>
            </w:r>
          </w:p>
        </w:tc>
        <w:tc>
          <w:tcPr>
            <w:tcW w:w="990" w:type="dxa"/>
            <w:tcBorders>
              <w:top w:val="nil"/>
              <w:left w:val="nil"/>
              <w:bottom w:val="nil"/>
              <w:right w:val="nil"/>
            </w:tcBorders>
            <w:shd w:val="clear" w:color="auto" w:fill="FFFFFF"/>
            <w:vAlign w:val="center"/>
          </w:tcPr>
          <w:p w14:paraId="6EBE26E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1.0000</w:t>
            </w:r>
          </w:p>
        </w:tc>
        <w:tc>
          <w:tcPr>
            <w:tcW w:w="998" w:type="dxa"/>
            <w:tcBorders>
              <w:top w:val="nil"/>
              <w:left w:val="nil"/>
              <w:bottom w:val="nil"/>
              <w:right w:val="nil"/>
            </w:tcBorders>
            <w:shd w:val="clear" w:color="auto" w:fill="FFFFFF"/>
            <w:vAlign w:val="center"/>
          </w:tcPr>
          <w:p w14:paraId="5EBEC3A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1.0000</w:t>
            </w:r>
          </w:p>
        </w:tc>
      </w:tr>
      <w:tr w14:paraId="573052E4">
        <w:tblPrEx>
          <w:tblBorders>
            <w:top w:val="single" w:color="000000" w:sz="8" w:space="0"/>
            <w:left w:val="single" w:color="auto" w:sz="4" w:space="0"/>
            <w:bottom w:val="single" w:color="000000"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980" w:type="dxa"/>
            <w:tcBorders>
              <w:top w:val="nil"/>
              <w:left w:val="nil"/>
              <w:bottom w:val="nil"/>
              <w:right w:val="nil"/>
            </w:tcBorders>
            <w:shd w:val="clear" w:color="auto" w:fill="FFFFFF"/>
            <w:vAlign w:val="center"/>
          </w:tcPr>
          <w:p w14:paraId="74EB3F4E">
            <w:pPr>
              <w:keepNext w:val="0"/>
              <w:keepLines w:val="0"/>
              <w:widowControl/>
              <w:suppressLineNumbers w:val="0"/>
              <w:snapToGrid w:val="0"/>
              <w:spacing w:before="0" w:beforeAutospacing="0" w:after="0" w:afterAutospacing="0"/>
              <w:ind w:left="0" w:leftChars="0" w:right="0" w:rightChars="0"/>
              <w:jc w:val="center"/>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b w:val="0"/>
                <w:bCs w:val="0"/>
                <w:color w:val="000000"/>
                <w:kern w:val="0"/>
                <w:sz w:val="21"/>
                <w:szCs w:val="21"/>
                <w:highlight w:val="none"/>
              </w:rPr>
              <w:t>HW</w:t>
            </w:r>
            <w:r>
              <w:rPr>
                <w:rFonts w:hint="default" w:ascii="Times New Roman" w:hAnsi="Times New Roman" w:eastAsia="宋体" w:cs="Times New Roman"/>
                <w:b w:val="0"/>
                <w:bCs w:val="0"/>
                <w:color w:val="000000"/>
                <w:kern w:val="0"/>
                <w:sz w:val="21"/>
                <w:szCs w:val="21"/>
                <w:highlight w:val="none"/>
                <w:lang w:val="en-US" w:eastAsia="zh-CN"/>
              </w:rPr>
              <w:t>4</w:t>
            </w:r>
            <w:r>
              <w:rPr>
                <w:rFonts w:hint="default" w:ascii="Times New Roman" w:hAnsi="Times New Roman" w:eastAsia="宋体" w:cs="Times New Roman"/>
                <w:b w:val="0"/>
                <w:bCs w:val="0"/>
                <w:color w:val="000000"/>
                <w:kern w:val="0"/>
                <w:sz w:val="21"/>
                <w:szCs w:val="21"/>
                <w:highlight w:val="none"/>
              </w:rPr>
              <w:t xml:space="preserve"> (9</w:t>
            </w:r>
            <w:r>
              <w:rPr>
                <w:rFonts w:hint="default" w:ascii="Times New Roman" w:hAnsi="Times New Roman" w:eastAsia="宋体" w:cs="Times New Roman"/>
                <w:b w:val="0"/>
                <w:bCs w:val="0"/>
                <w:color w:val="000000"/>
                <w:kern w:val="0"/>
                <w:sz w:val="21"/>
                <w:szCs w:val="21"/>
                <w:highlight w:val="none"/>
                <w:lang w:val="en-US" w:eastAsia="zh-CN"/>
              </w:rPr>
              <w:t>7.</w:t>
            </w:r>
            <w:r>
              <w:rPr>
                <w:rFonts w:hint="default" w:ascii="Times New Roman" w:hAnsi="Times New Roman" w:eastAsia="宋体" w:cs="Times New Roman"/>
                <w:b w:val="0"/>
                <w:bCs w:val="0"/>
                <w:color w:val="000000"/>
                <w:kern w:val="0"/>
                <w:sz w:val="21"/>
                <w:szCs w:val="21"/>
                <w:highlight w:val="none"/>
              </w:rPr>
              <w:t>5h-2D)</w:t>
            </w:r>
          </w:p>
        </w:tc>
        <w:tc>
          <w:tcPr>
            <w:tcW w:w="907" w:type="dxa"/>
            <w:tcBorders>
              <w:top w:val="nil"/>
              <w:left w:val="nil"/>
              <w:bottom w:val="nil"/>
              <w:right w:val="nil"/>
            </w:tcBorders>
            <w:shd w:val="clear" w:color="auto" w:fill="FFFFFF"/>
            <w:vAlign w:val="center"/>
          </w:tcPr>
          <w:p w14:paraId="690D900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w:t>
            </w: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1</w:t>
            </w:r>
          </w:p>
        </w:tc>
        <w:tc>
          <w:tcPr>
            <w:tcW w:w="898" w:type="dxa"/>
            <w:tcBorders>
              <w:top w:val="nil"/>
              <w:left w:val="nil"/>
              <w:bottom w:val="nil"/>
              <w:right w:val="nil"/>
            </w:tcBorders>
            <w:shd w:val="clear" w:color="auto" w:fill="FFFFFF"/>
            <w:vAlign w:val="center"/>
          </w:tcPr>
          <w:p w14:paraId="3357296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0.9996</w:t>
            </w:r>
          </w:p>
        </w:tc>
        <w:tc>
          <w:tcPr>
            <w:tcW w:w="943" w:type="dxa"/>
            <w:tcBorders>
              <w:top w:val="nil"/>
              <w:left w:val="nil"/>
              <w:bottom w:val="nil"/>
              <w:right w:val="nil"/>
            </w:tcBorders>
            <w:shd w:val="clear" w:color="auto" w:fill="FFFFFF"/>
            <w:vAlign w:val="center"/>
          </w:tcPr>
          <w:p w14:paraId="58FEF1E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1.0005</w:t>
            </w:r>
          </w:p>
        </w:tc>
        <w:tc>
          <w:tcPr>
            <w:tcW w:w="944" w:type="dxa"/>
            <w:tcBorders>
              <w:top w:val="nil"/>
              <w:left w:val="nil"/>
              <w:bottom w:val="nil"/>
              <w:right w:val="nil"/>
            </w:tcBorders>
            <w:shd w:val="clear" w:color="auto" w:fill="FFFFFF"/>
            <w:vAlign w:val="center"/>
          </w:tcPr>
          <w:p w14:paraId="0E2A432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1.0014</w:t>
            </w:r>
          </w:p>
        </w:tc>
        <w:tc>
          <w:tcPr>
            <w:tcW w:w="898" w:type="dxa"/>
            <w:tcBorders>
              <w:top w:val="nil"/>
              <w:left w:val="nil"/>
              <w:bottom w:val="nil"/>
              <w:right w:val="nil"/>
            </w:tcBorders>
            <w:shd w:val="clear" w:color="auto" w:fill="FFFFFF"/>
            <w:vAlign w:val="center"/>
          </w:tcPr>
          <w:p w14:paraId="011C504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w:t>
            </w: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6</w:t>
            </w:r>
          </w:p>
        </w:tc>
        <w:tc>
          <w:tcPr>
            <w:tcW w:w="906" w:type="dxa"/>
            <w:tcBorders>
              <w:top w:val="nil"/>
              <w:left w:val="nil"/>
              <w:bottom w:val="nil"/>
              <w:right w:val="nil"/>
            </w:tcBorders>
            <w:shd w:val="clear" w:color="auto" w:fill="FFFFFF"/>
            <w:vAlign w:val="center"/>
          </w:tcPr>
          <w:p w14:paraId="139AE00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1.0022</w:t>
            </w:r>
          </w:p>
        </w:tc>
        <w:tc>
          <w:tcPr>
            <w:tcW w:w="971" w:type="dxa"/>
            <w:tcBorders>
              <w:top w:val="nil"/>
              <w:left w:val="nil"/>
              <w:bottom w:val="nil"/>
              <w:right w:val="nil"/>
            </w:tcBorders>
            <w:shd w:val="clear" w:color="auto" w:fill="FFFFFF"/>
            <w:vAlign w:val="center"/>
          </w:tcPr>
          <w:p w14:paraId="3D1ECA0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1.0000</w:t>
            </w:r>
          </w:p>
        </w:tc>
        <w:tc>
          <w:tcPr>
            <w:tcW w:w="990" w:type="dxa"/>
            <w:tcBorders>
              <w:top w:val="nil"/>
              <w:left w:val="nil"/>
              <w:bottom w:val="nil"/>
              <w:right w:val="nil"/>
            </w:tcBorders>
            <w:shd w:val="clear" w:color="auto" w:fill="FFFFFF"/>
            <w:vAlign w:val="center"/>
          </w:tcPr>
          <w:p w14:paraId="4FCD1B7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1.0000</w:t>
            </w:r>
          </w:p>
        </w:tc>
        <w:tc>
          <w:tcPr>
            <w:tcW w:w="998" w:type="dxa"/>
            <w:tcBorders>
              <w:top w:val="nil"/>
              <w:left w:val="nil"/>
              <w:bottom w:val="nil"/>
              <w:right w:val="nil"/>
            </w:tcBorders>
            <w:shd w:val="clear" w:color="auto" w:fill="FFFFFF"/>
            <w:vAlign w:val="center"/>
          </w:tcPr>
          <w:p w14:paraId="3CB3CB4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1.0000</w:t>
            </w:r>
          </w:p>
        </w:tc>
      </w:tr>
      <w:tr w14:paraId="02333CA8">
        <w:tblPrEx>
          <w:tblBorders>
            <w:top w:val="single" w:color="000000" w:sz="8" w:space="0"/>
            <w:left w:val="single" w:color="auto" w:sz="4" w:space="0"/>
            <w:bottom w:val="single" w:color="000000"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980" w:type="dxa"/>
            <w:tcBorders>
              <w:top w:val="nil"/>
              <w:left w:val="nil"/>
              <w:bottom w:val="nil"/>
              <w:right w:val="nil"/>
            </w:tcBorders>
            <w:shd w:val="clear" w:color="auto" w:fill="FFFFFF"/>
            <w:vAlign w:val="center"/>
          </w:tcPr>
          <w:p w14:paraId="5EDE75E2">
            <w:pPr>
              <w:keepNext w:val="0"/>
              <w:keepLines w:val="0"/>
              <w:widowControl/>
              <w:suppressLineNumbers w:val="0"/>
              <w:snapToGrid w:val="0"/>
              <w:spacing w:before="0" w:beforeAutospacing="0" w:after="0" w:afterAutospacing="0"/>
              <w:ind w:left="0" w:leftChars="0" w:right="0" w:rightChars="0"/>
              <w:jc w:val="center"/>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b w:val="0"/>
                <w:bCs w:val="0"/>
                <w:color w:val="000000"/>
                <w:kern w:val="0"/>
                <w:sz w:val="21"/>
                <w:szCs w:val="21"/>
                <w:highlight w:val="none"/>
              </w:rPr>
              <w:t>HW</w:t>
            </w:r>
            <w:r>
              <w:rPr>
                <w:rFonts w:hint="default" w:ascii="Times New Roman" w:hAnsi="Times New Roman" w:eastAsia="宋体" w:cs="Times New Roman"/>
                <w:b w:val="0"/>
                <w:bCs w:val="0"/>
                <w:color w:val="000000"/>
                <w:kern w:val="0"/>
                <w:sz w:val="21"/>
                <w:szCs w:val="21"/>
                <w:highlight w:val="none"/>
                <w:lang w:val="en-US" w:eastAsia="zh-CN"/>
              </w:rPr>
              <w:t>5</w:t>
            </w:r>
            <w:r>
              <w:rPr>
                <w:rFonts w:hint="default" w:ascii="Times New Roman" w:hAnsi="Times New Roman" w:eastAsia="宋体" w:cs="Times New Roman"/>
                <w:b w:val="0"/>
                <w:bCs w:val="0"/>
                <w:color w:val="000000"/>
                <w:kern w:val="0"/>
                <w:sz w:val="21"/>
                <w:szCs w:val="21"/>
                <w:highlight w:val="none"/>
              </w:rPr>
              <w:t xml:space="preserve"> (9</w:t>
            </w:r>
            <w:r>
              <w:rPr>
                <w:rFonts w:hint="default" w:ascii="Times New Roman" w:hAnsi="Times New Roman" w:eastAsia="宋体" w:cs="Times New Roman"/>
                <w:b w:val="0"/>
                <w:bCs w:val="0"/>
                <w:color w:val="000000"/>
                <w:kern w:val="0"/>
                <w:sz w:val="21"/>
                <w:szCs w:val="21"/>
                <w:highlight w:val="none"/>
                <w:lang w:val="en-US" w:eastAsia="zh-CN"/>
              </w:rPr>
              <w:t>7.</w:t>
            </w:r>
            <w:r>
              <w:rPr>
                <w:rFonts w:hint="default" w:ascii="Times New Roman" w:hAnsi="Times New Roman" w:eastAsia="宋体" w:cs="Times New Roman"/>
                <w:b w:val="0"/>
                <w:bCs w:val="0"/>
                <w:color w:val="000000"/>
                <w:kern w:val="0"/>
                <w:sz w:val="21"/>
                <w:szCs w:val="21"/>
                <w:highlight w:val="none"/>
              </w:rPr>
              <w:t>5h-3D)</w:t>
            </w:r>
          </w:p>
        </w:tc>
        <w:tc>
          <w:tcPr>
            <w:tcW w:w="907" w:type="dxa"/>
            <w:tcBorders>
              <w:top w:val="nil"/>
              <w:left w:val="nil"/>
              <w:bottom w:val="nil"/>
              <w:right w:val="nil"/>
            </w:tcBorders>
            <w:shd w:val="clear" w:color="auto" w:fill="FFFFFF"/>
            <w:vAlign w:val="center"/>
          </w:tcPr>
          <w:p w14:paraId="3E8AC2D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0.999</w:t>
            </w: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3</w:t>
            </w:r>
          </w:p>
        </w:tc>
        <w:tc>
          <w:tcPr>
            <w:tcW w:w="898" w:type="dxa"/>
            <w:tcBorders>
              <w:top w:val="nil"/>
              <w:left w:val="nil"/>
              <w:bottom w:val="nil"/>
              <w:right w:val="nil"/>
            </w:tcBorders>
            <w:shd w:val="clear" w:color="auto" w:fill="FFFFFF"/>
            <w:vAlign w:val="center"/>
          </w:tcPr>
          <w:p w14:paraId="6540C73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0.998</w:t>
            </w: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6</w:t>
            </w:r>
          </w:p>
        </w:tc>
        <w:tc>
          <w:tcPr>
            <w:tcW w:w="943" w:type="dxa"/>
            <w:tcBorders>
              <w:top w:val="nil"/>
              <w:left w:val="nil"/>
              <w:bottom w:val="nil"/>
              <w:right w:val="nil"/>
            </w:tcBorders>
            <w:shd w:val="clear" w:color="auto" w:fill="FFFFFF"/>
            <w:vAlign w:val="center"/>
          </w:tcPr>
          <w:p w14:paraId="6B0D116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0.9999</w:t>
            </w:r>
          </w:p>
        </w:tc>
        <w:tc>
          <w:tcPr>
            <w:tcW w:w="944" w:type="dxa"/>
            <w:tcBorders>
              <w:top w:val="nil"/>
              <w:left w:val="nil"/>
              <w:bottom w:val="nil"/>
              <w:right w:val="nil"/>
            </w:tcBorders>
            <w:shd w:val="clear" w:color="auto" w:fill="FFFFFF"/>
            <w:vAlign w:val="center"/>
          </w:tcPr>
          <w:p w14:paraId="3BE3F86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0.9987</w:t>
            </w:r>
          </w:p>
        </w:tc>
        <w:tc>
          <w:tcPr>
            <w:tcW w:w="898" w:type="dxa"/>
            <w:tcBorders>
              <w:top w:val="nil"/>
              <w:left w:val="nil"/>
              <w:bottom w:val="nil"/>
              <w:right w:val="nil"/>
            </w:tcBorders>
            <w:shd w:val="clear" w:color="auto" w:fill="FFFFFF"/>
            <w:vAlign w:val="center"/>
          </w:tcPr>
          <w:p w14:paraId="0CDCCA6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0.9974</w:t>
            </w:r>
          </w:p>
        </w:tc>
        <w:tc>
          <w:tcPr>
            <w:tcW w:w="906" w:type="dxa"/>
            <w:tcBorders>
              <w:top w:val="nil"/>
              <w:left w:val="nil"/>
              <w:bottom w:val="nil"/>
              <w:right w:val="nil"/>
            </w:tcBorders>
            <w:shd w:val="clear" w:color="auto" w:fill="FFFFFF"/>
            <w:vAlign w:val="center"/>
          </w:tcPr>
          <w:p w14:paraId="68DB211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1.0000</w:t>
            </w:r>
          </w:p>
        </w:tc>
        <w:tc>
          <w:tcPr>
            <w:tcW w:w="971" w:type="dxa"/>
            <w:tcBorders>
              <w:top w:val="nil"/>
              <w:left w:val="nil"/>
              <w:bottom w:val="nil"/>
              <w:right w:val="nil"/>
            </w:tcBorders>
            <w:shd w:val="clear" w:color="auto" w:fill="FFFFFF"/>
            <w:vAlign w:val="center"/>
          </w:tcPr>
          <w:p w14:paraId="7882867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1.0000</w:t>
            </w:r>
          </w:p>
        </w:tc>
        <w:tc>
          <w:tcPr>
            <w:tcW w:w="990" w:type="dxa"/>
            <w:tcBorders>
              <w:top w:val="nil"/>
              <w:left w:val="nil"/>
              <w:bottom w:val="nil"/>
              <w:right w:val="nil"/>
            </w:tcBorders>
            <w:shd w:val="clear" w:color="auto" w:fill="FFFFFF"/>
            <w:vAlign w:val="center"/>
          </w:tcPr>
          <w:p w14:paraId="60E70C1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1.0000</w:t>
            </w:r>
          </w:p>
        </w:tc>
        <w:tc>
          <w:tcPr>
            <w:tcW w:w="998" w:type="dxa"/>
            <w:tcBorders>
              <w:top w:val="nil"/>
              <w:left w:val="nil"/>
              <w:bottom w:val="nil"/>
              <w:right w:val="nil"/>
            </w:tcBorders>
            <w:shd w:val="clear" w:color="auto" w:fill="FFFFFF"/>
            <w:vAlign w:val="center"/>
          </w:tcPr>
          <w:p w14:paraId="71B987E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1.0000</w:t>
            </w:r>
          </w:p>
        </w:tc>
      </w:tr>
      <w:tr w14:paraId="2A3455E9">
        <w:tblPrEx>
          <w:tblBorders>
            <w:top w:val="single" w:color="000000" w:sz="8" w:space="0"/>
            <w:left w:val="single" w:color="auto" w:sz="4" w:space="0"/>
            <w:bottom w:val="single" w:color="000000"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980" w:type="dxa"/>
            <w:tcBorders>
              <w:top w:val="nil"/>
              <w:left w:val="nil"/>
              <w:bottom w:val="nil"/>
              <w:right w:val="nil"/>
            </w:tcBorders>
            <w:shd w:val="clear" w:color="auto" w:fill="FFFFFF"/>
            <w:vAlign w:val="center"/>
          </w:tcPr>
          <w:p w14:paraId="00BECA16">
            <w:pPr>
              <w:keepNext w:val="0"/>
              <w:keepLines w:val="0"/>
              <w:widowControl/>
              <w:suppressLineNumbers w:val="0"/>
              <w:snapToGrid w:val="0"/>
              <w:spacing w:before="0" w:beforeAutospacing="0" w:after="0" w:afterAutospacing="0"/>
              <w:ind w:left="0" w:leftChars="0" w:right="0" w:rightChars="0"/>
              <w:jc w:val="center"/>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b w:val="0"/>
                <w:bCs w:val="0"/>
                <w:color w:val="000000"/>
                <w:kern w:val="0"/>
                <w:sz w:val="21"/>
                <w:szCs w:val="21"/>
                <w:highlight w:val="none"/>
              </w:rPr>
              <w:t>HW</w:t>
            </w:r>
            <w:r>
              <w:rPr>
                <w:rFonts w:hint="default" w:ascii="Times New Roman" w:hAnsi="Times New Roman" w:eastAsia="宋体" w:cs="Times New Roman"/>
                <w:b w:val="0"/>
                <w:bCs w:val="0"/>
                <w:color w:val="000000"/>
                <w:kern w:val="0"/>
                <w:sz w:val="21"/>
                <w:szCs w:val="21"/>
                <w:highlight w:val="none"/>
                <w:lang w:val="en-US" w:eastAsia="zh-CN"/>
              </w:rPr>
              <w:t>6</w:t>
            </w:r>
            <w:r>
              <w:rPr>
                <w:rFonts w:hint="default" w:ascii="Times New Roman" w:hAnsi="Times New Roman" w:eastAsia="宋体" w:cs="Times New Roman"/>
                <w:b w:val="0"/>
                <w:bCs w:val="0"/>
                <w:color w:val="000000"/>
                <w:kern w:val="0"/>
                <w:sz w:val="21"/>
                <w:szCs w:val="21"/>
                <w:highlight w:val="none"/>
              </w:rPr>
              <w:t xml:space="preserve"> (9</w:t>
            </w:r>
            <w:r>
              <w:rPr>
                <w:rFonts w:hint="default" w:ascii="Times New Roman" w:hAnsi="Times New Roman" w:eastAsia="宋体" w:cs="Times New Roman"/>
                <w:b w:val="0"/>
                <w:bCs w:val="0"/>
                <w:color w:val="000000"/>
                <w:kern w:val="0"/>
                <w:sz w:val="21"/>
                <w:szCs w:val="21"/>
                <w:highlight w:val="none"/>
                <w:lang w:val="en-US" w:eastAsia="zh-CN"/>
              </w:rPr>
              <w:t>7.</w:t>
            </w:r>
            <w:r>
              <w:rPr>
                <w:rFonts w:hint="default" w:ascii="Times New Roman" w:hAnsi="Times New Roman" w:eastAsia="宋体" w:cs="Times New Roman"/>
                <w:b w:val="0"/>
                <w:bCs w:val="0"/>
                <w:color w:val="000000"/>
                <w:kern w:val="0"/>
                <w:sz w:val="21"/>
                <w:szCs w:val="21"/>
                <w:highlight w:val="none"/>
              </w:rPr>
              <w:t>5th-4D)</w:t>
            </w:r>
          </w:p>
        </w:tc>
        <w:tc>
          <w:tcPr>
            <w:tcW w:w="907" w:type="dxa"/>
            <w:tcBorders>
              <w:top w:val="nil"/>
              <w:left w:val="nil"/>
              <w:bottom w:val="nil"/>
              <w:right w:val="nil"/>
            </w:tcBorders>
            <w:shd w:val="clear" w:color="auto" w:fill="FFFFFF"/>
            <w:vAlign w:val="center"/>
          </w:tcPr>
          <w:p w14:paraId="77471EE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1.001</w:t>
            </w: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4</w:t>
            </w:r>
          </w:p>
        </w:tc>
        <w:tc>
          <w:tcPr>
            <w:tcW w:w="898" w:type="dxa"/>
            <w:tcBorders>
              <w:top w:val="nil"/>
              <w:left w:val="nil"/>
              <w:bottom w:val="nil"/>
              <w:right w:val="nil"/>
            </w:tcBorders>
            <w:shd w:val="clear" w:color="auto" w:fill="FFFFFF"/>
            <w:vAlign w:val="center"/>
          </w:tcPr>
          <w:p w14:paraId="3DE8915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1.0000</w:t>
            </w:r>
          </w:p>
        </w:tc>
        <w:tc>
          <w:tcPr>
            <w:tcW w:w="943" w:type="dxa"/>
            <w:tcBorders>
              <w:top w:val="nil"/>
              <w:left w:val="nil"/>
              <w:bottom w:val="nil"/>
              <w:right w:val="nil"/>
            </w:tcBorders>
            <w:shd w:val="clear" w:color="auto" w:fill="FFFFFF"/>
            <w:vAlign w:val="center"/>
          </w:tcPr>
          <w:p w14:paraId="4407512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1.002</w:t>
            </w: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8</w:t>
            </w:r>
          </w:p>
        </w:tc>
        <w:tc>
          <w:tcPr>
            <w:tcW w:w="944" w:type="dxa"/>
            <w:tcBorders>
              <w:top w:val="nil"/>
              <w:left w:val="nil"/>
              <w:bottom w:val="nil"/>
              <w:right w:val="nil"/>
            </w:tcBorders>
            <w:shd w:val="clear" w:color="auto" w:fill="FFFFFF"/>
            <w:vAlign w:val="center"/>
          </w:tcPr>
          <w:p w14:paraId="2174DE6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0.9981</w:t>
            </w:r>
          </w:p>
        </w:tc>
        <w:tc>
          <w:tcPr>
            <w:tcW w:w="898" w:type="dxa"/>
            <w:tcBorders>
              <w:top w:val="nil"/>
              <w:left w:val="nil"/>
              <w:bottom w:val="nil"/>
              <w:right w:val="nil"/>
            </w:tcBorders>
            <w:shd w:val="clear" w:color="auto" w:fill="FFFFFF"/>
            <w:vAlign w:val="center"/>
          </w:tcPr>
          <w:p w14:paraId="3DB013C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0.9941</w:t>
            </w:r>
          </w:p>
        </w:tc>
        <w:tc>
          <w:tcPr>
            <w:tcW w:w="906" w:type="dxa"/>
            <w:tcBorders>
              <w:top w:val="nil"/>
              <w:left w:val="nil"/>
              <w:bottom w:val="nil"/>
              <w:right w:val="nil"/>
            </w:tcBorders>
            <w:shd w:val="clear" w:color="auto" w:fill="FFFFFF"/>
            <w:vAlign w:val="center"/>
          </w:tcPr>
          <w:p w14:paraId="01BC57B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1.0021</w:t>
            </w:r>
          </w:p>
        </w:tc>
        <w:tc>
          <w:tcPr>
            <w:tcW w:w="971" w:type="dxa"/>
            <w:tcBorders>
              <w:top w:val="nil"/>
              <w:left w:val="nil"/>
              <w:bottom w:val="nil"/>
              <w:right w:val="nil"/>
            </w:tcBorders>
            <w:shd w:val="clear" w:color="auto" w:fill="FFFFFF"/>
            <w:vAlign w:val="center"/>
          </w:tcPr>
          <w:p w14:paraId="19C6D35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w:t>
            </w: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1</w:t>
            </w:r>
          </w:p>
        </w:tc>
        <w:tc>
          <w:tcPr>
            <w:tcW w:w="990" w:type="dxa"/>
            <w:tcBorders>
              <w:top w:val="nil"/>
              <w:left w:val="nil"/>
              <w:bottom w:val="nil"/>
              <w:right w:val="nil"/>
            </w:tcBorders>
            <w:shd w:val="clear" w:color="auto" w:fill="FFFFFF"/>
            <w:vAlign w:val="center"/>
          </w:tcPr>
          <w:p w14:paraId="5F8BE04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1.0000</w:t>
            </w:r>
          </w:p>
        </w:tc>
        <w:tc>
          <w:tcPr>
            <w:tcW w:w="998" w:type="dxa"/>
            <w:tcBorders>
              <w:top w:val="nil"/>
              <w:left w:val="nil"/>
              <w:bottom w:val="nil"/>
              <w:right w:val="nil"/>
            </w:tcBorders>
            <w:shd w:val="clear" w:color="auto" w:fill="FFFFFF"/>
            <w:vAlign w:val="center"/>
          </w:tcPr>
          <w:p w14:paraId="3C05574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olor w:val="000000"/>
                <w:kern w:val="0"/>
                <w:sz w:val="18"/>
                <w:szCs w:val="18"/>
                <w:highlight w:val="none"/>
                <w:u w:val="none"/>
                <w:lang w:val="en-US" w:eastAsia="zh-CN" w:bidi="ar"/>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w:t>
            </w: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1</w:t>
            </w:r>
          </w:p>
        </w:tc>
      </w:tr>
      <w:tr w14:paraId="4231772E">
        <w:tblPrEx>
          <w:tblBorders>
            <w:top w:val="single" w:color="000000" w:sz="8" w:space="0"/>
            <w:left w:val="single" w:color="auto" w:sz="4" w:space="0"/>
            <w:bottom w:val="single" w:color="000000"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980" w:type="dxa"/>
            <w:tcBorders>
              <w:top w:val="nil"/>
              <w:left w:val="nil"/>
              <w:bottom w:val="nil"/>
              <w:right w:val="nil"/>
            </w:tcBorders>
            <w:shd w:val="clear" w:color="auto" w:fill="FFFFFF"/>
            <w:vAlign w:val="center"/>
          </w:tcPr>
          <w:p w14:paraId="303C20FC">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000000"/>
                <w:kern w:val="0"/>
                <w:sz w:val="21"/>
                <w:szCs w:val="21"/>
                <w:highlight w:val="none"/>
              </w:rPr>
            </w:pPr>
            <w:r>
              <w:rPr>
                <w:rFonts w:hint="default" w:ascii="Times New Roman" w:hAnsi="Times New Roman" w:eastAsia="宋体" w:cs="Times New Roman"/>
                <w:b w:val="0"/>
                <w:bCs w:val="0"/>
                <w:color w:val="000000"/>
                <w:kern w:val="0"/>
                <w:sz w:val="21"/>
                <w:szCs w:val="21"/>
                <w:highlight w:val="none"/>
                <w:lang w:val="en-US" w:eastAsia="zh-CN"/>
              </w:rPr>
              <w:t>Measured by the number of heatwave events</w:t>
            </w:r>
          </w:p>
        </w:tc>
        <w:tc>
          <w:tcPr>
            <w:tcW w:w="907" w:type="dxa"/>
            <w:tcBorders>
              <w:top w:val="nil"/>
              <w:left w:val="nil"/>
              <w:bottom w:val="nil"/>
              <w:right w:val="nil"/>
            </w:tcBorders>
            <w:shd w:val="clear" w:color="auto" w:fill="FFFFFF"/>
            <w:vAlign w:val="center"/>
          </w:tcPr>
          <w:p w14:paraId="2E2C849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p>
        </w:tc>
        <w:tc>
          <w:tcPr>
            <w:tcW w:w="898" w:type="dxa"/>
            <w:tcBorders>
              <w:top w:val="nil"/>
              <w:left w:val="nil"/>
              <w:bottom w:val="nil"/>
              <w:right w:val="nil"/>
            </w:tcBorders>
            <w:shd w:val="clear" w:color="auto" w:fill="FFFFFF"/>
            <w:vAlign w:val="center"/>
          </w:tcPr>
          <w:p w14:paraId="00A57AD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p>
        </w:tc>
        <w:tc>
          <w:tcPr>
            <w:tcW w:w="943" w:type="dxa"/>
            <w:tcBorders>
              <w:top w:val="nil"/>
              <w:left w:val="nil"/>
              <w:bottom w:val="nil"/>
              <w:right w:val="nil"/>
            </w:tcBorders>
            <w:shd w:val="clear" w:color="auto" w:fill="FFFFFF"/>
            <w:vAlign w:val="center"/>
          </w:tcPr>
          <w:p w14:paraId="50A719B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p>
        </w:tc>
        <w:tc>
          <w:tcPr>
            <w:tcW w:w="944" w:type="dxa"/>
            <w:tcBorders>
              <w:top w:val="nil"/>
              <w:left w:val="nil"/>
              <w:bottom w:val="nil"/>
              <w:right w:val="nil"/>
            </w:tcBorders>
            <w:shd w:val="clear" w:color="auto" w:fill="FFFFFF"/>
            <w:vAlign w:val="center"/>
          </w:tcPr>
          <w:p w14:paraId="091CCDA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p>
        </w:tc>
        <w:tc>
          <w:tcPr>
            <w:tcW w:w="898" w:type="dxa"/>
            <w:tcBorders>
              <w:top w:val="nil"/>
              <w:left w:val="nil"/>
              <w:bottom w:val="nil"/>
              <w:right w:val="nil"/>
            </w:tcBorders>
            <w:shd w:val="clear" w:color="auto" w:fill="FFFFFF"/>
            <w:vAlign w:val="center"/>
          </w:tcPr>
          <w:p w14:paraId="0C3FFB4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p>
        </w:tc>
        <w:tc>
          <w:tcPr>
            <w:tcW w:w="906" w:type="dxa"/>
            <w:tcBorders>
              <w:top w:val="nil"/>
              <w:left w:val="nil"/>
              <w:bottom w:val="nil"/>
              <w:right w:val="nil"/>
            </w:tcBorders>
            <w:shd w:val="clear" w:color="auto" w:fill="FFFFFF"/>
            <w:vAlign w:val="center"/>
          </w:tcPr>
          <w:p w14:paraId="2C24086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p>
        </w:tc>
        <w:tc>
          <w:tcPr>
            <w:tcW w:w="971" w:type="dxa"/>
            <w:tcBorders>
              <w:top w:val="nil"/>
              <w:left w:val="nil"/>
              <w:bottom w:val="nil"/>
              <w:right w:val="nil"/>
            </w:tcBorders>
            <w:shd w:val="clear" w:color="auto" w:fill="FFFFFF"/>
            <w:vAlign w:val="center"/>
          </w:tcPr>
          <w:p w14:paraId="5068D46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p>
        </w:tc>
        <w:tc>
          <w:tcPr>
            <w:tcW w:w="990" w:type="dxa"/>
            <w:tcBorders>
              <w:top w:val="nil"/>
              <w:left w:val="nil"/>
              <w:bottom w:val="nil"/>
              <w:right w:val="nil"/>
            </w:tcBorders>
            <w:shd w:val="clear" w:color="auto" w:fill="FFFFFF"/>
            <w:vAlign w:val="center"/>
          </w:tcPr>
          <w:p w14:paraId="5ED6991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p>
        </w:tc>
        <w:tc>
          <w:tcPr>
            <w:tcW w:w="998" w:type="dxa"/>
            <w:tcBorders>
              <w:top w:val="nil"/>
              <w:left w:val="nil"/>
              <w:bottom w:val="nil"/>
              <w:right w:val="nil"/>
            </w:tcBorders>
            <w:shd w:val="clear" w:color="auto" w:fill="FFFFFF"/>
            <w:vAlign w:val="center"/>
          </w:tcPr>
          <w:p w14:paraId="58D41D4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p>
        </w:tc>
      </w:tr>
      <w:tr w14:paraId="20DD4FAE">
        <w:tblPrEx>
          <w:tblBorders>
            <w:top w:val="single" w:color="000000" w:sz="8" w:space="0"/>
            <w:left w:val="single" w:color="auto" w:sz="4" w:space="0"/>
            <w:bottom w:val="single" w:color="000000"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980" w:type="dxa"/>
            <w:tcBorders>
              <w:top w:val="nil"/>
              <w:left w:val="nil"/>
              <w:bottom w:val="nil"/>
              <w:right w:val="nil"/>
            </w:tcBorders>
            <w:shd w:val="clear" w:color="auto" w:fill="FFFFFF"/>
            <w:vAlign w:val="center"/>
          </w:tcPr>
          <w:p w14:paraId="744B3B97">
            <w:pPr>
              <w:keepNext w:val="0"/>
              <w:keepLines w:val="0"/>
              <w:widowControl/>
              <w:suppressLineNumbers w:val="0"/>
              <w:snapToGrid w:val="0"/>
              <w:spacing w:before="0" w:beforeAutospacing="0" w:after="0" w:afterAutospacing="0"/>
              <w:ind w:left="0" w:leftChars="0" w:right="0" w:rightChars="0"/>
              <w:jc w:val="center"/>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b w:val="0"/>
                <w:bCs w:val="0"/>
                <w:color w:val="000000"/>
                <w:kern w:val="0"/>
                <w:sz w:val="21"/>
                <w:szCs w:val="21"/>
                <w:highlight w:val="none"/>
              </w:rPr>
              <w:t>HW</w:t>
            </w:r>
            <w:r>
              <w:rPr>
                <w:rFonts w:hint="default" w:ascii="Times New Roman" w:hAnsi="Times New Roman" w:eastAsia="宋体" w:cs="Times New Roman"/>
                <w:b w:val="0"/>
                <w:bCs w:val="0"/>
                <w:color w:val="000000"/>
                <w:kern w:val="0"/>
                <w:sz w:val="21"/>
                <w:szCs w:val="21"/>
                <w:highlight w:val="none"/>
                <w:lang w:val="en-US" w:eastAsia="zh-CN"/>
              </w:rPr>
              <w:t>1</w:t>
            </w:r>
            <w:r>
              <w:rPr>
                <w:rFonts w:hint="default" w:ascii="Times New Roman" w:hAnsi="Times New Roman" w:eastAsia="宋体" w:cs="Times New Roman"/>
                <w:b w:val="0"/>
                <w:bCs w:val="0"/>
                <w:color w:val="000000"/>
                <w:kern w:val="0"/>
                <w:sz w:val="21"/>
                <w:szCs w:val="21"/>
                <w:highlight w:val="none"/>
              </w:rPr>
              <w:t xml:space="preserve"> (95h-2D)</w:t>
            </w:r>
          </w:p>
        </w:tc>
        <w:tc>
          <w:tcPr>
            <w:tcW w:w="907" w:type="dxa"/>
            <w:tcBorders>
              <w:top w:val="nil"/>
              <w:left w:val="nil"/>
              <w:bottom w:val="nil"/>
              <w:right w:val="nil"/>
            </w:tcBorders>
            <w:shd w:val="clear" w:color="auto" w:fill="FFFFFF"/>
            <w:vAlign w:val="center"/>
          </w:tcPr>
          <w:p w14:paraId="5F0DAAB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w:t>
            </w: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1</w:t>
            </w:r>
          </w:p>
        </w:tc>
        <w:tc>
          <w:tcPr>
            <w:tcW w:w="898" w:type="dxa"/>
            <w:tcBorders>
              <w:top w:val="nil"/>
              <w:left w:val="nil"/>
              <w:bottom w:val="nil"/>
              <w:right w:val="nil"/>
            </w:tcBorders>
            <w:shd w:val="clear" w:color="auto" w:fill="FFFFFF"/>
            <w:vAlign w:val="center"/>
          </w:tcPr>
          <w:p w14:paraId="4246A4E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0.9995</w:t>
            </w:r>
          </w:p>
        </w:tc>
        <w:tc>
          <w:tcPr>
            <w:tcW w:w="943" w:type="dxa"/>
            <w:tcBorders>
              <w:top w:val="nil"/>
              <w:left w:val="nil"/>
              <w:bottom w:val="nil"/>
              <w:right w:val="nil"/>
            </w:tcBorders>
            <w:shd w:val="clear" w:color="auto" w:fill="FFFFFF"/>
            <w:vAlign w:val="center"/>
          </w:tcPr>
          <w:p w14:paraId="4195DB7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1.0006</w:t>
            </w:r>
          </w:p>
        </w:tc>
        <w:tc>
          <w:tcPr>
            <w:tcW w:w="944" w:type="dxa"/>
            <w:tcBorders>
              <w:top w:val="nil"/>
              <w:left w:val="nil"/>
              <w:bottom w:val="nil"/>
              <w:right w:val="nil"/>
            </w:tcBorders>
            <w:shd w:val="clear" w:color="auto" w:fill="FFFFFF"/>
            <w:vAlign w:val="center"/>
          </w:tcPr>
          <w:p w14:paraId="477D150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1.0015</w:t>
            </w:r>
          </w:p>
        </w:tc>
        <w:tc>
          <w:tcPr>
            <w:tcW w:w="898" w:type="dxa"/>
            <w:tcBorders>
              <w:top w:val="nil"/>
              <w:left w:val="nil"/>
              <w:bottom w:val="nil"/>
              <w:right w:val="nil"/>
            </w:tcBorders>
            <w:shd w:val="clear" w:color="auto" w:fill="FFFFFF"/>
            <w:vAlign w:val="center"/>
          </w:tcPr>
          <w:p w14:paraId="4667BCE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1.0004</w:t>
            </w:r>
          </w:p>
        </w:tc>
        <w:tc>
          <w:tcPr>
            <w:tcW w:w="906" w:type="dxa"/>
            <w:tcBorders>
              <w:top w:val="nil"/>
              <w:left w:val="nil"/>
              <w:bottom w:val="nil"/>
              <w:right w:val="nil"/>
            </w:tcBorders>
            <w:shd w:val="clear" w:color="auto" w:fill="FFFFFF"/>
            <w:vAlign w:val="center"/>
          </w:tcPr>
          <w:p w14:paraId="48628E4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1.0026</w:t>
            </w:r>
          </w:p>
        </w:tc>
        <w:tc>
          <w:tcPr>
            <w:tcW w:w="971" w:type="dxa"/>
            <w:tcBorders>
              <w:top w:val="nil"/>
              <w:left w:val="nil"/>
              <w:bottom w:val="nil"/>
              <w:right w:val="nil"/>
            </w:tcBorders>
            <w:shd w:val="clear" w:color="auto" w:fill="FFFFFF"/>
            <w:vAlign w:val="center"/>
          </w:tcPr>
          <w:p w14:paraId="4233DB5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1.0000</w:t>
            </w:r>
          </w:p>
        </w:tc>
        <w:tc>
          <w:tcPr>
            <w:tcW w:w="990" w:type="dxa"/>
            <w:tcBorders>
              <w:top w:val="nil"/>
              <w:left w:val="nil"/>
              <w:bottom w:val="nil"/>
              <w:right w:val="nil"/>
            </w:tcBorders>
            <w:shd w:val="clear" w:color="auto" w:fill="FFFFFF"/>
            <w:vAlign w:val="center"/>
          </w:tcPr>
          <w:p w14:paraId="6BF2285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1.0000</w:t>
            </w:r>
          </w:p>
        </w:tc>
        <w:tc>
          <w:tcPr>
            <w:tcW w:w="998" w:type="dxa"/>
            <w:tcBorders>
              <w:top w:val="nil"/>
              <w:left w:val="nil"/>
              <w:bottom w:val="nil"/>
              <w:right w:val="nil"/>
            </w:tcBorders>
            <w:shd w:val="clear" w:color="auto" w:fill="FFFFFF"/>
            <w:vAlign w:val="center"/>
          </w:tcPr>
          <w:p w14:paraId="3DF008E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1.0000</w:t>
            </w:r>
          </w:p>
        </w:tc>
      </w:tr>
      <w:tr w14:paraId="4942C0D6">
        <w:tblPrEx>
          <w:tblBorders>
            <w:top w:val="single" w:color="000000" w:sz="8" w:space="0"/>
            <w:left w:val="single" w:color="auto" w:sz="4" w:space="0"/>
            <w:bottom w:val="single" w:color="000000"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980" w:type="dxa"/>
            <w:tcBorders>
              <w:top w:val="nil"/>
              <w:left w:val="nil"/>
              <w:bottom w:val="nil"/>
              <w:right w:val="nil"/>
            </w:tcBorders>
            <w:shd w:val="clear" w:color="auto" w:fill="FFFFFF"/>
            <w:vAlign w:val="center"/>
          </w:tcPr>
          <w:p w14:paraId="43F88EA0">
            <w:pPr>
              <w:keepNext w:val="0"/>
              <w:keepLines w:val="0"/>
              <w:widowControl/>
              <w:suppressLineNumbers w:val="0"/>
              <w:snapToGrid w:val="0"/>
              <w:spacing w:before="0" w:beforeAutospacing="0" w:after="0" w:afterAutospacing="0"/>
              <w:ind w:left="0" w:leftChars="0" w:right="0" w:rightChars="0"/>
              <w:jc w:val="center"/>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b w:val="0"/>
                <w:bCs w:val="0"/>
                <w:color w:val="000000"/>
                <w:kern w:val="0"/>
                <w:sz w:val="21"/>
                <w:szCs w:val="21"/>
                <w:highlight w:val="none"/>
              </w:rPr>
              <w:t>HW</w:t>
            </w:r>
            <w:r>
              <w:rPr>
                <w:rFonts w:hint="default" w:ascii="Times New Roman" w:hAnsi="Times New Roman" w:eastAsia="宋体" w:cs="Times New Roman"/>
                <w:b w:val="0"/>
                <w:bCs w:val="0"/>
                <w:color w:val="000000"/>
                <w:kern w:val="0"/>
                <w:sz w:val="21"/>
                <w:szCs w:val="21"/>
                <w:highlight w:val="none"/>
                <w:lang w:val="en-US" w:eastAsia="zh-CN"/>
              </w:rPr>
              <w:t>2</w:t>
            </w:r>
            <w:r>
              <w:rPr>
                <w:rFonts w:hint="default" w:ascii="Times New Roman" w:hAnsi="Times New Roman" w:eastAsia="宋体" w:cs="Times New Roman"/>
                <w:b w:val="0"/>
                <w:bCs w:val="0"/>
                <w:color w:val="000000"/>
                <w:kern w:val="0"/>
                <w:sz w:val="21"/>
                <w:szCs w:val="21"/>
                <w:highlight w:val="none"/>
              </w:rPr>
              <w:t xml:space="preserve"> (95h-3D)</w:t>
            </w:r>
          </w:p>
        </w:tc>
        <w:tc>
          <w:tcPr>
            <w:tcW w:w="907" w:type="dxa"/>
            <w:tcBorders>
              <w:top w:val="nil"/>
              <w:left w:val="nil"/>
              <w:bottom w:val="nil"/>
              <w:right w:val="nil"/>
            </w:tcBorders>
            <w:shd w:val="clear" w:color="auto" w:fill="FFFFFF"/>
            <w:vAlign w:val="center"/>
          </w:tcPr>
          <w:p w14:paraId="043B472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0.999</w:t>
            </w: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2</w:t>
            </w:r>
          </w:p>
        </w:tc>
        <w:tc>
          <w:tcPr>
            <w:tcW w:w="898" w:type="dxa"/>
            <w:tcBorders>
              <w:top w:val="nil"/>
              <w:left w:val="nil"/>
              <w:bottom w:val="nil"/>
              <w:right w:val="nil"/>
            </w:tcBorders>
            <w:shd w:val="clear" w:color="auto" w:fill="FFFFFF"/>
            <w:vAlign w:val="center"/>
          </w:tcPr>
          <w:p w14:paraId="0DE0A2D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0.9983</w:t>
            </w:r>
          </w:p>
        </w:tc>
        <w:tc>
          <w:tcPr>
            <w:tcW w:w="943" w:type="dxa"/>
            <w:tcBorders>
              <w:top w:val="nil"/>
              <w:left w:val="nil"/>
              <w:bottom w:val="nil"/>
              <w:right w:val="nil"/>
            </w:tcBorders>
            <w:shd w:val="clear" w:color="auto" w:fill="FFFFFF"/>
            <w:vAlign w:val="center"/>
          </w:tcPr>
          <w:p w14:paraId="5E793C7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1.0000</w:t>
            </w:r>
          </w:p>
        </w:tc>
        <w:tc>
          <w:tcPr>
            <w:tcW w:w="944" w:type="dxa"/>
            <w:tcBorders>
              <w:top w:val="nil"/>
              <w:left w:val="nil"/>
              <w:bottom w:val="nil"/>
              <w:right w:val="nil"/>
            </w:tcBorders>
            <w:shd w:val="clear" w:color="auto" w:fill="FFFFFF"/>
            <w:vAlign w:val="center"/>
          </w:tcPr>
          <w:p w14:paraId="1C685BE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1.0012</w:t>
            </w:r>
          </w:p>
        </w:tc>
        <w:tc>
          <w:tcPr>
            <w:tcW w:w="898" w:type="dxa"/>
            <w:tcBorders>
              <w:top w:val="nil"/>
              <w:left w:val="nil"/>
              <w:bottom w:val="nil"/>
              <w:right w:val="nil"/>
            </w:tcBorders>
            <w:shd w:val="clear" w:color="auto" w:fill="FFFFFF"/>
            <w:vAlign w:val="center"/>
          </w:tcPr>
          <w:p w14:paraId="7926E8A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0.999</w:t>
            </w: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4</w:t>
            </w:r>
          </w:p>
        </w:tc>
        <w:tc>
          <w:tcPr>
            <w:tcW w:w="906" w:type="dxa"/>
            <w:tcBorders>
              <w:top w:val="nil"/>
              <w:left w:val="nil"/>
              <w:bottom w:val="nil"/>
              <w:right w:val="nil"/>
            </w:tcBorders>
            <w:shd w:val="clear" w:color="auto" w:fill="FFFFFF"/>
            <w:vAlign w:val="center"/>
          </w:tcPr>
          <w:p w14:paraId="4B42F7F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1.0030</w:t>
            </w:r>
          </w:p>
        </w:tc>
        <w:tc>
          <w:tcPr>
            <w:tcW w:w="971" w:type="dxa"/>
            <w:tcBorders>
              <w:top w:val="nil"/>
              <w:left w:val="nil"/>
              <w:bottom w:val="nil"/>
              <w:right w:val="nil"/>
            </w:tcBorders>
            <w:shd w:val="clear" w:color="auto" w:fill="FFFFFF"/>
            <w:vAlign w:val="center"/>
          </w:tcPr>
          <w:p w14:paraId="3DDC590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1.0000</w:t>
            </w:r>
          </w:p>
        </w:tc>
        <w:tc>
          <w:tcPr>
            <w:tcW w:w="990" w:type="dxa"/>
            <w:tcBorders>
              <w:top w:val="nil"/>
              <w:left w:val="nil"/>
              <w:bottom w:val="nil"/>
              <w:right w:val="nil"/>
            </w:tcBorders>
            <w:shd w:val="clear" w:color="auto" w:fill="FFFFFF"/>
            <w:vAlign w:val="center"/>
          </w:tcPr>
          <w:p w14:paraId="57CC6CA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1.0000</w:t>
            </w:r>
          </w:p>
        </w:tc>
        <w:tc>
          <w:tcPr>
            <w:tcW w:w="998" w:type="dxa"/>
            <w:tcBorders>
              <w:top w:val="nil"/>
              <w:left w:val="nil"/>
              <w:bottom w:val="nil"/>
              <w:right w:val="nil"/>
            </w:tcBorders>
            <w:shd w:val="clear" w:color="auto" w:fill="FFFFFF"/>
            <w:vAlign w:val="center"/>
          </w:tcPr>
          <w:p w14:paraId="241F8D6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1.0000</w:t>
            </w:r>
          </w:p>
        </w:tc>
      </w:tr>
      <w:tr w14:paraId="190A9378">
        <w:tblPrEx>
          <w:tblBorders>
            <w:top w:val="single" w:color="000000" w:sz="8" w:space="0"/>
            <w:left w:val="single" w:color="auto" w:sz="4" w:space="0"/>
            <w:bottom w:val="single" w:color="000000"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980" w:type="dxa"/>
            <w:tcBorders>
              <w:top w:val="nil"/>
              <w:left w:val="nil"/>
              <w:bottom w:val="nil"/>
              <w:right w:val="nil"/>
            </w:tcBorders>
            <w:shd w:val="clear" w:color="auto" w:fill="FFFFFF"/>
            <w:vAlign w:val="center"/>
          </w:tcPr>
          <w:p w14:paraId="7D0BA233">
            <w:pPr>
              <w:keepNext w:val="0"/>
              <w:keepLines w:val="0"/>
              <w:widowControl/>
              <w:suppressLineNumbers w:val="0"/>
              <w:snapToGrid w:val="0"/>
              <w:spacing w:before="0" w:beforeAutospacing="0" w:after="0" w:afterAutospacing="0"/>
              <w:ind w:left="0" w:leftChars="0" w:right="0" w:rightChars="0"/>
              <w:jc w:val="center"/>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b w:val="0"/>
                <w:bCs w:val="0"/>
                <w:color w:val="000000"/>
                <w:kern w:val="0"/>
                <w:sz w:val="21"/>
                <w:szCs w:val="21"/>
                <w:highlight w:val="none"/>
              </w:rPr>
              <w:t>HW</w:t>
            </w:r>
            <w:r>
              <w:rPr>
                <w:rFonts w:hint="default" w:ascii="Times New Roman" w:hAnsi="Times New Roman" w:eastAsia="宋体" w:cs="Times New Roman"/>
                <w:b w:val="0"/>
                <w:bCs w:val="0"/>
                <w:color w:val="000000"/>
                <w:kern w:val="0"/>
                <w:sz w:val="21"/>
                <w:szCs w:val="21"/>
                <w:highlight w:val="none"/>
                <w:lang w:val="en-US" w:eastAsia="zh-CN"/>
              </w:rPr>
              <w:t>3</w:t>
            </w:r>
            <w:r>
              <w:rPr>
                <w:rFonts w:hint="default" w:ascii="Times New Roman" w:hAnsi="Times New Roman" w:eastAsia="宋体" w:cs="Times New Roman"/>
                <w:b w:val="0"/>
                <w:bCs w:val="0"/>
                <w:color w:val="000000"/>
                <w:kern w:val="0"/>
                <w:sz w:val="21"/>
                <w:szCs w:val="21"/>
                <w:highlight w:val="none"/>
              </w:rPr>
              <w:t xml:space="preserve"> (95th-4D)</w:t>
            </w:r>
          </w:p>
        </w:tc>
        <w:tc>
          <w:tcPr>
            <w:tcW w:w="907" w:type="dxa"/>
            <w:tcBorders>
              <w:top w:val="nil"/>
              <w:left w:val="nil"/>
              <w:bottom w:val="nil"/>
              <w:right w:val="nil"/>
            </w:tcBorders>
            <w:shd w:val="clear" w:color="auto" w:fill="FFFFFF"/>
            <w:vAlign w:val="center"/>
          </w:tcPr>
          <w:p w14:paraId="6FCE1C2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0.997</w:t>
            </w: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9</w:t>
            </w:r>
          </w:p>
        </w:tc>
        <w:tc>
          <w:tcPr>
            <w:tcW w:w="898" w:type="dxa"/>
            <w:tcBorders>
              <w:top w:val="nil"/>
              <w:left w:val="nil"/>
              <w:bottom w:val="nil"/>
              <w:right w:val="nil"/>
            </w:tcBorders>
            <w:shd w:val="clear" w:color="auto" w:fill="FFFFFF"/>
            <w:vAlign w:val="center"/>
          </w:tcPr>
          <w:p w14:paraId="4A2738C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0.9965</w:t>
            </w:r>
          </w:p>
        </w:tc>
        <w:tc>
          <w:tcPr>
            <w:tcW w:w="943" w:type="dxa"/>
            <w:tcBorders>
              <w:top w:val="nil"/>
              <w:left w:val="nil"/>
              <w:bottom w:val="nil"/>
              <w:right w:val="nil"/>
            </w:tcBorders>
            <w:shd w:val="clear" w:color="auto" w:fill="FFFFFF"/>
            <w:vAlign w:val="center"/>
          </w:tcPr>
          <w:p w14:paraId="201F2D0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0.999</w:t>
            </w: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3</w:t>
            </w:r>
          </w:p>
        </w:tc>
        <w:tc>
          <w:tcPr>
            <w:tcW w:w="944" w:type="dxa"/>
            <w:tcBorders>
              <w:top w:val="nil"/>
              <w:left w:val="nil"/>
              <w:bottom w:val="nil"/>
              <w:right w:val="nil"/>
            </w:tcBorders>
            <w:shd w:val="clear" w:color="auto" w:fill="FFFFFF"/>
            <w:vAlign w:val="center"/>
          </w:tcPr>
          <w:p w14:paraId="448E9FC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1.0014</w:t>
            </w:r>
          </w:p>
        </w:tc>
        <w:tc>
          <w:tcPr>
            <w:tcW w:w="898" w:type="dxa"/>
            <w:tcBorders>
              <w:top w:val="nil"/>
              <w:left w:val="nil"/>
              <w:bottom w:val="nil"/>
              <w:right w:val="nil"/>
            </w:tcBorders>
            <w:shd w:val="clear" w:color="auto" w:fill="FFFFFF"/>
            <w:vAlign w:val="center"/>
          </w:tcPr>
          <w:p w14:paraId="35601AD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0.998</w:t>
            </w: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4</w:t>
            </w:r>
          </w:p>
        </w:tc>
        <w:tc>
          <w:tcPr>
            <w:tcW w:w="906" w:type="dxa"/>
            <w:tcBorders>
              <w:top w:val="nil"/>
              <w:left w:val="nil"/>
              <w:bottom w:val="nil"/>
              <w:right w:val="nil"/>
            </w:tcBorders>
            <w:shd w:val="clear" w:color="auto" w:fill="FFFFFF"/>
            <w:vAlign w:val="center"/>
          </w:tcPr>
          <w:p w14:paraId="3A2A6B5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1.0044</w:t>
            </w:r>
          </w:p>
        </w:tc>
        <w:tc>
          <w:tcPr>
            <w:tcW w:w="971" w:type="dxa"/>
            <w:tcBorders>
              <w:top w:val="nil"/>
              <w:left w:val="nil"/>
              <w:bottom w:val="nil"/>
              <w:right w:val="nil"/>
            </w:tcBorders>
            <w:shd w:val="clear" w:color="auto" w:fill="FFFFFF"/>
            <w:vAlign w:val="center"/>
          </w:tcPr>
          <w:p w14:paraId="53141DA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1.0000</w:t>
            </w:r>
          </w:p>
        </w:tc>
        <w:tc>
          <w:tcPr>
            <w:tcW w:w="990" w:type="dxa"/>
            <w:tcBorders>
              <w:top w:val="nil"/>
              <w:left w:val="nil"/>
              <w:bottom w:val="nil"/>
              <w:right w:val="nil"/>
            </w:tcBorders>
            <w:shd w:val="clear" w:color="auto" w:fill="FFFFFF"/>
            <w:vAlign w:val="center"/>
          </w:tcPr>
          <w:p w14:paraId="0114246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1.0000</w:t>
            </w:r>
          </w:p>
        </w:tc>
        <w:tc>
          <w:tcPr>
            <w:tcW w:w="998" w:type="dxa"/>
            <w:tcBorders>
              <w:top w:val="nil"/>
              <w:left w:val="nil"/>
              <w:bottom w:val="nil"/>
              <w:right w:val="nil"/>
            </w:tcBorders>
            <w:shd w:val="clear" w:color="auto" w:fill="FFFFFF"/>
            <w:vAlign w:val="center"/>
          </w:tcPr>
          <w:p w14:paraId="721E897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w:t>
            </w: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1</w:t>
            </w:r>
          </w:p>
        </w:tc>
      </w:tr>
      <w:tr w14:paraId="1090CC33">
        <w:tblPrEx>
          <w:tblBorders>
            <w:top w:val="single" w:color="000000" w:sz="8" w:space="0"/>
            <w:left w:val="single" w:color="auto" w:sz="4" w:space="0"/>
            <w:bottom w:val="single" w:color="000000"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980" w:type="dxa"/>
            <w:tcBorders>
              <w:top w:val="nil"/>
              <w:left w:val="nil"/>
              <w:bottom w:val="nil"/>
              <w:right w:val="nil"/>
            </w:tcBorders>
            <w:shd w:val="clear" w:color="auto" w:fill="FFFFFF"/>
            <w:vAlign w:val="center"/>
          </w:tcPr>
          <w:p w14:paraId="10A7A6B5">
            <w:pPr>
              <w:keepNext w:val="0"/>
              <w:keepLines w:val="0"/>
              <w:widowControl/>
              <w:suppressLineNumbers w:val="0"/>
              <w:snapToGrid w:val="0"/>
              <w:spacing w:before="0" w:beforeAutospacing="0" w:after="0" w:afterAutospacing="0"/>
              <w:ind w:left="0" w:leftChars="0" w:right="0" w:rightChars="0"/>
              <w:jc w:val="center"/>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b w:val="0"/>
                <w:bCs w:val="0"/>
                <w:color w:val="000000"/>
                <w:kern w:val="0"/>
                <w:sz w:val="21"/>
                <w:szCs w:val="21"/>
                <w:highlight w:val="none"/>
              </w:rPr>
              <w:t>HW</w:t>
            </w:r>
            <w:r>
              <w:rPr>
                <w:rFonts w:hint="default" w:ascii="Times New Roman" w:hAnsi="Times New Roman" w:eastAsia="宋体" w:cs="Times New Roman"/>
                <w:b w:val="0"/>
                <w:bCs w:val="0"/>
                <w:color w:val="000000"/>
                <w:kern w:val="0"/>
                <w:sz w:val="21"/>
                <w:szCs w:val="21"/>
                <w:highlight w:val="none"/>
                <w:lang w:val="en-US" w:eastAsia="zh-CN"/>
              </w:rPr>
              <w:t>4</w:t>
            </w:r>
            <w:r>
              <w:rPr>
                <w:rFonts w:hint="default" w:ascii="Times New Roman" w:hAnsi="Times New Roman" w:eastAsia="宋体" w:cs="Times New Roman"/>
                <w:b w:val="0"/>
                <w:bCs w:val="0"/>
                <w:color w:val="000000"/>
                <w:kern w:val="0"/>
                <w:sz w:val="21"/>
                <w:szCs w:val="21"/>
                <w:highlight w:val="none"/>
              </w:rPr>
              <w:t xml:space="preserve"> (9</w:t>
            </w:r>
            <w:r>
              <w:rPr>
                <w:rFonts w:hint="default" w:ascii="Times New Roman" w:hAnsi="Times New Roman" w:eastAsia="宋体" w:cs="Times New Roman"/>
                <w:b w:val="0"/>
                <w:bCs w:val="0"/>
                <w:color w:val="000000"/>
                <w:kern w:val="0"/>
                <w:sz w:val="21"/>
                <w:szCs w:val="21"/>
                <w:highlight w:val="none"/>
                <w:lang w:val="en-US" w:eastAsia="zh-CN"/>
              </w:rPr>
              <w:t>7.</w:t>
            </w:r>
            <w:r>
              <w:rPr>
                <w:rFonts w:hint="default" w:ascii="Times New Roman" w:hAnsi="Times New Roman" w:eastAsia="宋体" w:cs="Times New Roman"/>
                <w:b w:val="0"/>
                <w:bCs w:val="0"/>
                <w:color w:val="000000"/>
                <w:kern w:val="0"/>
                <w:sz w:val="21"/>
                <w:szCs w:val="21"/>
                <w:highlight w:val="none"/>
              </w:rPr>
              <w:t>5h-2D)</w:t>
            </w:r>
          </w:p>
        </w:tc>
        <w:tc>
          <w:tcPr>
            <w:tcW w:w="907" w:type="dxa"/>
            <w:tcBorders>
              <w:top w:val="nil"/>
              <w:left w:val="nil"/>
              <w:bottom w:val="nil"/>
              <w:right w:val="nil"/>
            </w:tcBorders>
            <w:shd w:val="clear" w:color="auto" w:fill="FFFFFF"/>
            <w:vAlign w:val="center"/>
          </w:tcPr>
          <w:p w14:paraId="00256E2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1.0003</w:t>
            </w:r>
          </w:p>
        </w:tc>
        <w:tc>
          <w:tcPr>
            <w:tcW w:w="898" w:type="dxa"/>
            <w:tcBorders>
              <w:top w:val="nil"/>
              <w:left w:val="nil"/>
              <w:bottom w:val="nil"/>
              <w:right w:val="nil"/>
            </w:tcBorders>
            <w:shd w:val="clear" w:color="auto" w:fill="FFFFFF"/>
            <w:vAlign w:val="center"/>
          </w:tcPr>
          <w:p w14:paraId="710A3E2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0.999</w:t>
            </w: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4</w:t>
            </w:r>
          </w:p>
        </w:tc>
        <w:tc>
          <w:tcPr>
            <w:tcW w:w="943" w:type="dxa"/>
            <w:tcBorders>
              <w:top w:val="nil"/>
              <w:left w:val="nil"/>
              <w:bottom w:val="nil"/>
              <w:right w:val="nil"/>
            </w:tcBorders>
            <w:shd w:val="clear" w:color="auto" w:fill="FFFFFF"/>
            <w:vAlign w:val="center"/>
          </w:tcPr>
          <w:p w14:paraId="0B0D50F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1.001</w:t>
            </w: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3</w:t>
            </w:r>
          </w:p>
        </w:tc>
        <w:tc>
          <w:tcPr>
            <w:tcW w:w="944" w:type="dxa"/>
            <w:tcBorders>
              <w:top w:val="nil"/>
              <w:left w:val="nil"/>
              <w:bottom w:val="nil"/>
              <w:right w:val="nil"/>
            </w:tcBorders>
            <w:shd w:val="clear" w:color="auto" w:fill="FFFFFF"/>
            <w:vAlign w:val="center"/>
          </w:tcPr>
          <w:p w14:paraId="20D2E82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1.003</w:t>
            </w: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6</w:t>
            </w:r>
          </w:p>
        </w:tc>
        <w:tc>
          <w:tcPr>
            <w:tcW w:w="898" w:type="dxa"/>
            <w:tcBorders>
              <w:top w:val="nil"/>
              <w:left w:val="nil"/>
              <w:bottom w:val="nil"/>
              <w:right w:val="nil"/>
            </w:tcBorders>
            <w:shd w:val="clear" w:color="auto" w:fill="FFFFFF"/>
            <w:vAlign w:val="center"/>
          </w:tcPr>
          <w:p w14:paraId="26D4756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1.0017</w:t>
            </w:r>
          </w:p>
        </w:tc>
        <w:tc>
          <w:tcPr>
            <w:tcW w:w="906" w:type="dxa"/>
            <w:tcBorders>
              <w:top w:val="nil"/>
              <w:left w:val="nil"/>
              <w:bottom w:val="nil"/>
              <w:right w:val="nil"/>
            </w:tcBorders>
            <w:shd w:val="clear" w:color="auto" w:fill="FFFFFF"/>
            <w:vAlign w:val="center"/>
          </w:tcPr>
          <w:p w14:paraId="488593E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1.0054</w:t>
            </w:r>
          </w:p>
        </w:tc>
        <w:tc>
          <w:tcPr>
            <w:tcW w:w="971" w:type="dxa"/>
            <w:tcBorders>
              <w:top w:val="nil"/>
              <w:left w:val="nil"/>
              <w:bottom w:val="nil"/>
              <w:right w:val="nil"/>
            </w:tcBorders>
            <w:shd w:val="clear" w:color="auto" w:fill="FFFFFF"/>
            <w:vAlign w:val="center"/>
          </w:tcPr>
          <w:p w14:paraId="48E9A8D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1.0000</w:t>
            </w:r>
          </w:p>
        </w:tc>
        <w:tc>
          <w:tcPr>
            <w:tcW w:w="990" w:type="dxa"/>
            <w:tcBorders>
              <w:top w:val="nil"/>
              <w:left w:val="nil"/>
              <w:bottom w:val="nil"/>
              <w:right w:val="nil"/>
            </w:tcBorders>
            <w:shd w:val="clear" w:color="auto" w:fill="FFFFFF"/>
            <w:vAlign w:val="center"/>
          </w:tcPr>
          <w:p w14:paraId="1961BEF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1.0000</w:t>
            </w:r>
          </w:p>
        </w:tc>
        <w:tc>
          <w:tcPr>
            <w:tcW w:w="998" w:type="dxa"/>
            <w:tcBorders>
              <w:top w:val="nil"/>
              <w:left w:val="nil"/>
              <w:bottom w:val="nil"/>
              <w:right w:val="nil"/>
            </w:tcBorders>
            <w:shd w:val="clear" w:color="auto" w:fill="FFFFFF"/>
            <w:vAlign w:val="center"/>
          </w:tcPr>
          <w:p w14:paraId="2195553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1.0000</w:t>
            </w:r>
          </w:p>
        </w:tc>
      </w:tr>
      <w:tr w14:paraId="55F6836D">
        <w:tblPrEx>
          <w:tblBorders>
            <w:top w:val="single" w:color="000000" w:sz="8" w:space="0"/>
            <w:left w:val="single" w:color="auto" w:sz="4" w:space="0"/>
            <w:bottom w:val="single" w:color="000000"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980" w:type="dxa"/>
            <w:tcBorders>
              <w:top w:val="nil"/>
              <w:left w:val="nil"/>
              <w:bottom w:val="nil"/>
              <w:right w:val="nil"/>
            </w:tcBorders>
            <w:shd w:val="clear" w:color="auto" w:fill="FFFFFF"/>
            <w:vAlign w:val="center"/>
          </w:tcPr>
          <w:p w14:paraId="1CE39290">
            <w:pPr>
              <w:keepNext w:val="0"/>
              <w:keepLines w:val="0"/>
              <w:widowControl/>
              <w:suppressLineNumbers w:val="0"/>
              <w:snapToGrid w:val="0"/>
              <w:spacing w:before="0" w:beforeAutospacing="0" w:after="0" w:afterAutospacing="0"/>
              <w:ind w:left="0" w:leftChars="0" w:right="0" w:rightChars="0"/>
              <w:jc w:val="center"/>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b w:val="0"/>
                <w:bCs w:val="0"/>
                <w:color w:val="000000"/>
                <w:kern w:val="0"/>
                <w:sz w:val="21"/>
                <w:szCs w:val="21"/>
                <w:highlight w:val="none"/>
              </w:rPr>
              <w:t>HW</w:t>
            </w:r>
            <w:r>
              <w:rPr>
                <w:rFonts w:hint="default" w:ascii="Times New Roman" w:hAnsi="Times New Roman" w:eastAsia="宋体" w:cs="Times New Roman"/>
                <w:b w:val="0"/>
                <w:bCs w:val="0"/>
                <w:color w:val="000000"/>
                <w:kern w:val="0"/>
                <w:sz w:val="21"/>
                <w:szCs w:val="21"/>
                <w:highlight w:val="none"/>
                <w:lang w:val="en-US" w:eastAsia="zh-CN"/>
              </w:rPr>
              <w:t>5</w:t>
            </w:r>
            <w:r>
              <w:rPr>
                <w:rFonts w:hint="default" w:ascii="Times New Roman" w:hAnsi="Times New Roman" w:eastAsia="宋体" w:cs="Times New Roman"/>
                <w:b w:val="0"/>
                <w:bCs w:val="0"/>
                <w:color w:val="000000"/>
                <w:kern w:val="0"/>
                <w:sz w:val="21"/>
                <w:szCs w:val="21"/>
                <w:highlight w:val="none"/>
              </w:rPr>
              <w:t xml:space="preserve"> (9</w:t>
            </w:r>
            <w:r>
              <w:rPr>
                <w:rFonts w:hint="default" w:ascii="Times New Roman" w:hAnsi="Times New Roman" w:eastAsia="宋体" w:cs="Times New Roman"/>
                <w:b w:val="0"/>
                <w:bCs w:val="0"/>
                <w:color w:val="000000"/>
                <w:kern w:val="0"/>
                <w:sz w:val="21"/>
                <w:szCs w:val="21"/>
                <w:highlight w:val="none"/>
                <w:lang w:val="en-US" w:eastAsia="zh-CN"/>
              </w:rPr>
              <w:t>7.</w:t>
            </w:r>
            <w:r>
              <w:rPr>
                <w:rFonts w:hint="default" w:ascii="Times New Roman" w:hAnsi="Times New Roman" w:eastAsia="宋体" w:cs="Times New Roman"/>
                <w:b w:val="0"/>
                <w:bCs w:val="0"/>
                <w:color w:val="000000"/>
                <w:kern w:val="0"/>
                <w:sz w:val="21"/>
                <w:szCs w:val="21"/>
                <w:highlight w:val="none"/>
              </w:rPr>
              <w:t>5h-3D)</w:t>
            </w:r>
          </w:p>
        </w:tc>
        <w:tc>
          <w:tcPr>
            <w:tcW w:w="907" w:type="dxa"/>
            <w:tcBorders>
              <w:top w:val="nil"/>
              <w:left w:val="nil"/>
              <w:bottom w:val="nil"/>
              <w:right w:val="nil"/>
            </w:tcBorders>
            <w:shd w:val="clear" w:color="auto" w:fill="FFFFFF"/>
            <w:vAlign w:val="center"/>
          </w:tcPr>
          <w:p w14:paraId="57BEB5D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0.9972</w:t>
            </w:r>
          </w:p>
        </w:tc>
        <w:tc>
          <w:tcPr>
            <w:tcW w:w="898" w:type="dxa"/>
            <w:tcBorders>
              <w:top w:val="nil"/>
              <w:left w:val="nil"/>
              <w:bottom w:val="nil"/>
              <w:right w:val="nil"/>
            </w:tcBorders>
            <w:shd w:val="clear" w:color="auto" w:fill="FFFFFF"/>
            <w:vAlign w:val="center"/>
          </w:tcPr>
          <w:p w14:paraId="14F4CA3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0.9952</w:t>
            </w:r>
          </w:p>
        </w:tc>
        <w:tc>
          <w:tcPr>
            <w:tcW w:w="943" w:type="dxa"/>
            <w:tcBorders>
              <w:top w:val="nil"/>
              <w:left w:val="nil"/>
              <w:bottom w:val="nil"/>
              <w:right w:val="nil"/>
            </w:tcBorders>
            <w:shd w:val="clear" w:color="auto" w:fill="FFFFFF"/>
            <w:vAlign w:val="center"/>
          </w:tcPr>
          <w:p w14:paraId="34E77F9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0.999</w:t>
            </w: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3</w:t>
            </w:r>
          </w:p>
        </w:tc>
        <w:tc>
          <w:tcPr>
            <w:tcW w:w="944" w:type="dxa"/>
            <w:tcBorders>
              <w:top w:val="nil"/>
              <w:left w:val="nil"/>
              <w:bottom w:val="nil"/>
              <w:right w:val="nil"/>
            </w:tcBorders>
            <w:shd w:val="clear" w:color="auto" w:fill="FFFFFF"/>
            <w:vAlign w:val="center"/>
          </w:tcPr>
          <w:p w14:paraId="0D0CAF5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w:t>
            </w: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70</w:t>
            </w:r>
          </w:p>
        </w:tc>
        <w:tc>
          <w:tcPr>
            <w:tcW w:w="898" w:type="dxa"/>
            <w:tcBorders>
              <w:top w:val="nil"/>
              <w:left w:val="nil"/>
              <w:bottom w:val="nil"/>
              <w:right w:val="nil"/>
            </w:tcBorders>
            <w:shd w:val="clear" w:color="auto" w:fill="FFFFFF"/>
            <w:vAlign w:val="center"/>
          </w:tcPr>
          <w:p w14:paraId="70BFD83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w:t>
            </w: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30</w:t>
            </w:r>
          </w:p>
        </w:tc>
        <w:tc>
          <w:tcPr>
            <w:tcW w:w="906" w:type="dxa"/>
            <w:tcBorders>
              <w:top w:val="nil"/>
              <w:left w:val="nil"/>
              <w:bottom w:val="nil"/>
              <w:right w:val="nil"/>
            </w:tcBorders>
            <w:shd w:val="clear" w:color="auto" w:fill="FFFFFF"/>
            <w:vAlign w:val="center"/>
          </w:tcPr>
          <w:p w14:paraId="04AB3C7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1.0010</w:t>
            </w:r>
          </w:p>
        </w:tc>
        <w:tc>
          <w:tcPr>
            <w:tcW w:w="971" w:type="dxa"/>
            <w:tcBorders>
              <w:top w:val="nil"/>
              <w:left w:val="nil"/>
              <w:bottom w:val="nil"/>
              <w:right w:val="nil"/>
            </w:tcBorders>
            <w:shd w:val="clear" w:color="auto" w:fill="FFFFFF"/>
            <w:vAlign w:val="center"/>
          </w:tcPr>
          <w:p w14:paraId="56F5281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1.0000</w:t>
            </w:r>
          </w:p>
        </w:tc>
        <w:tc>
          <w:tcPr>
            <w:tcW w:w="990" w:type="dxa"/>
            <w:tcBorders>
              <w:top w:val="nil"/>
              <w:left w:val="nil"/>
              <w:bottom w:val="nil"/>
              <w:right w:val="nil"/>
            </w:tcBorders>
            <w:shd w:val="clear" w:color="auto" w:fill="FFFFFF"/>
            <w:vAlign w:val="center"/>
          </w:tcPr>
          <w:p w14:paraId="16E0F69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1.0000</w:t>
            </w:r>
          </w:p>
        </w:tc>
        <w:tc>
          <w:tcPr>
            <w:tcW w:w="998" w:type="dxa"/>
            <w:tcBorders>
              <w:top w:val="nil"/>
              <w:left w:val="nil"/>
              <w:bottom w:val="nil"/>
              <w:right w:val="nil"/>
            </w:tcBorders>
            <w:shd w:val="clear" w:color="auto" w:fill="FFFFFF"/>
            <w:vAlign w:val="center"/>
          </w:tcPr>
          <w:p w14:paraId="3EE61C8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w:t>
            </w: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1</w:t>
            </w:r>
          </w:p>
        </w:tc>
      </w:tr>
      <w:tr w14:paraId="395AC931">
        <w:tblPrEx>
          <w:tblBorders>
            <w:top w:val="single" w:color="000000" w:sz="8" w:space="0"/>
            <w:left w:val="single" w:color="auto" w:sz="4" w:space="0"/>
            <w:bottom w:val="single" w:color="000000"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980" w:type="dxa"/>
            <w:tcBorders>
              <w:top w:val="nil"/>
              <w:left w:val="nil"/>
              <w:bottom w:val="nil"/>
              <w:right w:val="nil"/>
            </w:tcBorders>
            <w:shd w:val="clear" w:color="auto" w:fill="FFFFFF"/>
            <w:vAlign w:val="center"/>
          </w:tcPr>
          <w:p w14:paraId="2F2E5335">
            <w:pPr>
              <w:keepNext w:val="0"/>
              <w:keepLines w:val="0"/>
              <w:widowControl/>
              <w:suppressLineNumbers w:val="0"/>
              <w:snapToGrid w:val="0"/>
              <w:spacing w:before="0" w:beforeAutospacing="0" w:after="0" w:afterAutospacing="0"/>
              <w:ind w:left="0" w:leftChars="0" w:right="0" w:rightChars="0"/>
              <w:jc w:val="center"/>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b w:val="0"/>
                <w:bCs w:val="0"/>
                <w:color w:val="000000"/>
                <w:kern w:val="0"/>
                <w:sz w:val="21"/>
                <w:szCs w:val="21"/>
                <w:highlight w:val="none"/>
              </w:rPr>
              <w:t>HW</w:t>
            </w:r>
            <w:r>
              <w:rPr>
                <w:rFonts w:hint="default" w:ascii="Times New Roman" w:hAnsi="Times New Roman" w:eastAsia="宋体" w:cs="Times New Roman"/>
                <w:b w:val="0"/>
                <w:bCs w:val="0"/>
                <w:color w:val="000000"/>
                <w:kern w:val="0"/>
                <w:sz w:val="21"/>
                <w:szCs w:val="21"/>
                <w:highlight w:val="none"/>
                <w:lang w:val="en-US" w:eastAsia="zh-CN"/>
              </w:rPr>
              <w:t>6</w:t>
            </w:r>
            <w:r>
              <w:rPr>
                <w:rFonts w:hint="default" w:ascii="Times New Roman" w:hAnsi="Times New Roman" w:eastAsia="宋体" w:cs="Times New Roman"/>
                <w:b w:val="0"/>
                <w:bCs w:val="0"/>
                <w:color w:val="000000"/>
                <w:kern w:val="0"/>
                <w:sz w:val="21"/>
                <w:szCs w:val="21"/>
                <w:highlight w:val="none"/>
              </w:rPr>
              <w:t xml:space="preserve"> (9</w:t>
            </w:r>
            <w:r>
              <w:rPr>
                <w:rFonts w:hint="default" w:ascii="Times New Roman" w:hAnsi="Times New Roman" w:eastAsia="宋体" w:cs="Times New Roman"/>
                <w:b w:val="0"/>
                <w:bCs w:val="0"/>
                <w:color w:val="000000"/>
                <w:kern w:val="0"/>
                <w:sz w:val="21"/>
                <w:szCs w:val="21"/>
                <w:highlight w:val="none"/>
                <w:lang w:val="en-US" w:eastAsia="zh-CN"/>
              </w:rPr>
              <w:t>7.</w:t>
            </w:r>
            <w:r>
              <w:rPr>
                <w:rFonts w:hint="default" w:ascii="Times New Roman" w:hAnsi="Times New Roman" w:eastAsia="宋体" w:cs="Times New Roman"/>
                <w:b w:val="0"/>
                <w:bCs w:val="0"/>
                <w:color w:val="000000"/>
                <w:kern w:val="0"/>
                <w:sz w:val="21"/>
                <w:szCs w:val="21"/>
                <w:highlight w:val="none"/>
              </w:rPr>
              <w:t>5th-4D)</w:t>
            </w:r>
          </w:p>
        </w:tc>
        <w:tc>
          <w:tcPr>
            <w:tcW w:w="907" w:type="dxa"/>
            <w:tcBorders>
              <w:top w:val="nil"/>
              <w:left w:val="nil"/>
              <w:bottom w:val="nil"/>
              <w:right w:val="nil"/>
            </w:tcBorders>
            <w:shd w:val="clear" w:color="auto" w:fill="FFFFFF"/>
            <w:vAlign w:val="center"/>
          </w:tcPr>
          <w:p w14:paraId="0AC90B0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1.0048</w:t>
            </w:r>
          </w:p>
        </w:tc>
        <w:tc>
          <w:tcPr>
            <w:tcW w:w="898" w:type="dxa"/>
            <w:tcBorders>
              <w:top w:val="nil"/>
              <w:left w:val="nil"/>
              <w:bottom w:val="nil"/>
              <w:right w:val="nil"/>
            </w:tcBorders>
            <w:shd w:val="clear" w:color="auto" w:fill="FFFFFF"/>
            <w:vAlign w:val="center"/>
          </w:tcPr>
          <w:p w14:paraId="1AA8B7B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0.9993</w:t>
            </w:r>
          </w:p>
        </w:tc>
        <w:tc>
          <w:tcPr>
            <w:tcW w:w="943" w:type="dxa"/>
            <w:tcBorders>
              <w:top w:val="nil"/>
              <w:left w:val="nil"/>
              <w:bottom w:val="nil"/>
              <w:right w:val="nil"/>
            </w:tcBorders>
            <w:shd w:val="clear" w:color="auto" w:fill="FFFFFF"/>
            <w:vAlign w:val="center"/>
          </w:tcPr>
          <w:p w14:paraId="547333D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1.010</w:t>
            </w: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4</w:t>
            </w:r>
          </w:p>
        </w:tc>
        <w:tc>
          <w:tcPr>
            <w:tcW w:w="944" w:type="dxa"/>
            <w:tcBorders>
              <w:top w:val="nil"/>
              <w:left w:val="nil"/>
              <w:bottom w:val="nil"/>
              <w:right w:val="nil"/>
            </w:tcBorders>
            <w:shd w:val="clear" w:color="auto" w:fill="FFFFFF"/>
            <w:vAlign w:val="center"/>
          </w:tcPr>
          <w:p w14:paraId="22B0B46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0.9933</w:t>
            </w:r>
          </w:p>
        </w:tc>
        <w:tc>
          <w:tcPr>
            <w:tcW w:w="898" w:type="dxa"/>
            <w:tcBorders>
              <w:top w:val="nil"/>
              <w:left w:val="nil"/>
              <w:bottom w:val="nil"/>
              <w:right w:val="nil"/>
            </w:tcBorders>
            <w:shd w:val="clear" w:color="auto" w:fill="FFFFFF"/>
            <w:vAlign w:val="center"/>
          </w:tcPr>
          <w:p w14:paraId="763F14C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0.976</w:t>
            </w: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2</w:t>
            </w:r>
          </w:p>
        </w:tc>
        <w:tc>
          <w:tcPr>
            <w:tcW w:w="906" w:type="dxa"/>
            <w:tcBorders>
              <w:top w:val="nil"/>
              <w:left w:val="nil"/>
              <w:bottom w:val="nil"/>
              <w:right w:val="nil"/>
            </w:tcBorders>
            <w:shd w:val="clear" w:color="auto" w:fill="FFFFFF"/>
            <w:vAlign w:val="center"/>
          </w:tcPr>
          <w:p w14:paraId="4256F5E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1.0107</w:t>
            </w:r>
          </w:p>
        </w:tc>
        <w:tc>
          <w:tcPr>
            <w:tcW w:w="971" w:type="dxa"/>
            <w:tcBorders>
              <w:top w:val="nil"/>
              <w:left w:val="nil"/>
              <w:bottom w:val="nil"/>
              <w:right w:val="nil"/>
            </w:tcBorders>
            <w:shd w:val="clear" w:color="auto" w:fill="FFFFFF"/>
            <w:vAlign w:val="center"/>
          </w:tcPr>
          <w:p w14:paraId="52FE018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w:t>
            </w: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3</w:t>
            </w:r>
          </w:p>
        </w:tc>
        <w:tc>
          <w:tcPr>
            <w:tcW w:w="990" w:type="dxa"/>
            <w:tcBorders>
              <w:top w:val="nil"/>
              <w:left w:val="nil"/>
              <w:bottom w:val="nil"/>
              <w:right w:val="nil"/>
            </w:tcBorders>
            <w:shd w:val="clear" w:color="auto" w:fill="FFFFFF"/>
            <w:vAlign w:val="center"/>
          </w:tcPr>
          <w:p w14:paraId="5901653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w:t>
            </w: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2</w:t>
            </w:r>
          </w:p>
        </w:tc>
        <w:tc>
          <w:tcPr>
            <w:tcW w:w="998" w:type="dxa"/>
            <w:tcBorders>
              <w:top w:val="nil"/>
              <w:left w:val="nil"/>
              <w:bottom w:val="nil"/>
              <w:right w:val="nil"/>
            </w:tcBorders>
            <w:shd w:val="clear" w:color="auto" w:fill="FFFFFF"/>
            <w:vAlign w:val="center"/>
          </w:tcPr>
          <w:p w14:paraId="4055D86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w:t>
            </w: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4</w:t>
            </w:r>
          </w:p>
        </w:tc>
      </w:tr>
      <w:tr w14:paraId="1889D214">
        <w:tblPrEx>
          <w:tblBorders>
            <w:top w:val="single" w:color="000000" w:sz="8" w:space="0"/>
            <w:left w:val="single" w:color="auto" w:sz="4" w:space="0"/>
            <w:bottom w:val="single" w:color="000000"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980" w:type="dxa"/>
            <w:tcBorders>
              <w:top w:val="nil"/>
              <w:left w:val="nil"/>
              <w:bottom w:val="nil"/>
              <w:right w:val="nil"/>
            </w:tcBorders>
            <w:shd w:val="clear" w:color="auto" w:fill="FFFFFF"/>
            <w:vAlign w:val="center"/>
          </w:tcPr>
          <w:p w14:paraId="5D420A88">
            <w:pPr>
              <w:keepNext w:val="0"/>
              <w:keepLines w:val="0"/>
              <w:widowControl/>
              <w:suppressLineNumbers w:val="0"/>
              <w:snapToGrid w:val="0"/>
              <w:spacing w:before="0" w:beforeAutospacing="0" w:after="0" w:afterAutospacing="0"/>
              <w:ind w:left="0" w:leftChars="0" w:right="0" w:rightChars="0"/>
              <w:jc w:val="center"/>
              <w:rPr>
                <w:rFonts w:hint="default" w:ascii="Times New Roman" w:hAnsi="Times New Roman" w:eastAsia="宋体" w:cs="Times New Roman"/>
                <w:b w:val="0"/>
                <w:bCs w:val="0"/>
                <w:color w:val="000000"/>
                <w:kern w:val="0"/>
                <w:sz w:val="21"/>
                <w:szCs w:val="21"/>
                <w:highlight w:val="none"/>
                <w:lang w:val="en-US" w:eastAsia="zh-CN"/>
              </w:rPr>
            </w:pPr>
            <w:r>
              <w:rPr>
                <w:rFonts w:hint="default" w:ascii="Times New Roman" w:hAnsi="Times New Roman" w:eastAsia="宋体" w:cs="Times New Roman"/>
                <w:b w:val="0"/>
                <w:bCs w:val="0"/>
                <w:color w:val="000000"/>
                <w:kern w:val="0"/>
                <w:sz w:val="21"/>
                <w:szCs w:val="21"/>
                <w:highlight w:val="none"/>
                <w:lang w:val="en-US" w:eastAsia="zh-CN"/>
              </w:rPr>
              <w:t>Complete case analysis</w:t>
            </w:r>
          </w:p>
        </w:tc>
        <w:tc>
          <w:tcPr>
            <w:tcW w:w="907" w:type="dxa"/>
            <w:tcBorders>
              <w:top w:val="nil"/>
              <w:left w:val="nil"/>
              <w:bottom w:val="nil"/>
              <w:right w:val="nil"/>
            </w:tcBorders>
            <w:shd w:val="clear" w:color="auto" w:fill="FFFFFF"/>
            <w:vAlign w:val="center"/>
          </w:tcPr>
          <w:p w14:paraId="29AA60E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rPr>
            </w:pPr>
          </w:p>
        </w:tc>
        <w:tc>
          <w:tcPr>
            <w:tcW w:w="898" w:type="dxa"/>
            <w:tcBorders>
              <w:top w:val="nil"/>
              <w:left w:val="nil"/>
              <w:bottom w:val="nil"/>
              <w:right w:val="nil"/>
            </w:tcBorders>
            <w:shd w:val="clear" w:color="auto" w:fill="FFFFFF"/>
            <w:vAlign w:val="center"/>
          </w:tcPr>
          <w:p w14:paraId="06BA732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rPr>
            </w:pPr>
          </w:p>
        </w:tc>
        <w:tc>
          <w:tcPr>
            <w:tcW w:w="943" w:type="dxa"/>
            <w:tcBorders>
              <w:top w:val="nil"/>
              <w:left w:val="nil"/>
              <w:bottom w:val="nil"/>
              <w:right w:val="nil"/>
            </w:tcBorders>
            <w:shd w:val="clear" w:color="auto" w:fill="FFFFFF"/>
            <w:vAlign w:val="center"/>
          </w:tcPr>
          <w:p w14:paraId="5281100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rPr>
            </w:pPr>
          </w:p>
        </w:tc>
        <w:tc>
          <w:tcPr>
            <w:tcW w:w="944" w:type="dxa"/>
            <w:tcBorders>
              <w:top w:val="nil"/>
              <w:left w:val="nil"/>
              <w:bottom w:val="nil"/>
              <w:right w:val="nil"/>
            </w:tcBorders>
            <w:shd w:val="clear" w:color="auto" w:fill="FFFFFF"/>
            <w:vAlign w:val="center"/>
          </w:tcPr>
          <w:p w14:paraId="324662E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rPr>
            </w:pPr>
          </w:p>
        </w:tc>
        <w:tc>
          <w:tcPr>
            <w:tcW w:w="898" w:type="dxa"/>
            <w:tcBorders>
              <w:top w:val="nil"/>
              <w:left w:val="nil"/>
              <w:bottom w:val="nil"/>
              <w:right w:val="nil"/>
            </w:tcBorders>
            <w:shd w:val="clear" w:color="auto" w:fill="FFFFFF"/>
            <w:vAlign w:val="center"/>
          </w:tcPr>
          <w:p w14:paraId="4FBDB7F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rPr>
            </w:pPr>
          </w:p>
        </w:tc>
        <w:tc>
          <w:tcPr>
            <w:tcW w:w="906" w:type="dxa"/>
            <w:tcBorders>
              <w:top w:val="nil"/>
              <w:left w:val="nil"/>
              <w:bottom w:val="nil"/>
              <w:right w:val="nil"/>
            </w:tcBorders>
            <w:shd w:val="clear" w:color="auto" w:fill="FFFFFF"/>
            <w:vAlign w:val="center"/>
          </w:tcPr>
          <w:p w14:paraId="2E8F40F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rPr>
            </w:pPr>
          </w:p>
        </w:tc>
        <w:tc>
          <w:tcPr>
            <w:tcW w:w="971" w:type="dxa"/>
            <w:tcBorders>
              <w:top w:val="nil"/>
              <w:left w:val="nil"/>
              <w:bottom w:val="nil"/>
              <w:right w:val="nil"/>
            </w:tcBorders>
            <w:shd w:val="clear" w:color="auto" w:fill="FFFFFF"/>
            <w:vAlign w:val="center"/>
          </w:tcPr>
          <w:p w14:paraId="3A24D9E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rPr>
            </w:pPr>
          </w:p>
        </w:tc>
        <w:tc>
          <w:tcPr>
            <w:tcW w:w="990" w:type="dxa"/>
            <w:tcBorders>
              <w:top w:val="nil"/>
              <w:left w:val="nil"/>
              <w:bottom w:val="nil"/>
              <w:right w:val="nil"/>
            </w:tcBorders>
            <w:shd w:val="clear" w:color="auto" w:fill="FFFFFF"/>
            <w:vAlign w:val="center"/>
          </w:tcPr>
          <w:p w14:paraId="451C997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rPr>
            </w:pPr>
          </w:p>
        </w:tc>
        <w:tc>
          <w:tcPr>
            <w:tcW w:w="998" w:type="dxa"/>
            <w:tcBorders>
              <w:top w:val="nil"/>
              <w:left w:val="nil"/>
              <w:bottom w:val="nil"/>
              <w:right w:val="nil"/>
            </w:tcBorders>
            <w:shd w:val="clear" w:color="auto" w:fill="FFFFFF"/>
            <w:vAlign w:val="center"/>
          </w:tcPr>
          <w:p w14:paraId="5E121EB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rPr>
            </w:pPr>
          </w:p>
        </w:tc>
      </w:tr>
      <w:tr w14:paraId="76CFC0F0">
        <w:tblPrEx>
          <w:tblBorders>
            <w:top w:val="single" w:color="000000" w:sz="8" w:space="0"/>
            <w:left w:val="single" w:color="auto" w:sz="4" w:space="0"/>
            <w:bottom w:val="single" w:color="000000"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980" w:type="dxa"/>
            <w:tcBorders>
              <w:top w:val="nil"/>
              <w:left w:val="nil"/>
              <w:bottom w:val="nil"/>
              <w:right w:val="nil"/>
            </w:tcBorders>
            <w:shd w:val="clear" w:color="auto" w:fill="FFFFFF"/>
            <w:vAlign w:val="center"/>
          </w:tcPr>
          <w:p w14:paraId="3A55744D">
            <w:pPr>
              <w:keepNext w:val="0"/>
              <w:keepLines w:val="0"/>
              <w:widowControl/>
              <w:suppressLineNumbers w:val="0"/>
              <w:snapToGrid w:val="0"/>
              <w:spacing w:before="0" w:beforeAutospacing="0" w:after="0" w:afterAutospacing="0"/>
              <w:ind w:left="0" w:leftChars="0" w:right="0" w:rightChars="0"/>
              <w:jc w:val="center"/>
              <w:rPr>
                <w:rFonts w:hint="default" w:ascii="Times New Roman" w:hAnsi="Times New Roman" w:eastAsia="宋体" w:cs="Times New Roman"/>
                <w:b w:val="0"/>
                <w:bCs w:val="0"/>
                <w:color w:val="000000"/>
                <w:kern w:val="0"/>
                <w:sz w:val="21"/>
                <w:szCs w:val="21"/>
                <w:highlight w:val="none"/>
              </w:rPr>
            </w:pPr>
            <w:r>
              <w:rPr>
                <w:rFonts w:hint="default" w:ascii="Times New Roman" w:hAnsi="Times New Roman" w:eastAsia="宋体" w:cs="Times New Roman"/>
                <w:b w:val="0"/>
                <w:bCs w:val="0"/>
                <w:color w:val="000000"/>
                <w:kern w:val="0"/>
                <w:sz w:val="21"/>
                <w:szCs w:val="21"/>
                <w:highlight w:val="none"/>
              </w:rPr>
              <w:t>HW</w:t>
            </w:r>
            <w:r>
              <w:rPr>
                <w:rFonts w:hint="default" w:ascii="Times New Roman" w:hAnsi="Times New Roman" w:eastAsia="宋体" w:cs="Times New Roman"/>
                <w:b w:val="0"/>
                <w:bCs w:val="0"/>
                <w:color w:val="000000"/>
                <w:kern w:val="0"/>
                <w:sz w:val="21"/>
                <w:szCs w:val="21"/>
                <w:highlight w:val="none"/>
                <w:lang w:val="en-US" w:eastAsia="zh-CN"/>
              </w:rPr>
              <w:t>1</w:t>
            </w:r>
            <w:r>
              <w:rPr>
                <w:rFonts w:hint="default" w:ascii="Times New Roman" w:hAnsi="Times New Roman" w:eastAsia="宋体" w:cs="Times New Roman"/>
                <w:b w:val="0"/>
                <w:bCs w:val="0"/>
                <w:color w:val="000000"/>
                <w:kern w:val="0"/>
                <w:sz w:val="21"/>
                <w:szCs w:val="21"/>
                <w:highlight w:val="none"/>
              </w:rPr>
              <w:t xml:space="preserve"> (95h-2D)</w:t>
            </w:r>
          </w:p>
        </w:tc>
        <w:tc>
          <w:tcPr>
            <w:tcW w:w="907" w:type="dxa"/>
            <w:tcBorders>
              <w:top w:val="nil"/>
              <w:left w:val="nil"/>
              <w:bottom w:val="nil"/>
              <w:right w:val="nil"/>
            </w:tcBorders>
            <w:shd w:val="clear" w:color="auto" w:fill="FFFFFF"/>
            <w:vAlign w:val="center"/>
          </w:tcPr>
          <w:p w14:paraId="4D28FCA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1.0000</w:t>
            </w:r>
          </w:p>
        </w:tc>
        <w:tc>
          <w:tcPr>
            <w:tcW w:w="898" w:type="dxa"/>
            <w:tcBorders>
              <w:top w:val="nil"/>
              <w:left w:val="nil"/>
              <w:bottom w:val="nil"/>
              <w:right w:val="nil"/>
            </w:tcBorders>
            <w:shd w:val="clear" w:color="auto" w:fill="FFFFFF"/>
            <w:vAlign w:val="center"/>
          </w:tcPr>
          <w:p w14:paraId="427242A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0.9997</w:t>
            </w:r>
          </w:p>
        </w:tc>
        <w:tc>
          <w:tcPr>
            <w:tcW w:w="943" w:type="dxa"/>
            <w:tcBorders>
              <w:top w:val="nil"/>
              <w:left w:val="nil"/>
              <w:bottom w:val="nil"/>
              <w:right w:val="nil"/>
            </w:tcBorders>
            <w:shd w:val="clear" w:color="auto" w:fill="FFFFFF"/>
            <w:vAlign w:val="center"/>
          </w:tcPr>
          <w:p w14:paraId="5D61517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aps w:val="0"/>
                <w:color w:val="000000"/>
                <w:spacing w:val="0"/>
                <w:sz w:val="18"/>
                <w:szCs w:val="18"/>
                <w:highlight w:val="none"/>
                <w:shd w:val="clear" w:fill="FFFFFF"/>
                <w:lang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w:t>
            </w: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3</w:t>
            </w:r>
          </w:p>
        </w:tc>
        <w:tc>
          <w:tcPr>
            <w:tcW w:w="944" w:type="dxa"/>
            <w:tcBorders>
              <w:top w:val="nil"/>
              <w:left w:val="nil"/>
              <w:bottom w:val="nil"/>
              <w:right w:val="nil"/>
            </w:tcBorders>
            <w:shd w:val="clear" w:color="auto" w:fill="FFFFFF"/>
            <w:vAlign w:val="center"/>
          </w:tcPr>
          <w:p w14:paraId="13FC913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1.0008</w:t>
            </w:r>
          </w:p>
        </w:tc>
        <w:tc>
          <w:tcPr>
            <w:tcW w:w="898" w:type="dxa"/>
            <w:tcBorders>
              <w:top w:val="nil"/>
              <w:left w:val="nil"/>
              <w:bottom w:val="nil"/>
              <w:right w:val="nil"/>
            </w:tcBorders>
            <w:shd w:val="clear" w:color="auto" w:fill="FFFFFF"/>
            <w:vAlign w:val="center"/>
          </w:tcPr>
          <w:p w14:paraId="2F55A22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1.0002</w:t>
            </w:r>
          </w:p>
        </w:tc>
        <w:tc>
          <w:tcPr>
            <w:tcW w:w="906" w:type="dxa"/>
            <w:tcBorders>
              <w:top w:val="nil"/>
              <w:left w:val="nil"/>
              <w:bottom w:val="nil"/>
              <w:right w:val="nil"/>
            </w:tcBorders>
            <w:shd w:val="clear" w:color="auto" w:fill="FFFFFF"/>
            <w:vAlign w:val="center"/>
          </w:tcPr>
          <w:p w14:paraId="39B1760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aps w:val="0"/>
                <w:color w:val="000000"/>
                <w:spacing w:val="0"/>
                <w:sz w:val="18"/>
                <w:szCs w:val="18"/>
                <w:highlight w:val="none"/>
                <w:shd w:val="clear" w:fill="FFFFFF"/>
                <w:lang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1.001</w:t>
            </w: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4</w:t>
            </w:r>
          </w:p>
        </w:tc>
        <w:tc>
          <w:tcPr>
            <w:tcW w:w="971" w:type="dxa"/>
            <w:tcBorders>
              <w:top w:val="nil"/>
              <w:left w:val="nil"/>
              <w:bottom w:val="nil"/>
              <w:right w:val="nil"/>
            </w:tcBorders>
            <w:shd w:val="clear" w:color="auto" w:fill="FFFFFF"/>
            <w:vAlign w:val="center"/>
          </w:tcPr>
          <w:p w14:paraId="47260C5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rPr>
            </w:pP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1.0000</w:t>
            </w:r>
          </w:p>
        </w:tc>
        <w:tc>
          <w:tcPr>
            <w:tcW w:w="990" w:type="dxa"/>
            <w:tcBorders>
              <w:top w:val="nil"/>
              <w:left w:val="nil"/>
              <w:bottom w:val="nil"/>
              <w:right w:val="nil"/>
            </w:tcBorders>
            <w:shd w:val="clear" w:color="auto" w:fill="FFFFFF"/>
            <w:vAlign w:val="center"/>
          </w:tcPr>
          <w:p w14:paraId="35CA892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rPr>
            </w:pP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1.0000</w:t>
            </w:r>
          </w:p>
        </w:tc>
        <w:tc>
          <w:tcPr>
            <w:tcW w:w="998" w:type="dxa"/>
            <w:tcBorders>
              <w:top w:val="nil"/>
              <w:left w:val="nil"/>
              <w:bottom w:val="nil"/>
              <w:right w:val="nil"/>
            </w:tcBorders>
            <w:shd w:val="clear" w:color="auto" w:fill="FFFFFF"/>
            <w:vAlign w:val="center"/>
          </w:tcPr>
          <w:p w14:paraId="0D15398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1.0000</w:t>
            </w:r>
          </w:p>
        </w:tc>
      </w:tr>
      <w:tr w14:paraId="6A1D1107">
        <w:tblPrEx>
          <w:tblBorders>
            <w:top w:val="single" w:color="000000" w:sz="8" w:space="0"/>
            <w:left w:val="single" w:color="auto" w:sz="4" w:space="0"/>
            <w:bottom w:val="single" w:color="000000"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980" w:type="dxa"/>
            <w:tcBorders>
              <w:top w:val="nil"/>
              <w:left w:val="nil"/>
              <w:bottom w:val="nil"/>
              <w:right w:val="nil"/>
            </w:tcBorders>
            <w:shd w:val="clear" w:color="auto" w:fill="FFFFFF"/>
            <w:vAlign w:val="center"/>
          </w:tcPr>
          <w:p w14:paraId="2BA0B384">
            <w:pPr>
              <w:keepNext w:val="0"/>
              <w:keepLines w:val="0"/>
              <w:widowControl/>
              <w:suppressLineNumbers w:val="0"/>
              <w:snapToGrid w:val="0"/>
              <w:spacing w:before="0" w:beforeAutospacing="0" w:after="0" w:afterAutospacing="0"/>
              <w:ind w:left="0" w:leftChars="0" w:right="0" w:rightChars="0"/>
              <w:jc w:val="center"/>
              <w:rPr>
                <w:rFonts w:hint="default" w:ascii="Times New Roman" w:hAnsi="Times New Roman" w:eastAsia="宋体" w:cs="Times New Roman"/>
                <w:b w:val="0"/>
                <w:bCs w:val="0"/>
                <w:color w:val="000000"/>
                <w:kern w:val="0"/>
                <w:sz w:val="21"/>
                <w:szCs w:val="21"/>
                <w:highlight w:val="none"/>
              </w:rPr>
            </w:pPr>
            <w:r>
              <w:rPr>
                <w:rFonts w:hint="default" w:ascii="Times New Roman" w:hAnsi="Times New Roman" w:eastAsia="宋体" w:cs="Times New Roman"/>
                <w:b w:val="0"/>
                <w:bCs w:val="0"/>
                <w:color w:val="000000"/>
                <w:kern w:val="0"/>
                <w:sz w:val="21"/>
                <w:szCs w:val="21"/>
                <w:highlight w:val="none"/>
              </w:rPr>
              <w:t>HW</w:t>
            </w:r>
            <w:r>
              <w:rPr>
                <w:rFonts w:hint="default" w:ascii="Times New Roman" w:hAnsi="Times New Roman" w:eastAsia="宋体" w:cs="Times New Roman"/>
                <w:b w:val="0"/>
                <w:bCs w:val="0"/>
                <w:color w:val="000000"/>
                <w:kern w:val="0"/>
                <w:sz w:val="21"/>
                <w:szCs w:val="21"/>
                <w:highlight w:val="none"/>
                <w:lang w:val="en-US" w:eastAsia="zh-CN"/>
              </w:rPr>
              <w:t>2</w:t>
            </w:r>
            <w:r>
              <w:rPr>
                <w:rFonts w:hint="default" w:ascii="Times New Roman" w:hAnsi="Times New Roman" w:eastAsia="宋体" w:cs="Times New Roman"/>
                <w:b w:val="0"/>
                <w:bCs w:val="0"/>
                <w:color w:val="000000"/>
                <w:kern w:val="0"/>
                <w:sz w:val="21"/>
                <w:szCs w:val="21"/>
                <w:highlight w:val="none"/>
              </w:rPr>
              <w:t xml:space="preserve"> (95h-3D)</w:t>
            </w:r>
          </w:p>
        </w:tc>
        <w:tc>
          <w:tcPr>
            <w:tcW w:w="907" w:type="dxa"/>
            <w:tcBorders>
              <w:top w:val="nil"/>
              <w:left w:val="nil"/>
              <w:bottom w:val="nil"/>
              <w:right w:val="nil"/>
            </w:tcBorders>
            <w:shd w:val="clear" w:color="auto" w:fill="FFFFFF"/>
            <w:vAlign w:val="center"/>
          </w:tcPr>
          <w:p w14:paraId="138A3DC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0.9998</w:t>
            </w:r>
          </w:p>
        </w:tc>
        <w:tc>
          <w:tcPr>
            <w:tcW w:w="898" w:type="dxa"/>
            <w:tcBorders>
              <w:top w:val="nil"/>
              <w:left w:val="nil"/>
              <w:bottom w:val="nil"/>
              <w:right w:val="nil"/>
            </w:tcBorders>
            <w:shd w:val="clear" w:color="auto" w:fill="FFFFFF"/>
            <w:vAlign w:val="center"/>
          </w:tcPr>
          <w:p w14:paraId="3381C6C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aps w:val="0"/>
                <w:color w:val="000000"/>
                <w:spacing w:val="0"/>
                <w:sz w:val="18"/>
                <w:szCs w:val="18"/>
                <w:highlight w:val="none"/>
                <w:shd w:val="clear" w:fill="FFFFFF"/>
                <w:lang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0.999</w:t>
            </w: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5</w:t>
            </w:r>
          </w:p>
        </w:tc>
        <w:tc>
          <w:tcPr>
            <w:tcW w:w="943" w:type="dxa"/>
            <w:tcBorders>
              <w:top w:val="nil"/>
              <w:left w:val="nil"/>
              <w:bottom w:val="nil"/>
              <w:right w:val="nil"/>
            </w:tcBorders>
            <w:shd w:val="clear" w:color="auto" w:fill="FFFFFF"/>
            <w:vAlign w:val="center"/>
          </w:tcPr>
          <w:p w14:paraId="304113C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aps w:val="0"/>
                <w:color w:val="000000"/>
                <w:spacing w:val="0"/>
                <w:sz w:val="18"/>
                <w:szCs w:val="18"/>
                <w:highlight w:val="none"/>
                <w:shd w:val="clear" w:fill="FFFFFF"/>
                <w:lang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w:t>
            </w: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2</w:t>
            </w:r>
          </w:p>
        </w:tc>
        <w:tc>
          <w:tcPr>
            <w:tcW w:w="944" w:type="dxa"/>
            <w:tcBorders>
              <w:top w:val="nil"/>
              <w:left w:val="nil"/>
              <w:bottom w:val="nil"/>
              <w:right w:val="nil"/>
            </w:tcBorders>
            <w:shd w:val="clear" w:color="auto" w:fill="FFFFFF"/>
            <w:vAlign w:val="center"/>
          </w:tcPr>
          <w:p w14:paraId="33CAF04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1.0004</w:t>
            </w:r>
          </w:p>
        </w:tc>
        <w:tc>
          <w:tcPr>
            <w:tcW w:w="898" w:type="dxa"/>
            <w:tcBorders>
              <w:top w:val="nil"/>
              <w:left w:val="nil"/>
              <w:bottom w:val="nil"/>
              <w:right w:val="nil"/>
            </w:tcBorders>
            <w:shd w:val="clear" w:color="auto" w:fill="FFFFFF"/>
            <w:vAlign w:val="center"/>
          </w:tcPr>
          <w:p w14:paraId="25C420B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0.9997</w:t>
            </w:r>
          </w:p>
        </w:tc>
        <w:tc>
          <w:tcPr>
            <w:tcW w:w="906" w:type="dxa"/>
            <w:tcBorders>
              <w:top w:val="nil"/>
              <w:left w:val="nil"/>
              <w:bottom w:val="nil"/>
              <w:right w:val="nil"/>
            </w:tcBorders>
            <w:shd w:val="clear" w:color="auto" w:fill="FFFFFF"/>
            <w:vAlign w:val="center"/>
          </w:tcPr>
          <w:p w14:paraId="5AF6867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1.0011</w:t>
            </w:r>
          </w:p>
        </w:tc>
        <w:tc>
          <w:tcPr>
            <w:tcW w:w="971" w:type="dxa"/>
            <w:tcBorders>
              <w:top w:val="nil"/>
              <w:left w:val="nil"/>
              <w:bottom w:val="nil"/>
              <w:right w:val="nil"/>
            </w:tcBorders>
            <w:shd w:val="clear" w:color="auto" w:fill="FFFFFF"/>
            <w:vAlign w:val="center"/>
          </w:tcPr>
          <w:p w14:paraId="3160070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1.0000</w:t>
            </w:r>
          </w:p>
        </w:tc>
        <w:tc>
          <w:tcPr>
            <w:tcW w:w="990" w:type="dxa"/>
            <w:tcBorders>
              <w:top w:val="nil"/>
              <w:left w:val="nil"/>
              <w:bottom w:val="nil"/>
              <w:right w:val="nil"/>
            </w:tcBorders>
            <w:shd w:val="clear" w:color="auto" w:fill="FFFFFF"/>
            <w:vAlign w:val="center"/>
          </w:tcPr>
          <w:p w14:paraId="2ADAF09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rPr>
            </w:pP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1.0000</w:t>
            </w:r>
          </w:p>
        </w:tc>
        <w:tc>
          <w:tcPr>
            <w:tcW w:w="998" w:type="dxa"/>
            <w:tcBorders>
              <w:top w:val="nil"/>
              <w:left w:val="nil"/>
              <w:bottom w:val="nil"/>
              <w:right w:val="nil"/>
            </w:tcBorders>
            <w:shd w:val="clear" w:color="auto" w:fill="FFFFFF"/>
            <w:vAlign w:val="center"/>
          </w:tcPr>
          <w:p w14:paraId="4BFE991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1.0000</w:t>
            </w:r>
          </w:p>
        </w:tc>
      </w:tr>
      <w:tr w14:paraId="6573376C">
        <w:tblPrEx>
          <w:tblBorders>
            <w:top w:val="single" w:color="000000" w:sz="8" w:space="0"/>
            <w:left w:val="single" w:color="auto" w:sz="4" w:space="0"/>
            <w:bottom w:val="single" w:color="000000"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980" w:type="dxa"/>
            <w:tcBorders>
              <w:top w:val="nil"/>
              <w:left w:val="nil"/>
              <w:bottom w:val="nil"/>
              <w:right w:val="nil"/>
            </w:tcBorders>
            <w:shd w:val="clear" w:color="auto" w:fill="FFFFFF"/>
            <w:vAlign w:val="center"/>
          </w:tcPr>
          <w:p w14:paraId="12FC6EEB">
            <w:pPr>
              <w:keepNext w:val="0"/>
              <w:keepLines w:val="0"/>
              <w:widowControl/>
              <w:suppressLineNumbers w:val="0"/>
              <w:snapToGrid w:val="0"/>
              <w:spacing w:before="0" w:beforeAutospacing="0" w:after="0" w:afterAutospacing="0"/>
              <w:ind w:left="0" w:leftChars="0" w:right="0" w:rightChars="0"/>
              <w:jc w:val="center"/>
              <w:rPr>
                <w:rFonts w:hint="default" w:ascii="Times New Roman" w:hAnsi="Times New Roman" w:eastAsia="宋体" w:cs="Times New Roman"/>
                <w:b w:val="0"/>
                <w:bCs w:val="0"/>
                <w:color w:val="000000"/>
                <w:kern w:val="0"/>
                <w:sz w:val="21"/>
                <w:szCs w:val="21"/>
                <w:highlight w:val="none"/>
              </w:rPr>
            </w:pPr>
            <w:r>
              <w:rPr>
                <w:rFonts w:hint="default" w:ascii="Times New Roman" w:hAnsi="Times New Roman" w:eastAsia="宋体" w:cs="Times New Roman"/>
                <w:b w:val="0"/>
                <w:bCs w:val="0"/>
                <w:color w:val="000000"/>
                <w:kern w:val="0"/>
                <w:sz w:val="21"/>
                <w:szCs w:val="21"/>
                <w:highlight w:val="none"/>
              </w:rPr>
              <w:t>HW</w:t>
            </w:r>
            <w:r>
              <w:rPr>
                <w:rFonts w:hint="default" w:ascii="Times New Roman" w:hAnsi="Times New Roman" w:eastAsia="宋体" w:cs="Times New Roman"/>
                <w:b w:val="0"/>
                <w:bCs w:val="0"/>
                <w:color w:val="000000"/>
                <w:kern w:val="0"/>
                <w:sz w:val="21"/>
                <w:szCs w:val="21"/>
                <w:highlight w:val="none"/>
                <w:lang w:val="en-US" w:eastAsia="zh-CN"/>
              </w:rPr>
              <w:t>3</w:t>
            </w:r>
            <w:r>
              <w:rPr>
                <w:rFonts w:hint="default" w:ascii="Times New Roman" w:hAnsi="Times New Roman" w:eastAsia="宋体" w:cs="Times New Roman"/>
                <w:b w:val="0"/>
                <w:bCs w:val="0"/>
                <w:color w:val="000000"/>
                <w:kern w:val="0"/>
                <w:sz w:val="21"/>
                <w:szCs w:val="21"/>
                <w:highlight w:val="none"/>
              </w:rPr>
              <w:t xml:space="preserve"> (95th-4D)</w:t>
            </w:r>
          </w:p>
        </w:tc>
        <w:tc>
          <w:tcPr>
            <w:tcW w:w="907" w:type="dxa"/>
            <w:tcBorders>
              <w:top w:val="nil"/>
              <w:left w:val="nil"/>
              <w:bottom w:val="nil"/>
              <w:right w:val="nil"/>
            </w:tcBorders>
            <w:shd w:val="clear" w:color="auto" w:fill="FFFFFF"/>
            <w:vAlign w:val="center"/>
          </w:tcPr>
          <w:p w14:paraId="27797F8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0.9996</w:t>
            </w:r>
          </w:p>
        </w:tc>
        <w:tc>
          <w:tcPr>
            <w:tcW w:w="898" w:type="dxa"/>
            <w:tcBorders>
              <w:top w:val="nil"/>
              <w:left w:val="nil"/>
              <w:bottom w:val="nil"/>
              <w:right w:val="nil"/>
            </w:tcBorders>
            <w:shd w:val="clear" w:color="auto" w:fill="FFFFFF"/>
            <w:vAlign w:val="center"/>
          </w:tcPr>
          <w:p w14:paraId="5EA18D7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lang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0.9991</w:t>
            </w:r>
          </w:p>
        </w:tc>
        <w:tc>
          <w:tcPr>
            <w:tcW w:w="943" w:type="dxa"/>
            <w:tcBorders>
              <w:top w:val="nil"/>
              <w:left w:val="nil"/>
              <w:bottom w:val="nil"/>
              <w:right w:val="nil"/>
            </w:tcBorders>
            <w:shd w:val="clear" w:color="auto" w:fill="FFFFFF"/>
            <w:vAlign w:val="center"/>
          </w:tcPr>
          <w:p w14:paraId="34FE025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aps w:val="0"/>
                <w:color w:val="000000"/>
                <w:spacing w:val="0"/>
                <w:sz w:val="18"/>
                <w:szCs w:val="18"/>
                <w:highlight w:val="none"/>
                <w:shd w:val="clear" w:fill="FFFFFF"/>
                <w:lang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w:t>
            </w: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1</w:t>
            </w:r>
          </w:p>
        </w:tc>
        <w:tc>
          <w:tcPr>
            <w:tcW w:w="944" w:type="dxa"/>
            <w:tcBorders>
              <w:top w:val="nil"/>
              <w:left w:val="nil"/>
              <w:bottom w:val="nil"/>
              <w:right w:val="nil"/>
            </w:tcBorders>
            <w:shd w:val="clear" w:color="auto" w:fill="FFFFFF"/>
            <w:vAlign w:val="center"/>
          </w:tcPr>
          <w:p w14:paraId="2C1DDEA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aps w:val="0"/>
                <w:color w:val="000000"/>
                <w:spacing w:val="0"/>
                <w:sz w:val="18"/>
                <w:szCs w:val="18"/>
                <w:highlight w:val="none"/>
                <w:shd w:val="clear" w:fill="FFFFFF"/>
                <w:lang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w:t>
            </w: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1</w:t>
            </w:r>
          </w:p>
        </w:tc>
        <w:tc>
          <w:tcPr>
            <w:tcW w:w="898" w:type="dxa"/>
            <w:tcBorders>
              <w:top w:val="nil"/>
              <w:left w:val="nil"/>
              <w:bottom w:val="nil"/>
              <w:right w:val="nil"/>
            </w:tcBorders>
            <w:shd w:val="clear" w:color="auto" w:fill="FFFFFF"/>
            <w:vAlign w:val="center"/>
          </w:tcPr>
          <w:p w14:paraId="454EB98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w:t>
            </w: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90</w:t>
            </w:r>
          </w:p>
        </w:tc>
        <w:tc>
          <w:tcPr>
            <w:tcW w:w="906" w:type="dxa"/>
            <w:tcBorders>
              <w:top w:val="nil"/>
              <w:left w:val="nil"/>
              <w:bottom w:val="nil"/>
              <w:right w:val="nil"/>
            </w:tcBorders>
            <w:shd w:val="clear" w:color="auto" w:fill="FFFFFF"/>
            <w:vAlign w:val="center"/>
          </w:tcPr>
          <w:p w14:paraId="3B62A39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aps w:val="0"/>
                <w:color w:val="000000"/>
                <w:spacing w:val="0"/>
                <w:sz w:val="18"/>
                <w:szCs w:val="18"/>
                <w:highlight w:val="none"/>
                <w:shd w:val="clear" w:fill="FFFFFF"/>
                <w:lang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1.001</w:t>
            </w: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2</w:t>
            </w:r>
          </w:p>
        </w:tc>
        <w:tc>
          <w:tcPr>
            <w:tcW w:w="971" w:type="dxa"/>
            <w:tcBorders>
              <w:top w:val="nil"/>
              <w:left w:val="nil"/>
              <w:bottom w:val="nil"/>
              <w:right w:val="nil"/>
            </w:tcBorders>
            <w:shd w:val="clear" w:color="auto" w:fill="FFFFFF"/>
            <w:vAlign w:val="center"/>
          </w:tcPr>
          <w:p w14:paraId="4A55835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1.0000</w:t>
            </w:r>
          </w:p>
        </w:tc>
        <w:tc>
          <w:tcPr>
            <w:tcW w:w="990" w:type="dxa"/>
            <w:tcBorders>
              <w:top w:val="nil"/>
              <w:left w:val="nil"/>
              <w:bottom w:val="nil"/>
              <w:right w:val="nil"/>
            </w:tcBorders>
            <w:shd w:val="clear" w:color="auto" w:fill="FFFFFF"/>
            <w:vAlign w:val="center"/>
          </w:tcPr>
          <w:p w14:paraId="5FA4847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1.0000</w:t>
            </w:r>
          </w:p>
        </w:tc>
        <w:tc>
          <w:tcPr>
            <w:tcW w:w="998" w:type="dxa"/>
            <w:tcBorders>
              <w:top w:val="nil"/>
              <w:left w:val="nil"/>
              <w:bottom w:val="nil"/>
              <w:right w:val="nil"/>
            </w:tcBorders>
            <w:shd w:val="clear" w:color="auto" w:fill="FFFFFF"/>
            <w:vAlign w:val="center"/>
          </w:tcPr>
          <w:p w14:paraId="383486D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1.0000</w:t>
            </w:r>
          </w:p>
        </w:tc>
      </w:tr>
      <w:tr w14:paraId="1E26057E">
        <w:tblPrEx>
          <w:tblBorders>
            <w:top w:val="single" w:color="000000" w:sz="8" w:space="0"/>
            <w:left w:val="single" w:color="auto" w:sz="4" w:space="0"/>
            <w:bottom w:val="single" w:color="000000"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980" w:type="dxa"/>
            <w:tcBorders>
              <w:top w:val="nil"/>
              <w:left w:val="nil"/>
              <w:bottom w:val="nil"/>
              <w:right w:val="nil"/>
            </w:tcBorders>
            <w:shd w:val="clear" w:color="auto" w:fill="FFFFFF"/>
            <w:vAlign w:val="center"/>
          </w:tcPr>
          <w:p w14:paraId="69A55F1A">
            <w:pPr>
              <w:keepNext w:val="0"/>
              <w:keepLines w:val="0"/>
              <w:widowControl/>
              <w:suppressLineNumbers w:val="0"/>
              <w:snapToGrid w:val="0"/>
              <w:spacing w:before="0" w:beforeAutospacing="0" w:after="0" w:afterAutospacing="0"/>
              <w:ind w:left="0" w:leftChars="0" w:right="0" w:rightChars="0"/>
              <w:jc w:val="center"/>
              <w:rPr>
                <w:rFonts w:hint="default" w:ascii="Times New Roman" w:hAnsi="Times New Roman" w:eastAsia="宋体" w:cs="Times New Roman"/>
                <w:b w:val="0"/>
                <w:bCs w:val="0"/>
                <w:color w:val="000000"/>
                <w:kern w:val="0"/>
                <w:sz w:val="21"/>
                <w:szCs w:val="21"/>
                <w:highlight w:val="none"/>
              </w:rPr>
            </w:pPr>
            <w:r>
              <w:rPr>
                <w:rFonts w:hint="default" w:ascii="Times New Roman" w:hAnsi="Times New Roman" w:eastAsia="宋体" w:cs="Times New Roman"/>
                <w:b w:val="0"/>
                <w:bCs w:val="0"/>
                <w:color w:val="000000"/>
                <w:kern w:val="0"/>
                <w:sz w:val="21"/>
                <w:szCs w:val="21"/>
                <w:highlight w:val="none"/>
              </w:rPr>
              <w:t>HW</w:t>
            </w:r>
            <w:r>
              <w:rPr>
                <w:rFonts w:hint="default" w:ascii="Times New Roman" w:hAnsi="Times New Roman" w:eastAsia="宋体" w:cs="Times New Roman"/>
                <w:b w:val="0"/>
                <w:bCs w:val="0"/>
                <w:color w:val="000000"/>
                <w:kern w:val="0"/>
                <w:sz w:val="21"/>
                <w:szCs w:val="21"/>
                <w:highlight w:val="none"/>
                <w:lang w:val="en-US" w:eastAsia="zh-CN"/>
              </w:rPr>
              <w:t>4</w:t>
            </w:r>
            <w:r>
              <w:rPr>
                <w:rFonts w:hint="default" w:ascii="Times New Roman" w:hAnsi="Times New Roman" w:eastAsia="宋体" w:cs="Times New Roman"/>
                <w:b w:val="0"/>
                <w:bCs w:val="0"/>
                <w:color w:val="000000"/>
                <w:kern w:val="0"/>
                <w:sz w:val="21"/>
                <w:szCs w:val="21"/>
                <w:highlight w:val="none"/>
              </w:rPr>
              <w:t xml:space="preserve"> (9</w:t>
            </w:r>
            <w:r>
              <w:rPr>
                <w:rFonts w:hint="default" w:ascii="Times New Roman" w:hAnsi="Times New Roman" w:eastAsia="宋体" w:cs="Times New Roman"/>
                <w:b w:val="0"/>
                <w:bCs w:val="0"/>
                <w:color w:val="000000"/>
                <w:kern w:val="0"/>
                <w:sz w:val="21"/>
                <w:szCs w:val="21"/>
                <w:highlight w:val="none"/>
                <w:lang w:val="en-US" w:eastAsia="zh-CN"/>
              </w:rPr>
              <w:t>7.</w:t>
            </w:r>
            <w:r>
              <w:rPr>
                <w:rFonts w:hint="default" w:ascii="Times New Roman" w:hAnsi="Times New Roman" w:eastAsia="宋体" w:cs="Times New Roman"/>
                <w:b w:val="0"/>
                <w:bCs w:val="0"/>
                <w:color w:val="000000"/>
                <w:kern w:val="0"/>
                <w:sz w:val="21"/>
                <w:szCs w:val="21"/>
                <w:highlight w:val="none"/>
              </w:rPr>
              <w:t>5h-2D)</w:t>
            </w:r>
          </w:p>
        </w:tc>
        <w:tc>
          <w:tcPr>
            <w:tcW w:w="907" w:type="dxa"/>
            <w:tcBorders>
              <w:top w:val="nil"/>
              <w:left w:val="nil"/>
              <w:bottom w:val="nil"/>
              <w:right w:val="nil"/>
            </w:tcBorders>
            <w:shd w:val="clear" w:color="auto" w:fill="FFFFFF"/>
            <w:vAlign w:val="center"/>
          </w:tcPr>
          <w:p w14:paraId="657B7AC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aps w:val="0"/>
                <w:color w:val="000000"/>
                <w:spacing w:val="0"/>
                <w:sz w:val="18"/>
                <w:szCs w:val="18"/>
                <w:highlight w:val="none"/>
                <w:shd w:val="clear" w:fill="FFFFFF"/>
                <w:lang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w:t>
            </w: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3</w:t>
            </w:r>
          </w:p>
        </w:tc>
        <w:tc>
          <w:tcPr>
            <w:tcW w:w="898" w:type="dxa"/>
            <w:tcBorders>
              <w:top w:val="nil"/>
              <w:left w:val="nil"/>
              <w:bottom w:val="nil"/>
              <w:right w:val="nil"/>
            </w:tcBorders>
            <w:shd w:val="clear" w:color="auto" w:fill="FFFFFF"/>
            <w:vAlign w:val="center"/>
          </w:tcPr>
          <w:p w14:paraId="2FB79A2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0.9996</w:t>
            </w:r>
          </w:p>
        </w:tc>
        <w:tc>
          <w:tcPr>
            <w:tcW w:w="943" w:type="dxa"/>
            <w:tcBorders>
              <w:top w:val="nil"/>
              <w:left w:val="nil"/>
              <w:bottom w:val="nil"/>
              <w:right w:val="nil"/>
            </w:tcBorders>
            <w:shd w:val="clear" w:color="auto" w:fill="FFFFFF"/>
            <w:vAlign w:val="center"/>
          </w:tcPr>
          <w:p w14:paraId="4194643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1.0009</w:t>
            </w:r>
          </w:p>
        </w:tc>
        <w:tc>
          <w:tcPr>
            <w:tcW w:w="944" w:type="dxa"/>
            <w:tcBorders>
              <w:top w:val="nil"/>
              <w:left w:val="nil"/>
              <w:bottom w:val="nil"/>
              <w:right w:val="nil"/>
            </w:tcBorders>
            <w:shd w:val="clear" w:color="auto" w:fill="FFFFFF"/>
            <w:vAlign w:val="center"/>
          </w:tcPr>
          <w:p w14:paraId="5A5863A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1.0018</w:t>
            </w:r>
          </w:p>
        </w:tc>
        <w:tc>
          <w:tcPr>
            <w:tcW w:w="898" w:type="dxa"/>
            <w:tcBorders>
              <w:top w:val="nil"/>
              <w:left w:val="nil"/>
              <w:bottom w:val="nil"/>
              <w:right w:val="nil"/>
            </w:tcBorders>
            <w:shd w:val="clear" w:color="auto" w:fill="FFFFFF"/>
            <w:vAlign w:val="center"/>
          </w:tcPr>
          <w:p w14:paraId="156ED3A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1.0006</w:t>
            </w:r>
          </w:p>
        </w:tc>
        <w:tc>
          <w:tcPr>
            <w:tcW w:w="906" w:type="dxa"/>
            <w:tcBorders>
              <w:top w:val="nil"/>
              <w:left w:val="nil"/>
              <w:bottom w:val="nil"/>
              <w:right w:val="nil"/>
            </w:tcBorders>
            <w:shd w:val="clear" w:color="auto" w:fill="FFFFFF"/>
            <w:vAlign w:val="center"/>
          </w:tcPr>
          <w:p w14:paraId="7CCF1EB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1.0030</w:t>
            </w:r>
          </w:p>
        </w:tc>
        <w:tc>
          <w:tcPr>
            <w:tcW w:w="971" w:type="dxa"/>
            <w:tcBorders>
              <w:top w:val="nil"/>
              <w:left w:val="nil"/>
              <w:bottom w:val="nil"/>
              <w:right w:val="nil"/>
            </w:tcBorders>
            <w:shd w:val="clear" w:color="auto" w:fill="FFFFFF"/>
            <w:vAlign w:val="center"/>
          </w:tcPr>
          <w:p w14:paraId="27DD219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rPr>
            </w:pP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1.0000</w:t>
            </w:r>
          </w:p>
        </w:tc>
        <w:tc>
          <w:tcPr>
            <w:tcW w:w="990" w:type="dxa"/>
            <w:tcBorders>
              <w:top w:val="nil"/>
              <w:left w:val="nil"/>
              <w:bottom w:val="nil"/>
              <w:right w:val="nil"/>
            </w:tcBorders>
            <w:shd w:val="clear" w:color="auto" w:fill="FFFFFF"/>
            <w:vAlign w:val="center"/>
          </w:tcPr>
          <w:p w14:paraId="7E46D88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rPr>
            </w:pP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1.0000</w:t>
            </w:r>
          </w:p>
        </w:tc>
        <w:tc>
          <w:tcPr>
            <w:tcW w:w="998" w:type="dxa"/>
            <w:tcBorders>
              <w:top w:val="nil"/>
              <w:left w:val="nil"/>
              <w:bottom w:val="nil"/>
              <w:right w:val="nil"/>
            </w:tcBorders>
            <w:shd w:val="clear" w:color="auto" w:fill="FFFFFF"/>
            <w:vAlign w:val="center"/>
          </w:tcPr>
          <w:p w14:paraId="18CDAC3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1.0000</w:t>
            </w:r>
          </w:p>
        </w:tc>
      </w:tr>
      <w:tr w14:paraId="3EC6B6B1">
        <w:tblPrEx>
          <w:tblBorders>
            <w:top w:val="single" w:color="000000" w:sz="8" w:space="0"/>
            <w:left w:val="single" w:color="auto" w:sz="4" w:space="0"/>
            <w:bottom w:val="single" w:color="000000"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980" w:type="dxa"/>
            <w:tcBorders>
              <w:top w:val="nil"/>
              <w:left w:val="nil"/>
              <w:bottom w:val="nil"/>
              <w:right w:val="nil"/>
            </w:tcBorders>
            <w:shd w:val="clear" w:color="auto" w:fill="FFFFFF"/>
            <w:vAlign w:val="center"/>
          </w:tcPr>
          <w:p w14:paraId="26EF061E">
            <w:pPr>
              <w:keepNext w:val="0"/>
              <w:keepLines w:val="0"/>
              <w:widowControl/>
              <w:suppressLineNumbers w:val="0"/>
              <w:snapToGrid w:val="0"/>
              <w:spacing w:before="0" w:beforeAutospacing="0" w:after="0" w:afterAutospacing="0"/>
              <w:ind w:left="0" w:leftChars="0" w:right="0" w:rightChars="0"/>
              <w:jc w:val="center"/>
              <w:rPr>
                <w:rFonts w:hint="default" w:ascii="Times New Roman" w:hAnsi="Times New Roman" w:eastAsia="宋体" w:cs="Times New Roman"/>
                <w:b w:val="0"/>
                <w:bCs w:val="0"/>
                <w:color w:val="000000"/>
                <w:kern w:val="0"/>
                <w:sz w:val="21"/>
                <w:szCs w:val="21"/>
                <w:highlight w:val="none"/>
              </w:rPr>
            </w:pPr>
            <w:r>
              <w:rPr>
                <w:rFonts w:hint="default" w:ascii="Times New Roman" w:hAnsi="Times New Roman" w:eastAsia="宋体" w:cs="Times New Roman"/>
                <w:b w:val="0"/>
                <w:bCs w:val="0"/>
                <w:color w:val="000000"/>
                <w:kern w:val="0"/>
                <w:sz w:val="21"/>
                <w:szCs w:val="21"/>
                <w:highlight w:val="none"/>
              </w:rPr>
              <w:t>HW</w:t>
            </w:r>
            <w:r>
              <w:rPr>
                <w:rFonts w:hint="default" w:ascii="Times New Roman" w:hAnsi="Times New Roman" w:eastAsia="宋体" w:cs="Times New Roman"/>
                <w:b w:val="0"/>
                <w:bCs w:val="0"/>
                <w:color w:val="000000"/>
                <w:kern w:val="0"/>
                <w:sz w:val="21"/>
                <w:szCs w:val="21"/>
                <w:highlight w:val="none"/>
                <w:lang w:val="en-US" w:eastAsia="zh-CN"/>
              </w:rPr>
              <w:t>5</w:t>
            </w:r>
            <w:r>
              <w:rPr>
                <w:rFonts w:hint="default" w:ascii="Times New Roman" w:hAnsi="Times New Roman" w:eastAsia="宋体" w:cs="Times New Roman"/>
                <w:b w:val="0"/>
                <w:bCs w:val="0"/>
                <w:color w:val="000000"/>
                <w:kern w:val="0"/>
                <w:sz w:val="21"/>
                <w:szCs w:val="21"/>
                <w:highlight w:val="none"/>
              </w:rPr>
              <w:t xml:space="preserve"> (9</w:t>
            </w:r>
            <w:r>
              <w:rPr>
                <w:rFonts w:hint="default" w:ascii="Times New Roman" w:hAnsi="Times New Roman" w:eastAsia="宋体" w:cs="Times New Roman"/>
                <w:b w:val="0"/>
                <w:bCs w:val="0"/>
                <w:color w:val="000000"/>
                <w:kern w:val="0"/>
                <w:sz w:val="21"/>
                <w:szCs w:val="21"/>
                <w:highlight w:val="none"/>
                <w:lang w:val="en-US" w:eastAsia="zh-CN"/>
              </w:rPr>
              <w:t>7.</w:t>
            </w:r>
            <w:r>
              <w:rPr>
                <w:rFonts w:hint="default" w:ascii="Times New Roman" w:hAnsi="Times New Roman" w:eastAsia="宋体" w:cs="Times New Roman"/>
                <w:b w:val="0"/>
                <w:bCs w:val="0"/>
                <w:color w:val="000000"/>
                <w:kern w:val="0"/>
                <w:sz w:val="21"/>
                <w:szCs w:val="21"/>
                <w:highlight w:val="none"/>
              </w:rPr>
              <w:t>5h-3D)</w:t>
            </w:r>
          </w:p>
        </w:tc>
        <w:tc>
          <w:tcPr>
            <w:tcW w:w="907" w:type="dxa"/>
            <w:tcBorders>
              <w:top w:val="nil"/>
              <w:left w:val="nil"/>
              <w:bottom w:val="nil"/>
              <w:right w:val="nil"/>
            </w:tcBorders>
            <w:shd w:val="clear" w:color="auto" w:fill="FFFFFF"/>
            <w:vAlign w:val="center"/>
          </w:tcPr>
          <w:p w14:paraId="7CB7E10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0.9994</w:t>
            </w:r>
          </w:p>
        </w:tc>
        <w:tc>
          <w:tcPr>
            <w:tcW w:w="898" w:type="dxa"/>
            <w:tcBorders>
              <w:top w:val="nil"/>
              <w:left w:val="nil"/>
              <w:bottom w:val="nil"/>
              <w:right w:val="nil"/>
            </w:tcBorders>
            <w:shd w:val="clear" w:color="auto" w:fill="FFFFFF"/>
            <w:vAlign w:val="center"/>
          </w:tcPr>
          <w:p w14:paraId="19A0459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0.9985</w:t>
            </w:r>
          </w:p>
        </w:tc>
        <w:tc>
          <w:tcPr>
            <w:tcW w:w="943" w:type="dxa"/>
            <w:tcBorders>
              <w:top w:val="nil"/>
              <w:left w:val="nil"/>
              <w:bottom w:val="nil"/>
              <w:right w:val="nil"/>
            </w:tcBorders>
            <w:shd w:val="clear" w:color="auto" w:fill="FFFFFF"/>
            <w:vAlign w:val="center"/>
          </w:tcPr>
          <w:p w14:paraId="2FEDA59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1.0003</w:t>
            </w:r>
          </w:p>
        </w:tc>
        <w:tc>
          <w:tcPr>
            <w:tcW w:w="944" w:type="dxa"/>
            <w:tcBorders>
              <w:top w:val="nil"/>
              <w:left w:val="nil"/>
              <w:bottom w:val="nil"/>
              <w:right w:val="nil"/>
            </w:tcBorders>
            <w:shd w:val="clear" w:color="auto" w:fill="FFFFFF"/>
            <w:vAlign w:val="center"/>
          </w:tcPr>
          <w:p w14:paraId="19FE7A5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0.9992</w:t>
            </w:r>
          </w:p>
        </w:tc>
        <w:tc>
          <w:tcPr>
            <w:tcW w:w="898" w:type="dxa"/>
            <w:tcBorders>
              <w:top w:val="nil"/>
              <w:left w:val="nil"/>
              <w:bottom w:val="nil"/>
              <w:right w:val="nil"/>
            </w:tcBorders>
            <w:shd w:val="clear" w:color="auto" w:fill="FFFFFF"/>
            <w:vAlign w:val="center"/>
          </w:tcPr>
          <w:p w14:paraId="1AC22FB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0.9974</w:t>
            </w:r>
          </w:p>
        </w:tc>
        <w:tc>
          <w:tcPr>
            <w:tcW w:w="906" w:type="dxa"/>
            <w:tcBorders>
              <w:top w:val="nil"/>
              <w:left w:val="nil"/>
              <w:bottom w:val="nil"/>
              <w:right w:val="nil"/>
            </w:tcBorders>
            <w:shd w:val="clear" w:color="auto" w:fill="FFFFFF"/>
            <w:vAlign w:val="center"/>
          </w:tcPr>
          <w:p w14:paraId="61F695A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aps w:val="0"/>
                <w:color w:val="000000"/>
                <w:spacing w:val="0"/>
                <w:sz w:val="18"/>
                <w:szCs w:val="18"/>
                <w:highlight w:val="none"/>
                <w:shd w:val="clear" w:fill="FFFFFF"/>
                <w:lang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1.001</w:t>
            </w: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1</w:t>
            </w:r>
          </w:p>
        </w:tc>
        <w:tc>
          <w:tcPr>
            <w:tcW w:w="971" w:type="dxa"/>
            <w:tcBorders>
              <w:top w:val="nil"/>
              <w:left w:val="nil"/>
              <w:bottom w:val="nil"/>
              <w:right w:val="nil"/>
            </w:tcBorders>
            <w:shd w:val="clear" w:color="auto" w:fill="FFFFFF"/>
            <w:vAlign w:val="center"/>
          </w:tcPr>
          <w:p w14:paraId="04A1E09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1.0000</w:t>
            </w:r>
          </w:p>
        </w:tc>
        <w:tc>
          <w:tcPr>
            <w:tcW w:w="990" w:type="dxa"/>
            <w:tcBorders>
              <w:top w:val="nil"/>
              <w:left w:val="nil"/>
              <w:bottom w:val="nil"/>
              <w:right w:val="nil"/>
            </w:tcBorders>
            <w:shd w:val="clear" w:color="auto" w:fill="FFFFFF"/>
            <w:vAlign w:val="center"/>
          </w:tcPr>
          <w:p w14:paraId="4E2B952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rPr>
            </w:pP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1.0000</w:t>
            </w:r>
          </w:p>
        </w:tc>
        <w:tc>
          <w:tcPr>
            <w:tcW w:w="998" w:type="dxa"/>
            <w:tcBorders>
              <w:top w:val="nil"/>
              <w:left w:val="nil"/>
              <w:bottom w:val="nil"/>
              <w:right w:val="nil"/>
            </w:tcBorders>
            <w:shd w:val="clear" w:color="auto" w:fill="FFFFFF"/>
            <w:vAlign w:val="center"/>
          </w:tcPr>
          <w:p w14:paraId="73F903D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1.0000</w:t>
            </w:r>
          </w:p>
        </w:tc>
      </w:tr>
      <w:tr w14:paraId="36874D0A">
        <w:tblPrEx>
          <w:tblBorders>
            <w:top w:val="single" w:color="000000" w:sz="8" w:space="0"/>
            <w:left w:val="single" w:color="auto" w:sz="4" w:space="0"/>
            <w:bottom w:val="single" w:color="000000"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980" w:type="dxa"/>
            <w:tcBorders>
              <w:top w:val="nil"/>
              <w:left w:val="nil"/>
              <w:bottom w:val="nil"/>
              <w:right w:val="nil"/>
            </w:tcBorders>
            <w:shd w:val="clear" w:color="auto" w:fill="FFFFFF"/>
            <w:vAlign w:val="center"/>
          </w:tcPr>
          <w:p w14:paraId="5E5E8DC6">
            <w:pPr>
              <w:keepNext w:val="0"/>
              <w:keepLines w:val="0"/>
              <w:widowControl/>
              <w:suppressLineNumbers w:val="0"/>
              <w:snapToGrid w:val="0"/>
              <w:spacing w:before="0" w:beforeAutospacing="0" w:after="0" w:afterAutospacing="0"/>
              <w:ind w:left="0" w:leftChars="0" w:right="0" w:rightChars="0"/>
              <w:jc w:val="center"/>
              <w:rPr>
                <w:rFonts w:hint="default" w:ascii="Times New Roman" w:hAnsi="Times New Roman" w:eastAsia="宋体" w:cs="Times New Roman"/>
                <w:b w:val="0"/>
                <w:bCs w:val="0"/>
                <w:color w:val="000000"/>
                <w:kern w:val="0"/>
                <w:sz w:val="21"/>
                <w:szCs w:val="21"/>
                <w:highlight w:val="none"/>
              </w:rPr>
            </w:pPr>
            <w:r>
              <w:rPr>
                <w:rFonts w:hint="default" w:ascii="Times New Roman" w:hAnsi="Times New Roman" w:eastAsia="宋体" w:cs="Times New Roman"/>
                <w:b w:val="0"/>
                <w:bCs w:val="0"/>
                <w:color w:val="000000"/>
                <w:kern w:val="0"/>
                <w:sz w:val="21"/>
                <w:szCs w:val="21"/>
                <w:highlight w:val="none"/>
              </w:rPr>
              <w:t>HW</w:t>
            </w:r>
            <w:r>
              <w:rPr>
                <w:rFonts w:hint="default" w:ascii="Times New Roman" w:hAnsi="Times New Roman" w:eastAsia="宋体" w:cs="Times New Roman"/>
                <w:b w:val="0"/>
                <w:bCs w:val="0"/>
                <w:color w:val="000000"/>
                <w:kern w:val="0"/>
                <w:sz w:val="21"/>
                <w:szCs w:val="21"/>
                <w:highlight w:val="none"/>
                <w:lang w:val="en-US" w:eastAsia="zh-CN"/>
              </w:rPr>
              <w:t>6</w:t>
            </w:r>
            <w:r>
              <w:rPr>
                <w:rFonts w:hint="default" w:ascii="Times New Roman" w:hAnsi="Times New Roman" w:eastAsia="宋体" w:cs="Times New Roman"/>
                <w:b w:val="0"/>
                <w:bCs w:val="0"/>
                <w:color w:val="000000"/>
                <w:kern w:val="0"/>
                <w:sz w:val="21"/>
                <w:szCs w:val="21"/>
                <w:highlight w:val="none"/>
              </w:rPr>
              <w:t xml:space="preserve"> (9</w:t>
            </w:r>
            <w:r>
              <w:rPr>
                <w:rFonts w:hint="default" w:ascii="Times New Roman" w:hAnsi="Times New Roman" w:eastAsia="宋体" w:cs="Times New Roman"/>
                <w:b w:val="0"/>
                <w:bCs w:val="0"/>
                <w:color w:val="000000"/>
                <w:kern w:val="0"/>
                <w:sz w:val="21"/>
                <w:szCs w:val="21"/>
                <w:highlight w:val="none"/>
                <w:lang w:val="en-US" w:eastAsia="zh-CN"/>
              </w:rPr>
              <w:t>7.</w:t>
            </w:r>
            <w:r>
              <w:rPr>
                <w:rFonts w:hint="default" w:ascii="Times New Roman" w:hAnsi="Times New Roman" w:eastAsia="宋体" w:cs="Times New Roman"/>
                <w:b w:val="0"/>
                <w:bCs w:val="0"/>
                <w:color w:val="000000"/>
                <w:kern w:val="0"/>
                <w:sz w:val="21"/>
                <w:szCs w:val="21"/>
                <w:highlight w:val="none"/>
              </w:rPr>
              <w:t>5th-4D)</w:t>
            </w:r>
          </w:p>
        </w:tc>
        <w:tc>
          <w:tcPr>
            <w:tcW w:w="907" w:type="dxa"/>
            <w:tcBorders>
              <w:top w:val="nil"/>
              <w:left w:val="nil"/>
              <w:bottom w:val="nil"/>
              <w:right w:val="nil"/>
            </w:tcBorders>
            <w:shd w:val="clear" w:color="auto" w:fill="FFFFFF"/>
            <w:vAlign w:val="center"/>
          </w:tcPr>
          <w:p w14:paraId="7F34A7C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1.0020</w:t>
            </w:r>
          </w:p>
        </w:tc>
        <w:tc>
          <w:tcPr>
            <w:tcW w:w="898" w:type="dxa"/>
            <w:tcBorders>
              <w:top w:val="nil"/>
              <w:left w:val="nil"/>
              <w:bottom w:val="nil"/>
              <w:right w:val="nil"/>
            </w:tcBorders>
            <w:shd w:val="clear" w:color="auto" w:fill="FFFFFF"/>
            <w:vAlign w:val="center"/>
          </w:tcPr>
          <w:p w14:paraId="2D3A7F7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aps w:val="0"/>
                <w:color w:val="000000"/>
                <w:spacing w:val="0"/>
                <w:sz w:val="18"/>
                <w:szCs w:val="18"/>
                <w:highlight w:val="none"/>
                <w:shd w:val="clear" w:fill="FFFFFF"/>
                <w:lang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0.999</w:t>
            </w: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4</w:t>
            </w:r>
          </w:p>
        </w:tc>
        <w:tc>
          <w:tcPr>
            <w:tcW w:w="943" w:type="dxa"/>
            <w:tcBorders>
              <w:top w:val="nil"/>
              <w:left w:val="nil"/>
              <w:bottom w:val="nil"/>
              <w:right w:val="nil"/>
            </w:tcBorders>
            <w:shd w:val="clear" w:color="auto" w:fill="FFFFFF"/>
            <w:vAlign w:val="center"/>
          </w:tcPr>
          <w:p w14:paraId="25FBCE3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aps w:val="0"/>
                <w:color w:val="000000"/>
                <w:spacing w:val="0"/>
                <w:sz w:val="18"/>
                <w:szCs w:val="18"/>
                <w:highlight w:val="none"/>
                <w:shd w:val="clear" w:fill="FFFFFF"/>
                <w:lang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1.004</w:t>
            </w: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7</w:t>
            </w:r>
          </w:p>
        </w:tc>
        <w:tc>
          <w:tcPr>
            <w:tcW w:w="944" w:type="dxa"/>
            <w:tcBorders>
              <w:top w:val="nil"/>
              <w:left w:val="nil"/>
              <w:bottom w:val="nil"/>
              <w:right w:val="nil"/>
            </w:tcBorders>
            <w:shd w:val="clear" w:color="auto" w:fill="FFFFFF"/>
            <w:vAlign w:val="center"/>
          </w:tcPr>
          <w:p w14:paraId="5D59FB8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0.9950</w:t>
            </w:r>
          </w:p>
        </w:tc>
        <w:tc>
          <w:tcPr>
            <w:tcW w:w="898" w:type="dxa"/>
            <w:tcBorders>
              <w:top w:val="nil"/>
              <w:left w:val="nil"/>
              <w:bottom w:val="nil"/>
              <w:right w:val="nil"/>
            </w:tcBorders>
            <w:shd w:val="clear" w:color="auto" w:fill="FFFFFF"/>
            <w:vAlign w:val="center"/>
          </w:tcPr>
          <w:p w14:paraId="1E136EE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aps w:val="0"/>
                <w:color w:val="000000"/>
                <w:spacing w:val="0"/>
                <w:sz w:val="18"/>
                <w:szCs w:val="18"/>
                <w:highlight w:val="none"/>
                <w:shd w:val="clear" w:fill="FFFFFF"/>
                <w:lang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0.990</w:t>
            </w: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7</w:t>
            </w:r>
          </w:p>
        </w:tc>
        <w:tc>
          <w:tcPr>
            <w:tcW w:w="906" w:type="dxa"/>
            <w:tcBorders>
              <w:top w:val="nil"/>
              <w:left w:val="nil"/>
              <w:bottom w:val="nil"/>
              <w:right w:val="nil"/>
            </w:tcBorders>
            <w:shd w:val="clear" w:color="auto" w:fill="FFFFFF"/>
            <w:vAlign w:val="center"/>
          </w:tcPr>
          <w:p w14:paraId="5960FB8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aps w:val="0"/>
                <w:color w:val="000000"/>
                <w:spacing w:val="0"/>
                <w:sz w:val="18"/>
                <w:szCs w:val="18"/>
                <w:highlight w:val="none"/>
                <w:shd w:val="clear" w:fill="FFFFFF"/>
                <w:lang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0.999</w:t>
            </w: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4</w:t>
            </w:r>
          </w:p>
        </w:tc>
        <w:tc>
          <w:tcPr>
            <w:tcW w:w="971" w:type="dxa"/>
            <w:tcBorders>
              <w:top w:val="nil"/>
              <w:left w:val="nil"/>
              <w:bottom w:val="nil"/>
              <w:right w:val="nil"/>
            </w:tcBorders>
            <w:shd w:val="clear" w:color="auto" w:fill="FFFFFF"/>
            <w:vAlign w:val="center"/>
          </w:tcPr>
          <w:p w14:paraId="01F2964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aps w:val="0"/>
                <w:color w:val="000000"/>
                <w:spacing w:val="0"/>
                <w:sz w:val="18"/>
                <w:szCs w:val="18"/>
                <w:highlight w:val="none"/>
                <w:shd w:val="clear" w:fill="FFFFFF"/>
                <w:lang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w:t>
            </w:r>
            <w:r>
              <w:rPr>
                <w:rFonts w:hint="default" w:ascii="Times New Roman" w:hAnsi="Times New Roman" w:cs="Times New Roman"/>
                <w:b w:val="0"/>
                <w:bCs w:val="0"/>
                <w:i w:val="0"/>
                <w:iCs w:val="0"/>
                <w:caps w:val="0"/>
                <w:color w:val="000000"/>
                <w:spacing w:val="0"/>
                <w:sz w:val="18"/>
                <w:szCs w:val="18"/>
                <w:highlight w:val="none"/>
                <w:shd w:val="clear" w:fill="FFFFFF"/>
                <w:lang w:val="en-US" w:eastAsia="zh-CN"/>
              </w:rPr>
              <w:t>1</w:t>
            </w:r>
          </w:p>
        </w:tc>
        <w:tc>
          <w:tcPr>
            <w:tcW w:w="990" w:type="dxa"/>
            <w:tcBorders>
              <w:top w:val="nil"/>
              <w:left w:val="nil"/>
              <w:bottom w:val="nil"/>
              <w:right w:val="nil"/>
            </w:tcBorders>
            <w:shd w:val="clear" w:color="auto" w:fill="FFFFFF"/>
            <w:vAlign w:val="center"/>
          </w:tcPr>
          <w:p w14:paraId="7C7E9DD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1.0000</w:t>
            </w:r>
          </w:p>
        </w:tc>
        <w:tc>
          <w:tcPr>
            <w:tcW w:w="998" w:type="dxa"/>
            <w:tcBorders>
              <w:top w:val="nil"/>
              <w:left w:val="nil"/>
              <w:bottom w:val="nil"/>
              <w:right w:val="nil"/>
            </w:tcBorders>
            <w:shd w:val="clear" w:color="auto" w:fill="FFFFFF"/>
            <w:vAlign w:val="center"/>
          </w:tcPr>
          <w:p w14:paraId="5142FD5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1.0001</w:t>
            </w:r>
          </w:p>
        </w:tc>
      </w:tr>
      <w:tr w14:paraId="5660AF85">
        <w:tblPrEx>
          <w:tblBorders>
            <w:top w:val="single" w:color="000000" w:sz="8" w:space="0"/>
            <w:left w:val="single" w:color="auto" w:sz="4" w:space="0"/>
            <w:bottom w:val="single" w:color="000000"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80" w:type="dxa"/>
            <w:tcBorders>
              <w:top w:val="nil"/>
              <w:left w:val="nil"/>
              <w:bottom w:val="nil"/>
              <w:right w:val="nil"/>
            </w:tcBorders>
            <w:shd w:val="clear" w:color="auto" w:fill="FFFFFF"/>
            <w:vAlign w:val="center"/>
          </w:tcPr>
          <w:p w14:paraId="29A61F63">
            <w:pPr>
              <w:keepNext w:val="0"/>
              <w:keepLines w:val="0"/>
              <w:widowControl/>
              <w:suppressLineNumbers w:val="0"/>
              <w:snapToGrid w:val="0"/>
              <w:spacing w:before="0" w:beforeAutospacing="0" w:after="0" w:afterAutospacing="0"/>
              <w:ind w:left="0" w:leftChars="0" w:right="0" w:rightChars="0"/>
              <w:jc w:val="center"/>
              <w:rPr>
                <w:rFonts w:hint="default" w:ascii="Times New Roman" w:hAnsi="Times New Roman" w:eastAsia="宋体" w:cs="Times New Roman"/>
                <w:b w:val="0"/>
                <w:bCs w:val="0"/>
                <w:color w:val="000000"/>
                <w:kern w:val="0"/>
                <w:sz w:val="21"/>
                <w:szCs w:val="21"/>
                <w:highlight w:val="none"/>
              </w:rPr>
            </w:pPr>
            <w:r>
              <w:rPr>
                <w:rFonts w:hint="default" w:ascii="Times New Roman" w:hAnsi="Times New Roman" w:eastAsia="宋体" w:cs="Times New Roman"/>
                <w:b w:val="0"/>
                <w:bCs w:val="0"/>
                <w:color w:val="000000"/>
                <w:kern w:val="0"/>
                <w:sz w:val="21"/>
                <w:szCs w:val="21"/>
                <w:highlight w:val="none"/>
                <w:lang w:val="en-US" w:eastAsia="zh-CN"/>
              </w:rPr>
              <w:t>Excluding death cases in 2020</w:t>
            </w:r>
          </w:p>
        </w:tc>
        <w:tc>
          <w:tcPr>
            <w:tcW w:w="907" w:type="dxa"/>
            <w:tcBorders>
              <w:top w:val="nil"/>
              <w:left w:val="nil"/>
              <w:bottom w:val="nil"/>
              <w:right w:val="nil"/>
            </w:tcBorders>
            <w:shd w:val="clear" w:color="auto" w:fill="FFFFFF"/>
            <w:vAlign w:val="center"/>
          </w:tcPr>
          <w:p w14:paraId="0D8E1E5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rPr>
            </w:pPr>
          </w:p>
        </w:tc>
        <w:tc>
          <w:tcPr>
            <w:tcW w:w="898" w:type="dxa"/>
            <w:tcBorders>
              <w:top w:val="nil"/>
              <w:left w:val="nil"/>
              <w:bottom w:val="nil"/>
              <w:right w:val="nil"/>
            </w:tcBorders>
            <w:shd w:val="clear" w:color="auto" w:fill="FFFFFF"/>
            <w:vAlign w:val="center"/>
          </w:tcPr>
          <w:p w14:paraId="1400FBD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rPr>
            </w:pPr>
          </w:p>
        </w:tc>
        <w:tc>
          <w:tcPr>
            <w:tcW w:w="943" w:type="dxa"/>
            <w:tcBorders>
              <w:top w:val="nil"/>
              <w:left w:val="nil"/>
              <w:bottom w:val="nil"/>
              <w:right w:val="nil"/>
            </w:tcBorders>
            <w:shd w:val="clear" w:color="auto" w:fill="FFFFFF"/>
            <w:vAlign w:val="center"/>
          </w:tcPr>
          <w:p w14:paraId="45BA450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rPr>
            </w:pPr>
          </w:p>
        </w:tc>
        <w:tc>
          <w:tcPr>
            <w:tcW w:w="944" w:type="dxa"/>
            <w:tcBorders>
              <w:top w:val="nil"/>
              <w:left w:val="nil"/>
              <w:bottom w:val="nil"/>
              <w:right w:val="nil"/>
            </w:tcBorders>
            <w:shd w:val="clear" w:color="auto" w:fill="FFFFFF"/>
            <w:vAlign w:val="center"/>
          </w:tcPr>
          <w:p w14:paraId="6C882C0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rPr>
            </w:pPr>
          </w:p>
        </w:tc>
        <w:tc>
          <w:tcPr>
            <w:tcW w:w="898" w:type="dxa"/>
            <w:tcBorders>
              <w:top w:val="nil"/>
              <w:left w:val="nil"/>
              <w:bottom w:val="nil"/>
              <w:right w:val="nil"/>
            </w:tcBorders>
            <w:shd w:val="clear" w:color="auto" w:fill="FFFFFF"/>
            <w:vAlign w:val="center"/>
          </w:tcPr>
          <w:p w14:paraId="53F0630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rPr>
            </w:pPr>
          </w:p>
        </w:tc>
        <w:tc>
          <w:tcPr>
            <w:tcW w:w="906" w:type="dxa"/>
            <w:tcBorders>
              <w:top w:val="nil"/>
              <w:left w:val="nil"/>
              <w:bottom w:val="nil"/>
              <w:right w:val="nil"/>
            </w:tcBorders>
            <w:shd w:val="clear" w:color="auto" w:fill="FFFFFF"/>
            <w:vAlign w:val="center"/>
          </w:tcPr>
          <w:p w14:paraId="2065DEB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rPr>
            </w:pPr>
          </w:p>
        </w:tc>
        <w:tc>
          <w:tcPr>
            <w:tcW w:w="971" w:type="dxa"/>
            <w:tcBorders>
              <w:top w:val="nil"/>
              <w:left w:val="nil"/>
              <w:bottom w:val="nil"/>
              <w:right w:val="nil"/>
            </w:tcBorders>
            <w:shd w:val="clear" w:color="auto" w:fill="FFFFFF"/>
            <w:vAlign w:val="center"/>
          </w:tcPr>
          <w:p w14:paraId="1E7DBE6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rPr>
            </w:pPr>
          </w:p>
        </w:tc>
        <w:tc>
          <w:tcPr>
            <w:tcW w:w="990" w:type="dxa"/>
            <w:tcBorders>
              <w:top w:val="nil"/>
              <w:left w:val="nil"/>
              <w:bottom w:val="nil"/>
              <w:right w:val="nil"/>
            </w:tcBorders>
            <w:shd w:val="clear" w:color="auto" w:fill="FFFFFF"/>
            <w:vAlign w:val="center"/>
          </w:tcPr>
          <w:p w14:paraId="43C5653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rPr>
            </w:pPr>
          </w:p>
        </w:tc>
        <w:tc>
          <w:tcPr>
            <w:tcW w:w="998" w:type="dxa"/>
            <w:tcBorders>
              <w:top w:val="nil"/>
              <w:left w:val="nil"/>
              <w:bottom w:val="nil"/>
              <w:right w:val="nil"/>
            </w:tcBorders>
            <w:shd w:val="clear" w:color="auto" w:fill="FFFFFF"/>
            <w:vAlign w:val="center"/>
          </w:tcPr>
          <w:p w14:paraId="1E0CA28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rPr>
            </w:pPr>
          </w:p>
        </w:tc>
      </w:tr>
      <w:tr w14:paraId="68EA753E">
        <w:tblPrEx>
          <w:tblBorders>
            <w:top w:val="single" w:color="000000" w:sz="8" w:space="0"/>
            <w:left w:val="single" w:color="auto" w:sz="4" w:space="0"/>
            <w:bottom w:val="single" w:color="000000"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980" w:type="dxa"/>
            <w:tcBorders>
              <w:top w:val="nil"/>
              <w:left w:val="nil"/>
              <w:bottom w:val="nil"/>
              <w:right w:val="nil"/>
            </w:tcBorders>
            <w:shd w:val="clear" w:color="auto" w:fill="FFFFFF"/>
            <w:vAlign w:val="center"/>
          </w:tcPr>
          <w:p w14:paraId="396FEE52">
            <w:pPr>
              <w:keepNext w:val="0"/>
              <w:keepLines w:val="0"/>
              <w:widowControl/>
              <w:suppressLineNumbers w:val="0"/>
              <w:snapToGrid w:val="0"/>
              <w:spacing w:before="0" w:beforeAutospacing="0" w:after="0" w:afterAutospacing="0"/>
              <w:ind w:left="0" w:leftChars="0" w:right="0" w:rightChars="0"/>
              <w:jc w:val="center"/>
              <w:rPr>
                <w:rFonts w:hint="default" w:ascii="Times New Roman" w:hAnsi="Times New Roman" w:eastAsia="宋体" w:cs="Times New Roman"/>
                <w:b w:val="0"/>
                <w:bCs w:val="0"/>
                <w:color w:val="000000"/>
                <w:kern w:val="0"/>
                <w:sz w:val="21"/>
                <w:szCs w:val="21"/>
                <w:highlight w:val="none"/>
              </w:rPr>
            </w:pPr>
            <w:r>
              <w:rPr>
                <w:rFonts w:hint="default" w:ascii="Times New Roman" w:hAnsi="Times New Roman" w:eastAsia="宋体" w:cs="Times New Roman"/>
                <w:b w:val="0"/>
                <w:bCs w:val="0"/>
                <w:color w:val="000000"/>
                <w:kern w:val="0"/>
                <w:sz w:val="21"/>
                <w:szCs w:val="21"/>
                <w:highlight w:val="none"/>
              </w:rPr>
              <w:t>HW</w:t>
            </w:r>
            <w:r>
              <w:rPr>
                <w:rFonts w:hint="default" w:ascii="Times New Roman" w:hAnsi="Times New Roman" w:eastAsia="宋体" w:cs="Times New Roman"/>
                <w:b w:val="0"/>
                <w:bCs w:val="0"/>
                <w:color w:val="000000"/>
                <w:kern w:val="0"/>
                <w:sz w:val="21"/>
                <w:szCs w:val="21"/>
                <w:highlight w:val="none"/>
                <w:lang w:val="en-US" w:eastAsia="zh-CN"/>
              </w:rPr>
              <w:t>1</w:t>
            </w:r>
            <w:r>
              <w:rPr>
                <w:rFonts w:hint="default" w:ascii="Times New Roman" w:hAnsi="Times New Roman" w:eastAsia="宋体" w:cs="Times New Roman"/>
                <w:b w:val="0"/>
                <w:bCs w:val="0"/>
                <w:color w:val="000000"/>
                <w:kern w:val="0"/>
                <w:sz w:val="21"/>
                <w:szCs w:val="21"/>
                <w:highlight w:val="none"/>
              </w:rPr>
              <w:t xml:space="preserve"> (95h-2D)</w:t>
            </w:r>
          </w:p>
        </w:tc>
        <w:tc>
          <w:tcPr>
            <w:tcW w:w="907" w:type="dxa"/>
            <w:tcBorders>
              <w:top w:val="nil"/>
              <w:left w:val="nil"/>
              <w:bottom w:val="nil"/>
              <w:right w:val="nil"/>
            </w:tcBorders>
            <w:shd w:val="clear" w:color="auto" w:fill="FFFFFF"/>
            <w:vAlign w:val="center"/>
          </w:tcPr>
          <w:p w14:paraId="45652F5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eastAsia" w:ascii="Times New Roman" w:hAnsi="Times New Roman" w:eastAsia="Lucida Console"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0.999</w:t>
            </w:r>
            <w:r>
              <w:rPr>
                <w:rFonts w:hint="eastAsia" w:ascii="Times New Roman" w:hAnsi="Times New Roman" w:eastAsia="Lucida Console" w:cs="Times New Roman"/>
                <w:b w:val="0"/>
                <w:bCs w:val="0"/>
                <w:i w:val="0"/>
                <w:iCs w:val="0"/>
                <w:caps w:val="0"/>
                <w:color w:val="000000"/>
                <w:spacing w:val="0"/>
                <w:sz w:val="18"/>
                <w:szCs w:val="18"/>
                <w:highlight w:val="none"/>
                <w:shd w:val="clear" w:fill="FFFFFF"/>
                <w:lang w:val="en-US" w:eastAsia="zh-CN"/>
              </w:rPr>
              <w:t>8</w:t>
            </w:r>
          </w:p>
        </w:tc>
        <w:tc>
          <w:tcPr>
            <w:tcW w:w="898" w:type="dxa"/>
            <w:tcBorders>
              <w:top w:val="nil"/>
              <w:left w:val="nil"/>
              <w:bottom w:val="nil"/>
              <w:right w:val="nil"/>
            </w:tcBorders>
            <w:shd w:val="clear" w:color="auto" w:fill="FFFFFF"/>
            <w:vAlign w:val="center"/>
          </w:tcPr>
          <w:p w14:paraId="2A7313D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0.9995</w:t>
            </w:r>
          </w:p>
        </w:tc>
        <w:tc>
          <w:tcPr>
            <w:tcW w:w="943" w:type="dxa"/>
            <w:tcBorders>
              <w:top w:val="nil"/>
              <w:left w:val="nil"/>
              <w:bottom w:val="nil"/>
              <w:right w:val="nil"/>
            </w:tcBorders>
            <w:shd w:val="clear" w:color="auto" w:fill="FFFFFF"/>
            <w:vAlign w:val="center"/>
          </w:tcPr>
          <w:p w14:paraId="1884527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1.0001</w:t>
            </w:r>
          </w:p>
        </w:tc>
        <w:tc>
          <w:tcPr>
            <w:tcW w:w="944" w:type="dxa"/>
            <w:tcBorders>
              <w:top w:val="nil"/>
              <w:left w:val="nil"/>
              <w:bottom w:val="nil"/>
              <w:right w:val="nil"/>
            </w:tcBorders>
            <w:shd w:val="clear" w:color="auto" w:fill="FFFFFF"/>
            <w:vAlign w:val="center"/>
          </w:tcPr>
          <w:p w14:paraId="4283CBD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0.999</w:t>
            </w:r>
            <w:r>
              <w:rPr>
                <w:rFonts w:hint="eastAsia" w:ascii="Times New Roman" w:hAnsi="Times New Roman" w:eastAsia="Lucida Console" w:cs="Times New Roman"/>
                <w:b w:val="0"/>
                <w:bCs w:val="0"/>
                <w:i w:val="0"/>
                <w:iCs w:val="0"/>
                <w:caps w:val="0"/>
                <w:color w:val="000000"/>
                <w:spacing w:val="0"/>
                <w:sz w:val="18"/>
                <w:szCs w:val="18"/>
                <w:highlight w:val="none"/>
                <w:shd w:val="clear" w:fill="FFFFFF"/>
                <w:lang w:val="en-US" w:eastAsia="zh-CN"/>
              </w:rPr>
              <w:t>8</w:t>
            </w:r>
          </w:p>
        </w:tc>
        <w:tc>
          <w:tcPr>
            <w:tcW w:w="898" w:type="dxa"/>
            <w:tcBorders>
              <w:top w:val="nil"/>
              <w:left w:val="nil"/>
              <w:bottom w:val="nil"/>
              <w:right w:val="nil"/>
            </w:tcBorders>
            <w:shd w:val="clear" w:color="auto" w:fill="FFFFFF"/>
            <w:vAlign w:val="center"/>
          </w:tcPr>
          <w:p w14:paraId="4C540B1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w:t>
            </w:r>
            <w:r>
              <w:rPr>
                <w:rFonts w:hint="eastAsia" w:ascii="Times New Roman" w:hAnsi="Times New Roman" w:eastAsia="宋体" w:cs="Times New Roman"/>
                <w:b w:val="0"/>
                <w:bCs w:val="0"/>
                <w:i w:val="0"/>
                <w:iCs w:val="0"/>
                <w:caps w:val="0"/>
                <w:color w:val="000000"/>
                <w:spacing w:val="0"/>
                <w:sz w:val="18"/>
                <w:szCs w:val="18"/>
                <w:highlight w:val="none"/>
                <w:shd w:val="clear" w:fill="FFFFFF"/>
                <w:lang w:val="en-US" w:eastAsia="zh-CN"/>
              </w:rPr>
              <w:t>92</w:t>
            </w:r>
          </w:p>
        </w:tc>
        <w:tc>
          <w:tcPr>
            <w:tcW w:w="906" w:type="dxa"/>
            <w:tcBorders>
              <w:top w:val="nil"/>
              <w:left w:val="nil"/>
              <w:bottom w:val="nil"/>
              <w:right w:val="nil"/>
            </w:tcBorders>
            <w:shd w:val="clear" w:color="auto" w:fill="FFFFFF"/>
            <w:vAlign w:val="center"/>
          </w:tcPr>
          <w:p w14:paraId="2E3350E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lang w:val="en-US"/>
              </w:rPr>
            </w:pPr>
            <w:r>
              <w:rPr>
                <w:rFonts w:hint="eastAsia" w:ascii="Times New Roman" w:hAnsi="Times New Roman" w:eastAsia="Lucida Console" w:cs="Times New Roman"/>
                <w:b w:val="0"/>
                <w:bCs w:val="0"/>
                <w:i w:val="0"/>
                <w:iCs w:val="0"/>
                <w:caps w:val="0"/>
                <w:color w:val="000000"/>
                <w:spacing w:val="0"/>
                <w:sz w:val="18"/>
                <w:szCs w:val="18"/>
                <w:highlight w:val="none"/>
                <w:shd w:val="clear" w:fill="FFFFFF"/>
                <w:lang w:val="en-US" w:eastAsia="zh-CN"/>
              </w:rPr>
              <w:t>1.0003</w:t>
            </w:r>
          </w:p>
        </w:tc>
        <w:tc>
          <w:tcPr>
            <w:tcW w:w="971" w:type="dxa"/>
            <w:tcBorders>
              <w:top w:val="nil"/>
              <w:left w:val="nil"/>
              <w:bottom w:val="nil"/>
              <w:right w:val="nil"/>
            </w:tcBorders>
            <w:shd w:val="clear" w:color="auto" w:fill="FFFFFF"/>
            <w:vAlign w:val="center"/>
          </w:tcPr>
          <w:p w14:paraId="06449A9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rPr>
            </w:pPr>
            <w:r>
              <w:rPr>
                <w:rFonts w:hint="eastAsia" w:ascii="Times New Roman" w:hAnsi="Times New Roman" w:eastAsia="Lucida Console" w:cs="Times New Roman"/>
                <w:b w:val="0"/>
                <w:bCs w:val="0"/>
                <w:i w:val="0"/>
                <w:iCs w:val="0"/>
                <w:caps w:val="0"/>
                <w:color w:val="000000"/>
                <w:spacing w:val="0"/>
                <w:sz w:val="18"/>
                <w:szCs w:val="18"/>
                <w:highlight w:val="none"/>
                <w:shd w:val="clear" w:fill="FFFFFF"/>
                <w:lang w:val="en-US" w:eastAsia="zh-CN"/>
              </w:rPr>
              <w:t>1.0000</w:t>
            </w:r>
          </w:p>
        </w:tc>
        <w:tc>
          <w:tcPr>
            <w:tcW w:w="990" w:type="dxa"/>
            <w:tcBorders>
              <w:top w:val="nil"/>
              <w:left w:val="nil"/>
              <w:bottom w:val="nil"/>
              <w:right w:val="nil"/>
            </w:tcBorders>
            <w:shd w:val="clear" w:color="auto" w:fill="FFFFFF"/>
            <w:vAlign w:val="center"/>
          </w:tcPr>
          <w:p w14:paraId="7A1E7D1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rPr>
            </w:pPr>
            <w:r>
              <w:rPr>
                <w:rFonts w:hint="eastAsia" w:ascii="Times New Roman" w:hAnsi="Times New Roman" w:eastAsia="Lucida Console" w:cs="Times New Roman"/>
                <w:b w:val="0"/>
                <w:bCs w:val="0"/>
                <w:i w:val="0"/>
                <w:iCs w:val="0"/>
                <w:caps w:val="0"/>
                <w:color w:val="000000"/>
                <w:spacing w:val="0"/>
                <w:sz w:val="18"/>
                <w:szCs w:val="18"/>
                <w:highlight w:val="none"/>
                <w:shd w:val="clear" w:fill="FFFFFF"/>
                <w:lang w:val="en-US" w:eastAsia="zh-CN"/>
              </w:rPr>
              <w:t>1.0000</w:t>
            </w:r>
          </w:p>
        </w:tc>
        <w:tc>
          <w:tcPr>
            <w:tcW w:w="998" w:type="dxa"/>
            <w:tcBorders>
              <w:top w:val="nil"/>
              <w:left w:val="nil"/>
              <w:bottom w:val="nil"/>
              <w:right w:val="nil"/>
            </w:tcBorders>
            <w:shd w:val="clear" w:color="auto" w:fill="FFFFFF"/>
            <w:vAlign w:val="center"/>
          </w:tcPr>
          <w:p w14:paraId="1CFE5A2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rPr>
            </w:pPr>
            <w:r>
              <w:rPr>
                <w:rFonts w:hint="eastAsia" w:ascii="Times New Roman" w:hAnsi="Times New Roman" w:eastAsia="Lucida Console" w:cs="Times New Roman"/>
                <w:b w:val="0"/>
                <w:bCs w:val="0"/>
                <w:i w:val="0"/>
                <w:iCs w:val="0"/>
                <w:caps w:val="0"/>
                <w:color w:val="000000"/>
                <w:spacing w:val="0"/>
                <w:sz w:val="18"/>
                <w:szCs w:val="18"/>
                <w:highlight w:val="none"/>
                <w:shd w:val="clear" w:fill="FFFFFF"/>
                <w:lang w:val="en-US" w:eastAsia="zh-CN"/>
              </w:rPr>
              <w:t>1.0000</w:t>
            </w:r>
          </w:p>
        </w:tc>
      </w:tr>
      <w:tr w14:paraId="5B4BB9FE">
        <w:tblPrEx>
          <w:tblBorders>
            <w:top w:val="single" w:color="000000" w:sz="8" w:space="0"/>
            <w:left w:val="single" w:color="auto" w:sz="4" w:space="0"/>
            <w:bottom w:val="single" w:color="000000"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980" w:type="dxa"/>
            <w:tcBorders>
              <w:top w:val="nil"/>
              <w:left w:val="nil"/>
              <w:bottom w:val="nil"/>
              <w:right w:val="nil"/>
            </w:tcBorders>
            <w:shd w:val="clear" w:color="auto" w:fill="FFFFFF"/>
            <w:vAlign w:val="center"/>
          </w:tcPr>
          <w:p w14:paraId="7D0A3DF4">
            <w:pPr>
              <w:keepNext w:val="0"/>
              <w:keepLines w:val="0"/>
              <w:widowControl/>
              <w:suppressLineNumbers w:val="0"/>
              <w:snapToGrid w:val="0"/>
              <w:spacing w:before="0" w:beforeAutospacing="0" w:after="0" w:afterAutospacing="0"/>
              <w:ind w:left="0" w:leftChars="0" w:right="0" w:rightChars="0"/>
              <w:jc w:val="center"/>
              <w:rPr>
                <w:rFonts w:hint="default" w:ascii="Times New Roman" w:hAnsi="Times New Roman" w:eastAsia="宋体" w:cs="Times New Roman"/>
                <w:b w:val="0"/>
                <w:bCs w:val="0"/>
                <w:color w:val="000000"/>
                <w:kern w:val="0"/>
                <w:sz w:val="21"/>
                <w:szCs w:val="21"/>
                <w:highlight w:val="none"/>
              </w:rPr>
            </w:pPr>
            <w:r>
              <w:rPr>
                <w:rFonts w:hint="default" w:ascii="Times New Roman" w:hAnsi="Times New Roman" w:eastAsia="宋体" w:cs="Times New Roman"/>
                <w:b w:val="0"/>
                <w:bCs w:val="0"/>
                <w:color w:val="000000"/>
                <w:kern w:val="0"/>
                <w:sz w:val="21"/>
                <w:szCs w:val="21"/>
                <w:highlight w:val="none"/>
              </w:rPr>
              <w:t>HW</w:t>
            </w:r>
            <w:r>
              <w:rPr>
                <w:rFonts w:hint="default" w:ascii="Times New Roman" w:hAnsi="Times New Roman" w:eastAsia="宋体" w:cs="Times New Roman"/>
                <w:b w:val="0"/>
                <w:bCs w:val="0"/>
                <w:color w:val="000000"/>
                <w:kern w:val="0"/>
                <w:sz w:val="21"/>
                <w:szCs w:val="21"/>
                <w:highlight w:val="none"/>
                <w:lang w:val="en-US" w:eastAsia="zh-CN"/>
              </w:rPr>
              <w:t>2</w:t>
            </w:r>
            <w:r>
              <w:rPr>
                <w:rFonts w:hint="default" w:ascii="Times New Roman" w:hAnsi="Times New Roman" w:eastAsia="宋体" w:cs="Times New Roman"/>
                <w:b w:val="0"/>
                <w:bCs w:val="0"/>
                <w:color w:val="000000"/>
                <w:kern w:val="0"/>
                <w:sz w:val="21"/>
                <w:szCs w:val="21"/>
                <w:highlight w:val="none"/>
              </w:rPr>
              <w:t xml:space="preserve"> (95h-3D)</w:t>
            </w:r>
          </w:p>
        </w:tc>
        <w:tc>
          <w:tcPr>
            <w:tcW w:w="907" w:type="dxa"/>
            <w:tcBorders>
              <w:top w:val="nil"/>
              <w:left w:val="nil"/>
              <w:bottom w:val="nil"/>
              <w:right w:val="nil"/>
            </w:tcBorders>
            <w:shd w:val="clear" w:color="auto" w:fill="FFFFFF"/>
            <w:vAlign w:val="center"/>
          </w:tcPr>
          <w:p w14:paraId="51CF025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lang w:val="en-US" w:eastAsia="zh-CN"/>
              </w:rPr>
            </w:pPr>
            <w:r>
              <w:rPr>
                <w:rFonts w:hint="eastAsia" w:ascii="Times New Roman" w:hAnsi="Times New Roman" w:eastAsia="Lucida Console" w:cs="Times New Roman"/>
                <w:b w:val="0"/>
                <w:bCs w:val="0"/>
                <w:i w:val="0"/>
                <w:iCs w:val="0"/>
                <w:caps w:val="0"/>
                <w:color w:val="000000"/>
                <w:spacing w:val="0"/>
                <w:sz w:val="18"/>
                <w:szCs w:val="18"/>
                <w:highlight w:val="none"/>
                <w:shd w:val="clear" w:fill="FFFFFF"/>
                <w:lang w:val="en-US" w:eastAsia="zh-CN"/>
              </w:rPr>
              <w:t>1.0000</w:t>
            </w:r>
          </w:p>
        </w:tc>
        <w:tc>
          <w:tcPr>
            <w:tcW w:w="898" w:type="dxa"/>
            <w:tcBorders>
              <w:top w:val="nil"/>
              <w:left w:val="nil"/>
              <w:bottom w:val="nil"/>
              <w:right w:val="nil"/>
            </w:tcBorders>
            <w:shd w:val="clear" w:color="auto" w:fill="FFFFFF"/>
            <w:vAlign w:val="center"/>
          </w:tcPr>
          <w:p w14:paraId="1313CEA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eastAsia" w:ascii="Times New Roman" w:hAnsi="Times New Roman" w:eastAsia="Lucida Console"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0.9997</w:t>
            </w:r>
          </w:p>
        </w:tc>
        <w:tc>
          <w:tcPr>
            <w:tcW w:w="943" w:type="dxa"/>
            <w:tcBorders>
              <w:top w:val="nil"/>
              <w:left w:val="nil"/>
              <w:bottom w:val="nil"/>
              <w:right w:val="nil"/>
            </w:tcBorders>
            <w:shd w:val="clear" w:color="auto" w:fill="FFFFFF"/>
            <w:vAlign w:val="center"/>
          </w:tcPr>
          <w:p w14:paraId="32B1B99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w:t>
            </w:r>
            <w:r>
              <w:rPr>
                <w:rFonts w:hint="eastAsia" w:ascii="Times New Roman" w:hAnsi="Times New Roman" w:eastAsia="Lucida Console" w:cs="Times New Roman"/>
                <w:b w:val="0"/>
                <w:bCs w:val="0"/>
                <w:i w:val="0"/>
                <w:iCs w:val="0"/>
                <w:caps w:val="0"/>
                <w:color w:val="000000"/>
                <w:spacing w:val="0"/>
                <w:sz w:val="18"/>
                <w:szCs w:val="18"/>
                <w:highlight w:val="none"/>
                <w:shd w:val="clear" w:fill="FFFFFF"/>
                <w:lang w:val="en-US" w:eastAsia="zh-CN"/>
              </w:rPr>
              <w:t>2</w:t>
            </w:r>
          </w:p>
        </w:tc>
        <w:tc>
          <w:tcPr>
            <w:tcW w:w="944" w:type="dxa"/>
            <w:tcBorders>
              <w:top w:val="nil"/>
              <w:left w:val="nil"/>
              <w:bottom w:val="nil"/>
              <w:right w:val="nil"/>
            </w:tcBorders>
            <w:shd w:val="clear" w:color="auto" w:fill="FFFFFF"/>
            <w:vAlign w:val="center"/>
          </w:tcPr>
          <w:p w14:paraId="64DA684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lang w:val="en-US"/>
              </w:rPr>
            </w:pPr>
            <w:r>
              <w:rPr>
                <w:rFonts w:hint="eastAsia" w:ascii="Times New Roman" w:hAnsi="Times New Roman" w:eastAsia="Lucida Console" w:cs="Times New Roman"/>
                <w:b w:val="0"/>
                <w:bCs w:val="0"/>
                <w:i w:val="0"/>
                <w:iCs w:val="0"/>
                <w:caps w:val="0"/>
                <w:color w:val="000000"/>
                <w:spacing w:val="0"/>
                <w:sz w:val="18"/>
                <w:szCs w:val="18"/>
                <w:highlight w:val="none"/>
                <w:shd w:val="clear" w:fill="FFFFFF"/>
                <w:lang w:val="en-US" w:eastAsia="zh-CN"/>
              </w:rPr>
              <w:t>1.0007</w:t>
            </w:r>
          </w:p>
        </w:tc>
        <w:tc>
          <w:tcPr>
            <w:tcW w:w="898" w:type="dxa"/>
            <w:tcBorders>
              <w:top w:val="nil"/>
              <w:left w:val="nil"/>
              <w:bottom w:val="nil"/>
              <w:right w:val="nil"/>
            </w:tcBorders>
            <w:shd w:val="clear" w:color="auto" w:fill="FFFFFF"/>
            <w:vAlign w:val="center"/>
          </w:tcPr>
          <w:p w14:paraId="63321D0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lang w:val="en-US"/>
              </w:rPr>
            </w:pPr>
            <w:r>
              <w:rPr>
                <w:rFonts w:hint="eastAsia" w:ascii="Times New Roman" w:hAnsi="Times New Roman" w:eastAsia="Lucida Console" w:cs="Times New Roman"/>
                <w:b w:val="0"/>
                <w:bCs w:val="0"/>
                <w:i w:val="0"/>
                <w:iCs w:val="0"/>
                <w:caps w:val="0"/>
                <w:color w:val="000000"/>
                <w:spacing w:val="0"/>
                <w:sz w:val="18"/>
                <w:szCs w:val="18"/>
                <w:highlight w:val="none"/>
                <w:shd w:val="clear" w:fill="FFFFFF"/>
                <w:lang w:val="en-US" w:eastAsia="zh-CN"/>
              </w:rPr>
              <w:t>1.0002</w:t>
            </w:r>
          </w:p>
        </w:tc>
        <w:tc>
          <w:tcPr>
            <w:tcW w:w="906" w:type="dxa"/>
            <w:tcBorders>
              <w:top w:val="nil"/>
              <w:left w:val="nil"/>
              <w:bottom w:val="nil"/>
              <w:right w:val="nil"/>
            </w:tcBorders>
            <w:shd w:val="clear" w:color="auto" w:fill="FFFFFF"/>
            <w:vAlign w:val="center"/>
          </w:tcPr>
          <w:p w14:paraId="4C04554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lang w:val="en-US"/>
              </w:rPr>
            </w:pPr>
            <w:r>
              <w:rPr>
                <w:rFonts w:hint="eastAsia" w:ascii="Times New Roman" w:hAnsi="Times New Roman" w:eastAsia="Lucida Console" w:cs="Times New Roman"/>
                <w:b w:val="0"/>
                <w:bCs w:val="0"/>
                <w:i w:val="0"/>
                <w:iCs w:val="0"/>
                <w:caps w:val="0"/>
                <w:color w:val="000000"/>
                <w:spacing w:val="0"/>
                <w:sz w:val="18"/>
                <w:szCs w:val="18"/>
                <w:highlight w:val="none"/>
                <w:shd w:val="clear" w:fill="FFFFFF"/>
                <w:lang w:val="en-US" w:eastAsia="zh-CN"/>
              </w:rPr>
              <w:t>1.0012</w:t>
            </w:r>
          </w:p>
        </w:tc>
        <w:tc>
          <w:tcPr>
            <w:tcW w:w="971" w:type="dxa"/>
            <w:tcBorders>
              <w:top w:val="nil"/>
              <w:left w:val="nil"/>
              <w:bottom w:val="nil"/>
              <w:right w:val="nil"/>
            </w:tcBorders>
            <w:shd w:val="clear" w:color="auto" w:fill="FFFFFF"/>
            <w:vAlign w:val="center"/>
          </w:tcPr>
          <w:p w14:paraId="043DED2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rPr>
            </w:pPr>
            <w:r>
              <w:rPr>
                <w:rFonts w:hint="eastAsia" w:ascii="Times New Roman" w:hAnsi="Times New Roman" w:eastAsia="Lucida Console" w:cs="Times New Roman"/>
                <w:b w:val="0"/>
                <w:bCs w:val="0"/>
                <w:i w:val="0"/>
                <w:iCs w:val="0"/>
                <w:caps w:val="0"/>
                <w:color w:val="000000"/>
                <w:spacing w:val="0"/>
                <w:sz w:val="18"/>
                <w:szCs w:val="18"/>
                <w:highlight w:val="none"/>
                <w:shd w:val="clear" w:fill="FFFFFF"/>
                <w:lang w:val="en-US" w:eastAsia="zh-CN"/>
              </w:rPr>
              <w:t>1.0000</w:t>
            </w:r>
          </w:p>
        </w:tc>
        <w:tc>
          <w:tcPr>
            <w:tcW w:w="990" w:type="dxa"/>
            <w:tcBorders>
              <w:top w:val="nil"/>
              <w:left w:val="nil"/>
              <w:bottom w:val="nil"/>
              <w:right w:val="nil"/>
            </w:tcBorders>
            <w:shd w:val="clear" w:color="auto" w:fill="FFFFFF"/>
            <w:vAlign w:val="center"/>
          </w:tcPr>
          <w:p w14:paraId="442C737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rPr>
            </w:pPr>
            <w:r>
              <w:rPr>
                <w:rFonts w:hint="eastAsia" w:ascii="Times New Roman" w:hAnsi="Times New Roman" w:eastAsia="Lucida Console" w:cs="Times New Roman"/>
                <w:b w:val="0"/>
                <w:bCs w:val="0"/>
                <w:i w:val="0"/>
                <w:iCs w:val="0"/>
                <w:caps w:val="0"/>
                <w:color w:val="000000"/>
                <w:spacing w:val="0"/>
                <w:sz w:val="18"/>
                <w:szCs w:val="18"/>
                <w:highlight w:val="none"/>
                <w:shd w:val="clear" w:fill="FFFFFF"/>
                <w:lang w:val="en-US" w:eastAsia="zh-CN"/>
              </w:rPr>
              <w:t>1.0000</w:t>
            </w:r>
          </w:p>
        </w:tc>
        <w:tc>
          <w:tcPr>
            <w:tcW w:w="998" w:type="dxa"/>
            <w:tcBorders>
              <w:top w:val="nil"/>
              <w:left w:val="nil"/>
              <w:bottom w:val="nil"/>
              <w:right w:val="nil"/>
            </w:tcBorders>
            <w:shd w:val="clear" w:color="auto" w:fill="FFFFFF"/>
            <w:vAlign w:val="center"/>
          </w:tcPr>
          <w:p w14:paraId="379795A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rPr>
            </w:pPr>
            <w:r>
              <w:rPr>
                <w:rFonts w:hint="eastAsia" w:ascii="Times New Roman" w:hAnsi="Times New Roman" w:eastAsia="Lucida Console" w:cs="Times New Roman"/>
                <w:b w:val="0"/>
                <w:bCs w:val="0"/>
                <w:i w:val="0"/>
                <w:iCs w:val="0"/>
                <w:caps w:val="0"/>
                <w:color w:val="000000"/>
                <w:spacing w:val="0"/>
                <w:sz w:val="18"/>
                <w:szCs w:val="18"/>
                <w:highlight w:val="none"/>
                <w:shd w:val="clear" w:fill="FFFFFF"/>
                <w:lang w:val="en-US" w:eastAsia="zh-CN"/>
              </w:rPr>
              <w:t>1.0000</w:t>
            </w:r>
          </w:p>
        </w:tc>
      </w:tr>
      <w:tr w14:paraId="32F101E6">
        <w:tblPrEx>
          <w:tblBorders>
            <w:top w:val="single" w:color="000000" w:sz="8" w:space="0"/>
            <w:left w:val="single" w:color="auto" w:sz="4" w:space="0"/>
            <w:bottom w:val="single" w:color="000000"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980" w:type="dxa"/>
            <w:tcBorders>
              <w:top w:val="nil"/>
              <w:left w:val="nil"/>
              <w:bottom w:val="nil"/>
              <w:right w:val="nil"/>
            </w:tcBorders>
            <w:shd w:val="clear" w:color="auto" w:fill="FFFFFF"/>
            <w:vAlign w:val="center"/>
          </w:tcPr>
          <w:p w14:paraId="7DE984FB">
            <w:pPr>
              <w:keepNext w:val="0"/>
              <w:keepLines w:val="0"/>
              <w:widowControl/>
              <w:suppressLineNumbers w:val="0"/>
              <w:snapToGrid w:val="0"/>
              <w:spacing w:before="0" w:beforeAutospacing="0" w:after="0" w:afterAutospacing="0"/>
              <w:ind w:left="0" w:leftChars="0" w:right="0" w:rightChars="0"/>
              <w:jc w:val="center"/>
              <w:rPr>
                <w:rFonts w:hint="default" w:ascii="Times New Roman" w:hAnsi="Times New Roman" w:eastAsia="宋体" w:cs="Times New Roman"/>
                <w:b w:val="0"/>
                <w:bCs w:val="0"/>
                <w:color w:val="000000"/>
                <w:kern w:val="0"/>
                <w:sz w:val="21"/>
                <w:szCs w:val="21"/>
                <w:highlight w:val="none"/>
              </w:rPr>
            </w:pPr>
            <w:r>
              <w:rPr>
                <w:rFonts w:hint="default" w:ascii="Times New Roman" w:hAnsi="Times New Roman" w:eastAsia="宋体" w:cs="Times New Roman"/>
                <w:b w:val="0"/>
                <w:bCs w:val="0"/>
                <w:color w:val="000000"/>
                <w:kern w:val="0"/>
                <w:sz w:val="21"/>
                <w:szCs w:val="21"/>
                <w:highlight w:val="none"/>
              </w:rPr>
              <w:t>HW</w:t>
            </w:r>
            <w:r>
              <w:rPr>
                <w:rFonts w:hint="default" w:ascii="Times New Roman" w:hAnsi="Times New Roman" w:eastAsia="宋体" w:cs="Times New Roman"/>
                <w:b w:val="0"/>
                <w:bCs w:val="0"/>
                <w:color w:val="000000"/>
                <w:kern w:val="0"/>
                <w:sz w:val="21"/>
                <w:szCs w:val="21"/>
                <w:highlight w:val="none"/>
                <w:lang w:val="en-US" w:eastAsia="zh-CN"/>
              </w:rPr>
              <w:t>3</w:t>
            </w:r>
            <w:r>
              <w:rPr>
                <w:rFonts w:hint="default" w:ascii="Times New Roman" w:hAnsi="Times New Roman" w:eastAsia="宋体" w:cs="Times New Roman"/>
                <w:b w:val="0"/>
                <w:bCs w:val="0"/>
                <w:color w:val="000000"/>
                <w:kern w:val="0"/>
                <w:sz w:val="21"/>
                <w:szCs w:val="21"/>
                <w:highlight w:val="none"/>
              </w:rPr>
              <w:t xml:space="preserve"> (95th-4D)</w:t>
            </w:r>
          </w:p>
        </w:tc>
        <w:tc>
          <w:tcPr>
            <w:tcW w:w="907" w:type="dxa"/>
            <w:tcBorders>
              <w:top w:val="nil"/>
              <w:left w:val="nil"/>
              <w:bottom w:val="nil"/>
              <w:right w:val="nil"/>
            </w:tcBorders>
            <w:shd w:val="clear" w:color="auto" w:fill="FFFFFF"/>
            <w:vAlign w:val="center"/>
          </w:tcPr>
          <w:p w14:paraId="3D326BC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rPr>
            </w:pPr>
            <w:r>
              <w:rPr>
                <w:rFonts w:hint="eastAsia" w:ascii="Times New Roman" w:hAnsi="Times New Roman" w:eastAsia="Lucida Console" w:cs="Times New Roman"/>
                <w:b w:val="0"/>
                <w:bCs w:val="0"/>
                <w:i w:val="0"/>
                <w:iCs w:val="0"/>
                <w:caps w:val="0"/>
                <w:color w:val="000000"/>
                <w:spacing w:val="0"/>
                <w:sz w:val="18"/>
                <w:szCs w:val="18"/>
                <w:highlight w:val="none"/>
                <w:shd w:val="clear" w:fill="FFFFFF"/>
                <w:lang w:val="en-US" w:eastAsia="zh-CN"/>
              </w:rPr>
              <w:t>1.0000</w:t>
            </w:r>
          </w:p>
        </w:tc>
        <w:tc>
          <w:tcPr>
            <w:tcW w:w="898" w:type="dxa"/>
            <w:tcBorders>
              <w:top w:val="nil"/>
              <w:left w:val="nil"/>
              <w:bottom w:val="nil"/>
              <w:right w:val="nil"/>
            </w:tcBorders>
            <w:shd w:val="clear" w:color="auto" w:fill="FFFFFF"/>
            <w:vAlign w:val="center"/>
          </w:tcPr>
          <w:p w14:paraId="7AACF5C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eastAsia" w:ascii="Times New Roman" w:hAnsi="Times New Roman" w:eastAsia="Lucida Console"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0.9997</w:t>
            </w:r>
          </w:p>
        </w:tc>
        <w:tc>
          <w:tcPr>
            <w:tcW w:w="943" w:type="dxa"/>
            <w:tcBorders>
              <w:top w:val="nil"/>
              <w:left w:val="nil"/>
              <w:bottom w:val="nil"/>
              <w:right w:val="nil"/>
            </w:tcBorders>
            <w:shd w:val="clear" w:color="auto" w:fill="FFFFFF"/>
            <w:vAlign w:val="center"/>
          </w:tcPr>
          <w:p w14:paraId="511A372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w:t>
            </w:r>
            <w:r>
              <w:rPr>
                <w:rFonts w:hint="eastAsia" w:ascii="Times New Roman" w:hAnsi="Times New Roman" w:eastAsia="Lucida Console" w:cs="Times New Roman"/>
                <w:b w:val="0"/>
                <w:bCs w:val="0"/>
                <w:i w:val="0"/>
                <w:iCs w:val="0"/>
                <w:caps w:val="0"/>
                <w:color w:val="000000"/>
                <w:spacing w:val="0"/>
                <w:sz w:val="18"/>
                <w:szCs w:val="18"/>
                <w:highlight w:val="none"/>
                <w:shd w:val="clear" w:fill="FFFFFF"/>
                <w:lang w:val="en-US" w:eastAsia="zh-CN"/>
              </w:rPr>
              <w:t>3</w:t>
            </w:r>
          </w:p>
        </w:tc>
        <w:tc>
          <w:tcPr>
            <w:tcW w:w="944" w:type="dxa"/>
            <w:tcBorders>
              <w:top w:val="nil"/>
              <w:left w:val="nil"/>
              <w:bottom w:val="nil"/>
              <w:right w:val="nil"/>
            </w:tcBorders>
            <w:shd w:val="clear" w:color="auto" w:fill="FFFFFF"/>
            <w:vAlign w:val="center"/>
          </w:tcPr>
          <w:p w14:paraId="49F0748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lang w:val="en-US"/>
              </w:rPr>
            </w:pPr>
            <w:r>
              <w:rPr>
                <w:rFonts w:hint="eastAsia" w:ascii="Times New Roman" w:hAnsi="Times New Roman" w:eastAsia="Lucida Console" w:cs="Times New Roman"/>
                <w:b w:val="0"/>
                <w:bCs w:val="0"/>
                <w:i w:val="0"/>
                <w:iCs w:val="0"/>
                <w:caps w:val="0"/>
                <w:color w:val="000000"/>
                <w:spacing w:val="0"/>
                <w:sz w:val="18"/>
                <w:szCs w:val="18"/>
                <w:highlight w:val="none"/>
                <w:shd w:val="clear" w:fill="FFFFFF"/>
                <w:lang w:val="en-US" w:eastAsia="zh-CN"/>
              </w:rPr>
              <w:t>1.0013</w:t>
            </w:r>
          </w:p>
        </w:tc>
        <w:tc>
          <w:tcPr>
            <w:tcW w:w="898" w:type="dxa"/>
            <w:tcBorders>
              <w:top w:val="nil"/>
              <w:left w:val="nil"/>
              <w:bottom w:val="nil"/>
              <w:right w:val="nil"/>
            </w:tcBorders>
            <w:shd w:val="clear" w:color="auto" w:fill="FFFFFF"/>
            <w:vAlign w:val="center"/>
          </w:tcPr>
          <w:p w14:paraId="5874235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rPr>
            </w:pPr>
            <w:r>
              <w:rPr>
                <w:rFonts w:hint="eastAsia" w:ascii="Times New Roman" w:hAnsi="Times New Roman" w:eastAsia="Lucida Console" w:cs="Times New Roman"/>
                <w:b w:val="0"/>
                <w:bCs w:val="0"/>
                <w:i w:val="0"/>
                <w:iCs w:val="0"/>
                <w:caps w:val="0"/>
                <w:color w:val="000000"/>
                <w:spacing w:val="0"/>
                <w:sz w:val="18"/>
                <w:szCs w:val="18"/>
                <w:highlight w:val="none"/>
                <w:shd w:val="clear" w:fill="FFFFFF"/>
                <w:lang w:val="en-US" w:eastAsia="zh-CN"/>
              </w:rPr>
              <w:t>1.0007</w:t>
            </w:r>
          </w:p>
        </w:tc>
        <w:tc>
          <w:tcPr>
            <w:tcW w:w="906" w:type="dxa"/>
            <w:tcBorders>
              <w:top w:val="nil"/>
              <w:left w:val="nil"/>
              <w:bottom w:val="nil"/>
              <w:right w:val="nil"/>
            </w:tcBorders>
            <w:shd w:val="clear" w:color="auto" w:fill="FFFFFF"/>
            <w:vAlign w:val="center"/>
          </w:tcPr>
          <w:p w14:paraId="4D739F0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lang w:val="en-US"/>
              </w:rPr>
            </w:pPr>
            <w:r>
              <w:rPr>
                <w:rFonts w:hint="eastAsia" w:ascii="Times New Roman" w:hAnsi="Times New Roman" w:eastAsia="Lucida Console" w:cs="Times New Roman"/>
                <w:b w:val="0"/>
                <w:bCs w:val="0"/>
                <w:i w:val="0"/>
                <w:iCs w:val="0"/>
                <w:caps w:val="0"/>
                <w:color w:val="000000"/>
                <w:spacing w:val="0"/>
                <w:sz w:val="18"/>
                <w:szCs w:val="18"/>
                <w:highlight w:val="none"/>
                <w:shd w:val="clear" w:fill="FFFFFF"/>
                <w:lang w:val="en-US" w:eastAsia="zh-CN"/>
              </w:rPr>
              <w:t>1.0019</w:t>
            </w:r>
          </w:p>
        </w:tc>
        <w:tc>
          <w:tcPr>
            <w:tcW w:w="971" w:type="dxa"/>
            <w:tcBorders>
              <w:top w:val="nil"/>
              <w:left w:val="nil"/>
              <w:bottom w:val="nil"/>
              <w:right w:val="nil"/>
            </w:tcBorders>
            <w:shd w:val="clear" w:color="auto" w:fill="FFFFFF"/>
            <w:vAlign w:val="center"/>
          </w:tcPr>
          <w:p w14:paraId="12C2021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rPr>
            </w:pPr>
            <w:r>
              <w:rPr>
                <w:rFonts w:hint="eastAsia" w:ascii="Times New Roman" w:hAnsi="Times New Roman" w:eastAsia="Lucida Console" w:cs="Times New Roman"/>
                <w:b w:val="0"/>
                <w:bCs w:val="0"/>
                <w:i w:val="0"/>
                <w:iCs w:val="0"/>
                <w:caps w:val="0"/>
                <w:color w:val="000000"/>
                <w:spacing w:val="0"/>
                <w:sz w:val="18"/>
                <w:szCs w:val="18"/>
                <w:highlight w:val="none"/>
                <w:shd w:val="clear" w:fill="FFFFFF"/>
                <w:lang w:val="en-US" w:eastAsia="zh-CN"/>
              </w:rPr>
              <w:t>1.0000</w:t>
            </w:r>
          </w:p>
        </w:tc>
        <w:tc>
          <w:tcPr>
            <w:tcW w:w="990" w:type="dxa"/>
            <w:tcBorders>
              <w:top w:val="nil"/>
              <w:left w:val="nil"/>
              <w:bottom w:val="nil"/>
              <w:right w:val="nil"/>
            </w:tcBorders>
            <w:shd w:val="clear" w:color="auto" w:fill="FFFFFF"/>
            <w:vAlign w:val="center"/>
          </w:tcPr>
          <w:p w14:paraId="6008B0B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rPr>
            </w:pPr>
            <w:r>
              <w:rPr>
                <w:rFonts w:hint="eastAsia" w:ascii="Times New Roman" w:hAnsi="Times New Roman" w:eastAsia="Lucida Console" w:cs="Times New Roman"/>
                <w:b w:val="0"/>
                <w:bCs w:val="0"/>
                <w:i w:val="0"/>
                <w:iCs w:val="0"/>
                <w:caps w:val="0"/>
                <w:color w:val="000000"/>
                <w:spacing w:val="0"/>
                <w:sz w:val="18"/>
                <w:szCs w:val="18"/>
                <w:highlight w:val="none"/>
                <w:shd w:val="clear" w:fill="FFFFFF"/>
                <w:lang w:val="en-US" w:eastAsia="zh-CN"/>
              </w:rPr>
              <w:t>1.0000</w:t>
            </w:r>
          </w:p>
        </w:tc>
        <w:tc>
          <w:tcPr>
            <w:tcW w:w="998" w:type="dxa"/>
            <w:tcBorders>
              <w:top w:val="nil"/>
              <w:left w:val="nil"/>
              <w:bottom w:val="nil"/>
              <w:right w:val="nil"/>
            </w:tcBorders>
            <w:shd w:val="clear" w:color="auto" w:fill="FFFFFF"/>
            <w:vAlign w:val="center"/>
          </w:tcPr>
          <w:p w14:paraId="4D902F7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rPr>
            </w:pPr>
            <w:r>
              <w:rPr>
                <w:rFonts w:hint="eastAsia" w:ascii="Times New Roman" w:hAnsi="Times New Roman" w:eastAsia="Lucida Console" w:cs="Times New Roman"/>
                <w:b w:val="0"/>
                <w:bCs w:val="0"/>
                <w:i w:val="0"/>
                <w:iCs w:val="0"/>
                <w:caps w:val="0"/>
                <w:color w:val="000000"/>
                <w:spacing w:val="0"/>
                <w:sz w:val="18"/>
                <w:szCs w:val="18"/>
                <w:highlight w:val="none"/>
                <w:shd w:val="clear" w:fill="FFFFFF"/>
                <w:lang w:val="en-US" w:eastAsia="zh-CN"/>
              </w:rPr>
              <w:t>1.0000</w:t>
            </w:r>
          </w:p>
        </w:tc>
      </w:tr>
      <w:tr w14:paraId="634AB2C1">
        <w:tblPrEx>
          <w:tblBorders>
            <w:top w:val="single" w:color="000000" w:sz="8" w:space="0"/>
            <w:left w:val="single" w:color="auto" w:sz="4" w:space="0"/>
            <w:bottom w:val="single" w:color="000000"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980" w:type="dxa"/>
            <w:tcBorders>
              <w:top w:val="nil"/>
              <w:left w:val="nil"/>
              <w:bottom w:val="nil"/>
              <w:right w:val="nil"/>
            </w:tcBorders>
            <w:shd w:val="clear" w:color="auto" w:fill="FFFFFF"/>
            <w:vAlign w:val="center"/>
          </w:tcPr>
          <w:p w14:paraId="25D571E1">
            <w:pPr>
              <w:keepNext w:val="0"/>
              <w:keepLines w:val="0"/>
              <w:widowControl/>
              <w:suppressLineNumbers w:val="0"/>
              <w:snapToGrid w:val="0"/>
              <w:spacing w:before="0" w:beforeAutospacing="0" w:after="0" w:afterAutospacing="0"/>
              <w:ind w:left="0" w:leftChars="0" w:right="0" w:rightChars="0"/>
              <w:jc w:val="center"/>
              <w:rPr>
                <w:rFonts w:hint="default" w:ascii="Times New Roman" w:hAnsi="Times New Roman" w:eastAsia="宋体" w:cs="Times New Roman"/>
                <w:b w:val="0"/>
                <w:bCs w:val="0"/>
                <w:color w:val="000000"/>
                <w:kern w:val="0"/>
                <w:sz w:val="21"/>
                <w:szCs w:val="21"/>
                <w:highlight w:val="none"/>
              </w:rPr>
            </w:pPr>
            <w:r>
              <w:rPr>
                <w:rFonts w:hint="default" w:ascii="Times New Roman" w:hAnsi="Times New Roman" w:eastAsia="宋体" w:cs="Times New Roman"/>
                <w:b w:val="0"/>
                <w:bCs w:val="0"/>
                <w:color w:val="000000"/>
                <w:kern w:val="0"/>
                <w:sz w:val="21"/>
                <w:szCs w:val="21"/>
                <w:highlight w:val="none"/>
              </w:rPr>
              <w:t>HW</w:t>
            </w:r>
            <w:r>
              <w:rPr>
                <w:rFonts w:hint="default" w:ascii="Times New Roman" w:hAnsi="Times New Roman" w:eastAsia="宋体" w:cs="Times New Roman"/>
                <w:b w:val="0"/>
                <w:bCs w:val="0"/>
                <w:color w:val="000000"/>
                <w:kern w:val="0"/>
                <w:sz w:val="21"/>
                <w:szCs w:val="21"/>
                <w:highlight w:val="none"/>
                <w:lang w:val="en-US" w:eastAsia="zh-CN"/>
              </w:rPr>
              <w:t>4</w:t>
            </w:r>
            <w:r>
              <w:rPr>
                <w:rFonts w:hint="default" w:ascii="Times New Roman" w:hAnsi="Times New Roman" w:eastAsia="宋体" w:cs="Times New Roman"/>
                <w:b w:val="0"/>
                <w:bCs w:val="0"/>
                <w:color w:val="000000"/>
                <w:kern w:val="0"/>
                <w:sz w:val="21"/>
                <w:szCs w:val="21"/>
                <w:highlight w:val="none"/>
              </w:rPr>
              <w:t xml:space="preserve"> (9</w:t>
            </w:r>
            <w:r>
              <w:rPr>
                <w:rFonts w:hint="default" w:ascii="Times New Roman" w:hAnsi="Times New Roman" w:eastAsia="宋体" w:cs="Times New Roman"/>
                <w:b w:val="0"/>
                <w:bCs w:val="0"/>
                <w:color w:val="000000"/>
                <w:kern w:val="0"/>
                <w:sz w:val="21"/>
                <w:szCs w:val="21"/>
                <w:highlight w:val="none"/>
                <w:lang w:val="en-US" w:eastAsia="zh-CN"/>
              </w:rPr>
              <w:t>7.</w:t>
            </w:r>
            <w:r>
              <w:rPr>
                <w:rFonts w:hint="default" w:ascii="Times New Roman" w:hAnsi="Times New Roman" w:eastAsia="宋体" w:cs="Times New Roman"/>
                <w:b w:val="0"/>
                <w:bCs w:val="0"/>
                <w:color w:val="000000"/>
                <w:kern w:val="0"/>
                <w:sz w:val="21"/>
                <w:szCs w:val="21"/>
                <w:highlight w:val="none"/>
              </w:rPr>
              <w:t>5h-2D)</w:t>
            </w:r>
          </w:p>
        </w:tc>
        <w:tc>
          <w:tcPr>
            <w:tcW w:w="907" w:type="dxa"/>
            <w:tcBorders>
              <w:top w:val="nil"/>
              <w:left w:val="nil"/>
              <w:bottom w:val="nil"/>
              <w:right w:val="nil"/>
            </w:tcBorders>
            <w:shd w:val="clear" w:color="auto" w:fill="FFFFFF"/>
            <w:vAlign w:val="center"/>
          </w:tcPr>
          <w:p w14:paraId="4AC7A15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0.9997</w:t>
            </w:r>
          </w:p>
        </w:tc>
        <w:tc>
          <w:tcPr>
            <w:tcW w:w="898" w:type="dxa"/>
            <w:tcBorders>
              <w:top w:val="nil"/>
              <w:left w:val="nil"/>
              <w:bottom w:val="nil"/>
              <w:right w:val="nil"/>
            </w:tcBorders>
            <w:shd w:val="clear" w:color="auto" w:fill="FFFFFF"/>
            <w:vAlign w:val="center"/>
          </w:tcPr>
          <w:p w14:paraId="464048C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eastAsia" w:ascii="Times New Roman" w:hAnsi="Times New Roman" w:eastAsia="Lucida Console"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0.9993</w:t>
            </w:r>
          </w:p>
        </w:tc>
        <w:tc>
          <w:tcPr>
            <w:tcW w:w="943" w:type="dxa"/>
            <w:tcBorders>
              <w:top w:val="nil"/>
              <w:left w:val="nil"/>
              <w:bottom w:val="nil"/>
              <w:right w:val="nil"/>
            </w:tcBorders>
            <w:shd w:val="clear" w:color="auto" w:fill="FFFFFF"/>
            <w:vAlign w:val="center"/>
          </w:tcPr>
          <w:p w14:paraId="17818CF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w:t>
            </w:r>
            <w:r>
              <w:rPr>
                <w:rFonts w:hint="eastAsia" w:ascii="Times New Roman" w:hAnsi="Times New Roman" w:eastAsia="Lucida Console" w:cs="Times New Roman"/>
                <w:b w:val="0"/>
                <w:bCs w:val="0"/>
                <w:i w:val="0"/>
                <w:iCs w:val="0"/>
                <w:caps w:val="0"/>
                <w:color w:val="000000"/>
                <w:spacing w:val="0"/>
                <w:sz w:val="18"/>
                <w:szCs w:val="18"/>
                <w:highlight w:val="none"/>
                <w:shd w:val="clear" w:fill="FFFFFF"/>
                <w:lang w:val="en-US" w:eastAsia="zh-CN"/>
              </w:rPr>
              <w:t>2</w:t>
            </w:r>
          </w:p>
        </w:tc>
        <w:tc>
          <w:tcPr>
            <w:tcW w:w="944" w:type="dxa"/>
            <w:tcBorders>
              <w:top w:val="nil"/>
              <w:left w:val="nil"/>
              <w:bottom w:val="nil"/>
              <w:right w:val="nil"/>
            </w:tcBorders>
            <w:shd w:val="clear" w:color="auto" w:fill="FFFFFF"/>
            <w:vAlign w:val="center"/>
          </w:tcPr>
          <w:p w14:paraId="42CB7DD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0.999</w:t>
            </w:r>
            <w:r>
              <w:rPr>
                <w:rFonts w:hint="eastAsia" w:ascii="Times New Roman" w:hAnsi="Times New Roman" w:eastAsia="Lucida Console" w:cs="Times New Roman"/>
                <w:b w:val="0"/>
                <w:bCs w:val="0"/>
                <w:i w:val="0"/>
                <w:iCs w:val="0"/>
                <w:caps w:val="0"/>
                <w:color w:val="000000"/>
                <w:spacing w:val="0"/>
                <w:sz w:val="18"/>
                <w:szCs w:val="18"/>
                <w:highlight w:val="none"/>
                <w:shd w:val="clear" w:fill="FFFFFF"/>
                <w:lang w:val="en-US" w:eastAsia="zh-CN"/>
              </w:rPr>
              <w:t>8</w:t>
            </w:r>
          </w:p>
        </w:tc>
        <w:tc>
          <w:tcPr>
            <w:tcW w:w="898" w:type="dxa"/>
            <w:tcBorders>
              <w:top w:val="nil"/>
              <w:left w:val="nil"/>
              <w:bottom w:val="nil"/>
              <w:right w:val="nil"/>
            </w:tcBorders>
            <w:shd w:val="clear" w:color="auto" w:fill="FFFFFF"/>
            <w:vAlign w:val="center"/>
          </w:tcPr>
          <w:p w14:paraId="34E96C0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w:t>
            </w:r>
            <w:r>
              <w:rPr>
                <w:rFonts w:hint="eastAsia" w:ascii="Times New Roman" w:hAnsi="Times New Roman" w:eastAsia="宋体" w:cs="Times New Roman"/>
                <w:b w:val="0"/>
                <w:bCs w:val="0"/>
                <w:i w:val="0"/>
                <w:iCs w:val="0"/>
                <w:caps w:val="0"/>
                <w:color w:val="000000"/>
                <w:spacing w:val="0"/>
                <w:sz w:val="18"/>
                <w:szCs w:val="18"/>
                <w:highlight w:val="none"/>
                <w:shd w:val="clear" w:fill="FFFFFF"/>
                <w:lang w:val="en-US" w:eastAsia="zh-CN"/>
              </w:rPr>
              <w:t>89</w:t>
            </w:r>
          </w:p>
        </w:tc>
        <w:tc>
          <w:tcPr>
            <w:tcW w:w="906" w:type="dxa"/>
            <w:tcBorders>
              <w:top w:val="nil"/>
              <w:left w:val="nil"/>
              <w:bottom w:val="nil"/>
              <w:right w:val="nil"/>
            </w:tcBorders>
            <w:shd w:val="clear" w:color="auto" w:fill="FFFFFF"/>
            <w:vAlign w:val="center"/>
          </w:tcPr>
          <w:p w14:paraId="272CBCF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lang w:val="en-US"/>
              </w:rPr>
            </w:pPr>
            <w:r>
              <w:rPr>
                <w:rFonts w:hint="eastAsia" w:ascii="Times New Roman" w:hAnsi="Times New Roman" w:eastAsia="Lucida Console" w:cs="Times New Roman"/>
                <w:b w:val="0"/>
                <w:bCs w:val="0"/>
                <w:i w:val="0"/>
                <w:iCs w:val="0"/>
                <w:caps w:val="0"/>
                <w:color w:val="000000"/>
                <w:spacing w:val="0"/>
                <w:sz w:val="18"/>
                <w:szCs w:val="18"/>
                <w:highlight w:val="none"/>
                <w:shd w:val="clear" w:fill="FFFFFF"/>
                <w:lang w:val="en-US" w:eastAsia="zh-CN"/>
              </w:rPr>
              <w:t>1.0007</w:t>
            </w:r>
          </w:p>
        </w:tc>
        <w:tc>
          <w:tcPr>
            <w:tcW w:w="971" w:type="dxa"/>
            <w:tcBorders>
              <w:top w:val="nil"/>
              <w:left w:val="nil"/>
              <w:bottom w:val="nil"/>
              <w:right w:val="nil"/>
            </w:tcBorders>
            <w:shd w:val="clear" w:color="auto" w:fill="FFFFFF"/>
            <w:vAlign w:val="center"/>
          </w:tcPr>
          <w:p w14:paraId="3E1B886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rPr>
            </w:pPr>
            <w:r>
              <w:rPr>
                <w:rFonts w:hint="eastAsia" w:ascii="Times New Roman" w:hAnsi="Times New Roman" w:eastAsia="Lucida Console" w:cs="Times New Roman"/>
                <w:b w:val="0"/>
                <w:bCs w:val="0"/>
                <w:i w:val="0"/>
                <w:iCs w:val="0"/>
                <w:caps w:val="0"/>
                <w:color w:val="000000"/>
                <w:spacing w:val="0"/>
                <w:sz w:val="18"/>
                <w:szCs w:val="18"/>
                <w:highlight w:val="none"/>
                <w:shd w:val="clear" w:fill="FFFFFF"/>
                <w:lang w:val="en-US" w:eastAsia="zh-CN"/>
              </w:rPr>
              <w:t>1.0000</w:t>
            </w:r>
          </w:p>
        </w:tc>
        <w:tc>
          <w:tcPr>
            <w:tcW w:w="990" w:type="dxa"/>
            <w:tcBorders>
              <w:top w:val="nil"/>
              <w:left w:val="nil"/>
              <w:bottom w:val="nil"/>
              <w:right w:val="nil"/>
            </w:tcBorders>
            <w:shd w:val="clear" w:color="auto" w:fill="FFFFFF"/>
            <w:vAlign w:val="center"/>
          </w:tcPr>
          <w:p w14:paraId="038D1E2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rPr>
            </w:pPr>
            <w:r>
              <w:rPr>
                <w:rFonts w:hint="eastAsia" w:ascii="Times New Roman" w:hAnsi="Times New Roman" w:eastAsia="Lucida Console" w:cs="Times New Roman"/>
                <w:b w:val="0"/>
                <w:bCs w:val="0"/>
                <w:i w:val="0"/>
                <w:iCs w:val="0"/>
                <w:caps w:val="0"/>
                <w:color w:val="000000"/>
                <w:spacing w:val="0"/>
                <w:sz w:val="18"/>
                <w:szCs w:val="18"/>
                <w:highlight w:val="none"/>
                <w:shd w:val="clear" w:fill="FFFFFF"/>
                <w:lang w:val="en-US" w:eastAsia="zh-CN"/>
              </w:rPr>
              <w:t>1.0000</w:t>
            </w:r>
          </w:p>
        </w:tc>
        <w:tc>
          <w:tcPr>
            <w:tcW w:w="998" w:type="dxa"/>
            <w:tcBorders>
              <w:top w:val="nil"/>
              <w:left w:val="nil"/>
              <w:bottom w:val="nil"/>
              <w:right w:val="nil"/>
            </w:tcBorders>
            <w:shd w:val="clear" w:color="auto" w:fill="FFFFFF"/>
            <w:vAlign w:val="center"/>
          </w:tcPr>
          <w:p w14:paraId="3A1411E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rPr>
            </w:pPr>
            <w:r>
              <w:rPr>
                <w:rFonts w:hint="eastAsia" w:ascii="Times New Roman" w:hAnsi="Times New Roman" w:eastAsia="Lucida Console" w:cs="Times New Roman"/>
                <w:b w:val="0"/>
                <w:bCs w:val="0"/>
                <w:i w:val="0"/>
                <w:iCs w:val="0"/>
                <w:caps w:val="0"/>
                <w:color w:val="000000"/>
                <w:spacing w:val="0"/>
                <w:sz w:val="18"/>
                <w:szCs w:val="18"/>
                <w:highlight w:val="none"/>
                <w:shd w:val="clear" w:fill="FFFFFF"/>
                <w:lang w:val="en-US" w:eastAsia="zh-CN"/>
              </w:rPr>
              <w:t>1.0000</w:t>
            </w:r>
          </w:p>
        </w:tc>
      </w:tr>
      <w:tr w14:paraId="606ED282">
        <w:tblPrEx>
          <w:tblBorders>
            <w:top w:val="single" w:color="000000" w:sz="8" w:space="0"/>
            <w:left w:val="single" w:color="auto" w:sz="4" w:space="0"/>
            <w:bottom w:val="single" w:color="000000"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980" w:type="dxa"/>
            <w:tcBorders>
              <w:top w:val="nil"/>
              <w:left w:val="nil"/>
              <w:bottom w:val="nil"/>
              <w:right w:val="nil"/>
            </w:tcBorders>
            <w:shd w:val="clear" w:color="auto" w:fill="FFFFFF"/>
            <w:vAlign w:val="center"/>
          </w:tcPr>
          <w:p w14:paraId="240B2A91">
            <w:pPr>
              <w:keepNext w:val="0"/>
              <w:keepLines w:val="0"/>
              <w:widowControl/>
              <w:suppressLineNumbers w:val="0"/>
              <w:snapToGrid w:val="0"/>
              <w:spacing w:before="0" w:beforeAutospacing="0" w:after="0" w:afterAutospacing="0"/>
              <w:ind w:left="0" w:leftChars="0" w:right="0" w:rightChars="0"/>
              <w:jc w:val="center"/>
              <w:rPr>
                <w:rFonts w:hint="default" w:ascii="Times New Roman" w:hAnsi="Times New Roman" w:eastAsia="宋体" w:cs="Times New Roman"/>
                <w:b w:val="0"/>
                <w:bCs w:val="0"/>
                <w:color w:val="000000"/>
                <w:kern w:val="0"/>
                <w:sz w:val="21"/>
                <w:szCs w:val="21"/>
                <w:highlight w:val="none"/>
              </w:rPr>
            </w:pPr>
            <w:r>
              <w:rPr>
                <w:rFonts w:hint="default" w:ascii="Times New Roman" w:hAnsi="Times New Roman" w:eastAsia="宋体" w:cs="Times New Roman"/>
                <w:b w:val="0"/>
                <w:bCs w:val="0"/>
                <w:color w:val="000000"/>
                <w:kern w:val="0"/>
                <w:sz w:val="21"/>
                <w:szCs w:val="21"/>
                <w:highlight w:val="none"/>
              </w:rPr>
              <w:t>HW</w:t>
            </w:r>
            <w:r>
              <w:rPr>
                <w:rFonts w:hint="default" w:ascii="Times New Roman" w:hAnsi="Times New Roman" w:eastAsia="宋体" w:cs="Times New Roman"/>
                <w:b w:val="0"/>
                <w:bCs w:val="0"/>
                <w:color w:val="000000"/>
                <w:kern w:val="0"/>
                <w:sz w:val="21"/>
                <w:szCs w:val="21"/>
                <w:highlight w:val="none"/>
                <w:lang w:val="en-US" w:eastAsia="zh-CN"/>
              </w:rPr>
              <w:t>5</w:t>
            </w:r>
            <w:r>
              <w:rPr>
                <w:rFonts w:hint="default" w:ascii="Times New Roman" w:hAnsi="Times New Roman" w:eastAsia="宋体" w:cs="Times New Roman"/>
                <w:b w:val="0"/>
                <w:bCs w:val="0"/>
                <w:color w:val="000000"/>
                <w:kern w:val="0"/>
                <w:sz w:val="21"/>
                <w:szCs w:val="21"/>
                <w:highlight w:val="none"/>
              </w:rPr>
              <w:t xml:space="preserve"> (9</w:t>
            </w:r>
            <w:r>
              <w:rPr>
                <w:rFonts w:hint="default" w:ascii="Times New Roman" w:hAnsi="Times New Roman" w:eastAsia="宋体" w:cs="Times New Roman"/>
                <w:b w:val="0"/>
                <w:bCs w:val="0"/>
                <w:color w:val="000000"/>
                <w:kern w:val="0"/>
                <w:sz w:val="21"/>
                <w:szCs w:val="21"/>
                <w:highlight w:val="none"/>
                <w:lang w:val="en-US" w:eastAsia="zh-CN"/>
              </w:rPr>
              <w:t>7.</w:t>
            </w:r>
            <w:r>
              <w:rPr>
                <w:rFonts w:hint="default" w:ascii="Times New Roman" w:hAnsi="Times New Roman" w:eastAsia="宋体" w:cs="Times New Roman"/>
                <w:b w:val="0"/>
                <w:bCs w:val="0"/>
                <w:color w:val="000000"/>
                <w:kern w:val="0"/>
                <w:sz w:val="21"/>
                <w:szCs w:val="21"/>
                <w:highlight w:val="none"/>
              </w:rPr>
              <w:t>5h-3D)</w:t>
            </w:r>
          </w:p>
        </w:tc>
        <w:tc>
          <w:tcPr>
            <w:tcW w:w="907" w:type="dxa"/>
            <w:tcBorders>
              <w:top w:val="nil"/>
              <w:left w:val="nil"/>
              <w:bottom w:val="nil"/>
              <w:right w:val="nil"/>
            </w:tcBorders>
            <w:shd w:val="clear" w:color="auto" w:fill="FFFFFF"/>
            <w:vAlign w:val="center"/>
          </w:tcPr>
          <w:p w14:paraId="262EB57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eastAsia" w:ascii="Times New Roman" w:hAnsi="Times New Roman" w:eastAsia="Lucida Console"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w:t>
            </w:r>
            <w:r>
              <w:rPr>
                <w:rFonts w:hint="eastAsia" w:ascii="Times New Roman" w:hAnsi="Times New Roman" w:eastAsia="Lucida Console" w:cs="Times New Roman"/>
                <w:b w:val="0"/>
                <w:bCs w:val="0"/>
                <w:i w:val="0"/>
                <w:iCs w:val="0"/>
                <w:caps w:val="0"/>
                <w:color w:val="000000"/>
                <w:spacing w:val="0"/>
                <w:sz w:val="18"/>
                <w:szCs w:val="18"/>
                <w:highlight w:val="none"/>
                <w:shd w:val="clear" w:fill="FFFFFF"/>
                <w:lang w:val="en-US" w:eastAsia="zh-CN"/>
              </w:rPr>
              <w:t>5</w:t>
            </w:r>
          </w:p>
        </w:tc>
        <w:tc>
          <w:tcPr>
            <w:tcW w:w="898" w:type="dxa"/>
            <w:tcBorders>
              <w:top w:val="nil"/>
              <w:left w:val="nil"/>
              <w:bottom w:val="nil"/>
              <w:right w:val="nil"/>
            </w:tcBorders>
            <w:shd w:val="clear" w:color="auto" w:fill="FFFFFF"/>
            <w:vAlign w:val="center"/>
          </w:tcPr>
          <w:p w14:paraId="5151AB4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1.0000</w:t>
            </w:r>
          </w:p>
        </w:tc>
        <w:tc>
          <w:tcPr>
            <w:tcW w:w="943" w:type="dxa"/>
            <w:tcBorders>
              <w:top w:val="nil"/>
              <w:left w:val="nil"/>
              <w:bottom w:val="nil"/>
              <w:right w:val="nil"/>
            </w:tcBorders>
            <w:shd w:val="clear" w:color="auto" w:fill="FFFFFF"/>
            <w:vAlign w:val="center"/>
          </w:tcPr>
          <w:p w14:paraId="0C02402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w:t>
            </w:r>
            <w:r>
              <w:rPr>
                <w:rFonts w:hint="eastAsia" w:ascii="Times New Roman" w:hAnsi="Times New Roman" w:eastAsia="Lucida Console" w:cs="Times New Roman"/>
                <w:b w:val="0"/>
                <w:bCs w:val="0"/>
                <w:i w:val="0"/>
                <w:iCs w:val="0"/>
                <w:caps w:val="0"/>
                <w:color w:val="000000"/>
                <w:spacing w:val="0"/>
                <w:sz w:val="18"/>
                <w:szCs w:val="18"/>
                <w:highlight w:val="none"/>
                <w:shd w:val="clear" w:fill="FFFFFF"/>
                <w:lang w:val="en-US" w:eastAsia="zh-CN"/>
              </w:rPr>
              <w:t>10</w:t>
            </w:r>
          </w:p>
        </w:tc>
        <w:tc>
          <w:tcPr>
            <w:tcW w:w="944" w:type="dxa"/>
            <w:tcBorders>
              <w:top w:val="nil"/>
              <w:left w:val="nil"/>
              <w:bottom w:val="nil"/>
              <w:right w:val="nil"/>
            </w:tcBorders>
            <w:shd w:val="clear" w:color="auto" w:fill="FFFFFF"/>
            <w:vAlign w:val="center"/>
          </w:tcPr>
          <w:p w14:paraId="1FDCEDD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lang w:val="en-US"/>
              </w:rPr>
            </w:pPr>
            <w:r>
              <w:rPr>
                <w:rFonts w:hint="eastAsia" w:ascii="Times New Roman" w:hAnsi="Times New Roman" w:eastAsia="Lucida Console" w:cs="Times New Roman"/>
                <w:b w:val="0"/>
                <w:bCs w:val="0"/>
                <w:i w:val="0"/>
                <w:iCs w:val="0"/>
                <w:caps w:val="0"/>
                <w:color w:val="000000"/>
                <w:spacing w:val="0"/>
                <w:sz w:val="18"/>
                <w:szCs w:val="18"/>
                <w:highlight w:val="none"/>
                <w:shd w:val="clear" w:fill="FFFFFF"/>
                <w:lang w:val="en-US" w:eastAsia="zh-CN"/>
              </w:rPr>
              <w:t>1.0025</w:t>
            </w:r>
          </w:p>
        </w:tc>
        <w:tc>
          <w:tcPr>
            <w:tcW w:w="898" w:type="dxa"/>
            <w:tcBorders>
              <w:top w:val="nil"/>
              <w:left w:val="nil"/>
              <w:bottom w:val="nil"/>
              <w:right w:val="nil"/>
            </w:tcBorders>
            <w:shd w:val="clear" w:color="auto" w:fill="FFFFFF"/>
            <w:vAlign w:val="center"/>
          </w:tcPr>
          <w:p w14:paraId="750903D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lang w:val="en-US"/>
              </w:rPr>
            </w:pPr>
            <w:r>
              <w:rPr>
                <w:rFonts w:hint="eastAsia" w:ascii="Times New Roman" w:hAnsi="Times New Roman" w:eastAsia="Lucida Console" w:cs="Times New Roman"/>
                <w:b w:val="0"/>
                <w:bCs w:val="0"/>
                <w:i w:val="0"/>
                <w:iCs w:val="0"/>
                <w:caps w:val="0"/>
                <w:color w:val="000000"/>
                <w:spacing w:val="0"/>
                <w:sz w:val="18"/>
                <w:szCs w:val="18"/>
                <w:highlight w:val="none"/>
                <w:shd w:val="clear" w:fill="FFFFFF"/>
                <w:lang w:val="en-US" w:eastAsia="zh-CN"/>
              </w:rPr>
              <w:t>1.0016</w:t>
            </w:r>
          </w:p>
        </w:tc>
        <w:tc>
          <w:tcPr>
            <w:tcW w:w="906" w:type="dxa"/>
            <w:tcBorders>
              <w:top w:val="nil"/>
              <w:left w:val="nil"/>
              <w:bottom w:val="nil"/>
              <w:right w:val="nil"/>
            </w:tcBorders>
            <w:shd w:val="clear" w:color="auto" w:fill="FFFFFF"/>
            <w:vAlign w:val="center"/>
          </w:tcPr>
          <w:p w14:paraId="0C07F56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lang w:val="en-US"/>
              </w:rPr>
            </w:pPr>
            <w:r>
              <w:rPr>
                <w:rFonts w:hint="eastAsia" w:ascii="Times New Roman" w:hAnsi="Times New Roman" w:eastAsia="Lucida Console" w:cs="Times New Roman"/>
                <w:b w:val="0"/>
                <w:bCs w:val="0"/>
                <w:i w:val="0"/>
                <w:iCs w:val="0"/>
                <w:caps w:val="0"/>
                <w:color w:val="000000"/>
                <w:spacing w:val="0"/>
                <w:sz w:val="18"/>
                <w:szCs w:val="18"/>
                <w:highlight w:val="none"/>
                <w:shd w:val="clear" w:fill="FFFFFF"/>
                <w:lang w:val="en-US" w:eastAsia="zh-CN"/>
              </w:rPr>
              <w:t>1.0034</w:t>
            </w:r>
          </w:p>
        </w:tc>
        <w:tc>
          <w:tcPr>
            <w:tcW w:w="971" w:type="dxa"/>
            <w:tcBorders>
              <w:top w:val="nil"/>
              <w:left w:val="nil"/>
              <w:bottom w:val="nil"/>
              <w:right w:val="nil"/>
            </w:tcBorders>
            <w:shd w:val="clear" w:color="auto" w:fill="FFFFFF"/>
            <w:vAlign w:val="center"/>
          </w:tcPr>
          <w:p w14:paraId="4D4FB74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rPr>
            </w:pPr>
            <w:r>
              <w:rPr>
                <w:rFonts w:hint="eastAsia" w:ascii="Times New Roman" w:hAnsi="Times New Roman" w:eastAsia="Lucida Console" w:cs="Times New Roman"/>
                <w:b w:val="0"/>
                <w:bCs w:val="0"/>
                <w:i w:val="0"/>
                <w:iCs w:val="0"/>
                <w:caps w:val="0"/>
                <w:color w:val="000000"/>
                <w:spacing w:val="0"/>
                <w:sz w:val="18"/>
                <w:szCs w:val="18"/>
                <w:highlight w:val="none"/>
                <w:shd w:val="clear" w:fill="FFFFFF"/>
                <w:lang w:val="en-US" w:eastAsia="zh-CN"/>
              </w:rPr>
              <w:t>1.0000</w:t>
            </w:r>
          </w:p>
        </w:tc>
        <w:tc>
          <w:tcPr>
            <w:tcW w:w="990" w:type="dxa"/>
            <w:tcBorders>
              <w:top w:val="nil"/>
              <w:left w:val="nil"/>
              <w:bottom w:val="nil"/>
              <w:right w:val="nil"/>
            </w:tcBorders>
            <w:shd w:val="clear" w:color="auto" w:fill="FFFFFF"/>
            <w:vAlign w:val="center"/>
          </w:tcPr>
          <w:p w14:paraId="1429964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rPr>
            </w:pPr>
            <w:r>
              <w:rPr>
                <w:rFonts w:hint="eastAsia" w:ascii="Times New Roman" w:hAnsi="Times New Roman" w:eastAsia="Lucida Console" w:cs="Times New Roman"/>
                <w:b w:val="0"/>
                <w:bCs w:val="0"/>
                <w:i w:val="0"/>
                <w:iCs w:val="0"/>
                <w:caps w:val="0"/>
                <w:color w:val="000000"/>
                <w:spacing w:val="0"/>
                <w:sz w:val="18"/>
                <w:szCs w:val="18"/>
                <w:highlight w:val="none"/>
                <w:shd w:val="clear" w:fill="FFFFFF"/>
                <w:lang w:val="en-US" w:eastAsia="zh-CN"/>
              </w:rPr>
              <w:t>1.0000</w:t>
            </w:r>
          </w:p>
        </w:tc>
        <w:tc>
          <w:tcPr>
            <w:tcW w:w="998" w:type="dxa"/>
            <w:tcBorders>
              <w:top w:val="nil"/>
              <w:left w:val="nil"/>
              <w:bottom w:val="nil"/>
              <w:right w:val="nil"/>
            </w:tcBorders>
            <w:shd w:val="clear" w:color="auto" w:fill="FFFFFF"/>
            <w:vAlign w:val="center"/>
          </w:tcPr>
          <w:p w14:paraId="557455C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rPr>
            </w:pPr>
            <w:r>
              <w:rPr>
                <w:rFonts w:hint="eastAsia" w:ascii="Times New Roman" w:hAnsi="Times New Roman" w:eastAsia="Lucida Console" w:cs="Times New Roman"/>
                <w:b w:val="0"/>
                <w:bCs w:val="0"/>
                <w:i w:val="0"/>
                <w:iCs w:val="0"/>
                <w:caps w:val="0"/>
                <w:color w:val="000000"/>
                <w:spacing w:val="0"/>
                <w:sz w:val="18"/>
                <w:szCs w:val="18"/>
                <w:highlight w:val="none"/>
                <w:shd w:val="clear" w:fill="FFFFFF"/>
                <w:lang w:val="en-US" w:eastAsia="zh-CN"/>
              </w:rPr>
              <w:t>1.0000</w:t>
            </w:r>
          </w:p>
        </w:tc>
      </w:tr>
      <w:tr w14:paraId="08116490">
        <w:tblPrEx>
          <w:tblBorders>
            <w:top w:val="single" w:color="000000" w:sz="8" w:space="0"/>
            <w:left w:val="single" w:color="auto" w:sz="4" w:space="0"/>
            <w:bottom w:val="single" w:color="000000"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980" w:type="dxa"/>
            <w:tcBorders>
              <w:top w:val="nil"/>
              <w:left w:val="nil"/>
              <w:bottom w:val="single" w:color="000000" w:sz="12" w:space="0"/>
              <w:right w:val="nil"/>
            </w:tcBorders>
            <w:shd w:val="clear" w:color="auto" w:fill="FFFFFF"/>
            <w:vAlign w:val="center"/>
          </w:tcPr>
          <w:p w14:paraId="6E03AF44">
            <w:pPr>
              <w:keepNext w:val="0"/>
              <w:keepLines w:val="0"/>
              <w:widowControl/>
              <w:suppressLineNumbers w:val="0"/>
              <w:snapToGrid w:val="0"/>
              <w:spacing w:before="0" w:beforeAutospacing="0" w:after="0" w:afterAutospacing="0"/>
              <w:ind w:left="0" w:leftChars="0" w:right="0" w:rightChars="0"/>
              <w:jc w:val="center"/>
              <w:rPr>
                <w:rFonts w:hint="default" w:ascii="Times New Roman" w:hAnsi="Times New Roman" w:eastAsia="宋体" w:cs="Times New Roman"/>
                <w:b w:val="0"/>
                <w:bCs w:val="0"/>
                <w:color w:val="000000"/>
                <w:kern w:val="0"/>
                <w:sz w:val="21"/>
                <w:szCs w:val="21"/>
                <w:highlight w:val="none"/>
              </w:rPr>
            </w:pPr>
            <w:r>
              <w:rPr>
                <w:rFonts w:hint="default" w:ascii="Times New Roman" w:hAnsi="Times New Roman" w:eastAsia="宋体" w:cs="Times New Roman"/>
                <w:b w:val="0"/>
                <w:bCs w:val="0"/>
                <w:color w:val="000000"/>
                <w:kern w:val="0"/>
                <w:sz w:val="21"/>
                <w:szCs w:val="21"/>
                <w:highlight w:val="none"/>
              </w:rPr>
              <w:t>HW</w:t>
            </w:r>
            <w:r>
              <w:rPr>
                <w:rFonts w:hint="default" w:ascii="Times New Roman" w:hAnsi="Times New Roman" w:eastAsia="宋体" w:cs="Times New Roman"/>
                <w:b w:val="0"/>
                <w:bCs w:val="0"/>
                <w:color w:val="000000"/>
                <w:kern w:val="0"/>
                <w:sz w:val="21"/>
                <w:szCs w:val="21"/>
                <w:highlight w:val="none"/>
                <w:lang w:val="en-US" w:eastAsia="zh-CN"/>
              </w:rPr>
              <w:t>6</w:t>
            </w:r>
            <w:r>
              <w:rPr>
                <w:rFonts w:hint="default" w:ascii="Times New Roman" w:hAnsi="Times New Roman" w:eastAsia="宋体" w:cs="Times New Roman"/>
                <w:b w:val="0"/>
                <w:bCs w:val="0"/>
                <w:color w:val="000000"/>
                <w:kern w:val="0"/>
                <w:sz w:val="21"/>
                <w:szCs w:val="21"/>
                <w:highlight w:val="none"/>
              </w:rPr>
              <w:t xml:space="preserve"> (9</w:t>
            </w:r>
            <w:r>
              <w:rPr>
                <w:rFonts w:hint="default" w:ascii="Times New Roman" w:hAnsi="Times New Roman" w:eastAsia="宋体" w:cs="Times New Roman"/>
                <w:b w:val="0"/>
                <w:bCs w:val="0"/>
                <w:color w:val="000000"/>
                <w:kern w:val="0"/>
                <w:sz w:val="21"/>
                <w:szCs w:val="21"/>
                <w:highlight w:val="none"/>
                <w:lang w:val="en-US" w:eastAsia="zh-CN"/>
              </w:rPr>
              <w:t>7.</w:t>
            </w:r>
            <w:r>
              <w:rPr>
                <w:rFonts w:hint="default" w:ascii="Times New Roman" w:hAnsi="Times New Roman" w:eastAsia="宋体" w:cs="Times New Roman"/>
                <w:b w:val="0"/>
                <w:bCs w:val="0"/>
                <w:color w:val="000000"/>
                <w:kern w:val="0"/>
                <w:sz w:val="21"/>
                <w:szCs w:val="21"/>
                <w:highlight w:val="none"/>
              </w:rPr>
              <w:t>5th-4D)</w:t>
            </w:r>
          </w:p>
        </w:tc>
        <w:tc>
          <w:tcPr>
            <w:tcW w:w="907" w:type="dxa"/>
            <w:tcBorders>
              <w:top w:val="nil"/>
              <w:left w:val="nil"/>
              <w:bottom w:val="single" w:color="000000" w:sz="12" w:space="0"/>
              <w:right w:val="nil"/>
            </w:tcBorders>
            <w:shd w:val="clear" w:color="auto" w:fill="FFFFFF"/>
            <w:vAlign w:val="center"/>
          </w:tcPr>
          <w:p w14:paraId="1639B6A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eastAsia" w:ascii="Times New Roman" w:hAnsi="Times New Roman" w:eastAsia="Lucida Console" w:cs="Times New Roman"/>
                <w:b w:val="0"/>
                <w:bCs w:val="0"/>
                <w:i w:val="0"/>
                <w:iCs w:val="0"/>
                <w:caps w:val="0"/>
                <w:color w:val="000000"/>
                <w:spacing w:val="0"/>
                <w:sz w:val="18"/>
                <w:szCs w:val="18"/>
                <w:highlight w:val="none"/>
                <w:shd w:val="clear" w:fill="FFFFFF"/>
                <w:lang w:val="en-US" w:eastAsia="zh-CN"/>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1.001</w:t>
            </w:r>
            <w:r>
              <w:rPr>
                <w:rFonts w:hint="eastAsia" w:ascii="Times New Roman" w:hAnsi="Times New Roman" w:eastAsia="Lucida Console" w:cs="Times New Roman"/>
                <w:b w:val="0"/>
                <w:bCs w:val="0"/>
                <w:i w:val="0"/>
                <w:iCs w:val="0"/>
                <w:caps w:val="0"/>
                <w:color w:val="000000"/>
                <w:spacing w:val="0"/>
                <w:sz w:val="18"/>
                <w:szCs w:val="18"/>
                <w:highlight w:val="none"/>
                <w:shd w:val="clear" w:fill="FFFFFF"/>
                <w:lang w:val="en-US" w:eastAsia="zh-CN"/>
              </w:rPr>
              <w:t>5</w:t>
            </w:r>
          </w:p>
        </w:tc>
        <w:tc>
          <w:tcPr>
            <w:tcW w:w="898" w:type="dxa"/>
            <w:tcBorders>
              <w:top w:val="nil"/>
              <w:left w:val="nil"/>
              <w:bottom w:val="single" w:color="000000" w:sz="12" w:space="0"/>
              <w:right w:val="nil"/>
            </w:tcBorders>
            <w:shd w:val="clear" w:color="auto" w:fill="FFFFFF"/>
            <w:vAlign w:val="center"/>
          </w:tcPr>
          <w:p w14:paraId="5FAF427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1.000</w:t>
            </w:r>
            <w:r>
              <w:rPr>
                <w:rFonts w:hint="eastAsia" w:ascii="Times New Roman" w:hAnsi="Times New Roman" w:eastAsia="Lucida Console" w:cs="Times New Roman"/>
                <w:b w:val="0"/>
                <w:bCs w:val="0"/>
                <w:i w:val="0"/>
                <w:iCs w:val="0"/>
                <w:caps w:val="0"/>
                <w:color w:val="000000"/>
                <w:spacing w:val="0"/>
                <w:sz w:val="18"/>
                <w:szCs w:val="18"/>
                <w:highlight w:val="none"/>
                <w:shd w:val="clear" w:fill="FFFFFF"/>
                <w:lang w:val="en-US" w:eastAsia="zh-CN"/>
              </w:rPr>
              <w:t>5</w:t>
            </w:r>
          </w:p>
        </w:tc>
        <w:tc>
          <w:tcPr>
            <w:tcW w:w="943" w:type="dxa"/>
            <w:tcBorders>
              <w:top w:val="nil"/>
              <w:left w:val="nil"/>
              <w:bottom w:val="single" w:color="000000" w:sz="12" w:space="0"/>
              <w:right w:val="nil"/>
            </w:tcBorders>
            <w:shd w:val="clear" w:color="auto" w:fill="FFFFFF"/>
            <w:vAlign w:val="center"/>
          </w:tcPr>
          <w:p w14:paraId="505CC9C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1.002</w:t>
            </w:r>
            <w:r>
              <w:rPr>
                <w:rFonts w:hint="eastAsia" w:ascii="Times New Roman" w:hAnsi="Times New Roman" w:eastAsia="Lucida Console" w:cs="Times New Roman"/>
                <w:b w:val="0"/>
                <w:bCs w:val="0"/>
                <w:i w:val="0"/>
                <w:iCs w:val="0"/>
                <w:caps w:val="0"/>
                <w:color w:val="000000"/>
                <w:spacing w:val="0"/>
                <w:sz w:val="18"/>
                <w:szCs w:val="18"/>
                <w:highlight w:val="none"/>
                <w:shd w:val="clear" w:fill="FFFFFF"/>
                <w:lang w:val="en-US" w:eastAsia="zh-CN"/>
              </w:rPr>
              <w:t>5</w:t>
            </w:r>
          </w:p>
        </w:tc>
        <w:tc>
          <w:tcPr>
            <w:tcW w:w="944" w:type="dxa"/>
            <w:tcBorders>
              <w:top w:val="nil"/>
              <w:left w:val="nil"/>
              <w:bottom w:val="single" w:color="000000" w:sz="12" w:space="0"/>
              <w:right w:val="nil"/>
            </w:tcBorders>
            <w:shd w:val="clear" w:color="auto" w:fill="FFFFFF"/>
            <w:vAlign w:val="center"/>
          </w:tcPr>
          <w:p w14:paraId="2E6B3B8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lang w:val="en-US"/>
              </w:rPr>
            </w:pPr>
            <w:r>
              <w:rPr>
                <w:rFonts w:hint="eastAsia" w:ascii="Times New Roman" w:hAnsi="Times New Roman" w:eastAsia="Lucida Console" w:cs="Times New Roman"/>
                <w:b w:val="0"/>
                <w:bCs w:val="0"/>
                <w:i w:val="0"/>
                <w:iCs w:val="0"/>
                <w:caps w:val="0"/>
                <w:color w:val="000000"/>
                <w:spacing w:val="0"/>
                <w:sz w:val="18"/>
                <w:szCs w:val="18"/>
                <w:highlight w:val="none"/>
                <w:shd w:val="clear" w:fill="FFFFFF"/>
                <w:lang w:val="en-US" w:eastAsia="zh-CN"/>
              </w:rPr>
              <w:t>1.0034</w:t>
            </w:r>
          </w:p>
        </w:tc>
        <w:tc>
          <w:tcPr>
            <w:tcW w:w="898" w:type="dxa"/>
            <w:tcBorders>
              <w:top w:val="nil"/>
              <w:left w:val="nil"/>
              <w:bottom w:val="single" w:color="000000" w:sz="12" w:space="0"/>
              <w:right w:val="nil"/>
            </w:tcBorders>
            <w:shd w:val="clear" w:color="auto" w:fill="FFFFFF"/>
            <w:vAlign w:val="center"/>
          </w:tcPr>
          <w:p w14:paraId="577C848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lang w:val="en-US"/>
              </w:rPr>
            </w:pPr>
            <w:r>
              <w:rPr>
                <w:rFonts w:hint="eastAsia" w:ascii="Times New Roman" w:hAnsi="Times New Roman" w:eastAsia="Lucida Console" w:cs="Times New Roman"/>
                <w:b w:val="0"/>
                <w:bCs w:val="0"/>
                <w:i w:val="0"/>
                <w:iCs w:val="0"/>
                <w:caps w:val="0"/>
                <w:color w:val="000000"/>
                <w:spacing w:val="0"/>
                <w:sz w:val="18"/>
                <w:szCs w:val="18"/>
                <w:highlight w:val="none"/>
                <w:shd w:val="clear" w:fill="FFFFFF"/>
                <w:lang w:val="en-US" w:eastAsia="zh-CN"/>
              </w:rPr>
              <w:t>1.0016</w:t>
            </w:r>
          </w:p>
        </w:tc>
        <w:tc>
          <w:tcPr>
            <w:tcW w:w="906" w:type="dxa"/>
            <w:tcBorders>
              <w:top w:val="nil"/>
              <w:left w:val="nil"/>
              <w:bottom w:val="single" w:color="000000" w:sz="12" w:space="0"/>
              <w:right w:val="nil"/>
            </w:tcBorders>
            <w:shd w:val="clear" w:color="auto" w:fill="FFFFFF"/>
            <w:vAlign w:val="center"/>
          </w:tcPr>
          <w:p w14:paraId="07F3BB5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lang w:val="en-US"/>
              </w:rPr>
            </w:pPr>
            <w:r>
              <w:rPr>
                <w:rFonts w:hint="eastAsia" w:ascii="Times New Roman" w:hAnsi="Times New Roman" w:eastAsia="Lucida Console" w:cs="Times New Roman"/>
                <w:b w:val="0"/>
                <w:bCs w:val="0"/>
                <w:i w:val="0"/>
                <w:iCs w:val="0"/>
                <w:caps w:val="0"/>
                <w:color w:val="000000"/>
                <w:spacing w:val="0"/>
                <w:sz w:val="18"/>
                <w:szCs w:val="18"/>
                <w:highlight w:val="none"/>
                <w:shd w:val="clear" w:fill="FFFFFF"/>
                <w:lang w:val="en-US" w:eastAsia="zh-CN"/>
              </w:rPr>
              <w:t>1.0053</w:t>
            </w:r>
          </w:p>
        </w:tc>
        <w:tc>
          <w:tcPr>
            <w:tcW w:w="971" w:type="dxa"/>
            <w:tcBorders>
              <w:top w:val="nil"/>
              <w:left w:val="nil"/>
              <w:bottom w:val="single" w:color="000000" w:sz="12" w:space="0"/>
              <w:right w:val="nil"/>
            </w:tcBorders>
            <w:shd w:val="clear" w:color="auto" w:fill="FFFFFF"/>
            <w:vAlign w:val="center"/>
          </w:tcPr>
          <w:p w14:paraId="0FC3399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rPr>
            </w:pPr>
            <w:r>
              <w:rPr>
                <w:rFonts w:hint="eastAsia" w:ascii="Times New Roman" w:hAnsi="Times New Roman" w:eastAsia="Lucida Console" w:cs="Times New Roman"/>
                <w:b w:val="0"/>
                <w:bCs w:val="0"/>
                <w:i w:val="0"/>
                <w:iCs w:val="0"/>
                <w:caps w:val="0"/>
                <w:color w:val="000000"/>
                <w:spacing w:val="0"/>
                <w:sz w:val="18"/>
                <w:szCs w:val="18"/>
                <w:highlight w:val="none"/>
                <w:shd w:val="clear" w:fill="FFFFFF"/>
                <w:lang w:val="en-US" w:eastAsia="zh-CN"/>
              </w:rPr>
              <w:t>1.0000</w:t>
            </w:r>
          </w:p>
        </w:tc>
        <w:tc>
          <w:tcPr>
            <w:tcW w:w="990" w:type="dxa"/>
            <w:tcBorders>
              <w:top w:val="nil"/>
              <w:left w:val="nil"/>
              <w:bottom w:val="single" w:color="000000" w:sz="12" w:space="0"/>
              <w:right w:val="nil"/>
            </w:tcBorders>
            <w:shd w:val="clear" w:color="auto" w:fill="FFFFFF"/>
            <w:vAlign w:val="center"/>
          </w:tcPr>
          <w:p w14:paraId="2D19A7D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lang w:val="en-US"/>
              </w:rPr>
            </w:pPr>
            <w:r>
              <w:rPr>
                <w:rFonts w:hint="default" w:ascii="Times New Roman" w:hAnsi="Times New Roman" w:eastAsia="Lucida Console" w:cs="Times New Roman"/>
                <w:b w:val="0"/>
                <w:bCs w:val="0"/>
                <w:i w:val="0"/>
                <w:iCs w:val="0"/>
                <w:caps w:val="0"/>
                <w:color w:val="000000"/>
                <w:spacing w:val="0"/>
                <w:sz w:val="18"/>
                <w:szCs w:val="18"/>
                <w:highlight w:val="none"/>
                <w:shd w:val="clear" w:fill="FFFFFF"/>
              </w:rPr>
              <w:t>0.99</w:t>
            </w:r>
            <w:r>
              <w:rPr>
                <w:rFonts w:hint="eastAsia" w:ascii="Times New Roman" w:hAnsi="Times New Roman" w:eastAsia="宋体" w:cs="Times New Roman"/>
                <w:b w:val="0"/>
                <w:bCs w:val="0"/>
                <w:i w:val="0"/>
                <w:iCs w:val="0"/>
                <w:caps w:val="0"/>
                <w:color w:val="000000"/>
                <w:spacing w:val="0"/>
                <w:sz w:val="18"/>
                <w:szCs w:val="18"/>
                <w:highlight w:val="none"/>
                <w:shd w:val="clear" w:fill="FFFFFF"/>
                <w:lang w:val="en-US" w:eastAsia="zh-CN"/>
              </w:rPr>
              <w:t>9</w:t>
            </w:r>
            <w:r>
              <w:rPr>
                <w:rFonts w:hint="eastAsia" w:ascii="Times New Roman" w:hAnsi="Times New Roman" w:cs="Times New Roman"/>
                <w:b w:val="0"/>
                <w:bCs w:val="0"/>
                <w:i w:val="0"/>
                <w:iCs w:val="0"/>
                <w:caps w:val="0"/>
                <w:color w:val="000000"/>
                <w:spacing w:val="0"/>
                <w:sz w:val="18"/>
                <w:szCs w:val="18"/>
                <w:highlight w:val="none"/>
                <w:shd w:val="clear" w:fill="FFFFFF"/>
                <w:lang w:val="en-US" w:eastAsia="zh-CN"/>
              </w:rPr>
              <w:t>9</w:t>
            </w:r>
          </w:p>
        </w:tc>
        <w:tc>
          <w:tcPr>
            <w:tcW w:w="998" w:type="dxa"/>
            <w:tcBorders>
              <w:top w:val="nil"/>
              <w:left w:val="nil"/>
              <w:bottom w:val="single" w:color="000000" w:sz="12" w:space="0"/>
              <w:right w:val="nil"/>
            </w:tcBorders>
            <w:shd w:val="clear" w:color="auto" w:fill="FFFFFF"/>
            <w:vAlign w:val="center"/>
          </w:tcPr>
          <w:p w14:paraId="7EFB05D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Lucida Console" w:cs="Times New Roman"/>
                <w:b w:val="0"/>
                <w:bCs w:val="0"/>
                <w:i w:val="0"/>
                <w:iCs w:val="0"/>
                <w:caps w:val="0"/>
                <w:color w:val="000000"/>
                <w:spacing w:val="0"/>
                <w:sz w:val="18"/>
                <w:szCs w:val="18"/>
                <w:highlight w:val="none"/>
                <w:shd w:val="clear" w:fill="FFFFFF"/>
              </w:rPr>
            </w:pPr>
            <w:r>
              <w:rPr>
                <w:rFonts w:hint="eastAsia" w:ascii="Times New Roman" w:hAnsi="Times New Roman" w:eastAsia="Lucida Console" w:cs="Times New Roman"/>
                <w:b w:val="0"/>
                <w:bCs w:val="0"/>
                <w:i w:val="0"/>
                <w:iCs w:val="0"/>
                <w:caps w:val="0"/>
                <w:color w:val="000000"/>
                <w:spacing w:val="0"/>
                <w:sz w:val="18"/>
                <w:szCs w:val="18"/>
                <w:highlight w:val="none"/>
                <w:shd w:val="clear" w:fill="FFFFFF"/>
                <w:lang w:val="en-US" w:eastAsia="zh-CN"/>
              </w:rPr>
              <w:t>1.0000</w:t>
            </w:r>
          </w:p>
        </w:tc>
      </w:tr>
    </w:tbl>
    <w:p w14:paraId="47AA141A">
      <w:pPr>
        <w:bidi w:val="0"/>
        <w:rPr>
          <w:rFonts w:hint="default" w:ascii="Times New Roman" w:hAnsi="Times New Roman" w:cs="Times New Roman"/>
          <w:sz w:val="18"/>
          <w:szCs w:val="21"/>
          <w:highlight w:val="none"/>
        </w:rPr>
      </w:pPr>
      <w:r>
        <w:rPr>
          <w:rFonts w:hint="default" w:ascii="Times New Roman" w:hAnsi="Times New Roman" w:cs="Times New Roman"/>
          <w:sz w:val="18"/>
          <w:szCs w:val="21"/>
          <w:highlight w:val="none"/>
        </w:rPr>
        <w:t>Note: Bold values indicate statistical significance. Hazard ratios represent the increased mortality risk associated with each additional day of heatwave exposure under the corresponding definition. The model was adjusted for age, gender, marital status, education, wealth, residence, geographic regions, BMI, smoking, drinking, and comorbidity.</w:t>
      </w:r>
    </w:p>
    <w:p w14:paraId="56F844B1">
      <w:pPr>
        <w:bidi w:val="0"/>
        <w:rPr>
          <w:rFonts w:hint="default" w:ascii="Times New Roman" w:hAnsi="Times New Roman" w:cs="Times New Roman"/>
          <w:sz w:val="18"/>
          <w:szCs w:val="21"/>
          <w:highlight w:val="none"/>
        </w:rPr>
      </w:pPr>
      <w:r>
        <w:rPr>
          <w:rFonts w:hint="default" w:ascii="Times New Roman" w:hAnsi="Times New Roman" w:cs="Times New Roman"/>
          <w:sz w:val="18"/>
          <w:szCs w:val="21"/>
          <w:highlight w:val="none"/>
          <w:vertAlign w:val="superscript"/>
        </w:rPr>
        <w:t>a</w:t>
      </w:r>
      <w:r>
        <w:rPr>
          <w:rFonts w:hint="default" w:ascii="Times New Roman" w:hAnsi="Times New Roman" w:cs="Times New Roman"/>
          <w:sz w:val="18"/>
          <w:szCs w:val="21"/>
          <w:highlight w:val="none"/>
        </w:rPr>
        <w:t xml:space="preserve"> Each 10 μg/m3 increase in PM</w:t>
      </w:r>
      <w:r>
        <w:rPr>
          <w:rFonts w:hint="default" w:ascii="Times New Roman" w:hAnsi="Times New Roman" w:cs="Times New Roman"/>
          <w:sz w:val="18"/>
          <w:szCs w:val="21"/>
          <w:highlight w:val="none"/>
          <w:vertAlign w:val="subscript"/>
        </w:rPr>
        <w:t>2.5</w:t>
      </w:r>
      <w:r>
        <w:rPr>
          <w:rFonts w:hint="default" w:ascii="Times New Roman" w:hAnsi="Times New Roman" w:cs="Times New Roman"/>
          <w:sz w:val="18"/>
          <w:szCs w:val="21"/>
          <w:highlight w:val="none"/>
        </w:rPr>
        <w:t xml:space="preserve"> and increase in heatwave exposure. </w:t>
      </w:r>
    </w:p>
    <w:p w14:paraId="427B36F1">
      <w:pPr>
        <w:bidi w:val="0"/>
        <w:rPr>
          <w:rFonts w:hint="default" w:ascii="Times New Roman" w:hAnsi="Times New Roman" w:cs="Times New Roman"/>
          <w:sz w:val="18"/>
          <w:szCs w:val="21"/>
          <w:highlight w:val="none"/>
        </w:rPr>
      </w:pPr>
      <w:r>
        <w:rPr>
          <w:rFonts w:hint="default" w:ascii="Times New Roman" w:hAnsi="Times New Roman" w:cs="Times New Roman"/>
          <w:sz w:val="18"/>
          <w:szCs w:val="21"/>
          <w:highlight w:val="none"/>
          <w:vertAlign w:val="superscript"/>
        </w:rPr>
        <w:t>b</w:t>
      </w:r>
      <w:r>
        <w:rPr>
          <w:rFonts w:hint="default" w:ascii="Times New Roman" w:hAnsi="Times New Roman" w:cs="Times New Roman"/>
          <w:sz w:val="18"/>
          <w:szCs w:val="21"/>
          <w:highlight w:val="none"/>
        </w:rPr>
        <w:t xml:space="preserve"> Each 10 μg/m3 increase in </w:t>
      </w:r>
      <w:r>
        <w:rPr>
          <w:rFonts w:hint="default" w:ascii="Times New Roman" w:hAnsi="Times New Roman" w:cs="Times New Roman"/>
          <w:sz w:val="18"/>
          <w:szCs w:val="21"/>
          <w:highlight w:val="none"/>
          <w:lang w:val="en-US" w:eastAsia="zh-CN"/>
        </w:rPr>
        <w:t>NO</w:t>
      </w:r>
      <w:r>
        <w:rPr>
          <w:rFonts w:hint="default" w:ascii="Times New Roman" w:hAnsi="Times New Roman" w:cs="Times New Roman"/>
          <w:sz w:val="18"/>
          <w:szCs w:val="21"/>
          <w:highlight w:val="none"/>
          <w:vertAlign w:val="subscript"/>
          <w:lang w:val="en-US" w:eastAsia="zh-CN"/>
        </w:rPr>
        <w:t>2</w:t>
      </w:r>
      <w:r>
        <w:rPr>
          <w:rFonts w:hint="default" w:ascii="Times New Roman" w:hAnsi="Times New Roman" w:cs="Times New Roman"/>
          <w:sz w:val="18"/>
          <w:szCs w:val="21"/>
          <w:highlight w:val="none"/>
        </w:rPr>
        <w:t xml:space="preserve"> and increase in heatwave exposure. </w:t>
      </w:r>
    </w:p>
    <w:p w14:paraId="39789B05">
      <w:pPr>
        <w:bidi w:val="0"/>
        <w:rPr>
          <w:rFonts w:hint="default" w:ascii="Times New Roman" w:hAnsi="Times New Roman" w:cs="Times New Roman"/>
          <w:sz w:val="18"/>
          <w:szCs w:val="21"/>
          <w:highlight w:val="none"/>
        </w:rPr>
      </w:pPr>
      <w:r>
        <w:rPr>
          <w:rFonts w:hint="default" w:ascii="Times New Roman" w:hAnsi="Times New Roman" w:cs="Times New Roman"/>
          <w:sz w:val="18"/>
          <w:szCs w:val="21"/>
          <w:highlight w:val="none"/>
          <w:vertAlign w:val="superscript"/>
        </w:rPr>
        <w:t>c</w:t>
      </w:r>
      <w:r>
        <w:rPr>
          <w:rFonts w:hint="default" w:ascii="Times New Roman" w:hAnsi="Times New Roman" w:cs="Times New Roman"/>
          <w:sz w:val="18"/>
          <w:szCs w:val="21"/>
          <w:highlight w:val="none"/>
        </w:rPr>
        <w:t xml:space="preserve"> Each </w:t>
      </w:r>
      <w:r>
        <w:rPr>
          <w:rFonts w:hint="default" w:ascii="Times New Roman" w:hAnsi="Times New Roman" w:cs="Times New Roman"/>
          <w:sz w:val="18"/>
          <w:szCs w:val="21"/>
          <w:highlight w:val="none"/>
          <w:lang w:val="en-US" w:eastAsia="zh-CN"/>
        </w:rPr>
        <w:t xml:space="preserve">1000 </w:t>
      </w:r>
      <w:r>
        <w:rPr>
          <w:rFonts w:hint="default" w:ascii="Times New Roman" w:hAnsi="Times New Roman" w:cs="Times New Roman"/>
          <w:sz w:val="18"/>
          <w:szCs w:val="21"/>
          <w:highlight w:val="none"/>
        </w:rPr>
        <w:t>decrease in green</w:t>
      </w:r>
      <w:r>
        <w:rPr>
          <w:rFonts w:hint="default" w:ascii="Times New Roman" w:hAnsi="Times New Roman" w:cs="Times New Roman"/>
          <w:sz w:val="18"/>
          <w:szCs w:val="21"/>
          <w:highlight w:val="none"/>
          <w:lang w:val="en-US" w:eastAsia="zh-CN"/>
        </w:rPr>
        <w:t>ness</w:t>
      </w:r>
      <w:r>
        <w:rPr>
          <w:rFonts w:hint="default" w:ascii="Times New Roman" w:hAnsi="Times New Roman" w:cs="Times New Roman"/>
          <w:sz w:val="18"/>
          <w:szCs w:val="21"/>
          <w:highlight w:val="none"/>
        </w:rPr>
        <w:t xml:space="preserve"> exposure</w:t>
      </w:r>
      <w:r>
        <w:rPr>
          <w:rFonts w:hint="default" w:ascii="Times New Roman" w:hAnsi="Times New Roman" w:cs="Times New Roman"/>
          <w:sz w:val="18"/>
          <w:szCs w:val="21"/>
          <w:highlight w:val="none"/>
          <w:lang w:val="en-US" w:eastAsia="zh-CN"/>
        </w:rPr>
        <w:t>(</w:t>
      </w:r>
      <w:r>
        <w:rPr>
          <w:rFonts w:hint="default" w:ascii="Times New Roman" w:hAnsi="Times New Roman" w:cs="Times New Roman"/>
          <w:sz w:val="18"/>
          <w:szCs w:val="21"/>
          <w:highlight w:val="none"/>
        </w:rPr>
        <w:t>NDVI× 10⁴</w:t>
      </w:r>
      <w:r>
        <w:rPr>
          <w:rFonts w:hint="default" w:ascii="Times New Roman" w:hAnsi="Times New Roman" w:cs="Times New Roman"/>
          <w:sz w:val="18"/>
          <w:szCs w:val="21"/>
          <w:highlight w:val="none"/>
          <w:lang w:val="en-US" w:eastAsia="zh-CN"/>
        </w:rPr>
        <w:t>)</w:t>
      </w:r>
      <w:r>
        <w:rPr>
          <w:rFonts w:hint="default" w:ascii="Times New Roman" w:hAnsi="Times New Roman" w:cs="Times New Roman"/>
          <w:sz w:val="18"/>
          <w:szCs w:val="21"/>
          <w:highlight w:val="none"/>
        </w:rPr>
        <w:t xml:space="preserve"> and increase in heatwave exposure.</w:t>
      </w:r>
    </w:p>
    <w:p w14:paraId="26340CF0">
      <w:pPr>
        <w:jc w:val="both"/>
        <w:rPr>
          <w:rFonts w:hint="default" w:ascii="Times New Roman" w:hAnsi="Times New Roman" w:eastAsia="宋体" w:cs="Times New Roman"/>
          <w:b/>
          <w:bCs/>
          <w:kern w:val="0"/>
          <w:sz w:val="21"/>
          <w:szCs w:val="21"/>
          <w:highlight w:val="none"/>
        </w:rPr>
      </w:pPr>
      <w:r>
        <w:rPr>
          <w:rFonts w:hint="default" w:ascii="Times New Roman" w:hAnsi="Times New Roman" w:cs="Times New Roman"/>
          <w:sz w:val="18"/>
          <w:szCs w:val="21"/>
          <w:highlight w:val="none"/>
          <w:lang w:val="en-US" w:eastAsia="zh-CN"/>
        </w:rPr>
        <w:t>Abbreviation: PM</w:t>
      </w:r>
      <w:r>
        <w:rPr>
          <w:rFonts w:hint="default" w:ascii="Times New Roman" w:hAnsi="Times New Roman" w:cs="Times New Roman"/>
          <w:sz w:val="18"/>
          <w:szCs w:val="21"/>
          <w:highlight w:val="none"/>
          <w:vertAlign w:val="subscript"/>
          <w:lang w:val="en-US" w:eastAsia="zh-CN"/>
        </w:rPr>
        <w:t>2.5</w:t>
      </w:r>
      <w:r>
        <w:rPr>
          <w:rFonts w:hint="default" w:ascii="Times New Roman" w:hAnsi="Times New Roman" w:cs="Times New Roman"/>
          <w:sz w:val="18"/>
          <w:szCs w:val="21"/>
          <w:highlight w:val="none"/>
          <w:lang w:val="en-US" w:eastAsia="zh-CN"/>
        </w:rPr>
        <w:t>, fine particulate matter with aerodynamic diameter ≤ 2.5 μm; NO</w:t>
      </w:r>
      <w:r>
        <w:rPr>
          <w:rFonts w:hint="default" w:ascii="Times New Roman" w:hAnsi="Times New Roman" w:cs="Times New Roman"/>
          <w:sz w:val="18"/>
          <w:szCs w:val="21"/>
          <w:highlight w:val="none"/>
          <w:vertAlign w:val="subscript"/>
          <w:lang w:val="en-US" w:eastAsia="zh-CN"/>
        </w:rPr>
        <w:t>2</w:t>
      </w:r>
      <w:r>
        <w:rPr>
          <w:rFonts w:hint="default" w:ascii="Times New Roman" w:hAnsi="Times New Roman" w:cs="Times New Roman"/>
          <w:sz w:val="18"/>
          <w:szCs w:val="21"/>
          <w:highlight w:val="none"/>
          <w:lang w:val="en-US" w:eastAsia="zh-CN"/>
        </w:rPr>
        <w:t>,nitrogen dioxide; NDVI, normalized difference vegetation index; HW, heatwave; HR, hazard ratio; CI: confidence interval.</w:t>
      </w:r>
    </w:p>
    <w:p w14:paraId="16183CFD">
      <w:pPr>
        <w:jc w:val="left"/>
        <w:rPr>
          <w:rFonts w:hint="default" w:ascii="Times New Roman" w:hAnsi="Times New Roman" w:eastAsia="宋体" w:cs="Times New Roman"/>
          <w:b/>
          <w:bCs/>
          <w:kern w:val="0"/>
          <w:sz w:val="21"/>
          <w:szCs w:val="21"/>
          <w:highlight w:val="none"/>
        </w:rPr>
      </w:pPr>
    </w:p>
    <w:p w14:paraId="0AFC0967">
      <w:pPr>
        <w:jc w:val="left"/>
        <w:rPr>
          <w:rFonts w:hint="default" w:ascii="Times New Roman" w:hAnsi="Times New Roman" w:cs="Times New Roman"/>
          <w:highlight w:val="none"/>
          <w:lang w:val="en-US" w:eastAsia="zh-CN"/>
        </w:rPr>
      </w:pPr>
      <w:r>
        <w:rPr>
          <w:rFonts w:hint="default" w:ascii="Times New Roman" w:hAnsi="Times New Roman" w:eastAsia="宋体" w:cs="Times New Roman"/>
          <w:b/>
          <w:bCs/>
          <w:kern w:val="0"/>
          <w:sz w:val="21"/>
          <w:szCs w:val="21"/>
          <w:highlight w:val="none"/>
        </w:rPr>
        <w:t xml:space="preserve">Table </w:t>
      </w:r>
      <w:r>
        <w:rPr>
          <w:rFonts w:hint="eastAsia" w:ascii="Times New Roman" w:hAnsi="Times New Roman" w:eastAsia="宋体" w:cs="Times New Roman"/>
          <w:b/>
          <w:bCs/>
          <w:kern w:val="0"/>
          <w:sz w:val="21"/>
          <w:szCs w:val="21"/>
          <w:highlight w:val="none"/>
          <w:lang w:val="en-US" w:eastAsia="zh-CN"/>
        </w:rPr>
        <w:t>S7</w:t>
      </w:r>
      <w:r>
        <w:rPr>
          <w:rFonts w:hint="default" w:ascii="Times New Roman" w:hAnsi="Times New Roman" w:eastAsia="宋体" w:cs="Times New Roman"/>
          <w:b/>
          <w:bCs/>
          <w:kern w:val="0"/>
          <w:sz w:val="21"/>
          <w:szCs w:val="21"/>
          <w:highlight w:val="none"/>
          <w:lang w:val="en-US" w:eastAsia="zh-CN"/>
        </w:rPr>
        <w:t xml:space="preserve"> </w:t>
      </w:r>
      <w:r>
        <w:rPr>
          <w:rFonts w:hint="default" w:ascii="Times New Roman" w:hAnsi="Times New Roman" w:cs="Times New Roman"/>
          <w:highlight w:val="none"/>
          <w:lang w:val="en-US" w:eastAsia="zh-CN"/>
        </w:rPr>
        <w:t xml:space="preserve">Sensitivity analysis of the additive interaction effect between heatwave and PM₂.₅ exposure </w:t>
      </w:r>
      <w:r>
        <w:rPr>
          <w:rFonts w:hint="eastAsia" w:ascii="Times New Roman" w:hAnsi="Times New Roman" w:cs="Times New Roman"/>
          <w:highlight w:val="none"/>
          <w:lang w:val="en-US" w:eastAsia="zh-CN"/>
        </w:rPr>
        <w:t>for</w:t>
      </w:r>
      <w:r>
        <w:rPr>
          <w:rFonts w:hint="default" w:ascii="Times New Roman" w:hAnsi="Times New Roman" w:cs="Times New Roman"/>
          <w:highlight w:val="none"/>
          <w:lang w:val="en-US" w:eastAsia="zh-CN"/>
        </w:rPr>
        <w:t xml:space="preserve"> all-cause mortality in people with diabetes mellitus.</w:t>
      </w:r>
    </w:p>
    <w:tbl>
      <w:tblPr>
        <w:tblStyle w:val="9"/>
        <w:tblW w:w="10352" w:type="dxa"/>
        <w:jc w:val="center"/>
        <w:tblBorders>
          <w:top w:val="single" w:color="000000" w:sz="8" w:space="0"/>
          <w:left w:val="none" w:color="auto" w:sz="0" w:space="0"/>
          <w:bottom w:val="single" w:color="000000" w:sz="8" w:space="0"/>
          <w:right w:val="none" w:color="auto" w:sz="0" w:space="0"/>
          <w:insideH w:val="none" w:color="auto" w:sz="0" w:space="0"/>
          <w:insideV w:val="none" w:color="auto" w:sz="0" w:space="0"/>
        </w:tblBorders>
        <w:tblLayout w:type="autofit"/>
        <w:tblCellMar>
          <w:top w:w="40" w:type="dxa"/>
          <w:left w:w="51" w:type="dxa"/>
          <w:bottom w:w="40" w:type="dxa"/>
          <w:right w:w="51" w:type="dxa"/>
        </w:tblCellMar>
      </w:tblPr>
      <w:tblGrid>
        <w:gridCol w:w="935"/>
        <w:gridCol w:w="812"/>
        <w:gridCol w:w="589"/>
        <w:gridCol w:w="904"/>
        <w:gridCol w:w="495"/>
        <w:gridCol w:w="895"/>
        <w:gridCol w:w="556"/>
        <w:gridCol w:w="899"/>
        <w:gridCol w:w="557"/>
        <w:gridCol w:w="972"/>
        <w:gridCol w:w="456"/>
        <w:gridCol w:w="877"/>
        <w:gridCol w:w="527"/>
        <w:gridCol w:w="878"/>
      </w:tblGrid>
      <w:tr w14:paraId="0A2575F5">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90" w:hRule="atLeast"/>
          <w:tblHeader/>
          <w:jc w:val="center"/>
        </w:trPr>
        <w:tc>
          <w:tcPr>
            <w:tcW w:w="935" w:type="dxa"/>
            <w:vMerge w:val="restart"/>
            <w:shd w:val="clear" w:color="auto" w:fill="auto"/>
            <w:vAlign w:val="center"/>
          </w:tcPr>
          <w:p w14:paraId="12E9DEBA">
            <w:pPr>
              <w:snapToGrid w:val="0"/>
              <w:jc w:val="center"/>
              <w:rPr>
                <w:rFonts w:hint="default" w:ascii="Times New Roman" w:hAnsi="Times New Roman" w:cs="Times New Roman"/>
                <w:b w:val="0"/>
                <w:bCs w:val="0"/>
                <w:sz w:val="15"/>
                <w:szCs w:val="15"/>
                <w:highlight w:val="none"/>
                <w:lang w:val="en-US" w:eastAsia="zh-CN"/>
              </w:rPr>
            </w:pPr>
            <w:r>
              <w:rPr>
                <w:rFonts w:hint="default" w:ascii="Times New Roman" w:hAnsi="Times New Roman" w:cs="Times New Roman"/>
                <w:b w:val="0"/>
                <w:bCs w:val="0"/>
                <w:sz w:val="15"/>
                <w:szCs w:val="15"/>
                <w:highlight w:val="none"/>
                <w:lang w:val="en-US" w:eastAsia="zh-CN"/>
              </w:rPr>
              <w:t>HW</w:t>
            </w:r>
          </w:p>
          <w:p w14:paraId="7FE0B5C1">
            <w:pPr>
              <w:snapToGrid w:val="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default" w:ascii="Times New Roman" w:hAnsi="Times New Roman" w:cs="Times New Roman"/>
                <w:b w:val="0"/>
                <w:bCs w:val="0"/>
                <w:sz w:val="15"/>
                <w:szCs w:val="15"/>
                <w:highlight w:val="none"/>
                <w:lang w:val="en-US" w:eastAsia="zh-CN"/>
              </w:rPr>
              <w:t>definitions</w:t>
            </w:r>
          </w:p>
        </w:tc>
        <w:tc>
          <w:tcPr>
            <w:tcW w:w="812" w:type="dxa"/>
            <w:vMerge w:val="restart"/>
            <w:shd w:val="clear" w:color="auto" w:fill="auto"/>
            <w:vAlign w:val="center"/>
          </w:tcPr>
          <w:p w14:paraId="28748485">
            <w:pPr>
              <w:snapToGrid w:val="0"/>
              <w:jc w:val="center"/>
              <w:rPr>
                <w:rFonts w:hint="default" w:ascii="Times New Roman" w:hAnsi="Times New Roman" w:cs="Times New Roman"/>
                <w:b w:val="0"/>
                <w:bCs w:val="0"/>
                <w:sz w:val="15"/>
                <w:szCs w:val="15"/>
                <w:highlight w:val="none"/>
                <w:lang w:val="en-US" w:eastAsia="zh-CN"/>
              </w:rPr>
            </w:pPr>
            <w:r>
              <w:rPr>
                <w:rFonts w:hint="default" w:ascii="Times New Roman" w:hAnsi="Times New Roman" w:cs="Times New Roman"/>
                <w:b w:val="0"/>
                <w:bCs w:val="0"/>
                <w:sz w:val="15"/>
                <w:szCs w:val="15"/>
                <w:highlight w:val="none"/>
                <w:lang w:val="en-US" w:eastAsia="zh-CN"/>
              </w:rPr>
              <w:t>Category</w:t>
            </w:r>
          </w:p>
        </w:tc>
        <w:tc>
          <w:tcPr>
            <w:tcW w:w="1493" w:type="dxa"/>
            <w:gridSpan w:val="2"/>
            <w:vAlign w:val="center"/>
          </w:tcPr>
          <w:p w14:paraId="5830F073">
            <w:pPr>
              <w:snapToGrid w:val="0"/>
              <w:jc w:val="center"/>
              <w:rPr>
                <w:rFonts w:hint="default" w:ascii="Times New Roman" w:hAnsi="Times New Roman" w:cs="Times New Roman"/>
                <w:b w:val="0"/>
                <w:bCs w:val="0"/>
                <w:sz w:val="15"/>
                <w:szCs w:val="15"/>
                <w:highlight w:val="none"/>
                <w:lang w:val="en-US" w:eastAsia="zh-CN"/>
              </w:rPr>
            </w:pPr>
            <w:r>
              <w:rPr>
                <w:rFonts w:hint="default" w:ascii="Times New Roman" w:hAnsi="Times New Roman" w:cs="Times New Roman"/>
                <w:b w:val="0"/>
                <w:bCs w:val="0"/>
                <w:sz w:val="15"/>
                <w:szCs w:val="15"/>
                <w:highlight w:val="none"/>
                <w:lang w:val="en-US" w:eastAsia="zh-CN"/>
              </w:rPr>
              <w:t>Including mean temperature in the warm season</w:t>
            </w:r>
          </w:p>
        </w:tc>
        <w:tc>
          <w:tcPr>
            <w:tcW w:w="1390" w:type="dxa"/>
            <w:gridSpan w:val="2"/>
            <w:vAlign w:val="center"/>
          </w:tcPr>
          <w:p w14:paraId="4444DD1F">
            <w:pPr>
              <w:snapToGrid w:val="0"/>
              <w:jc w:val="center"/>
              <w:rPr>
                <w:rFonts w:hint="default" w:ascii="Times New Roman" w:hAnsi="Times New Roman" w:cs="Times New Roman"/>
                <w:b w:val="0"/>
                <w:bCs w:val="0"/>
                <w:sz w:val="15"/>
                <w:szCs w:val="15"/>
                <w:highlight w:val="none"/>
                <w:lang w:val="en-US" w:eastAsia="zh-CN"/>
              </w:rPr>
            </w:pPr>
            <w:r>
              <w:rPr>
                <w:rFonts w:hint="default" w:ascii="Times New Roman" w:hAnsi="Times New Roman" w:cs="Times New Roman"/>
                <w:b w:val="0"/>
                <w:bCs w:val="0"/>
                <w:sz w:val="15"/>
                <w:szCs w:val="15"/>
                <w:highlight w:val="none"/>
                <w:lang w:val="en-US" w:eastAsia="zh-CN"/>
              </w:rPr>
              <w:t>Excluding the participants lost to follow-up</w:t>
            </w:r>
          </w:p>
        </w:tc>
        <w:tc>
          <w:tcPr>
            <w:tcW w:w="1455" w:type="dxa"/>
            <w:gridSpan w:val="2"/>
            <w:shd w:val="clear" w:color="auto" w:fill="auto"/>
            <w:vAlign w:val="center"/>
          </w:tcPr>
          <w:p w14:paraId="6E3A6A72">
            <w:pPr>
              <w:snapToGrid w:val="0"/>
              <w:jc w:val="center"/>
              <w:rPr>
                <w:rFonts w:hint="default" w:ascii="Times New Roman" w:hAnsi="Times New Roman" w:cs="Times New Roman"/>
                <w:b w:val="0"/>
                <w:bCs w:val="0"/>
                <w:sz w:val="15"/>
                <w:szCs w:val="15"/>
                <w:highlight w:val="none"/>
                <w:lang w:val="en-US" w:eastAsia="zh-CN"/>
              </w:rPr>
            </w:pPr>
            <w:r>
              <w:rPr>
                <w:rFonts w:hint="default" w:ascii="Times New Roman" w:hAnsi="Times New Roman" w:cs="Times New Roman"/>
                <w:b w:val="0"/>
                <w:bCs w:val="0"/>
                <w:sz w:val="15"/>
                <w:szCs w:val="15"/>
                <w:highlight w:val="none"/>
                <w:lang w:val="en-US" w:eastAsia="zh-CN"/>
              </w:rPr>
              <w:t>Including mean temperature deviation in the warm season</w:t>
            </w:r>
          </w:p>
        </w:tc>
        <w:tc>
          <w:tcPr>
            <w:tcW w:w="1529" w:type="dxa"/>
            <w:gridSpan w:val="2"/>
            <w:shd w:val="clear" w:color="auto" w:fill="auto"/>
            <w:vAlign w:val="center"/>
          </w:tcPr>
          <w:p w14:paraId="7B739795">
            <w:pPr>
              <w:snapToGrid w:val="0"/>
              <w:jc w:val="center"/>
              <w:rPr>
                <w:rFonts w:hint="default" w:ascii="Times New Roman" w:hAnsi="Times New Roman" w:cs="Times New Roman"/>
                <w:b w:val="0"/>
                <w:bCs w:val="0"/>
                <w:sz w:val="15"/>
                <w:szCs w:val="15"/>
                <w:highlight w:val="none"/>
                <w:lang w:val="en-US" w:eastAsia="zh-CN"/>
              </w:rPr>
            </w:pPr>
            <w:r>
              <w:rPr>
                <w:rFonts w:hint="default" w:ascii="Times New Roman" w:hAnsi="Times New Roman" w:cs="Times New Roman"/>
                <w:b w:val="0"/>
                <w:bCs w:val="0"/>
                <w:sz w:val="15"/>
                <w:szCs w:val="15"/>
                <w:highlight w:val="none"/>
                <w:lang w:val="en-US" w:eastAsia="zh-CN"/>
              </w:rPr>
              <w:t>Measured by the number of heatwave events</w:t>
            </w:r>
          </w:p>
        </w:tc>
        <w:tc>
          <w:tcPr>
            <w:tcW w:w="1333" w:type="dxa"/>
            <w:gridSpan w:val="2"/>
            <w:shd w:val="clear" w:color="auto" w:fill="auto"/>
            <w:vAlign w:val="center"/>
          </w:tcPr>
          <w:p w14:paraId="266C2A8E">
            <w:pPr>
              <w:snapToGrid w:val="0"/>
              <w:jc w:val="center"/>
              <w:rPr>
                <w:rFonts w:hint="default" w:ascii="Times New Roman" w:hAnsi="Times New Roman" w:cs="Times New Roman"/>
                <w:b w:val="0"/>
                <w:bCs w:val="0"/>
                <w:sz w:val="15"/>
                <w:szCs w:val="15"/>
                <w:highlight w:val="none"/>
                <w:lang w:val="en-US" w:eastAsia="zh-CN"/>
              </w:rPr>
            </w:pPr>
            <w:r>
              <w:rPr>
                <w:rFonts w:hint="default" w:ascii="Times New Roman" w:hAnsi="Times New Roman" w:cs="Times New Roman"/>
                <w:b w:val="0"/>
                <w:bCs w:val="0"/>
                <w:sz w:val="15"/>
                <w:szCs w:val="15"/>
                <w:highlight w:val="none"/>
                <w:lang w:val="en-US" w:eastAsia="zh-CN"/>
              </w:rPr>
              <w:t>Complete case analysis</w:t>
            </w:r>
          </w:p>
        </w:tc>
        <w:tc>
          <w:tcPr>
            <w:tcW w:w="1405" w:type="dxa"/>
            <w:gridSpan w:val="2"/>
            <w:shd w:val="clear" w:color="auto" w:fill="auto"/>
            <w:vAlign w:val="center"/>
          </w:tcPr>
          <w:p w14:paraId="7E28B904">
            <w:pPr>
              <w:snapToGrid w:val="0"/>
              <w:jc w:val="center"/>
              <w:rPr>
                <w:rFonts w:hint="default" w:ascii="Times New Roman" w:hAnsi="Times New Roman" w:cs="Times New Roman"/>
                <w:b w:val="0"/>
                <w:bCs w:val="0"/>
                <w:sz w:val="15"/>
                <w:szCs w:val="15"/>
                <w:highlight w:val="none"/>
                <w:lang w:val="en-US" w:eastAsia="zh-CN"/>
              </w:rPr>
            </w:pPr>
            <w:r>
              <w:rPr>
                <w:rFonts w:hint="default" w:ascii="Times New Roman" w:hAnsi="Times New Roman" w:cs="Times New Roman"/>
                <w:b w:val="0"/>
                <w:bCs w:val="0"/>
                <w:sz w:val="15"/>
                <w:szCs w:val="15"/>
                <w:highlight w:val="none"/>
                <w:lang w:val="en-US" w:eastAsia="zh-CN"/>
              </w:rPr>
              <w:t>Excluding death cases in 2020</w:t>
            </w:r>
          </w:p>
        </w:tc>
      </w:tr>
      <w:tr w14:paraId="39A4CA90">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tblHeader/>
          <w:jc w:val="center"/>
        </w:trPr>
        <w:tc>
          <w:tcPr>
            <w:tcW w:w="935" w:type="dxa"/>
            <w:vMerge w:val="continue"/>
            <w:tcBorders>
              <w:bottom w:val="single" w:color="000000" w:sz="8" w:space="0"/>
            </w:tcBorders>
            <w:shd w:val="clear" w:color="auto" w:fill="auto"/>
            <w:vAlign w:val="center"/>
          </w:tcPr>
          <w:p w14:paraId="42FE4C33">
            <w:pPr>
              <w:snapToGrid w:val="0"/>
              <w:jc w:val="center"/>
              <w:rPr>
                <w:rFonts w:hint="default" w:ascii="Times New Roman" w:hAnsi="Times New Roman" w:cs="Times New Roman" w:eastAsiaTheme="minorEastAsia"/>
                <w:b w:val="0"/>
                <w:bCs w:val="0"/>
                <w:sz w:val="15"/>
                <w:szCs w:val="15"/>
                <w:highlight w:val="none"/>
                <w:lang w:eastAsia="zh-CN"/>
              </w:rPr>
            </w:pPr>
          </w:p>
        </w:tc>
        <w:tc>
          <w:tcPr>
            <w:tcW w:w="812" w:type="dxa"/>
            <w:vMerge w:val="continue"/>
            <w:tcBorders>
              <w:bottom w:val="single" w:color="000000" w:sz="8" w:space="0"/>
            </w:tcBorders>
            <w:shd w:val="clear" w:color="auto" w:fill="auto"/>
            <w:vAlign w:val="center"/>
          </w:tcPr>
          <w:p w14:paraId="5B64755D">
            <w:pPr>
              <w:snapToGrid w:val="0"/>
              <w:jc w:val="center"/>
              <w:rPr>
                <w:rFonts w:hint="default" w:ascii="Times New Roman" w:hAnsi="Times New Roman" w:cs="Times New Roman" w:eastAsiaTheme="minorEastAsia"/>
                <w:b w:val="0"/>
                <w:bCs w:val="0"/>
                <w:sz w:val="15"/>
                <w:szCs w:val="15"/>
                <w:highlight w:val="none"/>
                <w:lang w:eastAsia="zh-CN"/>
              </w:rPr>
            </w:pPr>
          </w:p>
        </w:tc>
        <w:tc>
          <w:tcPr>
            <w:tcW w:w="589" w:type="dxa"/>
            <w:tcBorders>
              <w:bottom w:val="single" w:color="000000" w:sz="8" w:space="0"/>
            </w:tcBorders>
            <w:shd w:val="clear" w:color="auto" w:fill="auto"/>
            <w:vAlign w:val="center"/>
          </w:tcPr>
          <w:p w14:paraId="57F6D0F7">
            <w:pPr>
              <w:snapToGrid w:val="0"/>
              <w:jc w:val="center"/>
              <w:rPr>
                <w:rFonts w:hint="default" w:ascii="Times New Roman" w:hAnsi="Times New Roman" w:cs="Times New Roman"/>
                <w:b w:val="0"/>
                <w:bCs w:val="0"/>
                <w:sz w:val="15"/>
                <w:szCs w:val="15"/>
                <w:highlight w:val="none"/>
                <w:lang w:val="en-US" w:eastAsia="zh-CN"/>
              </w:rPr>
            </w:pPr>
            <w:r>
              <w:rPr>
                <w:rFonts w:hint="default" w:ascii="Times New Roman" w:hAnsi="Times New Roman" w:cs="Times New Roman"/>
                <w:b w:val="0"/>
                <w:bCs w:val="0"/>
                <w:sz w:val="15"/>
                <w:szCs w:val="15"/>
                <w:highlight w:val="none"/>
                <w:lang w:val="en-US" w:eastAsia="zh-CN"/>
              </w:rPr>
              <w:t>HR</w:t>
            </w:r>
          </w:p>
        </w:tc>
        <w:tc>
          <w:tcPr>
            <w:tcW w:w="904" w:type="dxa"/>
            <w:tcBorders>
              <w:bottom w:val="single" w:color="000000" w:sz="8" w:space="0"/>
            </w:tcBorders>
            <w:vAlign w:val="center"/>
          </w:tcPr>
          <w:p w14:paraId="390EB066">
            <w:pPr>
              <w:snapToGrid w:val="0"/>
              <w:jc w:val="center"/>
              <w:rPr>
                <w:rFonts w:hint="default" w:ascii="Times New Roman" w:hAnsi="Times New Roman" w:cs="Times New Roman"/>
                <w:b w:val="0"/>
                <w:bCs w:val="0"/>
                <w:sz w:val="15"/>
                <w:szCs w:val="15"/>
                <w:highlight w:val="none"/>
                <w:lang w:val="en-US" w:eastAsia="zh-CN"/>
              </w:rPr>
            </w:pPr>
            <w:r>
              <w:rPr>
                <w:rFonts w:hint="default" w:ascii="Times New Roman" w:hAnsi="Times New Roman" w:cs="Times New Roman"/>
                <w:b w:val="0"/>
                <w:bCs w:val="0"/>
                <w:sz w:val="15"/>
                <w:szCs w:val="15"/>
                <w:highlight w:val="none"/>
                <w:lang w:val="en-US" w:eastAsia="zh-CN"/>
              </w:rPr>
              <w:t>95%CI</w:t>
            </w:r>
          </w:p>
        </w:tc>
        <w:tc>
          <w:tcPr>
            <w:tcW w:w="495" w:type="dxa"/>
            <w:tcBorders>
              <w:bottom w:val="single" w:color="000000" w:sz="8" w:space="0"/>
            </w:tcBorders>
            <w:vAlign w:val="center"/>
          </w:tcPr>
          <w:p w14:paraId="522DF77A">
            <w:pPr>
              <w:snapToGrid w:val="0"/>
              <w:jc w:val="center"/>
              <w:rPr>
                <w:rFonts w:hint="default" w:ascii="Times New Roman" w:hAnsi="Times New Roman" w:cs="Times New Roman"/>
                <w:b w:val="0"/>
                <w:bCs w:val="0"/>
                <w:sz w:val="15"/>
                <w:szCs w:val="15"/>
                <w:highlight w:val="none"/>
                <w:lang w:val="en-US" w:eastAsia="zh-CN"/>
              </w:rPr>
            </w:pPr>
            <w:r>
              <w:rPr>
                <w:rFonts w:hint="default" w:ascii="Times New Roman" w:hAnsi="Times New Roman" w:cs="Times New Roman"/>
                <w:b w:val="0"/>
                <w:bCs w:val="0"/>
                <w:sz w:val="15"/>
                <w:szCs w:val="15"/>
                <w:highlight w:val="none"/>
                <w:lang w:val="en-US" w:eastAsia="zh-CN"/>
              </w:rPr>
              <w:t>HR</w:t>
            </w:r>
          </w:p>
        </w:tc>
        <w:tc>
          <w:tcPr>
            <w:tcW w:w="895" w:type="dxa"/>
            <w:tcBorders>
              <w:bottom w:val="single" w:color="000000" w:sz="8" w:space="0"/>
            </w:tcBorders>
            <w:vAlign w:val="center"/>
          </w:tcPr>
          <w:p w14:paraId="3124B054">
            <w:pPr>
              <w:snapToGrid w:val="0"/>
              <w:jc w:val="center"/>
              <w:rPr>
                <w:rFonts w:hint="default" w:ascii="Times New Roman" w:hAnsi="Times New Roman" w:cs="Times New Roman"/>
                <w:b w:val="0"/>
                <w:bCs w:val="0"/>
                <w:sz w:val="15"/>
                <w:szCs w:val="15"/>
                <w:highlight w:val="none"/>
                <w:lang w:val="en-US" w:eastAsia="zh-CN"/>
              </w:rPr>
            </w:pPr>
            <w:r>
              <w:rPr>
                <w:rFonts w:hint="default" w:ascii="Times New Roman" w:hAnsi="Times New Roman" w:cs="Times New Roman"/>
                <w:b w:val="0"/>
                <w:bCs w:val="0"/>
                <w:sz w:val="15"/>
                <w:szCs w:val="15"/>
                <w:highlight w:val="none"/>
                <w:lang w:val="en-US" w:eastAsia="zh-CN"/>
              </w:rPr>
              <w:t>95%CI</w:t>
            </w:r>
          </w:p>
        </w:tc>
        <w:tc>
          <w:tcPr>
            <w:tcW w:w="556" w:type="dxa"/>
            <w:tcBorders>
              <w:bottom w:val="single" w:color="000000" w:sz="8" w:space="0"/>
            </w:tcBorders>
            <w:shd w:val="clear" w:color="auto" w:fill="auto"/>
            <w:vAlign w:val="center"/>
          </w:tcPr>
          <w:p w14:paraId="65EA37E4">
            <w:pPr>
              <w:snapToGrid w:val="0"/>
              <w:jc w:val="center"/>
              <w:rPr>
                <w:rFonts w:hint="default" w:ascii="Times New Roman" w:hAnsi="Times New Roman" w:cs="Times New Roman"/>
                <w:b w:val="0"/>
                <w:bCs w:val="0"/>
                <w:sz w:val="15"/>
                <w:szCs w:val="15"/>
                <w:highlight w:val="none"/>
                <w:lang w:val="en-US" w:eastAsia="zh-CN"/>
              </w:rPr>
            </w:pPr>
            <w:r>
              <w:rPr>
                <w:rFonts w:hint="default" w:ascii="Times New Roman" w:hAnsi="Times New Roman" w:cs="Times New Roman"/>
                <w:b w:val="0"/>
                <w:bCs w:val="0"/>
                <w:sz w:val="15"/>
                <w:szCs w:val="15"/>
                <w:highlight w:val="none"/>
                <w:lang w:val="en-US" w:eastAsia="zh-CN"/>
              </w:rPr>
              <w:t>HR</w:t>
            </w:r>
          </w:p>
        </w:tc>
        <w:tc>
          <w:tcPr>
            <w:tcW w:w="899" w:type="dxa"/>
            <w:tcBorders>
              <w:bottom w:val="single" w:color="000000" w:sz="8" w:space="0"/>
            </w:tcBorders>
            <w:shd w:val="clear" w:color="auto" w:fill="auto"/>
            <w:vAlign w:val="center"/>
          </w:tcPr>
          <w:p w14:paraId="5454178F">
            <w:pPr>
              <w:snapToGrid w:val="0"/>
              <w:jc w:val="center"/>
              <w:rPr>
                <w:rFonts w:hint="default" w:ascii="Times New Roman" w:hAnsi="Times New Roman" w:cs="Times New Roman"/>
                <w:b w:val="0"/>
                <w:bCs w:val="0"/>
                <w:sz w:val="15"/>
                <w:szCs w:val="15"/>
                <w:highlight w:val="none"/>
                <w:lang w:val="en-US" w:eastAsia="zh-CN"/>
              </w:rPr>
            </w:pPr>
            <w:r>
              <w:rPr>
                <w:rFonts w:hint="default" w:ascii="Times New Roman" w:hAnsi="Times New Roman" w:cs="Times New Roman"/>
                <w:b w:val="0"/>
                <w:bCs w:val="0"/>
                <w:sz w:val="15"/>
                <w:szCs w:val="15"/>
                <w:highlight w:val="none"/>
                <w:lang w:val="en-US" w:eastAsia="zh-CN"/>
              </w:rPr>
              <w:t>95%CI</w:t>
            </w:r>
          </w:p>
        </w:tc>
        <w:tc>
          <w:tcPr>
            <w:tcW w:w="557" w:type="dxa"/>
            <w:tcBorders>
              <w:bottom w:val="single" w:color="000000" w:sz="8" w:space="0"/>
            </w:tcBorders>
            <w:shd w:val="clear" w:color="auto" w:fill="auto"/>
            <w:vAlign w:val="center"/>
          </w:tcPr>
          <w:p w14:paraId="4B9A36A8">
            <w:pPr>
              <w:snapToGrid w:val="0"/>
              <w:jc w:val="center"/>
              <w:rPr>
                <w:rFonts w:hint="default" w:ascii="Times New Roman" w:hAnsi="Times New Roman" w:cs="Times New Roman"/>
                <w:b w:val="0"/>
                <w:bCs w:val="0"/>
                <w:sz w:val="15"/>
                <w:szCs w:val="15"/>
                <w:highlight w:val="none"/>
                <w:lang w:val="en-US" w:eastAsia="zh-CN"/>
              </w:rPr>
            </w:pPr>
            <w:r>
              <w:rPr>
                <w:rFonts w:hint="default" w:ascii="Times New Roman" w:hAnsi="Times New Roman" w:cs="Times New Roman"/>
                <w:b w:val="0"/>
                <w:bCs w:val="0"/>
                <w:sz w:val="15"/>
                <w:szCs w:val="15"/>
                <w:highlight w:val="none"/>
                <w:lang w:val="en-US" w:eastAsia="zh-CN"/>
              </w:rPr>
              <w:t>HR</w:t>
            </w:r>
          </w:p>
        </w:tc>
        <w:tc>
          <w:tcPr>
            <w:tcW w:w="972" w:type="dxa"/>
            <w:tcBorders>
              <w:bottom w:val="single" w:color="000000" w:sz="8" w:space="0"/>
            </w:tcBorders>
            <w:shd w:val="clear" w:color="auto" w:fill="auto"/>
            <w:vAlign w:val="center"/>
          </w:tcPr>
          <w:p w14:paraId="59A2A041">
            <w:pPr>
              <w:snapToGrid w:val="0"/>
              <w:jc w:val="center"/>
              <w:rPr>
                <w:rFonts w:hint="default" w:ascii="Times New Roman" w:hAnsi="Times New Roman" w:cs="Times New Roman"/>
                <w:b w:val="0"/>
                <w:bCs w:val="0"/>
                <w:sz w:val="15"/>
                <w:szCs w:val="15"/>
                <w:highlight w:val="none"/>
                <w:lang w:val="en-US" w:eastAsia="zh-CN"/>
              </w:rPr>
            </w:pPr>
            <w:r>
              <w:rPr>
                <w:rFonts w:hint="default" w:ascii="Times New Roman" w:hAnsi="Times New Roman" w:cs="Times New Roman"/>
                <w:b w:val="0"/>
                <w:bCs w:val="0"/>
                <w:sz w:val="15"/>
                <w:szCs w:val="15"/>
                <w:highlight w:val="none"/>
                <w:lang w:val="en-US" w:eastAsia="zh-CN"/>
              </w:rPr>
              <w:t>95%CI</w:t>
            </w:r>
          </w:p>
        </w:tc>
        <w:tc>
          <w:tcPr>
            <w:tcW w:w="456" w:type="dxa"/>
            <w:tcBorders>
              <w:bottom w:val="single" w:color="000000" w:sz="8" w:space="0"/>
            </w:tcBorders>
            <w:shd w:val="clear" w:color="auto" w:fill="auto"/>
            <w:vAlign w:val="center"/>
          </w:tcPr>
          <w:p w14:paraId="625C54F6">
            <w:pPr>
              <w:snapToGrid w:val="0"/>
              <w:jc w:val="center"/>
              <w:rPr>
                <w:rFonts w:hint="default" w:ascii="Times New Roman" w:hAnsi="Times New Roman" w:cs="Times New Roman"/>
                <w:b w:val="0"/>
                <w:bCs w:val="0"/>
                <w:sz w:val="15"/>
                <w:szCs w:val="15"/>
                <w:highlight w:val="none"/>
                <w:lang w:val="en-US" w:eastAsia="zh-CN"/>
              </w:rPr>
            </w:pPr>
            <w:r>
              <w:rPr>
                <w:rFonts w:hint="default" w:ascii="Times New Roman" w:hAnsi="Times New Roman" w:cs="Times New Roman"/>
                <w:b w:val="0"/>
                <w:bCs w:val="0"/>
                <w:sz w:val="15"/>
                <w:szCs w:val="15"/>
                <w:highlight w:val="none"/>
                <w:lang w:val="en-US" w:eastAsia="zh-CN"/>
              </w:rPr>
              <w:t>HR</w:t>
            </w:r>
          </w:p>
        </w:tc>
        <w:tc>
          <w:tcPr>
            <w:tcW w:w="877" w:type="dxa"/>
            <w:tcBorders>
              <w:bottom w:val="single" w:color="000000" w:sz="8" w:space="0"/>
            </w:tcBorders>
            <w:shd w:val="clear" w:color="auto" w:fill="auto"/>
            <w:vAlign w:val="center"/>
          </w:tcPr>
          <w:p w14:paraId="21C925D2">
            <w:pPr>
              <w:snapToGrid w:val="0"/>
              <w:jc w:val="center"/>
              <w:rPr>
                <w:rFonts w:hint="default" w:ascii="Times New Roman" w:hAnsi="Times New Roman" w:cs="Times New Roman"/>
                <w:b w:val="0"/>
                <w:bCs w:val="0"/>
                <w:sz w:val="15"/>
                <w:szCs w:val="15"/>
                <w:highlight w:val="none"/>
                <w:lang w:val="en-US" w:eastAsia="zh-CN"/>
              </w:rPr>
            </w:pPr>
            <w:r>
              <w:rPr>
                <w:rFonts w:hint="default" w:ascii="Times New Roman" w:hAnsi="Times New Roman" w:cs="Times New Roman"/>
                <w:b w:val="0"/>
                <w:bCs w:val="0"/>
                <w:sz w:val="15"/>
                <w:szCs w:val="15"/>
                <w:highlight w:val="none"/>
                <w:lang w:val="en-US" w:eastAsia="zh-CN"/>
              </w:rPr>
              <w:t>95%CI</w:t>
            </w:r>
          </w:p>
        </w:tc>
        <w:tc>
          <w:tcPr>
            <w:tcW w:w="527" w:type="dxa"/>
            <w:tcBorders>
              <w:bottom w:val="single" w:color="000000" w:sz="8" w:space="0"/>
            </w:tcBorders>
            <w:shd w:val="clear" w:color="auto" w:fill="auto"/>
            <w:vAlign w:val="center"/>
          </w:tcPr>
          <w:p w14:paraId="7C005B6D">
            <w:pPr>
              <w:snapToGrid w:val="0"/>
              <w:jc w:val="center"/>
              <w:rPr>
                <w:rFonts w:hint="default" w:ascii="Times New Roman" w:hAnsi="Times New Roman" w:cs="Times New Roman"/>
                <w:b w:val="0"/>
                <w:bCs w:val="0"/>
                <w:sz w:val="15"/>
                <w:szCs w:val="15"/>
                <w:highlight w:val="none"/>
                <w:lang w:val="en-US" w:eastAsia="zh-CN"/>
              </w:rPr>
            </w:pPr>
            <w:r>
              <w:rPr>
                <w:rFonts w:hint="default" w:ascii="Times New Roman" w:hAnsi="Times New Roman" w:cs="Times New Roman"/>
                <w:b w:val="0"/>
                <w:bCs w:val="0"/>
                <w:sz w:val="15"/>
                <w:szCs w:val="15"/>
                <w:highlight w:val="none"/>
                <w:lang w:val="en-US" w:eastAsia="zh-CN"/>
              </w:rPr>
              <w:t>HR</w:t>
            </w:r>
          </w:p>
        </w:tc>
        <w:tc>
          <w:tcPr>
            <w:tcW w:w="878" w:type="dxa"/>
            <w:tcBorders>
              <w:bottom w:val="single" w:color="000000" w:sz="8" w:space="0"/>
            </w:tcBorders>
            <w:shd w:val="clear" w:color="auto" w:fill="auto"/>
            <w:vAlign w:val="center"/>
          </w:tcPr>
          <w:p w14:paraId="6050DC4D">
            <w:pPr>
              <w:snapToGrid w:val="0"/>
              <w:jc w:val="center"/>
              <w:rPr>
                <w:rFonts w:hint="default" w:ascii="Times New Roman" w:hAnsi="Times New Roman" w:cs="Times New Roman"/>
                <w:b w:val="0"/>
                <w:bCs w:val="0"/>
                <w:sz w:val="15"/>
                <w:szCs w:val="15"/>
                <w:highlight w:val="none"/>
                <w:lang w:val="en-US" w:eastAsia="zh-CN"/>
              </w:rPr>
            </w:pPr>
            <w:r>
              <w:rPr>
                <w:rFonts w:hint="default" w:ascii="Times New Roman" w:hAnsi="Times New Roman" w:cs="Times New Roman"/>
                <w:b w:val="0"/>
                <w:bCs w:val="0"/>
                <w:sz w:val="15"/>
                <w:szCs w:val="15"/>
                <w:highlight w:val="none"/>
                <w:lang w:val="en-US" w:eastAsia="zh-CN"/>
              </w:rPr>
              <w:t>95%CI</w:t>
            </w:r>
          </w:p>
        </w:tc>
      </w:tr>
      <w:tr w14:paraId="38A07272">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35" w:type="dxa"/>
            <w:tcBorders>
              <w:top w:val="single" w:color="000000" w:sz="8" w:space="0"/>
            </w:tcBorders>
            <w:shd w:val="clear" w:color="auto" w:fill="auto"/>
            <w:vAlign w:val="center"/>
          </w:tcPr>
          <w:p w14:paraId="61CC2237">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rPr>
              <w:t>HW</w:t>
            </w:r>
            <w:r>
              <w:rPr>
                <w:rFonts w:hint="default" w:ascii="Times New Roman" w:hAnsi="Times New Roman" w:cs="Times New Roman"/>
                <w:sz w:val="15"/>
                <w:szCs w:val="15"/>
                <w:highlight w:val="none"/>
                <w:lang w:val="en-US" w:eastAsia="zh-CN"/>
              </w:rPr>
              <w:t>1</w:t>
            </w:r>
          </w:p>
          <w:p w14:paraId="71281928">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(95</w:t>
            </w:r>
            <w:r>
              <w:rPr>
                <w:rFonts w:hint="default" w:ascii="Times New Roman" w:hAnsi="Times New Roman" w:cs="Times New Roman"/>
                <w:sz w:val="15"/>
                <w:szCs w:val="15"/>
                <w:highlight w:val="none"/>
                <w:lang w:val="en-US" w:eastAsia="zh-CN"/>
              </w:rPr>
              <w:t>t</w:t>
            </w:r>
            <w:r>
              <w:rPr>
                <w:rFonts w:hint="default" w:ascii="Times New Roman" w:hAnsi="Times New Roman" w:cs="Times New Roman"/>
                <w:sz w:val="15"/>
                <w:szCs w:val="15"/>
                <w:highlight w:val="none"/>
              </w:rPr>
              <w:t>h-2D)</w:t>
            </w:r>
          </w:p>
        </w:tc>
        <w:tc>
          <w:tcPr>
            <w:tcW w:w="812" w:type="dxa"/>
            <w:tcBorders>
              <w:top w:val="single" w:color="000000" w:sz="8" w:space="0"/>
            </w:tcBorders>
            <w:shd w:val="clear" w:color="auto" w:fill="auto"/>
            <w:vAlign w:val="center"/>
          </w:tcPr>
          <w:p w14:paraId="481E2891">
            <w:pPr>
              <w:snapToGrid w:val="0"/>
              <w:jc w:val="center"/>
              <w:rPr>
                <w:rFonts w:hint="default" w:ascii="Times New Roman" w:hAnsi="Times New Roman" w:cs="Times New Roman"/>
                <w:sz w:val="15"/>
                <w:szCs w:val="15"/>
                <w:highlight w:val="none"/>
              </w:rPr>
            </w:pPr>
          </w:p>
        </w:tc>
        <w:tc>
          <w:tcPr>
            <w:tcW w:w="589" w:type="dxa"/>
            <w:tcBorders>
              <w:top w:val="single" w:color="000000" w:sz="8" w:space="0"/>
            </w:tcBorders>
            <w:shd w:val="clear" w:color="auto" w:fill="auto"/>
            <w:vAlign w:val="center"/>
          </w:tcPr>
          <w:p w14:paraId="4DCCE230">
            <w:pPr>
              <w:snapToGrid w:val="0"/>
              <w:jc w:val="center"/>
              <w:rPr>
                <w:rFonts w:hint="default" w:ascii="Times New Roman" w:hAnsi="Times New Roman" w:cs="Times New Roman"/>
                <w:sz w:val="15"/>
                <w:szCs w:val="15"/>
                <w:highlight w:val="none"/>
                <w:lang w:val="en-US" w:eastAsia="zh-CN"/>
              </w:rPr>
            </w:pPr>
          </w:p>
        </w:tc>
        <w:tc>
          <w:tcPr>
            <w:tcW w:w="904" w:type="dxa"/>
            <w:tcBorders>
              <w:top w:val="single" w:color="000000" w:sz="8" w:space="0"/>
            </w:tcBorders>
            <w:shd w:val="clear" w:color="auto" w:fill="auto"/>
            <w:vAlign w:val="center"/>
          </w:tcPr>
          <w:p w14:paraId="2773697F">
            <w:pPr>
              <w:snapToGrid w:val="0"/>
              <w:jc w:val="center"/>
              <w:rPr>
                <w:rFonts w:hint="default" w:ascii="Times New Roman" w:hAnsi="Times New Roman" w:cs="Times New Roman"/>
                <w:sz w:val="15"/>
                <w:szCs w:val="15"/>
                <w:highlight w:val="none"/>
                <w:lang w:val="en-US" w:eastAsia="zh-CN"/>
              </w:rPr>
            </w:pPr>
          </w:p>
        </w:tc>
        <w:tc>
          <w:tcPr>
            <w:tcW w:w="495" w:type="dxa"/>
            <w:tcBorders>
              <w:top w:val="single" w:color="000000" w:sz="8" w:space="0"/>
            </w:tcBorders>
            <w:shd w:val="clear" w:color="auto" w:fill="auto"/>
            <w:vAlign w:val="center"/>
          </w:tcPr>
          <w:p w14:paraId="3A249F02">
            <w:pPr>
              <w:snapToGrid w:val="0"/>
              <w:jc w:val="center"/>
              <w:rPr>
                <w:rFonts w:hint="default" w:ascii="Times New Roman" w:hAnsi="Times New Roman" w:cs="Times New Roman"/>
                <w:sz w:val="15"/>
                <w:szCs w:val="15"/>
                <w:highlight w:val="none"/>
                <w:lang w:val="en-US" w:eastAsia="zh-CN"/>
              </w:rPr>
            </w:pPr>
          </w:p>
        </w:tc>
        <w:tc>
          <w:tcPr>
            <w:tcW w:w="895" w:type="dxa"/>
            <w:tcBorders>
              <w:top w:val="single" w:color="000000" w:sz="8" w:space="0"/>
            </w:tcBorders>
            <w:shd w:val="clear" w:color="auto" w:fill="auto"/>
            <w:vAlign w:val="center"/>
          </w:tcPr>
          <w:p w14:paraId="0CE4D868">
            <w:pPr>
              <w:snapToGrid w:val="0"/>
              <w:jc w:val="center"/>
              <w:rPr>
                <w:rFonts w:hint="default" w:ascii="Times New Roman" w:hAnsi="Times New Roman" w:cs="Times New Roman"/>
                <w:sz w:val="15"/>
                <w:szCs w:val="15"/>
                <w:highlight w:val="none"/>
              </w:rPr>
            </w:pPr>
          </w:p>
        </w:tc>
        <w:tc>
          <w:tcPr>
            <w:tcW w:w="556" w:type="dxa"/>
            <w:tcBorders>
              <w:top w:val="single" w:color="000000" w:sz="8" w:space="0"/>
            </w:tcBorders>
            <w:shd w:val="clear" w:color="auto" w:fill="auto"/>
            <w:vAlign w:val="center"/>
          </w:tcPr>
          <w:p w14:paraId="6E381D05">
            <w:pPr>
              <w:snapToGrid w:val="0"/>
              <w:jc w:val="center"/>
              <w:rPr>
                <w:rFonts w:hint="default" w:ascii="Times New Roman" w:hAnsi="Times New Roman" w:cs="Times New Roman" w:eastAsiaTheme="minorEastAsia"/>
                <w:kern w:val="2"/>
                <w:sz w:val="15"/>
                <w:szCs w:val="15"/>
                <w:highlight w:val="none"/>
                <w:lang w:val="en-US" w:eastAsia="zh-CN" w:bidi="ar-SA"/>
              </w:rPr>
            </w:pPr>
          </w:p>
        </w:tc>
        <w:tc>
          <w:tcPr>
            <w:tcW w:w="899" w:type="dxa"/>
            <w:tcBorders>
              <w:top w:val="single" w:color="000000" w:sz="8" w:space="0"/>
            </w:tcBorders>
            <w:shd w:val="clear" w:color="auto" w:fill="auto"/>
            <w:vAlign w:val="center"/>
          </w:tcPr>
          <w:p w14:paraId="4C1CB5F0">
            <w:pPr>
              <w:snapToGrid w:val="0"/>
              <w:jc w:val="center"/>
              <w:rPr>
                <w:rFonts w:hint="default" w:ascii="Times New Roman" w:hAnsi="Times New Roman" w:cs="Times New Roman" w:eastAsiaTheme="minorEastAsia"/>
                <w:kern w:val="2"/>
                <w:sz w:val="15"/>
                <w:szCs w:val="15"/>
                <w:highlight w:val="none"/>
                <w:lang w:val="en-US" w:eastAsia="zh-CN" w:bidi="ar-SA"/>
              </w:rPr>
            </w:pPr>
          </w:p>
        </w:tc>
        <w:tc>
          <w:tcPr>
            <w:tcW w:w="557" w:type="dxa"/>
            <w:tcBorders>
              <w:top w:val="single" w:color="000000" w:sz="8" w:space="0"/>
            </w:tcBorders>
            <w:shd w:val="clear" w:color="auto" w:fill="auto"/>
            <w:vAlign w:val="center"/>
          </w:tcPr>
          <w:p w14:paraId="2AFB115F">
            <w:pPr>
              <w:snapToGrid w:val="0"/>
              <w:jc w:val="center"/>
              <w:rPr>
                <w:rFonts w:hint="default" w:ascii="Times New Roman" w:hAnsi="Times New Roman" w:cs="Times New Roman"/>
                <w:sz w:val="15"/>
                <w:szCs w:val="15"/>
                <w:highlight w:val="none"/>
                <w:lang w:val="en-US" w:eastAsia="zh-CN"/>
              </w:rPr>
            </w:pPr>
          </w:p>
        </w:tc>
        <w:tc>
          <w:tcPr>
            <w:tcW w:w="972" w:type="dxa"/>
            <w:tcBorders>
              <w:top w:val="single" w:color="000000" w:sz="8" w:space="0"/>
            </w:tcBorders>
            <w:shd w:val="clear" w:color="auto" w:fill="auto"/>
            <w:vAlign w:val="center"/>
          </w:tcPr>
          <w:p w14:paraId="12A905B0">
            <w:pPr>
              <w:snapToGrid w:val="0"/>
              <w:jc w:val="center"/>
              <w:rPr>
                <w:rFonts w:hint="default" w:ascii="Times New Roman" w:hAnsi="Times New Roman" w:cs="Times New Roman"/>
                <w:sz w:val="15"/>
                <w:szCs w:val="15"/>
                <w:highlight w:val="none"/>
              </w:rPr>
            </w:pPr>
          </w:p>
        </w:tc>
        <w:tc>
          <w:tcPr>
            <w:tcW w:w="456" w:type="dxa"/>
            <w:tcBorders>
              <w:top w:val="single" w:color="000000" w:sz="8" w:space="0"/>
            </w:tcBorders>
            <w:shd w:val="clear" w:color="auto" w:fill="auto"/>
            <w:vAlign w:val="center"/>
          </w:tcPr>
          <w:p w14:paraId="2FE04384">
            <w:pPr>
              <w:snapToGrid w:val="0"/>
              <w:jc w:val="center"/>
              <w:rPr>
                <w:rFonts w:hint="default" w:ascii="Times New Roman" w:hAnsi="Times New Roman" w:cs="Times New Roman"/>
                <w:sz w:val="15"/>
                <w:szCs w:val="15"/>
                <w:highlight w:val="none"/>
                <w:lang w:val="en-US" w:eastAsia="zh-CN"/>
              </w:rPr>
            </w:pPr>
          </w:p>
        </w:tc>
        <w:tc>
          <w:tcPr>
            <w:tcW w:w="877" w:type="dxa"/>
            <w:tcBorders>
              <w:top w:val="single" w:color="000000" w:sz="8" w:space="0"/>
            </w:tcBorders>
            <w:shd w:val="clear" w:color="auto" w:fill="auto"/>
            <w:vAlign w:val="center"/>
          </w:tcPr>
          <w:p w14:paraId="278C0903">
            <w:pPr>
              <w:snapToGrid w:val="0"/>
              <w:jc w:val="center"/>
              <w:rPr>
                <w:rFonts w:hint="default" w:ascii="Times New Roman" w:hAnsi="Times New Roman" w:cs="Times New Roman"/>
                <w:sz w:val="15"/>
                <w:szCs w:val="15"/>
                <w:highlight w:val="none"/>
                <w:lang w:val="en-US" w:eastAsia="zh-CN"/>
              </w:rPr>
            </w:pPr>
          </w:p>
        </w:tc>
        <w:tc>
          <w:tcPr>
            <w:tcW w:w="527" w:type="dxa"/>
            <w:tcBorders>
              <w:top w:val="single" w:color="000000" w:sz="8" w:space="0"/>
            </w:tcBorders>
            <w:shd w:val="clear" w:color="auto" w:fill="auto"/>
            <w:vAlign w:val="center"/>
          </w:tcPr>
          <w:p w14:paraId="179660C7">
            <w:pPr>
              <w:snapToGrid w:val="0"/>
              <w:jc w:val="center"/>
              <w:rPr>
                <w:rFonts w:hint="default" w:ascii="Times New Roman" w:hAnsi="Times New Roman" w:cs="Times New Roman"/>
                <w:sz w:val="15"/>
                <w:szCs w:val="15"/>
                <w:highlight w:val="none"/>
                <w:lang w:val="en-US" w:eastAsia="zh-CN"/>
              </w:rPr>
            </w:pPr>
          </w:p>
        </w:tc>
        <w:tc>
          <w:tcPr>
            <w:tcW w:w="878" w:type="dxa"/>
            <w:tcBorders>
              <w:top w:val="single" w:color="000000" w:sz="8" w:space="0"/>
            </w:tcBorders>
            <w:shd w:val="clear" w:color="auto" w:fill="auto"/>
            <w:vAlign w:val="center"/>
          </w:tcPr>
          <w:p w14:paraId="74AA9315">
            <w:pPr>
              <w:snapToGrid w:val="0"/>
              <w:jc w:val="center"/>
              <w:rPr>
                <w:rFonts w:hint="default" w:ascii="Times New Roman" w:hAnsi="Times New Roman" w:cs="Times New Roman"/>
                <w:sz w:val="15"/>
                <w:szCs w:val="15"/>
                <w:highlight w:val="none"/>
                <w:lang w:val="en-US" w:eastAsia="zh-CN"/>
              </w:rPr>
            </w:pPr>
          </w:p>
        </w:tc>
      </w:tr>
      <w:tr w14:paraId="1AB4187A">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35" w:type="dxa"/>
            <w:shd w:val="clear" w:color="auto" w:fill="auto"/>
            <w:vAlign w:val="center"/>
          </w:tcPr>
          <w:p w14:paraId="55C47129">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No</w:t>
            </w:r>
          </w:p>
        </w:tc>
        <w:tc>
          <w:tcPr>
            <w:tcW w:w="812" w:type="dxa"/>
            <w:shd w:val="clear" w:color="auto" w:fill="auto"/>
            <w:vAlign w:val="center"/>
          </w:tcPr>
          <w:p w14:paraId="410F443F">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Low level</w:t>
            </w:r>
          </w:p>
        </w:tc>
        <w:tc>
          <w:tcPr>
            <w:tcW w:w="589" w:type="dxa"/>
            <w:shd w:val="clear" w:color="auto" w:fill="auto"/>
            <w:vAlign w:val="center"/>
          </w:tcPr>
          <w:p w14:paraId="0CA155B9">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[Ref.]</w:t>
            </w:r>
          </w:p>
        </w:tc>
        <w:tc>
          <w:tcPr>
            <w:tcW w:w="904" w:type="dxa"/>
            <w:shd w:val="clear" w:color="auto" w:fill="auto"/>
            <w:vAlign w:val="center"/>
          </w:tcPr>
          <w:p w14:paraId="51EFA064">
            <w:pPr>
              <w:snapToGrid w:val="0"/>
              <w:jc w:val="center"/>
              <w:rPr>
                <w:rFonts w:hint="default" w:ascii="Times New Roman" w:hAnsi="Times New Roman" w:cs="Times New Roman" w:eastAsiaTheme="minorEastAsia"/>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495" w:type="dxa"/>
            <w:shd w:val="clear" w:color="auto" w:fill="auto"/>
            <w:vAlign w:val="center"/>
          </w:tcPr>
          <w:p w14:paraId="37D35BF0">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rPr>
              <w:t>[Ref.]</w:t>
            </w:r>
          </w:p>
        </w:tc>
        <w:tc>
          <w:tcPr>
            <w:tcW w:w="895" w:type="dxa"/>
            <w:shd w:val="clear" w:color="auto" w:fill="auto"/>
            <w:vAlign w:val="center"/>
          </w:tcPr>
          <w:p w14:paraId="5757E3EE">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lang w:val="en-US" w:eastAsia="zh-CN"/>
              </w:rPr>
              <w:t>-</w:t>
            </w:r>
          </w:p>
        </w:tc>
        <w:tc>
          <w:tcPr>
            <w:tcW w:w="556" w:type="dxa"/>
            <w:shd w:val="clear" w:color="auto" w:fill="auto"/>
            <w:vAlign w:val="center"/>
          </w:tcPr>
          <w:p w14:paraId="464B56DC">
            <w:pPr>
              <w:snapToGrid w:val="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sz w:val="15"/>
                <w:szCs w:val="15"/>
                <w:highlight w:val="none"/>
              </w:rPr>
              <w:t>[Ref.]</w:t>
            </w:r>
          </w:p>
        </w:tc>
        <w:tc>
          <w:tcPr>
            <w:tcW w:w="899" w:type="dxa"/>
            <w:shd w:val="clear" w:color="auto" w:fill="auto"/>
            <w:vAlign w:val="center"/>
          </w:tcPr>
          <w:p w14:paraId="14D2DABB">
            <w:pPr>
              <w:snapToGrid w:val="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sz w:val="15"/>
                <w:szCs w:val="15"/>
                <w:highlight w:val="none"/>
                <w:lang w:val="en-US" w:eastAsia="zh-CN"/>
              </w:rPr>
              <w:t>-</w:t>
            </w:r>
          </w:p>
        </w:tc>
        <w:tc>
          <w:tcPr>
            <w:tcW w:w="557" w:type="dxa"/>
            <w:shd w:val="clear" w:color="auto" w:fill="auto"/>
            <w:vAlign w:val="center"/>
          </w:tcPr>
          <w:p w14:paraId="182A79E3">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rPr>
              <w:t>[Ref.]</w:t>
            </w:r>
          </w:p>
        </w:tc>
        <w:tc>
          <w:tcPr>
            <w:tcW w:w="972" w:type="dxa"/>
            <w:shd w:val="clear" w:color="auto" w:fill="auto"/>
            <w:vAlign w:val="center"/>
          </w:tcPr>
          <w:p w14:paraId="41435557">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lang w:val="en-US" w:eastAsia="zh-CN"/>
              </w:rPr>
              <w:t>-</w:t>
            </w:r>
          </w:p>
        </w:tc>
        <w:tc>
          <w:tcPr>
            <w:tcW w:w="456" w:type="dxa"/>
            <w:shd w:val="clear" w:color="auto" w:fill="auto"/>
            <w:vAlign w:val="center"/>
          </w:tcPr>
          <w:p w14:paraId="1BA36110">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rPr>
              <w:t>[Ref.]</w:t>
            </w:r>
          </w:p>
        </w:tc>
        <w:tc>
          <w:tcPr>
            <w:tcW w:w="877" w:type="dxa"/>
            <w:shd w:val="clear" w:color="auto" w:fill="auto"/>
            <w:vAlign w:val="center"/>
          </w:tcPr>
          <w:p w14:paraId="0A8601EE">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527" w:type="dxa"/>
            <w:shd w:val="clear" w:color="auto" w:fill="auto"/>
            <w:vAlign w:val="center"/>
          </w:tcPr>
          <w:p w14:paraId="1C2FAD5C">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b w:val="0"/>
                <w:bCs w:val="0"/>
                <w:sz w:val="15"/>
                <w:szCs w:val="15"/>
                <w:highlight w:val="none"/>
              </w:rPr>
              <w:t>[Ref.]</w:t>
            </w:r>
          </w:p>
        </w:tc>
        <w:tc>
          <w:tcPr>
            <w:tcW w:w="878" w:type="dxa"/>
            <w:shd w:val="clear" w:color="auto" w:fill="auto"/>
            <w:vAlign w:val="center"/>
          </w:tcPr>
          <w:p w14:paraId="69485BEF">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b w:val="0"/>
                <w:bCs w:val="0"/>
                <w:kern w:val="2"/>
                <w:sz w:val="15"/>
                <w:szCs w:val="15"/>
                <w:highlight w:val="none"/>
                <w:lang w:val="en-US" w:eastAsia="zh-CN" w:bidi="ar-SA"/>
              </w:rPr>
              <w:t>-</w:t>
            </w:r>
          </w:p>
        </w:tc>
      </w:tr>
      <w:tr w14:paraId="40BDB165">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35" w:type="dxa"/>
            <w:shd w:val="clear" w:color="auto" w:fill="auto"/>
            <w:vAlign w:val="center"/>
          </w:tcPr>
          <w:p w14:paraId="4DBD4D38">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Yes</w:t>
            </w:r>
          </w:p>
        </w:tc>
        <w:tc>
          <w:tcPr>
            <w:tcW w:w="812" w:type="dxa"/>
            <w:shd w:val="clear" w:color="auto" w:fill="auto"/>
            <w:vAlign w:val="center"/>
          </w:tcPr>
          <w:p w14:paraId="3E1D7D30">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Low level</w:t>
            </w:r>
          </w:p>
        </w:tc>
        <w:tc>
          <w:tcPr>
            <w:tcW w:w="589" w:type="dxa"/>
            <w:shd w:val="clear" w:color="auto" w:fill="auto"/>
            <w:vAlign w:val="center"/>
          </w:tcPr>
          <w:p w14:paraId="108672C0">
            <w:pPr>
              <w:snapToGrid w:val="0"/>
              <w:jc w:val="center"/>
              <w:rPr>
                <w:rFonts w:hint="default" w:ascii="Times New Roman" w:hAnsi="Times New Roman" w:cs="Times New Roman" w:eastAsiaTheme="minorEastAsia"/>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904" w:type="dxa"/>
            <w:shd w:val="clear" w:color="auto" w:fill="auto"/>
            <w:vAlign w:val="center"/>
          </w:tcPr>
          <w:p w14:paraId="665F7EF1">
            <w:pPr>
              <w:snapToGrid w:val="0"/>
              <w:jc w:val="center"/>
              <w:rPr>
                <w:rFonts w:hint="default" w:ascii="Times New Roman" w:hAnsi="Times New Roman" w:cs="Times New Roman" w:eastAsiaTheme="minorEastAsia"/>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495" w:type="dxa"/>
            <w:shd w:val="clear" w:color="auto" w:fill="auto"/>
            <w:vAlign w:val="center"/>
          </w:tcPr>
          <w:p w14:paraId="4EE170F6">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895" w:type="dxa"/>
            <w:shd w:val="clear" w:color="auto" w:fill="auto"/>
            <w:vAlign w:val="center"/>
          </w:tcPr>
          <w:p w14:paraId="7782DB59">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lang w:val="en-US" w:eastAsia="zh-CN"/>
              </w:rPr>
              <w:t>-</w:t>
            </w:r>
          </w:p>
        </w:tc>
        <w:tc>
          <w:tcPr>
            <w:tcW w:w="556" w:type="dxa"/>
            <w:shd w:val="clear" w:color="auto" w:fill="auto"/>
            <w:vAlign w:val="center"/>
          </w:tcPr>
          <w:p w14:paraId="036556CB">
            <w:pPr>
              <w:snapToGrid w:val="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sz w:val="15"/>
                <w:szCs w:val="15"/>
                <w:highlight w:val="none"/>
                <w:lang w:val="en-US" w:eastAsia="zh-CN"/>
              </w:rPr>
              <w:t>-</w:t>
            </w:r>
          </w:p>
        </w:tc>
        <w:tc>
          <w:tcPr>
            <w:tcW w:w="899" w:type="dxa"/>
            <w:shd w:val="clear" w:color="auto" w:fill="auto"/>
            <w:vAlign w:val="center"/>
          </w:tcPr>
          <w:p w14:paraId="1A385F9A">
            <w:pPr>
              <w:snapToGrid w:val="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sz w:val="15"/>
                <w:szCs w:val="15"/>
                <w:highlight w:val="none"/>
                <w:lang w:val="en-US" w:eastAsia="zh-CN"/>
              </w:rPr>
              <w:t>-</w:t>
            </w:r>
          </w:p>
        </w:tc>
        <w:tc>
          <w:tcPr>
            <w:tcW w:w="557" w:type="dxa"/>
            <w:shd w:val="clear" w:color="auto" w:fill="auto"/>
            <w:vAlign w:val="center"/>
          </w:tcPr>
          <w:p w14:paraId="5A9DE9E0">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972" w:type="dxa"/>
            <w:shd w:val="clear" w:color="auto" w:fill="auto"/>
            <w:vAlign w:val="center"/>
          </w:tcPr>
          <w:p w14:paraId="54359EE2">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lang w:val="en-US" w:eastAsia="zh-CN"/>
              </w:rPr>
              <w:t>-</w:t>
            </w:r>
          </w:p>
        </w:tc>
        <w:tc>
          <w:tcPr>
            <w:tcW w:w="456" w:type="dxa"/>
            <w:shd w:val="clear" w:color="auto" w:fill="auto"/>
            <w:vAlign w:val="center"/>
          </w:tcPr>
          <w:p w14:paraId="1EE9DDA3">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877" w:type="dxa"/>
            <w:shd w:val="clear" w:color="auto" w:fill="auto"/>
            <w:vAlign w:val="center"/>
          </w:tcPr>
          <w:p w14:paraId="20E60C56">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527" w:type="dxa"/>
            <w:shd w:val="clear" w:color="auto" w:fill="auto"/>
            <w:vAlign w:val="center"/>
          </w:tcPr>
          <w:p w14:paraId="1F81CF5E">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878" w:type="dxa"/>
            <w:shd w:val="clear" w:color="auto" w:fill="auto"/>
            <w:vAlign w:val="center"/>
          </w:tcPr>
          <w:p w14:paraId="6BFA0F75">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r>
      <w:tr w14:paraId="0909B535">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35" w:type="dxa"/>
            <w:shd w:val="clear" w:color="auto" w:fill="auto"/>
            <w:vAlign w:val="center"/>
          </w:tcPr>
          <w:p w14:paraId="69BB4121">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No</w:t>
            </w:r>
          </w:p>
        </w:tc>
        <w:tc>
          <w:tcPr>
            <w:tcW w:w="812" w:type="dxa"/>
            <w:shd w:val="clear" w:color="auto" w:fill="auto"/>
            <w:vAlign w:val="center"/>
          </w:tcPr>
          <w:p w14:paraId="50C54990">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High level</w:t>
            </w:r>
          </w:p>
        </w:tc>
        <w:tc>
          <w:tcPr>
            <w:tcW w:w="589" w:type="dxa"/>
            <w:shd w:val="clear" w:color="auto" w:fill="auto"/>
            <w:vAlign w:val="center"/>
          </w:tcPr>
          <w:p w14:paraId="0B6F1B56">
            <w:pPr>
              <w:snapToGrid w:val="0"/>
              <w:jc w:val="center"/>
              <w:rPr>
                <w:rFonts w:hint="default" w:ascii="Times New Roman" w:hAnsi="Times New Roman" w:cs="Times New Roman" w:eastAsiaTheme="minorEastAsia"/>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904" w:type="dxa"/>
            <w:shd w:val="clear" w:color="auto" w:fill="auto"/>
            <w:vAlign w:val="center"/>
          </w:tcPr>
          <w:p w14:paraId="37135B3E">
            <w:pPr>
              <w:snapToGrid w:val="0"/>
              <w:jc w:val="center"/>
              <w:rPr>
                <w:rFonts w:hint="default" w:ascii="Times New Roman" w:hAnsi="Times New Roman" w:cs="Times New Roman" w:eastAsiaTheme="minorEastAsia"/>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495" w:type="dxa"/>
            <w:shd w:val="clear" w:color="auto" w:fill="auto"/>
            <w:vAlign w:val="center"/>
          </w:tcPr>
          <w:p w14:paraId="3CD725B4">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895" w:type="dxa"/>
            <w:shd w:val="clear" w:color="auto" w:fill="auto"/>
            <w:vAlign w:val="center"/>
          </w:tcPr>
          <w:p w14:paraId="3A2138B2">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lang w:val="en-US" w:eastAsia="zh-CN"/>
              </w:rPr>
              <w:t>-</w:t>
            </w:r>
          </w:p>
        </w:tc>
        <w:tc>
          <w:tcPr>
            <w:tcW w:w="556" w:type="dxa"/>
            <w:shd w:val="clear" w:color="auto" w:fill="auto"/>
            <w:vAlign w:val="center"/>
          </w:tcPr>
          <w:p w14:paraId="7EB8B9D8">
            <w:pPr>
              <w:snapToGrid w:val="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sz w:val="15"/>
                <w:szCs w:val="15"/>
                <w:highlight w:val="none"/>
                <w:lang w:val="en-US" w:eastAsia="zh-CN"/>
              </w:rPr>
              <w:t>-</w:t>
            </w:r>
          </w:p>
        </w:tc>
        <w:tc>
          <w:tcPr>
            <w:tcW w:w="899" w:type="dxa"/>
            <w:shd w:val="clear" w:color="auto" w:fill="auto"/>
            <w:vAlign w:val="center"/>
          </w:tcPr>
          <w:p w14:paraId="3BCB780B">
            <w:pPr>
              <w:snapToGrid w:val="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sz w:val="15"/>
                <w:szCs w:val="15"/>
                <w:highlight w:val="none"/>
                <w:lang w:val="en-US" w:eastAsia="zh-CN"/>
              </w:rPr>
              <w:t>-</w:t>
            </w:r>
          </w:p>
        </w:tc>
        <w:tc>
          <w:tcPr>
            <w:tcW w:w="557" w:type="dxa"/>
            <w:shd w:val="clear" w:color="auto" w:fill="auto"/>
            <w:vAlign w:val="center"/>
          </w:tcPr>
          <w:p w14:paraId="4FAE5D30">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972" w:type="dxa"/>
            <w:shd w:val="clear" w:color="auto" w:fill="auto"/>
            <w:vAlign w:val="center"/>
          </w:tcPr>
          <w:p w14:paraId="0163C3A2">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lang w:val="en-US" w:eastAsia="zh-CN"/>
              </w:rPr>
              <w:t>-</w:t>
            </w:r>
          </w:p>
        </w:tc>
        <w:tc>
          <w:tcPr>
            <w:tcW w:w="456" w:type="dxa"/>
            <w:shd w:val="clear" w:color="auto" w:fill="auto"/>
            <w:vAlign w:val="center"/>
          </w:tcPr>
          <w:p w14:paraId="7FD225CF">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877" w:type="dxa"/>
            <w:shd w:val="clear" w:color="auto" w:fill="auto"/>
            <w:vAlign w:val="center"/>
          </w:tcPr>
          <w:p w14:paraId="2823A07A">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527" w:type="dxa"/>
            <w:shd w:val="clear" w:color="auto" w:fill="auto"/>
            <w:vAlign w:val="center"/>
          </w:tcPr>
          <w:p w14:paraId="45213847">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878" w:type="dxa"/>
            <w:shd w:val="clear" w:color="auto" w:fill="auto"/>
            <w:vAlign w:val="center"/>
          </w:tcPr>
          <w:p w14:paraId="45F18707">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r>
      <w:tr w14:paraId="3ECB4E6C">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35" w:type="dxa"/>
            <w:shd w:val="clear" w:color="auto" w:fill="auto"/>
            <w:vAlign w:val="center"/>
          </w:tcPr>
          <w:p w14:paraId="119FDC9E">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Yes</w:t>
            </w:r>
          </w:p>
        </w:tc>
        <w:tc>
          <w:tcPr>
            <w:tcW w:w="812" w:type="dxa"/>
            <w:shd w:val="clear" w:color="auto" w:fill="auto"/>
            <w:vAlign w:val="center"/>
          </w:tcPr>
          <w:p w14:paraId="3D333954">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High level</w:t>
            </w:r>
          </w:p>
        </w:tc>
        <w:tc>
          <w:tcPr>
            <w:tcW w:w="589" w:type="dxa"/>
            <w:shd w:val="clear" w:color="auto" w:fill="auto"/>
            <w:vAlign w:val="center"/>
          </w:tcPr>
          <w:p w14:paraId="5A87CD7C">
            <w:pPr>
              <w:snapToGrid w:val="0"/>
              <w:jc w:val="center"/>
              <w:rPr>
                <w:rFonts w:hint="default" w:ascii="Times New Roman" w:hAnsi="Times New Roman" w:cs="Times New Roman" w:eastAsiaTheme="minorEastAsia"/>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904" w:type="dxa"/>
            <w:shd w:val="clear" w:color="auto" w:fill="auto"/>
            <w:vAlign w:val="center"/>
          </w:tcPr>
          <w:p w14:paraId="0682BBC0">
            <w:pPr>
              <w:snapToGrid w:val="0"/>
              <w:jc w:val="center"/>
              <w:rPr>
                <w:rFonts w:hint="default" w:ascii="Times New Roman" w:hAnsi="Times New Roman" w:cs="Times New Roman" w:eastAsiaTheme="minorEastAsia"/>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495" w:type="dxa"/>
            <w:shd w:val="clear" w:color="auto" w:fill="auto"/>
            <w:vAlign w:val="center"/>
          </w:tcPr>
          <w:p w14:paraId="08C3A57C">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895" w:type="dxa"/>
            <w:shd w:val="clear" w:color="auto" w:fill="auto"/>
            <w:vAlign w:val="center"/>
          </w:tcPr>
          <w:p w14:paraId="05BCF43C">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lang w:val="en-US" w:eastAsia="zh-CN"/>
              </w:rPr>
              <w:t>-</w:t>
            </w:r>
          </w:p>
        </w:tc>
        <w:tc>
          <w:tcPr>
            <w:tcW w:w="556" w:type="dxa"/>
            <w:shd w:val="clear" w:color="auto" w:fill="auto"/>
            <w:vAlign w:val="center"/>
          </w:tcPr>
          <w:p w14:paraId="654BD667">
            <w:pPr>
              <w:snapToGrid w:val="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sz w:val="15"/>
                <w:szCs w:val="15"/>
                <w:highlight w:val="none"/>
                <w:lang w:val="en-US" w:eastAsia="zh-CN"/>
              </w:rPr>
              <w:t>-</w:t>
            </w:r>
          </w:p>
        </w:tc>
        <w:tc>
          <w:tcPr>
            <w:tcW w:w="899" w:type="dxa"/>
            <w:shd w:val="clear" w:color="auto" w:fill="auto"/>
            <w:vAlign w:val="center"/>
          </w:tcPr>
          <w:p w14:paraId="5BAFC118">
            <w:pPr>
              <w:snapToGrid w:val="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sz w:val="15"/>
                <w:szCs w:val="15"/>
                <w:highlight w:val="none"/>
                <w:lang w:val="en-US" w:eastAsia="zh-CN"/>
              </w:rPr>
              <w:t>-</w:t>
            </w:r>
          </w:p>
        </w:tc>
        <w:tc>
          <w:tcPr>
            <w:tcW w:w="557" w:type="dxa"/>
            <w:shd w:val="clear" w:color="auto" w:fill="auto"/>
            <w:vAlign w:val="center"/>
          </w:tcPr>
          <w:p w14:paraId="5DA36B1A">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972" w:type="dxa"/>
            <w:shd w:val="clear" w:color="auto" w:fill="auto"/>
            <w:vAlign w:val="center"/>
          </w:tcPr>
          <w:p w14:paraId="4518C71C">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lang w:val="en-US" w:eastAsia="zh-CN"/>
              </w:rPr>
              <w:t>-</w:t>
            </w:r>
          </w:p>
        </w:tc>
        <w:tc>
          <w:tcPr>
            <w:tcW w:w="456" w:type="dxa"/>
            <w:shd w:val="clear" w:color="auto" w:fill="auto"/>
            <w:vAlign w:val="center"/>
          </w:tcPr>
          <w:p w14:paraId="200A1CC5">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877" w:type="dxa"/>
            <w:shd w:val="clear" w:color="auto" w:fill="auto"/>
            <w:vAlign w:val="center"/>
          </w:tcPr>
          <w:p w14:paraId="12236355">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527" w:type="dxa"/>
            <w:shd w:val="clear" w:color="auto" w:fill="auto"/>
            <w:vAlign w:val="center"/>
          </w:tcPr>
          <w:p w14:paraId="29B17700">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878" w:type="dxa"/>
            <w:shd w:val="clear" w:color="auto" w:fill="auto"/>
            <w:vAlign w:val="center"/>
          </w:tcPr>
          <w:p w14:paraId="6F80B5DB">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r>
      <w:tr w14:paraId="7FEBAE88">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35" w:type="dxa"/>
            <w:shd w:val="clear" w:color="auto" w:fill="auto"/>
            <w:vAlign w:val="center"/>
          </w:tcPr>
          <w:p w14:paraId="39610B51">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RERI</w:t>
            </w:r>
          </w:p>
        </w:tc>
        <w:tc>
          <w:tcPr>
            <w:tcW w:w="812" w:type="dxa"/>
            <w:shd w:val="clear" w:color="auto" w:fill="auto"/>
            <w:vAlign w:val="center"/>
          </w:tcPr>
          <w:p w14:paraId="34AEFAF4">
            <w:pPr>
              <w:snapToGrid w:val="0"/>
              <w:jc w:val="center"/>
              <w:rPr>
                <w:rFonts w:hint="default" w:ascii="Times New Roman" w:hAnsi="Times New Roman" w:cs="Times New Roman"/>
                <w:sz w:val="15"/>
                <w:szCs w:val="15"/>
                <w:highlight w:val="none"/>
              </w:rPr>
            </w:pPr>
          </w:p>
        </w:tc>
        <w:tc>
          <w:tcPr>
            <w:tcW w:w="589" w:type="dxa"/>
            <w:shd w:val="clear" w:color="auto" w:fill="auto"/>
            <w:vAlign w:val="center"/>
          </w:tcPr>
          <w:p w14:paraId="4B33736D">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904" w:type="dxa"/>
            <w:shd w:val="clear" w:color="auto" w:fill="auto"/>
            <w:vAlign w:val="center"/>
          </w:tcPr>
          <w:p w14:paraId="65D3FCE4">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495" w:type="dxa"/>
            <w:shd w:val="clear" w:color="auto" w:fill="auto"/>
            <w:vAlign w:val="center"/>
          </w:tcPr>
          <w:p w14:paraId="798FB4BB">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895" w:type="dxa"/>
            <w:shd w:val="clear" w:color="auto" w:fill="auto"/>
            <w:vAlign w:val="center"/>
          </w:tcPr>
          <w:p w14:paraId="577BE075">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lang w:val="en-US" w:eastAsia="zh-CN"/>
              </w:rPr>
              <w:t>-</w:t>
            </w:r>
          </w:p>
        </w:tc>
        <w:tc>
          <w:tcPr>
            <w:tcW w:w="556" w:type="dxa"/>
            <w:shd w:val="clear" w:color="auto" w:fill="auto"/>
            <w:vAlign w:val="center"/>
          </w:tcPr>
          <w:p w14:paraId="2135FAC3">
            <w:pPr>
              <w:snapToGrid w:val="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sz w:val="15"/>
                <w:szCs w:val="15"/>
                <w:highlight w:val="none"/>
                <w:lang w:val="en-US" w:eastAsia="zh-CN"/>
              </w:rPr>
              <w:t>-</w:t>
            </w:r>
          </w:p>
        </w:tc>
        <w:tc>
          <w:tcPr>
            <w:tcW w:w="899" w:type="dxa"/>
            <w:shd w:val="clear" w:color="auto" w:fill="auto"/>
            <w:vAlign w:val="center"/>
          </w:tcPr>
          <w:p w14:paraId="5B198E41">
            <w:pPr>
              <w:snapToGrid w:val="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sz w:val="15"/>
                <w:szCs w:val="15"/>
                <w:highlight w:val="none"/>
                <w:lang w:val="en-US" w:eastAsia="zh-CN"/>
              </w:rPr>
              <w:t>-</w:t>
            </w:r>
          </w:p>
        </w:tc>
        <w:tc>
          <w:tcPr>
            <w:tcW w:w="557" w:type="dxa"/>
            <w:shd w:val="clear" w:color="auto" w:fill="auto"/>
            <w:vAlign w:val="center"/>
          </w:tcPr>
          <w:p w14:paraId="23A55375">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972" w:type="dxa"/>
            <w:shd w:val="clear" w:color="auto" w:fill="auto"/>
            <w:vAlign w:val="center"/>
          </w:tcPr>
          <w:p w14:paraId="7BB945B0">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lang w:val="en-US" w:eastAsia="zh-CN"/>
              </w:rPr>
              <w:t>-</w:t>
            </w:r>
          </w:p>
        </w:tc>
        <w:tc>
          <w:tcPr>
            <w:tcW w:w="456" w:type="dxa"/>
            <w:shd w:val="clear" w:color="auto" w:fill="auto"/>
            <w:vAlign w:val="center"/>
          </w:tcPr>
          <w:p w14:paraId="5CD73723">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877" w:type="dxa"/>
            <w:shd w:val="clear" w:color="auto" w:fill="auto"/>
            <w:vAlign w:val="center"/>
          </w:tcPr>
          <w:p w14:paraId="5F22730F">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527" w:type="dxa"/>
            <w:shd w:val="clear" w:color="auto" w:fill="auto"/>
            <w:vAlign w:val="center"/>
          </w:tcPr>
          <w:p w14:paraId="077AAFE5">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878" w:type="dxa"/>
            <w:shd w:val="clear" w:color="auto" w:fill="auto"/>
            <w:vAlign w:val="center"/>
          </w:tcPr>
          <w:p w14:paraId="779466C4">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r>
      <w:tr w14:paraId="3DCF8280">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35" w:type="dxa"/>
            <w:shd w:val="clear" w:color="auto" w:fill="auto"/>
            <w:vAlign w:val="center"/>
          </w:tcPr>
          <w:p w14:paraId="61F1F715">
            <w:pPr>
              <w:snapToGrid w:val="0"/>
              <w:jc w:val="center"/>
              <w:rPr>
                <w:rFonts w:hint="default" w:ascii="Times New Roman" w:hAnsi="Times New Roman" w:cs="Times New Roman" w:eastAsiaTheme="minorEastAsia"/>
                <w:sz w:val="15"/>
                <w:szCs w:val="15"/>
                <w:highlight w:val="none"/>
                <w:lang w:val="en-US" w:eastAsia="zh-CN"/>
              </w:rPr>
            </w:pPr>
            <w:r>
              <w:rPr>
                <w:rFonts w:hint="eastAsia" w:ascii="Times New Roman" w:hAnsi="Times New Roman" w:cs="Times New Roman"/>
                <w:sz w:val="15"/>
                <w:szCs w:val="15"/>
                <w:highlight w:val="none"/>
                <w:lang w:val="en-US" w:eastAsia="zh-CN"/>
              </w:rPr>
              <w:t>AP</w:t>
            </w:r>
          </w:p>
        </w:tc>
        <w:tc>
          <w:tcPr>
            <w:tcW w:w="812" w:type="dxa"/>
            <w:shd w:val="clear" w:color="auto" w:fill="auto"/>
            <w:vAlign w:val="center"/>
          </w:tcPr>
          <w:p w14:paraId="6801315F">
            <w:pPr>
              <w:snapToGrid w:val="0"/>
              <w:jc w:val="center"/>
              <w:rPr>
                <w:rFonts w:hint="default" w:ascii="Times New Roman" w:hAnsi="Times New Roman" w:cs="Times New Roman"/>
                <w:sz w:val="15"/>
                <w:szCs w:val="15"/>
                <w:highlight w:val="none"/>
              </w:rPr>
            </w:pPr>
          </w:p>
        </w:tc>
        <w:tc>
          <w:tcPr>
            <w:tcW w:w="589" w:type="dxa"/>
            <w:shd w:val="clear" w:color="auto" w:fill="auto"/>
            <w:vAlign w:val="center"/>
          </w:tcPr>
          <w:p w14:paraId="59CA731D">
            <w:pPr>
              <w:snapToGrid w:val="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c>
          <w:tcPr>
            <w:tcW w:w="904" w:type="dxa"/>
            <w:shd w:val="clear" w:color="auto" w:fill="auto"/>
            <w:vAlign w:val="center"/>
          </w:tcPr>
          <w:p w14:paraId="58C4E239">
            <w:pPr>
              <w:snapToGrid w:val="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c>
          <w:tcPr>
            <w:tcW w:w="495" w:type="dxa"/>
            <w:shd w:val="clear" w:color="auto" w:fill="auto"/>
            <w:vAlign w:val="center"/>
          </w:tcPr>
          <w:p w14:paraId="2190DDF6">
            <w:pPr>
              <w:snapToGrid w:val="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c>
          <w:tcPr>
            <w:tcW w:w="895" w:type="dxa"/>
            <w:shd w:val="clear" w:color="auto" w:fill="auto"/>
            <w:vAlign w:val="center"/>
          </w:tcPr>
          <w:p w14:paraId="308464E5">
            <w:pPr>
              <w:snapToGrid w:val="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c>
          <w:tcPr>
            <w:tcW w:w="556" w:type="dxa"/>
            <w:shd w:val="clear" w:color="auto" w:fill="auto"/>
            <w:vAlign w:val="center"/>
          </w:tcPr>
          <w:p w14:paraId="02808259">
            <w:pPr>
              <w:snapToGrid w:val="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c>
          <w:tcPr>
            <w:tcW w:w="899" w:type="dxa"/>
            <w:shd w:val="clear" w:color="auto" w:fill="auto"/>
            <w:vAlign w:val="center"/>
          </w:tcPr>
          <w:p w14:paraId="38FF6AAA">
            <w:pPr>
              <w:snapToGrid w:val="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c>
          <w:tcPr>
            <w:tcW w:w="557" w:type="dxa"/>
            <w:shd w:val="clear" w:color="auto" w:fill="auto"/>
            <w:vAlign w:val="center"/>
          </w:tcPr>
          <w:p w14:paraId="73CF34BA">
            <w:pPr>
              <w:snapToGrid w:val="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c>
          <w:tcPr>
            <w:tcW w:w="972" w:type="dxa"/>
            <w:shd w:val="clear" w:color="auto" w:fill="auto"/>
            <w:vAlign w:val="center"/>
          </w:tcPr>
          <w:p w14:paraId="7BAD053D">
            <w:pPr>
              <w:snapToGrid w:val="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c>
          <w:tcPr>
            <w:tcW w:w="456" w:type="dxa"/>
            <w:shd w:val="clear" w:color="auto" w:fill="auto"/>
            <w:vAlign w:val="center"/>
          </w:tcPr>
          <w:p w14:paraId="388FD834">
            <w:pPr>
              <w:snapToGrid w:val="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c>
          <w:tcPr>
            <w:tcW w:w="877" w:type="dxa"/>
            <w:shd w:val="clear" w:color="auto" w:fill="auto"/>
            <w:vAlign w:val="center"/>
          </w:tcPr>
          <w:p w14:paraId="314B73BA">
            <w:pPr>
              <w:snapToGrid w:val="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c>
          <w:tcPr>
            <w:tcW w:w="527" w:type="dxa"/>
            <w:shd w:val="clear" w:color="auto" w:fill="auto"/>
            <w:vAlign w:val="center"/>
          </w:tcPr>
          <w:p w14:paraId="363AC91E">
            <w:pPr>
              <w:snapToGrid w:val="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c>
          <w:tcPr>
            <w:tcW w:w="878" w:type="dxa"/>
            <w:shd w:val="clear" w:color="auto" w:fill="auto"/>
            <w:vAlign w:val="center"/>
          </w:tcPr>
          <w:p w14:paraId="19381339">
            <w:pPr>
              <w:snapToGrid w:val="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r>
      <w:tr w14:paraId="06FCFAF5">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35" w:type="dxa"/>
            <w:shd w:val="clear" w:color="auto" w:fill="auto"/>
            <w:vAlign w:val="center"/>
          </w:tcPr>
          <w:p w14:paraId="6F1A4F5D">
            <w:pPr>
              <w:snapToGrid w:val="0"/>
              <w:jc w:val="center"/>
              <w:rPr>
                <w:rFonts w:hint="default" w:ascii="Times New Roman" w:hAnsi="Times New Roman" w:cs="Times New Roman" w:eastAsiaTheme="minorEastAsia"/>
                <w:sz w:val="15"/>
                <w:szCs w:val="15"/>
                <w:highlight w:val="none"/>
                <w:lang w:val="en-US" w:eastAsia="zh-CN"/>
              </w:rPr>
            </w:pPr>
            <w:r>
              <w:rPr>
                <w:rFonts w:hint="eastAsia" w:ascii="Times New Roman" w:hAnsi="Times New Roman" w:cs="Times New Roman"/>
                <w:sz w:val="15"/>
                <w:szCs w:val="15"/>
                <w:highlight w:val="none"/>
                <w:lang w:val="en-US" w:eastAsia="zh-CN"/>
              </w:rPr>
              <w:t>S</w:t>
            </w:r>
          </w:p>
        </w:tc>
        <w:tc>
          <w:tcPr>
            <w:tcW w:w="812" w:type="dxa"/>
            <w:shd w:val="clear" w:color="auto" w:fill="auto"/>
            <w:vAlign w:val="center"/>
          </w:tcPr>
          <w:p w14:paraId="7C4E0418">
            <w:pPr>
              <w:snapToGrid w:val="0"/>
              <w:jc w:val="center"/>
              <w:rPr>
                <w:rFonts w:hint="default" w:ascii="Times New Roman" w:hAnsi="Times New Roman" w:cs="Times New Roman"/>
                <w:sz w:val="15"/>
                <w:szCs w:val="15"/>
                <w:highlight w:val="none"/>
              </w:rPr>
            </w:pPr>
          </w:p>
        </w:tc>
        <w:tc>
          <w:tcPr>
            <w:tcW w:w="589" w:type="dxa"/>
            <w:shd w:val="clear" w:color="auto" w:fill="auto"/>
            <w:vAlign w:val="center"/>
          </w:tcPr>
          <w:p w14:paraId="4A284D43">
            <w:pPr>
              <w:snapToGrid w:val="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c>
          <w:tcPr>
            <w:tcW w:w="904" w:type="dxa"/>
            <w:shd w:val="clear" w:color="auto" w:fill="auto"/>
            <w:vAlign w:val="center"/>
          </w:tcPr>
          <w:p w14:paraId="3D8E6212">
            <w:pPr>
              <w:snapToGrid w:val="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c>
          <w:tcPr>
            <w:tcW w:w="495" w:type="dxa"/>
            <w:shd w:val="clear" w:color="auto" w:fill="auto"/>
            <w:vAlign w:val="center"/>
          </w:tcPr>
          <w:p w14:paraId="268F9D6D">
            <w:pPr>
              <w:snapToGrid w:val="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c>
          <w:tcPr>
            <w:tcW w:w="895" w:type="dxa"/>
            <w:shd w:val="clear" w:color="auto" w:fill="auto"/>
            <w:vAlign w:val="center"/>
          </w:tcPr>
          <w:p w14:paraId="18CA6D92">
            <w:pPr>
              <w:snapToGrid w:val="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c>
          <w:tcPr>
            <w:tcW w:w="556" w:type="dxa"/>
            <w:shd w:val="clear" w:color="auto" w:fill="auto"/>
            <w:vAlign w:val="center"/>
          </w:tcPr>
          <w:p w14:paraId="1EF0FFE3">
            <w:pPr>
              <w:snapToGrid w:val="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c>
          <w:tcPr>
            <w:tcW w:w="899" w:type="dxa"/>
            <w:shd w:val="clear" w:color="auto" w:fill="auto"/>
            <w:vAlign w:val="center"/>
          </w:tcPr>
          <w:p w14:paraId="1879E733">
            <w:pPr>
              <w:snapToGrid w:val="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c>
          <w:tcPr>
            <w:tcW w:w="557" w:type="dxa"/>
            <w:shd w:val="clear" w:color="auto" w:fill="auto"/>
            <w:vAlign w:val="center"/>
          </w:tcPr>
          <w:p w14:paraId="5968E63F">
            <w:pPr>
              <w:snapToGrid w:val="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c>
          <w:tcPr>
            <w:tcW w:w="972" w:type="dxa"/>
            <w:shd w:val="clear" w:color="auto" w:fill="auto"/>
            <w:vAlign w:val="center"/>
          </w:tcPr>
          <w:p w14:paraId="502633EF">
            <w:pPr>
              <w:snapToGrid w:val="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c>
          <w:tcPr>
            <w:tcW w:w="456" w:type="dxa"/>
            <w:shd w:val="clear" w:color="auto" w:fill="auto"/>
            <w:vAlign w:val="center"/>
          </w:tcPr>
          <w:p w14:paraId="7EF0222D">
            <w:pPr>
              <w:snapToGrid w:val="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c>
          <w:tcPr>
            <w:tcW w:w="877" w:type="dxa"/>
            <w:shd w:val="clear" w:color="auto" w:fill="auto"/>
            <w:vAlign w:val="center"/>
          </w:tcPr>
          <w:p w14:paraId="13CD2CB7">
            <w:pPr>
              <w:snapToGrid w:val="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c>
          <w:tcPr>
            <w:tcW w:w="527" w:type="dxa"/>
            <w:shd w:val="clear" w:color="auto" w:fill="auto"/>
            <w:vAlign w:val="center"/>
          </w:tcPr>
          <w:p w14:paraId="1C8ACBCE">
            <w:pPr>
              <w:snapToGrid w:val="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c>
          <w:tcPr>
            <w:tcW w:w="878" w:type="dxa"/>
            <w:shd w:val="clear" w:color="auto" w:fill="auto"/>
            <w:vAlign w:val="center"/>
          </w:tcPr>
          <w:p w14:paraId="697483F9">
            <w:pPr>
              <w:snapToGrid w:val="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r>
      <w:tr w14:paraId="78663467">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35" w:type="dxa"/>
            <w:shd w:val="clear" w:color="auto" w:fill="auto"/>
            <w:vAlign w:val="center"/>
          </w:tcPr>
          <w:p w14:paraId="5DEF7059">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rPr>
              <w:t>HW</w:t>
            </w:r>
            <w:r>
              <w:rPr>
                <w:rFonts w:hint="default" w:ascii="Times New Roman" w:hAnsi="Times New Roman" w:cs="Times New Roman"/>
                <w:sz w:val="15"/>
                <w:szCs w:val="15"/>
                <w:highlight w:val="none"/>
                <w:lang w:val="en-US" w:eastAsia="zh-CN"/>
              </w:rPr>
              <w:t>2</w:t>
            </w:r>
          </w:p>
          <w:p w14:paraId="36EDF133">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(95</w:t>
            </w:r>
            <w:r>
              <w:rPr>
                <w:rFonts w:hint="default" w:ascii="Times New Roman" w:hAnsi="Times New Roman" w:cs="Times New Roman"/>
                <w:sz w:val="15"/>
                <w:szCs w:val="15"/>
                <w:highlight w:val="none"/>
                <w:lang w:val="en-US" w:eastAsia="zh-CN"/>
              </w:rPr>
              <w:t>t</w:t>
            </w:r>
            <w:r>
              <w:rPr>
                <w:rFonts w:hint="default" w:ascii="Times New Roman" w:hAnsi="Times New Roman" w:cs="Times New Roman"/>
                <w:sz w:val="15"/>
                <w:szCs w:val="15"/>
                <w:highlight w:val="none"/>
              </w:rPr>
              <w:t>h-3D)</w:t>
            </w:r>
          </w:p>
        </w:tc>
        <w:tc>
          <w:tcPr>
            <w:tcW w:w="812" w:type="dxa"/>
            <w:shd w:val="clear" w:color="auto" w:fill="auto"/>
            <w:vAlign w:val="center"/>
          </w:tcPr>
          <w:p w14:paraId="6CEC98A4">
            <w:pPr>
              <w:snapToGrid w:val="0"/>
              <w:jc w:val="center"/>
              <w:rPr>
                <w:rFonts w:hint="default" w:ascii="Times New Roman" w:hAnsi="Times New Roman" w:cs="Times New Roman"/>
                <w:sz w:val="15"/>
                <w:szCs w:val="15"/>
                <w:highlight w:val="none"/>
              </w:rPr>
            </w:pPr>
          </w:p>
        </w:tc>
        <w:tc>
          <w:tcPr>
            <w:tcW w:w="589" w:type="dxa"/>
            <w:shd w:val="clear" w:color="auto" w:fill="auto"/>
            <w:vAlign w:val="center"/>
          </w:tcPr>
          <w:p w14:paraId="0885343F">
            <w:pPr>
              <w:snapToGrid w:val="0"/>
              <w:jc w:val="center"/>
              <w:rPr>
                <w:rFonts w:hint="default" w:ascii="Times New Roman" w:hAnsi="Times New Roman" w:cs="Times New Roman" w:eastAsiaTheme="minorEastAsia"/>
                <w:b/>
                <w:bCs/>
                <w:sz w:val="15"/>
                <w:szCs w:val="15"/>
                <w:highlight w:val="none"/>
                <w:lang w:val="en-US" w:eastAsia="zh-CN"/>
              </w:rPr>
            </w:pPr>
          </w:p>
        </w:tc>
        <w:tc>
          <w:tcPr>
            <w:tcW w:w="904" w:type="dxa"/>
            <w:shd w:val="clear" w:color="auto" w:fill="auto"/>
            <w:vAlign w:val="center"/>
          </w:tcPr>
          <w:p w14:paraId="3F149261">
            <w:pPr>
              <w:snapToGrid w:val="0"/>
              <w:jc w:val="center"/>
              <w:rPr>
                <w:rFonts w:hint="default" w:ascii="Times New Roman" w:hAnsi="Times New Roman" w:cs="Times New Roman"/>
                <w:b/>
                <w:bCs/>
                <w:sz w:val="15"/>
                <w:szCs w:val="15"/>
                <w:highlight w:val="none"/>
                <w:lang w:val="en-US" w:eastAsia="zh-CN"/>
              </w:rPr>
            </w:pPr>
          </w:p>
        </w:tc>
        <w:tc>
          <w:tcPr>
            <w:tcW w:w="495" w:type="dxa"/>
            <w:shd w:val="clear" w:color="auto" w:fill="auto"/>
            <w:vAlign w:val="center"/>
          </w:tcPr>
          <w:p w14:paraId="296FDB20">
            <w:pPr>
              <w:snapToGrid w:val="0"/>
              <w:jc w:val="center"/>
              <w:rPr>
                <w:rFonts w:hint="default" w:ascii="Times New Roman" w:hAnsi="Times New Roman" w:cs="Times New Roman"/>
                <w:b/>
                <w:bCs/>
                <w:sz w:val="15"/>
                <w:szCs w:val="15"/>
                <w:highlight w:val="none"/>
                <w:lang w:val="en-US" w:eastAsia="zh-CN"/>
              </w:rPr>
            </w:pPr>
          </w:p>
        </w:tc>
        <w:tc>
          <w:tcPr>
            <w:tcW w:w="895" w:type="dxa"/>
            <w:shd w:val="clear" w:color="auto" w:fill="auto"/>
            <w:vAlign w:val="center"/>
          </w:tcPr>
          <w:p w14:paraId="778DE830">
            <w:pPr>
              <w:snapToGrid w:val="0"/>
              <w:jc w:val="center"/>
              <w:rPr>
                <w:rFonts w:hint="default" w:ascii="Times New Roman" w:hAnsi="Times New Roman" w:cs="Times New Roman"/>
                <w:sz w:val="15"/>
                <w:szCs w:val="15"/>
                <w:highlight w:val="none"/>
              </w:rPr>
            </w:pPr>
          </w:p>
        </w:tc>
        <w:tc>
          <w:tcPr>
            <w:tcW w:w="556" w:type="dxa"/>
            <w:shd w:val="clear" w:color="auto" w:fill="auto"/>
            <w:vAlign w:val="center"/>
          </w:tcPr>
          <w:p w14:paraId="658F48B2">
            <w:pPr>
              <w:snapToGrid w:val="0"/>
              <w:jc w:val="center"/>
              <w:rPr>
                <w:rFonts w:hint="default" w:ascii="Times New Roman" w:hAnsi="Times New Roman" w:cs="Times New Roman" w:eastAsiaTheme="minorEastAsia"/>
                <w:b/>
                <w:bCs/>
                <w:kern w:val="2"/>
                <w:sz w:val="15"/>
                <w:szCs w:val="15"/>
                <w:highlight w:val="none"/>
                <w:lang w:val="en-US" w:eastAsia="zh-CN" w:bidi="ar-SA"/>
              </w:rPr>
            </w:pPr>
          </w:p>
        </w:tc>
        <w:tc>
          <w:tcPr>
            <w:tcW w:w="899" w:type="dxa"/>
            <w:shd w:val="clear" w:color="auto" w:fill="auto"/>
            <w:vAlign w:val="center"/>
          </w:tcPr>
          <w:p w14:paraId="28C7FA8D">
            <w:pPr>
              <w:snapToGrid w:val="0"/>
              <w:jc w:val="center"/>
              <w:rPr>
                <w:rFonts w:hint="default" w:ascii="Times New Roman" w:hAnsi="Times New Roman" w:cs="Times New Roman" w:eastAsiaTheme="minorEastAsia"/>
                <w:b/>
                <w:bCs/>
                <w:kern w:val="2"/>
                <w:sz w:val="15"/>
                <w:szCs w:val="15"/>
                <w:highlight w:val="none"/>
                <w:lang w:val="en-US" w:eastAsia="zh-CN" w:bidi="ar-SA"/>
              </w:rPr>
            </w:pPr>
          </w:p>
        </w:tc>
        <w:tc>
          <w:tcPr>
            <w:tcW w:w="557" w:type="dxa"/>
            <w:shd w:val="clear" w:color="auto" w:fill="auto"/>
            <w:vAlign w:val="center"/>
          </w:tcPr>
          <w:p w14:paraId="2DBAA42E">
            <w:pPr>
              <w:snapToGrid w:val="0"/>
              <w:jc w:val="center"/>
              <w:rPr>
                <w:rFonts w:hint="default" w:ascii="Times New Roman" w:hAnsi="Times New Roman" w:cs="Times New Roman" w:eastAsiaTheme="minorEastAsia"/>
                <w:b/>
                <w:bCs/>
                <w:kern w:val="2"/>
                <w:sz w:val="15"/>
                <w:szCs w:val="15"/>
                <w:highlight w:val="none"/>
                <w:lang w:val="en-US" w:eastAsia="zh-CN" w:bidi="ar-SA"/>
              </w:rPr>
            </w:pPr>
          </w:p>
        </w:tc>
        <w:tc>
          <w:tcPr>
            <w:tcW w:w="972" w:type="dxa"/>
            <w:shd w:val="clear" w:color="auto" w:fill="auto"/>
            <w:vAlign w:val="center"/>
          </w:tcPr>
          <w:p w14:paraId="5EBAADE0">
            <w:pPr>
              <w:snapToGrid w:val="0"/>
              <w:jc w:val="center"/>
              <w:rPr>
                <w:rFonts w:hint="default" w:ascii="Times New Roman" w:hAnsi="Times New Roman" w:cs="Times New Roman"/>
                <w:sz w:val="15"/>
                <w:szCs w:val="15"/>
                <w:highlight w:val="none"/>
              </w:rPr>
            </w:pPr>
          </w:p>
        </w:tc>
        <w:tc>
          <w:tcPr>
            <w:tcW w:w="456" w:type="dxa"/>
            <w:shd w:val="clear" w:color="auto" w:fill="auto"/>
            <w:vAlign w:val="center"/>
          </w:tcPr>
          <w:p w14:paraId="53F09013">
            <w:pPr>
              <w:snapToGrid w:val="0"/>
              <w:jc w:val="center"/>
              <w:rPr>
                <w:rFonts w:hint="default" w:ascii="Times New Roman" w:hAnsi="Times New Roman" w:cs="Times New Roman"/>
                <w:sz w:val="15"/>
                <w:szCs w:val="15"/>
                <w:highlight w:val="none"/>
              </w:rPr>
            </w:pPr>
          </w:p>
        </w:tc>
        <w:tc>
          <w:tcPr>
            <w:tcW w:w="877" w:type="dxa"/>
            <w:shd w:val="clear" w:color="auto" w:fill="auto"/>
            <w:vAlign w:val="center"/>
          </w:tcPr>
          <w:p w14:paraId="426CB762">
            <w:pPr>
              <w:snapToGrid w:val="0"/>
              <w:jc w:val="center"/>
              <w:rPr>
                <w:rFonts w:hint="default" w:ascii="Times New Roman" w:hAnsi="Times New Roman" w:cs="Times New Roman"/>
                <w:sz w:val="15"/>
                <w:szCs w:val="15"/>
                <w:highlight w:val="none"/>
              </w:rPr>
            </w:pPr>
          </w:p>
        </w:tc>
        <w:tc>
          <w:tcPr>
            <w:tcW w:w="527" w:type="dxa"/>
            <w:shd w:val="clear" w:color="auto" w:fill="auto"/>
            <w:vAlign w:val="center"/>
          </w:tcPr>
          <w:p w14:paraId="5F1EC79C">
            <w:pPr>
              <w:snapToGrid w:val="0"/>
              <w:jc w:val="center"/>
              <w:rPr>
                <w:rFonts w:hint="default" w:ascii="Times New Roman" w:hAnsi="Times New Roman" w:cs="Times New Roman"/>
                <w:sz w:val="15"/>
                <w:szCs w:val="15"/>
                <w:highlight w:val="none"/>
              </w:rPr>
            </w:pPr>
          </w:p>
        </w:tc>
        <w:tc>
          <w:tcPr>
            <w:tcW w:w="878" w:type="dxa"/>
            <w:shd w:val="clear" w:color="auto" w:fill="auto"/>
            <w:vAlign w:val="center"/>
          </w:tcPr>
          <w:p w14:paraId="2D6B219B">
            <w:pPr>
              <w:snapToGrid w:val="0"/>
              <w:jc w:val="center"/>
              <w:rPr>
                <w:rFonts w:hint="default" w:ascii="Times New Roman" w:hAnsi="Times New Roman" w:cs="Times New Roman"/>
                <w:sz w:val="15"/>
                <w:szCs w:val="15"/>
                <w:highlight w:val="none"/>
              </w:rPr>
            </w:pPr>
          </w:p>
        </w:tc>
      </w:tr>
      <w:tr w14:paraId="72CFAEEA">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35" w:type="dxa"/>
            <w:shd w:val="clear" w:color="auto" w:fill="auto"/>
            <w:vAlign w:val="center"/>
          </w:tcPr>
          <w:p w14:paraId="026E8717">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No</w:t>
            </w:r>
          </w:p>
        </w:tc>
        <w:tc>
          <w:tcPr>
            <w:tcW w:w="812" w:type="dxa"/>
            <w:shd w:val="clear" w:color="auto" w:fill="auto"/>
            <w:vAlign w:val="center"/>
          </w:tcPr>
          <w:p w14:paraId="62B14C6F">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Low level</w:t>
            </w:r>
          </w:p>
        </w:tc>
        <w:tc>
          <w:tcPr>
            <w:tcW w:w="589" w:type="dxa"/>
            <w:shd w:val="clear" w:color="auto" w:fill="auto"/>
            <w:vAlign w:val="center"/>
          </w:tcPr>
          <w:p w14:paraId="747065D4">
            <w:pPr>
              <w:snapToGrid w:val="0"/>
              <w:jc w:val="center"/>
              <w:rPr>
                <w:rFonts w:hint="default" w:ascii="Times New Roman" w:hAnsi="Times New Roman" w:cs="Times New Roman"/>
                <w:b w:val="0"/>
                <w:bCs w:val="0"/>
                <w:sz w:val="15"/>
                <w:szCs w:val="15"/>
                <w:highlight w:val="none"/>
              </w:rPr>
            </w:pPr>
            <w:r>
              <w:rPr>
                <w:rFonts w:hint="default" w:ascii="Times New Roman" w:hAnsi="Times New Roman" w:cs="Times New Roman"/>
                <w:b w:val="0"/>
                <w:bCs w:val="0"/>
                <w:sz w:val="15"/>
                <w:szCs w:val="15"/>
                <w:highlight w:val="none"/>
              </w:rPr>
              <w:t>[Ref.]</w:t>
            </w:r>
          </w:p>
        </w:tc>
        <w:tc>
          <w:tcPr>
            <w:tcW w:w="904" w:type="dxa"/>
            <w:shd w:val="clear" w:color="auto" w:fill="auto"/>
            <w:vAlign w:val="center"/>
          </w:tcPr>
          <w:p w14:paraId="0A3AD334">
            <w:pPr>
              <w:snapToGrid w:val="0"/>
              <w:jc w:val="center"/>
              <w:rPr>
                <w:rFonts w:hint="default" w:ascii="Times New Roman" w:hAnsi="Times New Roman" w:cs="Times New Roman"/>
                <w:b w:val="0"/>
                <w:bCs w:val="0"/>
                <w:sz w:val="15"/>
                <w:szCs w:val="15"/>
                <w:highlight w:val="none"/>
              </w:rPr>
            </w:pPr>
          </w:p>
        </w:tc>
        <w:tc>
          <w:tcPr>
            <w:tcW w:w="495" w:type="dxa"/>
            <w:shd w:val="clear" w:color="auto" w:fill="auto"/>
            <w:vAlign w:val="center"/>
          </w:tcPr>
          <w:p w14:paraId="33A97E4C">
            <w:pPr>
              <w:snapToGrid w:val="0"/>
              <w:jc w:val="center"/>
              <w:rPr>
                <w:rFonts w:hint="default" w:ascii="Times New Roman" w:hAnsi="Times New Roman" w:cs="Times New Roman"/>
                <w:b w:val="0"/>
                <w:bCs w:val="0"/>
                <w:sz w:val="15"/>
                <w:szCs w:val="15"/>
                <w:highlight w:val="none"/>
              </w:rPr>
            </w:pPr>
            <w:r>
              <w:rPr>
                <w:rFonts w:hint="default" w:ascii="Times New Roman" w:hAnsi="Times New Roman" w:cs="Times New Roman"/>
                <w:b w:val="0"/>
                <w:bCs w:val="0"/>
                <w:sz w:val="15"/>
                <w:szCs w:val="15"/>
                <w:highlight w:val="none"/>
              </w:rPr>
              <w:t>[Ref.]</w:t>
            </w:r>
          </w:p>
        </w:tc>
        <w:tc>
          <w:tcPr>
            <w:tcW w:w="895" w:type="dxa"/>
            <w:shd w:val="clear" w:color="auto" w:fill="auto"/>
            <w:vAlign w:val="center"/>
          </w:tcPr>
          <w:p w14:paraId="325D3889">
            <w:pPr>
              <w:snapToGrid w:val="0"/>
              <w:jc w:val="center"/>
              <w:rPr>
                <w:rFonts w:hint="default" w:ascii="Times New Roman" w:hAnsi="Times New Roman" w:cs="Times New Roman" w:eastAsiaTheme="minorEastAsia"/>
                <w:b w:val="0"/>
                <w:bCs w:val="0"/>
                <w:sz w:val="15"/>
                <w:szCs w:val="15"/>
                <w:highlight w:val="none"/>
                <w:lang w:val="en-US" w:eastAsia="zh-CN"/>
              </w:rPr>
            </w:pPr>
            <w:r>
              <w:rPr>
                <w:rFonts w:hint="default" w:ascii="Times New Roman" w:hAnsi="Times New Roman" w:cs="Times New Roman"/>
                <w:b w:val="0"/>
                <w:bCs w:val="0"/>
                <w:sz w:val="15"/>
                <w:szCs w:val="15"/>
                <w:highlight w:val="none"/>
                <w:lang w:val="en-US" w:eastAsia="zh-CN"/>
              </w:rPr>
              <w:t>-</w:t>
            </w:r>
          </w:p>
        </w:tc>
        <w:tc>
          <w:tcPr>
            <w:tcW w:w="556" w:type="dxa"/>
            <w:shd w:val="clear" w:color="auto" w:fill="auto"/>
            <w:vAlign w:val="center"/>
          </w:tcPr>
          <w:p w14:paraId="7532F7D9">
            <w:pPr>
              <w:snapToGrid w:val="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default" w:ascii="Times New Roman" w:hAnsi="Times New Roman" w:cs="Times New Roman"/>
                <w:b w:val="0"/>
                <w:bCs w:val="0"/>
                <w:sz w:val="15"/>
                <w:szCs w:val="15"/>
                <w:highlight w:val="none"/>
              </w:rPr>
              <w:t>[Ref.]</w:t>
            </w:r>
          </w:p>
        </w:tc>
        <w:tc>
          <w:tcPr>
            <w:tcW w:w="899" w:type="dxa"/>
            <w:shd w:val="clear" w:color="auto" w:fill="auto"/>
            <w:vAlign w:val="center"/>
          </w:tcPr>
          <w:p w14:paraId="1A330ECC">
            <w:pPr>
              <w:snapToGrid w:val="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default" w:ascii="Times New Roman" w:hAnsi="Times New Roman" w:cs="Times New Roman"/>
                <w:b w:val="0"/>
                <w:bCs w:val="0"/>
                <w:kern w:val="2"/>
                <w:sz w:val="15"/>
                <w:szCs w:val="15"/>
                <w:highlight w:val="none"/>
                <w:lang w:val="en-US" w:eastAsia="zh-CN" w:bidi="ar-SA"/>
              </w:rPr>
              <w:t>-</w:t>
            </w:r>
          </w:p>
        </w:tc>
        <w:tc>
          <w:tcPr>
            <w:tcW w:w="557" w:type="dxa"/>
            <w:shd w:val="clear" w:color="auto" w:fill="auto"/>
            <w:vAlign w:val="center"/>
          </w:tcPr>
          <w:p w14:paraId="0C9A7E76">
            <w:pPr>
              <w:snapToGrid w:val="0"/>
              <w:jc w:val="center"/>
              <w:rPr>
                <w:rFonts w:hint="default" w:ascii="Times New Roman" w:hAnsi="Times New Roman" w:cs="Times New Roman"/>
                <w:b w:val="0"/>
                <w:bCs w:val="0"/>
                <w:kern w:val="2"/>
                <w:sz w:val="15"/>
                <w:szCs w:val="15"/>
                <w:highlight w:val="none"/>
                <w:lang w:val="en-US" w:eastAsia="zh-CN" w:bidi="ar-SA"/>
              </w:rPr>
            </w:pPr>
            <w:r>
              <w:rPr>
                <w:rFonts w:hint="default" w:ascii="Times New Roman" w:hAnsi="Times New Roman" w:cs="Times New Roman"/>
                <w:b w:val="0"/>
                <w:bCs w:val="0"/>
                <w:sz w:val="15"/>
                <w:szCs w:val="15"/>
                <w:highlight w:val="none"/>
              </w:rPr>
              <w:t>[Ref.]</w:t>
            </w:r>
          </w:p>
        </w:tc>
        <w:tc>
          <w:tcPr>
            <w:tcW w:w="972" w:type="dxa"/>
            <w:shd w:val="clear" w:color="auto" w:fill="auto"/>
            <w:vAlign w:val="center"/>
          </w:tcPr>
          <w:p w14:paraId="6F8FE025">
            <w:pPr>
              <w:snapToGrid w:val="0"/>
              <w:jc w:val="center"/>
              <w:rPr>
                <w:rFonts w:hint="default" w:ascii="Times New Roman" w:hAnsi="Times New Roman" w:cs="Times New Roman"/>
                <w:b w:val="0"/>
                <w:bCs w:val="0"/>
                <w:sz w:val="15"/>
                <w:szCs w:val="15"/>
                <w:highlight w:val="none"/>
              </w:rPr>
            </w:pPr>
            <w:r>
              <w:rPr>
                <w:rFonts w:hint="default" w:ascii="Times New Roman" w:hAnsi="Times New Roman" w:cs="Times New Roman"/>
                <w:b w:val="0"/>
                <w:bCs w:val="0"/>
                <w:kern w:val="2"/>
                <w:sz w:val="15"/>
                <w:szCs w:val="15"/>
                <w:highlight w:val="none"/>
                <w:lang w:val="en-US" w:eastAsia="zh-CN" w:bidi="ar-SA"/>
              </w:rPr>
              <w:t>-</w:t>
            </w:r>
          </w:p>
        </w:tc>
        <w:tc>
          <w:tcPr>
            <w:tcW w:w="456" w:type="dxa"/>
            <w:shd w:val="clear" w:color="auto" w:fill="auto"/>
            <w:vAlign w:val="center"/>
          </w:tcPr>
          <w:p w14:paraId="26CE6978">
            <w:pPr>
              <w:snapToGrid w:val="0"/>
              <w:jc w:val="center"/>
              <w:rPr>
                <w:rFonts w:hint="default" w:ascii="Times New Roman" w:hAnsi="Times New Roman" w:cs="Times New Roman"/>
                <w:b w:val="0"/>
                <w:bCs w:val="0"/>
                <w:kern w:val="2"/>
                <w:sz w:val="15"/>
                <w:szCs w:val="15"/>
                <w:highlight w:val="none"/>
                <w:lang w:val="en-US" w:eastAsia="zh-CN" w:bidi="ar-SA"/>
              </w:rPr>
            </w:pPr>
            <w:r>
              <w:rPr>
                <w:rFonts w:hint="default" w:ascii="Times New Roman" w:hAnsi="Times New Roman" w:cs="Times New Roman"/>
                <w:b w:val="0"/>
                <w:bCs w:val="0"/>
                <w:sz w:val="15"/>
                <w:szCs w:val="15"/>
                <w:highlight w:val="none"/>
              </w:rPr>
              <w:t>[Ref.]</w:t>
            </w:r>
          </w:p>
        </w:tc>
        <w:tc>
          <w:tcPr>
            <w:tcW w:w="877" w:type="dxa"/>
            <w:shd w:val="clear" w:color="auto" w:fill="auto"/>
            <w:vAlign w:val="center"/>
          </w:tcPr>
          <w:p w14:paraId="0BF0ADF3">
            <w:pPr>
              <w:snapToGrid w:val="0"/>
              <w:jc w:val="center"/>
              <w:rPr>
                <w:rFonts w:hint="default" w:ascii="Times New Roman" w:hAnsi="Times New Roman" w:cs="Times New Roman"/>
                <w:b w:val="0"/>
                <w:bCs w:val="0"/>
                <w:kern w:val="2"/>
                <w:sz w:val="15"/>
                <w:szCs w:val="15"/>
                <w:highlight w:val="none"/>
                <w:lang w:val="en-US" w:eastAsia="zh-CN" w:bidi="ar-SA"/>
              </w:rPr>
            </w:pPr>
            <w:r>
              <w:rPr>
                <w:rFonts w:hint="default" w:ascii="Times New Roman" w:hAnsi="Times New Roman" w:cs="Times New Roman"/>
                <w:b w:val="0"/>
                <w:bCs w:val="0"/>
                <w:kern w:val="2"/>
                <w:sz w:val="15"/>
                <w:szCs w:val="15"/>
                <w:highlight w:val="none"/>
                <w:lang w:val="en-US" w:eastAsia="zh-CN" w:bidi="ar-SA"/>
              </w:rPr>
              <w:t>-</w:t>
            </w:r>
          </w:p>
        </w:tc>
        <w:tc>
          <w:tcPr>
            <w:tcW w:w="527" w:type="dxa"/>
            <w:shd w:val="clear" w:color="auto" w:fill="auto"/>
            <w:vAlign w:val="center"/>
          </w:tcPr>
          <w:p w14:paraId="714304C6">
            <w:pPr>
              <w:snapToGrid w:val="0"/>
              <w:jc w:val="center"/>
              <w:rPr>
                <w:rFonts w:hint="default" w:ascii="Times New Roman" w:hAnsi="Times New Roman" w:cs="Times New Roman"/>
                <w:b w:val="0"/>
                <w:bCs w:val="0"/>
                <w:kern w:val="2"/>
                <w:sz w:val="15"/>
                <w:szCs w:val="15"/>
                <w:highlight w:val="none"/>
                <w:lang w:val="en-US" w:eastAsia="zh-CN" w:bidi="ar-SA"/>
              </w:rPr>
            </w:pPr>
            <w:r>
              <w:rPr>
                <w:rFonts w:hint="default" w:ascii="Times New Roman" w:hAnsi="Times New Roman" w:cs="Times New Roman"/>
                <w:b w:val="0"/>
                <w:bCs w:val="0"/>
                <w:sz w:val="15"/>
                <w:szCs w:val="15"/>
                <w:highlight w:val="none"/>
              </w:rPr>
              <w:t>[Ref.]</w:t>
            </w:r>
          </w:p>
        </w:tc>
        <w:tc>
          <w:tcPr>
            <w:tcW w:w="878" w:type="dxa"/>
            <w:shd w:val="clear" w:color="auto" w:fill="auto"/>
            <w:vAlign w:val="center"/>
          </w:tcPr>
          <w:p w14:paraId="5D7736C0">
            <w:pPr>
              <w:snapToGrid w:val="0"/>
              <w:jc w:val="center"/>
              <w:rPr>
                <w:rFonts w:hint="default" w:ascii="Times New Roman" w:hAnsi="Times New Roman" w:cs="Times New Roman"/>
                <w:b w:val="0"/>
                <w:bCs w:val="0"/>
                <w:kern w:val="2"/>
                <w:sz w:val="15"/>
                <w:szCs w:val="15"/>
                <w:highlight w:val="none"/>
                <w:lang w:val="en-US" w:eastAsia="zh-CN" w:bidi="ar-SA"/>
              </w:rPr>
            </w:pPr>
            <w:r>
              <w:rPr>
                <w:rFonts w:hint="default" w:ascii="Times New Roman" w:hAnsi="Times New Roman" w:cs="Times New Roman"/>
                <w:b w:val="0"/>
                <w:bCs w:val="0"/>
                <w:kern w:val="2"/>
                <w:sz w:val="15"/>
                <w:szCs w:val="15"/>
                <w:highlight w:val="none"/>
                <w:lang w:val="en-US" w:eastAsia="zh-CN" w:bidi="ar-SA"/>
              </w:rPr>
              <w:t>-</w:t>
            </w:r>
          </w:p>
        </w:tc>
      </w:tr>
      <w:tr w14:paraId="4DCE1914">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35" w:type="dxa"/>
            <w:shd w:val="clear" w:color="auto" w:fill="auto"/>
            <w:vAlign w:val="center"/>
          </w:tcPr>
          <w:p w14:paraId="215A156C">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Yes</w:t>
            </w:r>
          </w:p>
        </w:tc>
        <w:tc>
          <w:tcPr>
            <w:tcW w:w="812" w:type="dxa"/>
            <w:shd w:val="clear" w:color="auto" w:fill="auto"/>
            <w:vAlign w:val="center"/>
          </w:tcPr>
          <w:p w14:paraId="745B365D">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Low level</w:t>
            </w:r>
          </w:p>
        </w:tc>
        <w:tc>
          <w:tcPr>
            <w:tcW w:w="589" w:type="dxa"/>
            <w:shd w:val="clear" w:color="auto" w:fill="auto"/>
            <w:vAlign w:val="center"/>
          </w:tcPr>
          <w:p w14:paraId="2966FCCE">
            <w:pPr>
              <w:snapToGrid w:val="0"/>
              <w:jc w:val="center"/>
              <w:rPr>
                <w:rFonts w:hint="default" w:ascii="Times New Roman" w:hAnsi="Times New Roman" w:cs="Times New Roman" w:eastAsiaTheme="minorEastAsia"/>
                <w:sz w:val="15"/>
                <w:szCs w:val="15"/>
                <w:highlight w:val="none"/>
                <w:lang w:eastAsia="zh-CN"/>
              </w:rPr>
            </w:pPr>
            <w:r>
              <w:rPr>
                <w:rFonts w:hint="default" w:ascii="Times New Roman" w:hAnsi="Times New Roman" w:cs="Times New Roman"/>
                <w:sz w:val="15"/>
                <w:szCs w:val="15"/>
                <w:highlight w:val="none"/>
                <w:lang w:val="en-US" w:eastAsia="zh-CN"/>
              </w:rPr>
              <w:t>-</w:t>
            </w:r>
          </w:p>
        </w:tc>
        <w:tc>
          <w:tcPr>
            <w:tcW w:w="904" w:type="dxa"/>
            <w:shd w:val="clear" w:color="auto" w:fill="auto"/>
            <w:vAlign w:val="center"/>
          </w:tcPr>
          <w:p w14:paraId="2310AD9D">
            <w:pPr>
              <w:snapToGrid w:val="0"/>
              <w:jc w:val="center"/>
              <w:rPr>
                <w:rFonts w:hint="default" w:ascii="Times New Roman" w:hAnsi="Times New Roman" w:cs="Times New Roman" w:eastAsiaTheme="minorEastAsia"/>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495" w:type="dxa"/>
            <w:shd w:val="clear" w:color="auto" w:fill="auto"/>
            <w:vAlign w:val="center"/>
          </w:tcPr>
          <w:p w14:paraId="148C42E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895" w:type="dxa"/>
            <w:shd w:val="clear" w:color="auto" w:fill="auto"/>
            <w:vAlign w:val="center"/>
          </w:tcPr>
          <w:p w14:paraId="3751ED69">
            <w:pPr>
              <w:snapToGrid w:val="0"/>
              <w:jc w:val="center"/>
              <w:rPr>
                <w:rFonts w:hint="default" w:ascii="Times New Roman" w:hAnsi="Times New Roman" w:cs="Times New Roman" w:eastAsiaTheme="minorEastAsia"/>
                <w:b/>
                <w:bCs/>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556" w:type="dxa"/>
            <w:shd w:val="clear" w:color="auto" w:fill="auto"/>
            <w:vAlign w:val="center"/>
          </w:tcPr>
          <w:p w14:paraId="5DF3862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sz w:val="15"/>
                <w:szCs w:val="15"/>
                <w:highlight w:val="none"/>
                <w:lang w:val="en-US" w:eastAsia="zh-CN"/>
              </w:rPr>
              <w:t>-</w:t>
            </w:r>
          </w:p>
        </w:tc>
        <w:tc>
          <w:tcPr>
            <w:tcW w:w="899" w:type="dxa"/>
            <w:shd w:val="clear" w:color="auto" w:fill="auto"/>
            <w:vAlign w:val="center"/>
          </w:tcPr>
          <w:p w14:paraId="43D1904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sz w:val="15"/>
                <w:szCs w:val="15"/>
                <w:highlight w:val="none"/>
                <w:lang w:val="en-US" w:eastAsia="zh-CN"/>
              </w:rPr>
              <w:t>-</w:t>
            </w:r>
          </w:p>
        </w:tc>
        <w:tc>
          <w:tcPr>
            <w:tcW w:w="557" w:type="dxa"/>
            <w:shd w:val="clear" w:color="auto" w:fill="auto"/>
            <w:vAlign w:val="center"/>
          </w:tcPr>
          <w:p w14:paraId="34769F0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972" w:type="dxa"/>
            <w:shd w:val="clear" w:color="auto" w:fill="auto"/>
            <w:vAlign w:val="center"/>
          </w:tcPr>
          <w:p w14:paraId="61D2972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lang w:val="en-US" w:eastAsia="zh-CN"/>
              </w:rPr>
              <w:t>-</w:t>
            </w:r>
          </w:p>
        </w:tc>
        <w:tc>
          <w:tcPr>
            <w:tcW w:w="456" w:type="dxa"/>
            <w:shd w:val="clear" w:color="auto" w:fill="auto"/>
            <w:vAlign w:val="center"/>
          </w:tcPr>
          <w:p w14:paraId="339C8A5D">
            <w:pPr>
              <w:snapToGrid w:val="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sz w:val="15"/>
                <w:szCs w:val="15"/>
                <w:highlight w:val="none"/>
                <w:lang w:val="en-US" w:eastAsia="zh-CN"/>
              </w:rPr>
              <w:t>-</w:t>
            </w:r>
          </w:p>
        </w:tc>
        <w:tc>
          <w:tcPr>
            <w:tcW w:w="877" w:type="dxa"/>
            <w:shd w:val="clear" w:color="auto" w:fill="auto"/>
            <w:vAlign w:val="center"/>
          </w:tcPr>
          <w:p w14:paraId="264D973E">
            <w:pPr>
              <w:snapToGrid w:val="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sz w:val="15"/>
                <w:szCs w:val="15"/>
                <w:highlight w:val="none"/>
                <w:lang w:val="en-US" w:eastAsia="zh-CN"/>
              </w:rPr>
              <w:t>-</w:t>
            </w:r>
          </w:p>
        </w:tc>
        <w:tc>
          <w:tcPr>
            <w:tcW w:w="527" w:type="dxa"/>
            <w:shd w:val="clear" w:color="auto" w:fill="auto"/>
            <w:vAlign w:val="center"/>
          </w:tcPr>
          <w:p w14:paraId="3CF062C5">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878" w:type="dxa"/>
            <w:shd w:val="clear" w:color="auto" w:fill="auto"/>
            <w:vAlign w:val="center"/>
          </w:tcPr>
          <w:p w14:paraId="1C6A1B1B">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r>
      <w:tr w14:paraId="42F82274">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35" w:type="dxa"/>
            <w:shd w:val="clear" w:color="auto" w:fill="auto"/>
            <w:vAlign w:val="center"/>
          </w:tcPr>
          <w:p w14:paraId="5BFF7E5C">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No</w:t>
            </w:r>
          </w:p>
        </w:tc>
        <w:tc>
          <w:tcPr>
            <w:tcW w:w="812" w:type="dxa"/>
            <w:shd w:val="clear" w:color="auto" w:fill="auto"/>
            <w:vAlign w:val="center"/>
          </w:tcPr>
          <w:p w14:paraId="1382C2C3">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High level</w:t>
            </w:r>
          </w:p>
        </w:tc>
        <w:tc>
          <w:tcPr>
            <w:tcW w:w="589" w:type="dxa"/>
            <w:shd w:val="clear" w:color="auto" w:fill="auto"/>
            <w:vAlign w:val="center"/>
          </w:tcPr>
          <w:p w14:paraId="4ABD7B19">
            <w:pPr>
              <w:snapToGrid w:val="0"/>
              <w:jc w:val="center"/>
              <w:rPr>
                <w:rFonts w:hint="default" w:ascii="Times New Roman" w:hAnsi="Times New Roman" w:cs="Times New Roman" w:eastAsiaTheme="minorEastAsia"/>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904" w:type="dxa"/>
            <w:shd w:val="clear" w:color="auto" w:fill="auto"/>
            <w:vAlign w:val="center"/>
          </w:tcPr>
          <w:p w14:paraId="0717F69D">
            <w:pPr>
              <w:snapToGrid w:val="0"/>
              <w:jc w:val="center"/>
              <w:rPr>
                <w:rFonts w:hint="default" w:ascii="Times New Roman" w:hAnsi="Times New Roman" w:cs="Times New Roman" w:eastAsiaTheme="minorEastAsia"/>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495" w:type="dxa"/>
            <w:shd w:val="clear" w:color="auto" w:fill="auto"/>
            <w:vAlign w:val="center"/>
          </w:tcPr>
          <w:p w14:paraId="28B3227C">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bCs/>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895" w:type="dxa"/>
            <w:shd w:val="clear" w:color="auto" w:fill="auto"/>
            <w:vAlign w:val="center"/>
          </w:tcPr>
          <w:p w14:paraId="21EB8A5F">
            <w:pPr>
              <w:snapToGrid w:val="0"/>
              <w:jc w:val="center"/>
              <w:rPr>
                <w:rFonts w:hint="default" w:ascii="Times New Roman" w:hAnsi="Times New Roman" w:cs="Times New Roman" w:eastAsiaTheme="minorEastAsia"/>
                <w:b/>
                <w:bCs/>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556" w:type="dxa"/>
            <w:shd w:val="clear" w:color="auto" w:fill="auto"/>
            <w:vAlign w:val="center"/>
          </w:tcPr>
          <w:p w14:paraId="19876C1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sz w:val="15"/>
                <w:szCs w:val="15"/>
                <w:highlight w:val="none"/>
                <w:lang w:val="en-US" w:eastAsia="zh-CN"/>
              </w:rPr>
              <w:t>-</w:t>
            </w:r>
          </w:p>
        </w:tc>
        <w:tc>
          <w:tcPr>
            <w:tcW w:w="899" w:type="dxa"/>
            <w:shd w:val="clear" w:color="auto" w:fill="auto"/>
            <w:vAlign w:val="center"/>
          </w:tcPr>
          <w:p w14:paraId="6365418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sz w:val="15"/>
                <w:szCs w:val="15"/>
                <w:highlight w:val="none"/>
                <w:lang w:val="en-US" w:eastAsia="zh-CN"/>
              </w:rPr>
              <w:t>-</w:t>
            </w:r>
          </w:p>
        </w:tc>
        <w:tc>
          <w:tcPr>
            <w:tcW w:w="557" w:type="dxa"/>
            <w:shd w:val="clear" w:color="auto" w:fill="auto"/>
            <w:vAlign w:val="center"/>
          </w:tcPr>
          <w:p w14:paraId="3D0A63C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972" w:type="dxa"/>
            <w:shd w:val="clear" w:color="auto" w:fill="auto"/>
            <w:vAlign w:val="center"/>
          </w:tcPr>
          <w:p w14:paraId="2591784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lang w:val="en-US" w:eastAsia="zh-CN"/>
              </w:rPr>
              <w:t>-</w:t>
            </w:r>
          </w:p>
        </w:tc>
        <w:tc>
          <w:tcPr>
            <w:tcW w:w="456" w:type="dxa"/>
            <w:shd w:val="clear" w:color="auto" w:fill="auto"/>
            <w:vAlign w:val="center"/>
          </w:tcPr>
          <w:p w14:paraId="5C048F3B">
            <w:pPr>
              <w:snapToGrid w:val="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sz w:val="15"/>
                <w:szCs w:val="15"/>
                <w:highlight w:val="none"/>
                <w:lang w:val="en-US" w:eastAsia="zh-CN"/>
              </w:rPr>
              <w:t>-</w:t>
            </w:r>
          </w:p>
        </w:tc>
        <w:tc>
          <w:tcPr>
            <w:tcW w:w="877" w:type="dxa"/>
            <w:shd w:val="clear" w:color="auto" w:fill="auto"/>
            <w:vAlign w:val="center"/>
          </w:tcPr>
          <w:p w14:paraId="1B6069A5">
            <w:pPr>
              <w:snapToGrid w:val="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sz w:val="15"/>
                <w:szCs w:val="15"/>
                <w:highlight w:val="none"/>
                <w:lang w:val="en-US" w:eastAsia="zh-CN"/>
              </w:rPr>
              <w:t>-</w:t>
            </w:r>
          </w:p>
        </w:tc>
        <w:tc>
          <w:tcPr>
            <w:tcW w:w="527" w:type="dxa"/>
            <w:shd w:val="clear" w:color="auto" w:fill="auto"/>
            <w:vAlign w:val="center"/>
          </w:tcPr>
          <w:p w14:paraId="238CA67E">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878" w:type="dxa"/>
            <w:shd w:val="clear" w:color="auto" w:fill="auto"/>
            <w:vAlign w:val="center"/>
          </w:tcPr>
          <w:p w14:paraId="0E015435">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r>
      <w:tr w14:paraId="67BDD0C4">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35" w:type="dxa"/>
            <w:shd w:val="clear" w:color="auto" w:fill="auto"/>
            <w:vAlign w:val="center"/>
          </w:tcPr>
          <w:p w14:paraId="48AAE83C">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Yes</w:t>
            </w:r>
          </w:p>
        </w:tc>
        <w:tc>
          <w:tcPr>
            <w:tcW w:w="812" w:type="dxa"/>
            <w:shd w:val="clear" w:color="auto" w:fill="auto"/>
            <w:vAlign w:val="center"/>
          </w:tcPr>
          <w:p w14:paraId="5628C860">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High level</w:t>
            </w:r>
          </w:p>
        </w:tc>
        <w:tc>
          <w:tcPr>
            <w:tcW w:w="589" w:type="dxa"/>
            <w:shd w:val="clear" w:color="auto" w:fill="auto"/>
            <w:vAlign w:val="center"/>
          </w:tcPr>
          <w:p w14:paraId="591221A4">
            <w:pPr>
              <w:snapToGrid w:val="0"/>
              <w:jc w:val="center"/>
              <w:rPr>
                <w:rFonts w:hint="default" w:ascii="Times New Roman" w:hAnsi="Times New Roman" w:cs="Times New Roman" w:eastAsiaTheme="minorEastAsia"/>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904" w:type="dxa"/>
            <w:shd w:val="clear" w:color="auto" w:fill="auto"/>
            <w:vAlign w:val="center"/>
          </w:tcPr>
          <w:p w14:paraId="6ABB09F9">
            <w:pPr>
              <w:snapToGrid w:val="0"/>
              <w:jc w:val="center"/>
              <w:rPr>
                <w:rFonts w:hint="default" w:ascii="Times New Roman" w:hAnsi="Times New Roman" w:cs="Times New Roman" w:eastAsiaTheme="minorEastAsia"/>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495" w:type="dxa"/>
            <w:shd w:val="clear" w:color="auto" w:fill="auto"/>
            <w:vAlign w:val="center"/>
          </w:tcPr>
          <w:p w14:paraId="5927FCE8">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bCs/>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895" w:type="dxa"/>
            <w:shd w:val="clear" w:color="auto" w:fill="auto"/>
            <w:vAlign w:val="center"/>
          </w:tcPr>
          <w:p w14:paraId="495D9E4D">
            <w:pPr>
              <w:snapToGrid w:val="0"/>
              <w:jc w:val="center"/>
              <w:rPr>
                <w:rFonts w:hint="default" w:ascii="Times New Roman" w:hAnsi="Times New Roman" w:cs="Times New Roman" w:eastAsiaTheme="minorEastAsia"/>
                <w:b/>
                <w:bCs/>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556" w:type="dxa"/>
            <w:shd w:val="clear" w:color="auto" w:fill="auto"/>
            <w:vAlign w:val="center"/>
          </w:tcPr>
          <w:p w14:paraId="2080996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sz w:val="15"/>
                <w:szCs w:val="15"/>
                <w:highlight w:val="none"/>
                <w:lang w:val="en-US" w:eastAsia="zh-CN"/>
              </w:rPr>
              <w:t>-</w:t>
            </w:r>
          </w:p>
        </w:tc>
        <w:tc>
          <w:tcPr>
            <w:tcW w:w="899" w:type="dxa"/>
            <w:shd w:val="clear" w:color="auto" w:fill="auto"/>
            <w:vAlign w:val="center"/>
          </w:tcPr>
          <w:p w14:paraId="478E02F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sz w:val="15"/>
                <w:szCs w:val="15"/>
                <w:highlight w:val="none"/>
                <w:lang w:val="en-US" w:eastAsia="zh-CN"/>
              </w:rPr>
              <w:t>-</w:t>
            </w:r>
          </w:p>
        </w:tc>
        <w:tc>
          <w:tcPr>
            <w:tcW w:w="557" w:type="dxa"/>
            <w:shd w:val="clear" w:color="auto" w:fill="auto"/>
            <w:vAlign w:val="center"/>
          </w:tcPr>
          <w:p w14:paraId="00B0B68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972" w:type="dxa"/>
            <w:shd w:val="clear" w:color="auto" w:fill="auto"/>
            <w:vAlign w:val="center"/>
          </w:tcPr>
          <w:p w14:paraId="1B233DA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lang w:val="en-US" w:eastAsia="zh-CN"/>
              </w:rPr>
              <w:t>-</w:t>
            </w:r>
          </w:p>
        </w:tc>
        <w:tc>
          <w:tcPr>
            <w:tcW w:w="456" w:type="dxa"/>
            <w:shd w:val="clear" w:color="auto" w:fill="auto"/>
            <w:vAlign w:val="center"/>
          </w:tcPr>
          <w:p w14:paraId="2CE1ABE7">
            <w:pPr>
              <w:snapToGrid w:val="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sz w:val="15"/>
                <w:szCs w:val="15"/>
                <w:highlight w:val="none"/>
                <w:lang w:val="en-US" w:eastAsia="zh-CN"/>
              </w:rPr>
              <w:t>-</w:t>
            </w:r>
          </w:p>
        </w:tc>
        <w:tc>
          <w:tcPr>
            <w:tcW w:w="877" w:type="dxa"/>
            <w:shd w:val="clear" w:color="auto" w:fill="auto"/>
            <w:vAlign w:val="center"/>
          </w:tcPr>
          <w:p w14:paraId="4E342196">
            <w:pPr>
              <w:snapToGrid w:val="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sz w:val="15"/>
                <w:szCs w:val="15"/>
                <w:highlight w:val="none"/>
                <w:lang w:val="en-US" w:eastAsia="zh-CN"/>
              </w:rPr>
              <w:t>-</w:t>
            </w:r>
          </w:p>
        </w:tc>
        <w:tc>
          <w:tcPr>
            <w:tcW w:w="527" w:type="dxa"/>
            <w:shd w:val="clear" w:color="auto" w:fill="auto"/>
            <w:vAlign w:val="center"/>
          </w:tcPr>
          <w:p w14:paraId="6FF2D749">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878" w:type="dxa"/>
            <w:shd w:val="clear" w:color="auto" w:fill="auto"/>
            <w:vAlign w:val="center"/>
          </w:tcPr>
          <w:p w14:paraId="0FEE03C6">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r>
      <w:tr w14:paraId="685CBAE2">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35" w:type="dxa"/>
            <w:shd w:val="clear" w:color="auto" w:fill="auto"/>
            <w:vAlign w:val="center"/>
          </w:tcPr>
          <w:p w14:paraId="66F42A0A">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RERI</w:t>
            </w:r>
          </w:p>
        </w:tc>
        <w:tc>
          <w:tcPr>
            <w:tcW w:w="812" w:type="dxa"/>
            <w:shd w:val="clear" w:color="auto" w:fill="auto"/>
            <w:vAlign w:val="center"/>
          </w:tcPr>
          <w:p w14:paraId="2C60AAAC">
            <w:pPr>
              <w:snapToGrid w:val="0"/>
              <w:jc w:val="center"/>
              <w:rPr>
                <w:rFonts w:hint="default" w:ascii="Times New Roman" w:hAnsi="Times New Roman" w:cs="Times New Roman"/>
                <w:sz w:val="15"/>
                <w:szCs w:val="15"/>
                <w:highlight w:val="none"/>
              </w:rPr>
            </w:pPr>
          </w:p>
        </w:tc>
        <w:tc>
          <w:tcPr>
            <w:tcW w:w="589" w:type="dxa"/>
            <w:shd w:val="clear" w:color="auto" w:fill="auto"/>
            <w:vAlign w:val="center"/>
          </w:tcPr>
          <w:p w14:paraId="4AA97068">
            <w:pPr>
              <w:snapToGrid w:val="0"/>
              <w:jc w:val="center"/>
              <w:rPr>
                <w:rFonts w:hint="default" w:ascii="Times New Roman" w:hAnsi="Times New Roman" w:cs="Times New Roman" w:eastAsiaTheme="minorEastAsia"/>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904" w:type="dxa"/>
            <w:shd w:val="clear" w:color="auto" w:fill="auto"/>
            <w:vAlign w:val="center"/>
          </w:tcPr>
          <w:p w14:paraId="37CE640A">
            <w:pPr>
              <w:snapToGrid w:val="0"/>
              <w:jc w:val="center"/>
              <w:rPr>
                <w:rFonts w:hint="default" w:ascii="Times New Roman" w:hAnsi="Times New Roman" w:cs="Times New Roman" w:eastAsiaTheme="minorEastAsia"/>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495" w:type="dxa"/>
            <w:shd w:val="clear" w:color="auto" w:fill="auto"/>
            <w:vAlign w:val="center"/>
          </w:tcPr>
          <w:p w14:paraId="646C058E">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895" w:type="dxa"/>
            <w:shd w:val="clear" w:color="auto" w:fill="auto"/>
            <w:vAlign w:val="center"/>
          </w:tcPr>
          <w:p w14:paraId="06127104">
            <w:pPr>
              <w:snapToGrid w:val="0"/>
              <w:jc w:val="center"/>
              <w:rPr>
                <w:rFonts w:hint="default" w:ascii="Times New Roman" w:hAnsi="Times New Roman" w:cs="Times New Roman" w:eastAsiaTheme="minorEastAsia"/>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556" w:type="dxa"/>
            <w:shd w:val="clear" w:color="auto" w:fill="auto"/>
            <w:vAlign w:val="center"/>
          </w:tcPr>
          <w:p w14:paraId="25902F8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sz w:val="15"/>
                <w:szCs w:val="15"/>
                <w:highlight w:val="none"/>
                <w:lang w:val="en-US" w:eastAsia="zh-CN"/>
              </w:rPr>
              <w:t>-</w:t>
            </w:r>
          </w:p>
        </w:tc>
        <w:tc>
          <w:tcPr>
            <w:tcW w:w="899" w:type="dxa"/>
            <w:shd w:val="clear" w:color="auto" w:fill="auto"/>
            <w:vAlign w:val="center"/>
          </w:tcPr>
          <w:p w14:paraId="7BEC816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sz w:val="15"/>
                <w:szCs w:val="15"/>
                <w:highlight w:val="none"/>
                <w:lang w:val="en-US" w:eastAsia="zh-CN"/>
              </w:rPr>
              <w:t>-</w:t>
            </w:r>
          </w:p>
        </w:tc>
        <w:tc>
          <w:tcPr>
            <w:tcW w:w="557" w:type="dxa"/>
            <w:shd w:val="clear" w:color="auto" w:fill="auto"/>
            <w:vAlign w:val="center"/>
          </w:tcPr>
          <w:p w14:paraId="1FF07B0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972" w:type="dxa"/>
            <w:shd w:val="clear" w:color="auto" w:fill="auto"/>
            <w:vAlign w:val="center"/>
          </w:tcPr>
          <w:p w14:paraId="24FEF62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lang w:val="en-US" w:eastAsia="zh-CN"/>
              </w:rPr>
              <w:t>-</w:t>
            </w:r>
          </w:p>
        </w:tc>
        <w:tc>
          <w:tcPr>
            <w:tcW w:w="456" w:type="dxa"/>
            <w:shd w:val="clear" w:color="auto" w:fill="auto"/>
            <w:vAlign w:val="center"/>
          </w:tcPr>
          <w:p w14:paraId="102239D7">
            <w:pPr>
              <w:snapToGrid w:val="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default" w:ascii="Times New Roman" w:hAnsi="Times New Roman" w:cs="Times New Roman"/>
                <w:sz w:val="15"/>
                <w:szCs w:val="15"/>
                <w:highlight w:val="none"/>
                <w:lang w:val="en-US" w:eastAsia="zh-CN"/>
              </w:rPr>
              <w:t>-</w:t>
            </w:r>
          </w:p>
        </w:tc>
        <w:tc>
          <w:tcPr>
            <w:tcW w:w="877" w:type="dxa"/>
            <w:shd w:val="clear" w:color="auto" w:fill="auto"/>
            <w:vAlign w:val="center"/>
          </w:tcPr>
          <w:p w14:paraId="475E8EBE">
            <w:pPr>
              <w:snapToGrid w:val="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default" w:ascii="Times New Roman" w:hAnsi="Times New Roman" w:cs="Times New Roman"/>
                <w:sz w:val="15"/>
                <w:szCs w:val="15"/>
                <w:highlight w:val="none"/>
                <w:lang w:val="en-US" w:eastAsia="zh-CN"/>
              </w:rPr>
              <w:t>-</w:t>
            </w:r>
          </w:p>
        </w:tc>
        <w:tc>
          <w:tcPr>
            <w:tcW w:w="527" w:type="dxa"/>
            <w:shd w:val="clear" w:color="auto" w:fill="auto"/>
            <w:vAlign w:val="center"/>
          </w:tcPr>
          <w:p w14:paraId="38D8E166">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878" w:type="dxa"/>
            <w:shd w:val="clear" w:color="auto" w:fill="auto"/>
            <w:vAlign w:val="center"/>
          </w:tcPr>
          <w:p w14:paraId="3A141503">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r>
      <w:tr w14:paraId="79A1AD02">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35" w:type="dxa"/>
            <w:shd w:val="clear" w:color="auto" w:fill="auto"/>
            <w:vAlign w:val="center"/>
          </w:tcPr>
          <w:p w14:paraId="60ECB19C">
            <w:pPr>
              <w:snapToGrid w:val="0"/>
              <w:jc w:val="center"/>
              <w:rPr>
                <w:rFonts w:hint="default" w:ascii="Times New Roman" w:hAnsi="Times New Roman" w:cs="Times New Roman"/>
                <w:sz w:val="15"/>
                <w:szCs w:val="15"/>
                <w:highlight w:val="none"/>
              </w:rPr>
            </w:pPr>
            <w:r>
              <w:rPr>
                <w:rFonts w:hint="eastAsia" w:ascii="Times New Roman" w:hAnsi="Times New Roman" w:cs="Times New Roman"/>
                <w:sz w:val="15"/>
                <w:szCs w:val="15"/>
                <w:highlight w:val="none"/>
                <w:lang w:val="en-US" w:eastAsia="zh-CN"/>
              </w:rPr>
              <w:t>AP</w:t>
            </w:r>
          </w:p>
        </w:tc>
        <w:tc>
          <w:tcPr>
            <w:tcW w:w="812" w:type="dxa"/>
            <w:shd w:val="clear" w:color="auto" w:fill="auto"/>
            <w:vAlign w:val="center"/>
          </w:tcPr>
          <w:p w14:paraId="7F4CEE07">
            <w:pPr>
              <w:snapToGrid w:val="0"/>
              <w:jc w:val="center"/>
              <w:rPr>
                <w:rFonts w:hint="default" w:ascii="Times New Roman" w:hAnsi="Times New Roman" w:cs="Times New Roman"/>
                <w:sz w:val="15"/>
                <w:szCs w:val="15"/>
                <w:highlight w:val="none"/>
              </w:rPr>
            </w:pPr>
          </w:p>
        </w:tc>
        <w:tc>
          <w:tcPr>
            <w:tcW w:w="589" w:type="dxa"/>
            <w:shd w:val="clear" w:color="auto" w:fill="auto"/>
            <w:vAlign w:val="center"/>
          </w:tcPr>
          <w:p w14:paraId="68A58B1E">
            <w:pPr>
              <w:snapToGrid w:val="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c>
          <w:tcPr>
            <w:tcW w:w="904" w:type="dxa"/>
            <w:shd w:val="clear" w:color="auto" w:fill="auto"/>
            <w:vAlign w:val="center"/>
          </w:tcPr>
          <w:p w14:paraId="5DD71ED1">
            <w:pPr>
              <w:snapToGrid w:val="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c>
          <w:tcPr>
            <w:tcW w:w="495" w:type="dxa"/>
            <w:shd w:val="clear" w:color="auto" w:fill="auto"/>
            <w:vAlign w:val="center"/>
          </w:tcPr>
          <w:p w14:paraId="3764FBC8">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c>
          <w:tcPr>
            <w:tcW w:w="895" w:type="dxa"/>
            <w:shd w:val="clear" w:color="auto" w:fill="auto"/>
            <w:vAlign w:val="center"/>
          </w:tcPr>
          <w:p w14:paraId="7A5D2569">
            <w:pPr>
              <w:snapToGrid w:val="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c>
          <w:tcPr>
            <w:tcW w:w="556" w:type="dxa"/>
            <w:shd w:val="clear" w:color="auto" w:fill="auto"/>
            <w:vAlign w:val="center"/>
          </w:tcPr>
          <w:p w14:paraId="1B7B2F0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c>
          <w:tcPr>
            <w:tcW w:w="899" w:type="dxa"/>
            <w:shd w:val="clear" w:color="auto" w:fill="auto"/>
            <w:vAlign w:val="center"/>
          </w:tcPr>
          <w:p w14:paraId="3948C58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c>
          <w:tcPr>
            <w:tcW w:w="557" w:type="dxa"/>
            <w:shd w:val="clear" w:color="auto" w:fill="auto"/>
            <w:vAlign w:val="center"/>
          </w:tcPr>
          <w:p w14:paraId="565C641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c>
          <w:tcPr>
            <w:tcW w:w="972" w:type="dxa"/>
            <w:shd w:val="clear" w:color="auto" w:fill="auto"/>
            <w:vAlign w:val="center"/>
          </w:tcPr>
          <w:p w14:paraId="0C9AA0A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c>
          <w:tcPr>
            <w:tcW w:w="456" w:type="dxa"/>
            <w:shd w:val="clear" w:color="auto" w:fill="auto"/>
            <w:vAlign w:val="center"/>
          </w:tcPr>
          <w:p w14:paraId="22D4201A">
            <w:pPr>
              <w:snapToGrid w:val="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c>
          <w:tcPr>
            <w:tcW w:w="877" w:type="dxa"/>
            <w:shd w:val="clear" w:color="auto" w:fill="auto"/>
            <w:vAlign w:val="center"/>
          </w:tcPr>
          <w:p w14:paraId="741755E9">
            <w:pPr>
              <w:snapToGrid w:val="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c>
          <w:tcPr>
            <w:tcW w:w="527" w:type="dxa"/>
            <w:shd w:val="clear" w:color="auto" w:fill="auto"/>
            <w:vAlign w:val="center"/>
          </w:tcPr>
          <w:p w14:paraId="5FC3D292">
            <w:pPr>
              <w:snapToGrid w:val="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c>
          <w:tcPr>
            <w:tcW w:w="878" w:type="dxa"/>
            <w:shd w:val="clear" w:color="auto" w:fill="auto"/>
            <w:vAlign w:val="center"/>
          </w:tcPr>
          <w:p w14:paraId="6824A304">
            <w:pPr>
              <w:snapToGrid w:val="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r>
      <w:tr w14:paraId="4F994DBF">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35" w:type="dxa"/>
            <w:shd w:val="clear" w:color="auto" w:fill="auto"/>
            <w:vAlign w:val="center"/>
          </w:tcPr>
          <w:p w14:paraId="0AC99696">
            <w:pPr>
              <w:snapToGrid w:val="0"/>
              <w:jc w:val="center"/>
              <w:rPr>
                <w:rFonts w:hint="default" w:ascii="Times New Roman" w:hAnsi="Times New Roman" w:cs="Times New Roman"/>
                <w:sz w:val="15"/>
                <w:szCs w:val="15"/>
                <w:highlight w:val="none"/>
              </w:rPr>
            </w:pPr>
            <w:r>
              <w:rPr>
                <w:rFonts w:hint="eastAsia" w:ascii="Times New Roman" w:hAnsi="Times New Roman" w:cs="Times New Roman"/>
                <w:sz w:val="15"/>
                <w:szCs w:val="15"/>
                <w:highlight w:val="none"/>
                <w:lang w:val="en-US" w:eastAsia="zh-CN"/>
              </w:rPr>
              <w:t>S</w:t>
            </w:r>
          </w:p>
        </w:tc>
        <w:tc>
          <w:tcPr>
            <w:tcW w:w="812" w:type="dxa"/>
            <w:shd w:val="clear" w:color="auto" w:fill="auto"/>
            <w:vAlign w:val="center"/>
          </w:tcPr>
          <w:p w14:paraId="7572409F">
            <w:pPr>
              <w:snapToGrid w:val="0"/>
              <w:jc w:val="center"/>
              <w:rPr>
                <w:rFonts w:hint="default" w:ascii="Times New Roman" w:hAnsi="Times New Roman" w:cs="Times New Roman"/>
                <w:sz w:val="15"/>
                <w:szCs w:val="15"/>
                <w:highlight w:val="none"/>
              </w:rPr>
            </w:pPr>
          </w:p>
        </w:tc>
        <w:tc>
          <w:tcPr>
            <w:tcW w:w="589" w:type="dxa"/>
            <w:shd w:val="clear" w:color="auto" w:fill="auto"/>
            <w:vAlign w:val="center"/>
          </w:tcPr>
          <w:p w14:paraId="2A422DFE">
            <w:pPr>
              <w:snapToGrid w:val="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c>
          <w:tcPr>
            <w:tcW w:w="904" w:type="dxa"/>
            <w:shd w:val="clear" w:color="auto" w:fill="auto"/>
            <w:vAlign w:val="center"/>
          </w:tcPr>
          <w:p w14:paraId="544B6F6F">
            <w:pPr>
              <w:snapToGrid w:val="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c>
          <w:tcPr>
            <w:tcW w:w="495" w:type="dxa"/>
            <w:shd w:val="clear" w:color="auto" w:fill="auto"/>
            <w:vAlign w:val="center"/>
          </w:tcPr>
          <w:p w14:paraId="524A3338">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c>
          <w:tcPr>
            <w:tcW w:w="895" w:type="dxa"/>
            <w:shd w:val="clear" w:color="auto" w:fill="auto"/>
            <w:vAlign w:val="center"/>
          </w:tcPr>
          <w:p w14:paraId="1ACFDC86">
            <w:pPr>
              <w:snapToGrid w:val="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c>
          <w:tcPr>
            <w:tcW w:w="556" w:type="dxa"/>
            <w:shd w:val="clear" w:color="auto" w:fill="auto"/>
            <w:vAlign w:val="center"/>
          </w:tcPr>
          <w:p w14:paraId="3C05DEF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c>
          <w:tcPr>
            <w:tcW w:w="899" w:type="dxa"/>
            <w:shd w:val="clear" w:color="auto" w:fill="auto"/>
            <w:vAlign w:val="center"/>
          </w:tcPr>
          <w:p w14:paraId="5DEC2D6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c>
          <w:tcPr>
            <w:tcW w:w="557" w:type="dxa"/>
            <w:shd w:val="clear" w:color="auto" w:fill="auto"/>
            <w:vAlign w:val="center"/>
          </w:tcPr>
          <w:p w14:paraId="41D32A7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c>
          <w:tcPr>
            <w:tcW w:w="972" w:type="dxa"/>
            <w:shd w:val="clear" w:color="auto" w:fill="auto"/>
            <w:vAlign w:val="center"/>
          </w:tcPr>
          <w:p w14:paraId="76DF404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c>
          <w:tcPr>
            <w:tcW w:w="456" w:type="dxa"/>
            <w:shd w:val="clear" w:color="auto" w:fill="auto"/>
            <w:vAlign w:val="center"/>
          </w:tcPr>
          <w:p w14:paraId="10DBA58E">
            <w:pPr>
              <w:snapToGrid w:val="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c>
          <w:tcPr>
            <w:tcW w:w="877" w:type="dxa"/>
            <w:shd w:val="clear" w:color="auto" w:fill="auto"/>
            <w:vAlign w:val="center"/>
          </w:tcPr>
          <w:p w14:paraId="3BF661AF">
            <w:pPr>
              <w:snapToGrid w:val="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c>
          <w:tcPr>
            <w:tcW w:w="527" w:type="dxa"/>
            <w:shd w:val="clear" w:color="auto" w:fill="auto"/>
            <w:vAlign w:val="center"/>
          </w:tcPr>
          <w:p w14:paraId="097FC584">
            <w:pPr>
              <w:snapToGrid w:val="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c>
          <w:tcPr>
            <w:tcW w:w="878" w:type="dxa"/>
            <w:shd w:val="clear" w:color="auto" w:fill="auto"/>
            <w:vAlign w:val="center"/>
          </w:tcPr>
          <w:p w14:paraId="51DA675B">
            <w:pPr>
              <w:snapToGrid w:val="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r>
      <w:tr w14:paraId="7D927EBE">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35" w:type="dxa"/>
            <w:shd w:val="clear" w:color="auto" w:fill="auto"/>
            <w:vAlign w:val="center"/>
          </w:tcPr>
          <w:p w14:paraId="3923CBC7">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HW</w:t>
            </w:r>
            <w:r>
              <w:rPr>
                <w:rFonts w:hint="default" w:ascii="Times New Roman" w:hAnsi="Times New Roman" w:cs="Times New Roman"/>
                <w:sz w:val="15"/>
                <w:szCs w:val="15"/>
                <w:highlight w:val="none"/>
                <w:lang w:val="en-US" w:eastAsia="zh-CN"/>
              </w:rPr>
              <w:t>3</w:t>
            </w:r>
            <w:r>
              <w:rPr>
                <w:rFonts w:hint="default" w:ascii="Times New Roman" w:hAnsi="Times New Roman" w:cs="Times New Roman"/>
                <w:sz w:val="15"/>
                <w:szCs w:val="15"/>
                <w:highlight w:val="none"/>
              </w:rPr>
              <w:t xml:space="preserve"> (95th-4D)</w:t>
            </w:r>
          </w:p>
        </w:tc>
        <w:tc>
          <w:tcPr>
            <w:tcW w:w="812" w:type="dxa"/>
            <w:shd w:val="clear" w:color="auto" w:fill="auto"/>
            <w:vAlign w:val="center"/>
          </w:tcPr>
          <w:p w14:paraId="5E402A49">
            <w:pPr>
              <w:snapToGrid w:val="0"/>
              <w:jc w:val="center"/>
              <w:rPr>
                <w:rFonts w:hint="default" w:ascii="Times New Roman" w:hAnsi="Times New Roman" w:cs="Times New Roman"/>
                <w:sz w:val="15"/>
                <w:szCs w:val="15"/>
                <w:highlight w:val="none"/>
              </w:rPr>
            </w:pPr>
          </w:p>
        </w:tc>
        <w:tc>
          <w:tcPr>
            <w:tcW w:w="589" w:type="dxa"/>
            <w:shd w:val="clear" w:color="auto" w:fill="auto"/>
            <w:vAlign w:val="center"/>
          </w:tcPr>
          <w:p w14:paraId="438DA17E">
            <w:pPr>
              <w:snapToGrid w:val="0"/>
              <w:jc w:val="center"/>
              <w:rPr>
                <w:rFonts w:hint="default" w:ascii="Times New Roman" w:hAnsi="Times New Roman" w:cs="Times New Roman" w:eastAsiaTheme="minorEastAsia"/>
                <w:b/>
                <w:bCs/>
                <w:sz w:val="15"/>
                <w:szCs w:val="15"/>
                <w:highlight w:val="none"/>
                <w:lang w:val="en-US" w:eastAsia="zh-CN"/>
              </w:rPr>
            </w:pPr>
          </w:p>
        </w:tc>
        <w:tc>
          <w:tcPr>
            <w:tcW w:w="904" w:type="dxa"/>
            <w:shd w:val="clear" w:color="auto" w:fill="auto"/>
            <w:vAlign w:val="center"/>
          </w:tcPr>
          <w:p w14:paraId="670BD7BC">
            <w:pPr>
              <w:snapToGrid w:val="0"/>
              <w:jc w:val="center"/>
              <w:rPr>
                <w:rFonts w:hint="default" w:ascii="Times New Roman" w:hAnsi="Times New Roman" w:cs="Times New Roman"/>
                <w:b/>
                <w:bCs/>
                <w:sz w:val="15"/>
                <w:szCs w:val="15"/>
                <w:highlight w:val="none"/>
                <w:lang w:val="en-US" w:eastAsia="zh-CN"/>
              </w:rPr>
            </w:pPr>
          </w:p>
        </w:tc>
        <w:tc>
          <w:tcPr>
            <w:tcW w:w="495" w:type="dxa"/>
            <w:shd w:val="clear" w:color="auto" w:fill="auto"/>
            <w:vAlign w:val="center"/>
          </w:tcPr>
          <w:p w14:paraId="76C4933E">
            <w:pPr>
              <w:snapToGrid w:val="0"/>
              <w:jc w:val="center"/>
              <w:rPr>
                <w:rFonts w:hint="default" w:ascii="Times New Roman" w:hAnsi="Times New Roman" w:cs="Times New Roman"/>
                <w:b/>
                <w:bCs/>
                <w:sz w:val="15"/>
                <w:szCs w:val="15"/>
                <w:highlight w:val="none"/>
                <w:lang w:val="en-US" w:eastAsia="zh-CN"/>
              </w:rPr>
            </w:pPr>
          </w:p>
        </w:tc>
        <w:tc>
          <w:tcPr>
            <w:tcW w:w="895" w:type="dxa"/>
            <w:shd w:val="clear" w:color="auto" w:fill="auto"/>
            <w:vAlign w:val="center"/>
          </w:tcPr>
          <w:p w14:paraId="1F4CE62B">
            <w:pPr>
              <w:snapToGrid w:val="0"/>
              <w:jc w:val="center"/>
              <w:rPr>
                <w:rFonts w:hint="default" w:ascii="Times New Roman" w:hAnsi="Times New Roman" w:cs="Times New Roman"/>
                <w:sz w:val="15"/>
                <w:szCs w:val="15"/>
                <w:highlight w:val="none"/>
              </w:rPr>
            </w:pPr>
          </w:p>
        </w:tc>
        <w:tc>
          <w:tcPr>
            <w:tcW w:w="556" w:type="dxa"/>
            <w:shd w:val="clear" w:color="auto" w:fill="auto"/>
            <w:vAlign w:val="center"/>
          </w:tcPr>
          <w:p w14:paraId="19AB58DC">
            <w:pPr>
              <w:snapToGrid w:val="0"/>
              <w:jc w:val="center"/>
              <w:rPr>
                <w:rFonts w:hint="default" w:ascii="Times New Roman" w:hAnsi="Times New Roman" w:cs="Times New Roman" w:eastAsiaTheme="minorEastAsia"/>
                <w:b/>
                <w:bCs/>
                <w:kern w:val="2"/>
                <w:sz w:val="15"/>
                <w:szCs w:val="15"/>
                <w:highlight w:val="none"/>
                <w:lang w:val="en-US" w:eastAsia="zh-CN" w:bidi="ar-SA"/>
              </w:rPr>
            </w:pPr>
          </w:p>
        </w:tc>
        <w:tc>
          <w:tcPr>
            <w:tcW w:w="899" w:type="dxa"/>
            <w:shd w:val="clear" w:color="auto" w:fill="auto"/>
            <w:vAlign w:val="center"/>
          </w:tcPr>
          <w:p w14:paraId="4305FB9E">
            <w:pPr>
              <w:snapToGrid w:val="0"/>
              <w:jc w:val="center"/>
              <w:rPr>
                <w:rFonts w:hint="default" w:ascii="Times New Roman" w:hAnsi="Times New Roman" w:cs="Times New Roman" w:eastAsiaTheme="minorEastAsia"/>
                <w:b/>
                <w:bCs/>
                <w:kern w:val="2"/>
                <w:sz w:val="15"/>
                <w:szCs w:val="15"/>
                <w:highlight w:val="none"/>
                <w:lang w:val="en-US" w:eastAsia="zh-CN" w:bidi="ar-SA"/>
              </w:rPr>
            </w:pPr>
          </w:p>
        </w:tc>
        <w:tc>
          <w:tcPr>
            <w:tcW w:w="557" w:type="dxa"/>
            <w:shd w:val="clear" w:color="auto" w:fill="auto"/>
            <w:vAlign w:val="center"/>
          </w:tcPr>
          <w:p w14:paraId="4834386F">
            <w:pPr>
              <w:snapToGrid w:val="0"/>
              <w:jc w:val="center"/>
              <w:rPr>
                <w:rFonts w:hint="default" w:ascii="Times New Roman" w:hAnsi="Times New Roman" w:cs="Times New Roman" w:eastAsiaTheme="minorEastAsia"/>
                <w:b/>
                <w:bCs/>
                <w:kern w:val="2"/>
                <w:sz w:val="15"/>
                <w:szCs w:val="15"/>
                <w:highlight w:val="none"/>
                <w:lang w:val="en-US" w:eastAsia="zh-CN" w:bidi="ar-SA"/>
              </w:rPr>
            </w:pPr>
          </w:p>
        </w:tc>
        <w:tc>
          <w:tcPr>
            <w:tcW w:w="972" w:type="dxa"/>
            <w:shd w:val="clear" w:color="auto" w:fill="auto"/>
            <w:vAlign w:val="center"/>
          </w:tcPr>
          <w:p w14:paraId="6B4CCEFA">
            <w:pPr>
              <w:snapToGrid w:val="0"/>
              <w:jc w:val="center"/>
              <w:rPr>
                <w:rFonts w:hint="default" w:ascii="Times New Roman" w:hAnsi="Times New Roman" w:cs="Times New Roman"/>
                <w:sz w:val="15"/>
                <w:szCs w:val="15"/>
                <w:highlight w:val="none"/>
              </w:rPr>
            </w:pPr>
          </w:p>
        </w:tc>
        <w:tc>
          <w:tcPr>
            <w:tcW w:w="456" w:type="dxa"/>
            <w:shd w:val="clear" w:color="auto" w:fill="auto"/>
            <w:vAlign w:val="center"/>
          </w:tcPr>
          <w:p w14:paraId="6ED7AF43">
            <w:pPr>
              <w:snapToGrid w:val="0"/>
              <w:jc w:val="center"/>
              <w:rPr>
                <w:rFonts w:hint="default" w:ascii="Times New Roman" w:hAnsi="Times New Roman" w:cs="Times New Roman"/>
                <w:sz w:val="15"/>
                <w:szCs w:val="15"/>
                <w:highlight w:val="none"/>
              </w:rPr>
            </w:pPr>
          </w:p>
        </w:tc>
        <w:tc>
          <w:tcPr>
            <w:tcW w:w="877" w:type="dxa"/>
            <w:shd w:val="clear" w:color="auto" w:fill="auto"/>
            <w:vAlign w:val="center"/>
          </w:tcPr>
          <w:p w14:paraId="4F7E9297">
            <w:pPr>
              <w:snapToGrid w:val="0"/>
              <w:jc w:val="center"/>
              <w:rPr>
                <w:rFonts w:hint="default" w:ascii="Times New Roman" w:hAnsi="Times New Roman" w:cs="Times New Roman"/>
                <w:sz w:val="15"/>
                <w:szCs w:val="15"/>
                <w:highlight w:val="none"/>
              </w:rPr>
            </w:pPr>
          </w:p>
        </w:tc>
        <w:tc>
          <w:tcPr>
            <w:tcW w:w="527" w:type="dxa"/>
            <w:shd w:val="clear" w:color="auto" w:fill="auto"/>
            <w:vAlign w:val="center"/>
          </w:tcPr>
          <w:p w14:paraId="576A3740">
            <w:pPr>
              <w:snapToGrid w:val="0"/>
              <w:jc w:val="center"/>
              <w:rPr>
                <w:rFonts w:hint="default" w:ascii="Times New Roman" w:hAnsi="Times New Roman" w:cs="Times New Roman"/>
                <w:sz w:val="15"/>
                <w:szCs w:val="15"/>
                <w:highlight w:val="none"/>
              </w:rPr>
            </w:pPr>
          </w:p>
        </w:tc>
        <w:tc>
          <w:tcPr>
            <w:tcW w:w="878" w:type="dxa"/>
            <w:shd w:val="clear" w:color="auto" w:fill="auto"/>
            <w:vAlign w:val="center"/>
          </w:tcPr>
          <w:p w14:paraId="6327B3FD">
            <w:pPr>
              <w:snapToGrid w:val="0"/>
              <w:jc w:val="center"/>
              <w:rPr>
                <w:rFonts w:hint="default" w:ascii="Times New Roman" w:hAnsi="Times New Roman" w:cs="Times New Roman"/>
                <w:sz w:val="15"/>
                <w:szCs w:val="15"/>
                <w:highlight w:val="none"/>
              </w:rPr>
            </w:pPr>
          </w:p>
        </w:tc>
      </w:tr>
      <w:tr w14:paraId="0AC7ABE4">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35" w:type="dxa"/>
            <w:shd w:val="clear" w:color="auto" w:fill="auto"/>
            <w:vAlign w:val="center"/>
          </w:tcPr>
          <w:p w14:paraId="311ABADE">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No</w:t>
            </w:r>
          </w:p>
        </w:tc>
        <w:tc>
          <w:tcPr>
            <w:tcW w:w="812" w:type="dxa"/>
            <w:shd w:val="clear" w:color="auto" w:fill="auto"/>
            <w:vAlign w:val="center"/>
          </w:tcPr>
          <w:p w14:paraId="0C60FD9C">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Low level</w:t>
            </w:r>
          </w:p>
        </w:tc>
        <w:tc>
          <w:tcPr>
            <w:tcW w:w="589" w:type="dxa"/>
            <w:shd w:val="clear" w:color="auto" w:fill="auto"/>
            <w:vAlign w:val="center"/>
          </w:tcPr>
          <w:p w14:paraId="6568EAF1">
            <w:pPr>
              <w:snapToGrid w:val="0"/>
              <w:jc w:val="center"/>
              <w:rPr>
                <w:rFonts w:hint="default" w:ascii="Times New Roman" w:hAnsi="Times New Roman" w:cs="Times New Roman"/>
                <w:b w:val="0"/>
                <w:bCs w:val="0"/>
                <w:sz w:val="15"/>
                <w:szCs w:val="15"/>
                <w:highlight w:val="none"/>
              </w:rPr>
            </w:pPr>
            <w:r>
              <w:rPr>
                <w:rFonts w:hint="default" w:ascii="Times New Roman" w:hAnsi="Times New Roman" w:cs="Times New Roman"/>
                <w:b w:val="0"/>
                <w:bCs w:val="0"/>
                <w:sz w:val="15"/>
                <w:szCs w:val="15"/>
                <w:highlight w:val="none"/>
              </w:rPr>
              <w:t>[Ref.]</w:t>
            </w:r>
          </w:p>
        </w:tc>
        <w:tc>
          <w:tcPr>
            <w:tcW w:w="904" w:type="dxa"/>
            <w:shd w:val="clear" w:color="auto" w:fill="auto"/>
            <w:vAlign w:val="center"/>
          </w:tcPr>
          <w:p w14:paraId="1064C16A">
            <w:pPr>
              <w:snapToGrid w:val="0"/>
              <w:jc w:val="center"/>
              <w:rPr>
                <w:rFonts w:hint="default" w:ascii="Times New Roman" w:hAnsi="Times New Roman" w:cs="Times New Roman" w:eastAsiaTheme="minorEastAsia"/>
                <w:b w:val="0"/>
                <w:bCs w:val="0"/>
                <w:sz w:val="15"/>
                <w:szCs w:val="15"/>
                <w:highlight w:val="none"/>
                <w:lang w:val="en-US" w:eastAsia="zh-CN"/>
              </w:rPr>
            </w:pPr>
            <w:r>
              <w:rPr>
                <w:rFonts w:hint="default" w:ascii="Times New Roman" w:hAnsi="Times New Roman" w:cs="Times New Roman"/>
                <w:b w:val="0"/>
                <w:bCs w:val="0"/>
                <w:sz w:val="15"/>
                <w:szCs w:val="15"/>
                <w:highlight w:val="none"/>
                <w:lang w:val="en-US" w:eastAsia="zh-CN"/>
              </w:rPr>
              <w:t>-</w:t>
            </w:r>
          </w:p>
        </w:tc>
        <w:tc>
          <w:tcPr>
            <w:tcW w:w="495" w:type="dxa"/>
            <w:shd w:val="clear" w:color="auto" w:fill="auto"/>
            <w:vAlign w:val="center"/>
          </w:tcPr>
          <w:p w14:paraId="732BF910">
            <w:pPr>
              <w:snapToGrid w:val="0"/>
              <w:jc w:val="center"/>
              <w:rPr>
                <w:rFonts w:hint="default" w:ascii="Times New Roman" w:hAnsi="Times New Roman" w:cs="Times New Roman"/>
                <w:b w:val="0"/>
                <w:bCs w:val="0"/>
                <w:sz w:val="15"/>
                <w:szCs w:val="15"/>
                <w:highlight w:val="none"/>
              </w:rPr>
            </w:pPr>
            <w:r>
              <w:rPr>
                <w:rFonts w:hint="default" w:ascii="Times New Roman" w:hAnsi="Times New Roman" w:cs="Times New Roman"/>
                <w:b w:val="0"/>
                <w:bCs w:val="0"/>
                <w:sz w:val="15"/>
                <w:szCs w:val="15"/>
                <w:highlight w:val="none"/>
              </w:rPr>
              <w:t>[Ref.]</w:t>
            </w:r>
          </w:p>
        </w:tc>
        <w:tc>
          <w:tcPr>
            <w:tcW w:w="895" w:type="dxa"/>
            <w:shd w:val="clear" w:color="auto" w:fill="auto"/>
            <w:vAlign w:val="center"/>
          </w:tcPr>
          <w:p w14:paraId="6221781D">
            <w:pPr>
              <w:snapToGrid w:val="0"/>
              <w:jc w:val="center"/>
              <w:rPr>
                <w:rFonts w:hint="default" w:ascii="Times New Roman" w:hAnsi="Times New Roman" w:cs="Times New Roman" w:eastAsiaTheme="minorEastAsia"/>
                <w:b w:val="0"/>
                <w:bCs w:val="0"/>
                <w:sz w:val="15"/>
                <w:szCs w:val="15"/>
                <w:highlight w:val="none"/>
                <w:lang w:val="en-US" w:eastAsia="zh-CN"/>
              </w:rPr>
            </w:pPr>
            <w:r>
              <w:rPr>
                <w:rFonts w:hint="default" w:ascii="Times New Roman" w:hAnsi="Times New Roman" w:cs="Times New Roman"/>
                <w:b w:val="0"/>
                <w:bCs w:val="0"/>
                <w:sz w:val="15"/>
                <w:szCs w:val="15"/>
                <w:highlight w:val="none"/>
                <w:lang w:val="en-US" w:eastAsia="zh-CN"/>
              </w:rPr>
              <w:t>-</w:t>
            </w:r>
          </w:p>
        </w:tc>
        <w:tc>
          <w:tcPr>
            <w:tcW w:w="556" w:type="dxa"/>
            <w:shd w:val="clear" w:color="auto" w:fill="auto"/>
            <w:vAlign w:val="center"/>
          </w:tcPr>
          <w:p w14:paraId="50CF643D">
            <w:pPr>
              <w:snapToGrid w:val="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default" w:ascii="Times New Roman" w:hAnsi="Times New Roman" w:cs="Times New Roman"/>
                <w:b w:val="0"/>
                <w:bCs w:val="0"/>
                <w:sz w:val="15"/>
                <w:szCs w:val="15"/>
                <w:highlight w:val="none"/>
              </w:rPr>
              <w:t>[Ref.]</w:t>
            </w:r>
          </w:p>
        </w:tc>
        <w:tc>
          <w:tcPr>
            <w:tcW w:w="899" w:type="dxa"/>
            <w:shd w:val="clear" w:color="auto" w:fill="auto"/>
            <w:vAlign w:val="center"/>
          </w:tcPr>
          <w:p w14:paraId="05E855A9">
            <w:pPr>
              <w:snapToGrid w:val="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default" w:ascii="Times New Roman" w:hAnsi="Times New Roman" w:cs="Times New Roman"/>
                <w:b w:val="0"/>
                <w:bCs w:val="0"/>
                <w:kern w:val="2"/>
                <w:sz w:val="15"/>
                <w:szCs w:val="15"/>
                <w:highlight w:val="none"/>
                <w:lang w:val="en-US" w:eastAsia="zh-CN" w:bidi="ar-SA"/>
              </w:rPr>
              <w:t>-</w:t>
            </w:r>
          </w:p>
        </w:tc>
        <w:tc>
          <w:tcPr>
            <w:tcW w:w="557" w:type="dxa"/>
            <w:shd w:val="clear" w:color="auto" w:fill="auto"/>
            <w:vAlign w:val="center"/>
          </w:tcPr>
          <w:p w14:paraId="2C2A9B2A">
            <w:pPr>
              <w:snapToGrid w:val="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default" w:ascii="Times New Roman" w:hAnsi="Times New Roman" w:cs="Times New Roman"/>
                <w:b w:val="0"/>
                <w:bCs w:val="0"/>
                <w:sz w:val="15"/>
                <w:szCs w:val="15"/>
                <w:highlight w:val="none"/>
              </w:rPr>
              <w:t>[Ref.]</w:t>
            </w:r>
          </w:p>
        </w:tc>
        <w:tc>
          <w:tcPr>
            <w:tcW w:w="972" w:type="dxa"/>
            <w:shd w:val="clear" w:color="auto" w:fill="auto"/>
            <w:vAlign w:val="center"/>
          </w:tcPr>
          <w:p w14:paraId="4094CF55">
            <w:pPr>
              <w:snapToGrid w:val="0"/>
              <w:jc w:val="center"/>
              <w:rPr>
                <w:rFonts w:hint="default" w:ascii="Times New Roman" w:hAnsi="Times New Roman" w:cs="Times New Roman" w:eastAsiaTheme="minorEastAsia"/>
                <w:b w:val="0"/>
                <w:bCs w:val="0"/>
                <w:sz w:val="15"/>
                <w:szCs w:val="15"/>
                <w:highlight w:val="none"/>
                <w:lang w:val="en-US" w:eastAsia="zh-CN"/>
              </w:rPr>
            </w:pPr>
            <w:r>
              <w:rPr>
                <w:rFonts w:hint="default" w:ascii="Times New Roman" w:hAnsi="Times New Roman" w:cs="Times New Roman"/>
                <w:b w:val="0"/>
                <w:bCs w:val="0"/>
                <w:sz w:val="15"/>
                <w:szCs w:val="15"/>
                <w:highlight w:val="none"/>
                <w:lang w:val="en-US" w:eastAsia="zh-CN"/>
              </w:rPr>
              <w:t>-</w:t>
            </w:r>
          </w:p>
        </w:tc>
        <w:tc>
          <w:tcPr>
            <w:tcW w:w="456" w:type="dxa"/>
            <w:shd w:val="clear" w:color="auto" w:fill="auto"/>
            <w:vAlign w:val="center"/>
          </w:tcPr>
          <w:p w14:paraId="301B5177">
            <w:pPr>
              <w:snapToGrid w:val="0"/>
              <w:jc w:val="center"/>
              <w:rPr>
                <w:rFonts w:hint="default" w:ascii="Times New Roman" w:hAnsi="Times New Roman" w:cs="Times New Roman"/>
                <w:b w:val="0"/>
                <w:bCs w:val="0"/>
                <w:sz w:val="15"/>
                <w:szCs w:val="15"/>
                <w:highlight w:val="none"/>
              </w:rPr>
            </w:pPr>
            <w:r>
              <w:rPr>
                <w:rFonts w:hint="default" w:ascii="Times New Roman" w:hAnsi="Times New Roman" w:cs="Times New Roman"/>
                <w:b w:val="0"/>
                <w:bCs w:val="0"/>
                <w:sz w:val="15"/>
                <w:szCs w:val="15"/>
                <w:highlight w:val="none"/>
              </w:rPr>
              <w:t>[Ref.]</w:t>
            </w:r>
          </w:p>
        </w:tc>
        <w:tc>
          <w:tcPr>
            <w:tcW w:w="877" w:type="dxa"/>
            <w:shd w:val="clear" w:color="auto" w:fill="auto"/>
            <w:vAlign w:val="center"/>
          </w:tcPr>
          <w:p w14:paraId="7BDFFECB">
            <w:pPr>
              <w:snapToGrid w:val="0"/>
              <w:jc w:val="center"/>
              <w:rPr>
                <w:rFonts w:hint="default" w:ascii="Times New Roman" w:hAnsi="Times New Roman" w:cs="Times New Roman"/>
                <w:b w:val="0"/>
                <w:bCs w:val="0"/>
                <w:sz w:val="15"/>
                <w:szCs w:val="15"/>
                <w:highlight w:val="none"/>
              </w:rPr>
            </w:pPr>
            <w:r>
              <w:rPr>
                <w:rFonts w:hint="default" w:ascii="Times New Roman" w:hAnsi="Times New Roman" w:cs="Times New Roman"/>
                <w:b w:val="0"/>
                <w:bCs w:val="0"/>
                <w:kern w:val="2"/>
                <w:sz w:val="15"/>
                <w:szCs w:val="15"/>
                <w:highlight w:val="none"/>
                <w:lang w:val="en-US" w:eastAsia="zh-CN" w:bidi="ar-SA"/>
              </w:rPr>
              <w:t>-</w:t>
            </w:r>
          </w:p>
        </w:tc>
        <w:tc>
          <w:tcPr>
            <w:tcW w:w="527" w:type="dxa"/>
            <w:shd w:val="clear" w:color="auto" w:fill="auto"/>
            <w:vAlign w:val="center"/>
          </w:tcPr>
          <w:p w14:paraId="37882CF6">
            <w:pPr>
              <w:snapToGrid w:val="0"/>
              <w:jc w:val="center"/>
              <w:rPr>
                <w:rFonts w:hint="default" w:ascii="Times New Roman" w:hAnsi="Times New Roman" w:cs="Times New Roman"/>
                <w:b w:val="0"/>
                <w:bCs w:val="0"/>
                <w:kern w:val="2"/>
                <w:sz w:val="15"/>
                <w:szCs w:val="15"/>
                <w:highlight w:val="none"/>
                <w:lang w:val="en-US" w:eastAsia="zh-CN" w:bidi="ar-SA"/>
              </w:rPr>
            </w:pPr>
            <w:r>
              <w:rPr>
                <w:rFonts w:hint="default" w:ascii="Times New Roman" w:hAnsi="Times New Roman" w:cs="Times New Roman"/>
                <w:b w:val="0"/>
                <w:bCs w:val="0"/>
                <w:sz w:val="15"/>
                <w:szCs w:val="15"/>
                <w:highlight w:val="none"/>
              </w:rPr>
              <w:t>[Ref.]</w:t>
            </w:r>
          </w:p>
        </w:tc>
        <w:tc>
          <w:tcPr>
            <w:tcW w:w="878" w:type="dxa"/>
            <w:shd w:val="clear" w:color="auto" w:fill="auto"/>
            <w:vAlign w:val="center"/>
          </w:tcPr>
          <w:p w14:paraId="7AB0062F">
            <w:pPr>
              <w:snapToGrid w:val="0"/>
              <w:jc w:val="center"/>
              <w:rPr>
                <w:rFonts w:hint="default" w:ascii="Times New Roman" w:hAnsi="Times New Roman" w:cs="Times New Roman"/>
                <w:b w:val="0"/>
                <w:bCs w:val="0"/>
                <w:kern w:val="2"/>
                <w:sz w:val="15"/>
                <w:szCs w:val="15"/>
                <w:highlight w:val="none"/>
                <w:lang w:val="en-US" w:eastAsia="zh-CN" w:bidi="ar-SA"/>
              </w:rPr>
            </w:pPr>
            <w:r>
              <w:rPr>
                <w:rFonts w:hint="default" w:ascii="Times New Roman" w:hAnsi="Times New Roman" w:cs="Times New Roman"/>
                <w:b w:val="0"/>
                <w:bCs w:val="0"/>
                <w:kern w:val="2"/>
                <w:sz w:val="15"/>
                <w:szCs w:val="15"/>
                <w:highlight w:val="none"/>
                <w:lang w:val="en-US" w:eastAsia="zh-CN" w:bidi="ar-SA"/>
              </w:rPr>
              <w:t>-</w:t>
            </w:r>
          </w:p>
        </w:tc>
      </w:tr>
      <w:tr w14:paraId="1B8CF13F">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35" w:type="dxa"/>
            <w:shd w:val="clear" w:color="auto" w:fill="auto"/>
            <w:vAlign w:val="center"/>
          </w:tcPr>
          <w:p w14:paraId="0F5534C8">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Yes</w:t>
            </w:r>
          </w:p>
        </w:tc>
        <w:tc>
          <w:tcPr>
            <w:tcW w:w="812" w:type="dxa"/>
            <w:shd w:val="clear" w:color="auto" w:fill="auto"/>
            <w:vAlign w:val="center"/>
          </w:tcPr>
          <w:p w14:paraId="36D97E3D">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Low level</w:t>
            </w:r>
          </w:p>
        </w:tc>
        <w:tc>
          <w:tcPr>
            <w:tcW w:w="589" w:type="dxa"/>
            <w:shd w:val="clear" w:color="auto" w:fill="auto"/>
            <w:vAlign w:val="center"/>
          </w:tcPr>
          <w:p w14:paraId="4F19ABD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color w:val="auto"/>
                <w:kern w:val="2"/>
                <w:sz w:val="15"/>
                <w:szCs w:val="15"/>
                <w:highlight w:val="none"/>
                <w:lang w:val="en-US" w:eastAsia="zh-CN" w:bidi="ar-SA"/>
              </w:rPr>
            </w:pPr>
            <w:r>
              <w:rPr>
                <w:rFonts w:hint="default" w:ascii="Times New Roman" w:hAnsi="Times New Roman" w:cs="Times New Roman" w:eastAsiaTheme="minorEastAsia"/>
                <w:b/>
                <w:bCs/>
                <w:color w:val="auto"/>
                <w:kern w:val="2"/>
                <w:sz w:val="15"/>
                <w:szCs w:val="15"/>
                <w:highlight w:val="none"/>
                <w:lang w:val="en-US" w:eastAsia="zh-CN" w:bidi="ar-SA"/>
              </w:rPr>
              <w:t>6.20</w:t>
            </w:r>
          </w:p>
        </w:tc>
        <w:tc>
          <w:tcPr>
            <w:tcW w:w="904" w:type="dxa"/>
            <w:shd w:val="clear" w:color="auto" w:fill="auto"/>
            <w:vAlign w:val="center"/>
          </w:tcPr>
          <w:p w14:paraId="5B9F908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color w:val="auto"/>
                <w:kern w:val="2"/>
                <w:sz w:val="15"/>
                <w:szCs w:val="15"/>
                <w:highlight w:val="none"/>
                <w:lang w:val="en-US" w:eastAsia="zh-CN" w:bidi="ar-SA"/>
              </w:rPr>
            </w:pPr>
            <w:r>
              <w:rPr>
                <w:rFonts w:hint="default" w:ascii="Times New Roman" w:hAnsi="Times New Roman" w:cs="Times New Roman" w:eastAsiaTheme="minorEastAsia"/>
                <w:b/>
                <w:bCs/>
                <w:color w:val="auto"/>
                <w:kern w:val="2"/>
                <w:sz w:val="15"/>
                <w:szCs w:val="15"/>
                <w:highlight w:val="none"/>
                <w:lang w:val="en-US" w:eastAsia="zh-CN" w:bidi="ar-SA"/>
              </w:rPr>
              <w:t>2.97-12.91</w:t>
            </w:r>
          </w:p>
        </w:tc>
        <w:tc>
          <w:tcPr>
            <w:tcW w:w="495" w:type="dxa"/>
            <w:shd w:val="clear" w:color="auto" w:fill="auto"/>
            <w:vAlign w:val="center"/>
          </w:tcPr>
          <w:p w14:paraId="74EEDF1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2.94</w:t>
            </w:r>
          </w:p>
        </w:tc>
        <w:tc>
          <w:tcPr>
            <w:tcW w:w="895" w:type="dxa"/>
            <w:shd w:val="clear" w:color="auto" w:fill="auto"/>
            <w:vAlign w:val="center"/>
          </w:tcPr>
          <w:p w14:paraId="13F2AE0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1.56-5.53</w:t>
            </w:r>
          </w:p>
        </w:tc>
        <w:tc>
          <w:tcPr>
            <w:tcW w:w="556" w:type="dxa"/>
            <w:shd w:val="clear" w:color="auto" w:fill="auto"/>
            <w:vAlign w:val="center"/>
          </w:tcPr>
          <w:p w14:paraId="6F08008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4.46</w:t>
            </w:r>
          </w:p>
        </w:tc>
        <w:tc>
          <w:tcPr>
            <w:tcW w:w="899" w:type="dxa"/>
            <w:shd w:val="clear" w:color="auto" w:fill="auto"/>
            <w:vAlign w:val="center"/>
          </w:tcPr>
          <w:p w14:paraId="6D563DA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2.18-9.16</w:t>
            </w:r>
          </w:p>
        </w:tc>
        <w:tc>
          <w:tcPr>
            <w:tcW w:w="557" w:type="dxa"/>
            <w:shd w:val="clear" w:color="auto" w:fill="auto"/>
            <w:vAlign w:val="center"/>
          </w:tcPr>
          <w:p w14:paraId="3243EBC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4.08</w:t>
            </w:r>
          </w:p>
        </w:tc>
        <w:tc>
          <w:tcPr>
            <w:tcW w:w="972" w:type="dxa"/>
            <w:shd w:val="clear" w:color="auto" w:fill="auto"/>
            <w:vAlign w:val="center"/>
          </w:tcPr>
          <w:p w14:paraId="038A919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2.02-8.24</w:t>
            </w:r>
          </w:p>
        </w:tc>
        <w:tc>
          <w:tcPr>
            <w:tcW w:w="456" w:type="dxa"/>
            <w:shd w:val="clear" w:color="auto" w:fill="auto"/>
            <w:vAlign w:val="center"/>
          </w:tcPr>
          <w:p w14:paraId="06F480F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2.38</w:t>
            </w:r>
          </w:p>
        </w:tc>
        <w:tc>
          <w:tcPr>
            <w:tcW w:w="877" w:type="dxa"/>
            <w:shd w:val="clear" w:color="auto" w:fill="auto"/>
            <w:vAlign w:val="center"/>
          </w:tcPr>
          <w:p w14:paraId="0CE6DFB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1.10- 5.16</w:t>
            </w:r>
          </w:p>
        </w:tc>
        <w:tc>
          <w:tcPr>
            <w:tcW w:w="527" w:type="dxa"/>
            <w:shd w:val="clear" w:color="auto" w:fill="auto"/>
            <w:vAlign w:val="center"/>
          </w:tcPr>
          <w:p w14:paraId="0FFB179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default" w:ascii="Times New Roman" w:hAnsi="Times New Roman" w:cs="Times New Roman" w:eastAsiaTheme="minorEastAsia"/>
                <w:b w:val="0"/>
                <w:bCs w:val="0"/>
                <w:kern w:val="2"/>
                <w:sz w:val="15"/>
                <w:szCs w:val="15"/>
                <w:highlight w:val="none"/>
                <w:lang w:val="en-US" w:eastAsia="zh-CN" w:bidi="ar-SA"/>
              </w:rPr>
              <w:t>1.53</w:t>
            </w:r>
          </w:p>
        </w:tc>
        <w:tc>
          <w:tcPr>
            <w:tcW w:w="878" w:type="dxa"/>
            <w:shd w:val="clear" w:color="auto" w:fill="auto"/>
            <w:vAlign w:val="center"/>
          </w:tcPr>
          <w:p w14:paraId="0498E66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eastAsia" w:ascii="Times New Roman" w:hAnsi="Times New Roman" w:cs="Times New Roman" w:eastAsiaTheme="minorEastAsia"/>
                <w:b w:val="0"/>
                <w:bCs w:val="0"/>
                <w:kern w:val="2"/>
                <w:sz w:val="15"/>
                <w:szCs w:val="15"/>
                <w:highlight w:val="none"/>
                <w:lang w:val="en-US" w:eastAsia="zh-CN" w:bidi="ar-SA"/>
              </w:rPr>
            </w:pPr>
            <w:r>
              <w:rPr>
                <w:rFonts w:hint="default" w:ascii="Times New Roman" w:hAnsi="Times New Roman" w:cs="Times New Roman" w:eastAsiaTheme="minorEastAsia"/>
                <w:b w:val="0"/>
                <w:bCs w:val="0"/>
                <w:kern w:val="2"/>
                <w:sz w:val="15"/>
                <w:szCs w:val="15"/>
                <w:highlight w:val="none"/>
                <w:lang w:val="en-US" w:eastAsia="zh-CN" w:bidi="ar-SA"/>
              </w:rPr>
              <w:t>0.83</w:t>
            </w:r>
            <w:r>
              <w:rPr>
                <w:rFonts w:hint="eastAsia" w:ascii="Times New Roman" w:hAnsi="Times New Roman" w:cs="Times New Roman" w:eastAsiaTheme="minorEastAsia"/>
                <w:b w:val="0"/>
                <w:bCs w:val="0"/>
                <w:kern w:val="2"/>
                <w:sz w:val="15"/>
                <w:szCs w:val="15"/>
                <w:highlight w:val="none"/>
                <w:lang w:val="en-US" w:eastAsia="zh-CN" w:bidi="ar-SA"/>
              </w:rPr>
              <w:t>-</w:t>
            </w:r>
            <w:r>
              <w:rPr>
                <w:rFonts w:hint="default" w:ascii="Times New Roman" w:hAnsi="Times New Roman" w:cs="Times New Roman" w:eastAsiaTheme="minorEastAsia"/>
                <w:b w:val="0"/>
                <w:bCs w:val="0"/>
                <w:kern w:val="2"/>
                <w:sz w:val="15"/>
                <w:szCs w:val="15"/>
                <w:highlight w:val="none"/>
                <w:lang w:val="en-US" w:eastAsia="zh-CN" w:bidi="ar-SA"/>
              </w:rPr>
              <w:t>2.82</w:t>
            </w:r>
          </w:p>
        </w:tc>
      </w:tr>
      <w:tr w14:paraId="6FA63334">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35" w:type="dxa"/>
            <w:shd w:val="clear" w:color="auto" w:fill="auto"/>
            <w:vAlign w:val="center"/>
          </w:tcPr>
          <w:p w14:paraId="05D97038">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No</w:t>
            </w:r>
          </w:p>
        </w:tc>
        <w:tc>
          <w:tcPr>
            <w:tcW w:w="812" w:type="dxa"/>
            <w:shd w:val="clear" w:color="auto" w:fill="auto"/>
            <w:vAlign w:val="center"/>
          </w:tcPr>
          <w:p w14:paraId="23E4A560">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High level</w:t>
            </w:r>
          </w:p>
        </w:tc>
        <w:tc>
          <w:tcPr>
            <w:tcW w:w="589" w:type="dxa"/>
            <w:shd w:val="clear" w:color="auto" w:fill="auto"/>
            <w:vAlign w:val="center"/>
          </w:tcPr>
          <w:p w14:paraId="638856B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color w:val="auto"/>
                <w:kern w:val="2"/>
                <w:sz w:val="15"/>
                <w:szCs w:val="15"/>
                <w:highlight w:val="none"/>
                <w:lang w:val="en-US" w:eastAsia="zh-CN" w:bidi="ar-SA"/>
              </w:rPr>
            </w:pPr>
            <w:r>
              <w:rPr>
                <w:rFonts w:hint="default" w:ascii="Times New Roman" w:hAnsi="Times New Roman" w:cs="Times New Roman" w:eastAsiaTheme="minorEastAsia"/>
                <w:b/>
                <w:bCs/>
                <w:color w:val="auto"/>
                <w:kern w:val="2"/>
                <w:sz w:val="15"/>
                <w:szCs w:val="15"/>
                <w:highlight w:val="none"/>
                <w:lang w:val="en-US" w:eastAsia="zh-CN" w:bidi="ar-SA"/>
              </w:rPr>
              <w:t>17.76</w:t>
            </w:r>
          </w:p>
        </w:tc>
        <w:tc>
          <w:tcPr>
            <w:tcW w:w="904" w:type="dxa"/>
            <w:shd w:val="clear" w:color="auto" w:fill="auto"/>
            <w:vAlign w:val="center"/>
          </w:tcPr>
          <w:p w14:paraId="151738F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color w:val="auto"/>
                <w:kern w:val="2"/>
                <w:sz w:val="15"/>
                <w:szCs w:val="15"/>
                <w:highlight w:val="none"/>
                <w:lang w:val="en-US" w:eastAsia="zh-CN" w:bidi="ar-SA"/>
              </w:rPr>
            </w:pPr>
            <w:r>
              <w:rPr>
                <w:rFonts w:hint="default" w:ascii="Times New Roman" w:hAnsi="Times New Roman" w:cs="Times New Roman" w:eastAsiaTheme="minorEastAsia"/>
                <w:b/>
                <w:bCs/>
                <w:color w:val="auto"/>
                <w:kern w:val="2"/>
                <w:sz w:val="15"/>
                <w:szCs w:val="15"/>
                <w:highlight w:val="none"/>
                <w:lang w:val="en-US" w:eastAsia="zh-CN" w:bidi="ar-SA"/>
              </w:rPr>
              <w:t>8.82-35.75</w:t>
            </w:r>
          </w:p>
        </w:tc>
        <w:tc>
          <w:tcPr>
            <w:tcW w:w="495" w:type="dxa"/>
            <w:shd w:val="clear" w:color="auto" w:fill="auto"/>
            <w:vAlign w:val="center"/>
          </w:tcPr>
          <w:p w14:paraId="22DB6BA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8.59</w:t>
            </w:r>
          </w:p>
        </w:tc>
        <w:tc>
          <w:tcPr>
            <w:tcW w:w="895" w:type="dxa"/>
            <w:shd w:val="clear" w:color="auto" w:fill="auto"/>
            <w:vAlign w:val="center"/>
          </w:tcPr>
          <w:p w14:paraId="27A74CB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4.77-15.47</w:t>
            </w:r>
          </w:p>
        </w:tc>
        <w:tc>
          <w:tcPr>
            <w:tcW w:w="556" w:type="dxa"/>
            <w:shd w:val="clear" w:color="auto" w:fill="auto"/>
            <w:vAlign w:val="center"/>
          </w:tcPr>
          <w:p w14:paraId="7C229C5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11.95</w:t>
            </w:r>
          </w:p>
        </w:tc>
        <w:tc>
          <w:tcPr>
            <w:tcW w:w="899" w:type="dxa"/>
            <w:shd w:val="clear" w:color="auto" w:fill="auto"/>
            <w:vAlign w:val="center"/>
          </w:tcPr>
          <w:p w14:paraId="033D9EA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6.18-23.10</w:t>
            </w:r>
          </w:p>
        </w:tc>
        <w:tc>
          <w:tcPr>
            <w:tcW w:w="557" w:type="dxa"/>
            <w:shd w:val="clear" w:color="auto" w:fill="auto"/>
            <w:vAlign w:val="center"/>
          </w:tcPr>
          <w:p w14:paraId="7893736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11.76</w:t>
            </w:r>
          </w:p>
        </w:tc>
        <w:tc>
          <w:tcPr>
            <w:tcW w:w="972" w:type="dxa"/>
            <w:shd w:val="clear" w:color="auto" w:fill="auto"/>
            <w:vAlign w:val="center"/>
          </w:tcPr>
          <w:p w14:paraId="076D4FD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6.08-22.71</w:t>
            </w:r>
          </w:p>
        </w:tc>
        <w:tc>
          <w:tcPr>
            <w:tcW w:w="456" w:type="dxa"/>
            <w:shd w:val="clear" w:color="auto" w:fill="auto"/>
            <w:vAlign w:val="center"/>
          </w:tcPr>
          <w:p w14:paraId="6FAAFFC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6.33</w:t>
            </w:r>
          </w:p>
        </w:tc>
        <w:tc>
          <w:tcPr>
            <w:tcW w:w="877" w:type="dxa"/>
            <w:shd w:val="clear" w:color="auto" w:fill="auto"/>
            <w:vAlign w:val="center"/>
          </w:tcPr>
          <w:p w14:paraId="1ABD46D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3.26-12.29</w:t>
            </w:r>
          </w:p>
        </w:tc>
        <w:tc>
          <w:tcPr>
            <w:tcW w:w="527" w:type="dxa"/>
            <w:shd w:val="clear" w:color="auto" w:fill="auto"/>
            <w:vAlign w:val="center"/>
          </w:tcPr>
          <w:p w14:paraId="37C294A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3.70</w:t>
            </w:r>
          </w:p>
        </w:tc>
        <w:tc>
          <w:tcPr>
            <w:tcW w:w="878" w:type="dxa"/>
            <w:shd w:val="clear" w:color="auto" w:fill="auto"/>
            <w:vAlign w:val="center"/>
          </w:tcPr>
          <w:p w14:paraId="01E0B79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eastAsia"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2.15</w:t>
            </w:r>
            <w:r>
              <w:rPr>
                <w:rFonts w:hint="eastAsia" w:ascii="Times New Roman" w:hAnsi="Times New Roman" w:cs="Times New Roman" w:eastAsiaTheme="minorEastAsia"/>
                <w:b/>
                <w:bCs/>
                <w:kern w:val="2"/>
                <w:sz w:val="15"/>
                <w:szCs w:val="15"/>
                <w:highlight w:val="none"/>
                <w:lang w:val="en-US" w:eastAsia="zh-CN" w:bidi="ar-SA"/>
              </w:rPr>
              <w:t>-</w:t>
            </w:r>
            <w:r>
              <w:rPr>
                <w:rFonts w:hint="default" w:ascii="Times New Roman" w:hAnsi="Times New Roman" w:cs="Times New Roman" w:eastAsiaTheme="minorEastAsia"/>
                <w:b/>
                <w:bCs/>
                <w:kern w:val="2"/>
                <w:sz w:val="15"/>
                <w:szCs w:val="15"/>
                <w:highlight w:val="none"/>
                <w:lang w:val="en-US" w:eastAsia="zh-CN" w:bidi="ar-SA"/>
              </w:rPr>
              <w:t>6.36</w:t>
            </w:r>
          </w:p>
        </w:tc>
      </w:tr>
      <w:tr w14:paraId="11596F25">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35" w:type="dxa"/>
            <w:shd w:val="clear" w:color="auto" w:fill="auto"/>
            <w:vAlign w:val="center"/>
          </w:tcPr>
          <w:p w14:paraId="3F0245C5">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Yes</w:t>
            </w:r>
          </w:p>
        </w:tc>
        <w:tc>
          <w:tcPr>
            <w:tcW w:w="812" w:type="dxa"/>
            <w:shd w:val="clear" w:color="auto" w:fill="auto"/>
            <w:vAlign w:val="center"/>
          </w:tcPr>
          <w:p w14:paraId="3299CAD5">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High level</w:t>
            </w:r>
          </w:p>
        </w:tc>
        <w:tc>
          <w:tcPr>
            <w:tcW w:w="589" w:type="dxa"/>
            <w:shd w:val="clear" w:color="auto" w:fill="auto"/>
            <w:vAlign w:val="center"/>
          </w:tcPr>
          <w:p w14:paraId="19380D3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color w:val="auto"/>
                <w:kern w:val="2"/>
                <w:sz w:val="15"/>
                <w:szCs w:val="15"/>
                <w:highlight w:val="none"/>
                <w:lang w:val="en-US" w:eastAsia="zh-CN" w:bidi="ar-SA"/>
              </w:rPr>
            </w:pPr>
            <w:r>
              <w:rPr>
                <w:rFonts w:hint="default" w:ascii="Times New Roman" w:hAnsi="Times New Roman" w:cs="Times New Roman" w:eastAsiaTheme="minorEastAsia"/>
                <w:b/>
                <w:bCs/>
                <w:color w:val="auto"/>
                <w:kern w:val="2"/>
                <w:sz w:val="15"/>
                <w:szCs w:val="15"/>
                <w:highlight w:val="none"/>
                <w:lang w:val="en-US" w:eastAsia="zh-CN" w:bidi="ar-SA"/>
              </w:rPr>
              <w:t>32.41</w:t>
            </w:r>
          </w:p>
        </w:tc>
        <w:tc>
          <w:tcPr>
            <w:tcW w:w="904" w:type="dxa"/>
            <w:shd w:val="clear" w:color="auto" w:fill="auto"/>
            <w:vAlign w:val="center"/>
          </w:tcPr>
          <w:p w14:paraId="5F9D83D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color w:val="auto"/>
                <w:kern w:val="2"/>
                <w:sz w:val="15"/>
                <w:szCs w:val="15"/>
                <w:highlight w:val="none"/>
                <w:lang w:val="en-US" w:eastAsia="zh-CN" w:bidi="ar-SA"/>
              </w:rPr>
            </w:pPr>
            <w:r>
              <w:rPr>
                <w:rFonts w:hint="default" w:ascii="Times New Roman" w:hAnsi="Times New Roman" w:cs="Times New Roman" w:eastAsiaTheme="minorEastAsia"/>
                <w:b/>
                <w:bCs/>
                <w:color w:val="auto"/>
                <w:kern w:val="2"/>
                <w:sz w:val="15"/>
                <w:szCs w:val="15"/>
                <w:highlight w:val="none"/>
                <w:lang w:val="en-US" w:eastAsia="zh-CN" w:bidi="ar-SA"/>
              </w:rPr>
              <w:t>15.98-65.70</w:t>
            </w:r>
          </w:p>
        </w:tc>
        <w:tc>
          <w:tcPr>
            <w:tcW w:w="495" w:type="dxa"/>
            <w:shd w:val="clear" w:color="auto" w:fill="auto"/>
            <w:vAlign w:val="center"/>
          </w:tcPr>
          <w:p w14:paraId="607CBD4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14.56</w:t>
            </w:r>
          </w:p>
        </w:tc>
        <w:tc>
          <w:tcPr>
            <w:tcW w:w="895" w:type="dxa"/>
            <w:shd w:val="clear" w:color="auto" w:fill="auto"/>
            <w:vAlign w:val="center"/>
          </w:tcPr>
          <w:p w14:paraId="338B8F4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8.12-26.11</w:t>
            </w:r>
          </w:p>
        </w:tc>
        <w:tc>
          <w:tcPr>
            <w:tcW w:w="556" w:type="dxa"/>
            <w:shd w:val="clear" w:color="auto" w:fill="auto"/>
            <w:vAlign w:val="center"/>
          </w:tcPr>
          <w:p w14:paraId="21C7F46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20.36</w:t>
            </w:r>
          </w:p>
        </w:tc>
        <w:tc>
          <w:tcPr>
            <w:tcW w:w="899" w:type="dxa"/>
            <w:shd w:val="clear" w:color="auto" w:fill="auto"/>
            <w:vAlign w:val="center"/>
          </w:tcPr>
          <w:p w14:paraId="4DC822D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10.54-39.36</w:t>
            </w:r>
          </w:p>
        </w:tc>
        <w:tc>
          <w:tcPr>
            <w:tcW w:w="557" w:type="dxa"/>
            <w:shd w:val="clear" w:color="auto" w:fill="auto"/>
            <w:vAlign w:val="center"/>
          </w:tcPr>
          <w:p w14:paraId="258C990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20.17</w:t>
            </w:r>
          </w:p>
        </w:tc>
        <w:tc>
          <w:tcPr>
            <w:tcW w:w="972" w:type="dxa"/>
            <w:shd w:val="clear" w:color="auto" w:fill="auto"/>
            <w:vAlign w:val="center"/>
          </w:tcPr>
          <w:p w14:paraId="05FDD01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10.43-38.97</w:t>
            </w:r>
          </w:p>
        </w:tc>
        <w:tc>
          <w:tcPr>
            <w:tcW w:w="456" w:type="dxa"/>
            <w:shd w:val="clear" w:color="auto" w:fill="auto"/>
            <w:vAlign w:val="center"/>
          </w:tcPr>
          <w:p w14:paraId="752C021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10.50</w:t>
            </w:r>
          </w:p>
        </w:tc>
        <w:tc>
          <w:tcPr>
            <w:tcW w:w="877" w:type="dxa"/>
            <w:shd w:val="clear" w:color="auto" w:fill="auto"/>
            <w:vAlign w:val="center"/>
          </w:tcPr>
          <w:p w14:paraId="5C67F38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5.35-20.61</w:t>
            </w:r>
          </w:p>
        </w:tc>
        <w:tc>
          <w:tcPr>
            <w:tcW w:w="527" w:type="dxa"/>
            <w:shd w:val="clear" w:color="auto" w:fill="auto"/>
            <w:vAlign w:val="center"/>
          </w:tcPr>
          <w:p w14:paraId="765A877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8.79</w:t>
            </w:r>
          </w:p>
        </w:tc>
        <w:tc>
          <w:tcPr>
            <w:tcW w:w="878" w:type="dxa"/>
            <w:shd w:val="clear" w:color="auto" w:fill="auto"/>
            <w:vAlign w:val="center"/>
          </w:tcPr>
          <w:p w14:paraId="32EE027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5.1</w:t>
            </w:r>
            <w:r>
              <w:rPr>
                <w:rFonts w:hint="eastAsia" w:ascii="Times New Roman" w:hAnsi="Times New Roman" w:cs="Times New Roman" w:eastAsiaTheme="minorEastAsia"/>
                <w:b/>
                <w:bCs/>
                <w:kern w:val="2"/>
                <w:sz w:val="15"/>
                <w:szCs w:val="15"/>
                <w:highlight w:val="none"/>
                <w:lang w:val="en-US" w:eastAsia="zh-CN" w:bidi="ar-SA"/>
              </w:rPr>
              <w:t>6-15.00</w:t>
            </w:r>
          </w:p>
        </w:tc>
      </w:tr>
      <w:tr w14:paraId="1A9295AF">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35" w:type="dxa"/>
            <w:shd w:val="clear" w:color="auto" w:fill="auto"/>
            <w:vAlign w:val="center"/>
          </w:tcPr>
          <w:p w14:paraId="325CBBD5">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RERI</w:t>
            </w:r>
          </w:p>
        </w:tc>
        <w:tc>
          <w:tcPr>
            <w:tcW w:w="812" w:type="dxa"/>
            <w:shd w:val="clear" w:color="auto" w:fill="auto"/>
            <w:vAlign w:val="center"/>
          </w:tcPr>
          <w:p w14:paraId="22058207">
            <w:pPr>
              <w:snapToGrid w:val="0"/>
              <w:jc w:val="center"/>
              <w:rPr>
                <w:rFonts w:hint="default" w:ascii="Times New Roman" w:hAnsi="Times New Roman" w:cs="Times New Roman"/>
                <w:sz w:val="15"/>
                <w:szCs w:val="15"/>
                <w:highlight w:val="none"/>
              </w:rPr>
            </w:pPr>
          </w:p>
        </w:tc>
        <w:tc>
          <w:tcPr>
            <w:tcW w:w="589" w:type="dxa"/>
            <w:shd w:val="clear" w:color="auto" w:fill="auto"/>
            <w:vAlign w:val="center"/>
          </w:tcPr>
          <w:p w14:paraId="6F71A29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color w:val="auto"/>
                <w:kern w:val="2"/>
                <w:sz w:val="15"/>
                <w:szCs w:val="15"/>
                <w:highlight w:val="none"/>
                <w:lang w:val="en-US" w:eastAsia="zh-CN" w:bidi="ar-SA"/>
              </w:rPr>
            </w:pPr>
            <w:r>
              <w:rPr>
                <w:rFonts w:hint="default" w:ascii="Times New Roman" w:hAnsi="Times New Roman" w:cs="Times New Roman" w:eastAsiaTheme="minorEastAsia"/>
                <w:color w:val="auto"/>
                <w:kern w:val="2"/>
                <w:sz w:val="15"/>
                <w:szCs w:val="15"/>
                <w:highlight w:val="none"/>
                <w:lang w:val="en-US" w:eastAsia="zh-CN" w:bidi="ar-SA"/>
              </w:rPr>
              <w:t>9.45</w:t>
            </w:r>
          </w:p>
        </w:tc>
        <w:tc>
          <w:tcPr>
            <w:tcW w:w="904" w:type="dxa"/>
            <w:shd w:val="clear" w:color="auto" w:fill="auto"/>
            <w:vAlign w:val="center"/>
          </w:tcPr>
          <w:p w14:paraId="5F00492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color w:val="auto"/>
                <w:kern w:val="2"/>
                <w:sz w:val="15"/>
                <w:szCs w:val="15"/>
                <w:highlight w:val="none"/>
                <w:lang w:val="en-US" w:eastAsia="zh-CN" w:bidi="ar-SA"/>
              </w:rPr>
            </w:pPr>
            <w:r>
              <w:rPr>
                <w:rFonts w:hint="default" w:ascii="Times New Roman" w:hAnsi="Times New Roman" w:cs="Times New Roman" w:eastAsiaTheme="minorEastAsia"/>
                <w:color w:val="auto"/>
                <w:kern w:val="2"/>
                <w:sz w:val="15"/>
                <w:szCs w:val="15"/>
                <w:highlight w:val="none"/>
                <w:lang w:val="en-US" w:eastAsia="zh-CN" w:bidi="ar-SA"/>
              </w:rPr>
              <w:t>-1.17-20.07</w:t>
            </w:r>
          </w:p>
        </w:tc>
        <w:tc>
          <w:tcPr>
            <w:tcW w:w="495" w:type="dxa"/>
            <w:shd w:val="clear" w:color="auto" w:fill="auto"/>
            <w:vAlign w:val="center"/>
          </w:tcPr>
          <w:p w14:paraId="7D79602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default" w:ascii="Times New Roman" w:hAnsi="Times New Roman" w:cs="Times New Roman" w:eastAsiaTheme="minorEastAsia"/>
                <w:b w:val="0"/>
                <w:bCs w:val="0"/>
                <w:kern w:val="2"/>
                <w:sz w:val="15"/>
                <w:szCs w:val="15"/>
                <w:highlight w:val="none"/>
                <w:lang w:val="en-US" w:eastAsia="zh-CN" w:bidi="ar-SA"/>
              </w:rPr>
              <w:t>4.03</w:t>
            </w:r>
          </w:p>
        </w:tc>
        <w:tc>
          <w:tcPr>
            <w:tcW w:w="895" w:type="dxa"/>
            <w:shd w:val="clear" w:color="auto" w:fill="auto"/>
            <w:vAlign w:val="center"/>
          </w:tcPr>
          <w:p w14:paraId="2DC1D40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default" w:ascii="Times New Roman" w:hAnsi="Times New Roman" w:cs="Times New Roman" w:eastAsiaTheme="minorEastAsia"/>
                <w:b w:val="0"/>
                <w:bCs w:val="0"/>
                <w:kern w:val="2"/>
                <w:sz w:val="15"/>
                <w:szCs w:val="15"/>
                <w:highlight w:val="none"/>
                <w:lang w:val="en-US" w:eastAsia="zh-CN" w:bidi="ar-SA"/>
              </w:rPr>
              <w:t>-0.29-8.35</w:t>
            </w:r>
          </w:p>
        </w:tc>
        <w:tc>
          <w:tcPr>
            <w:tcW w:w="556" w:type="dxa"/>
            <w:shd w:val="clear" w:color="auto" w:fill="auto"/>
            <w:vAlign w:val="center"/>
          </w:tcPr>
          <w:p w14:paraId="528D32C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4.95</w:t>
            </w:r>
          </w:p>
        </w:tc>
        <w:tc>
          <w:tcPr>
            <w:tcW w:w="899" w:type="dxa"/>
            <w:shd w:val="clear" w:color="auto" w:fill="auto"/>
            <w:vAlign w:val="center"/>
          </w:tcPr>
          <w:p w14:paraId="497544F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-1.23-11.13</w:t>
            </w:r>
          </w:p>
        </w:tc>
        <w:tc>
          <w:tcPr>
            <w:tcW w:w="557" w:type="dxa"/>
            <w:shd w:val="clear" w:color="auto" w:fill="auto"/>
            <w:vAlign w:val="center"/>
          </w:tcPr>
          <w:p w14:paraId="11181A0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default" w:ascii="Times New Roman" w:hAnsi="Times New Roman" w:cs="Times New Roman" w:eastAsiaTheme="minorEastAsia"/>
                <w:b w:val="0"/>
                <w:bCs w:val="0"/>
                <w:kern w:val="2"/>
                <w:sz w:val="15"/>
                <w:szCs w:val="15"/>
                <w:highlight w:val="none"/>
                <w:lang w:val="en-US" w:eastAsia="zh-CN" w:bidi="ar-SA"/>
              </w:rPr>
              <w:t>5.33</w:t>
            </w:r>
          </w:p>
        </w:tc>
        <w:tc>
          <w:tcPr>
            <w:tcW w:w="972" w:type="dxa"/>
            <w:shd w:val="clear" w:color="auto" w:fill="auto"/>
            <w:vAlign w:val="center"/>
          </w:tcPr>
          <w:p w14:paraId="01FD72D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default" w:ascii="Times New Roman" w:hAnsi="Times New Roman" w:cs="Times New Roman" w:eastAsiaTheme="minorEastAsia"/>
                <w:b w:val="0"/>
                <w:bCs w:val="0"/>
                <w:kern w:val="2"/>
                <w:sz w:val="15"/>
                <w:szCs w:val="15"/>
                <w:highlight w:val="none"/>
                <w:lang w:val="en-US" w:eastAsia="zh-CN" w:bidi="ar-SA"/>
              </w:rPr>
              <w:t>-0.83-11.49</w:t>
            </w:r>
          </w:p>
        </w:tc>
        <w:tc>
          <w:tcPr>
            <w:tcW w:w="456" w:type="dxa"/>
            <w:shd w:val="clear" w:color="auto" w:fill="auto"/>
            <w:vAlign w:val="center"/>
          </w:tcPr>
          <w:p w14:paraId="5A2DB3B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default" w:ascii="Times New Roman" w:hAnsi="Times New Roman" w:cs="Times New Roman" w:eastAsiaTheme="minorEastAsia"/>
                <w:b w:val="0"/>
                <w:bCs w:val="0"/>
                <w:kern w:val="2"/>
                <w:sz w:val="15"/>
                <w:szCs w:val="15"/>
                <w:highlight w:val="none"/>
                <w:lang w:val="en-US" w:eastAsia="zh-CN" w:bidi="ar-SA"/>
              </w:rPr>
              <w:t>2.79</w:t>
            </w:r>
          </w:p>
        </w:tc>
        <w:tc>
          <w:tcPr>
            <w:tcW w:w="877" w:type="dxa"/>
            <w:shd w:val="clear" w:color="auto" w:fill="auto"/>
            <w:vAlign w:val="center"/>
          </w:tcPr>
          <w:p w14:paraId="38337F4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default" w:ascii="Times New Roman" w:hAnsi="Times New Roman" w:cs="Times New Roman" w:eastAsiaTheme="minorEastAsia"/>
                <w:b w:val="0"/>
                <w:bCs w:val="0"/>
                <w:kern w:val="2"/>
                <w:sz w:val="15"/>
                <w:szCs w:val="15"/>
                <w:highlight w:val="none"/>
                <w:lang w:val="en-US" w:eastAsia="zh-CN" w:bidi="ar-SA"/>
              </w:rPr>
              <w:t>-1.37-6.94</w:t>
            </w:r>
          </w:p>
        </w:tc>
        <w:tc>
          <w:tcPr>
            <w:tcW w:w="527" w:type="dxa"/>
            <w:shd w:val="clear" w:color="auto" w:fill="auto"/>
            <w:vAlign w:val="center"/>
          </w:tcPr>
          <w:p w14:paraId="7A842F5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eastAsia"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4.5</w:t>
            </w:r>
            <w:r>
              <w:rPr>
                <w:rFonts w:hint="eastAsia" w:ascii="Times New Roman" w:hAnsi="Times New Roman" w:cs="Times New Roman" w:eastAsiaTheme="minorEastAsia"/>
                <w:b/>
                <w:bCs/>
                <w:kern w:val="2"/>
                <w:sz w:val="15"/>
                <w:szCs w:val="15"/>
                <w:highlight w:val="none"/>
                <w:lang w:val="en-US" w:eastAsia="zh-CN" w:bidi="ar-SA"/>
              </w:rPr>
              <w:t>6</w:t>
            </w:r>
          </w:p>
        </w:tc>
        <w:tc>
          <w:tcPr>
            <w:tcW w:w="878" w:type="dxa"/>
            <w:shd w:val="clear" w:color="auto" w:fill="auto"/>
            <w:vAlign w:val="center"/>
          </w:tcPr>
          <w:p w14:paraId="1680B85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eastAsia"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1.76</w:t>
            </w:r>
            <w:r>
              <w:rPr>
                <w:rFonts w:hint="eastAsia" w:ascii="Times New Roman" w:hAnsi="Times New Roman" w:cs="Times New Roman" w:eastAsiaTheme="minorEastAsia"/>
                <w:b/>
                <w:bCs/>
                <w:kern w:val="2"/>
                <w:sz w:val="15"/>
                <w:szCs w:val="15"/>
                <w:highlight w:val="none"/>
                <w:lang w:val="en-US" w:eastAsia="zh-CN" w:bidi="ar-SA"/>
              </w:rPr>
              <w:t>-</w:t>
            </w:r>
            <w:r>
              <w:rPr>
                <w:rFonts w:hint="default" w:ascii="Times New Roman" w:hAnsi="Times New Roman" w:cs="Times New Roman" w:eastAsiaTheme="minorEastAsia"/>
                <w:b/>
                <w:bCs/>
                <w:kern w:val="2"/>
                <w:sz w:val="15"/>
                <w:szCs w:val="15"/>
                <w:highlight w:val="none"/>
                <w:lang w:val="en-US" w:eastAsia="zh-CN" w:bidi="ar-SA"/>
              </w:rPr>
              <w:t>7.35</w:t>
            </w:r>
          </w:p>
        </w:tc>
      </w:tr>
      <w:tr w14:paraId="10FBA9D0">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35" w:type="dxa"/>
            <w:shd w:val="clear" w:color="auto" w:fill="auto"/>
            <w:vAlign w:val="center"/>
          </w:tcPr>
          <w:p w14:paraId="14E3BA10">
            <w:pPr>
              <w:snapToGrid w:val="0"/>
              <w:jc w:val="center"/>
              <w:rPr>
                <w:rFonts w:hint="default" w:ascii="Times New Roman" w:hAnsi="Times New Roman" w:cs="Times New Roman"/>
                <w:sz w:val="15"/>
                <w:szCs w:val="15"/>
                <w:highlight w:val="none"/>
              </w:rPr>
            </w:pPr>
            <w:r>
              <w:rPr>
                <w:rFonts w:hint="eastAsia" w:ascii="Times New Roman" w:hAnsi="Times New Roman" w:cs="Times New Roman"/>
                <w:sz w:val="15"/>
                <w:szCs w:val="15"/>
                <w:highlight w:val="none"/>
                <w:lang w:val="en-US" w:eastAsia="zh-CN"/>
              </w:rPr>
              <w:t>AP</w:t>
            </w:r>
          </w:p>
        </w:tc>
        <w:tc>
          <w:tcPr>
            <w:tcW w:w="812" w:type="dxa"/>
            <w:shd w:val="clear" w:color="auto" w:fill="auto"/>
            <w:vAlign w:val="center"/>
          </w:tcPr>
          <w:p w14:paraId="108727C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color w:val="auto"/>
                <w:kern w:val="2"/>
                <w:sz w:val="15"/>
                <w:szCs w:val="15"/>
                <w:highlight w:val="none"/>
                <w:lang w:val="en-US" w:eastAsia="zh-CN" w:bidi="ar-SA"/>
              </w:rPr>
            </w:pPr>
          </w:p>
        </w:tc>
        <w:tc>
          <w:tcPr>
            <w:tcW w:w="589" w:type="dxa"/>
            <w:shd w:val="clear" w:color="auto" w:fill="auto"/>
            <w:vAlign w:val="center"/>
          </w:tcPr>
          <w:p w14:paraId="572862F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color w:val="auto"/>
                <w:kern w:val="2"/>
                <w:sz w:val="15"/>
                <w:szCs w:val="15"/>
                <w:highlight w:val="none"/>
                <w:lang w:val="en-US" w:eastAsia="zh-CN" w:bidi="ar-SA"/>
              </w:rPr>
            </w:pPr>
            <w:r>
              <w:rPr>
                <w:rFonts w:hint="default" w:ascii="Times New Roman" w:hAnsi="Times New Roman" w:cs="Times New Roman" w:eastAsiaTheme="minorEastAsia"/>
                <w:b/>
                <w:bCs/>
                <w:color w:val="auto"/>
                <w:kern w:val="2"/>
                <w:sz w:val="15"/>
                <w:szCs w:val="15"/>
                <w:highlight w:val="none"/>
                <w:lang w:val="en-US" w:eastAsia="zh-CN" w:bidi="ar-SA"/>
              </w:rPr>
              <w:t>0.29</w:t>
            </w:r>
          </w:p>
        </w:tc>
        <w:tc>
          <w:tcPr>
            <w:tcW w:w="904" w:type="dxa"/>
            <w:shd w:val="clear" w:color="auto" w:fill="auto"/>
            <w:vAlign w:val="center"/>
          </w:tcPr>
          <w:p w14:paraId="22BFB9A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color w:val="auto"/>
                <w:kern w:val="2"/>
                <w:sz w:val="15"/>
                <w:szCs w:val="15"/>
                <w:highlight w:val="none"/>
                <w:lang w:val="en-US" w:eastAsia="zh-CN" w:bidi="ar-SA"/>
              </w:rPr>
            </w:pPr>
            <w:r>
              <w:rPr>
                <w:rFonts w:hint="default" w:ascii="Times New Roman" w:hAnsi="Times New Roman" w:cs="Times New Roman" w:eastAsiaTheme="minorEastAsia"/>
                <w:b/>
                <w:bCs/>
                <w:color w:val="auto"/>
                <w:kern w:val="2"/>
                <w:sz w:val="15"/>
                <w:szCs w:val="15"/>
                <w:highlight w:val="none"/>
                <w:lang w:val="en-US" w:eastAsia="zh-CN" w:bidi="ar-SA"/>
              </w:rPr>
              <w:t>0.0</w:t>
            </w:r>
            <w:r>
              <w:rPr>
                <w:rFonts w:hint="eastAsia" w:ascii="Times New Roman" w:hAnsi="Times New Roman" w:cs="Times New Roman" w:eastAsiaTheme="minorEastAsia"/>
                <w:b/>
                <w:bCs/>
                <w:color w:val="auto"/>
                <w:kern w:val="2"/>
                <w:sz w:val="15"/>
                <w:szCs w:val="15"/>
                <w:highlight w:val="none"/>
                <w:lang w:val="en-US" w:eastAsia="zh-CN" w:bidi="ar-SA"/>
              </w:rPr>
              <w:t>8-0.51</w:t>
            </w:r>
          </w:p>
        </w:tc>
        <w:tc>
          <w:tcPr>
            <w:tcW w:w="495" w:type="dxa"/>
            <w:shd w:val="clear" w:color="auto" w:fill="auto"/>
            <w:vAlign w:val="center"/>
          </w:tcPr>
          <w:p w14:paraId="2DF7638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eastAsia" w:ascii="Times New Roman" w:hAnsi="Times New Roman" w:cs="Times New Roman" w:eastAsiaTheme="minorEastAsia"/>
                <w:b/>
                <w:bCs/>
                <w:kern w:val="2"/>
                <w:sz w:val="15"/>
                <w:szCs w:val="15"/>
                <w:highlight w:val="none"/>
                <w:lang w:val="en-US" w:eastAsia="zh-CN" w:bidi="ar-SA"/>
              </w:rPr>
              <w:t>0.28</w:t>
            </w:r>
          </w:p>
        </w:tc>
        <w:tc>
          <w:tcPr>
            <w:tcW w:w="895" w:type="dxa"/>
            <w:shd w:val="clear" w:color="auto" w:fill="auto"/>
            <w:vAlign w:val="center"/>
          </w:tcPr>
          <w:p w14:paraId="17379A3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eastAsia" w:ascii="Times New Roman" w:hAnsi="Times New Roman" w:cs="Times New Roman" w:eastAsiaTheme="minorEastAsia"/>
                <w:b/>
                <w:bCs/>
                <w:kern w:val="2"/>
                <w:sz w:val="15"/>
                <w:szCs w:val="15"/>
                <w:highlight w:val="none"/>
                <w:lang w:val="en-US" w:eastAsia="zh-CN" w:bidi="ar-SA"/>
              </w:rPr>
              <w:t>0.05-0.50</w:t>
            </w:r>
          </w:p>
        </w:tc>
        <w:tc>
          <w:tcPr>
            <w:tcW w:w="556" w:type="dxa"/>
            <w:shd w:val="clear" w:color="auto" w:fill="auto"/>
            <w:vAlign w:val="center"/>
          </w:tcPr>
          <w:p w14:paraId="3FD1B6D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eastAsia" w:ascii="Times New Roman" w:hAnsi="Times New Roman" w:cs="Times New Roman" w:eastAsiaTheme="minorEastAsia"/>
                <w:b/>
                <w:bCs/>
                <w:kern w:val="2"/>
                <w:sz w:val="15"/>
                <w:szCs w:val="15"/>
                <w:highlight w:val="none"/>
                <w:lang w:val="en-US" w:eastAsia="zh-CN" w:bidi="ar-SA"/>
              </w:rPr>
              <w:t>0.24</w:t>
            </w:r>
          </w:p>
        </w:tc>
        <w:tc>
          <w:tcPr>
            <w:tcW w:w="899" w:type="dxa"/>
            <w:shd w:val="clear" w:color="auto" w:fill="auto"/>
            <w:vAlign w:val="center"/>
          </w:tcPr>
          <w:p w14:paraId="7033A7E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eastAsia" w:ascii="Times New Roman" w:hAnsi="Times New Roman" w:cs="Times New Roman" w:eastAsiaTheme="minorEastAsia"/>
                <w:b/>
                <w:bCs/>
                <w:kern w:val="2"/>
                <w:sz w:val="15"/>
                <w:szCs w:val="15"/>
                <w:highlight w:val="none"/>
                <w:lang w:val="en-US" w:eastAsia="zh-CN" w:bidi="ar-SA"/>
              </w:rPr>
              <w:t>0.01-0.48</w:t>
            </w:r>
          </w:p>
        </w:tc>
        <w:tc>
          <w:tcPr>
            <w:tcW w:w="557" w:type="dxa"/>
            <w:shd w:val="clear" w:color="auto" w:fill="auto"/>
            <w:vAlign w:val="center"/>
          </w:tcPr>
          <w:p w14:paraId="6C91A87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b/>
                <w:bCs/>
                <w:kern w:val="2"/>
                <w:sz w:val="15"/>
                <w:szCs w:val="15"/>
                <w:highlight w:val="none"/>
                <w:lang w:val="en-US" w:eastAsia="zh-CN" w:bidi="ar-SA"/>
              </w:rPr>
            </w:pPr>
            <w:r>
              <w:rPr>
                <w:rFonts w:hint="eastAsia" w:ascii="Times New Roman" w:hAnsi="Times New Roman" w:cs="Times New Roman" w:eastAsiaTheme="minorEastAsia"/>
                <w:b/>
                <w:bCs/>
                <w:kern w:val="2"/>
                <w:sz w:val="15"/>
                <w:szCs w:val="15"/>
                <w:highlight w:val="none"/>
                <w:lang w:val="en-US" w:eastAsia="zh-CN" w:bidi="ar-SA"/>
              </w:rPr>
              <w:t>0.26</w:t>
            </w:r>
          </w:p>
        </w:tc>
        <w:tc>
          <w:tcPr>
            <w:tcW w:w="972" w:type="dxa"/>
            <w:shd w:val="clear" w:color="auto" w:fill="auto"/>
            <w:vAlign w:val="center"/>
          </w:tcPr>
          <w:p w14:paraId="12B5DD1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b/>
                <w:bCs/>
                <w:kern w:val="2"/>
                <w:sz w:val="15"/>
                <w:szCs w:val="15"/>
                <w:highlight w:val="none"/>
                <w:lang w:val="en-US" w:eastAsia="zh-CN" w:bidi="ar-SA"/>
              </w:rPr>
            </w:pPr>
            <w:r>
              <w:rPr>
                <w:rFonts w:hint="eastAsia" w:ascii="Times New Roman" w:hAnsi="Times New Roman" w:cs="Times New Roman" w:eastAsiaTheme="minorEastAsia"/>
                <w:b/>
                <w:bCs/>
                <w:kern w:val="2"/>
                <w:sz w:val="15"/>
                <w:szCs w:val="15"/>
                <w:highlight w:val="none"/>
                <w:lang w:val="en-US" w:eastAsia="zh-CN" w:bidi="ar-SA"/>
              </w:rPr>
              <w:t>0.04-0.49</w:t>
            </w:r>
          </w:p>
        </w:tc>
        <w:tc>
          <w:tcPr>
            <w:tcW w:w="456" w:type="dxa"/>
            <w:shd w:val="clear" w:color="auto" w:fill="auto"/>
            <w:vAlign w:val="center"/>
          </w:tcPr>
          <w:p w14:paraId="3D0BEAF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eastAsia" w:ascii="Times New Roman" w:hAnsi="Times New Roman" w:cs="Times New Roman" w:eastAsiaTheme="minorEastAsia"/>
                <w:b w:val="0"/>
                <w:bCs w:val="0"/>
                <w:kern w:val="2"/>
                <w:sz w:val="15"/>
                <w:szCs w:val="15"/>
                <w:highlight w:val="none"/>
                <w:lang w:val="en-US" w:eastAsia="zh-CN" w:bidi="ar-SA"/>
              </w:rPr>
              <w:t>0.27</w:t>
            </w:r>
          </w:p>
        </w:tc>
        <w:tc>
          <w:tcPr>
            <w:tcW w:w="877" w:type="dxa"/>
            <w:shd w:val="clear" w:color="auto" w:fill="auto"/>
            <w:vAlign w:val="center"/>
          </w:tcPr>
          <w:p w14:paraId="6EDAF8B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eastAsia" w:ascii="Times New Roman" w:hAnsi="Times New Roman" w:cs="Times New Roman" w:eastAsiaTheme="minorEastAsia"/>
                <w:b w:val="0"/>
                <w:bCs w:val="0"/>
                <w:kern w:val="2"/>
                <w:sz w:val="15"/>
                <w:szCs w:val="15"/>
                <w:highlight w:val="none"/>
                <w:lang w:val="en-US" w:eastAsia="zh-CN" w:bidi="ar-SA"/>
              </w:rPr>
              <w:t>-0.05-0.58</w:t>
            </w:r>
          </w:p>
        </w:tc>
        <w:tc>
          <w:tcPr>
            <w:tcW w:w="527" w:type="dxa"/>
            <w:shd w:val="clear" w:color="auto" w:fill="auto"/>
            <w:vAlign w:val="center"/>
          </w:tcPr>
          <w:p w14:paraId="6DA29AF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eastAsia"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0.5</w:t>
            </w:r>
            <w:r>
              <w:rPr>
                <w:rFonts w:hint="eastAsia" w:ascii="Times New Roman" w:hAnsi="Times New Roman" w:cs="Times New Roman" w:eastAsiaTheme="minorEastAsia"/>
                <w:b/>
                <w:bCs/>
                <w:kern w:val="2"/>
                <w:sz w:val="15"/>
                <w:szCs w:val="15"/>
                <w:highlight w:val="none"/>
                <w:lang w:val="en-US" w:eastAsia="zh-CN" w:bidi="ar-SA"/>
              </w:rPr>
              <w:t>2</w:t>
            </w:r>
          </w:p>
        </w:tc>
        <w:tc>
          <w:tcPr>
            <w:tcW w:w="878" w:type="dxa"/>
            <w:shd w:val="clear" w:color="auto" w:fill="auto"/>
            <w:vAlign w:val="center"/>
          </w:tcPr>
          <w:p w14:paraId="48CF232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eastAsia"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0.35</w:t>
            </w:r>
            <w:r>
              <w:rPr>
                <w:rFonts w:hint="eastAsia" w:ascii="Times New Roman" w:hAnsi="Times New Roman" w:cs="Times New Roman" w:eastAsiaTheme="minorEastAsia"/>
                <w:b/>
                <w:bCs/>
                <w:kern w:val="2"/>
                <w:sz w:val="15"/>
                <w:szCs w:val="15"/>
                <w:highlight w:val="none"/>
                <w:lang w:val="en-US" w:eastAsia="zh-CN" w:bidi="ar-SA"/>
              </w:rPr>
              <w:t>-</w:t>
            </w:r>
            <w:r>
              <w:rPr>
                <w:rFonts w:hint="default" w:ascii="Times New Roman" w:hAnsi="Times New Roman" w:cs="Times New Roman" w:eastAsiaTheme="minorEastAsia"/>
                <w:b/>
                <w:bCs/>
                <w:kern w:val="2"/>
                <w:sz w:val="15"/>
                <w:szCs w:val="15"/>
                <w:highlight w:val="none"/>
                <w:lang w:val="en-US" w:eastAsia="zh-CN" w:bidi="ar-SA"/>
              </w:rPr>
              <w:t>0.6</w:t>
            </w:r>
            <w:r>
              <w:rPr>
                <w:rFonts w:hint="eastAsia" w:ascii="Times New Roman" w:hAnsi="Times New Roman" w:cs="Times New Roman" w:eastAsiaTheme="minorEastAsia"/>
                <w:b/>
                <w:bCs/>
                <w:kern w:val="2"/>
                <w:sz w:val="15"/>
                <w:szCs w:val="15"/>
                <w:highlight w:val="none"/>
                <w:lang w:val="en-US" w:eastAsia="zh-CN" w:bidi="ar-SA"/>
              </w:rPr>
              <w:t>9</w:t>
            </w:r>
          </w:p>
        </w:tc>
      </w:tr>
      <w:tr w14:paraId="1FDEC7F6">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90" w:hRule="atLeast"/>
          <w:jc w:val="center"/>
        </w:trPr>
        <w:tc>
          <w:tcPr>
            <w:tcW w:w="935" w:type="dxa"/>
            <w:shd w:val="clear" w:color="auto" w:fill="auto"/>
            <w:vAlign w:val="center"/>
          </w:tcPr>
          <w:p w14:paraId="3506BC52">
            <w:pPr>
              <w:snapToGrid w:val="0"/>
              <w:jc w:val="center"/>
              <w:rPr>
                <w:rFonts w:hint="default" w:ascii="Times New Roman" w:hAnsi="Times New Roman" w:cs="Times New Roman"/>
                <w:sz w:val="15"/>
                <w:szCs w:val="15"/>
                <w:highlight w:val="none"/>
              </w:rPr>
            </w:pPr>
            <w:r>
              <w:rPr>
                <w:rFonts w:hint="eastAsia" w:ascii="Times New Roman" w:hAnsi="Times New Roman" w:cs="Times New Roman"/>
                <w:sz w:val="15"/>
                <w:szCs w:val="15"/>
                <w:highlight w:val="none"/>
                <w:lang w:val="en-US" w:eastAsia="zh-CN"/>
              </w:rPr>
              <w:t>S</w:t>
            </w:r>
          </w:p>
        </w:tc>
        <w:tc>
          <w:tcPr>
            <w:tcW w:w="812" w:type="dxa"/>
            <w:shd w:val="clear" w:color="auto" w:fill="auto"/>
            <w:vAlign w:val="center"/>
          </w:tcPr>
          <w:p w14:paraId="47F6118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color w:val="auto"/>
                <w:kern w:val="2"/>
                <w:sz w:val="15"/>
                <w:szCs w:val="15"/>
                <w:highlight w:val="none"/>
                <w:lang w:val="en-US" w:eastAsia="zh-CN" w:bidi="ar-SA"/>
              </w:rPr>
            </w:pPr>
          </w:p>
        </w:tc>
        <w:tc>
          <w:tcPr>
            <w:tcW w:w="589" w:type="dxa"/>
            <w:shd w:val="clear" w:color="auto" w:fill="auto"/>
            <w:vAlign w:val="center"/>
          </w:tcPr>
          <w:p w14:paraId="048E7E6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color w:val="auto"/>
                <w:kern w:val="2"/>
                <w:sz w:val="15"/>
                <w:szCs w:val="15"/>
                <w:highlight w:val="none"/>
                <w:lang w:val="en-US" w:eastAsia="zh-CN" w:bidi="ar-SA"/>
              </w:rPr>
            </w:pPr>
            <w:r>
              <w:rPr>
                <w:rFonts w:hint="default" w:ascii="Times New Roman" w:hAnsi="Times New Roman" w:cs="Times New Roman" w:eastAsiaTheme="minorEastAsia"/>
                <w:b/>
                <w:bCs/>
                <w:color w:val="auto"/>
                <w:kern w:val="2"/>
                <w:sz w:val="15"/>
                <w:szCs w:val="15"/>
                <w:highlight w:val="none"/>
                <w:lang w:val="en-US" w:eastAsia="zh-CN" w:bidi="ar-SA"/>
              </w:rPr>
              <w:t>1.43</w:t>
            </w:r>
          </w:p>
        </w:tc>
        <w:tc>
          <w:tcPr>
            <w:tcW w:w="904" w:type="dxa"/>
            <w:shd w:val="clear" w:color="auto" w:fill="auto"/>
            <w:vAlign w:val="center"/>
          </w:tcPr>
          <w:p w14:paraId="1A41BB6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color w:val="auto"/>
                <w:kern w:val="2"/>
                <w:sz w:val="15"/>
                <w:szCs w:val="15"/>
                <w:highlight w:val="none"/>
                <w:lang w:val="en-US" w:eastAsia="zh-CN" w:bidi="ar-SA"/>
              </w:rPr>
            </w:pPr>
            <w:r>
              <w:rPr>
                <w:rFonts w:hint="eastAsia" w:ascii="Times New Roman" w:hAnsi="Times New Roman" w:cs="Times New Roman" w:eastAsiaTheme="minorEastAsia"/>
                <w:b/>
                <w:bCs/>
                <w:color w:val="auto"/>
                <w:kern w:val="2"/>
                <w:sz w:val="15"/>
                <w:szCs w:val="15"/>
                <w:highlight w:val="none"/>
                <w:lang w:val="en-US" w:eastAsia="zh-CN" w:bidi="ar-SA"/>
              </w:rPr>
              <w:t>1.04-1.96</w:t>
            </w:r>
          </w:p>
        </w:tc>
        <w:tc>
          <w:tcPr>
            <w:tcW w:w="495" w:type="dxa"/>
            <w:shd w:val="clear" w:color="auto" w:fill="auto"/>
            <w:vAlign w:val="center"/>
          </w:tcPr>
          <w:p w14:paraId="6896174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eastAsia" w:ascii="Times New Roman" w:hAnsi="Times New Roman" w:cs="Times New Roman" w:eastAsiaTheme="minorEastAsia"/>
                <w:b/>
                <w:bCs/>
                <w:kern w:val="2"/>
                <w:sz w:val="15"/>
                <w:szCs w:val="15"/>
                <w:highlight w:val="none"/>
                <w:lang w:val="en-US" w:eastAsia="zh-CN" w:bidi="ar-SA"/>
              </w:rPr>
              <w:t>1.42</w:t>
            </w:r>
          </w:p>
        </w:tc>
        <w:tc>
          <w:tcPr>
            <w:tcW w:w="895" w:type="dxa"/>
            <w:shd w:val="clear" w:color="auto" w:fill="auto"/>
            <w:vAlign w:val="center"/>
          </w:tcPr>
          <w:p w14:paraId="55761DC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eastAsia" w:ascii="Times New Roman" w:hAnsi="Times New Roman" w:cs="Times New Roman" w:eastAsiaTheme="minorEastAsia"/>
                <w:b/>
                <w:bCs/>
                <w:kern w:val="2"/>
                <w:sz w:val="15"/>
                <w:szCs w:val="15"/>
                <w:highlight w:val="none"/>
                <w:lang w:val="en-US" w:eastAsia="zh-CN" w:bidi="ar-SA"/>
              </w:rPr>
              <w:t>1.01-2.00</w:t>
            </w:r>
          </w:p>
        </w:tc>
        <w:tc>
          <w:tcPr>
            <w:tcW w:w="556" w:type="dxa"/>
            <w:shd w:val="clear" w:color="auto" w:fill="auto"/>
            <w:vAlign w:val="center"/>
          </w:tcPr>
          <w:p w14:paraId="67E6184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eastAsia" w:ascii="Times New Roman" w:hAnsi="Times New Roman" w:cs="Times New Roman" w:eastAsiaTheme="minorEastAsia"/>
                <w:b w:val="0"/>
                <w:bCs w:val="0"/>
                <w:kern w:val="2"/>
                <w:sz w:val="15"/>
                <w:szCs w:val="15"/>
                <w:highlight w:val="none"/>
                <w:lang w:val="en-US" w:eastAsia="zh-CN" w:bidi="ar-SA"/>
              </w:rPr>
              <w:t>1.34</w:t>
            </w:r>
          </w:p>
        </w:tc>
        <w:tc>
          <w:tcPr>
            <w:tcW w:w="899" w:type="dxa"/>
            <w:shd w:val="clear" w:color="auto" w:fill="auto"/>
            <w:vAlign w:val="center"/>
          </w:tcPr>
          <w:p w14:paraId="3EC0E99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eastAsia" w:ascii="Times New Roman" w:hAnsi="Times New Roman" w:cs="Times New Roman" w:eastAsiaTheme="minorEastAsia"/>
                <w:b w:val="0"/>
                <w:bCs w:val="0"/>
                <w:kern w:val="2"/>
                <w:sz w:val="15"/>
                <w:szCs w:val="15"/>
                <w:highlight w:val="none"/>
                <w:lang w:val="en-US" w:eastAsia="zh-CN" w:bidi="ar-SA"/>
              </w:rPr>
              <w:t>0.97-1.87</w:t>
            </w:r>
          </w:p>
        </w:tc>
        <w:tc>
          <w:tcPr>
            <w:tcW w:w="557" w:type="dxa"/>
            <w:shd w:val="clear" w:color="auto" w:fill="auto"/>
            <w:vAlign w:val="center"/>
          </w:tcPr>
          <w:p w14:paraId="0D723A5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eastAsia" w:ascii="Times New Roman" w:hAnsi="Times New Roman" w:cs="Times New Roman" w:eastAsiaTheme="minorEastAsia"/>
                <w:b w:val="0"/>
                <w:bCs w:val="0"/>
                <w:kern w:val="2"/>
                <w:sz w:val="15"/>
                <w:szCs w:val="15"/>
                <w:highlight w:val="none"/>
                <w:lang w:val="en-US" w:eastAsia="zh-CN" w:bidi="ar-SA"/>
              </w:rPr>
              <w:t>1.39</w:t>
            </w:r>
          </w:p>
        </w:tc>
        <w:tc>
          <w:tcPr>
            <w:tcW w:w="972" w:type="dxa"/>
            <w:shd w:val="clear" w:color="auto" w:fill="auto"/>
            <w:vAlign w:val="center"/>
          </w:tcPr>
          <w:p w14:paraId="7E2DEF1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eastAsia" w:ascii="Times New Roman" w:hAnsi="Times New Roman" w:cs="Times New Roman" w:eastAsiaTheme="minorEastAsia"/>
                <w:b w:val="0"/>
                <w:bCs w:val="0"/>
                <w:kern w:val="2"/>
                <w:sz w:val="15"/>
                <w:szCs w:val="15"/>
                <w:highlight w:val="none"/>
                <w:lang w:val="en-US" w:eastAsia="zh-CN" w:bidi="ar-SA"/>
              </w:rPr>
              <w:t>1.00-1.92</w:t>
            </w:r>
          </w:p>
        </w:tc>
        <w:tc>
          <w:tcPr>
            <w:tcW w:w="456" w:type="dxa"/>
            <w:shd w:val="clear" w:color="auto" w:fill="auto"/>
            <w:vAlign w:val="center"/>
          </w:tcPr>
          <w:p w14:paraId="7D64A13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eastAsia" w:ascii="Times New Roman" w:hAnsi="Times New Roman" w:cs="Times New Roman" w:eastAsiaTheme="minorEastAsia"/>
                <w:b w:val="0"/>
                <w:bCs w:val="0"/>
                <w:kern w:val="2"/>
                <w:sz w:val="15"/>
                <w:szCs w:val="15"/>
                <w:highlight w:val="none"/>
                <w:lang w:val="en-US" w:eastAsia="zh-CN" w:bidi="ar-SA"/>
              </w:rPr>
              <w:t>1.42</w:t>
            </w:r>
          </w:p>
        </w:tc>
        <w:tc>
          <w:tcPr>
            <w:tcW w:w="877" w:type="dxa"/>
            <w:shd w:val="clear" w:color="auto" w:fill="auto"/>
            <w:vAlign w:val="center"/>
          </w:tcPr>
          <w:p w14:paraId="24B47F4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eastAsia" w:ascii="Times New Roman" w:hAnsi="Times New Roman" w:cs="Times New Roman" w:eastAsiaTheme="minorEastAsia"/>
                <w:b w:val="0"/>
                <w:bCs w:val="0"/>
                <w:kern w:val="2"/>
                <w:sz w:val="15"/>
                <w:szCs w:val="15"/>
                <w:highlight w:val="none"/>
                <w:lang w:val="en-US" w:eastAsia="zh-CN" w:bidi="ar-SA"/>
              </w:rPr>
              <w:t>0.87-2.31</w:t>
            </w:r>
          </w:p>
        </w:tc>
        <w:tc>
          <w:tcPr>
            <w:tcW w:w="527" w:type="dxa"/>
            <w:shd w:val="clear" w:color="auto" w:fill="auto"/>
            <w:vAlign w:val="center"/>
          </w:tcPr>
          <w:p w14:paraId="4DECE2C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eastAsia"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2.4</w:t>
            </w:r>
            <w:r>
              <w:rPr>
                <w:rFonts w:hint="eastAsia" w:ascii="Times New Roman" w:hAnsi="Times New Roman" w:cs="Times New Roman" w:eastAsiaTheme="minorEastAsia"/>
                <w:b/>
                <w:bCs/>
                <w:kern w:val="2"/>
                <w:sz w:val="15"/>
                <w:szCs w:val="15"/>
                <w:highlight w:val="none"/>
                <w:lang w:val="en-US" w:eastAsia="zh-CN" w:bidi="ar-SA"/>
              </w:rPr>
              <w:t>1</w:t>
            </w:r>
          </w:p>
        </w:tc>
        <w:tc>
          <w:tcPr>
            <w:tcW w:w="878" w:type="dxa"/>
            <w:shd w:val="clear" w:color="auto" w:fill="auto"/>
            <w:vAlign w:val="center"/>
          </w:tcPr>
          <w:p w14:paraId="485D058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1.5</w:t>
            </w:r>
            <w:r>
              <w:rPr>
                <w:rFonts w:hint="eastAsia" w:ascii="Times New Roman" w:hAnsi="Times New Roman" w:cs="Times New Roman" w:eastAsiaTheme="minorEastAsia"/>
                <w:b/>
                <w:bCs/>
                <w:kern w:val="2"/>
                <w:sz w:val="15"/>
                <w:szCs w:val="15"/>
                <w:highlight w:val="none"/>
                <w:lang w:val="en-US" w:eastAsia="zh-CN" w:bidi="ar-SA"/>
              </w:rPr>
              <w:t>1-</w:t>
            </w:r>
            <w:r>
              <w:rPr>
                <w:rFonts w:hint="default" w:ascii="Times New Roman" w:hAnsi="Times New Roman" w:cs="Times New Roman" w:eastAsiaTheme="minorEastAsia"/>
                <w:b/>
                <w:bCs/>
                <w:kern w:val="2"/>
                <w:sz w:val="15"/>
                <w:szCs w:val="15"/>
                <w:highlight w:val="none"/>
                <w:lang w:val="en-US" w:eastAsia="zh-CN" w:bidi="ar-SA"/>
              </w:rPr>
              <w:t>3.85</w:t>
            </w:r>
          </w:p>
        </w:tc>
      </w:tr>
      <w:tr w14:paraId="1576C766">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35" w:type="dxa"/>
            <w:shd w:val="clear" w:color="auto" w:fill="auto"/>
            <w:vAlign w:val="center"/>
          </w:tcPr>
          <w:p w14:paraId="4608983A">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rPr>
              <w:t>HW</w:t>
            </w:r>
            <w:r>
              <w:rPr>
                <w:rFonts w:hint="default" w:ascii="Times New Roman" w:hAnsi="Times New Roman" w:cs="Times New Roman"/>
                <w:sz w:val="15"/>
                <w:szCs w:val="15"/>
                <w:highlight w:val="none"/>
                <w:lang w:val="en-US" w:eastAsia="zh-CN"/>
              </w:rPr>
              <w:t>4</w:t>
            </w:r>
            <w:r>
              <w:rPr>
                <w:rFonts w:hint="default" w:ascii="Times New Roman" w:hAnsi="Times New Roman" w:cs="Times New Roman"/>
                <w:sz w:val="15"/>
                <w:szCs w:val="15"/>
                <w:highlight w:val="none"/>
              </w:rPr>
              <w:t xml:space="preserve"> (9</w:t>
            </w:r>
            <w:r>
              <w:rPr>
                <w:rFonts w:hint="default" w:ascii="Times New Roman" w:hAnsi="Times New Roman" w:cs="Times New Roman"/>
                <w:sz w:val="15"/>
                <w:szCs w:val="15"/>
                <w:highlight w:val="none"/>
                <w:lang w:val="en-US" w:eastAsia="zh-CN"/>
              </w:rPr>
              <w:t>7.</w:t>
            </w:r>
            <w:r>
              <w:rPr>
                <w:rFonts w:hint="default" w:ascii="Times New Roman" w:hAnsi="Times New Roman" w:cs="Times New Roman"/>
                <w:sz w:val="15"/>
                <w:szCs w:val="15"/>
                <w:highlight w:val="none"/>
              </w:rPr>
              <w:t>5</w:t>
            </w:r>
            <w:r>
              <w:rPr>
                <w:rFonts w:hint="default" w:ascii="Times New Roman" w:hAnsi="Times New Roman" w:cs="Times New Roman"/>
                <w:sz w:val="15"/>
                <w:szCs w:val="15"/>
                <w:highlight w:val="none"/>
                <w:lang w:val="en-US" w:eastAsia="zh-CN"/>
              </w:rPr>
              <w:t>t</w:t>
            </w:r>
            <w:r>
              <w:rPr>
                <w:rFonts w:hint="default" w:ascii="Times New Roman" w:hAnsi="Times New Roman" w:cs="Times New Roman"/>
                <w:sz w:val="15"/>
                <w:szCs w:val="15"/>
                <w:highlight w:val="none"/>
              </w:rPr>
              <w:t>h-2D)</w:t>
            </w:r>
          </w:p>
        </w:tc>
        <w:tc>
          <w:tcPr>
            <w:tcW w:w="812" w:type="dxa"/>
            <w:shd w:val="clear" w:color="auto" w:fill="auto"/>
            <w:vAlign w:val="center"/>
          </w:tcPr>
          <w:p w14:paraId="69264CEE">
            <w:pPr>
              <w:snapToGrid w:val="0"/>
              <w:jc w:val="center"/>
              <w:rPr>
                <w:rFonts w:hint="default" w:ascii="Times New Roman" w:hAnsi="Times New Roman" w:cs="Times New Roman"/>
                <w:sz w:val="15"/>
                <w:szCs w:val="15"/>
                <w:highlight w:val="none"/>
              </w:rPr>
            </w:pPr>
          </w:p>
        </w:tc>
        <w:tc>
          <w:tcPr>
            <w:tcW w:w="589" w:type="dxa"/>
            <w:shd w:val="clear" w:color="auto" w:fill="auto"/>
            <w:vAlign w:val="center"/>
          </w:tcPr>
          <w:p w14:paraId="4971BC26">
            <w:pPr>
              <w:snapToGrid w:val="0"/>
              <w:jc w:val="center"/>
              <w:rPr>
                <w:rFonts w:hint="default" w:ascii="Times New Roman" w:hAnsi="Times New Roman" w:cs="Times New Roman"/>
                <w:color w:val="auto"/>
                <w:sz w:val="15"/>
                <w:szCs w:val="15"/>
                <w:highlight w:val="none"/>
                <w:lang w:val="en-US" w:eastAsia="zh-CN"/>
              </w:rPr>
            </w:pPr>
          </w:p>
        </w:tc>
        <w:tc>
          <w:tcPr>
            <w:tcW w:w="904" w:type="dxa"/>
            <w:shd w:val="clear" w:color="auto" w:fill="auto"/>
            <w:vAlign w:val="center"/>
          </w:tcPr>
          <w:p w14:paraId="6B79326B">
            <w:pPr>
              <w:snapToGrid w:val="0"/>
              <w:jc w:val="center"/>
              <w:rPr>
                <w:rFonts w:hint="default" w:ascii="Times New Roman" w:hAnsi="Times New Roman" w:cs="Times New Roman"/>
                <w:color w:val="auto"/>
                <w:sz w:val="15"/>
                <w:szCs w:val="15"/>
                <w:highlight w:val="none"/>
                <w:lang w:val="en-US" w:eastAsia="zh-CN"/>
              </w:rPr>
            </w:pPr>
          </w:p>
        </w:tc>
        <w:tc>
          <w:tcPr>
            <w:tcW w:w="495" w:type="dxa"/>
            <w:shd w:val="clear" w:color="auto" w:fill="auto"/>
            <w:vAlign w:val="center"/>
          </w:tcPr>
          <w:p w14:paraId="6878B221">
            <w:pPr>
              <w:snapToGrid w:val="0"/>
              <w:jc w:val="center"/>
              <w:rPr>
                <w:rFonts w:hint="default" w:ascii="Times New Roman" w:hAnsi="Times New Roman" w:cs="Times New Roman"/>
                <w:sz w:val="15"/>
                <w:szCs w:val="15"/>
                <w:highlight w:val="none"/>
                <w:lang w:val="en-US" w:eastAsia="zh-CN"/>
              </w:rPr>
            </w:pPr>
          </w:p>
        </w:tc>
        <w:tc>
          <w:tcPr>
            <w:tcW w:w="895" w:type="dxa"/>
            <w:shd w:val="clear" w:color="auto" w:fill="auto"/>
            <w:vAlign w:val="center"/>
          </w:tcPr>
          <w:p w14:paraId="3EE6A158">
            <w:pPr>
              <w:snapToGrid w:val="0"/>
              <w:jc w:val="center"/>
              <w:rPr>
                <w:rFonts w:hint="default" w:ascii="Times New Roman" w:hAnsi="Times New Roman" w:cs="Times New Roman"/>
                <w:sz w:val="15"/>
                <w:szCs w:val="15"/>
                <w:highlight w:val="none"/>
              </w:rPr>
            </w:pPr>
          </w:p>
        </w:tc>
        <w:tc>
          <w:tcPr>
            <w:tcW w:w="556" w:type="dxa"/>
            <w:shd w:val="clear" w:color="auto" w:fill="auto"/>
            <w:vAlign w:val="center"/>
          </w:tcPr>
          <w:p w14:paraId="456A6FB4">
            <w:pPr>
              <w:snapToGrid w:val="0"/>
              <w:jc w:val="center"/>
              <w:rPr>
                <w:rFonts w:hint="default" w:ascii="Times New Roman" w:hAnsi="Times New Roman" w:cs="Times New Roman" w:eastAsiaTheme="minorEastAsia"/>
                <w:kern w:val="2"/>
                <w:sz w:val="15"/>
                <w:szCs w:val="15"/>
                <w:highlight w:val="none"/>
                <w:lang w:val="en-US" w:eastAsia="zh-CN" w:bidi="ar-SA"/>
              </w:rPr>
            </w:pPr>
          </w:p>
        </w:tc>
        <w:tc>
          <w:tcPr>
            <w:tcW w:w="899" w:type="dxa"/>
            <w:shd w:val="clear" w:color="auto" w:fill="auto"/>
            <w:vAlign w:val="center"/>
          </w:tcPr>
          <w:p w14:paraId="346C5C6F">
            <w:pPr>
              <w:snapToGrid w:val="0"/>
              <w:jc w:val="center"/>
              <w:rPr>
                <w:rFonts w:hint="default" w:ascii="Times New Roman" w:hAnsi="Times New Roman" w:cs="Times New Roman" w:eastAsiaTheme="minorEastAsia"/>
                <w:kern w:val="2"/>
                <w:sz w:val="15"/>
                <w:szCs w:val="15"/>
                <w:highlight w:val="none"/>
                <w:lang w:val="en-US" w:eastAsia="zh-CN" w:bidi="ar-SA"/>
              </w:rPr>
            </w:pPr>
          </w:p>
        </w:tc>
        <w:tc>
          <w:tcPr>
            <w:tcW w:w="557" w:type="dxa"/>
            <w:shd w:val="clear" w:color="auto" w:fill="auto"/>
            <w:vAlign w:val="center"/>
          </w:tcPr>
          <w:p w14:paraId="348A6DBA">
            <w:pPr>
              <w:snapToGrid w:val="0"/>
              <w:jc w:val="center"/>
              <w:rPr>
                <w:rFonts w:hint="default" w:ascii="Times New Roman" w:hAnsi="Times New Roman" w:cs="Times New Roman" w:eastAsiaTheme="minorEastAsia"/>
                <w:kern w:val="2"/>
                <w:sz w:val="15"/>
                <w:szCs w:val="15"/>
                <w:highlight w:val="none"/>
                <w:lang w:val="en-US" w:eastAsia="zh-CN" w:bidi="ar-SA"/>
              </w:rPr>
            </w:pPr>
          </w:p>
        </w:tc>
        <w:tc>
          <w:tcPr>
            <w:tcW w:w="972" w:type="dxa"/>
            <w:shd w:val="clear" w:color="auto" w:fill="auto"/>
            <w:vAlign w:val="center"/>
          </w:tcPr>
          <w:p w14:paraId="516DB79F">
            <w:pPr>
              <w:snapToGrid w:val="0"/>
              <w:jc w:val="center"/>
              <w:rPr>
                <w:rFonts w:hint="default" w:ascii="Times New Roman" w:hAnsi="Times New Roman" w:cs="Times New Roman"/>
                <w:sz w:val="15"/>
                <w:szCs w:val="15"/>
                <w:highlight w:val="none"/>
              </w:rPr>
            </w:pPr>
          </w:p>
        </w:tc>
        <w:tc>
          <w:tcPr>
            <w:tcW w:w="456" w:type="dxa"/>
            <w:shd w:val="clear" w:color="auto" w:fill="auto"/>
            <w:vAlign w:val="center"/>
          </w:tcPr>
          <w:p w14:paraId="27DB557D">
            <w:pPr>
              <w:snapToGrid w:val="0"/>
              <w:jc w:val="center"/>
              <w:rPr>
                <w:rFonts w:hint="default" w:ascii="Times New Roman" w:hAnsi="Times New Roman" w:cs="Times New Roman"/>
                <w:sz w:val="15"/>
                <w:szCs w:val="15"/>
                <w:highlight w:val="none"/>
              </w:rPr>
            </w:pPr>
          </w:p>
        </w:tc>
        <w:tc>
          <w:tcPr>
            <w:tcW w:w="877" w:type="dxa"/>
            <w:shd w:val="clear" w:color="auto" w:fill="auto"/>
            <w:vAlign w:val="center"/>
          </w:tcPr>
          <w:p w14:paraId="512607B3">
            <w:pPr>
              <w:snapToGrid w:val="0"/>
              <w:jc w:val="center"/>
              <w:rPr>
                <w:rFonts w:hint="default" w:ascii="Times New Roman" w:hAnsi="Times New Roman" w:cs="Times New Roman"/>
                <w:sz w:val="15"/>
                <w:szCs w:val="15"/>
                <w:highlight w:val="none"/>
              </w:rPr>
            </w:pPr>
          </w:p>
        </w:tc>
        <w:tc>
          <w:tcPr>
            <w:tcW w:w="527" w:type="dxa"/>
            <w:shd w:val="clear" w:color="auto" w:fill="auto"/>
            <w:vAlign w:val="center"/>
          </w:tcPr>
          <w:p w14:paraId="1D2689B2">
            <w:pPr>
              <w:snapToGrid w:val="0"/>
              <w:jc w:val="center"/>
              <w:rPr>
                <w:rFonts w:hint="default" w:ascii="Times New Roman" w:hAnsi="Times New Roman" w:cs="Times New Roman"/>
                <w:sz w:val="15"/>
                <w:szCs w:val="15"/>
                <w:highlight w:val="none"/>
              </w:rPr>
            </w:pPr>
          </w:p>
        </w:tc>
        <w:tc>
          <w:tcPr>
            <w:tcW w:w="878" w:type="dxa"/>
            <w:shd w:val="clear" w:color="auto" w:fill="auto"/>
            <w:vAlign w:val="center"/>
          </w:tcPr>
          <w:p w14:paraId="3AC50D50">
            <w:pPr>
              <w:snapToGrid w:val="0"/>
              <w:jc w:val="center"/>
              <w:rPr>
                <w:rFonts w:hint="default" w:ascii="Times New Roman" w:hAnsi="Times New Roman" w:cs="Times New Roman"/>
                <w:sz w:val="15"/>
                <w:szCs w:val="15"/>
                <w:highlight w:val="none"/>
              </w:rPr>
            </w:pPr>
          </w:p>
        </w:tc>
      </w:tr>
      <w:tr w14:paraId="3F1B41F0">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35" w:type="dxa"/>
            <w:shd w:val="clear" w:color="auto" w:fill="auto"/>
            <w:vAlign w:val="center"/>
          </w:tcPr>
          <w:p w14:paraId="562A11DC">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No</w:t>
            </w:r>
          </w:p>
        </w:tc>
        <w:tc>
          <w:tcPr>
            <w:tcW w:w="812" w:type="dxa"/>
            <w:shd w:val="clear" w:color="auto" w:fill="auto"/>
            <w:vAlign w:val="center"/>
          </w:tcPr>
          <w:p w14:paraId="5EB2B1F9">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Low level</w:t>
            </w:r>
          </w:p>
        </w:tc>
        <w:tc>
          <w:tcPr>
            <w:tcW w:w="589" w:type="dxa"/>
            <w:shd w:val="clear" w:color="auto" w:fill="auto"/>
            <w:vAlign w:val="center"/>
          </w:tcPr>
          <w:p w14:paraId="0C3503B7">
            <w:pPr>
              <w:snapToGrid w:val="0"/>
              <w:jc w:val="center"/>
              <w:rPr>
                <w:rFonts w:hint="default" w:ascii="Times New Roman" w:hAnsi="Times New Roman" w:cs="Times New Roman"/>
                <w:color w:val="auto"/>
                <w:sz w:val="15"/>
                <w:szCs w:val="15"/>
                <w:highlight w:val="none"/>
              </w:rPr>
            </w:pPr>
            <w:r>
              <w:rPr>
                <w:rFonts w:hint="default" w:ascii="Times New Roman" w:hAnsi="Times New Roman" w:cs="Times New Roman"/>
                <w:color w:val="auto"/>
                <w:sz w:val="15"/>
                <w:szCs w:val="15"/>
                <w:highlight w:val="none"/>
              </w:rPr>
              <w:t>[Ref.]</w:t>
            </w:r>
          </w:p>
        </w:tc>
        <w:tc>
          <w:tcPr>
            <w:tcW w:w="904" w:type="dxa"/>
            <w:shd w:val="clear" w:color="auto" w:fill="auto"/>
            <w:vAlign w:val="center"/>
          </w:tcPr>
          <w:p w14:paraId="7A48695C">
            <w:pPr>
              <w:snapToGrid w:val="0"/>
              <w:jc w:val="center"/>
              <w:rPr>
                <w:rFonts w:hint="default" w:ascii="Times New Roman" w:hAnsi="Times New Roman" w:cs="Times New Roman" w:eastAsiaTheme="minorEastAsia"/>
                <w:color w:val="auto"/>
                <w:sz w:val="15"/>
                <w:szCs w:val="15"/>
                <w:highlight w:val="none"/>
                <w:lang w:val="en-US" w:eastAsia="zh-CN"/>
              </w:rPr>
            </w:pPr>
            <w:r>
              <w:rPr>
                <w:rFonts w:hint="default" w:ascii="Times New Roman" w:hAnsi="Times New Roman" w:cs="Times New Roman"/>
                <w:color w:val="auto"/>
                <w:sz w:val="15"/>
                <w:szCs w:val="15"/>
                <w:highlight w:val="none"/>
                <w:lang w:val="en-US" w:eastAsia="zh-CN"/>
              </w:rPr>
              <w:t>-</w:t>
            </w:r>
          </w:p>
        </w:tc>
        <w:tc>
          <w:tcPr>
            <w:tcW w:w="495" w:type="dxa"/>
            <w:shd w:val="clear" w:color="auto" w:fill="auto"/>
            <w:vAlign w:val="center"/>
          </w:tcPr>
          <w:p w14:paraId="05B31E23">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[Ref.]</w:t>
            </w:r>
          </w:p>
        </w:tc>
        <w:tc>
          <w:tcPr>
            <w:tcW w:w="895" w:type="dxa"/>
            <w:shd w:val="clear" w:color="auto" w:fill="auto"/>
            <w:vAlign w:val="center"/>
          </w:tcPr>
          <w:p w14:paraId="291CB9A4">
            <w:pPr>
              <w:snapToGrid w:val="0"/>
              <w:jc w:val="center"/>
              <w:rPr>
                <w:rFonts w:hint="default" w:ascii="Times New Roman" w:hAnsi="Times New Roman" w:cs="Times New Roman" w:eastAsiaTheme="minorEastAsia"/>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556" w:type="dxa"/>
            <w:shd w:val="clear" w:color="auto" w:fill="auto"/>
            <w:vAlign w:val="center"/>
          </w:tcPr>
          <w:p w14:paraId="3972B6CB">
            <w:pPr>
              <w:snapToGrid w:val="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sz w:val="15"/>
                <w:szCs w:val="15"/>
                <w:highlight w:val="none"/>
              </w:rPr>
              <w:t>[Ref.]</w:t>
            </w:r>
          </w:p>
        </w:tc>
        <w:tc>
          <w:tcPr>
            <w:tcW w:w="899" w:type="dxa"/>
            <w:shd w:val="clear" w:color="auto" w:fill="auto"/>
            <w:vAlign w:val="center"/>
          </w:tcPr>
          <w:p w14:paraId="7EA705B1">
            <w:pPr>
              <w:snapToGrid w:val="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kern w:val="2"/>
                <w:sz w:val="15"/>
                <w:szCs w:val="15"/>
                <w:highlight w:val="none"/>
                <w:lang w:val="en-US" w:eastAsia="zh-CN" w:bidi="ar-SA"/>
              </w:rPr>
              <w:t>-</w:t>
            </w:r>
          </w:p>
        </w:tc>
        <w:tc>
          <w:tcPr>
            <w:tcW w:w="557" w:type="dxa"/>
            <w:shd w:val="clear" w:color="auto" w:fill="auto"/>
            <w:vAlign w:val="center"/>
          </w:tcPr>
          <w:p w14:paraId="52ADC6CD">
            <w:pPr>
              <w:snapToGrid w:val="0"/>
              <w:jc w:val="center"/>
              <w:rPr>
                <w:rFonts w:hint="default" w:ascii="Times New Roman" w:hAnsi="Times New Roman" w:cs="Times New Roman"/>
                <w:kern w:val="2"/>
                <w:sz w:val="15"/>
                <w:szCs w:val="15"/>
                <w:highlight w:val="none"/>
                <w:lang w:val="en-US" w:eastAsia="zh-CN" w:bidi="ar-SA"/>
              </w:rPr>
            </w:pPr>
            <w:r>
              <w:rPr>
                <w:rFonts w:hint="default" w:ascii="Times New Roman" w:hAnsi="Times New Roman" w:cs="Times New Roman"/>
                <w:sz w:val="15"/>
                <w:szCs w:val="15"/>
                <w:highlight w:val="none"/>
              </w:rPr>
              <w:t>[Ref.]</w:t>
            </w:r>
          </w:p>
        </w:tc>
        <w:tc>
          <w:tcPr>
            <w:tcW w:w="972" w:type="dxa"/>
            <w:shd w:val="clear" w:color="auto" w:fill="auto"/>
            <w:vAlign w:val="center"/>
          </w:tcPr>
          <w:p w14:paraId="6267F8C0">
            <w:pPr>
              <w:snapToGrid w:val="0"/>
              <w:jc w:val="center"/>
              <w:rPr>
                <w:rFonts w:hint="default" w:ascii="Times New Roman" w:hAnsi="Times New Roman" w:cs="Times New Roman"/>
                <w:sz w:val="15"/>
                <w:szCs w:val="15"/>
                <w:highlight w:val="none"/>
              </w:rPr>
            </w:pPr>
            <w:r>
              <w:rPr>
                <w:rFonts w:hint="default" w:ascii="Times New Roman" w:hAnsi="Times New Roman" w:cs="Times New Roman"/>
                <w:kern w:val="2"/>
                <w:sz w:val="15"/>
                <w:szCs w:val="15"/>
                <w:highlight w:val="none"/>
                <w:lang w:val="en-US" w:eastAsia="zh-CN" w:bidi="ar-SA"/>
              </w:rPr>
              <w:t>-</w:t>
            </w:r>
          </w:p>
        </w:tc>
        <w:tc>
          <w:tcPr>
            <w:tcW w:w="456" w:type="dxa"/>
            <w:shd w:val="clear" w:color="auto" w:fill="auto"/>
            <w:vAlign w:val="center"/>
          </w:tcPr>
          <w:p w14:paraId="6B62A3C9">
            <w:pPr>
              <w:snapToGrid w:val="0"/>
              <w:jc w:val="center"/>
              <w:rPr>
                <w:rFonts w:hint="default" w:ascii="Times New Roman" w:hAnsi="Times New Roman" w:cs="Times New Roman"/>
                <w:b w:val="0"/>
                <w:bCs w:val="0"/>
                <w:kern w:val="2"/>
                <w:sz w:val="15"/>
                <w:szCs w:val="15"/>
                <w:highlight w:val="none"/>
                <w:lang w:val="en-US" w:eastAsia="zh-CN" w:bidi="ar-SA"/>
              </w:rPr>
            </w:pPr>
            <w:r>
              <w:rPr>
                <w:rFonts w:hint="default" w:ascii="Times New Roman" w:hAnsi="Times New Roman" w:cs="Times New Roman"/>
                <w:b w:val="0"/>
                <w:bCs w:val="0"/>
                <w:sz w:val="15"/>
                <w:szCs w:val="15"/>
                <w:highlight w:val="none"/>
              </w:rPr>
              <w:t>[Ref.]</w:t>
            </w:r>
          </w:p>
        </w:tc>
        <w:tc>
          <w:tcPr>
            <w:tcW w:w="877" w:type="dxa"/>
            <w:shd w:val="clear" w:color="auto" w:fill="auto"/>
            <w:vAlign w:val="center"/>
          </w:tcPr>
          <w:p w14:paraId="26D4D1B1">
            <w:pPr>
              <w:snapToGrid w:val="0"/>
              <w:jc w:val="center"/>
              <w:rPr>
                <w:rFonts w:hint="default" w:ascii="Times New Roman" w:hAnsi="Times New Roman" w:cs="Times New Roman"/>
                <w:b w:val="0"/>
                <w:bCs w:val="0"/>
                <w:kern w:val="2"/>
                <w:sz w:val="15"/>
                <w:szCs w:val="15"/>
                <w:highlight w:val="none"/>
                <w:lang w:val="en-US" w:eastAsia="zh-CN" w:bidi="ar-SA"/>
              </w:rPr>
            </w:pPr>
            <w:r>
              <w:rPr>
                <w:rFonts w:hint="default" w:ascii="Times New Roman" w:hAnsi="Times New Roman" w:cs="Times New Roman"/>
                <w:b w:val="0"/>
                <w:bCs w:val="0"/>
                <w:kern w:val="2"/>
                <w:sz w:val="15"/>
                <w:szCs w:val="15"/>
                <w:highlight w:val="none"/>
                <w:lang w:val="en-US" w:eastAsia="zh-CN" w:bidi="ar-SA"/>
              </w:rPr>
              <w:t>-</w:t>
            </w:r>
          </w:p>
        </w:tc>
        <w:tc>
          <w:tcPr>
            <w:tcW w:w="527" w:type="dxa"/>
            <w:shd w:val="clear" w:color="auto" w:fill="auto"/>
            <w:vAlign w:val="center"/>
          </w:tcPr>
          <w:p w14:paraId="33A8E5F8">
            <w:pPr>
              <w:snapToGrid w:val="0"/>
              <w:jc w:val="center"/>
              <w:rPr>
                <w:rFonts w:hint="default" w:ascii="Times New Roman" w:hAnsi="Times New Roman" w:cs="Times New Roman"/>
                <w:b w:val="0"/>
                <w:bCs w:val="0"/>
                <w:kern w:val="2"/>
                <w:sz w:val="15"/>
                <w:szCs w:val="15"/>
                <w:highlight w:val="none"/>
                <w:lang w:val="en-US" w:eastAsia="zh-CN" w:bidi="ar-SA"/>
              </w:rPr>
            </w:pPr>
            <w:r>
              <w:rPr>
                <w:rFonts w:hint="default" w:ascii="Times New Roman" w:hAnsi="Times New Roman" w:cs="Times New Roman"/>
                <w:b w:val="0"/>
                <w:bCs w:val="0"/>
                <w:sz w:val="15"/>
                <w:szCs w:val="15"/>
                <w:highlight w:val="none"/>
              </w:rPr>
              <w:t>[Ref.]</w:t>
            </w:r>
          </w:p>
        </w:tc>
        <w:tc>
          <w:tcPr>
            <w:tcW w:w="878" w:type="dxa"/>
            <w:shd w:val="clear" w:color="auto" w:fill="auto"/>
            <w:vAlign w:val="center"/>
          </w:tcPr>
          <w:p w14:paraId="0AE34E2A">
            <w:pPr>
              <w:snapToGrid w:val="0"/>
              <w:jc w:val="center"/>
              <w:rPr>
                <w:rFonts w:hint="default" w:ascii="Times New Roman" w:hAnsi="Times New Roman" w:cs="Times New Roman"/>
                <w:b w:val="0"/>
                <w:bCs w:val="0"/>
                <w:kern w:val="2"/>
                <w:sz w:val="15"/>
                <w:szCs w:val="15"/>
                <w:highlight w:val="none"/>
                <w:lang w:val="en-US" w:eastAsia="zh-CN" w:bidi="ar-SA"/>
              </w:rPr>
            </w:pPr>
            <w:r>
              <w:rPr>
                <w:rFonts w:hint="default" w:ascii="Times New Roman" w:hAnsi="Times New Roman" w:cs="Times New Roman"/>
                <w:b w:val="0"/>
                <w:bCs w:val="0"/>
                <w:kern w:val="2"/>
                <w:sz w:val="15"/>
                <w:szCs w:val="15"/>
                <w:highlight w:val="none"/>
                <w:lang w:val="en-US" w:eastAsia="zh-CN" w:bidi="ar-SA"/>
              </w:rPr>
              <w:t>-</w:t>
            </w:r>
          </w:p>
        </w:tc>
      </w:tr>
      <w:tr w14:paraId="423C4A00">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35" w:type="dxa"/>
            <w:shd w:val="clear" w:color="auto" w:fill="auto"/>
            <w:vAlign w:val="center"/>
          </w:tcPr>
          <w:p w14:paraId="44CEB6C0">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Yes</w:t>
            </w:r>
          </w:p>
        </w:tc>
        <w:tc>
          <w:tcPr>
            <w:tcW w:w="812" w:type="dxa"/>
            <w:shd w:val="clear" w:color="auto" w:fill="auto"/>
            <w:vAlign w:val="center"/>
          </w:tcPr>
          <w:p w14:paraId="5D0B4D40">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Low level</w:t>
            </w:r>
          </w:p>
        </w:tc>
        <w:tc>
          <w:tcPr>
            <w:tcW w:w="589" w:type="dxa"/>
            <w:shd w:val="clear" w:color="auto" w:fill="auto"/>
            <w:vAlign w:val="center"/>
          </w:tcPr>
          <w:p w14:paraId="3033306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val="0"/>
                <w:bCs w:val="0"/>
                <w:color w:val="auto"/>
                <w:kern w:val="2"/>
                <w:sz w:val="15"/>
                <w:szCs w:val="15"/>
                <w:highlight w:val="none"/>
                <w:lang w:val="en-US" w:eastAsia="zh-CN" w:bidi="ar-SA"/>
              </w:rPr>
            </w:pPr>
            <w:r>
              <w:rPr>
                <w:rFonts w:hint="default" w:ascii="Times New Roman" w:hAnsi="Times New Roman" w:cs="Times New Roman" w:eastAsiaTheme="minorEastAsia"/>
                <w:b w:val="0"/>
                <w:bCs w:val="0"/>
                <w:color w:val="auto"/>
                <w:kern w:val="2"/>
                <w:sz w:val="15"/>
                <w:szCs w:val="15"/>
                <w:highlight w:val="none"/>
                <w:lang w:val="en-US" w:eastAsia="zh-CN" w:bidi="ar-SA"/>
              </w:rPr>
              <w:t>2.95</w:t>
            </w:r>
          </w:p>
        </w:tc>
        <w:tc>
          <w:tcPr>
            <w:tcW w:w="904" w:type="dxa"/>
            <w:shd w:val="clear" w:color="auto" w:fill="auto"/>
            <w:vAlign w:val="center"/>
          </w:tcPr>
          <w:p w14:paraId="03DB5E5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val="0"/>
                <w:bCs w:val="0"/>
                <w:color w:val="auto"/>
                <w:kern w:val="2"/>
                <w:sz w:val="15"/>
                <w:szCs w:val="15"/>
                <w:highlight w:val="none"/>
                <w:lang w:val="en-US" w:eastAsia="zh-CN" w:bidi="ar-SA"/>
              </w:rPr>
            </w:pPr>
            <w:r>
              <w:rPr>
                <w:rFonts w:hint="default" w:ascii="Times New Roman" w:hAnsi="Times New Roman" w:cs="Times New Roman" w:eastAsiaTheme="minorEastAsia"/>
                <w:b w:val="0"/>
                <w:bCs w:val="0"/>
                <w:color w:val="auto"/>
                <w:kern w:val="2"/>
                <w:sz w:val="15"/>
                <w:szCs w:val="15"/>
                <w:highlight w:val="none"/>
                <w:lang w:val="en-US" w:eastAsia="zh-CN" w:bidi="ar-SA"/>
              </w:rPr>
              <w:t>0.40-21.56</w:t>
            </w:r>
          </w:p>
        </w:tc>
        <w:tc>
          <w:tcPr>
            <w:tcW w:w="495" w:type="dxa"/>
            <w:shd w:val="clear" w:color="auto" w:fill="auto"/>
            <w:vAlign w:val="center"/>
          </w:tcPr>
          <w:p w14:paraId="39F1491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2.73</w:t>
            </w:r>
          </w:p>
        </w:tc>
        <w:tc>
          <w:tcPr>
            <w:tcW w:w="895" w:type="dxa"/>
            <w:shd w:val="clear" w:color="auto" w:fill="auto"/>
            <w:vAlign w:val="center"/>
          </w:tcPr>
          <w:p w14:paraId="12E2B31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0.37-19.97</w:t>
            </w:r>
          </w:p>
        </w:tc>
        <w:tc>
          <w:tcPr>
            <w:tcW w:w="556" w:type="dxa"/>
            <w:shd w:val="clear" w:color="auto" w:fill="auto"/>
            <w:vAlign w:val="center"/>
          </w:tcPr>
          <w:p w14:paraId="40118E2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default" w:ascii="Times New Roman" w:hAnsi="Times New Roman" w:cs="Times New Roman" w:eastAsiaTheme="minorEastAsia"/>
                <w:b w:val="0"/>
                <w:bCs w:val="0"/>
                <w:kern w:val="2"/>
                <w:sz w:val="15"/>
                <w:szCs w:val="15"/>
                <w:highlight w:val="none"/>
                <w:lang w:val="en-US" w:eastAsia="zh-CN" w:bidi="ar-SA"/>
              </w:rPr>
              <w:t>2.68</w:t>
            </w:r>
          </w:p>
        </w:tc>
        <w:tc>
          <w:tcPr>
            <w:tcW w:w="899" w:type="dxa"/>
            <w:shd w:val="clear" w:color="auto" w:fill="auto"/>
            <w:vAlign w:val="center"/>
          </w:tcPr>
          <w:p w14:paraId="7105A48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default" w:ascii="Times New Roman" w:hAnsi="Times New Roman" w:cs="Times New Roman" w:eastAsiaTheme="minorEastAsia"/>
                <w:b w:val="0"/>
                <w:bCs w:val="0"/>
                <w:kern w:val="2"/>
                <w:sz w:val="15"/>
                <w:szCs w:val="15"/>
                <w:highlight w:val="none"/>
                <w:lang w:val="en-US" w:eastAsia="zh-CN" w:bidi="ar-SA"/>
              </w:rPr>
              <w:t>0.36-19.61</w:t>
            </w:r>
          </w:p>
        </w:tc>
        <w:tc>
          <w:tcPr>
            <w:tcW w:w="557" w:type="dxa"/>
            <w:shd w:val="clear" w:color="auto" w:fill="auto"/>
            <w:vAlign w:val="center"/>
          </w:tcPr>
          <w:p w14:paraId="77829E5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2.75</w:t>
            </w:r>
          </w:p>
        </w:tc>
        <w:tc>
          <w:tcPr>
            <w:tcW w:w="972" w:type="dxa"/>
            <w:shd w:val="clear" w:color="auto" w:fill="auto"/>
            <w:vAlign w:val="center"/>
          </w:tcPr>
          <w:p w14:paraId="423EC95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0.38-20.12</w:t>
            </w:r>
          </w:p>
        </w:tc>
        <w:tc>
          <w:tcPr>
            <w:tcW w:w="456" w:type="dxa"/>
            <w:shd w:val="clear" w:color="auto" w:fill="auto"/>
            <w:vAlign w:val="center"/>
          </w:tcPr>
          <w:p w14:paraId="14AB0EC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val="0"/>
                <w:bCs w:val="0"/>
                <w:kern w:val="2"/>
                <w:sz w:val="15"/>
                <w:szCs w:val="15"/>
                <w:highlight w:val="none"/>
                <w:lang w:val="en-US" w:eastAsia="zh-CN" w:bidi="ar-SA"/>
              </w:rPr>
              <w:t>1.76</w:t>
            </w:r>
          </w:p>
        </w:tc>
        <w:tc>
          <w:tcPr>
            <w:tcW w:w="877" w:type="dxa"/>
            <w:shd w:val="clear" w:color="auto" w:fill="auto"/>
            <w:vAlign w:val="center"/>
          </w:tcPr>
          <w:p w14:paraId="4DA85E0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val="0"/>
                <w:bCs w:val="0"/>
                <w:kern w:val="2"/>
                <w:sz w:val="15"/>
                <w:szCs w:val="15"/>
                <w:highlight w:val="none"/>
                <w:lang w:val="en-US" w:eastAsia="zh-CN" w:bidi="ar-SA"/>
              </w:rPr>
              <w:t>0.24-13.15</w:t>
            </w:r>
          </w:p>
        </w:tc>
        <w:tc>
          <w:tcPr>
            <w:tcW w:w="527" w:type="dxa"/>
            <w:shd w:val="clear" w:color="auto" w:fill="auto"/>
            <w:vAlign w:val="center"/>
          </w:tcPr>
          <w:p w14:paraId="54E6B9E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default" w:ascii="Times New Roman" w:hAnsi="Times New Roman" w:cs="Times New Roman" w:eastAsiaTheme="minorEastAsia"/>
                <w:b w:val="0"/>
                <w:bCs w:val="0"/>
                <w:kern w:val="2"/>
                <w:sz w:val="15"/>
                <w:szCs w:val="15"/>
                <w:highlight w:val="none"/>
                <w:lang w:val="en-US" w:eastAsia="zh-CN" w:bidi="ar-SA"/>
              </w:rPr>
              <w:t>1.70</w:t>
            </w:r>
          </w:p>
        </w:tc>
        <w:tc>
          <w:tcPr>
            <w:tcW w:w="878" w:type="dxa"/>
            <w:shd w:val="clear" w:color="auto" w:fill="auto"/>
            <w:vAlign w:val="center"/>
          </w:tcPr>
          <w:p w14:paraId="7FADA5E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default" w:ascii="Times New Roman" w:hAnsi="Times New Roman" w:cs="Times New Roman" w:eastAsiaTheme="minorEastAsia"/>
                <w:b w:val="0"/>
                <w:bCs w:val="0"/>
                <w:kern w:val="2"/>
                <w:sz w:val="15"/>
                <w:szCs w:val="15"/>
                <w:highlight w:val="none"/>
                <w:lang w:val="en-US" w:eastAsia="zh-CN" w:bidi="ar-SA"/>
              </w:rPr>
              <w:t>0.4</w:t>
            </w:r>
            <w:r>
              <w:rPr>
                <w:rFonts w:hint="eastAsia" w:ascii="Times New Roman" w:hAnsi="Times New Roman" w:cs="Times New Roman" w:eastAsiaTheme="minorEastAsia"/>
                <w:b w:val="0"/>
                <w:bCs w:val="0"/>
                <w:kern w:val="2"/>
                <w:sz w:val="15"/>
                <w:szCs w:val="15"/>
                <w:highlight w:val="none"/>
                <w:lang w:val="en-US" w:eastAsia="zh-CN" w:bidi="ar-SA"/>
              </w:rPr>
              <w:t>1-</w:t>
            </w:r>
            <w:r>
              <w:rPr>
                <w:rFonts w:hint="default" w:ascii="Times New Roman" w:hAnsi="Times New Roman" w:cs="Times New Roman" w:eastAsiaTheme="minorEastAsia"/>
                <w:b w:val="0"/>
                <w:bCs w:val="0"/>
                <w:kern w:val="2"/>
                <w:sz w:val="15"/>
                <w:szCs w:val="15"/>
                <w:highlight w:val="none"/>
                <w:lang w:val="en-US" w:eastAsia="zh-CN" w:bidi="ar-SA"/>
              </w:rPr>
              <w:t>7.10</w:t>
            </w:r>
          </w:p>
        </w:tc>
      </w:tr>
      <w:tr w14:paraId="3AB5A45F">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35" w:type="dxa"/>
            <w:shd w:val="clear" w:color="auto" w:fill="auto"/>
            <w:vAlign w:val="center"/>
          </w:tcPr>
          <w:p w14:paraId="1CB43B7C">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No</w:t>
            </w:r>
          </w:p>
        </w:tc>
        <w:tc>
          <w:tcPr>
            <w:tcW w:w="812" w:type="dxa"/>
            <w:shd w:val="clear" w:color="auto" w:fill="auto"/>
            <w:vAlign w:val="center"/>
          </w:tcPr>
          <w:p w14:paraId="491AEA39">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High level</w:t>
            </w:r>
          </w:p>
        </w:tc>
        <w:tc>
          <w:tcPr>
            <w:tcW w:w="589" w:type="dxa"/>
            <w:shd w:val="clear" w:color="auto" w:fill="auto"/>
            <w:vAlign w:val="center"/>
          </w:tcPr>
          <w:p w14:paraId="42A3A63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val="0"/>
                <w:bCs w:val="0"/>
                <w:color w:val="auto"/>
                <w:kern w:val="2"/>
                <w:sz w:val="15"/>
                <w:szCs w:val="15"/>
                <w:highlight w:val="none"/>
                <w:lang w:val="en-US" w:eastAsia="zh-CN" w:bidi="ar-SA"/>
              </w:rPr>
            </w:pPr>
            <w:r>
              <w:rPr>
                <w:rFonts w:hint="default" w:ascii="Times New Roman" w:hAnsi="Times New Roman" w:cs="Times New Roman" w:eastAsiaTheme="minorEastAsia"/>
                <w:b w:val="0"/>
                <w:bCs w:val="0"/>
                <w:color w:val="auto"/>
                <w:kern w:val="2"/>
                <w:sz w:val="15"/>
                <w:szCs w:val="15"/>
                <w:highlight w:val="none"/>
                <w:lang w:val="en-US" w:eastAsia="zh-CN" w:bidi="ar-SA"/>
              </w:rPr>
              <w:t>3.73</w:t>
            </w:r>
          </w:p>
        </w:tc>
        <w:tc>
          <w:tcPr>
            <w:tcW w:w="904" w:type="dxa"/>
            <w:shd w:val="clear" w:color="auto" w:fill="auto"/>
            <w:vAlign w:val="center"/>
          </w:tcPr>
          <w:p w14:paraId="560AF09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val="0"/>
                <w:bCs w:val="0"/>
                <w:color w:val="auto"/>
                <w:kern w:val="2"/>
                <w:sz w:val="15"/>
                <w:szCs w:val="15"/>
                <w:highlight w:val="none"/>
                <w:lang w:val="en-US" w:eastAsia="zh-CN" w:bidi="ar-SA"/>
              </w:rPr>
            </w:pPr>
            <w:r>
              <w:rPr>
                <w:rFonts w:hint="default" w:ascii="Times New Roman" w:hAnsi="Times New Roman" w:cs="Times New Roman" w:eastAsiaTheme="minorEastAsia"/>
                <w:b w:val="0"/>
                <w:bCs w:val="0"/>
                <w:color w:val="auto"/>
                <w:kern w:val="2"/>
                <w:sz w:val="15"/>
                <w:szCs w:val="15"/>
                <w:highlight w:val="none"/>
                <w:lang w:val="en-US" w:eastAsia="zh-CN" w:bidi="ar-SA"/>
              </w:rPr>
              <w:t>0.45-30.76</w:t>
            </w:r>
          </w:p>
        </w:tc>
        <w:tc>
          <w:tcPr>
            <w:tcW w:w="495" w:type="dxa"/>
            <w:shd w:val="clear" w:color="auto" w:fill="auto"/>
            <w:vAlign w:val="center"/>
          </w:tcPr>
          <w:p w14:paraId="6664E48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2.53</w:t>
            </w:r>
          </w:p>
        </w:tc>
        <w:tc>
          <w:tcPr>
            <w:tcW w:w="895" w:type="dxa"/>
            <w:shd w:val="clear" w:color="auto" w:fill="auto"/>
            <w:vAlign w:val="center"/>
          </w:tcPr>
          <w:p w14:paraId="74434E9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0.31-20.71</w:t>
            </w:r>
          </w:p>
        </w:tc>
        <w:tc>
          <w:tcPr>
            <w:tcW w:w="556" w:type="dxa"/>
            <w:shd w:val="clear" w:color="auto" w:fill="auto"/>
            <w:vAlign w:val="center"/>
          </w:tcPr>
          <w:p w14:paraId="4657234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default" w:ascii="Times New Roman" w:hAnsi="Times New Roman" w:cs="Times New Roman" w:eastAsiaTheme="minorEastAsia"/>
                <w:b w:val="0"/>
                <w:bCs w:val="0"/>
                <w:kern w:val="2"/>
                <w:sz w:val="15"/>
                <w:szCs w:val="15"/>
                <w:highlight w:val="none"/>
                <w:lang w:val="en-US" w:eastAsia="zh-CN" w:bidi="ar-SA"/>
              </w:rPr>
              <w:t>2.88</w:t>
            </w:r>
          </w:p>
        </w:tc>
        <w:tc>
          <w:tcPr>
            <w:tcW w:w="899" w:type="dxa"/>
            <w:shd w:val="clear" w:color="auto" w:fill="auto"/>
            <w:vAlign w:val="center"/>
          </w:tcPr>
          <w:p w14:paraId="5E0D2D9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default" w:ascii="Times New Roman" w:hAnsi="Times New Roman" w:cs="Times New Roman" w:eastAsiaTheme="minorEastAsia"/>
                <w:b w:val="0"/>
                <w:bCs w:val="0"/>
                <w:kern w:val="2"/>
                <w:sz w:val="15"/>
                <w:szCs w:val="15"/>
                <w:highlight w:val="none"/>
                <w:lang w:val="en-US" w:eastAsia="zh-CN" w:bidi="ar-SA"/>
              </w:rPr>
              <w:t>0.35-23.66</w:t>
            </w:r>
          </w:p>
        </w:tc>
        <w:tc>
          <w:tcPr>
            <w:tcW w:w="557" w:type="dxa"/>
            <w:shd w:val="clear" w:color="auto" w:fill="auto"/>
            <w:vAlign w:val="center"/>
          </w:tcPr>
          <w:p w14:paraId="49444F9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3.04</w:t>
            </w:r>
          </w:p>
        </w:tc>
        <w:tc>
          <w:tcPr>
            <w:tcW w:w="972" w:type="dxa"/>
            <w:shd w:val="clear" w:color="auto" w:fill="auto"/>
            <w:vAlign w:val="center"/>
          </w:tcPr>
          <w:p w14:paraId="3C722A6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0.37-24.87</w:t>
            </w:r>
          </w:p>
        </w:tc>
        <w:tc>
          <w:tcPr>
            <w:tcW w:w="456" w:type="dxa"/>
            <w:shd w:val="clear" w:color="auto" w:fill="auto"/>
            <w:vAlign w:val="center"/>
          </w:tcPr>
          <w:p w14:paraId="73D21F7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val="0"/>
                <w:bCs w:val="0"/>
                <w:kern w:val="2"/>
                <w:sz w:val="15"/>
                <w:szCs w:val="15"/>
                <w:highlight w:val="none"/>
                <w:lang w:val="en-US" w:eastAsia="zh-CN" w:bidi="ar-SA"/>
              </w:rPr>
              <w:t>1.29</w:t>
            </w:r>
          </w:p>
        </w:tc>
        <w:tc>
          <w:tcPr>
            <w:tcW w:w="877" w:type="dxa"/>
            <w:shd w:val="clear" w:color="auto" w:fill="auto"/>
            <w:vAlign w:val="center"/>
          </w:tcPr>
          <w:p w14:paraId="55AF046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val="0"/>
                <w:bCs w:val="0"/>
                <w:kern w:val="2"/>
                <w:sz w:val="15"/>
                <w:szCs w:val="15"/>
                <w:highlight w:val="none"/>
                <w:lang w:val="en-US" w:eastAsia="zh-CN" w:bidi="ar-SA"/>
              </w:rPr>
              <w:t>0.14-11.75</w:t>
            </w:r>
          </w:p>
        </w:tc>
        <w:tc>
          <w:tcPr>
            <w:tcW w:w="527" w:type="dxa"/>
            <w:shd w:val="clear" w:color="auto" w:fill="auto"/>
            <w:vAlign w:val="center"/>
          </w:tcPr>
          <w:p w14:paraId="2B705F7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eastAsia"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18.2</w:t>
            </w:r>
            <w:r>
              <w:rPr>
                <w:rFonts w:hint="eastAsia" w:ascii="Times New Roman" w:hAnsi="Times New Roman" w:cs="Times New Roman" w:eastAsiaTheme="minorEastAsia"/>
                <w:b/>
                <w:bCs/>
                <w:kern w:val="2"/>
                <w:sz w:val="15"/>
                <w:szCs w:val="15"/>
                <w:highlight w:val="none"/>
                <w:lang w:val="en-US" w:eastAsia="zh-CN" w:bidi="ar-SA"/>
              </w:rPr>
              <w:t>8</w:t>
            </w:r>
          </w:p>
        </w:tc>
        <w:tc>
          <w:tcPr>
            <w:tcW w:w="878" w:type="dxa"/>
            <w:shd w:val="clear" w:color="auto" w:fill="auto"/>
            <w:vAlign w:val="center"/>
          </w:tcPr>
          <w:p w14:paraId="31EBEA9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3.6</w:t>
            </w:r>
            <w:r>
              <w:rPr>
                <w:rFonts w:hint="eastAsia" w:ascii="Times New Roman" w:hAnsi="Times New Roman" w:cs="Times New Roman" w:eastAsiaTheme="minorEastAsia"/>
                <w:b/>
                <w:bCs/>
                <w:kern w:val="2"/>
                <w:sz w:val="15"/>
                <w:szCs w:val="15"/>
                <w:highlight w:val="none"/>
                <w:lang w:val="en-US" w:eastAsia="zh-CN" w:bidi="ar-SA"/>
              </w:rPr>
              <w:t>1-</w:t>
            </w:r>
            <w:r>
              <w:rPr>
                <w:rFonts w:hint="default" w:ascii="Times New Roman" w:hAnsi="Times New Roman" w:cs="Times New Roman" w:eastAsiaTheme="minorEastAsia"/>
                <w:b/>
                <w:bCs/>
                <w:kern w:val="2"/>
                <w:sz w:val="15"/>
                <w:szCs w:val="15"/>
                <w:highlight w:val="none"/>
                <w:lang w:val="en-US" w:eastAsia="zh-CN" w:bidi="ar-SA"/>
              </w:rPr>
              <w:t>92.54</w:t>
            </w:r>
          </w:p>
        </w:tc>
      </w:tr>
      <w:tr w14:paraId="013D1026">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90" w:hRule="atLeast"/>
          <w:jc w:val="center"/>
        </w:trPr>
        <w:tc>
          <w:tcPr>
            <w:tcW w:w="935" w:type="dxa"/>
            <w:shd w:val="clear" w:color="auto" w:fill="auto"/>
            <w:vAlign w:val="center"/>
          </w:tcPr>
          <w:p w14:paraId="3DF25203">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Yes</w:t>
            </w:r>
          </w:p>
        </w:tc>
        <w:tc>
          <w:tcPr>
            <w:tcW w:w="812" w:type="dxa"/>
            <w:shd w:val="clear" w:color="auto" w:fill="auto"/>
            <w:vAlign w:val="center"/>
          </w:tcPr>
          <w:p w14:paraId="53B5E46F">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High level</w:t>
            </w:r>
          </w:p>
        </w:tc>
        <w:tc>
          <w:tcPr>
            <w:tcW w:w="589" w:type="dxa"/>
            <w:shd w:val="clear" w:color="auto" w:fill="auto"/>
            <w:vAlign w:val="center"/>
          </w:tcPr>
          <w:p w14:paraId="78E0738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color w:val="auto"/>
                <w:kern w:val="2"/>
                <w:sz w:val="15"/>
                <w:szCs w:val="15"/>
                <w:highlight w:val="none"/>
                <w:lang w:val="en-US" w:eastAsia="zh-CN" w:bidi="ar-SA"/>
              </w:rPr>
            </w:pPr>
            <w:r>
              <w:rPr>
                <w:rFonts w:hint="default" w:ascii="Times New Roman" w:hAnsi="Times New Roman" w:cs="Times New Roman" w:eastAsiaTheme="minorEastAsia"/>
                <w:b/>
                <w:bCs/>
                <w:color w:val="auto"/>
                <w:kern w:val="2"/>
                <w:sz w:val="15"/>
                <w:szCs w:val="15"/>
                <w:highlight w:val="none"/>
                <w:lang w:val="en-US" w:eastAsia="zh-CN" w:bidi="ar-SA"/>
              </w:rPr>
              <w:t>25.20</w:t>
            </w:r>
          </w:p>
        </w:tc>
        <w:tc>
          <w:tcPr>
            <w:tcW w:w="904" w:type="dxa"/>
            <w:shd w:val="clear" w:color="auto" w:fill="auto"/>
            <w:vAlign w:val="center"/>
          </w:tcPr>
          <w:p w14:paraId="3A8AA2A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color w:val="auto"/>
                <w:kern w:val="2"/>
                <w:sz w:val="15"/>
                <w:szCs w:val="15"/>
                <w:highlight w:val="none"/>
                <w:lang w:val="en-US" w:eastAsia="zh-CN" w:bidi="ar-SA"/>
              </w:rPr>
            </w:pPr>
            <w:r>
              <w:rPr>
                <w:rFonts w:hint="default" w:ascii="Times New Roman" w:hAnsi="Times New Roman" w:cs="Times New Roman" w:eastAsiaTheme="minorEastAsia"/>
                <w:b/>
                <w:bCs/>
                <w:color w:val="auto"/>
                <w:kern w:val="2"/>
                <w:sz w:val="15"/>
                <w:szCs w:val="15"/>
                <w:highlight w:val="none"/>
                <w:lang w:val="en-US" w:eastAsia="zh-CN" w:bidi="ar-SA"/>
              </w:rPr>
              <w:t>3.49-182.01</w:t>
            </w:r>
          </w:p>
        </w:tc>
        <w:tc>
          <w:tcPr>
            <w:tcW w:w="495" w:type="dxa"/>
            <w:shd w:val="clear" w:color="auto" w:fill="auto"/>
            <w:vAlign w:val="center"/>
          </w:tcPr>
          <w:p w14:paraId="57F732C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19.15</w:t>
            </w:r>
          </w:p>
        </w:tc>
        <w:tc>
          <w:tcPr>
            <w:tcW w:w="895" w:type="dxa"/>
            <w:shd w:val="clear" w:color="auto" w:fill="auto"/>
            <w:vAlign w:val="center"/>
          </w:tcPr>
          <w:p w14:paraId="39EBD6C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2.67-137.24</w:t>
            </w:r>
          </w:p>
        </w:tc>
        <w:tc>
          <w:tcPr>
            <w:tcW w:w="556" w:type="dxa"/>
            <w:shd w:val="clear" w:color="auto" w:fill="auto"/>
            <w:vAlign w:val="center"/>
          </w:tcPr>
          <w:p w14:paraId="740DA2D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19.05</w:t>
            </w:r>
          </w:p>
        </w:tc>
        <w:tc>
          <w:tcPr>
            <w:tcW w:w="899" w:type="dxa"/>
            <w:shd w:val="clear" w:color="auto" w:fill="auto"/>
            <w:vAlign w:val="center"/>
          </w:tcPr>
          <w:p w14:paraId="1E84BA8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2.65-136.72</w:t>
            </w:r>
          </w:p>
        </w:tc>
        <w:tc>
          <w:tcPr>
            <w:tcW w:w="557" w:type="dxa"/>
            <w:shd w:val="clear" w:color="auto" w:fill="auto"/>
            <w:vAlign w:val="center"/>
          </w:tcPr>
          <w:p w14:paraId="70EE205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19.84</w:t>
            </w:r>
          </w:p>
        </w:tc>
        <w:tc>
          <w:tcPr>
            <w:tcW w:w="972" w:type="dxa"/>
            <w:shd w:val="clear" w:color="auto" w:fill="auto"/>
            <w:vAlign w:val="center"/>
          </w:tcPr>
          <w:p w14:paraId="1114B94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2.77-142.00</w:t>
            </w:r>
          </w:p>
        </w:tc>
        <w:tc>
          <w:tcPr>
            <w:tcW w:w="456" w:type="dxa"/>
            <w:shd w:val="clear" w:color="auto" w:fill="auto"/>
            <w:vAlign w:val="center"/>
          </w:tcPr>
          <w:p w14:paraId="3423F8B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11.00</w:t>
            </w:r>
          </w:p>
        </w:tc>
        <w:tc>
          <w:tcPr>
            <w:tcW w:w="877" w:type="dxa"/>
            <w:shd w:val="clear" w:color="auto" w:fill="auto"/>
            <w:vAlign w:val="center"/>
          </w:tcPr>
          <w:p w14:paraId="4CA933C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1.52-79.79</w:t>
            </w:r>
          </w:p>
        </w:tc>
        <w:tc>
          <w:tcPr>
            <w:tcW w:w="527" w:type="dxa"/>
            <w:shd w:val="clear" w:color="auto" w:fill="auto"/>
            <w:vAlign w:val="center"/>
          </w:tcPr>
          <w:p w14:paraId="47C5A18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7.13</w:t>
            </w:r>
          </w:p>
        </w:tc>
        <w:tc>
          <w:tcPr>
            <w:tcW w:w="878" w:type="dxa"/>
            <w:shd w:val="clear" w:color="auto" w:fill="auto"/>
            <w:vAlign w:val="center"/>
          </w:tcPr>
          <w:p w14:paraId="160C217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eastAsia"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1.75</w:t>
            </w:r>
            <w:r>
              <w:rPr>
                <w:rFonts w:hint="eastAsia" w:ascii="Times New Roman" w:hAnsi="Times New Roman" w:cs="Times New Roman" w:eastAsiaTheme="minorEastAsia"/>
                <w:b/>
                <w:bCs/>
                <w:kern w:val="2"/>
                <w:sz w:val="15"/>
                <w:szCs w:val="15"/>
                <w:highlight w:val="none"/>
                <w:lang w:val="en-US" w:eastAsia="zh-CN" w:bidi="ar-SA"/>
              </w:rPr>
              <w:t>-</w:t>
            </w:r>
            <w:r>
              <w:rPr>
                <w:rFonts w:hint="default" w:ascii="Times New Roman" w:hAnsi="Times New Roman" w:cs="Times New Roman" w:eastAsiaTheme="minorEastAsia"/>
                <w:b/>
                <w:bCs/>
                <w:kern w:val="2"/>
                <w:sz w:val="15"/>
                <w:szCs w:val="15"/>
                <w:highlight w:val="none"/>
                <w:lang w:val="en-US" w:eastAsia="zh-CN" w:bidi="ar-SA"/>
              </w:rPr>
              <w:t>29.0</w:t>
            </w:r>
            <w:r>
              <w:rPr>
                <w:rFonts w:hint="eastAsia" w:ascii="Times New Roman" w:hAnsi="Times New Roman" w:cs="Times New Roman" w:eastAsiaTheme="minorEastAsia"/>
                <w:b/>
                <w:bCs/>
                <w:kern w:val="2"/>
                <w:sz w:val="15"/>
                <w:szCs w:val="15"/>
                <w:highlight w:val="none"/>
                <w:lang w:val="en-US" w:eastAsia="zh-CN" w:bidi="ar-SA"/>
              </w:rPr>
              <w:t>6</w:t>
            </w:r>
          </w:p>
        </w:tc>
      </w:tr>
      <w:tr w14:paraId="0751EAF2">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35" w:type="dxa"/>
            <w:shd w:val="clear" w:color="auto" w:fill="auto"/>
            <w:vAlign w:val="center"/>
          </w:tcPr>
          <w:p w14:paraId="64D539BF">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RERI</w:t>
            </w:r>
          </w:p>
        </w:tc>
        <w:tc>
          <w:tcPr>
            <w:tcW w:w="812" w:type="dxa"/>
            <w:shd w:val="clear" w:color="auto" w:fill="auto"/>
            <w:vAlign w:val="center"/>
          </w:tcPr>
          <w:p w14:paraId="3CA584CB">
            <w:pPr>
              <w:snapToGrid w:val="0"/>
              <w:jc w:val="center"/>
              <w:rPr>
                <w:rFonts w:hint="default" w:ascii="Times New Roman" w:hAnsi="Times New Roman" w:cs="Times New Roman"/>
                <w:sz w:val="15"/>
                <w:szCs w:val="15"/>
                <w:highlight w:val="none"/>
              </w:rPr>
            </w:pPr>
          </w:p>
        </w:tc>
        <w:tc>
          <w:tcPr>
            <w:tcW w:w="589" w:type="dxa"/>
            <w:shd w:val="clear" w:color="auto" w:fill="auto"/>
            <w:vAlign w:val="center"/>
          </w:tcPr>
          <w:p w14:paraId="01DBB5D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val="0"/>
                <w:bCs w:val="0"/>
                <w:color w:val="auto"/>
                <w:kern w:val="2"/>
                <w:sz w:val="15"/>
                <w:szCs w:val="15"/>
                <w:highlight w:val="none"/>
                <w:lang w:val="en-US" w:eastAsia="zh-CN" w:bidi="ar-SA"/>
              </w:rPr>
            </w:pPr>
            <w:r>
              <w:rPr>
                <w:rFonts w:hint="default" w:ascii="Times New Roman" w:hAnsi="Times New Roman" w:cs="Times New Roman" w:eastAsiaTheme="minorEastAsia"/>
                <w:b w:val="0"/>
                <w:bCs w:val="0"/>
                <w:color w:val="auto"/>
                <w:kern w:val="2"/>
                <w:sz w:val="15"/>
                <w:szCs w:val="15"/>
                <w:highlight w:val="none"/>
                <w:lang w:val="en-US" w:eastAsia="zh-CN" w:bidi="ar-SA"/>
              </w:rPr>
              <w:t>19.53</w:t>
            </w:r>
          </w:p>
        </w:tc>
        <w:tc>
          <w:tcPr>
            <w:tcW w:w="904" w:type="dxa"/>
            <w:shd w:val="clear" w:color="auto" w:fill="auto"/>
            <w:vAlign w:val="center"/>
          </w:tcPr>
          <w:p w14:paraId="501DEED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val="0"/>
                <w:bCs w:val="0"/>
                <w:color w:val="auto"/>
                <w:kern w:val="2"/>
                <w:sz w:val="15"/>
                <w:szCs w:val="15"/>
                <w:highlight w:val="none"/>
                <w:lang w:val="en-US" w:eastAsia="zh-CN" w:bidi="ar-SA"/>
              </w:rPr>
            </w:pPr>
            <w:r>
              <w:rPr>
                <w:rFonts w:hint="default" w:ascii="Times New Roman" w:hAnsi="Times New Roman" w:cs="Times New Roman" w:eastAsiaTheme="minorEastAsia"/>
                <w:b w:val="0"/>
                <w:bCs w:val="0"/>
                <w:color w:val="auto"/>
                <w:kern w:val="2"/>
                <w:sz w:val="15"/>
                <w:szCs w:val="15"/>
                <w:highlight w:val="none"/>
                <w:lang w:val="en-US" w:eastAsia="zh-CN" w:bidi="ar-SA"/>
              </w:rPr>
              <w:t>-17.37-56.43</w:t>
            </w:r>
          </w:p>
        </w:tc>
        <w:tc>
          <w:tcPr>
            <w:tcW w:w="495" w:type="dxa"/>
            <w:shd w:val="clear" w:color="auto" w:fill="auto"/>
            <w:vAlign w:val="center"/>
          </w:tcPr>
          <w:p w14:paraId="2334052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14.89</w:t>
            </w:r>
          </w:p>
        </w:tc>
        <w:tc>
          <w:tcPr>
            <w:tcW w:w="895" w:type="dxa"/>
            <w:shd w:val="clear" w:color="auto" w:fill="auto"/>
            <w:vAlign w:val="center"/>
          </w:tcPr>
          <w:p w14:paraId="18E5279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-12.64-42.42</w:t>
            </w:r>
          </w:p>
        </w:tc>
        <w:tc>
          <w:tcPr>
            <w:tcW w:w="556" w:type="dxa"/>
            <w:shd w:val="clear" w:color="auto" w:fill="auto"/>
            <w:vAlign w:val="center"/>
          </w:tcPr>
          <w:p w14:paraId="40586A6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default" w:ascii="Times New Roman" w:hAnsi="Times New Roman" w:cs="Times New Roman" w:eastAsiaTheme="minorEastAsia"/>
                <w:b w:val="0"/>
                <w:bCs w:val="0"/>
                <w:kern w:val="2"/>
                <w:sz w:val="15"/>
                <w:szCs w:val="15"/>
                <w:highlight w:val="none"/>
                <w:lang w:val="en-US" w:eastAsia="zh-CN" w:bidi="ar-SA"/>
              </w:rPr>
              <w:t>14.50</w:t>
            </w:r>
          </w:p>
        </w:tc>
        <w:tc>
          <w:tcPr>
            <w:tcW w:w="899" w:type="dxa"/>
            <w:shd w:val="clear" w:color="auto" w:fill="auto"/>
            <w:vAlign w:val="center"/>
          </w:tcPr>
          <w:p w14:paraId="5177AEB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default" w:ascii="Times New Roman" w:hAnsi="Times New Roman" w:cs="Times New Roman" w:eastAsiaTheme="minorEastAsia"/>
                <w:b w:val="0"/>
                <w:bCs w:val="0"/>
                <w:kern w:val="2"/>
                <w:sz w:val="15"/>
                <w:szCs w:val="15"/>
                <w:highlight w:val="none"/>
                <w:lang w:val="en-US" w:eastAsia="zh-CN" w:bidi="ar-SA"/>
              </w:rPr>
              <w:t>-12.30-41.30</w:t>
            </w:r>
          </w:p>
        </w:tc>
        <w:tc>
          <w:tcPr>
            <w:tcW w:w="557" w:type="dxa"/>
            <w:shd w:val="clear" w:color="auto" w:fill="auto"/>
            <w:vAlign w:val="center"/>
          </w:tcPr>
          <w:p w14:paraId="554263F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15.06</w:t>
            </w:r>
          </w:p>
        </w:tc>
        <w:tc>
          <w:tcPr>
            <w:tcW w:w="972" w:type="dxa"/>
            <w:shd w:val="clear" w:color="auto" w:fill="auto"/>
            <w:vAlign w:val="center"/>
          </w:tcPr>
          <w:p w14:paraId="372C10A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-12.81-42.93</w:t>
            </w:r>
          </w:p>
        </w:tc>
        <w:tc>
          <w:tcPr>
            <w:tcW w:w="456" w:type="dxa"/>
            <w:shd w:val="clear" w:color="auto" w:fill="auto"/>
            <w:vAlign w:val="center"/>
          </w:tcPr>
          <w:p w14:paraId="0260448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b w:val="0"/>
                <w:bCs w:val="0"/>
                <w:kern w:val="2"/>
                <w:sz w:val="15"/>
                <w:szCs w:val="15"/>
                <w:highlight w:val="none"/>
                <w:lang w:val="en-US" w:eastAsia="zh-CN" w:bidi="ar-SA"/>
              </w:rPr>
              <w:t>8.95</w:t>
            </w:r>
          </w:p>
        </w:tc>
        <w:tc>
          <w:tcPr>
            <w:tcW w:w="877" w:type="dxa"/>
            <w:shd w:val="clear" w:color="auto" w:fill="auto"/>
            <w:vAlign w:val="center"/>
          </w:tcPr>
          <w:p w14:paraId="10EA5E9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b w:val="0"/>
                <w:bCs w:val="0"/>
                <w:kern w:val="2"/>
                <w:sz w:val="15"/>
                <w:szCs w:val="15"/>
                <w:highlight w:val="none"/>
                <w:lang w:val="en-US" w:eastAsia="zh-CN" w:bidi="ar-SA"/>
              </w:rPr>
              <w:t>-6.98-24.87</w:t>
            </w:r>
          </w:p>
        </w:tc>
        <w:tc>
          <w:tcPr>
            <w:tcW w:w="527" w:type="dxa"/>
            <w:shd w:val="clear" w:color="auto" w:fill="auto"/>
            <w:vAlign w:val="center"/>
          </w:tcPr>
          <w:p w14:paraId="52EF5A0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both"/>
              <w:rPr>
                <w:rFonts w:hint="eastAsia" w:ascii="Times New Roman" w:hAnsi="Times New Roman" w:cs="Times New Roman" w:eastAsiaTheme="minorEastAsia"/>
                <w:b w:val="0"/>
                <w:bCs w:val="0"/>
                <w:kern w:val="2"/>
                <w:sz w:val="15"/>
                <w:szCs w:val="15"/>
                <w:highlight w:val="none"/>
                <w:lang w:val="en-US" w:eastAsia="zh-CN" w:bidi="ar-SA"/>
              </w:rPr>
            </w:pPr>
            <w:r>
              <w:rPr>
                <w:rFonts w:hint="default" w:ascii="Times New Roman" w:hAnsi="Times New Roman" w:cs="Times New Roman" w:eastAsiaTheme="minorEastAsia"/>
                <w:b w:val="0"/>
                <w:bCs w:val="0"/>
                <w:kern w:val="2"/>
                <w:sz w:val="15"/>
                <w:szCs w:val="15"/>
                <w:highlight w:val="none"/>
                <w:lang w:val="en-US" w:eastAsia="zh-CN" w:bidi="ar-SA"/>
              </w:rPr>
              <w:t>-11.8</w:t>
            </w:r>
            <w:r>
              <w:rPr>
                <w:rFonts w:hint="eastAsia" w:ascii="Times New Roman" w:hAnsi="Times New Roman" w:cs="Times New Roman" w:eastAsiaTheme="minorEastAsia"/>
                <w:b w:val="0"/>
                <w:bCs w:val="0"/>
                <w:kern w:val="2"/>
                <w:sz w:val="15"/>
                <w:szCs w:val="15"/>
                <w:highlight w:val="none"/>
                <w:lang w:val="en-US" w:eastAsia="zh-CN" w:bidi="ar-SA"/>
              </w:rPr>
              <w:t>5</w:t>
            </w:r>
          </w:p>
        </w:tc>
        <w:tc>
          <w:tcPr>
            <w:tcW w:w="878" w:type="dxa"/>
            <w:shd w:val="clear" w:color="auto" w:fill="auto"/>
            <w:vAlign w:val="center"/>
          </w:tcPr>
          <w:p w14:paraId="6B6CFFA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default" w:ascii="Times New Roman" w:hAnsi="Times New Roman" w:cs="Times New Roman" w:eastAsiaTheme="minorEastAsia"/>
                <w:b w:val="0"/>
                <w:bCs w:val="0"/>
                <w:kern w:val="2"/>
                <w:sz w:val="15"/>
                <w:szCs w:val="15"/>
                <w:highlight w:val="none"/>
                <w:lang w:val="en-US" w:eastAsia="zh-CN" w:bidi="ar-SA"/>
              </w:rPr>
              <w:t>-35.3</w:t>
            </w:r>
            <w:r>
              <w:rPr>
                <w:rFonts w:hint="eastAsia" w:ascii="Times New Roman" w:hAnsi="Times New Roman" w:cs="Times New Roman" w:eastAsiaTheme="minorEastAsia"/>
                <w:b w:val="0"/>
                <w:bCs w:val="0"/>
                <w:kern w:val="2"/>
                <w:sz w:val="15"/>
                <w:szCs w:val="15"/>
                <w:highlight w:val="none"/>
                <w:lang w:val="en-US" w:eastAsia="zh-CN" w:bidi="ar-SA"/>
              </w:rPr>
              <w:t>2-</w:t>
            </w:r>
            <w:r>
              <w:rPr>
                <w:rFonts w:hint="default" w:ascii="Times New Roman" w:hAnsi="Times New Roman" w:cs="Times New Roman" w:eastAsiaTheme="minorEastAsia"/>
                <w:b w:val="0"/>
                <w:bCs w:val="0"/>
                <w:kern w:val="2"/>
                <w:sz w:val="15"/>
                <w:szCs w:val="15"/>
                <w:highlight w:val="none"/>
                <w:lang w:val="en-US" w:eastAsia="zh-CN" w:bidi="ar-SA"/>
              </w:rPr>
              <w:t>11.62</w:t>
            </w:r>
          </w:p>
        </w:tc>
      </w:tr>
      <w:tr w14:paraId="45760EA5">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35" w:type="dxa"/>
            <w:shd w:val="clear" w:color="auto" w:fill="auto"/>
            <w:vAlign w:val="center"/>
          </w:tcPr>
          <w:p w14:paraId="78D7734C">
            <w:pPr>
              <w:snapToGrid w:val="0"/>
              <w:jc w:val="center"/>
              <w:rPr>
                <w:rFonts w:hint="default" w:asciiTheme="minorHAnsi" w:hAnsiTheme="minorHAnsi" w:eastAsiaTheme="minorEastAsia" w:cstheme="minorBidi"/>
                <w:kern w:val="2"/>
                <w:sz w:val="21"/>
                <w:szCs w:val="24"/>
                <w:highlight w:val="none"/>
                <w:lang w:val="en-US" w:eastAsia="zh-CN" w:bidi="ar-SA"/>
              </w:rPr>
            </w:pPr>
            <w:r>
              <w:rPr>
                <w:rFonts w:hint="eastAsia" w:ascii="Times New Roman" w:hAnsi="Times New Roman" w:cs="Times New Roman"/>
                <w:sz w:val="15"/>
                <w:szCs w:val="15"/>
                <w:highlight w:val="none"/>
                <w:lang w:val="en-US" w:eastAsia="zh-CN"/>
              </w:rPr>
              <w:t>AP</w:t>
            </w:r>
          </w:p>
        </w:tc>
        <w:tc>
          <w:tcPr>
            <w:tcW w:w="812" w:type="dxa"/>
            <w:shd w:val="clear" w:color="auto" w:fill="auto"/>
            <w:vAlign w:val="center"/>
          </w:tcPr>
          <w:p w14:paraId="5CA7A140">
            <w:pPr>
              <w:snapToGrid w:val="0"/>
              <w:jc w:val="center"/>
              <w:rPr>
                <w:rFonts w:hint="default" w:ascii="Times New Roman" w:hAnsi="Times New Roman" w:cs="Times New Roman"/>
                <w:sz w:val="15"/>
                <w:szCs w:val="15"/>
                <w:highlight w:val="none"/>
              </w:rPr>
            </w:pPr>
          </w:p>
        </w:tc>
        <w:tc>
          <w:tcPr>
            <w:tcW w:w="589" w:type="dxa"/>
            <w:shd w:val="clear" w:color="auto" w:fill="auto"/>
            <w:vAlign w:val="center"/>
          </w:tcPr>
          <w:p w14:paraId="15D686D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color w:val="auto"/>
                <w:kern w:val="2"/>
                <w:sz w:val="15"/>
                <w:szCs w:val="15"/>
                <w:highlight w:val="none"/>
                <w:lang w:val="en-US" w:eastAsia="zh-CN" w:bidi="ar-SA"/>
              </w:rPr>
            </w:pPr>
            <w:r>
              <w:rPr>
                <w:rFonts w:hint="eastAsia" w:ascii="Times New Roman" w:hAnsi="Times New Roman" w:cs="Times New Roman" w:eastAsiaTheme="minorEastAsia"/>
                <w:b/>
                <w:bCs/>
                <w:color w:val="auto"/>
                <w:kern w:val="2"/>
                <w:sz w:val="15"/>
                <w:szCs w:val="15"/>
                <w:highlight w:val="none"/>
                <w:lang w:val="en-US" w:eastAsia="zh-CN" w:bidi="ar-SA"/>
              </w:rPr>
              <w:t>0.77</w:t>
            </w:r>
          </w:p>
        </w:tc>
        <w:tc>
          <w:tcPr>
            <w:tcW w:w="904" w:type="dxa"/>
            <w:shd w:val="clear" w:color="auto" w:fill="auto"/>
            <w:vAlign w:val="center"/>
          </w:tcPr>
          <w:p w14:paraId="2BD0361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color w:val="auto"/>
                <w:kern w:val="2"/>
                <w:sz w:val="15"/>
                <w:szCs w:val="15"/>
                <w:highlight w:val="none"/>
                <w:lang w:val="en-US" w:eastAsia="zh-CN" w:bidi="ar-SA"/>
              </w:rPr>
            </w:pPr>
            <w:r>
              <w:rPr>
                <w:rFonts w:hint="eastAsia" w:ascii="Times New Roman" w:hAnsi="Times New Roman" w:cs="Times New Roman" w:eastAsiaTheme="minorEastAsia"/>
                <w:b/>
                <w:bCs/>
                <w:color w:val="auto"/>
                <w:kern w:val="2"/>
                <w:sz w:val="15"/>
                <w:szCs w:val="15"/>
                <w:highlight w:val="none"/>
                <w:lang w:val="en-US" w:eastAsia="zh-CN" w:bidi="ar-SA"/>
              </w:rPr>
              <w:t>0.63-0.92</w:t>
            </w:r>
          </w:p>
        </w:tc>
        <w:tc>
          <w:tcPr>
            <w:tcW w:w="495" w:type="dxa"/>
            <w:shd w:val="clear" w:color="auto" w:fill="auto"/>
            <w:vAlign w:val="center"/>
          </w:tcPr>
          <w:p w14:paraId="62413A9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eastAsia" w:ascii="Times New Roman" w:hAnsi="Times New Roman" w:cs="Times New Roman" w:eastAsiaTheme="minorEastAsia"/>
                <w:b/>
                <w:bCs/>
                <w:kern w:val="2"/>
                <w:sz w:val="15"/>
                <w:szCs w:val="15"/>
                <w:highlight w:val="none"/>
                <w:lang w:val="en-US" w:eastAsia="zh-CN" w:bidi="ar-SA"/>
              </w:rPr>
              <w:t>0.78</w:t>
            </w:r>
          </w:p>
        </w:tc>
        <w:tc>
          <w:tcPr>
            <w:tcW w:w="895" w:type="dxa"/>
            <w:shd w:val="clear" w:color="auto" w:fill="auto"/>
            <w:vAlign w:val="center"/>
          </w:tcPr>
          <w:p w14:paraId="55990D7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eastAsia" w:ascii="Times New Roman" w:hAnsi="Times New Roman" w:cs="Times New Roman" w:eastAsiaTheme="minorEastAsia"/>
                <w:b/>
                <w:bCs/>
                <w:kern w:val="2"/>
                <w:sz w:val="15"/>
                <w:szCs w:val="15"/>
                <w:highlight w:val="none"/>
                <w:lang w:val="en-US" w:eastAsia="zh-CN" w:bidi="ar-SA"/>
              </w:rPr>
              <w:t>0.62-0.93</w:t>
            </w:r>
          </w:p>
        </w:tc>
        <w:tc>
          <w:tcPr>
            <w:tcW w:w="556" w:type="dxa"/>
            <w:shd w:val="clear" w:color="auto" w:fill="auto"/>
            <w:vAlign w:val="center"/>
          </w:tcPr>
          <w:p w14:paraId="6E5FD82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eastAsia" w:ascii="Times New Roman" w:hAnsi="Times New Roman" w:cs="Times New Roman" w:eastAsiaTheme="minorEastAsia"/>
                <w:b/>
                <w:bCs/>
                <w:kern w:val="2"/>
                <w:sz w:val="15"/>
                <w:szCs w:val="15"/>
                <w:highlight w:val="none"/>
                <w:lang w:val="en-US" w:eastAsia="zh-CN" w:bidi="ar-SA"/>
              </w:rPr>
              <w:t>0.76</w:t>
            </w:r>
          </w:p>
        </w:tc>
        <w:tc>
          <w:tcPr>
            <w:tcW w:w="899" w:type="dxa"/>
            <w:shd w:val="clear" w:color="auto" w:fill="auto"/>
            <w:vAlign w:val="center"/>
          </w:tcPr>
          <w:p w14:paraId="1C6422D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eastAsia" w:ascii="Times New Roman" w:hAnsi="Times New Roman" w:cs="Times New Roman" w:eastAsiaTheme="minorEastAsia"/>
                <w:b/>
                <w:bCs/>
                <w:kern w:val="2"/>
                <w:sz w:val="15"/>
                <w:szCs w:val="15"/>
                <w:highlight w:val="none"/>
                <w:lang w:val="en-US" w:eastAsia="zh-CN" w:bidi="ar-SA"/>
              </w:rPr>
              <w:t>0.60-0.93</w:t>
            </w:r>
          </w:p>
        </w:tc>
        <w:tc>
          <w:tcPr>
            <w:tcW w:w="557" w:type="dxa"/>
            <w:shd w:val="clear" w:color="auto" w:fill="auto"/>
            <w:vAlign w:val="center"/>
          </w:tcPr>
          <w:p w14:paraId="147C589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b/>
                <w:bCs/>
                <w:kern w:val="2"/>
                <w:sz w:val="15"/>
                <w:szCs w:val="15"/>
                <w:highlight w:val="none"/>
                <w:lang w:val="en-US" w:eastAsia="zh-CN" w:bidi="ar-SA"/>
              </w:rPr>
            </w:pPr>
            <w:r>
              <w:rPr>
                <w:rFonts w:hint="eastAsia" w:ascii="Times New Roman" w:hAnsi="Times New Roman" w:cs="Times New Roman" w:eastAsiaTheme="minorEastAsia"/>
                <w:b/>
                <w:bCs/>
                <w:kern w:val="2"/>
                <w:sz w:val="15"/>
                <w:szCs w:val="15"/>
                <w:highlight w:val="none"/>
                <w:lang w:val="en-US" w:eastAsia="zh-CN" w:bidi="ar-SA"/>
              </w:rPr>
              <w:t>0.76</w:t>
            </w:r>
          </w:p>
        </w:tc>
        <w:tc>
          <w:tcPr>
            <w:tcW w:w="972" w:type="dxa"/>
            <w:shd w:val="clear" w:color="auto" w:fill="auto"/>
            <w:vAlign w:val="center"/>
          </w:tcPr>
          <w:p w14:paraId="6E03454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b/>
                <w:bCs/>
                <w:kern w:val="2"/>
                <w:sz w:val="15"/>
                <w:szCs w:val="15"/>
                <w:highlight w:val="none"/>
                <w:lang w:val="en-US" w:eastAsia="zh-CN" w:bidi="ar-SA"/>
              </w:rPr>
            </w:pPr>
            <w:r>
              <w:rPr>
                <w:rFonts w:hint="eastAsia" w:ascii="Times New Roman" w:hAnsi="Times New Roman" w:cs="Times New Roman" w:eastAsiaTheme="minorEastAsia"/>
                <w:b/>
                <w:bCs/>
                <w:kern w:val="2"/>
                <w:sz w:val="15"/>
                <w:szCs w:val="15"/>
                <w:highlight w:val="none"/>
                <w:lang w:val="en-US" w:eastAsia="zh-CN" w:bidi="ar-SA"/>
              </w:rPr>
              <w:t>0.60-0.92</w:t>
            </w:r>
          </w:p>
        </w:tc>
        <w:tc>
          <w:tcPr>
            <w:tcW w:w="456" w:type="dxa"/>
            <w:shd w:val="clear" w:color="auto" w:fill="auto"/>
            <w:vAlign w:val="center"/>
          </w:tcPr>
          <w:p w14:paraId="538B736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b/>
                <w:bCs/>
                <w:kern w:val="2"/>
                <w:sz w:val="15"/>
                <w:szCs w:val="15"/>
                <w:highlight w:val="none"/>
                <w:lang w:val="en-US" w:eastAsia="zh-CN" w:bidi="ar-SA"/>
              </w:rPr>
            </w:pPr>
            <w:r>
              <w:rPr>
                <w:rFonts w:hint="eastAsia" w:ascii="Times New Roman" w:hAnsi="Times New Roman" w:cs="Times New Roman" w:eastAsiaTheme="minorEastAsia"/>
                <w:b/>
                <w:bCs/>
                <w:kern w:val="2"/>
                <w:sz w:val="15"/>
                <w:szCs w:val="15"/>
                <w:highlight w:val="none"/>
                <w:lang w:val="en-US" w:eastAsia="zh-CN" w:bidi="ar-SA"/>
              </w:rPr>
              <w:t>0.81</w:t>
            </w:r>
          </w:p>
        </w:tc>
        <w:tc>
          <w:tcPr>
            <w:tcW w:w="877" w:type="dxa"/>
            <w:shd w:val="clear" w:color="auto" w:fill="auto"/>
            <w:vAlign w:val="center"/>
          </w:tcPr>
          <w:p w14:paraId="7241E38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b/>
                <w:bCs/>
                <w:kern w:val="2"/>
                <w:sz w:val="15"/>
                <w:szCs w:val="15"/>
                <w:highlight w:val="none"/>
                <w:lang w:val="en-US" w:eastAsia="zh-CN" w:bidi="ar-SA"/>
              </w:rPr>
            </w:pPr>
            <w:r>
              <w:rPr>
                <w:rFonts w:hint="eastAsia" w:ascii="Times New Roman" w:hAnsi="Times New Roman" w:cs="Times New Roman" w:eastAsiaTheme="minorEastAsia"/>
                <w:b/>
                <w:bCs/>
                <w:kern w:val="2"/>
                <w:sz w:val="15"/>
                <w:szCs w:val="15"/>
                <w:highlight w:val="none"/>
                <w:lang w:val="en-US" w:eastAsia="zh-CN" w:bidi="ar-SA"/>
              </w:rPr>
              <w:t>0.59-1.04</w:t>
            </w:r>
          </w:p>
        </w:tc>
        <w:tc>
          <w:tcPr>
            <w:tcW w:w="527" w:type="dxa"/>
            <w:shd w:val="clear" w:color="auto" w:fill="auto"/>
            <w:vAlign w:val="center"/>
          </w:tcPr>
          <w:p w14:paraId="5ED92F0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default" w:ascii="Times New Roman" w:hAnsi="Times New Roman" w:cs="Times New Roman" w:eastAsiaTheme="minorEastAsia"/>
                <w:b w:val="0"/>
                <w:bCs w:val="0"/>
                <w:kern w:val="2"/>
                <w:sz w:val="15"/>
                <w:szCs w:val="15"/>
                <w:highlight w:val="none"/>
                <w:lang w:val="en-US" w:eastAsia="zh-CN" w:bidi="ar-SA"/>
              </w:rPr>
              <w:t>-1.66</w:t>
            </w:r>
          </w:p>
        </w:tc>
        <w:tc>
          <w:tcPr>
            <w:tcW w:w="878" w:type="dxa"/>
            <w:shd w:val="clear" w:color="auto" w:fill="auto"/>
            <w:vAlign w:val="center"/>
          </w:tcPr>
          <w:p w14:paraId="6070B2D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eastAsia" w:ascii="Times New Roman" w:hAnsi="Times New Roman" w:cs="Times New Roman" w:eastAsiaTheme="minorEastAsia"/>
                <w:b w:val="0"/>
                <w:bCs w:val="0"/>
                <w:kern w:val="2"/>
                <w:sz w:val="15"/>
                <w:szCs w:val="15"/>
                <w:highlight w:val="none"/>
                <w:lang w:val="en-US" w:eastAsia="zh-CN" w:bidi="ar-SA"/>
              </w:rPr>
            </w:pPr>
            <w:r>
              <w:rPr>
                <w:rFonts w:hint="default" w:ascii="Times New Roman" w:hAnsi="Times New Roman" w:cs="Times New Roman" w:eastAsiaTheme="minorEastAsia"/>
                <w:b w:val="0"/>
                <w:bCs w:val="0"/>
                <w:kern w:val="2"/>
                <w:sz w:val="15"/>
                <w:szCs w:val="15"/>
                <w:highlight w:val="none"/>
                <w:lang w:val="en-US" w:eastAsia="zh-CN" w:bidi="ar-SA"/>
              </w:rPr>
              <w:t>-3.8</w:t>
            </w:r>
            <w:r>
              <w:rPr>
                <w:rFonts w:hint="eastAsia" w:ascii="Times New Roman" w:hAnsi="Times New Roman" w:cs="Times New Roman" w:eastAsiaTheme="minorEastAsia"/>
                <w:b w:val="0"/>
                <w:bCs w:val="0"/>
                <w:kern w:val="2"/>
                <w:sz w:val="15"/>
                <w:szCs w:val="15"/>
                <w:highlight w:val="none"/>
                <w:lang w:val="en-US" w:eastAsia="zh-CN" w:bidi="ar-SA"/>
              </w:rPr>
              <w:t>3-</w:t>
            </w:r>
            <w:r>
              <w:rPr>
                <w:rFonts w:hint="default" w:ascii="Times New Roman" w:hAnsi="Times New Roman" w:cs="Times New Roman" w:eastAsiaTheme="minorEastAsia"/>
                <w:b w:val="0"/>
                <w:bCs w:val="0"/>
                <w:kern w:val="2"/>
                <w:sz w:val="15"/>
                <w:szCs w:val="15"/>
                <w:highlight w:val="none"/>
                <w:lang w:val="en-US" w:eastAsia="zh-CN" w:bidi="ar-SA"/>
              </w:rPr>
              <w:t>0.5</w:t>
            </w:r>
            <w:r>
              <w:rPr>
                <w:rFonts w:hint="eastAsia" w:ascii="Times New Roman" w:hAnsi="Times New Roman" w:cs="Times New Roman" w:eastAsiaTheme="minorEastAsia"/>
                <w:b w:val="0"/>
                <w:bCs w:val="0"/>
                <w:kern w:val="2"/>
                <w:sz w:val="15"/>
                <w:szCs w:val="15"/>
                <w:highlight w:val="none"/>
                <w:lang w:val="en-US" w:eastAsia="zh-CN" w:bidi="ar-SA"/>
              </w:rPr>
              <w:t>1</w:t>
            </w:r>
          </w:p>
        </w:tc>
      </w:tr>
      <w:tr w14:paraId="27D34E7D">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35" w:type="dxa"/>
            <w:shd w:val="clear" w:color="auto" w:fill="auto"/>
            <w:vAlign w:val="center"/>
          </w:tcPr>
          <w:p w14:paraId="47D3B5CE">
            <w:pPr>
              <w:snapToGrid w:val="0"/>
              <w:jc w:val="center"/>
              <w:rPr>
                <w:rFonts w:hint="default" w:ascii="Times New Roman" w:hAnsi="Times New Roman" w:cs="Times New Roman"/>
                <w:sz w:val="15"/>
                <w:szCs w:val="15"/>
                <w:highlight w:val="none"/>
              </w:rPr>
            </w:pPr>
            <w:r>
              <w:rPr>
                <w:rFonts w:hint="eastAsia" w:ascii="Times New Roman" w:hAnsi="Times New Roman" w:cs="Times New Roman"/>
                <w:sz w:val="15"/>
                <w:szCs w:val="15"/>
                <w:highlight w:val="none"/>
                <w:lang w:val="en-US" w:eastAsia="zh-CN"/>
              </w:rPr>
              <w:t>S</w:t>
            </w:r>
          </w:p>
        </w:tc>
        <w:tc>
          <w:tcPr>
            <w:tcW w:w="812" w:type="dxa"/>
            <w:shd w:val="clear" w:color="auto" w:fill="auto"/>
            <w:vAlign w:val="center"/>
          </w:tcPr>
          <w:p w14:paraId="5916D2F1">
            <w:pPr>
              <w:snapToGrid w:val="0"/>
              <w:jc w:val="center"/>
              <w:rPr>
                <w:rFonts w:hint="default" w:ascii="Times New Roman" w:hAnsi="Times New Roman" w:cs="Times New Roman"/>
                <w:sz w:val="15"/>
                <w:szCs w:val="15"/>
                <w:highlight w:val="none"/>
              </w:rPr>
            </w:pPr>
          </w:p>
        </w:tc>
        <w:tc>
          <w:tcPr>
            <w:tcW w:w="589" w:type="dxa"/>
            <w:shd w:val="clear" w:color="auto" w:fill="auto"/>
            <w:vAlign w:val="center"/>
          </w:tcPr>
          <w:p w14:paraId="3F61EA3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color w:val="auto"/>
                <w:kern w:val="2"/>
                <w:sz w:val="15"/>
                <w:szCs w:val="15"/>
                <w:highlight w:val="none"/>
                <w:lang w:val="en-US" w:eastAsia="zh-CN" w:bidi="ar-SA"/>
              </w:rPr>
            </w:pPr>
            <w:r>
              <w:rPr>
                <w:rFonts w:hint="eastAsia" w:ascii="Times New Roman" w:hAnsi="Times New Roman" w:cs="Times New Roman" w:eastAsiaTheme="minorEastAsia"/>
                <w:b/>
                <w:bCs/>
                <w:color w:val="auto"/>
                <w:kern w:val="2"/>
                <w:sz w:val="15"/>
                <w:szCs w:val="15"/>
                <w:highlight w:val="none"/>
                <w:lang w:val="en-US" w:eastAsia="zh-CN" w:bidi="ar-SA"/>
              </w:rPr>
              <w:t>5.18</w:t>
            </w:r>
          </w:p>
        </w:tc>
        <w:tc>
          <w:tcPr>
            <w:tcW w:w="904" w:type="dxa"/>
            <w:shd w:val="clear" w:color="auto" w:fill="auto"/>
            <w:vAlign w:val="center"/>
          </w:tcPr>
          <w:p w14:paraId="6B6BAF2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color w:val="auto"/>
                <w:kern w:val="2"/>
                <w:sz w:val="15"/>
                <w:szCs w:val="15"/>
                <w:highlight w:val="none"/>
                <w:lang w:val="en-US" w:eastAsia="zh-CN" w:bidi="ar-SA"/>
              </w:rPr>
            </w:pPr>
            <w:r>
              <w:rPr>
                <w:rFonts w:hint="eastAsia" w:ascii="Times New Roman" w:hAnsi="Times New Roman" w:cs="Times New Roman" w:eastAsiaTheme="minorEastAsia"/>
                <w:b/>
                <w:bCs/>
                <w:color w:val="auto"/>
                <w:kern w:val="2"/>
                <w:sz w:val="15"/>
                <w:szCs w:val="15"/>
                <w:highlight w:val="none"/>
                <w:lang w:val="en-US" w:eastAsia="zh-CN" w:bidi="ar-SA"/>
              </w:rPr>
              <w:t>1.90-14.09</w:t>
            </w:r>
          </w:p>
        </w:tc>
        <w:tc>
          <w:tcPr>
            <w:tcW w:w="495" w:type="dxa"/>
            <w:shd w:val="clear" w:color="auto" w:fill="auto"/>
            <w:vAlign w:val="center"/>
          </w:tcPr>
          <w:p w14:paraId="6A41F7B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eastAsia" w:ascii="Times New Roman" w:hAnsi="Times New Roman" w:cs="Times New Roman" w:eastAsiaTheme="minorEastAsia"/>
                <w:b/>
                <w:bCs/>
                <w:kern w:val="2"/>
                <w:sz w:val="15"/>
                <w:szCs w:val="15"/>
                <w:highlight w:val="none"/>
                <w:lang w:val="en-US" w:eastAsia="zh-CN" w:bidi="ar-SA"/>
              </w:rPr>
              <w:t>5.56</w:t>
            </w:r>
          </w:p>
        </w:tc>
        <w:tc>
          <w:tcPr>
            <w:tcW w:w="895" w:type="dxa"/>
            <w:shd w:val="clear" w:color="auto" w:fill="auto"/>
            <w:vAlign w:val="center"/>
          </w:tcPr>
          <w:p w14:paraId="444129B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eastAsia" w:ascii="Times New Roman" w:hAnsi="Times New Roman" w:cs="Times New Roman" w:eastAsiaTheme="minorEastAsia"/>
                <w:b/>
                <w:bCs/>
                <w:kern w:val="2"/>
                <w:sz w:val="15"/>
                <w:szCs w:val="15"/>
                <w:highlight w:val="none"/>
                <w:lang w:val="en-US" w:eastAsia="zh-CN" w:bidi="ar-SA"/>
              </w:rPr>
              <w:t>1.55-20.03</w:t>
            </w:r>
          </w:p>
        </w:tc>
        <w:tc>
          <w:tcPr>
            <w:tcW w:w="556" w:type="dxa"/>
            <w:shd w:val="clear" w:color="auto" w:fill="auto"/>
            <w:vAlign w:val="center"/>
          </w:tcPr>
          <w:p w14:paraId="7FF79A2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eastAsia" w:ascii="Times New Roman" w:hAnsi="Times New Roman" w:cs="Times New Roman" w:eastAsiaTheme="minorEastAsia"/>
                <w:b/>
                <w:bCs/>
                <w:kern w:val="2"/>
                <w:sz w:val="15"/>
                <w:szCs w:val="15"/>
                <w:highlight w:val="none"/>
                <w:lang w:val="en-US" w:eastAsia="zh-CN" w:bidi="ar-SA"/>
              </w:rPr>
              <w:t>5.08</w:t>
            </w:r>
          </w:p>
        </w:tc>
        <w:tc>
          <w:tcPr>
            <w:tcW w:w="899" w:type="dxa"/>
            <w:shd w:val="clear" w:color="auto" w:fill="auto"/>
            <w:vAlign w:val="center"/>
          </w:tcPr>
          <w:p w14:paraId="544E6D0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eastAsia" w:ascii="Times New Roman" w:hAnsi="Times New Roman" w:cs="Times New Roman" w:eastAsiaTheme="minorEastAsia"/>
                <w:b/>
                <w:bCs/>
                <w:kern w:val="2"/>
                <w:sz w:val="15"/>
                <w:szCs w:val="15"/>
                <w:highlight w:val="none"/>
                <w:lang w:val="en-US" w:eastAsia="zh-CN" w:bidi="ar-SA"/>
              </w:rPr>
              <w:t>1.52-16.96</w:t>
            </w:r>
          </w:p>
        </w:tc>
        <w:tc>
          <w:tcPr>
            <w:tcW w:w="557" w:type="dxa"/>
            <w:shd w:val="clear" w:color="auto" w:fill="auto"/>
            <w:vAlign w:val="center"/>
          </w:tcPr>
          <w:p w14:paraId="45A3DE7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b/>
                <w:bCs/>
                <w:kern w:val="2"/>
                <w:sz w:val="15"/>
                <w:szCs w:val="15"/>
                <w:highlight w:val="none"/>
                <w:lang w:val="en-US" w:eastAsia="zh-CN" w:bidi="ar-SA"/>
              </w:rPr>
            </w:pPr>
            <w:r>
              <w:rPr>
                <w:rFonts w:hint="eastAsia" w:ascii="Times New Roman" w:hAnsi="Times New Roman" w:cs="Times New Roman" w:eastAsiaTheme="minorEastAsia"/>
                <w:b/>
                <w:bCs/>
                <w:kern w:val="2"/>
                <w:sz w:val="15"/>
                <w:szCs w:val="15"/>
                <w:highlight w:val="none"/>
                <w:lang w:val="en-US" w:eastAsia="zh-CN" w:bidi="ar-SA"/>
              </w:rPr>
              <w:t>4.98</w:t>
            </w:r>
          </w:p>
        </w:tc>
        <w:tc>
          <w:tcPr>
            <w:tcW w:w="972" w:type="dxa"/>
            <w:shd w:val="clear" w:color="auto" w:fill="auto"/>
            <w:vAlign w:val="center"/>
          </w:tcPr>
          <w:p w14:paraId="23CD5FD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b/>
                <w:bCs/>
                <w:kern w:val="2"/>
                <w:sz w:val="15"/>
                <w:szCs w:val="15"/>
                <w:highlight w:val="none"/>
                <w:lang w:val="en-US" w:eastAsia="zh-CN" w:bidi="ar-SA"/>
              </w:rPr>
            </w:pPr>
            <w:r>
              <w:rPr>
                <w:rFonts w:hint="eastAsia" w:ascii="Times New Roman" w:hAnsi="Times New Roman" w:cs="Times New Roman" w:eastAsiaTheme="minorEastAsia"/>
                <w:b/>
                <w:bCs/>
                <w:kern w:val="2"/>
                <w:sz w:val="15"/>
                <w:szCs w:val="15"/>
                <w:highlight w:val="none"/>
                <w:lang w:val="en-US" w:eastAsia="zh-CN" w:bidi="ar-SA"/>
              </w:rPr>
              <w:t>1.58-15.67</w:t>
            </w:r>
          </w:p>
        </w:tc>
        <w:tc>
          <w:tcPr>
            <w:tcW w:w="456" w:type="dxa"/>
            <w:shd w:val="clear" w:color="auto" w:fill="auto"/>
            <w:vAlign w:val="center"/>
          </w:tcPr>
          <w:p w14:paraId="49D34C4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eastAsia" w:ascii="Times New Roman" w:hAnsi="Times New Roman" w:cs="Times New Roman" w:eastAsiaTheme="minorEastAsia"/>
                <w:b w:val="0"/>
                <w:bCs w:val="0"/>
                <w:kern w:val="2"/>
                <w:sz w:val="15"/>
                <w:szCs w:val="15"/>
                <w:highlight w:val="none"/>
                <w:lang w:val="en-US" w:eastAsia="zh-CN" w:bidi="ar-SA"/>
              </w:rPr>
              <w:t>9.48</w:t>
            </w:r>
          </w:p>
        </w:tc>
        <w:tc>
          <w:tcPr>
            <w:tcW w:w="877" w:type="dxa"/>
            <w:shd w:val="clear" w:color="auto" w:fill="auto"/>
            <w:vAlign w:val="center"/>
          </w:tcPr>
          <w:p w14:paraId="2BCAE41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eastAsia" w:ascii="Times New Roman" w:hAnsi="Times New Roman" w:cs="Times New Roman" w:eastAsiaTheme="minorEastAsia"/>
                <w:b w:val="0"/>
                <w:bCs w:val="0"/>
                <w:kern w:val="2"/>
                <w:sz w:val="15"/>
                <w:szCs w:val="15"/>
                <w:highlight w:val="none"/>
                <w:lang w:val="en-US" w:eastAsia="zh-CN" w:bidi="ar-SA"/>
              </w:rPr>
              <w:t>0.21-422.75</w:t>
            </w:r>
          </w:p>
        </w:tc>
        <w:tc>
          <w:tcPr>
            <w:tcW w:w="527" w:type="dxa"/>
            <w:shd w:val="clear" w:color="auto" w:fill="auto"/>
            <w:vAlign w:val="center"/>
          </w:tcPr>
          <w:p w14:paraId="1FE95D0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default" w:ascii="Times New Roman" w:hAnsi="Times New Roman" w:cs="Times New Roman" w:eastAsiaTheme="minorEastAsia"/>
                <w:b w:val="0"/>
                <w:bCs w:val="0"/>
                <w:kern w:val="2"/>
                <w:sz w:val="15"/>
                <w:szCs w:val="15"/>
                <w:highlight w:val="none"/>
                <w:lang w:val="en-US" w:eastAsia="zh-CN" w:bidi="ar-SA"/>
              </w:rPr>
              <w:t>0.34</w:t>
            </w:r>
          </w:p>
        </w:tc>
        <w:tc>
          <w:tcPr>
            <w:tcW w:w="878" w:type="dxa"/>
            <w:shd w:val="clear" w:color="auto" w:fill="auto"/>
            <w:vAlign w:val="center"/>
          </w:tcPr>
          <w:p w14:paraId="5755C33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eastAsia" w:ascii="Times New Roman" w:hAnsi="Times New Roman" w:cs="Times New Roman" w:eastAsiaTheme="minorEastAsia"/>
                <w:b w:val="0"/>
                <w:bCs w:val="0"/>
                <w:kern w:val="2"/>
                <w:sz w:val="15"/>
                <w:szCs w:val="15"/>
                <w:highlight w:val="none"/>
                <w:lang w:val="en-US" w:eastAsia="zh-CN" w:bidi="ar-SA"/>
              </w:rPr>
            </w:pPr>
            <w:r>
              <w:rPr>
                <w:rFonts w:hint="default" w:ascii="Times New Roman" w:hAnsi="Times New Roman" w:cs="Times New Roman" w:eastAsiaTheme="minorEastAsia"/>
                <w:b w:val="0"/>
                <w:bCs w:val="0"/>
                <w:kern w:val="2"/>
                <w:sz w:val="15"/>
                <w:szCs w:val="15"/>
                <w:highlight w:val="none"/>
                <w:lang w:val="en-US" w:eastAsia="zh-CN" w:bidi="ar-SA"/>
              </w:rPr>
              <w:t>0.14</w:t>
            </w:r>
            <w:r>
              <w:rPr>
                <w:rFonts w:hint="eastAsia" w:ascii="Times New Roman" w:hAnsi="Times New Roman" w:cs="Times New Roman" w:eastAsiaTheme="minorEastAsia"/>
                <w:b w:val="0"/>
                <w:bCs w:val="0"/>
                <w:kern w:val="2"/>
                <w:sz w:val="15"/>
                <w:szCs w:val="15"/>
                <w:highlight w:val="none"/>
                <w:lang w:val="en-US" w:eastAsia="zh-CN" w:bidi="ar-SA"/>
              </w:rPr>
              <w:t>-</w:t>
            </w:r>
            <w:r>
              <w:rPr>
                <w:rFonts w:hint="default" w:ascii="Times New Roman" w:hAnsi="Times New Roman" w:cs="Times New Roman" w:eastAsiaTheme="minorEastAsia"/>
                <w:b w:val="0"/>
                <w:bCs w:val="0"/>
                <w:kern w:val="2"/>
                <w:sz w:val="15"/>
                <w:szCs w:val="15"/>
                <w:highlight w:val="none"/>
                <w:lang w:val="en-US" w:eastAsia="zh-CN" w:bidi="ar-SA"/>
              </w:rPr>
              <w:t>0.8</w:t>
            </w:r>
            <w:r>
              <w:rPr>
                <w:rFonts w:hint="eastAsia" w:ascii="Times New Roman" w:hAnsi="Times New Roman" w:cs="Times New Roman" w:eastAsiaTheme="minorEastAsia"/>
                <w:b w:val="0"/>
                <w:bCs w:val="0"/>
                <w:kern w:val="2"/>
                <w:sz w:val="15"/>
                <w:szCs w:val="15"/>
                <w:highlight w:val="none"/>
                <w:lang w:val="en-US" w:eastAsia="zh-CN" w:bidi="ar-SA"/>
              </w:rPr>
              <w:t>1</w:t>
            </w:r>
          </w:p>
        </w:tc>
      </w:tr>
      <w:tr w14:paraId="37487C61">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35" w:type="dxa"/>
            <w:shd w:val="clear" w:color="auto" w:fill="auto"/>
            <w:vAlign w:val="center"/>
          </w:tcPr>
          <w:p w14:paraId="3AEA2E92">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rPr>
              <w:t>HW</w:t>
            </w:r>
            <w:r>
              <w:rPr>
                <w:rFonts w:hint="default" w:ascii="Times New Roman" w:hAnsi="Times New Roman" w:cs="Times New Roman"/>
                <w:sz w:val="15"/>
                <w:szCs w:val="15"/>
                <w:highlight w:val="none"/>
                <w:lang w:val="en-US" w:eastAsia="zh-CN"/>
              </w:rPr>
              <w:t>5</w:t>
            </w:r>
            <w:r>
              <w:rPr>
                <w:rFonts w:hint="default" w:ascii="Times New Roman" w:hAnsi="Times New Roman" w:cs="Times New Roman"/>
                <w:sz w:val="15"/>
                <w:szCs w:val="15"/>
                <w:highlight w:val="none"/>
              </w:rPr>
              <w:t xml:space="preserve"> (9</w:t>
            </w:r>
            <w:r>
              <w:rPr>
                <w:rFonts w:hint="default" w:ascii="Times New Roman" w:hAnsi="Times New Roman" w:cs="Times New Roman"/>
                <w:sz w:val="15"/>
                <w:szCs w:val="15"/>
                <w:highlight w:val="none"/>
                <w:lang w:val="en-US" w:eastAsia="zh-CN"/>
              </w:rPr>
              <w:t>7.</w:t>
            </w:r>
            <w:r>
              <w:rPr>
                <w:rFonts w:hint="default" w:ascii="Times New Roman" w:hAnsi="Times New Roman" w:cs="Times New Roman"/>
                <w:sz w:val="15"/>
                <w:szCs w:val="15"/>
                <w:highlight w:val="none"/>
              </w:rPr>
              <w:t>5</w:t>
            </w:r>
            <w:r>
              <w:rPr>
                <w:rFonts w:hint="default" w:ascii="Times New Roman" w:hAnsi="Times New Roman" w:cs="Times New Roman"/>
                <w:sz w:val="15"/>
                <w:szCs w:val="15"/>
                <w:highlight w:val="none"/>
                <w:lang w:val="en-US" w:eastAsia="zh-CN"/>
              </w:rPr>
              <w:t>t</w:t>
            </w:r>
            <w:r>
              <w:rPr>
                <w:rFonts w:hint="default" w:ascii="Times New Roman" w:hAnsi="Times New Roman" w:cs="Times New Roman"/>
                <w:sz w:val="15"/>
                <w:szCs w:val="15"/>
                <w:highlight w:val="none"/>
              </w:rPr>
              <w:t>h-</w:t>
            </w:r>
            <w:r>
              <w:rPr>
                <w:rFonts w:hint="default" w:ascii="Times New Roman" w:hAnsi="Times New Roman" w:cs="Times New Roman"/>
                <w:sz w:val="15"/>
                <w:szCs w:val="15"/>
                <w:highlight w:val="none"/>
                <w:lang w:val="en-US" w:eastAsia="zh-CN"/>
              </w:rPr>
              <w:t>3</w:t>
            </w:r>
            <w:r>
              <w:rPr>
                <w:rFonts w:hint="default" w:ascii="Times New Roman" w:hAnsi="Times New Roman" w:cs="Times New Roman"/>
                <w:sz w:val="15"/>
                <w:szCs w:val="15"/>
                <w:highlight w:val="none"/>
              </w:rPr>
              <w:t>D)</w:t>
            </w:r>
          </w:p>
        </w:tc>
        <w:tc>
          <w:tcPr>
            <w:tcW w:w="812" w:type="dxa"/>
            <w:shd w:val="clear" w:color="auto" w:fill="auto"/>
            <w:vAlign w:val="center"/>
          </w:tcPr>
          <w:p w14:paraId="06AE361D">
            <w:pPr>
              <w:snapToGrid w:val="0"/>
              <w:jc w:val="center"/>
              <w:rPr>
                <w:rFonts w:hint="default" w:ascii="Times New Roman" w:hAnsi="Times New Roman" w:cs="Times New Roman"/>
                <w:sz w:val="15"/>
                <w:szCs w:val="15"/>
                <w:highlight w:val="none"/>
              </w:rPr>
            </w:pPr>
          </w:p>
        </w:tc>
        <w:tc>
          <w:tcPr>
            <w:tcW w:w="589" w:type="dxa"/>
            <w:shd w:val="clear" w:color="auto" w:fill="auto"/>
            <w:vAlign w:val="center"/>
          </w:tcPr>
          <w:p w14:paraId="686F66D4">
            <w:pPr>
              <w:snapToGrid w:val="0"/>
              <w:jc w:val="center"/>
              <w:rPr>
                <w:rFonts w:hint="default" w:ascii="Times New Roman" w:hAnsi="Times New Roman" w:cs="Times New Roman"/>
                <w:b/>
                <w:bCs/>
                <w:color w:val="auto"/>
                <w:sz w:val="15"/>
                <w:szCs w:val="15"/>
                <w:highlight w:val="none"/>
                <w:lang w:val="en-US" w:eastAsia="zh-CN"/>
              </w:rPr>
            </w:pPr>
          </w:p>
        </w:tc>
        <w:tc>
          <w:tcPr>
            <w:tcW w:w="904" w:type="dxa"/>
            <w:shd w:val="clear" w:color="auto" w:fill="auto"/>
            <w:vAlign w:val="center"/>
          </w:tcPr>
          <w:p w14:paraId="3F84308F">
            <w:pPr>
              <w:snapToGrid w:val="0"/>
              <w:jc w:val="center"/>
              <w:rPr>
                <w:rFonts w:hint="default" w:ascii="Times New Roman" w:hAnsi="Times New Roman" w:cs="Times New Roman"/>
                <w:b/>
                <w:bCs/>
                <w:color w:val="auto"/>
                <w:sz w:val="15"/>
                <w:szCs w:val="15"/>
                <w:highlight w:val="none"/>
                <w:lang w:val="en-US" w:eastAsia="zh-CN"/>
              </w:rPr>
            </w:pPr>
          </w:p>
        </w:tc>
        <w:tc>
          <w:tcPr>
            <w:tcW w:w="495" w:type="dxa"/>
            <w:shd w:val="clear" w:color="auto" w:fill="auto"/>
            <w:vAlign w:val="center"/>
          </w:tcPr>
          <w:p w14:paraId="65A5D992">
            <w:pPr>
              <w:snapToGrid w:val="0"/>
              <w:jc w:val="center"/>
              <w:rPr>
                <w:rFonts w:hint="default" w:ascii="Times New Roman" w:hAnsi="Times New Roman" w:cs="Times New Roman"/>
                <w:b/>
                <w:bCs/>
                <w:sz w:val="15"/>
                <w:szCs w:val="15"/>
                <w:highlight w:val="none"/>
                <w:lang w:val="en-US" w:eastAsia="zh-CN"/>
              </w:rPr>
            </w:pPr>
          </w:p>
        </w:tc>
        <w:tc>
          <w:tcPr>
            <w:tcW w:w="895" w:type="dxa"/>
            <w:shd w:val="clear" w:color="auto" w:fill="auto"/>
            <w:vAlign w:val="center"/>
          </w:tcPr>
          <w:p w14:paraId="27FC3629">
            <w:pPr>
              <w:snapToGrid w:val="0"/>
              <w:jc w:val="center"/>
              <w:rPr>
                <w:rFonts w:hint="default" w:ascii="Times New Roman" w:hAnsi="Times New Roman" w:cs="Times New Roman"/>
                <w:sz w:val="15"/>
                <w:szCs w:val="15"/>
                <w:highlight w:val="none"/>
              </w:rPr>
            </w:pPr>
          </w:p>
        </w:tc>
        <w:tc>
          <w:tcPr>
            <w:tcW w:w="556" w:type="dxa"/>
            <w:shd w:val="clear" w:color="auto" w:fill="auto"/>
            <w:vAlign w:val="center"/>
          </w:tcPr>
          <w:p w14:paraId="4486C314">
            <w:pPr>
              <w:snapToGrid w:val="0"/>
              <w:jc w:val="center"/>
              <w:rPr>
                <w:rFonts w:hint="default" w:ascii="Times New Roman" w:hAnsi="Times New Roman" w:cs="Times New Roman" w:eastAsiaTheme="minorEastAsia"/>
                <w:b/>
                <w:bCs/>
                <w:kern w:val="2"/>
                <w:sz w:val="15"/>
                <w:szCs w:val="15"/>
                <w:highlight w:val="none"/>
                <w:lang w:val="en-US" w:eastAsia="zh-CN" w:bidi="ar-SA"/>
              </w:rPr>
            </w:pPr>
          </w:p>
        </w:tc>
        <w:tc>
          <w:tcPr>
            <w:tcW w:w="899" w:type="dxa"/>
            <w:shd w:val="clear" w:color="auto" w:fill="auto"/>
            <w:vAlign w:val="center"/>
          </w:tcPr>
          <w:p w14:paraId="60CBCC46">
            <w:pPr>
              <w:snapToGrid w:val="0"/>
              <w:jc w:val="center"/>
              <w:rPr>
                <w:rFonts w:hint="default" w:ascii="Times New Roman" w:hAnsi="Times New Roman" w:cs="Times New Roman" w:eastAsiaTheme="minorEastAsia"/>
                <w:b/>
                <w:bCs/>
                <w:kern w:val="2"/>
                <w:sz w:val="15"/>
                <w:szCs w:val="15"/>
                <w:highlight w:val="none"/>
                <w:lang w:val="en-US" w:eastAsia="zh-CN" w:bidi="ar-SA"/>
              </w:rPr>
            </w:pPr>
          </w:p>
        </w:tc>
        <w:tc>
          <w:tcPr>
            <w:tcW w:w="557" w:type="dxa"/>
            <w:shd w:val="clear" w:color="auto" w:fill="auto"/>
            <w:vAlign w:val="center"/>
          </w:tcPr>
          <w:p w14:paraId="12467DEE">
            <w:pPr>
              <w:snapToGrid w:val="0"/>
              <w:jc w:val="center"/>
              <w:rPr>
                <w:rFonts w:hint="default" w:ascii="Times New Roman" w:hAnsi="Times New Roman" w:cs="Times New Roman" w:eastAsiaTheme="minorEastAsia"/>
                <w:b/>
                <w:bCs/>
                <w:kern w:val="2"/>
                <w:sz w:val="15"/>
                <w:szCs w:val="15"/>
                <w:highlight w:val="none"/>
                <w:lang w:val="en-US" w:eastAsia="zh-CN" w:bidi="ar-SA"/>
              </w:rPr>
            </w:pPr>
          </w:p>
        </w:tc>
        <w:tc>
          <w:tcPr>
            <w:tcW w:w="972" w:type="dxa"/>
            <w:shd w:val="clear" w:color="auto" w:fill="auto"/>
            <w:vAlign w:val="center"/>
          </w:tcPr>
          <w:p w14:paraId="5AC12681">
            <w:pPr>
              <w:snapToGrid w:val="0"/>
              <w:jc w:val="center"/>
              <w:rPr>
                <w:rFonts w:hint="default" w:ascii="Times New Roman" w:hAnsi="Times New Roman" w:cs="Times New Roman"/>
                <w:sz w:val="15"/>
                <w:szCs w:val="15"/>
                <w:highlight w:val="none"/>
              </w:rPr>
            </w:pPr>
          </w:p>
        </w:tc>
        <w:tc>
          <w:tcPr>
            <w:tcW w:w="456" w:type="dxa"/>
            <w:shd w:val="clear" w:color="auto" w:fill="auto"/>
            <w:vAlign w:val="center"/>
          </w:tcPr>
          <w:p w14:paraId="525EA50E">
            <w:pPr>
              <w:snapToGrid w:val="0"/>
              <w:jc w:val="center"/>
              <w:rPr>
                <w:rFonts w:hint="default" w:ascii="Times New Roman" w:hAnsi="Times New Roman" w:cs="Times New Roman"/>
                <w:sz w:val="15"/>
                <w:szCs w:val="15"/>
                <w:highlight w:val="none"/>
              </w:rPr>
            </w:pPr>
          </w:p>
        </w:tc>
        <w:tc>
          <w:tcPr>
            <w:tcW w:w="877" w:type="dxa"/>
            <w:shd w:val="clear" w:color="auto" w:fill="auto"/>
            <w:vAlign w:val="center"/>
          </w:tcPr>
          <w:p w14:paraId="12FFBD11">
            <w:pPr>
              <w:snapToGrid w:val="0"/>
              <w:jc w:val="center"/>
              <w:rPr>
                <w:rFonts w:hint="default" w:ascii="Times New Roman" w:hAnsi="Times New Roman" w:cs="Times New Roman"/>
                <w:sz w:val="15"/>
                <w:szCs w:val="15"/>
                <w:highlight w:val="none"/>
              </w:rPr>
            </w:pPr>
          </w:p>
        </w:tc>
        <w:tc>
          <w:tcPr>
            <w:tcW w:w="527" w:type="dxa"/>
            <w:shd w:val="clear" w:color="auto" w:fill="auto"/>
            <w:vAlign w:val="center"/>
          </w:tcPr>
          <w:p w14:paraId="3E601CBD">
            <w:pPr>
              <w:snapToGrid w:val="0"/>
              <w:jc w:val="center"/>
              <w:rPr>
                <w:rFonts w:hint="default" w:ascii="Times New Roman" w:hAnsi="Times New Roman" w:cs="Times New Roman"/>
                <w:sz w:val="15"/>
                <w:szCs w:val="15"/>
                <w:highlight w:val="none"/>
              </w:rPr>
            </w:pPr>
          </w:p>
        </w:tc>
        <w:tc>
          <w:tcPr>
            <w:tcW w:w="878" w:type="dxa"/>
            <w:shd w:val="clear" w:color="auto" w:fill="auto"/>
            <w:vAlign w:val="center"/>
          </w:tcPr>
          <w:p w14:paraId="0C98304B">
            <w:pPr>
              <w:snapToGrid w:val="0"/>
              <w:jc w:val="center"/>
              <w:rPr>
                <w:rFonts w:hint="default" w:ascii="Times New Roman" w:hAnsi="Times New Roman" w:cs="Times New Roman"/>
                <w:sz w:val="15"/>
                <w:szCs w:val="15"/>
                <w:highlight w:val="none"/>
              </w:rPr>
            </w:pPr>
          </w:p>
        </w:tc>
      </w:tr>
      <w:tr w14:paraId="435D6C7D">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35" w:type="dxa"/>
            <w:shd w:val="clear" w:color="auto" w:fill="auto"/>
            <w:vAlign w:val="center"/>
          </w:tcPr>
          <w:p w14:paraId="08E41988">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No</w:t>
            </w:r>
          </w:p>
        </w:tc>
        <w:tc>
          <w:tcPr>
            <w:tcW w:w="812" w:type="dxa"/>
            <w:shd w:val="clear" w:color="auto" w:fill="auto"/>
            <w:vAlign w:val="center"/>
          </w:tcPr>
          <w:p w14:paraId="4EBAF2F1">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Low level</w:t>
            </w:r>
          </w:p>
        </w:tc>
        <w:tc>
          <w:tcPr>
            <w:tcW w:w="589" w:type="dxa"/>
            <w:shd w:val="clear" w:color="auto" w:fill="auto"/>
            <w:vAlign w:val="center"/>
          </w:tcPr>
          <w:p w14:paraId="4BCE486B">
            <w:pPr>
              <w:snapToGrid w:val="0"/>
              <w:jc w:val="center"/>
              <w:rPr>
                <w:rFonts w:hint="default" w:ascii="Times New Roman" w:hAnsi="Times New Roman" w:cs="Times New Roman"/>
                <w:b w:val="0"/>
                <w:bCs w:val="0"/>
                <w:sz w:val="15"/>
                <w:szCs w:val="15"/>
                <w:highlight w:val="none"/>
              </w:rPr>
            </w:pPr>
            <w:r>
              <w:rPr>
                <w:rFonts w:hint="default" w:ascii="Times New Roman" w:hAnsi="Times New Roman" w:cs="Times New Roman"/>
                <w:b w:val="0"/>
                <w:bCs w:val="0"/>
                <w:sz w:val="15"/>
                <w:szCs w:val="15"/>
                <w:highlight w:val="none"/>
              </w:rPr>
              <w:t>[Ref.]</w:t>
            </w:r>
          </w:p>
        </w:tc>
        <w:tc>
          <w:tcPr>
            <w:tcW w:w="904" w:type="dxa"/>
            <w:shd w:val="clear" w:color="auto" w:fill="auto"/>
            <w:vAlign w:val="center"/>
          </w:tcPr>
          <w:p w14:paraId="242F4971">
            <w:pPr>
              <w:snapToGrid w:val="0"/>
              <w:jc w:val="center"/>
              <w:rPr>
                <w:rFonts w:hint="default" w:ascii="Times New Roman" w:hAnsi="Times New Roman" w:cs="Times New Roman" w:eastAsiaTheme="minorEastAsia"/>
                <w:b w:val="0"/>
                <w:bCs w:val="0"/>
                <w:sz w:val="15"/>
                <w:szCs w:val="15"/>
                <w:highlight w:val="none"/>
                <w:lang w:val="en-US" w:eastAsia="zh-CN"/>
              </w:rPr>
            </w:pPr>
            <w:r>
              <w:rPr>
                <w:rFonts w:hint="default" w:ascii="Times New Roman" w:hAnsi="Times New Roman" w:cs="Times New Roman"/>
                <w:b w:val="0"/>
                <w:bCs w:val="0"/>
                <w:sz w:val="15"/>
                <w:szCs w:val="15"/>
                <w:highlight w:val="none"/>
                <w:lang w:val="en-US" w:eastAsia="zh-CN"/>
              </w:rPr>
              <w:t>-</w:t>
            </w:r>
          </w:p>
        </w:tc>
        <w:tc>
          <w:tcPr>
            <w:tcW w:w="495" w:type="dxa"/>
            <w:shd w:val="clear" w:color="auto" w:fill="auto"/>
            <w:vAlign w:val="center"/>
          </w:tcPr>
          <w:p w14:paraId="6EE13FF2">
            <w:pPr>
              <w:snapToGrid w:val="0"/>
              <w:jc w:val="center"/>
              <w:rPr>
                <w:rFonts w:hint="default" w:ascii="Times New Roman" w:hAnsi="Times New Roman" w:cs="Times New Roman"/>
                <w:b w:val="0"/>
                <w:bCs w:val="0"/>
                <w:sz w:val="15"/>
                <w:szCs w:val="15"/>
                <w:highlight w:val="none"/>
              </w:rPr>
            </w:pPr>
            <w:r>
              <w:rPr>
                <w:rFonts w:hint="default" w:ascii="Times New Roman" w:hAnsi="Times New Roman" w:cs="Times New Roman"/>
                <w:b w:val="0"/>
                <w:bCs w:val="0"/>
                <w:sz w:val="15"/>
                <w:szCs w:val="15"/>
                <w:highlight w:val="none"/>
              </w:rPr>
              <w:t>[Ref.]</w:t>
            </w:r>
          </w:p>
        </w:tc>
        <w:tc>
          <w:tcPr>
            <w:tcW w:w="895" w:type="dxa"/>
            <w:shd w:val="clear" w:color="auto" w:fill="auto"/>
            <w:vAlign w:val="center"/>
          </w:tcPr>
          <w:p w14:paraId="51405DDE">
            <w:pPr>
              <w:snapToGrid w:val="0"/>
              <w:jc w:val="center"/>
              <w:rPr>
                <w:rFonts w:hint="default" w:ascii="Times New Roman" w:hAnsi="Times New Roman" w:cs="Times New Roman" w:eastAsiaTheme="minorEastAsia"/>
                <w:b w:val="0"/>
                <w:bCs w:val="0"/>
                <w:sz w:val="15"/>
                <w:szCs w:val="15"/>
                <w:highlight w:val="none"/>
                <w:lang w:val="en-US" w:eastAsia="zh-CN"/>
              </w:rPr>
            </w:pPr>
            <w:r>
              <w:rPr>
                <w:rFonts w:hint="default" w:ascii="Times New Roman" w:hAnsi="Times New Roman" w:cs="Times New Roman"/>
                <w:b w:val="0"/>
                <w:bCs w:val="0"/>
                <w:sz w:val="15"/>
                <w:szCs w:val="15"/>
                <w:highlight w:val="none"/>
                <w:lang w:val="en-US" w:eastAsia="zh-CN"/>
              </w:rPr>
              <w:t>-</w:t>
            </w:r>
          </w:p>
        </w:tc>
        <w:tc>
          <w:tcPr>
            <w:tcW w:w="556" w:type="dxa"/>
            <w:shd w:val="clear" w:color="auto" w:fill="auto"/>
            <w:vAlign w:val="center"/>
          </w:tcPr>
          <w:p w14:paraId="7EFCFD58">
            <w:pPr>
              <w:snapToGrid w:val="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default" w:ascii="Times New Roman" w:hAnsi="Times New Roman" w:cs="Times New Roman"/>
                <w:b w:val="0"/>
                <w:bCs w:val="0"/>
                <w:sz w:val="15"/>
                <w:szCs w:val="15"/>
                <w:highlight w:val="none"/>
              </w:rPr>
              <w:t>[Ref.]</w:t>
            </w:r>
          </w:p>
        </w:tc>
        <w:tc>
          <w:tcPr>
            <w:tcW w:w="899" w:type="dxa"/>
            <w:shd w:val="clear" w:color="auto" w:fill="auto"/>
            <w:vAlign w:val="center"/>
          </w:tcPr>
          <w:p w14:paraId="5FDCEC51">
            <w:pPr>
              <w:snapToGrid w:val="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default" w:ascii="Times New Roman" w:hAnsi="Times New Roman" w:cs="Times New Roman"/>
                <w:b w:val="0"/>
                <w:bCs w:val="0"/>
                <w:kern w:val="2"/>
                <w:sz w:val="15"/>
                <w:szCs w:val="15"/>
                <w:highlight w:val="none"/>
                <w:lang w:val="en-US" w:eastAsia="zh-CN" w:bidi="ar-SA"/>
              </w:rPr>
              <w:t>-</w:t>
            </w:r>
          </w:p>
        </w:tc>
        <w:tc>
          <w:tcPr>
            <w:tcW w:w="557" w:type="dxa"/>
            <w:shd w:val="clear" w:color="auto" w:fill="auto"/>
            <w:vAlign w:val="center"/>
          </w:tcPr>
          <w:p w14:paraId="4FF1AFBA">
            <w:pPr>
              <w:snapToGrid w:val="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default" w:ascii="Times New Roman" w:hAnsi="Times New Roman" w:cs="Times New Roman"/>
                <w:b w:val="0"/>
                <w:bCs w:val="0"/>
                <w:sz w:val="15"/>
                <w:szCs w:val="15"/>
                <w:highlight w:val="none"/>
              </w:rPr>
              <w:t>[Ref.]</w:t>
            </w:r>
          </w:p>
        </w:tc>
        <w:tc>
          <w:tcPr>
            <w:tcW w:w="972" w:type="dxa"/>
            <w:shd w:val="clear" w:color="auto" w:fill="auto"/>
            <w:vAlign w:val="center"/>
          </w:tcPr>
          <w:p w14:paraId="2A646771">
            <w:pPr>
              <w:snapToGrid w:val="0"/>
              <w:jc w:val="center"/>
              <w:rPr>
                <w:rFonts w:hint="default" w:ascii="Times New Roman" w:hAnsi="Times New Roman" w:cs="Times New Roman" w:eastAsiaTheme="minorEastAsia"/>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456" w:type="dxa"/>
            <w:shd w:val="clear" w:color="auto" w:fill="auto"/>
            <w:vAlign w:val="center"/>
          </w:tcPr>
          <w:p w14:paraId="427A2CA1">
            <w:pPr>
              <w:snapToGrid w:val="0"/>
              <w:jc w:val="center"/>
              <w:rPr>
                <w:rFonts w:hint="default" w:ascii="Times New Roman" w:hAnsi="Times New Roman" w:cs="Times New Roman"/>
                <w:b w:val="0"/>
                <w:bCs w:val="0"/>
                <w:sz w:val="15"/>
                <w:szCs w:val="15"/>
                <w:highlight w:val="none"/>
              </w:rPr>
            </w:pPr>
            <w:r>
              <w:rPr>
                <w:rFonts w:hint="default" w:ascii="Times New Roman" w:hAnsi="Times New Roman" w:cs="Times New Roman"/>
                <w:b w:val="0"/>
                <w:bCs w:val="0"/>
                <w:sz w:val="15"/>
                <w:szCs w:val="15"/>
                <w:highlight w:val="none"/>
              </w:rPr>
              <w:t>[Ref.]</w:t>
            </w:r>
          </w:p>
        </w:tc>
        <w:tc>
          <w:tcPr>
            <w:tcW w:w="877" w:type="dxa"/>
            <w:shd w:val="clear" w:color="auto" w:fill="auto"/>
            <w:vAlign w:val="center"/>
          </w:tcPr>
          <w:p w14:paraId="3CB1273F">
            <w:pPr>
              <w:snapToGrid w:val="0"/>
              <w:jc w:val="center"/>
              <w:rPr>
                <w:rFonts w:hint="default" w:ascii="Times New Roman" w:hAnsi="Times New Roman" w:cs="Times New Roman"/>
                <w:b w:val="0"/>
                <w:bCs w:val="0"/>
                <w:sz w:val="15"/>
                <w:szCs w:val="15"/>
                <w:highlight w:val="none"/>
              </w:rPr>
            </w:pPr>
            <w:r>
              <w:rPr>
                <w:rFonts w:hint="default" w:ascii="Times New Roman" w:hAnsi="Times New Roman" w:cs="Times New Roman"/>
                <w:b w:val="0"/>
                <w:bCs w:val="0"/>
                <w:kern w:val="2"/>
                <w:sz w:val="15"/>
                <w:szCs w:val="15"/>
                <w:highlight w:val="none"/>
                <w:lang w:val="en-US" w:eastAsia="zh-CN" w:bidi="ar-SA"/>
              </w:rPr>
              <w:t>-</w:t>
            </w:r>
          </w:p>
        </w:tc>
        <w:tc>
          <w:tcPr>
            <w:tcW w:w="527" w:type="dxa"/>
            <w:shd w:val="clear" w:color="auto" w:fill="auto"/>
            <w:vAlign w:val="center"/>
          </w:tcPr>
          <w:p w14:paraId="6D354973">
            <w:pPr>
              <w:snapToGrid w:val="0"/>
              <w:jc w:val="center"/>
              <w:rPr>
                <w:rFonts w:hint="default" w:ascii="Times New Roman" w:hAnsi="Times New Roman" w:cs="Times New Roman"/>
                <w:b w:val="0"/>
                <w:bCs w:val="0"/>
                <w:kern w:val="2"/>
                <w:sz w:val="15"/>
                <w:szCs w:val="15"/>
                <w:highlight w:val="none"/>
                <w:lang w:val="en-US" w:eastAsia="zh-CN" w:bidi="ar-SA"/>
              </w:rPr>
            </w:pPr>
            <w:r>
              <w:rPr>
                <w:rFonts w:hint="default" w:ascii="Times New Roman" w:hAnsi="Times New Roman" w:cs="Times New Roman"/>
                <w:b w:val="0"/>
                <w:bCs w:val="0"/>
                <w:sz w:val="15"/>
                <w:szCs w:val="15"/>
                <w:highlight w:val="none"/>
              </w:rPr>
              <w:t>[Ref.]</w:t>
            </w:r>
          </w:p>
        </w:tc>
        <w:tc>
          <w:tcPr>
            <w:tcW w:w="878" w:type="dxa"/>
            <w:shd w:val="clear" w:color="auto" w:fill="auto"/>
            <w:vAlign w:val="center"/>
          </w:tcPr>
          <w:p w14:paraId="716B6477">
            <w:pPr>
              <w:snapToGrid w:val="0"/>
              <w:jc w:val="center"/>
              <w:rPr>
                <w:rFonts w:hint="default" w:ascii="Times New Roman" w:hAnsi="Times New Roman" w:cs="Times New Roman"/>
                <w:b w:val="0"/>
                <w:bCs w:val="0"/>
                <w:kern w:val="2"/>
                <w:sz w:val="15"/>
                <w:szCs w:val="15"/>
                <w:highlight w:val="none"/>
                <w:lang w:val="en-US" w:eastAsia="zh-CN" w:bidi="ar-SA"/>
              </w:rPr>
            </w:pPr>
            <w:r>
              <w:rPr>
                <w:rFonts w:hint="default" w:ascii="Times New Roman" w:hAnsi="Times New Roman" w:cs="Times New Roman"/>
                <w:b w:val="0"/>
                <w:bCs w:val="0"/>
                <w:kern w:val="2"/>
                <w:sz w:val="15"/>
                <w:szCs w:val="15"/>
                <w:highlight w:val="none"/>
                <w:lang w:val="en-US" w:eastAsia="zh-CN" w:bidi="ar-SA"/>
              </w:rPr>
              <w:t>-</w:t>
            </w:r>
          </w:p>
        </w:tc>
      </w:tr>
      <w:tr w14:paraId="0D47AE9E">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35" w:type="dxa"/>
            <w:shd w:val="clear" w:color="auto" w:fill="auto"/>
            <w:vAlign w:val="center"/>
          </w:tcPr>
          <w:p w14:paraId="36A3D614">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Yes</w:t>
            </w:r>
          </w:p>
        </w:tc>
        <w:tc>
          <w:tcPr>
            <w:tcW w:w="812" w:type="dxa"/>
            <w:shd w:val="clear" w:color="auto" w:fill="auto"/>
            <w:vAlign w:val="center"/>
          </w:tcPr>
          <w:p w14:paraId="120894A5">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Low level</w:t>
            </w:r>
          </w:p>
        </w:tc>
        <w:tc>
          <w:tcPr>
            <w:tcW w:w="589" w:type="dxa"/>
            <w:shd w:val="clear" w:color="auto" w:fill="auto"/>
            <w:vAlign w:val="center"/>
          </w:tcPr>
          <w:p w14:paraId="5E3B73A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4.06</w:t>
            </w:r>
          </w:p>
        </w:tc>
        <w:tc>
          <w:tcPr>
            <w:tcW w:w="904" w:type="dxa"/>
            <w:shd w:val="clear" w:color="auto" w:fill="auto"/>
            <w:vAlign w:val="center"/>
          </w:tcPr>
          <w:p w14:paraId="0E53932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2.09-7.88</w:t>
            </w:r>
          </w:p>
        </w:tc>
        <w:tc>
          <w:tcPr>
            <w:tcW w:w="495" w:type="dxa"/>
            <w:shd w:val="clear" w:color="auto" w:fill="auto"/>
            <w:vAlign w:val="center"/>
          </w:tcPr>
          <w:p w14:paraId="50FB471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2.40</w:t>
            </w:r>
          </w:p>
        </w:tc>
        <w:tc>
          <w:tcPr>
            <w:tcW w:w="895" w:type="dxa"/>
            <w:shd w:val="clear" w:color="auto" w:fill="auto"/>
            <w:vAlign w:val="center"/>
          </w:tcPr>
          <w:p w14:paraId="0586A71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1.30-4.41</w:t>
            </w:r>
          </w:p>
        </w:tc>
        <w:tc>
          <w:tcPr>
            <w:tcW w:w="556" w:type="dxa"/>
            <w:shd w:val="clear" w:color="auto" w:fill="auto"/>
            <w:vAlign w:val="center"/>
          </w:tcPr>
          <w:p w14:paraId="2CD4344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3.11</w:t>
            </w:r>
          </w:p>
        </w:tc>
        <w:tc>
          <w:tcPr>
            <w:tcW w:w="899" w:type="dxa"/>
            <w:shd w:val="clear" w:color="auto" w:fill="auto"/>
            <w:vAlign w:val="center"/>
          </w:tcPr>
          <w:p w14:paraId="42315DE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1.62-5.97</w:t>
            </w:r>
          </w:p>
        </w:tc>
        <w:tc>
          <w:tcPr>
            <w:tcW w:w="557" w:type="dxa"/>
            <w:shd w:val="clear" w:color="auto" w:fill="auto"/>
            <w:vAlign w:val="center"/>
          </w:tcPr>
          <w:p w14:paraId="754512F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3.05</w:t>
            </w:r>
          </w:p>
        </w:tc>
        <w:tc>
          <w:tcPr>
            <w:tcW w:w="972" w:type="dxa"/>
            <w:shd w:val="clear" w:color="auto" w:fill="auto"/>
            <w:vAlign w:val="center"/>
          </w:tcPr>
          <w:p w14:paraId="492400D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1.60-5.80</w:t>
            </w:r>
          </w:p>
        </w:tc>
        <w:tc>
          <w:tcPr>
            <w:tcW w:w="456" w:type="dxa"/>
            <w:shd w:val="clear" w:color="auto" w:fill="auto"/>
            <w:vAlign w:val="center"/>
          </w:tcPr>
          <w:p w14:paraId="2BE7B85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2.23</w:t>
            </w:r>
          </w:p>
        </w:tc>
        <w:tc>
          <w:tcPr>
            <w:tcW w:w="877" w:type="dxa"/>
            <w:shd w:val="clear" w:color="auto" w:fill="auto"/>
            <w:vAlign w:val="center"/>
          </w:tcPr>
          <w:p w14:paraId="5BD79F6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1.01-4.89</w:t>
            </w:r>
          </w:p>
        </w:tc>
        <w:tc>
          <w:tcPr>
            <w:tcW w:w="527" w:type="dxa"/>
            <w:shd w:val="clear" w:color="auto" w:fill="auto"/>
            <w:vAlign w:val="center"/>
          </w:tcPr>
          <w:p w14:paraId="66B1AC8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0.93</w:t>
            </w:r>
          </w:p>
        </w:tc>
        <w:tc>
          <w:tcPr>
            <w:tcW w:w="878" w:type="dxa"/>
            <w:shd w:val="clear" w:color="auto" w:fill="auto"/>
            <w:vAlign w:val="center"/>
          </w:tcPr>
          <w:p w14:paraId="1FEF37A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0.51</w:t>
            </w:r>
            <w:r>
              <w:rPr>
                <w:rFonts w:hint="eastAsia" w:ascii="Times New Roman" w:hAnsi="Times New Roman" w:cs="Times New Roman" w:eastAsiaTheme="minorEastAsia"/>
                <w:kern w:val="2"/>
                <w:sz w:val="15"/>
                <w:szCs w:val="15"/>
                <w:highlight w:val="none"/>
                <w:lang w:val="en-US" w:eastAsia="zh-CN" w:bidi="ar-SA"/>
              </w:rPr>
              <w:t>-</w:t>
            </w:r>
            <w:r>
              <w:rPr>
                <w:rFonts w:hint="default" w:ascii="Times New Roman" w:hAnsi="Times New Roman" w:cs="Times New Roman" w:eastAsiaTheme="minorEastAsia"/>
                <w:kern w:val="2"/>
                <w:sz w:val="15"/>
                <w:szCs w:val="15"/>
                <w:highlight w:val="none"/>
                <w:lang w:val="en-US" w:eastAsia="zh-CN" w:bidi="ar-SA"/>
              </w:rPr>
              <w:t>1.</w:t>
            </w:r>
            <w:r>
              <w:rPr>
                <w:rFonts w:hint="eastAsia" w:ascii="Times New Roman" w:hAnsi="Times New Roman" w:cs="Times New Roman" w:eastAsiaTheme="minorEastAsia"/>
                <w:kern w:val="2"/>
                <w:sz w:val="15"/>
                <w:szCs w:val="15"/>
                <w:highlight w:val="none"/>
                <w:lang w:val="en-US" w:eastAsia="zh-CN" w:bidi="ar-SA"/>
              </w:rPr>
              <w:t>70</w:t>
            </w:r>
          </w:p>
        </w:tc>
      </w:tr>
      <w:tr w14:paraId="0E2415B8">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35" w:type="dxa"/>
            <w:shd w:val="clear" w:color="auto" w:fill="auto"/>
            <w:vAlign w:val="center"/>
          </w:tcPr>
          <w:p w14:paraId="7CEEB832">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No</w:t>
            </w:r>
          </w:p>
        </w:tc>
        <w:tc>
          <w:tcPr>
            <w:tcW w:w="812" w:type="dxa"/>
            <w:shd w:val="clear" w:color="auto" w:fill="auto"/>
            <w:vAlign w:val="center"/>
          </w:tcPr>
          <w:p w14:paraId="36DAC050">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High level</w:t>
            </w:r>
          </w:p>
        </w:tc>
        <w:tc>
          <w:tcPr>
            <w:tcW w:w="589" w:type="dxa"/>
            <w:shd w:val="clear" w:color="auto" w:fill="auto"/>
            <w:vAlign w:val="center"/>
          </w:tcPr>
          <w:p w14:paraId="1EEDCBB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10.55</w:t>
            </w:r>
          </w:p>
        </w:tc>
        <w:tc>
          <w:tcPr>
            <w:tcW w:w="904" w:type="dxa"/>
            <w:shd w:val="clear" w:color="auto" w:fill="auto"/>
            <w:vAlign w:val="center"/>
          </w:tcPr>
          <w:p w14:paraId="73349DF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5.83-19.09</w:t>
            </w:r>
          </w:p>
        </w:tc>
        <w:tc>
          <w:tcPr>
            <w:tcW w:w="495" w:type="dxa"/>
            <w:shd w:val="clear" w:color="auto" w:fill="auto"/>
            <w:vAlign w:val="center"/>
          </w:tcPr>
          <w:p w14:paraId="22CBACE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6.20</w:t>
            </w:r>
          </w:p>
        </w:tc>
        <w:tc>
          <w:tcPr>
            <w:tcW w:w="895" w:type="dxa"/>
            <w:shd w:val="clear" w:color="auto" w:fill="auto"/>
            <w:vAlign w:val="center"/>
          </w:tcPr>
          <w:p w14:paraId="741B859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3.72-10.31</w:t>
            </w:r>
          </w:p>
        </w:tc>
        <w:tc>
          <w:tcPr>
            <w:tcW w:w="556" w:type="dxa"/>
            <w:shd w:val="clear" w:color="auto" w:fill="auto"/>
            <w:vAlign w:val="center"/>
          </w:tcPr>
          <w:p w14:paraId="2BF4893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7.75</w:t>
            </w:r>
          </w:p>
        </w:tc>
        <w:tc>
          <w:tcPr>
            <w:tcW w:w="899" w:type="dxa"/>
            <w:shd w:val="clear" w:color="auto" w:fill="auto"/>
            <w:vAlign w:val="center"/>
          </w:tcPr>
          <w:p w14:paraId="282F7EC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4.48-13.41</w:t>
            </w:r>
          </w:p>
        </w:tc>
        <w:tc>
          <w:tcPr>
            <w:tcW w:w="557" w:type="dxa"/>
            <w:shd w:val="clear" w:color="auto" w:fill="auto"/>
            <w:vAlign w:val="center"/>
          </w:tcPr>
          <w:p w14:paraId="2B5DEFA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7.75</w:t>
            </w:r>
          </w:p>
        </w:tc>
        <w:tc>
          <w:tcPr>
            <w:tcW w:w="972" w:type="dxa"/>
            <w:shd w:val="clear" w:color="auto" w:fill="auto"/>
            <w:vAlign w:val="center"/>
          </w:tcPr>
          <w:p w14:paraId="58B2DDC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4.48-13.41</w:t>
            </w:r>
          </w:p>
        </w:tc>
        <w:tc>
          <w:tcPr>
            <w:tcW w:w="456" w:type="dxa"/>
            <w:shd w:val="clear" w:color="auto" w:fill="auto"/>
            <w:vAlign w:val="center"/>
          </w:tcPr>
          <w:p w14:paraId="7A4596D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4.88</w:t>
            </w:r>
          </w:p>
        </w:tc>
        <w:tc>
          <w:tcPr>
            <w:tcW w:w="877" w:type="dxa"/>
            <w:shd w:val="clear" w:color="auto" w:fill="auto"/>
            <w:vAlign w:val="center"/>
          </w:tcPr>
          <w:p w14:paraId="621AE7D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2.60-9.15</w:t>
            </w:r>
          </w:p>
        </w:tc>
        <w:tc>
          <w:tcPr>
            <w:tcW w:w="527" w:type="dxa"/>
            <w:shd w:val="clear" w:color="auto" w:fill="auto"/>
            <w:vAlign w:val="center"/>
          </w:tcPr>
          <w:p w14:paraId="735BC06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eastAsia"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2.2</w:t>
            </w:r>
            <w:r>
              <w:rPr>
                <w:rFonts w:hint="eastAsia" w:ascii="Times New Roman" w:hAnsi="Times New Roman" w:cs="Times New Roman" w:eastAsiaTheme="minorEastAsia"/>
                <w:b/>
                <w:bCs/>
                <w:kern w:val="2"/>
                <w:sz w:val="15"/>
                <w:szCs w:val="15"/>
                <w:highlight w:val="none"/>
                <w:lang w:val="en-US" w:eastAsia="zh-CN" w:bidi="ar-SA"/>
              </w:rPr>
              <w:t>6</w:t>
            </w:r>
          </w:p>
        </w:tc>
        <w:tc>
          <w:tcPr>
            <w:tcW w:w="878" w:type="dxa"/>
            <w:shd w:val="clear" w:color="auto" w:fill="auto"/>
            <w:vAlign w:val="center"/>
          </w:tcPr>
          <w:p w14:paraId="44F82AD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eastAsia"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1.41</w:t>
            </w:r>
            <w:r>
              <w:rPr>
                <w:rFonts w:hint="eastAsia" w:ascii="Times New Roman" w:hAnsi="Times New Roman" w:cs="Times New Roman" w:eastAsiaTheme="minorEastAsia"/>
                <w:b/>
                <w:bCs/>
                <w:kern w:val="2"/>
                <w:sz w:val="15"/>
                <w:szCs w:val="15"/>
                <w:highlight w:val="none"/>
                <w:lang w:val="en-US" w:eastAsia="zh-CN" w:bidi="ar-SA"/>
              </w:rPr>
              <w:t>-</w:t>
            </w:r>
            <w:r>
              <w:rPr>
                <w:rFonts w:hint="default" w:ascii="Times New Roman" w:hAnsi="Times New Roman" w:cs="Times New Roman" w:eastAsiaTheme="minorEastAsia"/>
                <w:b/>
                <w:bCs/>
                <w:kern w:val="2"/>
                <w:sz w:val="15"/>
                <w:szCs w:val="15"/>
                <w:highlight w:val="none"/>
                <w:lang w:val="en-US" w:eastAsia="zh-CN" w:bidi="ar-SA"/>
              </w:rPr>
              <w:t>3.61</w:t>
            </w:r>
          </w:p>
        </w:tc>
      </w:tr>
      <w:tr w14:paraId="684AC726">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35" w:type="dxa"/>
            <w:shd w:val="clear" w:color="auto" w:fill="auto"/>
            <w:vAlign w:val="center"/>
          </w:tcPr>
          <w:p w14:paraId="02E0DC3D">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Yes</w:t>
            </w:r>
          </w:p>
        </w:tc>
        <w:tc>
          <w:tcPr>
            <w:tcW w:w="812" w:type="dxa"/>
            <w:shd w:val="clear" w:color="auto" w:fill="auto"/>
            <w:vAlign w:val="center"/>
          </w:tcPr>
          <w:p w14:paraId="3A91792B">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High level</w:t>
            </w:r>
          </w:p>
        </w:tc>
        <w:tc>
          <w:tcPr>
            <w:tcW w:w="589" w:type="dxa"/>
            <w:shd w:val="clear" w:color="auto" w:fill="auto"/>
            <w:vAlign w:val="center"/>
          </w:tcPr>
          <w:p w14:paraId="5FF71E9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18.17</w:t>
            </w:r>
          </w:p>
        </w:tc>
        <w:tc>
          <w:tcPr>
            <w:tcW w:w="904" w:type="dxa"/>
            <w:shd w:val="clear" w:color="auto" w:fill="auto"/>
            <w:vAlign w:val="center"/>
          </w:tcPr>
          <w:p w14:paraId="1EE6242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10.27-32.13</w:t>
            </w:r>
          </w:p>
        </w:tc>
        <w:tc>
          <w:tcPr>
            <w:tcW w:w="495" w:type="dxa"/>
            <w:shd w:val="clear" w:color="auto" w:fill="auto"/>
            <w:vAlign w:val="center"/>
          </w:tcPr>
          <w:p w14:paraId="27DD6E4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12.71</w:t>
            </w:r>
          </w:p>
        </w:tc>
        <w:tc>
          <w:tcPr>
            <w:tcW w:w="895" w:type="dxa"/>
            <w:shd w:val="clear" w:color="auto" w:fill="auto"/>
            <w:vAlign w:val="center"/>
          </w:tcPr>
          <w:p w14:paraId="585602C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7.67-21.07</w:t>
            </w:r>
          </w:p>
        </w:tc>
        <w:tc>
          <w:tcPr>
            <w:tcW w:w="556" w:type="dxa"/>
            <w:shd w:val="clear" w:color="auto" w:fill="auto"/>
            <w:vAlign w:val="center"/>
          </w:tcPr>
          <w:p w14:paraId="3C7D1BF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14.09</w:t>
            </w:r>
          </w:p>
        </w:tc>
        <w:tc>
          <w:tcPr>
            <w:tcW w:w="899" w:type="dxa"/>
            <w:shd w:val="clear" w:color="auto" w:fill="auto"/>
            <w:vAlign w:val="center"/>
          </w:tcPr>
          <w:p w14:paraId="7587201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8.21-24.21</w:t>
            </w:r>
          </w:p>
        </w:tc>
        <w:tc>
          <w:tcPr>
            <w:tcW w:w="557" w:type="dxa"/>
            <w:shd w:val="clear" w:color="auto" w:fill="auto"/>
            <w:vAlign w:val="center"/>
          </w:tcPr>
          <w:p w14:paraId="48DB839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14.20</w:t>
            </w:r>
          </w:p>
        </w:tc>
        <w:tc>
          <w:tcPr>
            <w:tcW w:w="972" w:type="dxa"/>
            <w:shd w:val="clear" w:color="auto" w:fill="auto"/>
            <w:vAlign w:val="center"/>
          </w:tcPr>
          <w:p w14:paraId="2340D88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8.27-24.36</w:t>
            </w:r>
          </w:p>
        </w:tc>
        <w:tc>
          <w:tcPr>
            <w:tcW w:w="456" w:type="dxa"/>
            <w:shd w:val="clear" w:color="auto" w:fill="auto"/>
            <w:vAlign w:val="center"/>
          </w:tcPr>
          <w:p w14:paraId="0D7A396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9.78</w:t>
            </w:r>
          </w:p>
        </w:tc>
        <w:tc>
          <w:tcPr>
            <w:tcW w:w="877" w:type="dxa"/>
            <w:shd w:val="clear" w:color="auto" w:fill="auto"/>
            <w:vAlign w:val="center"/>
          </w:tcPr>
          <w:p w14:paraId="0990BFD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5.31-18.00</w:t>
            </w:r>
          </w:p>
        </w:tc>
        <w:tc>
          <w:tcPr>
            <w:tcW w:w="527" w:type="dxa"/>
            <w:shd w:val="clear" w:color="auto" w:fill="auto"/>
            <w:vAlign w:val="center"/>
          </w:tcPr>
          <w:p w14:paraId="3FD5D93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eastAsia"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11.6</w:t>
            </w:r>
            <w:r>
              <w:rPr>
                <w:rFonts w:hint="eastAsia" w:ascii="Times New Roman" w:hAnsi="Times New Roman" w:cs="Times New Roman" w:eastAsiaTheme="minorEastAsia"/>
                <w:b/>
                <w:bCs/>
                <w:kern w:val="2"/>
                <w:sz w:val="15"/>
                <w:szCs w:val="15"/>
                <w:highlight w:val="none"/>
                <w:lang w:val="en-US" w:eastAsia="zh-CN" w:bidi="ar-SA"/>
              </w:rPr>
              <w:t>8</w:t>
            </w:r>
          </w:p>
        </w:tc>
        <w:tc>
          <w:tcPr>
            <w:tcW w:w="878" w:type="dxa"/>
            <w:shd w:val="clear" w:color="auto" w:fill="auto"/>
            <w:vAlign w:val="center"/>
          </w:tcPr>
          <w:p w14:paraId="758B7BC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eastAsia"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7.23</w:t>
            </w:r>
            <w:r>
              <w:rPr>
                <w:rFonts w:hint="eastAsia" w:ascii="Times New Roman" w:hAnsi="Times New Roman" w:cs="Times New Roman" w:eastAsiaTheme="minorEastAsia"/>
                <w:b/>
                <w:bCs/>
                <w:kern w:val="2"/>
                <w:sz w:val="15"/>
                <w:szCs w:val="15"/>
                <w:highlight w:val="none"/>
                <w:lang w:val="en-US" w:eastAsia="zh-CN" w:bidi="ar-SA"/>
              </w:rPr>
              <w:t>-</w:t>
            </w:r>
            <w:r>
              <w:rPr>
                <w:rFonts w:hint="default" w:ascii="Times New Roman" w:hAnsi="Times New Roman" w:cs="Times New Roman" w:eastAsiaTheme="minorEastAsia"/>
                <w:b/>
                <w:bCs/>
                <w:kern w:val="2"/>
                <w:sz w:val="15"/>
                <w:szCs w:val="15"/>
                <w:highlight w:val="none"/>
                <w:lang w:val="en-US" w:eastAsia="zh-CN" w:bidi="ar-SA"/>
              </w:rPr>
              <w:t>18.8</w:t>
            </w:r>
            <w:r>
              <w:rPr>
                <w:rFonts w:hint="eastAsia" w:ascii="Times New Roman" w:hAnsi="Times New Roman" w:cs="Times New Roman" w:eastAsiaTheme="minorEastAsia"/>
                <w:b/>
                <w:bCs/>
                <w:kern w:val="2"/>
                <w:sz w:val="15"/>
                <w:szCs w:val="15"/>
                <w:highlight w:val="none"/>
                <w:lang w:val="en-US" w:eastAsia="zh-CN" w:bidi="ar-SA"/>
              </w:rPr>
              <w:t>6</w:t>
            </w:r>
          </w:p>
        </w:tc>
      </w:tr>
      <w:tr w14:paraId="48ABF38A">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35" w:type="dxa"/>
            <w:shd w:val="clear" w:color="auto" w:fill="auto"/>
            <w:vAlign w:val="center"/>
          </w:tcPr>
          <w:p w14:paraId="4E275D45">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RERI</w:t>
            </w:r>
          </w:p>
        </w:tc>
        <w:tc>
          <w:tcPr>
            <w:tcW w:w="812" w:type="dxa"/>
            <w:shd w:val="clear" w:color="auto" w:fill="auto"/>
            <w:vAlign w:val="center"/>
          </w:tcPr>
          <w:p w14:paraId="20B73E1D">
            <w:pPr>
              <w:snapToGrid w:val="0"/>
              <w:jc w:val="center"/>
              <w:rPr>
                <w:rFonts w:hint="default" w:ascii="Times New Roman" w:hAnsi="Times New Roman" w:cs="Times New Roman"/>
                <w:sz w:val="15"/>
                <w:szCs w:val="15"/>
                <w:highlight w:val="none"/>
              </w:rPr>
            </w:pPr>
          </w:p>
        </w:tc>
        <w:tc>
          <w:tcPr>
            <w:tcW w:w="589" w:type="dxa"/>
            <w:shd w:val="clear" w:color="auto" w:fill="auto"/>
            <w:vAlign w:val="center"/>
          </w:tcPr>
          <w:p w14:paraId="7C81F84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4.56</w:t>
            </w:r>
          </w:p>
        </w:tc>
        <w:tc>
          <w:tcPr>
            <w:tcW w:w="904" w:type="dxa"/>
            <w:shd w:val="clear" w:color="auto" w:fill="auto"/>
            <w:vAlign w:val="center"/>
          </w:tcPr>
          <w:p w14:paraId="57210D9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-0.65-9.77</w:t>
            </w:r>
          </w:p>
        </w:tc>
        <w:tc>
          <w:tcPr>
            <w:tcW w:w="495" w:type="dxa"/>
            <w:shd w:val="clear" w:color="auto" w:fill="auto"/>
            <w:vAlign w:val="center"/>
          </w:tcPr>
          <w:p w14:paraId="036C009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5.11</w:t>
            </w:r>
          </w:p>
        </w:tc>
        <w:tc>
          <w:tcPr>
            <w:tcW w:w="895" w:type="dxa"/>
            <w:shd w:val="clear" w:color="auto" w:fill="auto"/>
            <w:vAlign w:val="center"/>
          </w:tcPr>
          <w:p w14:paraId="4C68CC7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1.26-8.97</w:t>
            </w:r>
          </w:p>
        </w:tc>
        <w:tc>
          <w:tcPr>
            <w:tcW w:w="556" w:type="dxa"/>
            <w:shd w:val="clear" w:color="auto" w:fill="auto"/>
            <w:vAlign w:val="center"/>
          </w:tcPr>
          <w:p w14:paraId="3046662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4.24</w:t>
            </w:r>
          </w:p>
        </w:tc>
        <w:tc>
          <w:tcPr>
            <w:tcW w:w="899" w:type="dxa"/>
            <w:shd w:val="clear" w:color="auto" w:fill="auto"/>
            <w:vAlign w:val="center"/>
          </w:tcPr>
          <w:p w14:paraId="3CAB1CA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0.0</w:t>
            </w:r>
            <w:r>
              <w:rPr>
                <w:rFonts w:hint="eastAsia" w:ascii="Times New Roman" w:hAnsi="Times New Roman" w:cs="Times New Roman" w:eastAsiaTheme="minorEastAsia"/>
                <w:b/>
                <w:bCs/>
                <w:kern w:val="2"/>
                <w:sz w:val="15"/>
                <w:szCs w:val="15"/>
                <w:highlight w:val="none"/>
                <w:lang w:val="en-US" w:eastAsia="zh-CN" w:bidi="ar-SA"/>
              </w:rPr>
              <w:t>4</w:t>
            </w:r>
            <w:r>
              <w:rPr>
                <w:rFonts w:hint="default" w:ascii="Times New Roman" w:hAnsi="Times New Roman" w:cs="Times New Roman" w:eastAsiaTheme="minorEastAsia"/>
                <w:b/>
                <w:bCs/>
                <w:kern w:val="2"/>
                <w:sz w:val="15"/>
                <w:szCs w:val="15"/>
                <w:highlight w:val="none"/>
                <w:lang w:val="en-US" w:eastAsia="zh-CN" w:bidi="ar-SA"/>
              </w:rPr>
              <w:t>-8.44</w:t>
            </w:r>
          </w:p>
        </w:tc>
        <w:tc>
          <w:tcPr>
            <w:tcW w:w="557" w:type="dxa"/>
            <w:shd w:val="clear" w:color="auto" w:fill="auto"/>
            <w:vAlign w:val="center"/>
          </w:tcPr>
          <w:p w14:paraId="3D78EE6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4.40</w:t>
            </w:r>
          </w:p>
        </w:tc>
        <w:tc>
          <w:tcPr>
            <w:tcW w:w="972" w:type="dxa"/>
            <w:shd w:val="clear" w:color="auto" w:fill="auto"/>
            <w:vAlign w:val="center"/>
          </w:tcPr>
          <w:p w14:paraId="485264F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0.25-8.54</w:t>
            </w:r>
          </w:p>
        </w:tc>
        <w:tc>
          <w:tcPr>
            <w:tcW w:w="456" w:type="dxa"/>
            <w:shd w:val="clear" w:color="auto" w:fill="auto"/>
            <w:vAlign w:val="center"/>
          </w:tcPr>
          <w:p w14:paraId="4728912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3.67</w:t>
            </w:r>
          </w:p>
        </w:tc>
        <w:tc>
          <w:tcPr>
            <w:tcW w:w="877" w:type="dxa"/>
            <w:shd w:val="clear" w:color="auto" w:fill="auto"/>
            <w:vAlign w:val="center"/>
          </w:tcPr>
          <w:p w14:paraId="7C2E4B4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-0.08-7.42</w:t>
            </w:r>
          </w:p>
        </w:tc>
        <w:tc>
          <w:tcPr>
            <w:tcW w:w="527" w:type="dxa"/>
            <w:shd w:val="clear" w:color="auto" w:fill="auto"/>
            <w:vAlign w:val="center"/>
          </w:tcPr>
          <w:p w14:paraId="2B20FAA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eastAsia"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9.4</w:t>
            </w:r>
            <w:r>
              <w:rPr>
                <w:rFonts w:hint="eastAsia" w:ascii="Times New Roman" w:hAnsi="Times New Roman" w:cs="Times New Roman" w:eastAsiaTheme="minorEastAsia"/>
                <w:b/>
                <w:bCs/>
                <w:kern w:val="2"/>
                <w:sz w:val="15"/>
                <w:szCs w:val="15"/>
                <w:highlight w:val="none"/>
                <w:lang w:val="en-US" w:eastAsia="zh-CN" w:bidi="ar-SA"/>
              </w:rPr>
              <w:t>9</w:t>
            </w:r>
          </w:p>
        </w:tc>
        <w:tc>
          <w:tcPr>
            <w:tcW w:w="878" w:type="dxa"/>
            <w:shd w:val="clear" w:color="auto" w:fill="auto"/>
            <w:vAlign w:val="center"/>
          </w:tcPr>
          <w:p w14:paraId="1EDF984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eastAsia"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4.9</w:t>
            </w:r>
            <w:r>
              <w:rPr>
                <w:rFonts w:hint="eastAsia" w:ascii="Times New Roman" w:hAnsi="Times New Roman" w:cs="Times New Roman" w:eastAsiaTheme="minorEastAsia"/>
                <w:b/>
                <w:bCs/>
                <w:kern w:val="2"/>
                <w:sz w:val="15"/>
                <w:szCs w:val="15"/>
                <w:highlight w:val="none"/>
                <w:lang w:val="en-US" w:eastAsia="zh-CN" w:bidi="ar-SA"/>
              </w:rPr>
              <w:t>6-</w:t>
            </w:r>
            <w:r>
              <w:rPr>
                <w:rFonts w:hint="default" w:ascii="Times New Roman" w:hAnsi="Times New Roman" w:cs="Times New Roman" w:eastAsiaTheme="minorEastAsia"/>
                <w:b/>
                <w:bCs/>
                <w:kern w:val="2"/>
                <w:sz w:val="15"/>
                <w:szCs w:val="15"/>
                <w:highlight w:val="none"/>
                <w:lang w:val="en-US" w:eastAsia="zh-CN" w:bidi="ar-SA"/>
              </w:rPr>
              <w:t>14.0</w:t>
            </w:r>
            <w:r>
              <w:rPr>
                <w:rFonts w:hint="eastAsia" w:ascii="Times New Roman" w:hAnsi="Times New Roman" w:cs="Times New Roman" w:eastAsiaTheme="minorEastAsia"/>
                <w:b/>
                <w:bCs/>
                <w:kern w:val="2"/>
                <w:sz w:val="15"/>
                <w:szCs w:val="15"/>
                <w:highlight w:val="none"/>
                <w:lang w:val="en-US" w:eastAsia="zh-CN" w:bidi="ar-SA"/>
              </w:rPr>
              <w:t>2</w:t>
            </w:r>
          </w:p>
        </w:tc>
      </w:tr>
      <w:tr w14:paraId="69CAF9A3">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35" w:type="dxa"/>
            <w:shd w:val="clear" w:color="auto" w:fill="auto"/>
            <w:vAlign w:val="center"/>
          </w:tcPr>
          <w:p w14:paraId="34B146CA">
            <w:pPr>
              <w:snapToGrid w:val="0"/>
              <w:jc w:val="center"/>
              <w:rPr>
                <w:rFonts w:hint="default" w:ascii="Times New Roman" w:hAnsi="Times New Roman" w:cs="Times New Roman"/>
                <w:sz w:val="15"/>
                <w:szCs w:val="15"/>
                <w:highlight w:val="none"/>
              </w:rPr>
            </w:pPr>
            <w:r>
              <w:rPr>
                <w:rFonts w:hint="eastAsia" w:ascii="Times New Roman" w:hAnsi="Times New Roman" w:cs="Times New Roman"/>
                <w:sz w:val="15"/>
                <w:szCs w:val="15"/>
                <w:highlight w:val="none"/>
                <w:lang w:val="en-US" w:eastAsia="zh-CN"/>
              </w:rPr>
              <w:t>AP</w:t>
            </w:r>
          </w:p>
        </w:tc>
        <w:tc>
          <w:tcPr>
            <w:tcW w:w="812" w:type="dxa"/>
            <w:shd w:val="clear" w:color="auto" w:fill="auto"/>
            <w:vAlign w:val="center"/>
          </w:tcPr>
          <w:p w14:paraId="2A5E2B0A">
            <w:pPr>
              <w:snapToGrid w:val="0"/>
              <w:jc w:val="center"/>
              <w:rPr>
                <w:rFonts w:hint="default" w:ascii="Times New Roman" w:hAnsi="Times New Roman" w:cs="Times New Roman"/>
                <w:sz w:val="15"/>
                <w:szCs w:val="15"/>
                <w:highlight w:val="none"/>
              </w:rPr>
            </w:pPr>
          </w:p>
        </w:tc>
        <w:tc>
          <w:tcPr>
            <w:tcW w:w="589" w:type="dxa"/>
            <w:shd w:val="clear" w:color="auto" w:fill="auto"/>
            <w:vAlign w:val="center"/>
          </w:tcPr>
          <w:p w14:paraId="3121D49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eastAsia" w:ascii="Times New Roman" w:hAnsi="Times New Roman" w:cs="Times New Roman" w:eastAsiaTheme="minorEastAsia"/>
                <w:b/>
                <w:bCs/>
                <w:kern w:val="2"/>
                <w:sz w:val="15"/>
                <w:szCs w:val="15"/>
                <w:highlight w:val="none"/>
                <w:lang w:val="en-US" w:eastAsia="zh-CN" w:bidi="ar-SA"/>
              </w:rPr>
              <w:t>0.25</w:t>
            </w:r>
          </w:p>
        </w:tc>
        <w:tc>
          <w:tcPr>
            <w:tcW w:w="904" w:type="dxa"/>
            <w:shd w:val="clear" w:color="auto" w:fill="auto"/>
            <w:vAlign w:val="center"/>
          </w:tcPr>
          <w:p w14:paraId="12B7C0C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eastAsia" w:ascii="Times New Roman" w:hAnsi="Times New Roman" w:cs="Times New Roman" w:eastAsiaTheme="minorEastAsia"/>
                <w:b/>
                <w:bCs/>
                <w:kern w:val="2"/>
                <w:sz w:val="15"/>
                <w:szCs w:val="15"/>
                <w:highlight w:val="none"/>
                <w:lang w:val="en-US" w:eastAsia="zh-CN" w:bidi="ar-SA"/>
              </w:rPr>
              <w:t>0.02-0.48</w:t>
            </w:r>
          </w:p>
        </w:tc>
        <w:tc>
          <w:tcPr>
            <w:tcW w:w="495" w:type="dxa"/>
            <w:shd w:val="clear" w:color="auto" w:fill="auto"/>
            <w:vAlign w:val="center"/>
          </w:tcPr>
          <w:p w14:paraId="7690629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eastAsia" w:ascii="Times New Roman" w:hAnsi="Times New Roman" w:cs="Times New Roman" w:eastAsiaTheme="minorEastAsia"/>
                <w:b/>
                <w:bCs/>
                <w:kern w:val="2"/>
                <w:sz w:val="15"/>
                <w:szCs w:val="15"/>
                <w:highlight w:val="none"/>
                <w:lang w:val="en-US" w:eastAsia="zh-CN" w:bidi="ar-SA"/>
              </w:rPr>
              <w:t>0.40</w:t>
            </w:r>
          </w:p>
        </w:tc>
        <w:tc>
          <w:tcPr>
            <w:tcW w:w="895" w:type="dxa"/>
            <w:shd w:val="clear" w:color="auto" w:fill="auto"/>
            <w:vAlign w:val="center"/>
          </w:tcPr>
          <w:p w14:paraId="39C4AD9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eastAsia" w:ascii="Times New Roman" w:hAnsi="Times New Roman" w:cs="Times New Roman" w:eastAsiaTheme="minorEastAsia"/>
                <w:b/>
                <w:bCs/>
                <w:kern w:val="2"/>
                <w:sz w:val="15"/>
                <w:szCs w:val="15"/>
                <w:highlight w:val="none"/>
                <w:lang w:val="en-US" w:eastAsia="zh-CN" w:bidi="ar-SA"/>
              </w:rPr>
              <w:t>0.21-0.59</w:t>
            </w:r>
          </w:p>
        </w:tc>
        <w:tc>
          <w:tcPr>
            <w:tcW w:w="556" w:type="dxa"/>
            <w:shd w:val="clear" w:color="auto" w:fill="auto"/>
            <w:vAlign w:val="center"/>
          </w:tcPr>
          <w:p w14:paraId="7F89057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eastAsia" w:ascii="Times New Roman" w:hAnsi="Times New Roman" w:cs="Times New Roman" w:eastAsiaTheme="minorEastAsia"/>
                <w:b/>
                <w:bCs/>
                <w:kern w:val="2"/>
                <w:sz w:val="15"/>
                <w:szCs w:val="15"/>
                <w:highlight w:val="none"/>
                <w:lang w:val="en-US" w:eastAsia="zh-CN" w:bidi="ar-SA"/>
              </w:rPr>
              <w:t>0.30</w:t>
            </w:r>
          </w:p>
        </w:tc>
        <w:tc>
          <w:tcPr>
            <w:tcW w:w="899" w:type="dxa"/>
            <w:shd w:val="clear" w:color="auto" w:fill="auto"/>
            <w:vAlign w:val="center"/>
          </w:tcPr>
          <w:p w14:paraId="0FEBA68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eastAsia" w:ascii="Times New Roman" w:hAnsi="Times New Roman" w:cs="Times New Roman" w:eastAsiaTheme="minorEastAsia"/>
                <w:b/>
                <w:bCs/>
                <w:kern w:val="2"/>
                <w:sz w:val="15"/>
                <w:szCs w:val="15"/>
                <w:highlight w:val="none"/>
                <w:lang w:val="en-US" w:eastAsia="zh-CN" w:bidi="ar-SA"/>
              </w:rPr>
              <w:t>0.08-0.52</w:t>
            </w:r>
          </w:p>
        </w:tc>
        <w:tc>
          <w:tcPr>
            <w:tcW w:w="557" w:type="dxa"/>
            <w:shd w:val="clear" w:color="auto" w:fill="auto"/>
            <w:vAlign w:val="center"/>
          </w:tcPr>
          <w:p w14:paraId="79BEB5E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b/>
                <w:bCs/>
                <w:kern w:val="2"/>
                <w:sz w:val="15"/>
                <w:szCs w:val="15"/>
                <w:highlight w:val="none"/>
                <w:lang w:val="en-US" w:eastAsia="zh-CN" w:bidi="ar-SA"/>
              </w:rPr>
            </w:pPr>
            <w:r>
              <w:rPr>
                <w:rFonts w:hint="eastAsia" w:ascii="Times New Roman" w:hAnsi="Times New Roman" w:cs="Times New Roman" w:eastAsiaTheme="minorEastAsia"/>
                <w:b/>
                <w:bCs/>
                <w:kern w:val="2"/>
                <w:sz w:val="15"/>
                <w:szCs w:val="15"/>
                <w:highlight w:val="none"/>
                <w:lang w:val="en-US" w:eastAsia="zh-CN" w:bidi="ar-SA"/>
              </w:rPr>
              <w:t>0.31</w:t>
            </w:r>
          </w:p>
        </w:tc>
        <w:tc>
          <w:tcPr>
            <w:tcW w:w="972" w:type="dxa"/>
            <w:shd w:val="clear" w:color="auto" w:fill="auto"/>
            <w:vAlign w:val="center"/>
          </w:tcPr>
          <w:p w14:paraId="4F88114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b/>
                <w:bCs/>
                <w:kern w:val="2"/>
                <w:sz w:val="15"/>
                <w:szCs w:val="15"/>
                <w:highlight w:val="none"/>
                <w:lang w:val="en-US" w:eastAsia="zh-CN" w:bidi="ar-SA"/>
              </w:rPr>
            </w:pPr>
            <w:r>
              <w:rPr>
                <w:rFonts w:hint="eastAsia" w:ascii="Times New Roman" w:hAnsi="Times New Roman" w:cs="Times New Roman" w:eastAsiaTheme="minorEastAsia"/>
                <w:b/>
                <w:bCs/>
                <w:kern w:val="2"/>
                <w:sz w:val="15"/>
                <w:szCs w:val="15"/>
                <w:highlight w:val="none"/>
                <w:lang w:val="en-US" w:eastAsia="zh-CN" w:bidi="ar-SA"/>
              </w:rPr>
              <w:t>0.10-0.52</w:t>
            </w:r>
          </w:p>
        </w:tc>
        <w:tc>
          <w:tcPr>
            <w:tcW w:w="456" w:type="dxa"/>
            <w:shd w:val="clear" w:color="auto" w:fill="auto"/>
            <w:vAlign w:val="center"/>
          </w:tcPr>
          <w:p w14:paraId="0580B07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b/>
                <w:bCs/>
                <w:kern w:val="2"/>
                <w:sz w:val="15"/>
                <w:szCs w:val="15"/>
                <w:highlight w:val="none"/>
                <w:lang w:val="en-US" w:eastAsia="zh-CN" w:bidi="ar-SA"/>
              </w:rPr>
            </w:pPr>
            <w:r>
              <w:rPr>
                <w:rFonts w:hint="eastAsia" w:ascii="Times New Roman" w:hAnsi="Times New Roman" w:cs="Times New Roman" w:eastAsiaTheme="minorEastAsia"/>
                <w:b/>
                <w:bCs/>
                <w:kern w:val="2"/>
                <w:sz w:val="15"/>
                <w:szCs w:val="15"/>
                <w:highlight w:val="none"/>
                <w:lang w:val="en-US" w:eastAsia="zh-CN" w:bidi="ar-SA"/>
              </w:rPr>
              <w:t>0.38</w:t>
            </w:r>
          </w:p>
        </w:tc>
        <w:tc>
          <w:tcPr>
            <w:tcW w:w="877" w:type="dxa"/>
            <w:shd w:val="clear" w:color="auto" w:fill="auto"/>
            <w:vAlign w:val="center"/>
          </w:tcPr>
          <w:p w14:paraId="11FC5AB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b/>
                <w:bCs/>
                <w:kern w:val="2"/>
                <w:sz w:val="15"/>
                <w:szCs w:val="15"/>
                <w:highlight w:val="none"/>
                <w:lang w:val="en-US" w:eastAsia="zh-CN" w:bidi="ar-SA"/>
              </w:rPr>
            </w:pPr>
            <w:r>
              <w:rPr>
                <w:rFonts w:hint="eastAsia" w:ascii="Times New Roman" w:hAnsi="Times New Roman" w:cs="Times New Roman" w:eastAsiaTheme="minorEastAsia"/>
                <w:b/>
                <w:bCs/>
                <w:kern w:val="2"/>
                <w:sz w:val="15"/>
                <w:szCs w:val="15"/>
                <w:highlight w:val="none"/>
                <w:lang w:val="en-US" w:eastAsia="zh-CN" w:bidi="ar-SA"/>
              </w:rPr>
              <w:t>0.10-0.65</w:t>
            </w:r>
          </w:p>
        </w:tc>
        <w:tc>
          <w:tcPr>
            <w:tcW w:w="527" w:type="dxa"/>
            <w:shd w:val="clear" w:color="auto" w:fill="auto"/>
            <w:vAlign w:val="center"/>
          </w:tcPr>
          <w:p w14:paraId="6256854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0.81</w:t>
            </w:r>
          </w:p>
        </w:tc>
        <w:tc>
          <w:tcPr>
            <w:tcW w:w="878" w:type="dxa"/>
            <w:shd w:val="clear" w:color="auto" w:fill="auto"/>
            <w:vAlign w:val="center"/>
          </w:tcPr>
          <w:p w14:paraId="34289C5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eastAsia"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0.73</w:t>
            </w:r>
            <w:r>
              <w:rPr>
                <w:rFonts w:hint="eastAsia" w:ascii="Times New Roman" w:hAnsi="Times New Roman" w:cs="Times New Roman" w:eastAsiaTheme="minorEastAsia"/>
                <w:b/>
                <w:bCs/>
                <w:kern w:val="2"/>
                <w:sz w:val="15"/>
                <w:szCs w:val="15"/>
                <w:highlight w:val="none"/>
                <w:lang w:val="en-US" w:eastAsia="zh-CN" w:bidi="ar-SA"/>
              </w:rPr>
              <w:t>-</w:t>
            </w:r>
            <w:r>
              <w:rPr>
                <w:rFonts w:hint="default" w:ascii="Times New Roman" w:hAnsi="Times New Roman" w:cs="Times New Roman" w:eastAsiaTheme="minorEastAsia"/>
                <w:b/>
                <w:bCs/>
                <w:kern w:val="2"/>
                <w:sz w:val="15"/>
                <w:szCs w:val="15"/>
                <w:highlight w:val="none"/>
                <w:lang w:val="en-US" w:eastAsia="zh-CN" w:bidi="ar-SA"/>
              </w:rPr>
              <w:t>0.89</w:t>
            </w:r>
          </w:p>
        </w:tc>
      </w:tr>
      <w:tr w14:paraId="19CAD353">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35" w:type="dxa"/>
            <w:shd w:val="clear" w:color="auto" w:fill="auto"/>
            <w:vAlign w:val="center"/>
          </w:tcPr>
          <w:p w14:paraId="10BBCB46">
            <w:pPr>
              <w:snapToGrid w:val="0"/>
              <w:jc w:val="center"/>
              <w:rPr>
                <w:rFonts w:hint="default" w:ascii="Times New Roman" w:hAnsi="Times New Roman" w:cs="Times New Roman"/>
                <w:sz w:val="15"/>
                <w:szCs w:val="15"/>
                <w:highlight w:val="none"/>
              </w:rPr>
            </w:pPr>
            <w:r>
              <w:rPr>
                <w:rFonts w:hint="eastAsia" w:ascii="Times New Roman" w:hAnsi="Times New Roman" w:cs="Times New Roman"/>
                <w:sz w:val="15"/>
                <w:szCs w:val="15"/>
                <w:highlight w:val="none"/>
                <w:lang w:val="en-US" w:eastAsia="zh-CN"/>
              </w:rPr>
              <w:t>S</w:t>
            </w:r>
          </w:p>
        </w:tc>
        <w:tc>
          <w:tcPr>
            <w:tcW w:w="812" w:type="dxa"/>
            <w:shd w:val="clear" w:color="auto" w:fill="auto"/>
            <w:vAlign w:val="center"/>
          </w:tcPr>
          <w:p w14:paraId="7586B2C0">
            <w:pPr>
              <w:snapToGrid w:val="0"/>
              <w:jc w:val="center"/>
              <w:rPr>
                <w:rFonts w:hint="default" w:ascii="Times New Roman" w:hAnsi="Times New Roman" w:cs="Times New Roman"/>
                <w:sz w:val="15"/>
                <w:szCs w:val="15"/>
                <w:highlight w:val="none"/>
              </w:rPr>
            </w:pPr>
          </w:p>
        </w:tc>
        <w:tc>
          <w:tcPr>
            <w:tcW w:w="589" w:type="dxa"/>
            <w:shd w:val="clear" w:color="auto" w:fill="auto"/>
            <w:vAlign w:val="center"/>
          </w:tcPr>
          <w:p w14:paraId="4C8E9DA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eastAsia" w:ascii="Times New Roman" w:hAnsi="Times New Roman" w:cs="Times New Roman" w:eastAsiaTheme="minorEastAsia"/>
                <w:kern w:val="2"/>
                <w:sz w:val="15"/>
                <w:szCs w:val="15"/>
                <w:highlight w:val="none"/>
                <w:lang w:val="en-US" w:eastAsia="zh-CN" w:bidi="ar-SA"/>
              </w:rPr>
              <w:t>1.36</w:t>
            </w:r>
          </w:p>
        </w:tc>
        <w:tc>
          <w:tcPr>
            <w:tcW w:w="904" w:type="dxa"/>
            <w:shd w:val="clear" w:color="auto" w:fill="auto"/>
            <w:vAlign w:val="center"/>
          </w:tcPr>
          <w:p w14:paraId="0E2AAE5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eastAsia" w:ascii="Times New Roman" w:hAnsi="Times New Roman" w:cs="Times New Roman" w:eastAsiaTheme="minorEastAsia"/>
                <w:kern w:val="2"/>
                <w:sz w:val="15"/>
                <w:szCs w:val="15"/>
                <w:highlight w:val="none"/>
                <w:lang w:val="en-US" w:eastAsia="zh-CN" w:bidi="ar-SA"/>
              </w:rPr>
              <w:t>0.98-1.89</w:t>
            </w:r>
          </w:p>
        </w:tc>
        <w:tc>
          <w:tcPr>
            <w:tcW w:w="495" w:type="dxa"/>
            <w:shd w:val="clear" w:color="auto" w:fill="auto"/>
            <w:vAlign w:val="center"/>
          </w:tcPr>
          <w:p w14:paraId="0335632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eastAsia" w:ascii="Times New Roman" w:hAnsi="Times New Roman" w:cs="Times New Roman" w:eastAsiaTheme="minorEastAsia"/>
                <w:b/>
                <w:bCs/>
                <w:kern w:val="2"/>
                <w:sz w:val="15"/>
                <w:szCs w:val="15"/>
                <w:highlight w:val="none"/>
                <w:lang w:val="en-US" w:eastAsia="zh-CN" w:bidi="ar-SA"/>
              </w:rPr>
              <w:t>1.78</w:t>
            </w:r>
          </w:p>
        </w:tc>
        <w:tc>
          <w:tcPr>
            <w:tcW w:w="895" w:type="dxa"/>
            <w:shd w:val="clear" w:color="auto" w:fill="auto"/>
            <w:vAlign w:val="center"/>
          </w:tcPr>
          <w:p w14:paraId="1AB7CD7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eastAsia" w:ascii="Times New Roman" w:hAnsi="Times New Roman" w:cs="Times New Roman" w:eastAsiaTheme="minorEastAsia"/>
                <w:b/>
                <w:bCs/>
                <w:kern w:val="2"/>
                <w:sz w:val="15"/>
                <w:szCs w:val="15"/>
                <w:highlight w:val="none"/>
                <w:lang w:val="en-US" w:eastAsia="zh-CN" w:bidi="ar-SA"/>
              </w:rPr>
              <w:t>1.23-2.56</w:t>
            </w:r>
          </w:p>
        </w:tc>
        <w:tc>
          <w:tcPr>
            <w:tcW w:w="556" w:type="dxa"/>
            <w:shd w:val="clear" w:color="auto" w:fill="auto"/>
            <w:vAlign w:val="center"/>
          </w:tcPr>
          <w:p w14:paraId="73DF177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eastAsia" w:ascii="Times New Roman" w:hAnsi="Times New Roman" w:cs="Times New Roman" w:eastAsiaTheme="minorEastAsia"/>
                <w:b/>
                <w:bCs/>
                <w:kern w:val="2"/>
                <w:sz w:val="15"/>
                <w:szCs w:val="15"/>
                <w:highlight w:val="none"/>
                <w:lang w:val="en-US" w:eastAsia="zh-CN" w:bidi="ar-SA"/>
              </w:rPr>
              <w:t>1.48</w:t>
            </w:r>
          </w:p>
        </w:tc>
        <w:tc>
          <w:tcPr>
            <w:tcW w:w="899" w:type="dxa"/>
            <w:shd w:val="clear" w:color="auto" w:fill="auto"/>
            <w:vAlign w:val="center"/>
          </w:tcPr>
          <w:p w14:paraId="2AF1827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eastAsia" w:ascii="Times New Roman" w:hAnsi="Times New Roman" w:cs="Times New Roman" w:eastAsiaTheme="minorEastAsia"/>
                <w:b/>
                <w:bCs/>
                <w:kern w:val="2"/>
                <w:sz w:val="15"/>
                <w:szCs w:val="15"/>
                <w:highlight w:val="none"/>
                <w:lang w:val="en-US" w:eastAsia="zh-CN" w:bidi="ar-SA"/>
              </w:rPr>
              <w:t>1.04-2.10</w:t>
            </w:r>
          </w:p>
        </w:tc>
        <w:tc>
          <w:tcPr>
            <w:tcW w:w="557" w:type="dxa"/>
            <w:shd w:val="clear" w:color="auto" w:fill="auto"/>
            <w:vAlign w:val="center"/>
          </w:tcPr>
          <w:p w14:paraId="42166AC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b/>
                <w:bCs/>
                <w:kern w:val="2"/>
                <w:sz w:val="15"/>
                <w:szCs w:val="15"/>
                <w:highlight w:val="none"/>
                <w:lang w:val="en-US" w:eastAsia="zh-CN" w:bidi="ar-SA"/>
              </w:rPr>
            </w:pPr>
            <w:r>
              <w:rPr>
                <w:rFonts w:hint="eastAsia" w:ascii="Times New Roman" w:hAnsi="Times New Roman" w:cs="Times New Roman" w:eastAsiaTheme="minorEastAsia"/>
                <w:b/>
                <w:bCs/>
                <w:kern w:val="2"/>
                <w:sz w:val="15"/>
                <w:szCs w:val="15"/>
                <w:highlight w:val="none"/>
                <w:lang w:val="en-US" w:eastAsia="zh-CN" w:bidi="ar-SA"/>
              </w:rPr>
              <w:t>1.50</w:t>
            </w:r>
          </w:p>
        </w:tc>
        <w:tc>
          <w:tcPr>
            <w:tcW w:w="972" w:type="dxa"/>
            <w:shd w:val="clear" w:color="auto" w:fill="auto"/>
            <w:vAlign w:val="center"/>
          </w:tcPr>
          <w:p w14:paraId="3F16A3B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b/>
                <w:bCs/>
                <w:kern w:val="2"/>
                <w:sz w:val="15"/>
                <w:szCs w:val="15"/>
                <w:highlight w:val="none"/>
                <w:lang w:val="en-US" w:eastAsia="zh-CN" w:bidi="ar-SA"/>
              </w:rPr>
            </w:pPr>
            <w:r>
              <w:rPr>
                <w:rFonts w:hint="eastAsia" w:ascii="Times New Roman" w:hAnsi="Times New Roman" w:cs="Times New Roman" w:eastAsiaTheme="minorEastAsia"/>
                <w:b/>
                <w:bCs/>
                <w:kern w:val="2"/>
                <w:sz w:val="15"/>
                <w:szCs w:val="15"/>
                <w:highlight w:val="none"/>
                <w:lang w:val="en-US" w:eastAsia="zh-CN" w:bidi="ar-SA"/>
              </w:rPr>
              <w:t>1.06-2.11</w:t>
            </w:r>
          </w:p>
        </w:tc>
        <w:tc>
          <w:tcPr>
            <w:tcW w:w="456" w:type="dxa"/>
            <w:shd w:val="clear" w:color="auto" w:fill="auto"/>
            <w:vAlign w:val="center"/>
          </w:tcPr>
          <w:p w14:paraId="493B91F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b/>
                <w:bCs/>
                <w:kern w:val="2"/>
                <w:sz w:val="15"/>
                <w:szCs w:val="15"/>
                <w:highlight w:val="none"/>
                <w:lang w:val="en-US" w:eastAsia="zh-CN" w:bidi="ar-SA"/>
              </w:rPr>
            </w:pPr>
            <w:r>
              <w:rPr>
                <w:rFonts w:hint="eastAsia" w:ascii="Times New Roman" w:hAnsi="Times New Roman" w:cs="Times New Roman" w:eastAsiaTheme="minorEastAsia"/>
                <w:b/>
                <w:bCs/>
                <w:kern w:val="2"/>
                <w:sz w:val="15"/>
                <w:szCs w:val="15"/>
                <w:highlight w:val="none"/>
                <w:lang w:val="en-US" w:eastAsia="zh-CN" w:bidi="ar-SA"/>
              </w:rPr>
              <w:t>1.72</w:t>
            </w:r>
          </w:p>
        </w:tc>
        <w:tc>
          <w:tcPr>
            <w:tcW w:w="877" w:type="dxa"/>
            <w:shd w:val="clear" w:color="auto" w:fill="auto"/>
            <w:vAlign w:val="center"/>
          </w:tcPr>
          <w:p w14:paraId="04A1725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b/>
                <w:bCs/>
                <w:kern w:val="2"/>
                <w:sz w:val="15"/>
                <w:szCs w:val="15"/>
                <w:highlight w:val="none"/>
                <w:lang w:val="en-US" w:eastAsia="zh-CN" w:bidi="ar-SA"/>
              </w:rPr>
            </w:pPr>
            <w:r>
              <w:rPr>
                <w:rFonts w:hint="eastAsia" w:ascii="Times New Roman" w:hAnsi="Times New Roman" w:cs="Times New Roman" w:eastAsiaTheme="minorEastAsia"/>
                <w:b/>
                <w:bCs/>
                <w:kern w:val="2"/>
                <w:sz w:val="15"/>
                <w:szCs w:val="15"/>
                <w:highlight w:val="none"/>
                <w:lang w:val="en-US" w:eastAsia="zh-CN" w:bidi="ar-SA"/>
              </w:rPr>
              <w:t>1.02-2.88</w:t>
            </w:r>
          </w:p>
        </w:tc>
        <w:tc>
          <w:tcPr>
            <w:tcW w:w="527" w:type="dxa"/>
            <w:shd w:val="clear" w:color="auto" w:fill="auto"/>
            <w:vAlign w:val="center"/>
          </w:tcPr>
          <w:p w14:paraId="4201066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eastAsia"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8.9</w:t>
            </w:r>
            <w:r>
              <w:rPr>
                <w:rFonts w:hint="eastAsia" w:ascii="Times New Roman" w:hAnsi="Times New Roman" w:cs="Times New Roman" w:eastAsiaTheme="minorEastAsia"/>
                <w:b/>
                <w:bCs/>
                <w:kern w:val="2"/>
                <w:sz w:val="15"/>
                <w:szCs w:val="15"/>
                <w:highlight w:val="none"/>
                <w:lang w:val="en-US" w:eastAsia="zh-CN" w:bidi="ar-SA"/>
              </w:rPr>
              <w:t>7</w:t>
            </w:r>
          </w:p>
        </w:tc>
        <w:tc>
          <w:tcPr>
            <w:tcW w:w="878" w:type="dxa"/>
            <w:shd w:val="clear" w:color="auto" w:fill="auto"/>
            <w:vAlign w:val="center"/>
          </w:tcPr>
          <w:p w14:paraId="31AEDC8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3.7</w:t>
            </w:r>
            <w:r>
              <w:rPr>
                <w:rFonts w:hint="eastAsia" w:ascii="Times New Roman" w:hAnsi="Times New Roman" w:cs="Times New Roman" w:eastAsiaTheme="minorEastAsia"/>
                <w:b/>
                <w:bCs/>
                <w:kern w:val="2"/>
                <w:sz w:val="15"/>
                <w:szCs w:val="15"/>
                <w:highlight w:val="none"/>
                <w:lang w:val="en-US" w:eastAsia="zh-CN" w:bidi="ar-SA"/>
              </w:rPr>
              <w:t>3-</w:t>
            </w:r>
            <w:r>
              <w:rPr>
                <w:rFonts w:hint="default" w:ascii="Times New Roman" w:hAnsi="Times New Roman" w:cs="Times New Roman" w:eastAsiaTheme="minorEastAsia"/>
                <w:b/>
                <w:bCs/>
                <w:kern w:val="2"/>
                <w:sz w:val="15"/>
                <w:szCs w:val="15"/>
                <w:highlight w:val="none"/>
                <w:lang w:val="en-US" w:eastAsia="zh-CN" w:bidi="ar-SA"/>
              </w:rPr>
              <w:t>21.58</w:t>
            </w:r>
          </w:p>
        </w:tc>
      </w:tr>
      <w:tr w14:paraId="160AD0FE">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35" w:type="dxa"/>
            <w:shd w:val="clear" w:color="auto" w:fill="auto"/>
            <w:vAlign w:val="center"/>
          </w:tcPr>
          <w:p w14:paraId="5FBB3298">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rPr>
              <w:t>HW</w:t>
            </w:r>
            <w:r>
              <w:rPr>
                <w:rFonts w:hint="default" w:ascii="Times New Roman" w:hAnsi="Times New Roman" w:cs="Times New Roman"/>
                <w:sz w:val="15"/>
                <w:szCs w:val="15"/>
                <w:highlight w:val="none"/>
                <w:lang w:val="en-US" w:eastAsia="zh-CN"/>
              </w:rPr>
              <w:t>6</w:t>
            </w:r>
            <w:r>
              <w:rPr>
                <w:rFonts w:hint="default" w:ascii="Times New Roman" w:hAnsi="Times New Roman" w:cs="Times New Roman"/>
                <w:sz w:val="15"/>
                <w:szCs w:val="15"/>
                <w:highlight w:val="none"/>
              </w:rPr>
              <w:t xml:space="preserve"> (9</w:t>
            </w:r>
            <w:r>
              <w:rPr>
                <w:rFonts w:hint="default" w:ascii="Times New Roman" w:hAnsi="Times New Roman" w:cs="Times New Roman"/>
                <w:sz w:val="15"/>
                <w:szCs w:val="15"/>
                <w:highlight w:val="none"/>
                <w:lang w:val="en-US" w:eastAsia="zh-CN"/>
              </w:rPr>
              <w:t>7.</w:t>
            </w:r>
            <w:r>
              <w:rPr>
                <w:rFonts w:hint="default" w:ascii="Times New Roman" w:hAnsi="Times New Roman" w:cs="Times New Roman"/>
                <w:sz w:val="15"/>
                <w:szCs w:val="15"/>
                <w:highlight w:val="none"/>
              </w:rPr>
              <w:t>5</w:t>
            </w:r>
            <w:r>
              <w:rPr>
                <w:rFonts w:hint="default" w:ascii="Times New Roman" w:hAnsi="Times New Roman" w:cs="Times New Roman"/>
                <w:sz w:val="15"/>
                <w:szCs w:val="15"/>
                <w:highlight w:val="none"/>
                <w:lang w:val="en-US" w:eastAsia="zh-CN"/>
              </w:rPr>
              <w:t>t</w:t>
            </w:r>
            <w:r>
              <w:rPr>
                <w:rFonts w:hint="default" w:ascii="Times New Roman" w:hAnsi="Times New Roman" w:cs="Times New Roman"/>
                <w:sz w:val="15"/>
                <w:szCs w:val="15"/>
                <w:highlight w:val="none"/>
              </w:rPr>
              <w:t>h-</w:t>
            </w:r>
            <w:r>
              <w:rPr>
                <w:rFonts w:hint="default" w:ascii="Times New Roman" w:hAnsi="Times New Roman" w:cs="Times New Roman"/>
                <w:sz w:val="15"/>
                <w:szCs w:val="15"/>
                <w:highlight w:val="none"/>
                <w:lang w:val="en-US" w:eastAsia="zh-CN"/>
              </w:rPr>
              <w:t>4</w:t>
            </w:r>
            <w:r>
              <w:rPr>
                <w:rFonts w:hint="default" w:ascii="Times New Roman" w:hAnsi="Times New Roman" w:cs="Times New Roman"/>
                <w:sz w:val="15"/>
                <w:szCs w:val="15"/>
                <w:highlight w:val="none"/>
              </w:rPr>
              <w:t>D)</w:t>
            </w:r>
          </w:p>
        </w:tc>
        <w:tc>
          <w:tcPr>
            <w:tcW w:w="812" w:type="dxa"/>
            <w:shd w:val="clear" w:color="auto" w:fill="auto"/>
            <w:vAlign w:val="center"/>
          </w:tcPr>
          <w:p w14:paraId="425B0D02">
            <w:pPr>
              <w:snapToGrid w:val="0"/>
              <w:jc w:val="center"/>
              <w:rPr>
                <w:rFonts w:hint="default" w:ascii="Times New Roman" w:hAnsi="Times New Roman" w:cs="Times New Roman"/>
                <w:sz w:val="15"/>
                <w:szCs w:val="15"/>
                <w:highlight w:val="none"/>
              </w:rPr>
            </w:pPr>
          </w:p>
        </w:tc>
        <w:tc>
          <w:tcPr>
            <w:tcW w:w="589" w:type="dxa"/>
            <w:shd w:val="clear" w:color="auto" w:fill="auto"/>
            <w:vAlign w:val="center"/>
          </w:tcPr>
          <w:p w14:paraId="3FF0BC3E">
            <w:pPr>
              <w:snapToGrid w:val="0"/>
              <w:jc w:val="center"/>
              <w:rPr>
                <w:rFonts w:hint="default" w:ascii="Times New Roman" w:hAnsi="Times New Roman" w:cs="Times New Roman"/>
                <w:sz w:val="15"/>
                <w:szCs w:val="15"/>
                <w:highlight w:val="none"/>
                <w:lang w:val="en-US" w:eastAsia="zh-CN"/>
              </w:rPr>
            </w:pPr>
          </w:p>
        </w:tc>
        <w:tc>
          <w:tcPr>
            <w:tcW w:w="904" w:type="dxa"/>
            <w:shd w:val="clear" w:color="auto" w:fill="auto"/>
            <w:vAlign w:val="center"/>
          </w:tcPr>
          <w:p w14:paraId="5AD62B1D">
            <w:pPr>
              <w:snapToGrid w:val="0"/>
              <w:jc w:val="center"/>
              <w:rPr>
                <w:rFonts w:hint="default" w:ascii="Times New Roman" w:hAnsi="Times New Roman" w:cs="Times New Roman"/>
                <w:sz w:val="15"/>
                <w:szCs w:val="15"/>
                <w:highlight w:val="none"/>
                <w:lang w:val="en-US" w:eastAsia="zh-CN"/>
              </w:rPr>
            </w:pPr>
          </w:p>
        </w:tc>
        <w:tc>
          <w:tcPr>
            <w:tcW w:w="495" w:type="dxa"/>
            <w:shd w:val="clear" w:color="auto" w:fill="auto"/>
            <w:vAlign w:val="center"/>
          </w:tcPr>
          <w:p w14:paraId="556E3937">
            <w:pPr>
              <w:snapToGrid w:val="0"/>
              <w:jc w:val="center"/>
              <w:rPr>
                <w:rFonts w:hint="default" w:ascii="Times New Roman" w:hAnsi="Times New Roman" w:cs="Times New Roman"/>
                <w:sz w:val="15"/>
                <w:szCs w:val="15"/>
                <w:highlight w:val="none"/>
                <w:lang w:val="en-US" w:eastAsia="zh-CN"/>
              </w:rPr>
            </w:pPr>
          </w:p>
        </w:tc>
        <w:tc>
          <w:tcPr>
            <w:tcW w:w="895" w:type="dxa"/>
            <w:shd w:val="clear" w:color="auto" w:fill="auto"/>
            <w:vAlign w:val="center"/>
          </w:tcPr>
          <w:p w14:paraId="5BA8E8E4">
            <w:pPr>
              <w:snapToGrid w:val="0"/>
              <w:jc w:val="center"/>
              <w:rPr>
                <w:rFonts w:hint="default" w:ascii="Times New Roman" w:hAnsi="Times New Roman" w:cs="Times New Roman"/>
                <w:sz w:val="15"/>
                <w:szCs w:val="15"/>
                <w:highlight w:val="none"/>
              </w:rPr>
            </w:pPr>
          </w:p>
        </w:tc>
        <w:tc>
          <w:tcPr>
            <w:tcW w:w="556" w:type="dxa"/>
            <w:shd w:val="clear" w:color="auto" w:fill="auto"/>
            <w:vAlign w:val="center"/>
          </w:tcPr>
          <w:p w14:paraId="4805591D">
            <w:pPr>
              <w:snapToGrid w:val="0"/>
              <w:jc w:val="center"/>
              <w:rPr>
                <w:rFonts w:hint="default" w:ascii="Times New Roman" w:hAnsi="Times New Roman" w:cs="Times New Roman" w:eastAsiaTheme="minorEastAsia"/>
                <w:kern w:val="2"/>
                <w:sz w:val="15"/>
                <w:szCs w:val="15"/>
                <w:highlight w:val="none"/>
                <w:lang w:val="en-US" w:eastAsia="zh-CN" w:bidi="ar-SA"/>
              </w:rPr>
            </w:pPr>
          </w:p>
        </w:tc>
        <w:tc>
          <w:tcPr>
            <w:tcW w:w="899" w:type="dxa"/>
            <w:shd w:val="clear" w:color="auto" w:fill="auto"/>
            <w:vAlign w:val="center"/>
          </w:tcPr>
          <w:p w14:paraId="6B96488F">
            <w:pPr>
              <w:snapToGrid w:val="0"/>
              <w:jc w:val="center"/>
              <w:rPr>
                <w:rFonts w:hint="default" w:ascii="Times New Roman" w:hAnsi="Times New Roman" w:cs="Times New Roman" w:eastAsiaTheme="minorEastAsia"/>
                <w:kern w:val="2"/>
                <w:sz w:val="15"/>
                <w:szCs w:val="15"/>
                <w:highlight w:val="none"/>
                <w:lang w:val="en-US" w:eastAsia="zh-CN" w:bidi="ar-SA"/>
              </w:rPr>
            </w:pPr>
          </w:p>
        </w:tc>
        <w:tc>
          <w:tcPr>
            <w:tcW w:w="557" w:type="dxa"/>
            <w:shd w:val="clear" w:color="auto" w:fill="auto"/>
            <w:vAlign w:val="center"/>
          </w:tcPr>
          <w:p w14:paraId="045F5D12">
            <w:pPr>
              <w:snapToGrid w:val="0"/>
              <w:jc w:val="center"/>
              <w:rPr>
                <w:rFonts w:hint="default" w:ascii="Times New Roman" w:hAnsi="Times New Roman" w:cs="Times New Roman" w:eastAsiaTheme="minorEastAsia"/>
                <w:kern w:val="2"/>
                <w:sz w:val="15"/>
                <w:szCs w:val="15"/>
                <w:highlight w:val="none"/>
                <w:lang w:val="en-US" w:eastAsia="zh-CN" w:bidi="ar-SA"/>
              </w:rPr>
            </w:pPr>
          </w:p>
        </w:tc>
        <w:tc>
          <w:tcPr>
            <w:tcW w:w="972" w:type="dxa"/>
            <w:shd w:val="clear" w:color="auto" w:fill="auto"/>
            <w:vAlign w:val="center"/>
          </w:tcPr>
          <w:p w14:paraId="447C822B">
            <w:pPr>
              <w:snapToGrid w:val="0"/>
              <w:jc w:val="center"/>
              <w:rPr>
                <w:rFonts w:hint="default" w:ascii="Times New Roman" w:hAnsi="Times New Roman" w:cs="Times New Roman"/>
                <w:sz w:val="15"/>
                <w:szCs w:val="15"/>
                <w:highlight w:val="none"/>
              </w:rPr>
            </w:pPr>
          </w:p>
        </w:tc>
        <w:tc>
          <w:tcPr>
            <w:tcW w:w="456" w:type="dxa"/>
            <w:shd w:val="clear" w:color="auto" w:fill="auto"/>
            <w:vAlign w:val="center"/>
          </w:tcPr>
          <w:p w14:paraId="75C75BA8">
            <w:pPr>
              <w:snapToGrid w:val="0"/>
              <w:jc w:val="center"/>
              <w:rPr>
                <w:rFonts w:hint="default" w:ascii="Times New Roman" w:hAnsi="Times New Roman" w:cs="Times New Roman"/>
                <w:sz w:val="15"/>
                <w:szCs w:val="15"/>
                <w:highlight w:val="none"/>
              </w:rPr>
            </w:pPr>
          </w:p>
        </w:tc>
        <w:tc>
          <w:tcPr>
            <w:tcW w:w="877" w:type="dxa"/>
            <w:shd w:val="clear" w:color="auto" w:fill="auto"/>
            <w:vAlign w:val="center"/>
          </w:tcPr>
          <w:p w14:paraId="7420D9B8">
            <w:pPr>
              <w:snapToGrid w:val="0"/>
              <w:jc w:val="center"/>
              <w:rPr>
                <w:rFonts w:hint="default" w:ascii="Times New Roman" w:hAnsi="Times New Roman" w:cs="Times New Roman"/>
                <w:sz w:val="15"/>
                <w:szCs w:val="15"/>
                <w:highlight w:val="none"/>
              </w:rPr>
            </w:pPr>
          </w:p>
        </w:tc>
        <w:tc>
          <w:tcPr>
            <w:tcW w:w="527" w:type="dxa"/>
            <w:shd w:val="clear" w:color="auto" w:fill="auto"/>
            <w:vAlign w:val="center"/>
          </w:tcPr>
          <w:p w14:paraId="0F414957">
            <w:pPr>
              <w:snapToGrid w:val="0"/>
              <w:jc w:val="center"/>
              <w:rPr>
                <w:rFonts w:hint="default" w:ascii="Times New Roman" w:hAnsi="Times New Roman" w:cs="Times New Roman" w:eastAsiaTheme="minorEastAsia"/>
                <w:kern w:val="2"/>
                <w:sz w:val="15"/>
                <w:szCs w:val="15"/>
                <w:highlight w:val="none"/>
                <w:lang w:val="en-US" w:eastAsia="zh-CN" w:bidi="ar-SA"/>
              </w:rPr>
            </w:pPr>
          </w:p>
        </w:tc>
        <w:tc>
          <w:tcPr>
            <w:tcW w:w="878" w:type="dxa"/>
            <w:shd w:val="clear" w:color="auto" w:fill="auto"/>
            <w:vAlign w:val="center"/>
          </w:tcPr>
          <w:p w14:paraId="0CAF4B67">
            <w:pPr>
              <w:snapToGrid w:val="0"/>
              <w:jc w:val="center"/>
              <w:rPr>
                <w:rFonts w:hint="default" w:ascii="Times New Roman" w:hAnsi="Times New Roman" w:cs="Times New Roman" w:eastAsiaTheme="minorEastAsia"/>
                <w:kern w:val="2"/>
                <w:sz w:val="15"/>
                <w:szCs w:val="15"/>
                <w:highlight w:val="none"/>
                <w:lang w:val="en-US" w:eastAsia="zh-CN" w:bidi="ar-SA"/>
              </w:rPr>
            </w:pPr>
          </w:p>
        </w:tc>
      </w:tr>
      <w:tr w14:paraId="3E7C00B4">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35" w:type="dxa"/>
            <w:shd w:val="clear" w:color="auto" w:fill="auto"/>
            <w:vAlign w:val="center"/>
          </w:tcPr>
          <w:p w14:paraId="774005D7">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No</w:t>
            </w:r>
          </w:p>
        </w:tc>
        <w:tc>
          <w:tcPr>
            <w:tcW w:w="812" w:type="dxa"/>
            <w:shd w:val="clear" w:color="auto" w:fill="auto"/>
            <w:vAlign w:val="center"/>
          </w:tcPr>
          <w:p w14:paraId="29FFD7C6">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Low level</w:t>
            </w:r>
          </w:p>
        </w:tc>
        <w:tc>
          <w:tcPr>
            <w:tcW w:w="589" w:type="dxa"/>
            <w:shd w:val="clear" w:color="auto" w:fill="auto"/>
            <w:vAlign w:val="center"/>
          </w:tcPr>
          <w:p w14:paraId="0F8849D0">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[Ref.]</w:t>
            </w:r>
          </w:p>
        </w:tc>
        <w:tc>
          <w:tcPr>
            <w:tcW w:w="904" w:type="dxa"/>
            <w:shd w:val="clear" w:color="auto" w:fill="auto"/>
            <w:vAlign w:val="center"/>
          </w:tcPr>
          <w:p w14:paraId="48AA1D76">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495" w:type="dxa"/>
            <w:shd w:val="clear" w:color="auto" w:fill="auto"/>
            <w:vAlign w:val="center"/>
          </w:tcPr>
          <w:p w14:paraId="242290A3">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rPr>
              <w:t>[Ref.]</w:t>
            </w:r>
          </w:p>
        </w:tc>
        <w:tc>
          <w:tcPr>
            <w:tcW w:w="895" w:type="dxa"/>
            <w:shd w:val="clear" w:color="auto" w:fill="auto"/>
            <w:vAlign w:val="center"/>
          </w:tcPr>
          <w:p w14:paraId="53D5A312">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lang w:val="en-US" w:eastAsia="zh-CN"/>
              </w:rPr>
              <w:t>-</w:t>
            </w:r>
          </w:p>
        </w:tc>
        <w:tc>
          <w:tcPr>
            <w:tcW w:w="556" w:type="dxa"/>
            <w:shd w:val="clear" w:color="auto" w:fill="auto"/>
            <w:vAlign w:val="center"/>
          </w:tcPr>
          <w:p w14:paraId="517A8BBF">
            <w:pPr>
              <w:snapToGrid w:val="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sz w:val="15"/>
                <w:szCs w:val="15"/>
                <w:highlight w:val="none"/>
              </w:rPr>
              <w:t>[Ref.]</w:t>
            </w:r>
          </w:p>
        </w:tc>
        <w:tc>
          <w:tcPr>
            <w:tcW w:w="899" w:type="dxa"/>
            <w:shd w:val="clear" w:color="auto" w:fill="auto"/>
            <w:vAlign w:val="center"/>
          </w:tcPr>
          <w:p w14:paraId="7B06878B">
            <w:pPr>
              <w:snapToGrid w:val="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sz w:val="15"/>
                <w:szCs w:val="15"/>
                <w:highlight w:val="none"/>
                <w:lang w:val="en-US" w:eastAsia="zh-CN"/>
              </w:rPr>
              <w:t>-</w:t>
            </w:r>
          </w:p>
        </w:tc>
        <w:tc>
          <w:tcPr>
            <w:tcW w:w="557" w:type="dxa"/>
            <w:shd w:val="clear" w:color="auto" w:fill="auto"/>
            <w:vAlign w:val="center"/>
          </w:tcPr>
          <w:p w14:paraId="1BF3782F">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rPr>
              <w:t>[Ref.]</w:t>
            </w:r>
          </w:p>
        </w:tc>
        <w:tc>
          <w:tcPr>
            <w:tcW w:w="972" w:type="dxa"/>
            <w:shd w:val="clear" w:color="auto" w:fill="auto"/>
            <w:vAlign w:val="center"/>
          </w:tcPr>
          <w:p w14:paraId="08A3BE4C">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lang w:val="en-US" w:eastAsia="zh-CN"/>
              </w:rPr>
              <w:t>-</w:t>
            </w:r>
          </w:p>
        </w:tc>
        <w:tc>
          <w:tcPr>
            <w:tcW w:w="456" w:type="dxa"/>
            <w:shd w:val="clear" w:color="auto" w:fill="auto"/>
            <w:vAlign w:val="center"/>
          </w:tcPr>
          <w:p w14:paraId="6B0C8C92">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rPr>
              <w:t>[Ref.]</w:t>
            </w:r>
          </w:p>
        </w:tc>
        <w:tc>
          <w:tcPr>
            <w:tcW w:w="877" w:type="dxa"/>
            <w:shd w:val="clear" w:color="auto" w:fill="auto"/>
            <w:vAlign w:val="center"/>
          </w:tcPr>
          <w:p w14:paraId="2E67F226">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527" w:type="dxa"/>
            <w:shd w:val="clear" w:color="auto" w:fill="auto"/>
            <w:vAlign w:val="center"/>
          </w:tcPr>
          <w:p w14:paraId="2967D102">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rPr>
              <w:t>[Ref.]</w:t>
            </w:r>
          </w:p>
        </w:tc>
        <w:tc>
          <w:tcPr>
            <w:tcW w:w="878" w:type="dxa"/>
            <w:shd w:val="clear" w:color="auto" w:fill="auto"/>
            <w:vAlign w:val="center"/>
          </w:tcPr>
          <w:p w14:paraId="654213CF">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r>
      <w:tr w14:paraId="3E2A49C0">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35" w:type="dxa"/>
            <w:shd w:val="clear" w:color="auto" w:fill="auto"/>
            <w:vAlign w:val="center"/>
          </w:tcPr>
          <w:p w14:paraId="02AC0A3C">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Yes</w:t>
            </w:r>
          </w:p>
        </w:tc>
        <w:tc>
          <w:tcPr>
            <w:tcW w:w="812" w:type="dxa"/>
            <w:shd w:val="clear" w:color="auto" w:fill="auto"/>
            <w:vAlign w:val="center"/>
          </w:tcPr>
          <w:p w14:paraId="6E2C5E44">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Low level</w:t>
            </w:r>
          </w:p>
        </w:tc>
        <w:tc>
          <w:tcPr>
            <w:tcW w:w="589" w:type="dxa"/>
            <w:shd w:val="clear" w:color="auto" w:fill="auto"/>
            <w:vAlign w:val="center"/>
          </w:tcPr>
          <w:p w14:paraId="38789A1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2.38</w:t>
            </w:r>
          </w:p>
        </w:tc>
        <w:tc>
          <w:tcPr>
            <w:tcW w:w="904" w:type="dxa"/>
            <w:shd w:val="clear" w:color="auto" w:fill="auto"/>
            <w:vAlign w:val="center"/>
          </w:tcPr>
          <w:p w14:paraId="1BA0188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0.83-6.86</w:t>
            </w:r>
          </w:p>
        </w:tc>
        <w:tc>
          <w:tcPr>
            <w:tcW w:w="495" w:type="dxa"/>
            <w:shd w:val="clear" w:color="auto" w:fill="auto"/>
            <w:vAlign w:val="center"/>
          </w:tcPr>
          <w:p w14:paraId="093D905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1.90</w:t>
            </w:r>
          </w:p>
        </w:tc>
        <w:tc>
          <w:tcPr>
            <w:tcW w:w="895" w:type="dxa"/>
            <w:shd w:val="clear" w:color="auto" w:fill="auto"/>
            <w:vAlign w:val="center"/>
          </w:tcPr>
          <w:p w14:paraId="4B0B921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0.67-5.42</w:t>
            </w:r>
          </w:p>
        </w:tc>
        <w:tc>
          <w:tcPr>
            <w:tcW w:w="556" w:type="dxa"/>
            <w:shd w:val="clear" w:color="auto" w:fill="auto"/>
            <w:vAlign w:val="center"/>
          </w:tcPr>
          <w:p w14:paraId="2D859EE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2.33</w:t>
            </w:r>
          </w:p>
        </w:tc>
        <w:tc>
          <w:tcPr>
            <w:tcW w:w="899" w:type="dxa"/>
            <w:shd w:val="clear" w:color="auto" w:fill="auto"/>
            <w:vAlign w:val="center"/>
          </w:tcPr>
          <w:p w14:paraId="4198A9D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0.75-7.20</w:t>
            </w:r>
          </w:p>
        </w:tc>
        <w:tc>
          <w:tcPr>
            <w:tcW w:w="557" w:type="dxa"/>
            <w:shd w:val="clear" w:color="auto" w:fill="auto"/>
            <w:vAlign w:val="center"/>
          </w:tcPr>
          <w:p w14:paraId="440DD911">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rPr>
              <w:t>2.02</w:t>
            </w:r>
          </w:p>
        </w:tc>
        <w:tc>
          <w:tcPr>
            <w:tcW w:w="972" w:type="dxa"/>
            <w:shd w:val="clear" w:color="auto" w:fill="auto"/>
            <w:vAlign w:val="center"/>
          </w:tcPr>
          <w:p w14:paraId="08D8A42A">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0.71-</w:t>
            </w:r>
            <w:r>
              <w:rPr>
                <w:rFonts w:hint="default" w:ascii="Times New Roman" w:hAnsi="Times New Roman" w:cs="Times New Roman"/>
                <w:sz w:val="15"/>
                <w:szCs w:val="15"/>
                <w:highlight w:val="none"/>
              </w:rPr>
              <w:t>5.7</w:t>
            </w:r>
            <w:r>
              <w:rPr>
                <w:rFonts w:hint="default" w:ascii="Times New Roman" w:hAnsi="Times New Roman" w:cs="Times New Roman"/>
                <w:sz w:val="15"/>
                <w:szCs w:val="15"/>
                <w:highlight w:val="none"/>
                <w:lang w:val="en-US" w:eastAsia="zh-CN"/>
              </w:rPr>
              <w:t>9</w:t>
            </w:r>
          </w:p>
        </w:tc>
        <w:tc>
          <w:tcPr>
            <w:tcW w:w="456" w:type="dxa"/>
            <w:shd w:val="clear" w:color="auto" w:fill="auto"/>
            <w:vAlign w:val="center"/>
          </w:tcPr>
          <w:p w14:paraId="0D59C63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eastAsiaTheme="minorEastAsia"/>
                <w:kern w:val="2"/>
                <w:sz w:val="15"/>
                <w:szCs w:val="15"/>
                <w:highlight w:val="none"/>
                <w:lang w:val="en-US" w:eastAsia="zh-CN" w:bidi="ar-SA"/>
              </w:rPr>
              <w:t>1.66</w:t>
            </w:r>
          </w:p>
        </w:tc>
        <w:tc>
          <w:tcPr>
            <w:tcW w:w="877" w:type="dxa"/>
            <w:shd w:val="clear" w:color="auto" w:fill="auto"/>
            <w:vAlign w:val="center"/>
          </w:tcPr>
          <w:p w14:paraId="4377329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eastAsiaTheme="minorEastAsia"/>
                <w:kern w:val="2"/>
                <w:sz w:val="15"/>
                <w:szCs w:val="15"/>
                <w:highlight w:val="none"/>
                <w:lang w:val="en-US" w:eastAsia="zh-CN" w:bidi="ar-SA"/>
              </w:rPr>
              <w:t>0.38-7.23</w:t>
            </w:r>
          </w:p>
        </w:tc>
        <w:tc>
          <w:tcPr>
            <w:tcW w:w="527" w:type="dxa"/>
            <w:shd w:val="clear" w:color="auto" w:fill="auto"/>
            <w:vAlign w:val="center"/>
          </w:tcPr>
          <w:p w14:paraId="6ADB3BD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eastAsia"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0.5</w:t>
            </w:r>
            <w:r>
              <w:rPr>
                <w:rFonts w:hint="eastAsia" w:ascii="Times New Roman" w:hAnsi="Times New Roman" w:cs="Times New Roman" w:eastAsiaTheme="minorEastAsia"/>
                <w:kern w:val="2"/>
                <w:sz w:val="15"/>
                <w:szCs w:val="15"/>
                <w:highlight w:val="none"/>
                <w:lang w:val="en-US" w:eastAsia="zh-CN" w:bidi="ar-SA"/>
              </w:rPr>
              <w:t>8</w:t>
            </w:r>
          </w:p>
        </w:tc>
        <w:tc>
          <w:tcPr>
            <w:tcW w:w="878" w:type="dxa"/>
            <w:shd w:val="clear" w:color="auto" w:fill="auto"/>
            <w:vAlign w:val="center"/>
          </w:tcPr>
          <w:p w14:paraId="3948CD1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eastAsia"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0.20</w:t>
            </w:r>
            <w:r>
              <w:rPr>
                <w:rFonts w:hint="eastAsia" w:ascii="Times New Roman" w:hAnsi="Times New Roman" w:cs="Times New Roman" w:eastAsiaTheme="minorEastAsia"/>
                <w:kern w:val="2"/>
                <w:sz w:val="15"/>
                <w:szCs w:val="15"/>
                <w:highlight w:val="none"/>
                <w:lang w:val="en-US" w:eastAsia="zh-CN" w:bidi="ar-SA"/>
              </w:rPr>
              <w:t>-</w:t>
            </w:r>
            <w:r>
              <w:rPr>
                <w:rFonts w:hint="default" w:ascii="Times New Roman" w:hAnsi="Times New Roman" w:cs="Times New Roman" w:eastAsiaTheme="minorEastAsia"/>
                <w:kern w:val="2"/>
                <w:sz w:val="15"/>
                <w:szCs w:val="15"/>
                <w:highlight w:val="none"/>
                <w:lang w:val="en-US" w:eastAsia="zh-CN" w:bidi="ar-SA"/>
              </w:rPr>
              <w:t>1.6</w:t>
            </w:r>
            <w:r>
              <w:rPr>
                <w:rFonts w:hint="eastAsia" w:ascii="Times New Roman" w:hAnsi="Times New Roman" w:cs="Times New Roman" w:eastAsiaTheme="minorEastAsia"/>
                <w:kern w:val="2"/>
                <w:sz w:val="15"/>
                <w:szCs w:val="15"/>
                <w:highlight w:val="none"/>
                <w:lang w:val="en-US" w:eastAsia="zh-CN" w:bidi="ar-SA"/>
              </w:rPr>
              <w:t>2</w:t>
            </w:r>
          </w:p>
        </w:tc>
      </w:tr>
      <w:tr w14:paraId="2E3D3B64">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35" w:type="dxa"/>
            <w:shd w:val="clear" w:color="auto" w:fill="auto"/>
            <w:vAlign w:val="center"/>
          </w:tcPr>
          <w:p w14:paraId="329FE919">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No</w:t>
            </w:r>
          </w:p>
        </w:tc>
        <w:tc>
          <w:tcPr>
            <w:tcW w:w="812" w:type="dxa"/>
            <w:shd w:val="clear" w:color="auto" w:fill="auto"/>
            <w:vAlign w:val="center"/>
          </w:tcPr>
          <w:p w14:paraId="08846DBF">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High level</w:t>
            </w:r>
          </w:p>
        </w:tc>
        <w:tc>
          <w:tcPr>
            <w:tcW w:w="589" w:type="dxa"/>
            <w:shd w:val="clear" w:color="auto" w:fill="auto"/>
            <w:vAlign w:val="center"/>
          </w:tcPr>
          <w:p w14:paraId="75D9DEB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8.27</w:t>
            </w:r>
          </w:p>
        </w:tc>
        <w:tc>
          <w:tcPr>
            <w:tcW w:w="904" w:type="dxa"/>
            <w:shd w:val="clear" w:color="auto" w:fill="auto"/>
            <w:vAlign w:val="center"/>
          </w:tcPr>
          <w:p w14:paraId="5060F9A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5.40-12.66</w:t>
            </w:r>
          </w:p>
        </w:tc>
        <w:tc>
          <w:tcPr>
            <w:tcW w:w="495" w:type="dxa"/>
            <w:shd w:val="clear" w:color="auto" w:fill="auto"/>
            <w:vAlign w:val="center"/>
          </w:tcPr>
          <w:p w14:paraId="6A4514C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6.40</w:t>
            </w:r>
          </w:p>
        </w:tc>
        <w:tc>
          <w:tcPr>
            <w:tcW w:w="895" w:type="dxa"/>
            <w:shd w:val="clear" w:color="auto" w:fill="auto"/>
            <w:vAlign w:val="center"/>
          </w:tcPr>
          <w:p w14:paraId="7A07BF9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4.31-9.50</w:t>
            </w:r>
          </w:p>
        </w:tc>
        <w:tc>
          <w:tcPr>
            <w:tcW w:w="556" w:type="dxa"/>
            <w:shd w:val="clear" w:color="auto" w:fill="auto"/>
            <w:vAlign w:val="center"/>
          </w:tcPr>
          <w:p w14:paraId="5953BF2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6.92</w:t>
            </w:r>
          </w:p>
        </w:tc>
        <w:tc>
          <w:tcPr>
            <w:tcW w:w="899" w:type="dxa"/>
            <w:shd w:val="clear" w:color="auto" w:fill="auto"/>
            <w:vAlign w:val="center"/>
          </w:tcPr>
          <w:p w14:paraId="124C334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4.61-10.40</w:t>
            </w:r>
          </w:p>
        </w:tc>
        <w:tc>
          <w:tcPr>
            <w:tcW w:w="557" w:type="dxa"/>
            <w:shd w:val="clear" w:color="auto" w:fill="auto"/>
            <w:vAlign w:val="center"/>
          </w:tcPr>
          <w:p w14:paraId="1A8D6F4E">
            <w:pPr>
              <w:snapToGrid w:val="0"/>
              <w:jc w:val="center"/>
              <w:rPr>
                <w:rFonts w:hint="default"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rPr>
              <w:t>7.0</w:t>
            </w:r>
            <w:r>
              <w:rPr>
                <w:rFonts w:hint="default" w:ascii="Times New Roman" w:hAnsi="Times New Roman" w:cs="Times New Roman"/>
                <w:b/>
                <w:bCs/>
                <w:sz w:val="15"/>
                <w:szCs w:val="15"/>
                <w:highlight w:val="none"/>
                <w:lang w:val="en-US" w:eastAsia="zh-CN"/>
              </w:rPr>
              <w:t>1</w:t>
            </w:r>
          </w:p>
        </w:tc>
        <w:tc>
          <w:tcPr>
            <w:tcW w:w="972" w:type="dxa"/>
            <w:shd w:val="clear" w:color="auto" w:fill="auto"/>
            <w:vAlign w:val="center"/>
          </w:tcPr>
          <w:p w14:paraId="6ED9F743">
            <w:pPr>
              <w:snapToGrid w:val="0"/>
              <w:jc w:val="center"/>
              <w:rPr>
                <w:rFonts w:hint="default" w:ascii="Times New Roman" w:hAnsi="Times New Roman" w:cs="Times New Roman"/>
                <w:b/>
                <w:bCs/>
                <w:sz w:val="15"/>
                <w:szCs w:val="15"/>
                <w:highlight w:val="none"/>
                <w:lang w:val="en-US"/>
              </w:rPr>
            </w:pPr>
            <w:r>
              <w:rPr>
                <w:rFonts w:hint="default" w:ascii="Times New Roman" w:hAnsi="Times New Roman" w:cs="Times New Roman"/>
                <w:b/>
                <w:bCs/>
                <w:sz w:val="15"/>
                <w:szCs w:val="15"/>
                <w:highlight w:val="none"/>
                <w:lang w:val="en-US" w:eastAsia="zh-CN"/>
              </w:rPr>
              <w:t>4.67-10.52</w:t>
            </w:r>
          </w:p>
        </w:tc>
        <w:tc>
          <w:tcPr>
            <w:tcW w:w="456" w:type="dxa"/>
            <w:shd w:val="clear" w:color="auto" w:fill="auto"/>
            <w:vAlign w:val="center"/>
          </w:tcPr>
          <w:p w14:paraId="1EE5A75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b/>
                <w:bCs/>
                <w:sz w:val="15"/>
                <w:szCs w:val="15"/>
                <w:highlight w:val="none"/>
                <w:lang w:val="en-US" w:eastAsia="zh-CN"/>
              </w:rPr>
            </w:pPr>
            <w:r>
              <w:rPr>
                <w:rFonts w:hint="default" w:ascii="Times New Roman" w:hAnsi="Times New Roman" w:cs="Times New Roman" w:eastAsiaTheme="minorEastAsia"/>
                <w:b/>
                <w:bCs/>
                <w:kern w:val="2"/>
                <w:sz w:val="15"/>
                <w:szCs w:val="15"/>
                <w:highlight w:val="none"/>
                <w:lang w:val="en-US" w:eastAsia="zh-CN" w:bidi="ar-SA"/>
              </w:rPr>
              <w:t>5.65</w:t>
            </w:r>
          </w:p>
        </w:tc>
        <w:tc>
          <w:tcPr>
            <w:tcW w:w="877" w:type="dxa"/>
            <w:shd w:val="clear" w:color="auto" w:fill="auto"/>
            <w:vAlign w:val="center"/>
          </w:tcPr>
          <w:p w14:paraId="658E2C5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b/>
                <w:bCs/>
                <w:sz w:val="15"/>
                <w:szCs w:val="15"/>
                <w:highlight w:val="none"/>
                <w:lang w:val="en-US" w:eastAsia="zh-CN"/>
              </w:rPr>
            </w:pPr>
            <w:r>
              <w:rPr>
                <w:rFonts w:hint="default" w:ascii="Times New Roman" w:hAnsi="Times New Roman" w:cs="Times New Roman" w:eastAsiaTheme="minorEastAsia"/>
                <w:b/>
                <w:bCs/>
                <w:kern w:val="2"/>
                <w:sz w:val="15"/>
                <w:szCs w:val="15"/>
                <w:highlight w:val="none"/>
                <w:lang w:val="en-US" w:eastAsia="zh-CN" w:bidi="ar-SA"/>
              </w:rPr>
              <w:t>3.43-9.31</w:t>
            </w:r>
          </w:p>
        </w:tc>
        <w:tc>
          <w:tcPr>
            <w:tcW w:w="527" w:type="dxa"/>
            <w:shd w:val="clear" w:color="auto" w:fill="auto"/>
            <w:vAlign w:val="center"/>
          </w:tcPr>
          <w:p w14:paraId="2AE444A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eastAsia"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3.6</w:t>
            </w:r>
            <w:r>
              <w:rPr>
                <w:rFonts w:hint="eastAsia" w:ascii="Times New Roman" w:hAnsi="Times New Roman" w:cs="Times New Roman" w:eastAsiaTheme="minorEastAsia"/>
                <w:b/>
                <w:bCs/>
                <w:kern w:val="2"/>
                <w:sz w:val="15"/>
                <w:szCs w:val="15"/>
                <w:highlight w:val="none"/>
                <w:lang w:val="en-US" w:eastAsia="zh-CN" w:bidi="ar-SA"/>
              </w:rPr>
              <w:t>9</w:t>
            </w:r>
          </w:p>
        </w:tc>
        <w:tc>
          <w:tcPr>
            <w:tcW w:w="878" w:type="dxa"/>
            <w:shd w:val="clear" w:color="auto" w:fill="auto"/>
            <w:vAlign w:val="center"/>
          </w:tcPr>
          <w:p w14:paraId="767DBAB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eastAsia"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2.57</w:t>
            </w:r>
            <w:r>
              <w:rPr>
                <w:rFonts w:hint="eastAsia" w:ascii="Times New Roman" w:hAnsi="Times New Roman" w:cs="Times New Roman" w:eastAsiaTheme="minorEastAsia"/>
                <w:b/>
                <w:bCs/>
                <w:kern w:val="2"/>
                <w:sz w:val="15"/>
                <w:szCs w:val="15"/>
                <w:highlight w:val="none"/>
                <w:lang w:val="en-US" w:eastAsia="zh-CN" w:bidi="ar-SA"/>
              </w:rPr>
              <w:t>-</w:t>
            </w:r>
            <w:r>
              <w:rPr>
                <w:rFonts w:hint="default" w:ascii="Times New Roman" w:hAnsi="Times New Roman" w:cs="Times New Roman" w:eastAsiaTheme="minorEastAsia"/>
                <w:b/>
                <w:bCs/>
                <w:kern w:val="2"/>
                <w:sz w:val="15"/>
                <w:szCs w:val="15"/>
                <w:highlight w:val="none"/>
                <w:lang w:val="en-US" w:eastAsia="zh-CN" w:bidi="ar-SA"/>
              </w:rPr>
              <w:t>5.2</w:t>
            </w:r>
            <w:r>
              <w:rPr>
                <w:rFonts w:hint="eastAsia" w:ascii="Times New Roman" w:hAnsi="Times New Roman" w:cs="Times New Roman" w:eastAsiaTheme="minorEastAsia"/>
                <w:b/>
                <w:bCs/>
                <w:kern w:val="2"/>
                <w:sz w:val="15"/>
                <w:szCs w:val="15"/>
                <w:highlight w:val="none"/>
                <w:lang w:val="en-US" w:eastAsia="zh-CN" w:bidi="ar-SA"/>
              </w:rPr>
              <w:t>9</w:t>
            </w:r>
          </w:p>
        </w:tc>
      </w:tr>
      <w:tr w14:paraId="47D00937">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35" w:type="dxa"/>
            <w:shd w:val="clear" w:color="auto" w:fill="auto"/>
            <w:vAlign w:val="center"/>
          </w:tcPr>
          <w:p w14:paraId="0E9CFB41">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Yes</w:t>
            </w:r>
          </w:p>
        </w:tc>
        <w:tc>
          <w:tcPr>
            <w:tcW w:w="812" w:type="dxa"/>
            <w:shd w:val="clear" w:color="auto" w:fill="auto"/>
            <w:vAlign w:val="center"/>
          </w:tcPr>
          <w:p w14:paraId="149CE8B0">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High level</w:t>
            </w:r>
          </w:p>
        </w:tc>
        <w:tc>
          <w:tcPr>
            <w:tcW w:w="589" w:type="dxa"/>
            <w:shd w:val="clear" w:color="auto" w:fill="auto"/>
            <w:vAlign w:val="center"/>
          </w:tcPr>
          <w:p w14:paraId="3048406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8.41</w:t>
            </w:r>
          </w:p>
        </w:tc>
        <w:tc>
          <w:tcPr>
            <w:tcW w:w="904" w:type="dxa"/>
            <w:shd w:val="clear" w:color="auto" w:fill="auto"/>
            <w:vAlign w:val="center"/>
          </w:tcPr>
          <w:p w14:paraId="2F9F70B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4.09-17.27</w:t>
            </w:r>
          </w:p>
        </w:tc>
        <w:tc>
          <w:tcPr>
            <w:tcW w:w="495" w:type="dxa"/>
            <w:shd w:val="clear" w:color="auto" w:fill="auto"/>
            <w:vAlign w:val="center"/>
          </w:tcPr>
          <w:p w14:paraId="2FCCDC7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6.12</w:t>
            </w:r>
          </w:p>
        </w:tc>
        <w:tc>
          <w:tcPr>
            <w:tcW w:w="895" w:type="dxa"/>
            <w:shd w:val="clear" w:color="auto" w:fill="auto"/>
            <w:vAlign w:val="center"/>
          </w:tcPr>
          <w:p w14:paraId="6F9CF18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3.06-12.23</w:t>
            </w:r>
          </w:p>
        </w:tc>
        <w:tc>
          <w:tcPr>
            <w:tcW w:w="556" w:type="dxa"/>
            <w:shd w:val="clear" w:color="auto" w:fill="auto"/>
            <w:vAlign w:val="center"/>
          </w:tcPr>
          <w:p w14:paraId="6B7FF9E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6.80</w:t>
            </w:r>
          </w:p>
        </w:tc>
        <w:tc>
          <w:tcPr>
            <w:tcW w:w="899" w:type="dxa"/>
            <w:shd w:val="clear" w:color="auto" w:fill="auto"/>
            <w:vAlign w:val="center"/>
          </w:tcPr>
          <w:p w14:paraId="68D8289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3.37-13.73</w:t>
            </w:r>
          </w:p>
        </w:tc>
        <w:tc>
          <w:tcPr>
            <w:tcW w:w="557" w:type="dxa"/>
            <w:shd w:val="clear" w:color="auto" w:fill="auto"/>
            <w:vAlign w:val="center"/>
          </w:tcPr>
          <w:p w14:paraId="1118339A">
            <w:pPr>
              <w:snapToGrid w:val="0"/>
              <w:jc w:val="center"/>
              <w:rPr>
                <w:rFonts w:hint="default"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rPr>
              <w:t>6.7</w:t>
            </w:r>
            <w:r>
              <w:rPr>
                <w:rFonts w:hint="default" w:ascii="Times New Roman" w:hAnsi="Times New Roman" w:cs="Times New Roman"/>
                <w:b/>
                <w:bCs/>
                <w:sz w:val="15"/>
                <w:szCs w:val="15"/>
                <w:highlight w:val="none"/>
                <w:lang w:val="en-US" w:eastAsia="zh-CN"/>
              </w:rPr>
              <w:t>8</w:t>
            </w:r>
          </w:p>
        </w:tc>
        <w:tc>
          <w:tcPr>
            <w:tcW w:w="972" w:type="dxa"/>
            <w:shd w:val="clear" w:color="auto" w:fill="auto"/>
            <w:vAlign w:val="center"/>
          </w:tcPr>
          <w:p w14:paraId="5B3870E5">
            <w:pPr>
              <w:snapToGrid w:val="0"/>
              <w:jc w:val="center"/>
              <w:rPr>
                <w:rFonts w:hint="default" w:ascii="Times New Roman" w:hAnsi="Times New Roman" w:cs="Times New Roman"/>
                <w:b/>
                <w:bCs/>
                <w:sz w:val="15"/>
                <w:szCs w:val="15"/>
                <w:highlight w:val="none"/>
                <w:lang w:val="en-US"/>
              </w:rPr>
            </w:pPr>
            <w:r>
              <w:rPr>
                <w:rFonts w:hint="default" w:ascii="Times New Roman" w:hAnsi="Times New Roman" w:cs="Times New Roman"/>
                <w:b/>
                <w:bCs/>
                <w:sz w:val="15"/>
                <w:szCs w:val="15"/>
                <w:highlight w:val="none"/>
                <w:lang w:val="en-US" w:eastAsia="zh-CN"/>
              </w:rPr>
              <w:t>3.36-13.69</w:t>
            </w:r>
          </w:p>
        </w:tc>
        <w:tc>
          <w:tcPr>
            <w:tcW w:w="456" w:type="dxa"/>
            <w:shd w:val="clear" w:color="auto" w:fill="auto"/>
            <w:vAlign w:val="center"/>
          </w:tcPr>
          <w:p w14:paraId="3CEBFEA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b/>
                <w:bCs/>
                <w:sz w:val="15"/>
                <w:szCs w:val="15"/>
                <w:highlight w:val="none"/>
                <w:lang w:val="en-US" w:eastAsia="zh-CN"/>
              </w:rPr>
            </w:pPr>
            <w:r>
              <w:rPr>
                <w:rFonts w:hint="default" w:ascii="Times New Roman" w:hAnsi="Times New Roman" w:cs="Times New Roman" w:eastAsiaTheme="minorEastAsia"/>
                <w:b/>
                <w:bCs/>
                <w:kern w:val="2"/>
                <w:sz w:val="15"/>
                <w:szCs w:val="15"/>
                <w:highlight w:val="none"/>
                <w:lang w:val="en-US" w:eastAsia="zh-CN" w:bidi="ar-SA"/>
              </w:rPr>
              <w:t>4.16</w:t>
            </w:r>
          </w:p>
        </w:tc>
        <w:tc>
          <w:tcPr>
            <w:tcW w:w="877" w:type="dxa"/>
            <w:shd w:val="clear" w:color="auto" w:fill="auto"/>
            <w:vAlign w:val="center"/>
          </w:tcPr>
          <w:p w14:paraId="41FB847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b/>
                <w:bCs/>
                <w:sz w:val="15"/>
                <w:szCs w:val="15"/>
                <w:highlight w:val="none"/>
                <w:lang w:val="en-US" w:eastAsia="zh-CN"/>
              </w:rPr>
            </w:pPr>
            <w:r>
              <w:rPr>
                <w:rFonts w:hint="default" w:ascii="Times New Roman" w:hAnsi="Times New Roman" w:cs="Times New Roman" w:eastAsiaTheme="minorEastAsia"/>
                <w:b/>
                <w:bCs/>
                <w:kern w:val="2"/>
                <w:sz w:val="15"/>
                <w:szCs w:val="15"/>
                <w:highlight w:val="none"/>
                <w:lang w:val="en-US" w:eastAsia="zh-CN" w:bidi="ar-SA"/>
              </w:rPr>
              <w:t>1.65-10.49</w:t>
            </w:r>
          </w:p>
        </w:tc>
        <w:tc>
          <w:tcPr>
            <w:tcW w:w="527" w:type="dxa"/>
            <w:shd w:val="clear" w:color="auto" w:fill="auto"/>
            <w:vAlign w:val="center"/>
          </w:tcPr>
          <w:p w14:paraId="78BB5CF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eastAsia"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34.6</w:t>
            </w:r>
            <w:r>
              <w:rPr>
                <w:rFonts w:hint="eastAsia" w:ascii="Times New Roman" w:hAnsi="Times New Roman" w:cs="Times New Roman" w:eastAsiaTheme="minorEastAsia"/>
                <w:b/>
                <w:bCs/>
                <w:kern w:val="2"/>
                <w:sz w:val="15"/>
                <w:szCs w:val="15"/>
                <w:highlight w:val="none"/>
                <w:lang w:val="en-US" w:eastAsia="zh-CN" w:bidi="ar-SA"/>
              </w:rPr>
              <w:t>4</w:t>
            </w:r>
          </w:p>
        </w:tc>
        <w:tc>
          <w:tcPr>
            <w:tcW w:w="878" w:type="dxa"/>
            <w:shd w:val="clear" w:color="auto" w:fill="auto"/>
            <w:vAlign w:val="center"/>
          </w:tcPr>
          <w:p w14:paraId="2331E81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eastAsia"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15.94</w:t>
            </w:r>
            <w:r>
              <w:rPr>
                <w:rFonts w:hint="eastAsia" w:ascii="Times New Roman" w:hAnsi="Times New Roman" w:cs="Times New Roman" w:eastAsiaTheme="minorEastAsia"/>
                <w:b/>
                <w:bCs/>
                <w:kern w:val="2"/>
                <w:sz w:val="15"/>
                <w:szCs w:val="15"/>
                <w:highlight w:val="none"/>
                <w:lang w:val="en-US" w:eastAsia="zh-CN" w:bidi="ar-SA"/>
              </w:rPr>
              <w:t>-</w:t>
            </w:r>
            <w:r>
              <w:rPr>
                <w:rFonts w:hint="default" w:ascii="Times New Roman" w:hAnsi="Times New Roman" w:cs="Times New Roman" w:eastAsiaTheme="minorEastAsia"/>
                <w:b/>
                <w:bCs/>
                <w:kern w:val="2"/>
                <w:sz w:val="15"/>
                <w:szCs w:val="15"/>
                <w:highlight w:val="none"/>
                <w:lang w:val="en-US" w:eastAsia="zh-CN" w:bidi="ar-SA"/>
              </w:rPr>
              <w:t>75.2</w:t>
            </w:r>
            <w:r>
              <w:rPr>
                <w:rFonts w:hint="eastAsia" w:ascii="Times New Roman" w:hAnsi="Times New Roman" w:cs="Times New Roman" w:eastAsiaTheme="minorEastAsia"/>
                <w:b/>
                <w:bCs/>
                <w:kern w:val="2"/>
                <w:sz w:val="15"/>
                <w:szCs w:val="15"/>
                <w:highlight w:val="none"/>
                <w:lang w:val="en-US" w:eastAsia="zh-CN" w:bidi="ar-SA"/>
              </w:rPr>
              <w:t>5</w:t>
            </w:r>
          </w:p>
        </w:tc>
      </w:tr>
      <w:tr w14:paraId="60201C6F">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35" w:type="dxa"/>
            <w:shd w:val="clear" w:color="auto" w:fill="auto"/>
            <w:vAlign w:val="center"/>
          </w:tcPr>
          <w:p w14:paraId="6460B14B">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RERI</w:t>
            </w:r>
          </w:p>
        </w:tc>
        <w:tc>
          <w:tcPr>
            <w:tcW w:w="812" w:type="dxa"/>
            <w:shd w:val="clear" w:color="auto" w:fill="auto"/>
            <w:vAlign w:val="center"/>
          </w:tcPr>
          <w:p w14:paraId="01856163">
            <w:pPr>
              <w:snapToGrid w:val="0"/>
              <w:jc w:val="center"/>
              <w:rPr>
                <w:rFonts w:hint="default" w:ascii="Times New Roman" w:hAnsi="Times New Roman" w:cs="Times New Roman"/>
                <w:sz w:val="15"/>
                <w:szCs w:val="15"/>
                <w:highlight w:val="none"/>
              </w:rPr>
            </w:pPr>
          </w:p>
        </w:tc>
        <w:tc>
          <w:tcPr>
            <w:tcW w:w="589" w:type="dxa"/>
            <w:shd w:val="clear" w:color="auto" w:fill="auto"/>
            <w:vAlign w:val="center"/>
          </w:tcPr>
          <w:p w14:paraId="0E66D01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-1.24</w:t>
            </w:r>
          </w:p>
        </w:tc>
        <w:tc>
          <w:tcPr>
            <w:tcW w:w="904" w:type="dxa"/>
            <w:shd w:val="clear" w:color="auto" w:fill="auto"/>
            <w:vAlign w:val="center"/>
          </w:tcPr>
          <w:p w14:paraId="026E888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-7.03-4.55</w:t>
            </w:r>
          </w:p>
        </w:tc>
        <w:tc>
          <w:tcPr>
            <w:tcW w:w="495" w:type="dxa"/>
            <w:shd w:val="clear" w:color="auto" w:fill="auto"/>
            <w:vAlign w:val="center"/>
          </w:tcPr>
          <w:p w14:paraId="7BA1370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-1.18</w:t>
            </w:r>
          </w:p>
        </w:tc>
        <w:tc>
          <w:tcPr>
            <w:tcW w:w="895" w:type="dxa"/>
            <w:shd w:val="clear" w:color="auto" w:fill="auto"/>
            <w:vAlign w:val="center"/>
          </w:tcPr>
          <w:p w14:paraId="02CFB38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-5.49-3.13</w:t>
            </w:r>
          </w:p>
        </w:tc>
        <w:tc>
          <w:tcPr>
            <w:tcW w:w="556" w:type="dxa"/>
            <w:shd w:val="clear" w:color="auto" w:fill="auto"/>
            <w:vAlign w:val="center"/>
          </w:tcPr>
          <w:p w14:paraId="5DC7355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-1.45</w:t>
            </w:r>
          </w:p>
        </w:tc>
        <w:tc>
          <w:tcPr>
            <w:tcW w:w="899" w:type="dxa"/>
            <w:shd w:val="clear" w:color="auto" w:fill="auto"/>
            <w:vAlign w:val="center"/>
          </w:tcPr>
          <w:p w14:paraId="365B956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-6.38-3.48</w:t>
            </w:r>
          </w:p>
        </w:tc>
        <w:tc>
          <w:tcPr>
            <w:tcW w:w="557" w:type="dxa"/>
            <w:shd w:val="clear" w:color="auto" w:fill="auto"/>
            <w:vAlign w:val="center"/>
          </w:tcPr>
          <w:p w14:paraId="55876C38">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rPr>
              <w:t>-1.25</w:t>
            </w:r>
          </w:p>
        </w:tc>
        <w:tc>
          <w:tcPr>
            <w:tcW w:w="972" w:type="dxa"/>
            <w:shd w:val="clear" w:color="auto" w:fill="auto"/>
            <w:vAlign w:val="center"/>
          </w:tcPr>
          <w:p w14:paraId="06478881">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-5.9</w:t>
            </w:r>
            <w:r>
              <w:rPr>
                <w:rFonts w:hint="default" w:ascii="Times New Roman" w:hAnsi="Times New Roman" w:cs="Times New Roman"/>
                <w:sz w:val="15"/>
                <w:szCs w:val="15"/>
                <w:highlight w:val="none"/>
                <w:lang w:val="en-US" w:eastAsia="zh-CN"/>
              </w:rPr>
              <w:t>9-3.48</w:t>
            </w:r>
          </w:p>
        </w:tc>
        <w:tc>
          <w:tcPr>
            <w:tcW w:w="456" w:type="dxa"/>
            <w:shd w:val="clear" w:color="auto" w:fill="auto"/>
            <w:vAlign w:val="center"/>
          </w:tcPr>
          <w:p w14:paraId="3F5B0C5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sz w:val="15"/>
                <w:szCs w:val="15"/>
                <w:highlight w:val="none"/>
              </w:rPr>
            </w:pPr>
            <w:r>
              <w:rPr>
                <w:rFonts w:hint="default" w:ascii="Times New Roman" w:hAnsi="Times New Roman" w:cs="Times New Roman" w:eastAsiaTheme="minorEastAsia"/>
                <w:kern w:val="2"/>
                <w:sz w:val="15"/>
                <w:szCs w:val="15"/>
                <w:highlight w:val="none"/>
                <w:lang w:val="en-US" w:eastAsia="zh-CN" w:bidi="ar-SA"/>
              </w:rPr>
              <w:t>-2.15</w:t>
            </w:r>
          </w:p>
        </w:tc>
        <w:tc>
          <w:tcPr>
            <w:tcW w:w="877" w:type="dxa"/>
            <w:shd w:val="clear" w:color="auto" w:fill="auto"/>
            <w:vAlign w:val="center"/>
          </w:tcPr>
          <w:p w14:paraId="48476D7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sz w:val="15"/>
                <w:szCs w:val="15"/>
                <w:highlight w:val="none"/>
              </w:rPr>
            </w:pPr>
            <w:r>
              <w:rPr>
                <w:rFonts w:hint="default" w:ascii="Times New Roman" w:hAnsi="Times New Roman" w:cs="Times New Roman" w:eastAsiaTheme="minorEastAsia"/>
                <w:kern w:val="2"/>
                <w:sz w:val="15"/>
                <w:szCs w:val="15"/>
                <w:highlight w:val="none"/>
                <w:lang w:val="en-US" w:eastAsia="zh-CN" w:bidi="ar-SA"/>
              </w:rPr>
              <w:t>-6.61-2.30</w:t>
            </w:r>
          </w:p>
        </w:tc>
        <w:tc>
          <w:tcPr>
            <w:tcW w:w="527" w:type="dxa"/>
            <w:shd w:val="clear" w:color="auto" w:fill="auto"/>
            <w:vAlign w:val="center"/>
          </w:tcPr>
          <w:p w14:paraId="0491160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31.37</w:t>
            </w:r>
          </w:p>
        </w:tc>
        <w:tc>
          <w:tcPr>
            <w:tcW w:w="878" w:type="dxa"/>
            <w:shd w:val="clear" w:color="auto" w:fill="auto"/>
            <w:vAlign w:val="center"/>
          </w:tcPr>
          <w:p w14:paraId="2DD9CC1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4.</w:t>
            </w:r>
            <w:r>
              <w:rPr>
                <w:rFonts w:hint="eastAsia" w:ascii="Times New Roman" w:hAnsi="Times New Roman" w:cs="Times New Roman" w:eastAsiaTheme="minorEastAsia"/>
                <w:b/>
                <w:bCs/>
                <w:kern w:val="2"/>
                <w:sz w:val="15"/>
                <w:szCs w:val="15"/>
                <w:highlight w:val="none"/>
                <w:lang w:val="en-US" w:eastAsia="zh-CN" w:bidi="ar-SA"/>
              </w:rPr>
              <w:t>90-</w:t>
            </w:r>
            <w:r>
              <w:rPr>
                <w:rFonts w:hint="default" w:ascii="Times New Roman" w:hAnsi="Times New Roman" w:cs="Times New Roman" w:eastAsiaTheme="minorEastAsia"/>
                <w:b/>
                <w:bCs/>
                <w:kern w:val="2"/>
                <w:sz w:val="15"/>
                <w:szCs w:val="15"/>
                <w:highlight w:val="none"/>
                <w:lang w:val="en-US" w:eastAsia="zh-CN" w:bidi="ar-SA"/>
              </w:rPr>
              <w:t>57.85</w:t>
            </w:r>
          </w:p>
        </w:tc>
      </w:tr>
      <w:tr w14:paraId="43D11207">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35" w:type="dxa"/>
            <w:shd w:val="clear" w:color="auto" w:fill="auto"/>
            <w:vAlign w:val="center"/>
          </w:tcPr>
          <w:p w14:paraId="3479F914">
            <w:pPr>
              <w:snapToGrid w:val="0"/>
              <w:jc w:val="center"/>
              <w:rPr>
                <w:rFonts w:hint="default" w:ascii="Times New Roman" w:hAnsi="Times New Roman" w:cs="Times New Roman"/>
                <w:sz w:val="15"/>
                <w:szCs w:val="15"/>
                <w:highlight w:val="none"/>
              </w:rPr>
            </w:pPr>
            <w:r>
              <w:rPr>
                <w:rFonts w:hint="eastAsia" w:ascii="Times New Roman" w:hAnsi="Times New Roman" w:cs="Times New Roman"/>
                <w:sz w:val="15"/>
                <w:szCs w:val="15"/>
                <w:highlight w:val="none"/>
                <w:lang w:val="en-US" w:eastAsia="zh-CN"/>
              </w:rPr>
              <w:t>AP</w:t>
            </w:r>
          </w:p>
        </w:tc>
        <w:tc>
          <w:tcPr>
            <w:tcW w:w="812" w:type="dxa"/>
            <w:shd w:val="clear" w:color="auto" w:fill="auto"/>
            <w:vAlign w:val="center"/>
          </w:tcPr>
          <w:p w14:paraId="71E86082">
            <w:pPr>
              <w:snapToGrid w:val="0"/>
              <w:jc w:val="center"/>
              <w:rPr>
                <w:rFonts w:hint="default" w:ascii="Times New Roman" w:hAnsi="Times New Roman" w:cs="Times New Roman"/>
                <w:sz w:val="15"/>
                <w:szCs w:val="15"/>
                <w:highlight w:val="none"/>
              </w:rPr>
            </w:pPr>
          </w:p>
        </w:tc>
        <w:tc>
          <w:tcPr>
            <w:tcW w:w="589" w:type="dxa"/>
            <w:shd w:val="clear" w:color="auto" w:fill="auto"/>
            <w:vAlign w:val="center"/>
          </w:tcPr>
          <w:p w14:paraId="05BFD14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eastAsia" w:ascii="Times New Roman" w:hAnsi="Times New Roman" w:cs="Times New Roman" w:eastAsiaTheme="minorEastAsia"/>
                <w:kern w:val="2"/>
                <w:sz w:val="15"/>
                <w:szCs w:val="15"/>
                <w:highlight w:val="none"/>
                <w:lang w:val="en-US" w:eastAsia="zh-CN" w:bidi="ar-SA"/>
              </w:rPr>
              <w:t>-0.15</w:t>
            </w:r>
          </w:p>
        </w:tc>
        <w:tc>
          <w:tcPr>
            <w:tcW w:w="904" w:type="dxa"/>
            <w:shd w:val="clear" w:color="auto" w:fill="auto"/>
            <w:vAlign w:val="center"/>
          </w:tcPr>
          <w:p w14:paraId="410CC01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eastAsia" w:ascii="Times New Roman" w:hAnsi="Times New Roman" w:cs="Times New Roman" w:eastAsiaTheme="minorEastAsia"/>
                <w:kern w:val="2"/>
                <w:sz w:val="15"/>
                <w:szCs w:val="15"/>
                <w:highlight w:val="none"/>
                <w:lang w:val="en-US" w:eastAsia="zh-CN" w:bidi="ar-SA"/>
              </w:rPr>
              <w:t>-0.91-0.62</w:t>
            </w:r>
          </w:p>
        </w:tc>
        <w:tc>
          <w:tcPr>
            <w:tcW w:w="495" w:type="dxa"/>
            <w:shd w:val="clear" w:color="auto" w:fill="auto"/>
            <w:vAlign w:val="center"/>
          </w:tcPr>
          <w:p w14:paraId="132F19B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eastAsia" w:ascii="Times New Roman" w:hAnsi="Times New Roman" w:cs="Times New Roman" w:eastAsiaTheme="minorEastAsia"/>
                <w:kern w:val="2"/>
                <w:sz w:val="15"/>
                <w:szCs w:val="15"/>
                <w:highlight w:val="none"/>
                <w:lang w:val="en-US" w:eastAsia="zh-CN" w:bidi="ar-SA"/>
              </w:rPr>
              <w:t>-0.19</w:t>
            </w:r>
          </w:p>
        </w:tc>
        <w:tc>
          <w:tcPr>
            <w:tcW w:w="895" w:type="dxa"/>
            <w:shd w:val="clear" w:color="auto" w:fill="auto"/>
            <w:vAlign w:val="center"/>
          </w:tcPr>
          <w:p w14:paraId="3B94401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eastAsia" w:ascii="Times New Roman" w:hAnsi="Times New Roman" w:cs="Times New Roman" w:eastAsiaTheme="minorEastAsia"/>
                <w:kern w:val="2"/>
                <w:sz w:val="15"/>
                <w:szCs w:val="15"/>
                <w:highlight w:val="none"/>
                <w:lang w:val="en-US" w:eastAsia="zh-CN" w:bidi="ar-SA"/>
              </w:rPr>
              <w:t>-0.99-0.61</w:t>
            </w:r>
          </w:p>
        </w:tc>
        <w:tc>
          <w:tcPr>
            <w:tcW w:w="556" w:type="dxa"/>
            <w:shd w:val="clear" w:color="auto" w:fill="auto"/>
            <w:vAlign w:val="center"/>
          </w:tcPr>
          <w:p w14:paraId="38B945A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eastAsia" w:ascii="Times New Roman" w:hAnsi="Times New Roman" w:cs="Times New Roman" w:eastAsiaTheme="minorEastAsia"/>
                <w:kern w:val="2"/>
                <w:sz w:val="15"/>
                <w:szCs w:val="15"/>
                <w:highlight w:val="none"/>
                <w:lang w:val="en-US" w:eastAsia="zh-CN" w:bidi="ar-SA"/>
              </w:rPr>
              <w:t>-0.21</w:t>
            </w:r>
          </w:p>
        </w:tc>
        <w:tc>
          <w:tcPr>
            <w:tcW w:w="899" w:type="dxa"/>
            <w:shd w:val="clear" w:color="auto" w:fill="auto"/>
            <w:vAlign w:val="center"/>
          </w:tcPr>
          <w:p w14:paraId="0FAD29A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eastAsia" w:ascii="Times New Roman" w:hAnsi="Times New Roman" w:cs="Times New Roman" w:eastAsiaTheme="minorEastAsia"/>
                <w:kern w:val="2"/>
                <w:sz w:val="15"/>
                <w:szCs w:val="15"/>
                <w:highlight w:val="none"/>
                <w:lang w:val="en-US" w:eastAsia="zh-CN" w:bidi="ar-SA"/>
              </w:rPr>
              <w:t>-1.04-0.61</w:t>
            </w:r>
          </w:p>
        </w:tc>
        <w:tc>
          <w:tcPr>
            <w:tcW w:w="557" w:type="dxa"/>
            <w:shd w:val="clear" w:color="auto" w:fill="auto"/>
            <w:vAlign w:val="center"/>
          </w:tcPr>
          <w:p w14:paraId="6F3A0F5B">
            <w:pPr>
              <w:snapToGrid w:val="0"/>
              <w:jc w:val="center"/>
              <w:rPr>
                <w:rFonts w:hint="default" w:ascii="Times New Roman" w:hAnsi="Times New Roman" w:cs="Times New Roman" w:eastAsiaTheme="minorEastAsia"/>
                <w:sz w:val="15"/>
                <w:szCs w:val="15"/>
                <w:highlight w:val="none"/>
                <w:lang w:val="en-US" w:eastAsia="zh-CN"/>
              </w:rPr>
            </w:pPr>
            <w:r>
              <w:rPr>
                <w:rFonts w:hint="eastAsia" w:ascii="Times New Roman" w:hAnsi="Times New Roman" w:cs="Times New Roman"/>
                <w:sz w:val="15"/>
                <w:szCs w:val="15"/>
                <w:highlight w:val="none"/>
                <w:lang w:val="en-US" w:eastAsia="zh-CN"/>
              </w:rPr>
              <w:t>-0.18</w:t>
            </w:r>
          </w:p>
        </w:tc>
        <w:tc>
          <w:tcPr>
            <w:tcW w:w="972" w:type="dxa"/>
            <w:shd w:val="clear" w:color="auto" w:fill="auto"/>
            <w:vAlign w:val="center"/>
          </w:tcPr>
          <w:p w14:paraId="0CD3877A">
            <w:pPr>
              <w:snapToGrid w:val="0"/>
              <w:jc w:val="center"/>
              <w:rPr>
                <w:rFonts w:hint="default" w:ascii="Times New Roman" w:hAnsi="Times New Roman" w:cs="Times New Roman" w:eastAsiaTheme="minorEastAsia"/>
                <w:sz w:val="15"/>
                <w:szCs w:val="15"/>
                <w:highlight w:val="none"/>
                <w:lang w:val="en-US" w:eastAsia="zh-CN"/>
              </w:rPr>
            </w:pPr>
            <w:r>
              <w:rPr>
                <w:rFonts w:hint="eastAsia" w:ascii="Times New Roman" w:hAnsi="Times New Roman" w:cs="Times New Roman"/>
                <w:sz w:val="15"/>
                <w:szCs w:val="15"/>
                <w:highlight w:val="none"/>
                <w:lang w:val="en-US" w:eastAsia="zh-CN"/>
              </w:rPr>
              <w:t>-0.97-0.61</w:t>
            </w:r>
          </w:p>
        </w:tc>
        <w:tc>
          <w:tcPr>
            <w:tcW w:w="456" w:type="dxa"/>
            <w:shd w:val="clear" w:color="auto" w:fill="auto"/>
            <w:vAlign w:val="center"/>
          </w:tcPr>
          <w:p w14:paraId="49B0ECB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kern w:val="2"/>
                <w:sz w:val="15"/>
                <w:szCs w:val="15"/>
                <w:highlight w:val="none"/>
                <w:lang w:val="en-US" w:eastAsia="zh-CN" w:bidi="ar-SA"/>
              </w:rPr>
            </w:pPr>
            <w:r>
              <w:rPr>
                <w:rFonts w:hint="eastAsia" w:ascii="Times New Roman" w:hAnsi="Times New Roman" w:cs="Times New Roman" w:eastAsiaTheme="minorEastAsia"/>
                <w:kern w:val="2"/>
                <w:sz w:val="15"/>
                <w:szCs w:val="15"/>
                <w:highlight w:val="none"/>
                <w:lang w:val="en-US" w:eastAsia="zh-CN" w:bidi="ar-SA"/>
              </w:rPr>
              <w:t>-0.52</w:t>
            </w:r>
          </w:p>
        </w:tc>
        <w:tc>
          <w:tcPr>
            <w:tcW w:w="877" w:type="dxa"/>
            <w:shd w:val="clear" w:color="auto" w:fill="auto"/>
            <w:vAlign w:val="center"/>
          </w:tcPr>
          <w:p w14:paraId="270B98A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kern w:val="2"/>
                <w:sz w:val="15"/>
                <w:szCs w:val="15"/>
                <w:highlight w:val="none"/>
                <w:lang w:val="en-US" w:eastAsia="zh-CN" w:bidi="ar-SA"/>
              </w:rPr>
            </w:pPr>
            <w:r>
              <w:rPr>
                <w:rFonts w:hint="eastAsia" w:ascii="Times New Roman" w:hAnsi="Times New Roman" w:cs="Times New Roman" w:eastAsiaTheme="minorEastAsia"/>
                <w:kern w:val="2"/>
                <w:sz w:val="15"/>
                <w:szCs w:val="15"/>
                <w:highlight w:val="none"/>
                <w:lang w:val="en-US" w:eastAsia="zh-CN" w:bidi="ar-SA"/>
              </w:rPr>
              <w:t>-1.91-0.87</w:t>
            </w:r>
          </w:p>
        </w:tc>
        <w:tc>
          <w:tcPr>
            <w:tcW w:w="527" w:type="dxa"/>
            <w:shd w:val="clear" w:color="auto" w:fill="auto"/>
            <w:vAlign w:val="center"/>
          </w:tcPr>
          <w:p w14:paraId="4696F2E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eastAsia"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0.9</w:t>
            </w:r>
            <w:r>
              <w:rPr>
                <w:rFonts w:hint="eastAsia" w:ascii="Times New Roman" w:hAnsi="Times New Roman" w:cs="Times New Roman" w:eastAsiaTheme="minorEastAsia"/>
                <w:b/>
                <w:bCs/>
                <w:kern w:val="2"/>
                <w:sz w:val="15"/>
                <w:szCs w:val="15"/>
                <w:highlight w:val="none"/>
                <w:lang w:val="en-US" w:eastAsia="zh-CN" w:bidi="ar-SA"/>
              </w:rPr>
              <w:t>1</w:t>
            </w:r>
          </w:p>
        </w:tc>
        <w:tc>
          <w:tcPr>
            <w:tcW w:w="878" w:type="dxa"/>
            <w:shd w:val="clear" w:color="auto" w:fill="auto"/>
            <w:vAlign w:val="center"/>
          </w:tcPr>
          <w:p w14:paraId="7FD5C27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0.83</w:t>
            </w:r>
            <w:r>
              <w:rPr>
                <w:rFonts w:hint="eastAsia" w:ascii="Times New Roman" w:hAnsi="Times New Roman" w:cs="Times New Roman" w:eastAsiaTheme="minorEastAsia"/>
                <w:b/>
                <w:bCs/>
                <w:kern w:val="2"/>
                <w:sz w:val="15"/>
                <w:szCs w:val="15"/>
                <w:highlight w:val="none"/>
                <w:lang w:val="en-US" w:eastAsia="zh-CN" w:bidi="ar-SA"/>
              </w:rPr>
              <w:t>-</w:t>
            </w:r>
            <w:r>
              <w:rPr>
                <w:rFonts w:hint="default" w:ascii="Times New Roman" w:hAnsi="Times New Roman" w:cs="Times New Roman" w:eastAsiaTheme="minorEastAsia"/>
                <w:b/>
                <w:bCs/>
                <w:kern w:val="2"/>
                <w:sz w:val="15"/>
                <w:szCs w:val="15"/>
                <w:highlight w:val="none"/>
                <w:lang w:val="en-US" w:eastAsia="zh-CN" w:bidi="ar-SA"/>
              </w:rPr>
              <w:t>0.98</w:t>
            </w:r>
          </w:p>
        </w:tc>
      </w:tr>
      <w:tr w14:paraId="6DAB54C9">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35" w:type="dxa"/>
            <w:shd w:val="clear" w:color="auto" w:fill="auto"/>
            <w:vAlign w:val="center"/>
          </w:tcPr>
          <w:p w14:paraId="5C33605A">
            <w:pPr>
              <w:snapToGrid w:val="0"/>
              <w:jc w:val="center"/>
              <w:rPr>
                <w:rFonts w:hint="default" w:ascii="Times New Roman" w:hAnsi="Times New Roman" w:cs="Times New Roman"/>
                <w:sz w:val="15"/>
                <w:szCs w:val="15"/>
                <w:highlight w:val="none"/>
              </w:rPr>
            </w:pPr>
            <w:r>
              <w:rPr>
                <w:rFonts w:hint="eastAsia" w:ascii="Times New Roman" w:hAnsi="Times New Roman" w:cs="Times New Roman"/>
                <w:sz w:val="15"/>
                <w:szCs w:val="15"/>
                <w:highlight w:val="none"/>
                <w:lang w:val="en-US" w:eastAsia="zh-CN"/>
              </w:rPr>
              <w:t>S</w:t>
            </w:r>
          </w:p>
        </w:tc>
        <w:tc>
          <w:tcPr>
            <w:tcW w:w="812" w:type="dxa"/>
            <w:shd w:val="clear" w:color="auto" w:fill="auto"/>
            <w:vAlign w:val="center"/>
          </w:tcPr>
          <w:p w14:paraId="6CB1B649">
            <w:pPr>
              <w:snapToGrid w:val="0"/>
              <w:jc w:val="center"/>
              <w:rPr>
                <w:rFonts w:hint="default" w:ascii="Times New Roman" w:hAnsi="Times New Roman" w:cs="Times New Roman"/>
                <w:sz w:val="15"/>
                <w:szCs w:val="15"/>
                <w:highlight w:val="none"/>
              </w:rPr>
            </w:pPr>
          </w:p>
        </w:tc>
        <w:tc>
          <w:tcPr>
            <w:tcW w:w="589" w:type="dxa"/>
            <w:shd w:val="clear" w:color="auto" w:fill="auto"/>
            <w:vAlign w:val="center"/>
          </w:tcPr>
          <w:p w14:paraId="0493108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eastAsia" w:ascii="Times New Roman" w:hAnsi="Times New Roman" w:cs="Times New Roman" w:eastAsiaTheme="minorEastAsia"/>
                <w:kern w:val="2"/>
                <w:sz w:val="15"/>
                <w:szCs w:val="15"/>
                <w:highlight w:val="none"/>
                <w:lang w:val="en-US" w:eastAsia="zh-CN" w:bidi="ar-SA"/>
              </w:rPr>
              <w:t>0.86</w:t>
            </w:r>
          </w:p>
        </w:tc>
        <w:tc>
          <w:tcPr>
            <w:tcW w:w="904" w:type="dxa"/>
            <w:shd w:val="clear" w:color="auto" w:fill="auto"/>
            <w:vAlign w:val="center"/>
          </w:tcPr>
          <w:p w14:paraId="4D8D6BC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eastAsia" w:ascii="Times New Roman" w:hAnsi="Times New Roman" w:cs="Times New Roman" w:eastAsiaTheme="minorEastAsia"/>
                <w:kern w:val="2"/>
                <w:sz w:val="15"/>
                <w:szCs w:val="15"/>
                <w:highlight w:val="none"/>
                <w:lang w:val="en-US" w:eastAsia="zh-CN" w:bidi="ar-SA"/>
              </w:rPr>
              <w:t>0.40-1.82</w:t>
            </w:r>
          </w:p>
        </w:tc>
        <w:tc>
          <w:tcPr>
            <w:tcW w:w="495" w:type="dxa"/>
            <w:shd w:val="clear" w:color="auto" w:fill="auto"/>
            <w:vAlign w:val="center"/>
          </w:tcPr>
          <w:p w14:paraId="5EFF319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eastAsia" w:ascii="Times New Roman" w:hAnsi="Times New Roman" w:cs="Times New Roman" w:eastAsiaTheme="minorEastAsia"/>
                <w:kern w:val="2"/>
                <w:sz w:val="15"/>
                <w:szCs w:val="15"/>
                <w:highlight w:val="none"/>
                <w:lang w:val="en-US" w:eastAsia="zh-CN" w:bidi="ar-SA"/>
              </w:rPr>
              <w:t>0.81</w:t>
            </w:r>
          </w:p>
        </w:tc>
        <w:tc>
          <w:tcPr>
            <w:tcW w:w="895" w:type="dxa"/>
            <w:shd w:val="clear" w:color="auto" w:fill="auto"/>
            <w:vAlign w:val="center"/>
          </w:tcPr>
          <w:p w14:paraId="7150284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eastAsia" w:ascii="Times New Roman" w:hAnsi="Times New Roman" w:cs="Times New Roman" w:eastAsiaTheme="minorEastAsia"/>
                <w:kern w:val="2"/>
                <w:sz w:val="15"/>
                <w:szCs w:val="15"/>
                <w:highlight w:val="none"/>
                <w:lang w:val="en-US" w:eastAsia="zh-CN" w:bidi="ar-SA"/>
              </w:rPr>
              <w:t>0.37-1.80</w:t>
            </w:r>
          </w:p>
        </w:tc>
        <w:tc>
          <w:tcPr>
            <w:tcW w:w="556" w:type="dxa"/>
            <w:shd w:val="clear" w:color="auto" w:fill="auto"/>
            <w:vAlign w:val="center"/>
          </w:tcPr>
          <w:p w14:paraId="6AB1C41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eastAsia" w:ascii="Times New Roman" w:hAnsi="Times New Roman" w:cs="Times New Roman" w:eastAsiaTheme="minorEastAsia"/>
                <w:kern w:val="2"/>
                <w:sz w:val="15"/>
                <w:szCs w:val="15"/>
                <w:highlight w:val="none"/>
                <w:lang w:val="en-US" w:eastAsia="zh-CN" w:bidi="ar-SA"/>
              </w:rPr>
              <w:t>0.80</w:t>
            </w:r>
          </w:p>
        </w:tc>
        <w:tc>
          <w:tcPr>
            <w:tcW w:w="899" w:type="dxa"/>
            <w:shd w:val="clear" w:color="auto" w:fill="auto"/>
            <w:vAlign w:val="center"/>
          </w:tcPr>
          <w:p w14:paraId="3647DA8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eastAsia" w:ascii="Times New Roman" w:hAnsi="Times New Roman" w:cs="Times New Roman" w:eastAsiaTheme="minorEastAsia"/>
                <w:kern w:val="2"/>
                <w:sz w:val="15"/>
                <w:szCs w:val="15"/>
                <w:highlight w:val="none"/>
                <w:lang w:val="en-US" w:eastAsia="zh-CN" w:bidi="ar-SA"/>
              </w:rPr>
              <w:t>0.36-1.77</w:t>
            </w:r>
          </w:p>
        </w:tc>
        <w:tc>
          <w:tcPr>
            <w:tcW w:w="557" w:type="dxa"/>
            <w:shd w:val="clear" w:color="auto" w:fill="auto"/>
            <w:vAlign w:val="center"/>
          </w:tcPr>
          <w:p w14:paraId="0C7E6564">
            <w:pPr>
              <w:snapToGrid w:val="0"/>
              <w:jc w:val="center"/>
              <w:rPr>
                <w:rFonts w:hint="default" w:ascii="Times New Roman" w:hAnsi="Times New Roman" w:cs="Times New Roman" w:eastAsiaTheme="minorEastAsia"/>
                <w:sz w:val="15"/>
                <w:szCs w:val="15"/>
                <w:highlight w:val="none"/>
                <w:lang w:val="en-US" w:eastAsia="zh-CN"/>
              </w:rPr>
            </w:pPr>
            <w:r>
              <w:rPr>
                <w:rFonts w:hint="eastAsia" w:ascii="Times New Roman" w:hAnsi="Times New Roman" w:cs="Times New Roman"/>
                <w:sz w:val="15"/>
                <w:szCs w:val="15"/>
                <w:highlight w:val="none"/>
                <w:lang w:val="en-US" w:eastAsia="zh-CN"/>
              </w:rPr>
              <w:t>0.82</w:t>
            </w:r>
          </w:p>
        </w:tc>
        <w:tc>
          <w:tcPr>
            <w:tcW w:w="972" w:type="dxa"/>
            <w:shd w:val="clear" w:color="auto" w:fill="auto"/>
            <w:vAlign w:val="center"/>
          </w:tcPr>
          <w:p w14:paraId="5F951B10">
            <w:pPr>
              <w:snapToGrid w:val="0"/>
              <w:jc w:val="center"/>
              <w:rPr>
                <w:rFonts w:hint="default" w:ascii="Times New Roman" w:hAnsi="Times New Roman" w:cs="Times New Roman" w:eastAsiaTheme="minorEastAsia"/>
                <w:sz w:val="15"/>
                <w:szCs w:val="15"/>
                <w:highlight w:val="none"/>
                <w:lang w:val="en-US" w:eastAsia="zh-CN"/>
              </w:rPr>
            </w:pPr>
            <w:r>
              <w:rPr>
                <w:rFonts w:hint="eastAsia" w:ascii="Times New Roman" w:hAnsi="Times New Roman" w:cs="Times New Roman"/>
                <w:sz w:val="15"/>
                <w:szCs w:val="15"/>
                <w:highlight w:val="none"/>
                <w:lang w:val="en-US" w:eastAsia="zh-CN"/>
              </w:rPr>
              <w:t>0.38-1.79</w:t>
            </w:r>
          </w:p>
        </w:tc>
        <w:tc>
          <w:tcPr>
            <w:tcW w:w="456" w:type="dxa"/>
            <w:shd w:val="clear" w:color="auto" w:fill="auto"/>
            <w:vAlign w:val="center"/>
          </w:tcPr>
          <w:p w14:paraId="54A3D33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kern w:val="2"/>
                <w:sz w:val="15"/>
                <w:szCs w:val="15"/>
                <w:highlight w:val="none"/>
                <w:lang w:val="en-US" w:eastAsia="zh-CN" w:bidi="ar-SA"/>
              </w:rPr>
            </w:pPr>
            <w:r>
              <w:rPr>
                <w:rFonts w:hint="eastAsia" w:ascii="Times New Roman" w:hAnsi="Times New Roman" w:cs="Times New Roman" w:eastAsiaTheme="minorEastAsia"/>
                <w:kern w:val="2"/>
                <w:sz w:val="15"/>
                <w:szCs w:val="15"/>
                <w:highlight w:val="none"/>
                <w:lang w:val="en-US" w:eastAsia="zh-CN" w:bidi="ar-SA"/>
              </w:rPr>
              <w:t>0.59</w:t>
            </w:r>
          </w:p>
        </w:tc>
        <w:tc>
          <w:tcPr>
            <w:tcW w:w="877" w:type="dxa"/>
            <w:shd w:val="clear" w:color="auto" w:fill="auto"/>
            <w:vAlign w:val="center"/>
          </w:tcPr>
          <w:p w14:paraId="7178004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kern w:val="2"/>
                <w:sz w:val="15"/>
                <w:szCs w:val="15"/>
                <w:highlight w:val="none"/>
                <w:lang w:val="en-US" w:eastAsia="zh-CN" w:bidi="ar-SA"/>
              </w:rPr>
            </w:pPr>
            <w:r>
              <w:rPr>
                <w:rFonts w:hint="eastAsia" w:ascii="Times New Roman" w:hAnsi="Times New Roman" w:cs="Times New Roman" w:eastAsiaTheme="minorEastAsia"/>
                <w:kern w:val="2"/>
                <w:sz w:val="15"/>
                <w:szCs w:val="15"/>
                <w:highlight w:val="none"/>
                <w:lang w:val="en-US" w:eastAsia="zh-CN" w:bidi="ar-SA"/>
              </w:rPr>
              <w:t>0.18-1.94</w:t>
            </w:r>
          </w:p>
        </w:tc>
        <w:tc>
          <w:tcPr>
            <w:tcW w:w="527" w:type="dxa"/>
            <w:shd w:val="clear" w:color="auto" w:fill="auto"/>
            <w:vAlign w:val="center"/>
          </w:tcPr>
          <w:p w14:paraId="42E4772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14.86</w:t>
            </w:r>
          </w:p>
        </w:tc>
        <w:tc>
          <w:tcPr>
            <w:tcW w:w="878" w:type="dxa"/>
            <w:shd w:val="clear" w:color="auto" w:fill="auto"/>
            <w:vAlign w:val="center"/>
          </w:tcPr>
          <w:p w14:paraId="7D69513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eastAsia"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6.0</w:t>
            </w:r>
            <w:r>
              <w:rPr>
                <w:rFonts w:hint="eastAsia" w:ascii="Times New Roman" w:hAnsi="Times New Roman" w:cs="Times New Roman" w:eastAsiaTheme="minorEastAsia"/>
                <w:b/>
                <w:bCs/>
                <w:kern w:val="2"/>
                <w:sz w:val="15"/>
                <w:szCs w:val="15"/>
                <w:highlight w:val="none"/>
                <w:lang w:val="en-US" w:eastAsia="zh-CN" w:bidi="ar-SA"/>
              </w:rPr>
              <w:t>3-</w:t>
            </w:r>
            <w:r>
              <w:rPr>
                <w:rFonts w:hint="default" w:ascii="Times New Roman" w:hAnsi="Times New Roman" w:cs="Times New Roman" w:eastAsiaTheme="minorEastAsia"/>
                <w:b/>
                <w:bCs/>
                <w:kern w:val="2"/>
                <w:sz w:val="15"/>
                <w:szCs w:val="15"/>
                <w:highlight w:val="none"/>
                <w:lang w:val="en-US" w:eastAsia="zh-CN" w:bidi="ar-SA"/>
              </w:rPr>
              <w:t>36.6</w:t>
            </w:r>
            <w:r>
              <w:rPr>
                <w:rFonts w:hint="eastAsia" w:ascii="Times New Roman" w:hAnsi="Times New Roman" w:cs="Times New Roman" w:eastAsiaTheme="minorEastAsia"/>
                <w:b/>
                <w:bCs/>
                <w:kern w:val="2"/>
                <w:sz w:val="15"/>
                <w:szCs w:val="15"/>
                <w:highlight w:val="none"/>
                <w:lang w:val="en-US" w:eastAsia="zh-CN" w:bidi="ar-SA"/>
              </w:rPr>
              <w:t>5</w:t>
            </w:r>
          </w:p>
        </w:tc>
      </w:tr>
    </w:tbl>
    <w:p w14:paraId="3EEAF545">
      <w:pPr>
        <w:bidi w:val="0"/>
        <w:rPr>
          <w:rFonts w:hint="default" w:ascii="Times New Roman" w:hAnsi="Times New Roman" w:cs="Times New Roman"/>
          <w:sz w:val="18"/>
          <w:szCs w:val="21"/>
          <w:highlight w:val="none"/>
        </w:rPr>
      </w:pPr>
      <w:r>
        <w:rPr>
          <w:rFonts w:hint="default" w:ascii="Times New Roman" w:hAnsi="Times New Roman" w:cs="Times New Roman"/>
          <w:sz w:val="18"/>
          <w:szCs w:val="21"/>
          <w:highlight w:val="none"/>
        </w:rPr>
        <w:t>Note: Bold values indicate statistical significance. Hazard ratios represent the increased mortality risk associated with each additional day of heatwave exposure under the corresponding definition. “-” denotes that the estimate could not be estimated due to the presence of zero death events in the specific exposure combination.</w:t>
      </w:r>
      <w:r>
        <w:rPr>
          <w:rFonts w:hint="eastAsia" w:ascii="Times New Roman" w:hAnsi="Times New Roman" w:cs="Times New Roman"/>
          <w:sz w:val="18"/>
          <w:szCs w:val="21"/>
          <w:highlight w:val="none"/>
          <w:lang w:val="en-US" w:eastAsia="zh-CN"/>
        </w:rPr>
        <w:t xml:space="preserve"> </w:t>
      </w:r>
      <w:r>
        <w:rPr>
          <w:rFonts w:hint="default" w:ascii="Times New Roman" w:hAnsi="Times New Roman" w:cs="Times New Roman"/>
          <w:sz w:val="18"/>
          <w:szCs w:val="21"/>
          <w:highlight w:val="none"/>
          <w:lang w:val="en-US" w:eastAsia="zh-CN"/>
        </w:rPr>
        <w:t>"NA" indicates that the synergy index (SI) could not be calculated because the individual exposure effects were protective (OR₁₀ and OR₀₁ &lt; 1), resulting in an undefined denominator in the SI formula.</w:t>
      </w:r>
      <w:r>
        <w:rPr>
          <w:rFonts w:hint="eastAsia" w:ascii="Times New Roman" w:hAnsi="Times New Roman" w:cs="Times New Roman"/>
          <w:sz w:val="18"/>
          <w:szCs w:val="21"/>
          <w:highlight w:val="none"/>
          <w:lang w:val="en-US" w:eastAsia="zh-CN"/>
        </w:rPr>
        <w:t xml:space="preserve"> </w:t>
      </w:r>
      <w:r>
        <w:rPr>
          <w:rFonts w:hint="default" w:ascii="Times New Roman" w:hAnsi="Times New Roman" w:cs="Times New Roman"/>
          <w:sz w:val="18"/>
          <w:szCs w:val="21"/>
          <w:highlight w:val="none"/>
        </w:rPr>
        <w:t>The model was adjusted for age, gender, marital status, education, wealth, residence, geographic regions, BMI, smoking, drinking, and comorbidity.</w:t>
      </w:r>
    </w:p>
    <w:p w14:paraId="7C108527">
      <w:pPr>
        <w:numPr>
          <w:ilvl w:val="0"/>
          <w:numId w:val="0"/>
        </w:numPr>
        <w:rPr>
          <w:rFonts w:hint="default" w:ascii="Times New Roman" w:hAnsi="Times New Roman" w:eastAsia="宋体" w:cs="Times New Roman"/>
          <w:b/>
          <w:bCs/>
          <w:kern w:val="0"/>
          <w:sz w:val="21"/>
          <w:szCs w:val="21"/>
          <w:highlight w:val="none"/>
        </w:rPr>
      </w:pPr>
      <w:r>
        <w:rPr>
          <w:rFonts w:hint="default" w:ascii="Times New Roman" w:hAnsi="Times New Roman" w:cs="Times New Roman"/>
          <w:sz w:val="18"/>
          <w:szCs w:val="21"/>
          <w:highlight w:val="none"/>
        </w:rPr>
        <w:t>Abbreviation: PM</w:t>
      </w:r>
      <w:r>
        <w:rPr>
          <w:rFonts w:hint="default" w:ascii="Times New Roman" w:hAnsi="Times New Roman" w:cs="Times New Roman"/>
          <w:sz w:val="18"/>
          <w:szCs w:val="21"/>
          <w:highlight w:val="none"/>
          <w:vertAlign w:val="subscript"/>
        </w:rPr>
        <w:t>2.5</w:t>
      </w:r>
      <w:r>
        <w:rPr>
          <w:rFonts w:hint="default" w:ascii="Times New Roman" w:hAnsi="Times New Roman" w:cs="Times New Roman"/>
          <w:sz w:val="18"/>
          <w:szCs w:val="21"/>
          <w:highlight w:val="none"/>
        </w:rPr>
        <w:t>, fine particulate matter with aerodynamic diameter ≤ 2.5 μm; HW, heatwave; HR, hazard ratio; CI: confidence interval</w:t>
      </w:r>
      <w:r>
        <w:rPr>
          <w:rFonts w:hint="default" w:ascii="Times New Roman" w:hAnsi="Times New Roman" w:cs="Times New Roman"/>
          <w:sz w:val="18"/>
          <w:szCs w:val="21"/>
          <w:highlight w:val="none"/>
          <w:lang w:val="en-US" w:eastAsia="zh-CN"/>
        </w:rPr>
        <w:t>; RERI,relative excess risk due to interaction</w:t>
      </w:r>
      <w:r>
        <w:rPr>
          <w:rFonts w:hint="eastAsia" w:ascii="Times New Roman" w:hAnsi="Times New Roman" w:cs="Times New Roman"/>
          <w:sz w:val="18"/>
          <w:szCs w:val="21"/>
          <w:highlight w:val="none"/>
          <w:lang w:val="en-US" w:eastAsia="zh-CN"/>
        </w:rPr>
        <w:t xml:space="preserve">; AP, attributable proportion; SI, synergy index. </w:t>
      </w:r>
    </w:p>
    <w:p w14:paraId="79B87820">
      <w:pPr>
        <w:jc w:val="left"/>
        <w:rPr>
          <w:rFonts w:hint="default" w:ascii="Times New Roman" w:hAnsi="Times New Roman" w:eastAsia="宋体" w:cs="Times New Roman"/>
          <w:b/>
          <w:bCs/>
          <w:kern w:val="0"/>
          <w:sz w:val="21"/>
          <w:szCs w:val="21"/>
          <w:highlight w:val="none"/>
        </w:rPr>
      </w:pPr>
    </w:p>
    <w:p w14:paraId="07258E96">
      <w:pPr>
        <w:jc w:val="left"/>
        <w:rPr>
          <w:rFonts w:hint="default" w:ascii="Times New Roman" w:hAnsi="Times New Roman" w:eastAsia="宋体" w:cs="Times New Roman"/>
          <w:b/>
          <w:bCs/>
          <w:kern w:val="0"/>
          <w:sz w:val="21"/>
          <w:szCs w:val="21"/>
          <w:highlight w:val="none"/>
        </w:rPr>
      </w:pPr>
    </w:p>
    <w:p w14:paraId="4EF507B4">
      <w:pPr>
        <w:jc w:val="left"/>
        <w:rPr>
          <w:rFonts w:hint="default" w:ascii="Times New Roman" w:hAnsi="Times New Roman" w:cs="Times New Roman"/>
          <w:highlight w:val="none"/>
          <w:lang w:val="en-US" w:eastAsia="zh-CN"/>
        </w:rPr>
      </w:pPr>
      <w:r>
        <w:rPr>
          <w:rFonts w:hint="default" w:ascii="Times New Roman" w:hAnsi="Times New Roman" w:eastAsia="宋体" w:cs="Times New Roman"/>
          <w:b/>
          <w:bCs/>
          <w:kern w:val="0"/>
          <w:sz w:val="21"/>
          <w:szCs w:val="21"/>
          <w:highlight w:val="none"/>
        </w:rPr>
        <w:t xml:space="preserve">Table </w:t>
      </w:r>
      <w:r>
        <w:rPr>
          <w:rFonts w:hint="eastAsia" w:ascii="Times New Roman" w:hAnsi="Times New Roman" w:eastAsia="宋体" w:cs="Times New Roman"/>
          <w:b/>
          <w:bCs/>
          <w:kern w:val="0"/>
          <w:sz w:val="21"/>
          <w:szCs w:val="21"/>
          <w:highlight w:val="none"/>
          <w:lang w:val="en-US" w:eastAsia="zh-CN"/>
        </w:rPr>
        <w:t>S8</w:t>
      </w:r>
      <w:r>
        <w:rPr>
          <w:rFonts w:hint="default" w:ascii="Times New Roman" w:hAnsi="Times New Roman" w:eastAsia="宋体" w:cs="Times New Roman"/>
          <w:b/>
          <w:bCs/>
          <w:kern w:val="0"/>
          <w:sz w:val="21"/>
          <w:szCs w:val="21"/>
          <w:highlight w:val="none"/>
          <w:lang w:val="en-US" w:eastAsia="zh-CN"/>
        </w:rPr>
        <w:t xml:space="preserve"> </w:t>
      </w:r>
      <w:r>
        <w:rPr>
          <w:rFonts w:hint="default" w:ascii="Times New Roman" w:hAnsi="Times New Roman" w:cs="Times New Roman"/>
          <w:highlight w:val="none"/>
          <w:lang w:val="en-US" w:eastAsia="zh-CN"/>
        </w:rPr>
        <w:t>Sensitivity analysis of the additive interaction effect between heatwave and NO₂</w:t>
      </w:r>
      <w:r>
        <w:rPr>
          <w:rFonts w:hint="eastAsia" w:ascii="Times New Roman" w:hAnsi="Times New Roman" w:cs="Times New Roman"/>
          <w:highlight w:val="none"/>
          <w:lang w:val="en-US" w:eastAsia="zh-CN"/>
        </w:rPr>
        <w:t xml:space="preserve"> </w:t>
      </w:r>
      <w:r>
        <w:rPr>
          <w:rFonts w:hint="default" w:ascii="Times New Roman" w:hAnsi="Times New Roman" w:cs="Times New Roman"/>
          <w:highlight w:val="none"/>
          <w:lang w:val="en-US" w:eastAsia="zh-CN"/>
        </w:rPr>
        <w:t xml:space="preserve">exposure </w:t>
      </w:r>
      <w:r>
        <w:rPr>
          <w:rFonts w:hint="eastAsia" w:ascii="Times New Roman" w:hAnsi="Times New Roman" w:cs="Times New Roman"/>
          <w:highlight w:val="none"/>
          <w:lang w:val="en-US" w:eastAsia="zh-CN"/>
        </w:rPr>
        <w:t>for</w:t>
      </w:r>
      <w:r>
        <w:rPr>
          <w:rFonts w:hint="default" w:ascii="Times New Roman" w:hAnsi="Times New Roman" w:cs="Times New Roman"/>
          <w:highlight w:val="none"/>
          <w:lang w:val="en-US" w:eastAsia="zh-CN"/>
        </w:rPr>
        <w:t xml:space="preserve"> all-cause mortality in people with diabetes mellitus.</w:t>
      </w:r>
    </w:p>
    <w:tbl>
      <w:tblPr>
        <w:tblStyle w:val="9"/>
        <w:tblW w:w="10445" w:type="dxa"/>
        <w:jc w:val="center"/>
        <w:tblBorders>
          <w:top w:val="single" w:color="000000" w:sz="8" w:space="0"/>
          <w:left w:val="none" w:color="auto" w:sz="0" w:space="0"/>
          <w:bottom w:val="single" w:color="000000" w:sz="8" w:space="0"/>
          <w:right w:val="none" w:color="auto" w:sz="0" w:space="0"/>
          <w:insideH w:val="none" w:color="auto" w:sz="0" w:space="0"/>
          <w:insideV w:val="none" w:color="auto" w:sz="0" w:space="0"/>
        </w:tblBorders>
        <w:tblLayout w:type="fixed"/>
        <w:tblCellMar>
          <w:top w:w="40" w:type="dxa"/>
          <w:left w:w="51" w:type="dxa"/>
          <w:bottom w:w="40" w:type="dxa"/>
          <w:right w:w="51" w:type="dxa"/>
        </w:tblCellMar>
      </w:tblPr>
      <w:tblGrid>
        <w:gridCol w:w="957"/>
        <w:gridCol w:w="806"/>
        <w:gridCol w:w="589"/>
        <w:gridCol w:w="923"/>
        <w:gridCol w:w="496"/>
        <w:gridCol w:w="846"/>
        <w:gridCol w:w="596"/>
        <w:gridCol w:w="902"/>
        <w:gridCol w:w="561"/>
        <w:gridCol w:w="975"/>
        <w:gridCol w:w="459"/>
        <w:gridCol w:w="938"/>
        <w:gridCol w:w="527"/>
        <w:gridCol w:w="870"/>
      </w:tblGrid>
      <w:tr w14:paraId="5A5189C5">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tblHeader/>
          <w:jc w:val="center"/>
        </w:trPr>
        <w:tc>
          <w:tcPr>
            <w:tcW w:w="957" w:type="dxa"/>
            <w:vMerge w:val="restart"/>
            <w:shd w:val="clear" w:color="auto" w:fill="auto"/>
            <w:vAlign w:val="center"/>
          </w:tcPr>
          <w:p w14:paraId="0FC79567">
            <w:pPr>
              <w:snapToGrid w:val="0"/>
              <w:jc w:val="center"/>
              <w:rPr>
                <w:rFonts w:hint="default" w:ascii="Times New Roman" w:hAnsi="Times New Roman" w:cs="Times New Roman"/>
                <w:b w:val="0"/>
                <w:bCs w:val="0"/>
                <w:sz w:val="15"/>
                <w:szCs w:val="15"/>
                <w:highlight w:val="none"/>
                <w:lang w:val="en-US" w:eastAsia="zh-CN"/>
              </w:rPr>
            </w:pPr>
            <w:r>
              <w:rPr>
                <w:rFonts w:hint="default" w:ascii="Times New Roman" w:hAnsi="Times New Roman" w:cs="Times New Roman"/>
                <w:b w:val="0"/>
                <w:bCs w:val="0"/>
                <w:sz w:val="15"/>
                <w:szCs w:val="15"/>
                <w:highlight w:val="none"/>
                <w:lang w:val="en-US" w:eastAsia="zh-CN"/>
              </w:rPr>
              <w:t>HW</w:t>
            </w:r>
          </w:p>
          <w:p w14:paraId="62339779">
            <w:pPr>
              <w:snapToGrid w:val="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default" w:ascii="Times New Roman" w:hAnsi="Times New Roman" w:cs="Times New Roman"/>
                <w:b w:val="0"/>
                <w:bCs w:val="0"/>
                <w:sz w:val="15"/>
                <w:szCs w:val="15"/>
                <w:highlight w:val="none"/>
                <w:lang w:val="en-US" w:eastAsia="zh-CN"/>
              </w:rPr>
              <w:t>definitions</w:t>
            </w:r>
          </w:p>
        </w:tc>
        <w:tc>
          <w:tcPr>
            <w:tcW w:w="806" w:type="dxa"/>
            <w:vMerge w:val="restart"/>
            <w:shd w:val="clear" w:color="auto" w:fill="auto"/>
            <w:vAlign w:val="center"/>
          </w:tcPr>
          <w:p w14:paraId="6905EF53">
            <w:pPr>
              <w:snapToGrid w:val="0"/>
              <w:jc w:val="center"/>
              <w:rPr>
                <w:rFonts w:hint="default" w:ascii="Times New Roman" w:hAnsi="Times New Roman" w:cs="Times New Roman"/>
                <w:b w:val="0"/>
                <w:bCs w:val="0"/>
                <w:sz w:val="15"/>
                <w:szCs w:val="15"/>
                <w:highlight w:val="none"/>
                <w:lang w:val="en-US" w:eastAsia="zh-CN"/>
              </w:rPr>
            </w:pPr>
            <w:r>
              <w:rPr>
                <w:rFonts w:hint="default" w:ascii="Times New Roman" w:hAnsi="Times New Roman" w:cs="Times New Roman"/>
                <w:b w:val="0"/>
                <w:bCs w:val="0"/>
                <w:sz w:val="15"/>
                <w:szCs w:val="15"/>
                <w:highlight w:val="none"/>
                <w:lang w:val="en-US" w:eastAsia="zh-CN"/>
              </w:rPr>
              <w:t>Category</w:t>
            </w:r>
          </w:p>
        </w:tc>
        <w:tc>
          <w:tcPr>
            <w:tcW w:w="1512" w:type="dxa"/>
            <w:gridSpan w:val="2"/>
            <w:vAlign w:val="center"/>
          </w:tcPr>
          <w:p w14:paraId="6CC2A646">
            <w:pPr>
              <w:pStyle w:val="3"/>
              <w:keepNext w:val="0"/>
              <w:keepLines w:val="0"/>
              <w:widowControl/>
              <w:suppressLineNumbers w:val="0"/>
              <w:snapToGrid w:val="0"/>
              <w:spacing w:before="0" w:beforeAutospacing="0" w:after="0" w:afterAutospacing="0"/>
              <w:ind w:left="0" w:leftChars="0" w:right="0" w:rightChars="0"/>
              <w:jc w:val="center"/>
              <w:rPr>
                <w:rFonts w:hint="default" w:ascii="Times New Roman" w:hAnsi="Times New Roman" w:cs="Times New Roman"/>
                <w:b w:val="0"/>
                <w:bCs w:val="0"/>
                <w:sz w:val="15"/>
                <w:szCs w:val="15"/>
                <w:highlight w:val="none"/>
                <w:vertAlign w:val="baseline"/>
                <w:lang w:val="en-US" w:eastAsia="zh-CN"/>
              </w:rPr>
            </w:pPr>
            <w:r>
              <w:rPr>
                <w:rFonts w:hint="default" w:ascii="Times New Roman" w:hAnsi="Times New Roman" w:cs="Times New Roman"/>
                <w:kern w:val="0"/>
                <w:sz w:val="15"/>
                <w:szCs w:val="15"/>
                <w:highlight w:val="none"/>
                <w:lang w:val="en-US" w:eastAsia="zh-CN"/>
              </w:rPr>
              <w:t>Including mean temperature in the warm season</w:t>
            </w:r>
          </w:p>
        </w:tc>
        <w:tc>
          <w:tcPr>
            <w:tcW w:w="1342" w:type="dxa"/>
            <w:gridSpan w:val="2"/>
            <w:vAlign w:val="center"/>
          </w:tcPr>
          <w:p w14:paraId="53DF1842">
            <w:pPr>
              <w:pStyle w:val="3"/>
              <w:keepNext w:val="0"/>
              <w:keepLines w:val="0"/>
              <w:widowControl/>
              <w:suppressLineNumbers w:val="0"/>
              <w:snapToGrid w:val="0"/>
              <w:spacing w:before="0" w:beforeAutospacing="0" w:after="0" w:afterAutospacing="0"/>
              <w:ind w:left="0" w:leftChars="0" w:right="0" w:rightChars="0"/>
              <w:jc w:val="center"/>
              <w:rPr>
                <w:rFonts w:hint="default" w:ascii="Times New Roman" w:hAnsi="Times New Roman" w:cs="Times New Roman"/>
                <w:b w:val="0"/>
                <w:bCs w:val="0"/>
                <w:sz w:val="15"/>
                <w:szCs w:val="15"/>
                <w:highlight w:val="none"/>
                <w:vertAlign w:val="baseline"/>
                <w:lang w:val="en-US" w:eastAsia="zh-CN"/>
              </w:rPr>
            </w:pPr>
            <w:r>
              <w:rPr>
                <w:rFonts w:hint="default" w:ascii="Times New Roman" w:hAnsi="Times New Roman" w:cs="Times New Roman"/>
                <w:kern w:val="0"/>
                <w:sz w:val="15"/>
                <w:szCs w:val="15"/>
                <w:highlight w:val="none"/>
                <w:lang w:val="en-US" w:eastAsia="zh-CN"/>
              </w:rPr>
              <w:t>Excluding the participants lost to follow-up</w:t>
            </w:r>
          </w:p>
        </w:tc>
        <w:tc>
          <w:tcPr>
            <w:tcW w:w="1498" w:type="dxa"/>
            <w:gridSpan w:val="2"/>
            <w:shd w:val="clear" w:color="auto" w:fill="auto"/>
            <w:vAlign w:val="center"/>
          </w:tcPr>
          <w:p w14:paraId="68D7E0E3">
            <w:pPr>
              <w:pStyle w:val="3"/>
              <w:keepNext w:val="0"/>
              <w:keepLines w:val="0"/>
              <w:widowControl/>
              <w:suppressLineNumbers w:val="0"/>
              <w:snapToGrid w:val="0"/>
              <w:spacing w:before="0" w:beforeAutospacing="0" w:after="0" w:afterAutospacing="0"/>
              <w:ind w:left="0" w:leftChars="0" w:right="0" w:rightChars="0"/>
              <w:jc w:val="center"/>
              <w:rPr>
                <w:rFonts w:hint="default" w:ascii="Times New Roman" w:hAnsi="Times New Roman" w:cs="Times New Roman" w:eastAsiaTheme="minorEastAsia"/>
                <w:b w:val="0"/>
                <w:bCs w:val="0"/>
                <w:kern w:val="2"/>
                <w:sz w:val="15"/>
                <w:szCs w:val="15"/>
                <w:highlight w:val="none"/>
                <w:vertAlign w:val="baseline"/>
                <w:lang w:val="en-US" w:eastAsia="zh-CN" w:bidi="ar-SA"/>
              </w:rPr>
            </w:pPr>
            <w:r>
              <w:rPr>
                <w:rFonts w:hint="default" w:ascii="Times New Roman" w:hAnsi="Times New Roman" w:cs="Times New Roman"/>
                <w:kern w:val="0"/>
                <w:sz w:val="15"/>
                <w:szCs w:val="15"/>
                <w:highlight w:val="none"/>
                <w:lang w:val="en-US" w:eastAsia="zh-CN"/>
              </w:rPr>
              <w:t>Including mean temperature deviation in the warm season</w:t>
            </w:r>
          </w:p>
        </w:tc>
        <w:tc>
          <w:tcPr>
            <w:tcW w:w="1536" w:type="dxa"/>
            <w:gridSpan w:val="2"/>
            <w:shd w:val="clear" w:color="auto" w:fill="auto"/>
            <w:vAlign w:val="center"/>
          </w:tcPr>
          <w:p w14:paraId="0D399C22">
            <w:pPr>
              <w:pStyle w:val="3"/>
              <w:keepNext w:val="0"/>
              <w:keepLines w:val="0"/>
              <w:widowControl/>
              <w:suppressLineNumbers w:val="0"/>
              <w:snapToGrid w:val="0"/>
              <w:spacing w:before="0" w:beforeAutospacing="0" w:after="0" w:afterAutospacing="0"/>
              <w:ind w:left="0" w:leftChars="0" w:right="0" w:rightChars="0"/>
              <w:jc w:val="center"/>
              <w:rPr>
                <w:rFonts w:hint="default" w:ascii="Times New Roman" w:hAnsi="Times New Roman" w:cs="Times New Roman"/>
                <w:kern w:val="0"/>
                <w:sz w:val="15"/>
                <w:szCs w:val="15"/>
                <w:highlight w:val="none"/>
                <w:lang w:val="en-US" w:eastAsia="zh-CN"/>
              </w:rPr>
            </w:pPr>
            <w:r>
              <w:rPr>
                <w:rFonts w:hint="default" w:ascii="Times New Roman" w:hAnsi="Times New Roman" w:eastAsia="宋体" w:cs="Times New Roman"/>
                <w:kern w:val="0"/>
                <w:sz w:val="15"/>
                <w:szCs w:val="15"/>
                <w:highlight w:val="none"/>
                <w:lang w:val="en-US" w:eastAsia="zh-CN"/>
              </w:rPr>
              <w:t>Measured by the number of heatwave events</w:t>
            </w:r>
          </w:p>
        </w:tc>
        <w:tc>
          <w:tcPr>
            <w:tcW w:w="1397" w:type="dxa"/>
            <w:gridSpan w:val="2"/>
            <w:shd w:val="clear" w:color="auto" w:fill="auto"/>
            <w:vAlign w:val="center"/>
          </w:tcPr>
          <w:p w14:paraId="4ADA5F34">
            <w:pPr>
              <w:pStyle w:val="3"/>
              <w:keepNext w:val="0"/>
              <w:keepLines w:val="0"/>
              <w:widowControl/>
              <w:suppressLineNumbers w:val="0"/>
              <w:snapToGrid w:val="0"/>
              <w:spacing w:before="0" w:beforeAutospacing="0" w:after="0" w:afterAutospacing="0"/>
              <w:ind w:left="0" w:leftChars="0" w:right="0" w:rightChars="0"/>
              <w:jc w:val="center"/>
              <w:rPr>
                <w:rFonts w:hint="default" w:ascii="Times New Roman" w:hAnsi="Times New Roman" w:eastAsia="宋体" w:cs="Times New Roman"/>
                <w:kern w:val="0"/>
                <w:sz w:val="15"/>
                <w:szCs w:val="15"/>
                <w:highlight w:val="none"/>
                <w:lang w:val="en-US" w:eastAsia="zh-CN"/>
              </w:rPr>
            </w:pPr>
            <w:r>
              <w:rPr>
                <w:rFonts w:hint="default" w:ascii="Times New Roman" w:hAnsi="Times New Roman" w:eastAsia="宋体" w:cs="Times New Roman"/>
                <w:kern w:val="0"/>
                <w:sz w:val="15"/>
                <w:szCs w:val="15"/>
                <w:highlight w:val="none"/>
                <w:lang w:val="en-US" w:eastAsia="zh-CN"/>
              </w:rPr>
              <w:t>Complete case analysis</w:t>
            </w:r>
          </w:p>
        </w:tc>
        <w:tc>
          <w:tcPr>
            <w:tcW w:w="1397" w:type="dxa"/>
            <w:gridSpan w:val="2"/>
            <w:shd w:val="clear" w:color="auto" w:fill="auto"/>
            <w:vAlign w:val="center"/>
          </w:tcPr>
          <w:p w14:paraId="3B1223D4">
            <w:pPr>
              <w:snapToGrid w:val="0"/>
              <w:jc w:val="center"/>
              <w:rPr>
                <w:rFonts w:hint="default" w:ascii="Times New Roman" w:hAnsi="Times New Roman" w:eastAsia="宋体" w:cs="Times New Roman"/>
                <w:kern w:val="0"/>
                <w:sz w:val="15"/>
                <w:szCs w:val="15"/>
                <w:highlight w:val="none"/>
                <w:lang w:val="en-US" w:eastAsia="zh-CN"/>
              </w:rPr>
            </w:pPr>
            <w:r>
              <w:rPr>
                <w:rFonts w:hint="default" w:ascii="Times New Roman" w:hAnsi="Times New Roman" w:cs="Times New Roman"/>
                <w:b w:val="0"/>
                <w:bCs w:val="0"/>
                <w:sz w:val="15"/>
                <w:szCs w:val="15"/>
                <w:highlight w:val="none"/>
                <w:lang w:val="en-US" w:eastAsia="zh-CN"/>
              </w:rPr>
              <w:t>Excluding death cases in 2020</w:t>
            </w:r>
          </w:p>
        </w:tc>
      </w:tr>
      <w:tr w14:paraId="695AEE8E">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tblHeader/>
          <w:jc w:val="center"/>
        </w:trPr>
        <w:tc>
          <w:tcPr>
            <w:tcW w:w="957" w:type="dxa"/>
            <w:vMerge w:val="continue"/>
            <w:tcBorders>
              <w:bottom w:val="single" w:color="000000" w:sz="8" w:space="0"/>
            </w:tcBorders>
            <w:shd w:val="clear" w:color="auto" w:fill="auto"/>
            <w:vAlign w:val="center"/>
          </w:tcPr>
          <w:p w14:paraId="5FE982DC">
            <w:pPr>
              <w:snapToGrid w:val="0"/>
              <w:jc w:val="center"/>
              <w:rPr>
                <w:rFonts w:hint="default" w:ascii="Times New Roman" w:hAnsi="Times New Roman" w:cs="Times New Roman" w:eastAsiaTheme="minorEastAsia"/>
                <w:b w:val="0"/>
                <w:bCs w:val="0"/>
                <w:sz w:val="15"/>
                <w:szCs w:val="15"/>
                <w:highlight w:val="none"/>
                <w:lang w:eastAsia="zh-CN"/>
              </w:rPr>
            </w:pPr>
          </w:p>
        </w:tc>
        <w:tc>
          <w:tcPr>
            <w:tcW w:w="806" w:type="dxa"/>
            <w:vMerge w:val="continue"/>
            <w:tcBorders>
              <w:bottom w:val="single" w:color="000000" w:sz="8" w:space="0"/>
            </w:tcBorders>
            <w:shd w:val="clear" w:color="auto" w:fill="auto"/>
            <w:vAlign w:val="center"/>
          </w:tcPr>
          <w:p w14:paraId="05BA56D5">
            <w:pPr>
              <w:snapToGrid w:val="0"/>
              <w:jc w:val="center"/>
              <w:rPr>
                <w:rFonts w:hint="default" w:ascii="Times New Roman" w:hAnsi="Times New Roman" w:cs="Times New Roman" w:eastAsiaTheme="minorEastAsia"/>
                <w:b w:val="0"/>
                <w:bCs w:val="0"/>
                <w:sz w:val="15"/>
                <w:szCs w:val="15"/>
                <w:highlight w:val="none"/>
                <w:lang w:eastAsia="zh-CN"/>
              </w:rPr>
            </w:pPr>
          </w:p>
        </w:tc>
        <w:tc>
          <w:tcPr>
            <w:tcW w:w="589" w:type="dxa"/>
            <w:tcBorders>
              <w:bottom w:val="single" w:color="000000" w:sz="8" w:space="0"/>
            </w:tcBorders>
            <w:shd w:val="clear" w:color="auto" w:fill="auto"/>
            <w:vAlign w:val="center"/>
          </w:tcPr>
          <w:p w14:paraId="0040AEB5">
            <w:pPr>
              <w:pStyle w:val="3"/>
              <w:keepNext w:val="0"/>
              <w:keepLines w:val="0"/>
              <w:widowControl/>
              <w:suppressLineNumbers w:val="0"/>
              <w:snapToGrid w:val="0"/>
              <w:spacing w:before="0" w:beforeAutospacing="0" w:after="0" w:afterAutospacing="0"/>
              <w:ind w:left="0" w:leftChars="0" w:right="0" w:rightChars="0"/>
              <w:jc w:val="center"/>
              <w:rPr>
                <w:rFonts w:hint="default" w:ascii="Times New Roman" w:hAnsi="Times New Roman" w:cs="Times New Roman" w:eastAsiaTheme="minorEastAsia"/>
                <w:b w:val="0"/>
                <w:bCs w:val="0"/>
                <w:kern w:val="2"/>
                <w:sz w:val="15"/>
                <w:szCs w:val="15"/>
                <w:highlight w:val="none"/>
                <w:vertAlign w:val="baseline"/>
                <w:lang w:val="en-US" w:eastAsia="zh-CN" w:bidi="ar-SA"/>
              </w:rPr>
            </w:pPr>
            <w:r>
              <w:rPr>
                <w:rFonts w:hint="default" w:ascii="Times New Roman" w:hAnsi="Times New Roman" w:cs="Times New Roman"/>
                <w:kern w:val="0"/>
                <w:sz w:val="15"/>
                <w:szCs w:val="15"/>
                <w:highlight w:val="none"/>
              </w:rPr>
              <w:t>HR</w:t>
            </w:r>
          </w:p>
        </w:tc>
        <w:tc>
          <w:tcPr>
            <w:tcW w:w="923" w:type="dxa"/>
            <w:tcBorders>
              <w:bottom w:val="single" w:color="000000" w:sz="8" w:space="0"/>
            </w:tcBorders>
            <w:vAlign w:val="center"/>
          </w:tcPr>
          <w:p w14:paraId="07B63F4F">
            <w:pPr>
              <w:pStyle w:val="3"/>
              <w:keepNext w:val="0"/>
              <w:keepLines w:val="0"/>
              <w:widowControl/>
              <w:suppressLineNumbers w:val="0"/>
              <w:snapToGrid w:val="0"/>
              <w:spacing w:before="0" w:beforeAutospacing="0" w:after="0" w:afterAutospacing="0"/>
              <w:ind w:left="0" w:leftChars="0" w:right="0" w:rightChars="0"/>
              <w:jc w:val="center"/>
              <w:rPr>
                <w:rFonts w:hint="default" w:ascii="Times New Roman" w:hAnsi="Times New Roman" w:cs="Times New Roman" w:eastAsiaTheme="minorEastAsia"/>
                <w:b w:val="0"/>
                <w:bCs w:val="0"/>
                <w:sz w:val="15"/>
                <w:szCs w:val="15"/>
                <w:highlight w:val="none"/>
                <w:vertAlign w:val="baseline"/>
                <w:lang w:val="en-US" w:eastAsia="zh-CN"/>
              </w:rPr>
            </w:pPr>
            <w:r>
              <w:rPr>
                <w:rFonts w:hint="default" w:ascii="Times New Roman" w:hAnsi="Times New Roman" w:cs="Times New Roman"/>
                <w:kern w:val="0"/>
                <w:sz w:val="15"/>
                <w:szCs w:val="15"/>
                <w:highlight w:val="none"/>
              </w:rPr>
              <w:t>95%CI</w:t>
            </w:r>
          </w:p>
        </w:tc>
        <w:tc>
          <w:tcPr>
            <w:tcW w:w="496" w:type="dxa"/>
            <w:tcBorders>
              <w:bottom w:val="single" w:color="000000" w:sz="8" w:space="0"/>
            </w:tcBorders>
            <w:vAlign w:val="center"/>
          </w:tcPr>
          <w:p w14:paraId="4CC52B6E">
            <w:pPr>
              <w:pStyle w:val="3"/>
              <w:keepNext w:val="0"/>
              <w:keepLines w:val="0"/>
              <w:widowControl/>
              <w:suppressLineNumbers w:val="0"/>
              <w:snapToGrid w:val="0"/>
              <w:spacing w:before="0" w:beforeAutospacing="0" w:after="0" w:afterAutospacing="0"/>
              <w:ind w:left="0" w:leftChars="0" w:right="0" w:rightChars="0"/>
              <w:jc w:val="center"/>
              <w:rPr>
                <w:rFonts w:hint="default" w:ascii="Times New Roman" w:hAnsi="Times New Roman" w:cs="Times New Roman"/>
                <w:b w:val="0"/>
                <w:bCs w:val="0"/>
                <w:sz w:val="15"/>
                <w:szCs w:val="15"/>
                <w:highlight w:val="none"/>
                <w:vertAlign w:val="baseline"/>
                <w:lang w:eastAsia="zh-CN"/>
              </w:rPr>
            </w:pPr>
            <w:r>
              <w:rPr>
                <w:rFonts w:hint="default" w:ascii="Times New Roman" w:hAnsi="Times New Roman" w:cs="Times New Roman"/>
                <w:kern w:val="0"/>
                <w:sz w:val="15"/>
                <w:szCs w:val="15"/>
                <w:highlight w:val="none"/>
              </w:rPr>
              <w:t>HR</w:t>
            </w:r>
          </w:p>
        </w:tc>
        <w:tc>
          <w:tcPr>
            <w:tcW w:w="846" w:type="dxa"/>
            <w:tcBorders>
              <w:bottom w:val="single" w:color="000000" w:sz="8" w:space="0"/>
            </w:tcBorders>
            <w:vAlign w:val="center"/>
          </w:tcPr>
          <w:p w14:paraId="6C6E6AD5">
            <w:pPr>
              <w:pStyle w:val="3"/>
              <w:keepNext w:val="0"/>
              <w:keepLines w:val="0"/>
              <w:widowControl/>
              <w:suppressLineNumbers w:val="0"/>
              <w:snapToGrid w:val="0"/>
              <w:spacing w:before="0" w:beforeAutospacing="0" w:after="0" w:afterAutospacing="0"/>
              <w:ind w:left="0" w:leftChars="0" w:right="0" w:rightChars="0"/>
              <w:jc w:val="center"/>
              <w:rPr>
                <w:rFonts w:hint="default" w:ascii="Times New Roman" w:hAnsi="Times New Roman" w:cs="Times New Roman"/>
                <w:sz w:val="15"/>
                <w:szCs w:val="15"/>
                <w:highlight w:val="none"/>
              </w:rPr>
            </w:pPr>
            <w:r>
              <w:rPr>
                <w:rFonts w:hint="default" w:ascii="Times New Roman" w:hAnsi="Times New Roman" w:cs="Times New Roman"/>
                <w:kern w:val="0"/>
                <w:sz w:val="15"/>
                <w:szCs w:val="15"/>
                <w:highlight w:val="none"/>
              </w:rPr>
              <w:t>95%CI</w:t>
            </w:r>
          </w:p>
        </w:tc>
        <w:tc>
          <w:tcPr>
            <w:tcW w:w="596" w:type="dxa"/>
            <w:tcBorders>
              <w:bottom w:val="single" w:color="000000" w:sz="8" w:space="0"/>
            </w:tcBorders>
            <w:shd w:val="clear" w:color="auto" w:fill="auto"/>
            <w:vAlign w:val="center"/>
          </w:tcPr>
          <w:p w14:paraId="726339DF">
            <w:pPr>
              <w:pStyle w:val="3"/>
              <w:keepNext w:val="0"/>
              <w:keepLines w:val="0"/>
              <w:widowControl/>
              <w:suppressLineNumbers w:val="0"/>
              <w:snapToGrid w:val="0"/>
              <w:spacing w:before="0" w:beforeAutospacing="0" w:after="0" w:afterAutospacing="0"/>
              <w:ind w:left="0" w:leftChars="0" w:right="0" w:rightChars="0"/>
              <w:jc w:val="center"/>
              <w:rPr>
                <w:rFonts w:hint="default" w:ascii="Times New Roman" w:hAnsi="Times New Roman" w:cs="Times New Roman" w:eastAsiaTheme="minorEastAsia"/>
                <w:b w:val="0"/>
                <w:bCs w:val="0"/>
                <w:kern w:val="2"/>
                <w:sz w:val="15"/>
                <w:szCs w:val="15"/>
                <w:highlight w:val="none"/>
                <w:vertAlign w:val="baseline"/>
                <w:lang w:val="en-US" w:eastAsia="zh-CN" w:bidi="ar-SA"/>
              </w:rPr>
            </w:pPr>
            <w:r>
              <w:rPr>
                <w:rFonts w:hint="default" w:ascii="Times New Roman" w:hAnsi="Times New Roman" w:cs="Times New Roman"/>
                <w:kern w:val="0"/>
                <w:sz w:val="15"/>
                <w:szCs w:val="15"/>
                <w:highlight w:val="none"/>
              </w:rPr>
              <w:t>HR</w:t>
            </w:r>
          </w:p>
        </w:tc>
        <w:tc>
          <w:tcPr>
            <w:tcW w:w="902" w:type="dxa"/>
            <w:tcBorders>
              <w:bottom w:val="single" w:color="000000" w:sz="8" w:space="0"/>
            </w:tcBorders>
            <w:shd w:val="clear" w:color="auto" w:fill="auto"/>
            <w:vAlign w:val="center"/>
          </w:tcPr>
          <w:p w14:paraId="58522145">
            <w:pPr>
              <w:pStyle w:val="3"/>
              <w:keepNext w:val="0"/>
              <w:keepLines w:val="0"/>
              <w:widowControl/>
              <w:suppressLineNumbers w:val="0"/>
              <w:snapToGrid w:val="0"/>
              <w:spacing w:before="0" w:beforeAutospacing="0" w:after="0" w:afterAutospacing="0"/>
              <w:ind w:left="0" w:leftChars="0" w:right="0" w:rightChars="0"/>
              <w:jc w:val="center"/>
              <w:rPr>
                <w:rFonts w:hint="default" w:ascii="Times New Roman" w:hAnsi="Times New Roman" w:cs="Times New Roman" w:eastAsiaTheme="minorEastAsia"/>
                <w:b w:val="0"/>
                <w:bCs w:val="0"/>
                <w:kern w:val="2"/>
                <w:sz w:val="15"/>
                <w:szCs w:val="15"/>
                <w:highlight w:val="none"/>
                <w:vertAlign w:val="baseline"/>
                <w:lang w:val="en-US" w:eastAsia="zh-CN" w:bidi="ar-SA"/>
              </w:rPr>
            </w:pPr>
            <w:r>
              <w:rPr>
                <w:rFonts w:hint="default" w:ascii="Times New Roman" w:hAnsi="Times New Roman" w:cs="Times New Roman"/>
                <w:kern w:val="0"/>
                <w:sz w:val="15"/>
                <w:szCs w:val="15"/>
                <w:highlight w:val="none"/>
              </w:rPr>
              <w:t>95%CI</w:t>
            </w:r>
          </w:p>
        </w:tc>
        <w:tc>
          <w:tcPr>
            <w:tcW w:w="561" w:type="dxa"/>
            <w:tcBorders>
              <w:bottom w:val="single" w:color="000000" w:sz="8" w:space="0"/>
            </w:tcBorders>
            <w:shd w:val="clear" w:color="auto" w:fill="auto"/>
            <w:vAlign w:val="center"/>
          </w:tcPr>
          <w:p w14:paraId="282EC98E">
            <w:pPr>
              <w:pStyle w:val="3"/>
              <w:keepNext w:val="0"/>
              <w:keepLines w:val="0"/>
              <w:widowControl/>
              <w:suppressLineNumbers w:val="0"/>
              <w:snapToGrid w:val="0"/>
              <w:spacing w:before="0" w:beforeAutospacing="0" w:after="0" w:afterAutospacing="0"/>
              <w:ind w:left="0" w:leftChars="0" w:right="0" w:rightChars="0"/>
              <w:jc w:val="center"/>
              <w:rPr>
                <w:rFonts w:hint="default" w:ascii="Times New Roman" w:hAnsi="Times New Roman" w:cs="Times New Roman"/>
                <w:kern w:val="0"/>
                <w:sz w:val="15"/>
                <w:szCs w:val="15"/>
                <w:highlight w:val="none"/>
              </w:rPr>
            </w:pPr>
            <w:r>
              <w:rPr>
                <w:rFonts w:hint="default" w:ascii="Times New Roman" w:hAnsi="Times New Roman" w:cs="Times New Roman"/>
                <w:kern w:val="0"/>
                <w:sz w:val="15"/>
                <w:szCs w:val="15"/>
                <w:highlight w:val="none"/>
              </w:rPr>
              <w:t>HR</w:t>
            </w:r>
          </w:p>
        </w:tc>
        <w:tc>
          <w:tcPr>
            <w:tcW w:w="975" w:type="dxa"/>
            <w:tcBorders>
              <w:bottom w:val="single" w:color="000000" w:sz="8" w:space="0"/>
            </w:tcBorders>
            <w:shd w:val="clear" w:color="auto" w:fill="auto"/>
            <w:vAlign w:val="center"/>
          </w:tcPr>
          <w:p w14:paraId="1A39B9B1">
            <w:pPr>
              <w:pStyle w:val="3"/>
              <w:keepNext w:val="0"/>
              <w:keepLines w:val="0"/>
              <w:widowControl/>
              <w:suppressLineNumbers w:val="0"/>
              <w:snapToGrid w:val="0"/>
              <w:spacing w:before="0" w:beforeAutospacing="0" w:after="0" w:afterAutospacing="0"/>
              <w:ind w:left="0" w:leftChars="0" w:right="0" w:rightChars="0"/>
              <w:jc w:val="center"/>
              <w:rPr>
                <w:rFonts w:hint="default" w:ascii="Times New Roman" w:hAnsi="Times New Roman" w:cs="Times New Roman"/>
                <w:sz w:val="15"/>
                <w:szCs w:val="15"/>
                <w:highlight w:val="none"/>
              </w:rPr>
            </w:pPr>
            <w:r>
              <w:rPr>
                <w:rFonts w:hint="default" w:ascii="Times New Roman" w:hAnsi="Times New Roman" w:cs="Times New Roman"/>
                <w:kern w:val="0"/>
                <w:sz w:val="15"/>
                <w:szCs w:val="15"/>
                <w:highlight w:val="none"/>
              </w:rPr>
              <w:t>95%CI</w:t>
            </w:r>
          </w:p>
        </w:tc>
        <w:tc>
          <w:tcPr>
            <w:tcW w:w="459" w:type="dxa"/>
            <w:tcBorders>
              <w:bottom w:val="single" w:color="000000" w:sz="8" w:space="0"/>
            </w:tcBorders>
            <w:shd w:val="clear" w:color="auto" w:fill="auto"/>
            <w:vAlign w:val="center"/>
          </w:tcPr>
          <w:p w14:paraId="29979EDC">
            <w:pPr>
              <w:pStyle w:val="3"/>
              <w:keepNext w:val="0"/>
              <w:keepLines w:val="0"/>
              <w:widowControl/>
              <w:suppressLineNumbers w:val="0"/>
              <w:snapToGrid w:val="0"/>
              <w:spacing w:before="0" w:beforeAutospacing="0" w:after="0" w:afterAutospacing="0"/>
              <w:ind w:left="0" w:leftChars="0" w:right="0" w:rightChars="0"/>
              <w:jc w:val="center"/>
              <w:rPr>
                <w:rFonts w:hint="default" w:ascii="Times New Roman" w:hAnsi="Times New Roman" w:cs="Times New Roman"/>
                <w:kern w:val="0"/>
                <w:sz w:val="15"/>
                <w:szCs w:val="15"/>
                <w:highlight w:val="none"/>
              </w:rPr>
            </w:pPr>
            <w:r>
              <w:rPr>
                <w:rFonts w:hint="default" w:ascii="Times New Roman" w:hAnsi="Times New Roman" w:cs="Times New Roman"/>
                <w:kern w:val="0"/>
                <w:sz w:val="15"/>
                <w:szCs w:val="15"/>
                <w:highlight w:val="none"/>
              </w:rPr>
              <w:t>HR</w:t>
            </w:r>
          </w:p>
        </w:tc>
        <w:tc>
          <w:tcPr>
            <w:tcW w:w="938" w:type="dxa"/>
            <w:tcBorders>
              <w:bottom w:val="single" w:color="000000" w:sz="8" w:space="0"/>
            </w:tcBorders>
            <w:shd w:val="clear" w:color="auto" w:fill="auto"/>
            <w:vAlign w:val="center"/>
          </w:tcPr>
          <w:p w14:paraId="187FB973">
            <w:pPr>
              <w:pStyle w:val="3"/>
              <w:keepNext w:val="0"/>
              <w:keepLines w:val="0"/>
              <w:widowControl/>
              <w:suppressLineNumbers w:val="0"/>
              <w:snapToGrid w:val="0"/>
              <w:spacing w:before="0" w:beforeAutospacing="0" w:after="0" w:afterAutospacing="0"/>
              <w:ind w:left="0" w:leftChars="0" w:right="0" w:rightChars="0"/>
              <w:jc w:val="center"/>
              <w:rPr>
                <w:rFonts w:hint="default" w:ascii="Times New Roman" w:hAnsi="Times New Roman" w:cs="Times New Roman"/>
                <w:kern w:val="0"/>
                <w:sz w:val="15"/>
                <w:szCs w:val="15"/>
                <w:highlight w:val="none"/>
              </w:rPr>
            </w:pPr>
            <w:r>
              <w:rPr>
                <w:rFonts w:hint="default" w:ascii="Times New Roman" w:hAnsi="Times New Roman" w:cs="Times New Roman"/>
                <w:kern w:val="0"/>
                <w:sz w:val="15"/>
                <w:szCs w:val="15"/>
                <w:highlight w:val="none"/>
              </w:rPr>
              <w:t>95%CI</w:t>
            </w:r>
          </w:p>
        </w:tc>
        <w:tc>
          <w:tcPr>
            <w:tcW w:w="527" w:type="dxa"/>
            <w:tcBorders>
              <w:bottom w:val="single" w:color="000000" w:sz="8" w:space="0"/>
            </w:tcBorders>
            <w:shd w:val="clear" w:color="auto" w:fill="auto"/>
            <w:vAlign w:val="center"/>
          </w:tcPr>
          <w:p w14:paraId="10F8E76B">
            <w:pPr>
              <w:snapToGrid w:val="0"/>
              <w:jc w:val="center"/>
              <w:rPr>
                <w:rFonts w:hint="default" w:ascii="Times New Roman" w:hAnsi="Times New Roman" w:cs="Times New Roman"/>
                <w:kern w:val="0"/>
                <w:sz w:val="15"/>
                <w:szCs w:val="15"/>
                <w:highlight w:val="none"/>
              </w:rPr>
            </w:pPr>
            <w:r>
              <w:rPr>
                <w:rFonts w:hint="default" w:ascii="Times New Roman" w:hAnsi="Times New Roman" w:cs="Times New Roman"/>
                <w:b w:val="0"/>
                <w:bCs w:val="0"/>
                <w:sz w:val="15"/>
                <w:szCs w:val="15"/>
                <w:highlight w:val="none"/>
                <w:lang w:val="en-US" w:eastAsia="zh-CN"/>
              </w:rPr>
              <w:t>HR</w:t>
            </w:r>
          </w:p>
        </w:tc>
        <w:tc>
          <w:tcPr>
            <w:tcW w:w="870" w:type="dxa"/>
            <w:tcBorders>
              <w:bottom w:val="single" w:color="000000" w:sz="8" w:space="0"/>
            </w:tcBorders>
            <w:shd w:val="clear" w:color="auto" w:fill="auto"/>
            <w:vAlign w:val="center"/>
          </w:tcPr>
          <w:p w14:paraId="1ABCE777">
            <w:pPr>
              <w:snapToGrid w:val="0"/>
              <w:jc w:val="center"/>
              <w:rPr>
                <w:highlight w:val="none"/>
              </w:rPr>
            </w:pPr>
            <w:r>
              <w:rPr>
                <w:rFonts w:hint="default" w:ascii="Times New Roman" w:hAnsi="Times New Roman" w:cs="Times New Roman"/>
                <w:b w:val="0"/>
                <w:bCs w:val="0"/>
                <w:sz w:val="15"/>
                <w:szCs w:val="15"/>
                <w:highlight w:val="none"/>
                <w:lang w:val="en-US" w:eastAsia="zh-CN"/>
              </w:rPr>
              <w:t>95%CI</w:t>
            </w:r>
          </w:p>
        </w:tc>
      </w:tr>
      <w:tr w14:paraId="7681E6FC">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57" w:type="dxa"/>
            <w:tcBorders>
              <w:top w:val="single" w:color="000000" w:sz="8" w:space="0"/>
            </w:tcBorders>
            <w:shd w:val="clear" w:color="auto" w:fill="auto"/>
            <w:vAlign w:val="center"/>
          </w:tcPr>
          <w:p w14:paraId="49736127">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HW</w:t>
            </w:r>
            <w:r>
              <w:rPr>
                <w:rFonts w:hint="default" w:ascii="Times New Roman" w:hAnsi="Times New Roman" w:cs="Times New Roman"/>
                <w:sz w:val="15"/>
                <w:szCs w:val="15"/>
                <w:highlight w:val="none"/>
                <w:lang w:val="en-US" w:eastAsia="zh-CN"/>
              </w:rPr>
              <w:t>1</w:t>
            </w:r>
            <w:r>
              <w:rPr>
                <w:rFonts w:hint="default" w:ascii="Times New Roman" w:hAnsi="Times New Roman" w:cs="Times New Roman"/>
                <w:sz w:val="15"/>
                <w:szCs w:val="15"/>
                <w:highlight w:val="none"/>
              </w:rPr>
              <w:t xml:space="preserve"> (95</w:t>
            </w:r>
            <w:r>
              <w:rPr>
                <w:rFonts w:hint="default" w:ascii="Times New Roman" w:hAnsi="Times New Roman" w:cs="Times New Roman"/>
                <w:sz w:val="15"/>
                <w:szCs w:val="15"/>
                <w:highlight w:val="none"/>
                <w:lang w:val="en-US" w:eastAsia="zh-CN"/>
              </w:rPr>
              <w:t>t</w:t>
            </w:r>
            <w:r>
              <w:rPr>
                <w:rFonts w:hint="default" w:ascii="Times New Roman" w:hAnsi="Times New Roman" w:cs="Times New Roman"/>
                <w:sz w:val="15"/>
                <w:szCs w:val="15"/>
                <w:highlight w:val="none"/>
              </w:rPr>
              <w:t>h-2D)</w:t>
            </w:r>
          </w:p>
        </w:tc>
        <w:tc>
          <w:tcPr>
            <w:tcW w:w="806" w:type="dxa"/>
            <w:tcBorders>
              <w:top w:val="single" w:color="000000" w:sz="8" w:space="0"/>
            </w:tcBorders>
            <w:shd w:val="clear" w:color="auto" w:fill="auto"/>
            <w:vAlign w:val="center"/>
          </w:tcPr>
          <w:p w14:paraId="4B9BFF5C">
            <w:pPr>
              <w:snapToGrid w:val="0"/>
              <w:jc w:val="center"/>
              <w:rPr>
                <w:rFonts w:hint="default" w:ascii="Times New Roman" w:hAnsi="Times New Roman" w:cs="Times New Roman"/>
                <w:sz w:val="15"/>
                <w:szCs w:val="15"/>
                <w:highlight w:val="none"/>
              </w:rPr>
            </w:pPr>
          </w:p>
        </w:tc>
        <w:tc>
          <w:tcPr>
            <w:tcW w:w="589" w:type="dxa"/>
            <w:tcBorders>
              <w:top w:val="single" w:color="000000" w:sz="8" w:space="0"/>
            </w:tcBorders>
            <w:shd w:val="clear" w:color="auto" w:fill="auto"/>
            <w:vAlign w:val="center"/>
          </w:tcPr>
          <w:p w14:paraId="2ADCE83F">
            <w:pPr>
              <w:snapToGrid w:val="0"/>
              <w:jc w:val="center"/>
              <w:rPr>
                <w:rFonts w:hint="default" w:ascii="Times New Roman" w:hAnsi="Times New Roman" w:cs="Times New Roman"/>
                <w:sz w:val="15"/>
                <w:szCs w:val="15"/>
                <w:highlight w:val="none"/>
                <w:lang w:val="en-US" w:eastAsia="zh-CN"/>
              </w:rPr>
            </w:pPr>
          </w:p>
        </w:tc>
        <w:tc>
          <w:tcPr>
            <w:tcW w:w="923" w:type="dxa"/>
            <w:tcBorders>
              <w:top w:val="single" w:color="000000" w:sz="8" w:space="0"/>
            </w:tcBorders>
            <w:shd w:val="clear" w:color="auto" w:fill="auto"/>
            <w:vAlign w:val="center"/>
          </w:tcPr>
          <w:p w14:paraId="09CBF511">
            <w:pPr>
              <w:snapToGrid w:val="0"/>
              <w:jc w:val="center"/>
              <w:rPr>
                <w:rFonts w:hint="default" w:ascii="Times New Roman" w:hAnsi="Times New Roman" w:cs="Times New Roman"/>
                <w:sz w:val="15"/>
                <w:szCs w:val="15"/>
                <w:highlight w:val="none"/>
                <w:lang w:val="en-US" w:eastAsia="zh-CN"/>
              </w:rPr>
            </w:pPr>
          </w:p>
        </w:tc>
        <w:tc>
          <w:tcPr>
            <w:tcW w:w="496" w:type="dxa"/>
            <w:tcBorders>
              <w:top w:val="single" w:color="000000" w:sz="8" w:space="0"/>
            </w:tcBorders>
            <w:shd w:val="clear" w:color="auto" w:fill="auto"/>
            <w:vAlign w:val="center"/>
          </w:tcPr>
          <w:p w14:paraId="13EF4D0E">
            <w:pPr>
              <w:snapToGrid w:val="0"/>
              <w:jc w:val="center"/>
              <w:rPr>
                <w:rFonts w:hint="default" w:ascii="Times New Roman" w:hAnsi="Times New Roman" w:cs="Times New Roman"/>
                <w:sz w:val="15"/>
                <w:szCs w:val="15"/>
                <w:highlight w:val="none"/>
                <w:lang w:val="en-US" w:eastAsia="zh-CN"/>
              </w:rPr>
            </w:pPr>
          </w:p>
        </w:tc>
        <w:tc>
          <w:tcPr>
            <w:tcW w:w="846" w:type="dxa"/>
            <w:tcBorders>
              <w:top w:val="single" w:color="000000" w:sz="8" w:space="0"/>
            </w:tcBorders>
            <w:shd w:val="clear" w:color="auto" w:fill="auto"/>
            <w:vAlign w:val="center"/>
          </w:tcPr>
          <w:p w14:paraId="232080F3">
            <w:pPr>
              <w:snapToGrid w:val="0"/>
              <w:jc w:val="center"/>
              <w:rPr>
                <w:rFonts w:hint="default" w:ascii="Times New Roman" w:hAnsi="Times New Roman" w:cs="Times New Roman"/>
                <w:sz w:val="15"/>
                <w:szCs w:val="15"/>
                <w:highlight w:val="none"/>
              </w:rPr>
            </w:pPr>
          </w:p>
        </w:tc>
        <w:tc>
          <w:tcPr>
            <w:tcW w:w="596" w:type="dxa"/>
            <w:tcBorders>
              <w:top w:val="single" w:color="000000" w:sz="8" w:space="0"/>
            </w:tcBorders>
            <w:shd w:val="clear" w:color="auto" w:fill="auto"/>
            <w:vAlign w:val="center"/>
          </w:tcPr>
          <w:p w14:paraId="32A51958">
            <w:pPr>
              <w:snapToGrid w:val="0"/>
              <w:jc w:val="center"/>
              <w:rPr>
                <w:rFonts w:hint="default" w:ascii="Times New Roman" w:hAnsi="Times New Roman" w:cs="Times New Roman" w:eastAsiaTheme="minorEastAsia"/>
                <w:kern w:val="2"/>
                <w:sz w:val="15"/>
                <w:szCs w:val="15"/>
                <w:highlight w:val="none"/>
                <w:lang w:val="en-US" w:eastAsia="zh-CN" w:bidi="ar-SA"/>
              </w:rPr>
            </w:pPr>
          </w:p>
        </w:tc>
        <w:tc>
          <w:tcPr>
            <w:tcW w:w="902" w:type="dxa"/>
            <w:tcBorders>
              <w:top w:val="single" w:color="000000" w:sz="8" w:space="0"/>
            </w:tcBorders>
            <w:shd w:val="clear" w:color="auto" w:fill="auto"/>
            <w:vAlign w:val="center"/>
          </w:tcPr>
          <w:p w14:paraId="1D6966A4">
            <w:pPr>
              <w:snapToGrid w:val="0"/>
              <w:jc w:val="center"/>
              <w:rPr>
                <w:rFonts w:hint="default" w:ascii="Times New Roman" w:hAnsi="Times New Roman" w:cs="Times New Roman" w:eastAsiaTheme="minorEastAsia"/>
                <w:kern w:val="2"/>
                <w:sz w:val="15"/>
                <w:szCs w:val="15"/>
                <w:highlight w:val="none"/>
                <w:lang w:val="en-US" w:eastAsia="zh-CN" w:bidi="ar-SA"/>
              </w:rPr>
            </w:pPr>
          </w:p>
        </w:tc>
        <w:tc>
          <w:tcPr>
            <w:tcW w:w="561" w:type="dxa"/>
            <w:tcBorders>
              <w:top w:val="single" w:color="000000" w:sz="8" w:space="0"/>
            </w:tcBorders>
            <w:shd w:val="clear" w:color="auto" w:fill="auto"/>
            <w:vAlign w:val="center"/>
          </w:tcPr>
          <w:p w14:paraId="2661558F">
            <w:pPr>
              <w:snapToGrid w:val="0"/>
              <w:jc w:val="center"/>
              <w:rPr>
                <w:rFonts w:hint="default" w:ascii="Times New Roman" w:hAnsi="Times New Roman" w:cs="Times New Roman"/>
                <w:sz w:val="15"/>
                <w:szCs w:val="15"/>
                <w:highlight w:val="none"/>
                <w:lang w:val="en-US" w:eastAsia="zh-CN"/>
              </w:rPr>
            </w:pPr>
          </w:p>
        </w:tc>
        <w:tc>
          <w:tcPr>
            <w:tcW w:w="975" w:type="dxa"/>
            <w:tcBorders>
              <w:top w:val="single" w:color="000000" w:sz="8" w:space="0"/>
            </w:tcBorders>
            <w:shd w:val="clear" w:color="auto" w:fill="auto"/>
            <w:vAlign w:val="center"/>
          </w:tcPr>
          <w:p w14:paraId="6E0E6B1D">
            <w:pPr>
              <w:snapToGrid w:val="0"/>
              <w:jc w:val="center"/>
              <w:rPr>
                <w:rFonts w:hint="default" w:ascii="Times New Roman" w:hAnsi="Times New Roman" w:cs="Times New Roman"/>
                <w:sz w:val="15"/>
                <w:szCs w:val="15"/>
                <w:highlight w:val="none"/>
              </w:rPr>
            </w:pPr>
          </w:p>
        </w:tc>
        <w:tc>
          <w:tcPr>
            <w:tcW w:w="459" w:type="dxa"/>
            <w:tcBorders>
              <w:top w:val="single" w:color="000000" w:sz="8" w:space="0"/>
            </w:tcBorders>
            <w:shd w:val="clear" w:color="auto" w:fill="auto"/>
            <w:vAlign w:val="center"/>
          </w:tcPr>
          <w:p w14:paraId="5D1E9197">
            <w:pPr>
              <w:snapToGrid w:val="0"/>
              <w:jc w:val="center"/>
              <w:rPr>
                <w:rFonts w:hint="default" w:ascii="Times New Roman" w:hAnsi="Times New Roman" w:cs="Times New Roman"/>
                <w:sz w:val="15"/>
                <w:szCs w:val="15"/>
                <w:highlight w:val="none"/>
                <w:lang w:val="en-US" w:eastAsia="zh-CN"/>
              </w:rPr>
            </w:pPr>
          </w:p>
        </w:tc>
        <w:tc>
          <w:tcPr>
            <w:tcW w:w="938" w:type="dxa"/>
            <w:tcBorders>
              <w:top w:val="single" w:color="000000" w:sz="8" w:space="0"/>
            </w:tcBorders>
            <w:shd w:val="clear" w:color="auto" w:fill="auto"/>
            <w:vAlign w:val="center"/>
          </w:tcPr>
          <w:p w14:paraId="7271902B">
            <w:pPr>
              <w:snapToGrid w:val="0"/>
              <w:jc w:val="center"/>
              <w:rPr>
                <w:rFonts w:hint="default" w:ascii="Times New Roman" w:hAnsi="Times New Roman" w:cs="Times New Roman"/>
                <w:sz w:val="15"/>
                <w:szCs w:val="15"/>
                <w:highlight w:val="none"/>
                <w:lang w:val="en-US" w:eastAsia="zh-CN"/>
              </w:rPr>
            </w:pPr>
          </w:p>
        </w:tc>
        <w:tc>
          <w:tcPr>
            <w:tcW w:w="527" w:type="dxa"/>
            <w:tcBorders>
              <w:top w:val="single" w:color="000000" w:sz="8" w:space="0"/>
            </w:tcBorders>
            <w:shd w:val="clear" w:color="auto" w:fill="auto"/>
            <w:vAlign w:val="center"/>
          </w:tcPr>
          <w:p w14:paraId="56A6306C">
            <w:pPr>
              <w:snapToGrid w:val="0"/>
              <w:jc w:val="center"/>
              <w:rPr>
                <w:rFonts w:hint="default" w:ascii="Times New Roman" w:hAnsi="Times New Roman" w:cs="Times New Roman"/>
                <w:sz w:val="15"/>
                <w:szCs w:val="15"/>
                <w:highlight w:val="none"/>
                <w:lang w:val="en-US" w:eastAsia="zh-CN"/>
              </w:rPr>
            </w:pPr>
          </w:p>
        </w:tc>
        <w:tc>
          <w:tcPr>
            <w:tcW w:w="870" w:type="dxa"/>
            <w:tcBorders>
              <w:top w:val="single" w:color="000000" w:sz="8" w:space="0"/>
            </w:tcBorders>
            <w:shd w:val="clear" w:color="auto" w:fill="auto"/>
            <w:vAlign w:val="center"/>
          </w:tcPr>
          <w:p w14:paraId="4D7CA874">
            <w:pPr>
              <w:snapToGrid w:val="0"/>
              <w:jc w:val="center"/>
              <w:rPr>
                <w:highlight w:val="none"/>
              </w:rPr>
            </w:pPr>
          </w:p>
        </w:tc>
      </w:tr>
      <w:tr w14:paraId="44D9B8ED">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57" w:type="dxa"/>
            <w:shd w:val="clear" w:color="auto" w:fill="auto"/>
            <w:vAlign w:val="center"/>
          </w:tcPr>
          <w:p w14:paraId="05F6027F">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No</w:t>
            </w:r>
          </w:p>
        </w:tc>
        <w:tc>
          <w:tcPr>
            <w:tcW w:w="806" w:type="dxa"/>
            <w:shd w:val="clear" w:color="auto" w:fill="auto"/>
            <w:vAlign w:val="center"/>
          </w:tcPr>
          <w:p w14:paraId="75637DAE">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Low level</w:t>
            </w:r>
          </w:p>
        </w:tc>
        <w:tc>
          <w:tcPr>
            <w:tcW w:w="589" w:type="dxa"/>
            <w:shd w:val="clear" w:color="auto" w:fill="auto"/>
            <w:vAlign w:val="center"/>
          </w:tcPr>
          <w:p w14:paraId="2DE4C74B">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[Ref.]</w:t>
            </w:r>
          </w:p>
        </w:tc>
        <w:tc>
          <w:tcPr>
            <w:tcW w:w="923" w:type="dxa"/>
            <w:shd w:val="clear" w:color="auto" w:fill="auto"/>
            <w:vAlign w:val="center"/>
          </w:tcPr>
          <w:p w14:paraId="524CC57F">
            <w:pPr>
              <w:snapToGrid w:val="0"/>
              <w:jc w:val="center"/>
              <w:rPr>
                <w:rFonts w:hint="default" w:ascii="Times New Roman" w:hAnsi="Times New Roman" w:cs="Times New Roman" w:eastAsiaTheme="minorEastAsia"/>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496" w:type="dxa"/>
            <w:shd w:val="clear" w:color="auto" w:fill="auto"/>
            <w:vAlign w:val="center"/>
          </w:tcPr>
          <w:p w14:paraId="482A9CC0">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rPr>
              <w:t>[Ref.]</w:t>
            </w:r>
          </w:p>
        </w:tc>
        <w:tc>
          <w:tcPr>
            <w:tcW w:w="846" w:type="dxa"/>
            <w:shd w:val="clear" w:color="auto" w:fill="auto"/>
            <w:vAlign w:val="center"/>
          </w:tcPr>
          <w:p w14:paraId="1713B623">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lang w:val="en-US" w:eastAsia="zh-CN"/>
              </w:rPr>
              <w:t>-</w:t>
            </w:r>
          </w:p>
        </w:tc>
        <w:tc>
          <w:tcPr>
            <w:tcW w:w="596" w:type="dxa"/>
            <w:shd w:val="clear" w:color="auto" w:fill="auto"/>
            <w:vAlign w:val="center"/>
          </w:tcPr>
          <w:p w14:paraId="14D6A125">
            <w:pPr>
              <w:snapToGrid w:val="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sz w:val="15"/>
                <w:szCs w:val="15"/>
                <w:highlight w:val="none"/>
              </w:rPr>
              <w:t>[Ref.]</w:t>
            </w:r>
          </w:p>
        </w:tc>
        <w:tc>
          <w:tcPr>
            <w:tcW w:w="902" w:type="dxa"/>
            <w:shd w:val="clear" w:color="auto" w:fill="auto"/>
            <w:vAlign w:val="center"/>
          </w:tcPr>
          <w:p w14:paraId="50E8A066">
            <w:pPr>
              <w:snapToGrid w:val="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sz w:val="15"/>
                <w:szCs w:val="15"/>
                <w:highlight w:val="none"/>
                <w:lang w:val="en-US" w:eastAsia="zh-CN"/>
              </w:rPr>
              <w:t>-</w:t>
            </w:r>
          </w:p>
        </w:tc>
        <w:tc>
          <w:tcPr>
            <w:tcW w:w="561" w:type="dxa"/>
            <w:shd w:val="clear" w:color="auto" w:fill="auto"/>
            <w:vAlign w:val="center"/>
          </w:tcPr>
          <w:p w14:paraId="770E4782">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rPr>
              <w:t>[Ref.]</w:t>
            </w:r>
          </w:p>
        </w:tc>
        <w:tc>
          <w:tcPr>
            <w:tcW w:w="975" w:type="dxa"/>
            <w:shd w:val="clear" w:color="auto" w:fill="auto"/>
            <w:vAlign w:val="center"/>
          </w:tcPr>
          <w:p w14:paraId="27B203A7">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lang w:val="en-US" w:eastAsia="zh-CN"/>
              </w:rPr>
              <w:t>-</w:t>
            </w:r>
          </w:p>
        </w:tc>
        <w:tc>
          <w:tcPr>
            <w:tcW w:w="459" w:type="dxa"/>
            <w:shd w:val="clear" w:color="auto" w:fill="auto"/>
            <w:vAlign w:val="center"/>
          </w:tcPr>
          <w:p w14:paraId="6724AF64">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rPr>
              <w:t>[Ref.]</w:t>
            </w:r>
          </w:p>
        </w:tc>
        <w:tc>
          <w:tcPr>
            <w:tcW w:w="938" w:type="dxa"/>
            <w:shd w:val="clear" w:color="auto" w:fill="auto"/>
            <w:vAlign w:val="center"/>
          </w:tcPr>
          <w:p w14:paraId="10B5B304">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527" w:type="dxa"/>
            <w:shd w:val="clear" w:color="auto" w:fill="auto"/>
            <w:vAlign w:val="center"/>
          </w:tcPr>
          <w:p w14:paraId="2425B78C">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rPr>
              <w:t>[Ref.]</w:t>
            </w:r>
          </w:p>
        </w:tc>
        <w:tc>
          <w:tcPr>
            <w:tcW w:w="870" w:type="dxa"/>
            <w:shd w:val="clear" w:color="auto" w:fill="auto"/>
            <w:vAlign w:val="center"/>
          </w:tcPr>
          <w:p w14:paraId="701AB1AC">
            <w:pPr>
              <w:snapToGrid w:val="0"/>
              <w:jc w:val="center"/>
              <w:rPr>
                <w:highlight w:val="none"/>
              </w:rPr>
            </w:pPr>
            <w:r>
              <w:rPr>
                <w:rFonts w:hint="default" w:ascii="Times New Roman" w:hAnsi="Times New Roman" w:cs="Times New Roman"/>
                <w:sz w:val="15"/>
                <w:szCs w:val="15"/>
                <w:highlight w:val="none"/>
                <w:lang w:val="en-US" w:eastAsia="zh-CN"/>
              </w:rPr>
              <w:t>-</w:t>
            </w:r>
          </w:p>
        </w:tc>
      </w:tr>
      <w:tr w14:paraId="5310C2EF">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57" w:type="dxa"/>
            <w:shd w:val="clear" w:color="auto" w:fill="auto"/>
            <w:vAlign w:val="center"/>
          </w:tcPr>
          <w:p w14:paraId="4075064B">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Yes</w:t>
            </w:r>
          </w:p>
        </w:tc>
        <w:tc>
          <w:tcPr>
            <w:tcW w:w="806" w:type="dxa"/>
            <w:shd w:val="clear" w:color="auto" w:fill="auto"/>
            <w:vAlign w:val="center"/>
          </w:tcPr>
          <w:p w14:paraId="3E6D2360">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Low level</w:t>
            </w:r>
          </w:p>
        </w:tc>
        <w:tc>
          <w:tcPr>
            <w:tcW w:w="589" w:type="dxa"/>
            <w:shd w:val="clear" w:color="auto" w:fill="auto"/>
            <w:vAlign w:val="center"/>
          </w:tcPr>
          <w:p w14:paraId="2C0EAB7D">
            <w:pPr>
              <w:snapToGrid w:val="0"/>
              <w:jc w:val="center"/>
              <w:rPr>
                <w:rFonts w:hint="default" w:ascii="Times New Roman" w:hAnsi="Times New Roman" w:cs="Times New Roman" w:eastAsiaTheme="minorEastAsia"/>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923" w:type="dxa"/>
            <w:shd w:val="clear" w:color="auto" w:fill="auto"/>
            <w:vAlign w:val="center"/>
          </w:tcPr>
          <w:p w14:paraId="0392BE2B">
            <w:pPr>
              <w:snapToGrid w:val="0"/>
              <w:jc w:val="center"/>
              <w:rPr>
                <w:rFonts w:hint="default" w:ascii="Times New Roman" w:hAnsi="Times New Roman" w:cs="Times New Roman" w:eastAsiaTheme="minorEastAsia"/>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496" w:type="dxa"/>
            <w:shd w:val="clear" w:color="auto" w:fill="auto"/>
            <w:vAlign w:val="center"/>
          </w:tcPr>
          <w:p w14:paraId="10F05097">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846" w:type="dxa"/>
            <w:shd w:val="clear" w:color="auto" w:fill="auto"/>
            <w:vAlign w:val="center"/>
          </w:tcPr>
          <w:p w14:paraId="7E6B945E">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lang w:val="en-US" w:eastAsia="zh-CN"/>
              </w:rPr>
              <w:t>-</w:t>
            </w:r>
          </w:p>
        </w:tc>
        <w:tc>
          <w:tcPr>
            <w:tcW w:w="596" w:type="dxa"/>
            <w:shd w:val="clear" w:color="auto" w:fill="auto"/>
            <w:vAlign w:val="center"/>
          </w:tcPr>
          <w:p w14:paraId="4D318F65">
            <w:pPr>
              <w:snapToGrid w:val="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sz w:val="15"/>
                <w:szCs w:val="15"/>
                <w:highlight w:val="none"/>
                <w:lang w:val="en-US" w:eastAsia="zh-CN"/>
              </w:rPr>
              <w:t>-</w:t>
            </w:r>
          </w:p>
        </w:tc>
        <w:tc>
          <w:tcPr>
            <w:tcW w:w="902" w:type="dxa"/>
            <w:shd w:val="clear" w:color="auto" w:fill="auto"/>
            <w:vAlign w:val="center"/>
          </w:tcPr>
          <w:p w14:paraId="1B2E22A2">
            <w:pPr>
              <w:snapToGrid w:val="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sz w:val="15"/>
                <w:szCs w:val="15"/>
                <w:highlight w:val="none"/>
                <w:lang w:val="en-US" w:eastAsia="zh-CN"/>
              </w:rPr>
              <w:t>-</w:t>
            </w:r>
          </w:p>
        </w:tc>
        <w:tc>
          <w:tcPr>
            <w:tcW w:w="561" w:type="dxa"/>
            <w:shd w:val="clear" w:color="auto" w:fill="auto"/>
            <w:vAlign w:val="center"/>
          </w:tcPr>
          <w:p w14:paraId="59A5B830">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975" w:type="dxa"/>
            <w:shd w:val="clear" w:color="auto" w:fill="auto"/>
            <w:vAlign w:val="center"/>
          </w:tcPr>
          <w:p w14:paraId="3B3820E4">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lang w:val="en-US" w:eastAsia="zh-CN"/>
              </w:rPr>
              <w:t>-</w:t>
            </w:r>
          </w:p>
        </w:tc>
        <w:tc>
          <w:tcPr>
            <w:tcW w:w="459" w:type="dxa"/>
            <w:shd w:val="clear" w:color="auto" w:fill="auto"/>
            <w:vAlign w:val="center"/>
          </w:tcPr>
          <w:p w14:paraId="41F51A80">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938" w:type="dxa"/>
            <w:shd w:val="clear" w:color="auto" w:fill="auto"/>
            <w:vAlign w:val="center"/>
          </w:tcPr>
          <w:p w14:paraId="6106BC81">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527" w:type="dxa"/>
            <w:shd w:val="clear" w:color="auto" w:fill="auto"/>
            <w:vAlign w:val="center"/>
          </w:tcPr>
          <w:p w14:paraId="6FB3A2D8">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870" w:type="dxa"/>
            <w:shd w:val="clear" w:color="auto" w:fill="auto"/>
            <w:vAlign w:val="center"/>
          </w:tcPr>
          <w:p w14:paraId="079C3A26">
            <w:pPr>
              <w:snapToGrid w:val="0"/>
              <w:jc w:val="center"/>
              <w:rPr>
                <w:highlight w:val="none"/>
              </w:rPr>
            </w:pPr>
            <w:r>
              <w:rPr>
                <w:rFonts w:hint="default" w:ascii="Times New Roman" w:hAnsi="Times New Roman" w:cs="Times New Roman"/>
                <w:sz w:val="15"/>
                <w:szCs w:val="15"/>
                <w:highlight w:val="none"/>
                <w:lang w:val="en-US" w:eastAsia="zh-CN"/>
              </w:rPr>
              <w:t>-</w:t>
            </w:r>
          </w:p>
        </w:tc>
      </w:tr>
      <w:tr w14:paraId="042E283E">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57" w:type="dxa"/>
            <w:shd w:val="clear" w:color="auto" w:fill="auto"/>
            <w:vAlign w:val="center"/>
          </w:tcPr>
          <w:p w14:paraId="1F611D5A">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No</w:t>
            </w:r>
          </w:p>
        </w:tc>
        <w:tc>
          <w:tcPr>
            <w:tcW w:w="806" w:type="dxa"/>
            <w:shd w:val="clear" w:color="auto" w:fill="auto"/>
            <w:vAlign w:val="center"/>
          </w:tcPr>
          <w:p w14:paraId="5B51AA07">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High level</w:t>
            </w:r>
          </w:p>
        </w:tc>
        <w:tc>
          <w:tcPr>
            <w:tcW w:w="589" w:type="dxa"/>
            <w:shd w:val="clear" w:color="auto" w:fill="auto"/>
            <w:vAlign w:val="center"/>
          </w:tcPr>
          <w:p w14:paraId="32C78C2A">
            <w:pPr>
              <w:snapToGrid w:val="0"/>
              <w:jc w:val="center"/>
              <w:rPr>
                <w:rFonts w:hint="default" w:ascii="Times New Roman" w:hAnsi="Times New Roman" w:cs="Times New Roman" w:eastAsiaTheme="minorEastAsia"/>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923" w:type="dxa"/>
            <w:shd w:val="clear" w:color="auto" w:fill="auto"/>
            <w:vAlign w:val="center"/>
          </w:tcPr>
          <w:p w14:paraId="72D9E0E1">
            <w:pPr>
              <w:snapToGrid w:val="0"/>
              <w:jc w:val="center"/>
              <w:rPr>
                <w:rFonts w:hint="default" w:ascii="Times New Roman" w:hAnsi="Times New Roman" w:cs="Times New Roman" w:eastAsiaTheme="minorEastAsia"/>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496" w:type="dxa"/>
            <w:shd w:val="clear" w:color="auto" w:fill="auto"/>
            <w:vAlign w:val="center"/>
          </w:tcPr>
          <w:p w14:paraId="5006AE65">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846" w:type="dxa"/>
            <w:shd w:val="clear" w:color="auto" w:fill="auto"/>
            <w:vAlign w:val="center"/>
          </w:tcPr>
          <w:p w14:paraId="0967BB1F">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lang w:val="en-US" w:eastAsia="zh-CN"/>
              </w:rPr>
              <w:t>-</w:t>
            </w:r>
          </w:p>
        </w:tc>
        <w:tc>
          <w:tcPr>
            <w:tcW w:w="596" w:type="dxa"/>
            <w:shd w:val="clear" w:color="auto" w:fill="auto"/>
            <w:vAlign w:val="center"/>
          </w:tcPr>
          <w:p w14:paraId="745AEBEB">
            <w:pPr>
              <w:snapToGrid w:val="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sz w:val="15"/>
                <w:szCs w:val="15"/>
                <w:highlight w:val="none"/>
                <w:lang w:val="en-US" w:eastAsia="zh-CN"/>
              </w:rPr>
              <w:t>-</w:t>
            </w:r>
          </w:p>
        </w:tc>
        <w:tc>
          <w:tcPr>
            <w:tcW w:w="902" w:type="dxa"/>
            <w:shd w:val="clear" w:color="auto" w:fill="auto"/>
            <w:vAlign w:val="center"/>
          </w:tcPr>
          <w:p w14:paraId="4722367A">
            <w:pPr>
              <w:snapToGrid w:val="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sz w:val="15"/>
                <w:szCs w:val="15"/>
                <w:highlight w:val="none"/>
                <w:lang w:val="en-US" w:eastAsia="zh-CN"/>
              </w:rPr>
              <w:t>-</w:t>
            </w:r>
          </w:p>
        </w:tc>
        <w:tc>
          <w:tcPr>
            <w:tcW w:w="561" w:type="dxa"/>
            <w:shd w:val="clear" w:color="auto" w:fill="auto"/>
            <w:vAlign w:val="center"/>
          </w:tcPr>
          <w:p w14:paraId="26535A62">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975" w:type="dxa"/>
            <w:shd w:val="clear" w:color="auto" w:fill="auto"/>
            <w:vAlign w:val="center"/>
          </w:tcPr>
          <w:p w14:paraId="5F5275DF">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lang w:val="en-US" w:eastAsia="zh-CN"/>
              </w:rPr>
              <w:t>-</w:t>
            </w:r>
          </w:p>
        </w:tc>
        <w:tc>
          <w:tcPr>
            <w:tcW w:w="459" w:type="dxa"/>
            <w:shd w:val="clear" w:color="auto" w:fill="auto"/>
            <w:vAlign w:val="center"/>
          </w:tcPr>
          <w:p w14:paraId="2BC21B52">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938" w:type="dxa"/>
            <w:shd w:val="clear" w:color="auto" w:fill="auto"/>
            <w:vAlign w:val="center"/>
          </w:tcPr>
          <w:p w14:paraId="17306690">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527" w:type="dxa"/>
            <w:shd w:val="clear" w:color="auto" w:fill="auto"/>
            <w:vAlign w:val="center"/>
          </w:tcPr>
          <w:p w14:paraId="1E034E3A">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870" w:type="dxa"/>
            <w:shd w:val="clear" w:color="auto" w:fill="auto"/>
            <w:vAlign w:val="center"/>
          </w:tcPr>
          <w:p w14:paraId="22C02834">
            <w:pPr>
              <w:snapToGrid w:val="0"/>
              <w:jc w:val="center"/>
              <w:rPr>
                <w:highlight w:val="none"/>
              </w:rPr>
            </w:pPr>
            <w:r>
              <w:rPr>
                <w:rFonts w:hint="default" w:ascii="Times New Roman" w:hAnsi="Times New Roman" w:cs="Times New Roman"/>
                <w:sz w:val="15"/>
                <w:szCs w:val="15"/>
                <w:highlight w:val="none"/>
                <w:lang w:val="en-US" w:eastAsia="zh-CN"/>
              </w:rPr>
              <w:t>-</w:t>
            </w:r>
          </w:p>
        </w:tc>
      </w:tr>
      <w:tr w14:paraId="57E9E51C">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57" w:type="dxa"/>
            <w:shd w:val="clear" w:color="auto" w:fill="auto"/>
            <w:vAlign w:val="center"/>
          </w:tcPr>
          <w:p w14:paraId="66096CE4">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Yes</w:t>
            </w:r>
          </w:p>
        </w:tc>
        <w:tc>
          <w:tcPr>
            <w:tcW w:w="806" w:type="dxa"/>
            <w:shd w:val="clear" w:color="auto" w:fill="auto"/>
            <w:vAlign w:val="center"/>
          </w:tcPr>
          <w:p w14:paraId="357B28BB">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High level</w:t>
            </w:r>
          </w:p>
        </w:tc>
        <w:tc>
          <w:tcPr>
            <w:tcW w:w="589" w:type="dxa"/>
            <w:shd w:val="clear" w:color="auto" w:fill="auto"/>
            <w:vAlign w:val="center"/>
          </w:tcPr>
          <w:p w14:paraId="239C86B3">
            <w:pPr>
              <w:snapToGrid w:val="0"/>
              <w:jc w:val="center"/>
              <w:rPr>
                <w:rFonts w:hint="default" w:ascii="Times New Roman" w:hAnsi="Times New Roman" w:cs="Times New Roman" w:eastAsiaTheme="minorEastAsia"/>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923" w:type="dxa"/>
            <w:shd w:val="clear" w:color="auto" w:fill="auto"/>
            <w:vAlign w:val="center"/>
          </w:tcPr>
          <w:p w14:paraId="7F702813">
            <w:pPr>
              <w:snapToGrid w:val="0"/>
              <w:jc w:val="center"/>
              <w:rPr>
                <w:rFonts w:hint="default" w:ascii="Times New Roman" w:hAnsi="Times New Roman" w:cs="Times New Roman" w:eastAsiaTheme="minorEastAsia"/>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496" w:type="dxa"/>
            <w:shd w:val="clear" w:color="auto" w:fill="auto"/>
            <w:vAlign w:val="center"/>
          </w:tcPr>
          <w:p w14:paraId="6BD9650B">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846" w:type="dxa"/>
            <w:shd w:val="clear" w:color="auto" w:fill="auto"/>
            <w:vAlign w:val="center"/>
          </w:tcPr>
          <w:p w14:paraId="50D5C50B">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lang w:val="en-US" w:eastAsia="zh-CN"/>
              </w:rPr>
              <w:t>-</w:t>
            </w:r>
          </w:p>
        </w:tc>
        <w:tc>
          <w:tcPr>
            <w:tcW w:w="596" w:type="dxa"/>
            <w:shd w:val="clear" w:color="auto" w:fill="auto"/>
            <w:vAlign w:val="center"/>
          </w:tcPr>
          <w:p w14:paraId="5800AC86">
            <w:pPr>
              <w:snapToGrid w:val="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sz w:val="15"/>
                <w:szCs w:val="15"/>
                <w:highlight w:val="none"/>
                <w:lang w:val="en-US" w:eastAsia="zh-CN"/>
              </w:rPr>
              <w:t>-</w:t>
            </w:r>
          </w:p>
        </w:tc>
        <w:tc>
          <w:tcPr>
            <w:tcW w:w="902" w:type="dxa"/>
            <w:shd w:val="clear" w:color="auto" w:fill="auto"/>
            <w:vAlign w:val="center"/>
          </w:tcPr>
          <w:p w14:paraId="56F44C39">
            <w:pPr>
              <w:snapToGrid w:val="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sz w:val="15"/>
                <w:szCs w:val="15"/>
                <w:highlight w:val="none"/>
                <w:lang w:val="en-US" w:eastAsia="zh-CN"/>
              </w:rPr>
              <w:t>-</w:t>
            </w:r>
          </w:p>
        </w:tc>
        <w:tc>
          <w:tcPr>
            <w:tcW w:w="561" w:type="dxa"/>
            <w:shd w:val="clear" w:color="auto" w:fill="auto"/>
            <w:vAlign w:val="center"/>
          </w:tcPr>
          <w:p w14:paraId="78BF5017">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975" w:type="dxa"/>
            <w:shd w:val="clear" w:color="auto" w:fill="auto"/>
            <w:vAlign w:val="center"/>
          </w:tcPr>
          <w:p w14:paraId="56B789B3">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lang w:val="en-US" w:eastAsia="zh-CN"/>
              </w:rPr>
              <w:t>-</w:t>
            </w:r>
          </w:p>
        </w:tc>
        <w:tc>
          <w:tcPr>
            <w:tcW w:w="459" w:type="dxa"/>
            <w:shd w:val="clear" w:color="auto" w:fill="auto"/>
            <w:vAlign w:val="center"/>
          </w:tcPr>
          <w:p w14:paraId="39EA6993">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938" w:type="dxa"/>
            <w:shd w:val="clear" w:color="auto" w:fill="auto"/>
            <w:vAlign w:val="center"/>
          </w:tcPr>
          <w:p w14:paraId="5A7B7390">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527" w:type="dxa"/>
            <w:shd w:val="clear" w:color="auto" w:fill="auto"/>
            <w:vAlign w:val="center"/>
          </w:tcPr>
          <w:p w14:paraId="62EB0A6B">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870" w:type="dxa"/>
            <w:shd w:val="clear" w:color="auto" w:fill="auto"/>
            <w:vAlign w:val="center"/>
          </w:tcPr>
          <w:p w14:paraId="53507488">
            <w:pPr>
              <w:snapToGrid w:val="0"/>
              <w:jc w:val="center"/>
              <w:rPr>
                <w:highlight w:val="none"/>
              </w:rPr>
            </w:pPr>
            <w:r>
              <w:rPr>
                <w:rFonts w:hint="default" w:ascii="Times New Roman" w:hAnsi="Times New Roman" w:cs="Times New Roman"/>
                <w:sz w:val="15"/>
                <w:szCs w:val="15"/>
                <w:highlight w:val="none"/>
                <w:lang w:val="en-US" w:eastAsia="zh-CN"/>
              </w:rPr>
              <w:t>-</w:t>
            </w:r>
          </w:p>
        </w:tc>
      </w:tr>
      <w:tr w14:paraId="1560769B">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57" w:type="dxa"/>
            <w:shd w:val="clear" w:color="auto" w:fill="auto"/>
            <w:vAlign w:val="center"/>
          </w:tcPr>
          <w:p w14:paraId="0F242B79">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RERI</w:t>
            </w:r>
          </w:p>
        </w:tc>
        <w:tc>
          <w:tcPr>
            <w:tcW w:w="806" w:type="dxa"/>
            <w:shd w:val="clear" w:color="auto" w:fill="auto"/>
            <w:vAlign w:val="center"/>
          </w:tcPr>
          <w:p w14:paraId="0E525C3C">
            <w:pPr>
              <w:snapToGrid w:val="0"/>
              <w:jc w:val="center"/>
              <w:rPr>
                <w:rFonts w:hint="default" w:ascii="Times New Roman" w:hAnsi="Times New Roman" w:cs="Times New Roman"/>
                <w:sz w:val="15"/>
                <w:szCs w:val="15"/>
                <w:highlight w:val="none"/>
              </w:rPr>
            </w:pPr>
          </w:p>
        </w:tc>
        <w:tc>
          <w:tcPr>
            <w:tcW w:w="589" w:type="dxa"/>
            <w:shd w:val="clear" w:color="auto" w:fill="auto"/>
            <w:vAlign w:val="center"/>
          </w:tcPr>
          <w:p w14:paraId="2F6022EB">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923" w:type="dxa"/>
            <w:shd w:val="clear" w:color="auto" w:fill="auto"/>
            <w:vAlign w:val="center"/>
          </w:tcPr>
          <w:p w14:paraId="1C59C559">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496" w:type="dxa"/>
            <w:shd w:val="clear" w:color="auto" w:fill="auto"/>
            <w:vAlign w:val="center"/>
          </w:tcPr>
          <w:p w14:paraId="4EBF342B">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846" w:type="dxa"/>
            <w:shd w:val="clear" w:color="auto" w:fill="auto"/>
            <w:vAlign w:val="center"/>
          </w:tcPr>
          <w:p w14:paraId="2D31AAF8">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lang w:val="en-US" w:eastAsia="zh-CN"/>
              </w:rPr>
              <w:t>-</w:t>
            </w:r>
          </w:p>
        </w:tc>
        <w:tc>
          <w:tcPr>
            <w:tcW w:w="596" w:type="dxa"/>
            <w:shd w:val="clear" w:color="auto" w:fill="auto"/>
            <w:vAlign w:val="center"/>
          </w:tcPr>
          <w:p w14:paraId="3C01C362">
            <w:pPr>
              <w:snapToGrid w:val="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sz w:val="15"/>
                <w:szCs w:val="15"/>
                <w:highlight w:val="none"/>
                <w:lang w:val="en-US" w:eastAsia="zh-CN"/>
              </w:rPr>
              <w:t>-</w:t>
            </w:r>
          </w:p>
        </w:tc>
        <w:tc>
          <w:tcPr>
            <w:tcW w:w="902" w:type="dxa"/>
            <w:shd w:val="clear" w:color="auto" w:fill="auto"/>
            <w:vAlign w:val="center"/>
          </w:tcPr>
          <w:p w14:paraId="50146EAA">
            <w:pPr>
              <w:snapToGrid w:val="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sz w:val="15"/>
                <w:szCs w:val="15"/>
                <w:highlight w:val="none"/>
                <w:lang w:val="en-US" w:eastAsia="zh-CN"/>
              </w:rPr>
              <w:t>-</w:t>
            </w:r>
          </w:p>
        </w:tc>
        <w:tc>
          <w:tcPr>
            <w:tcW w:w="561" w:type="dxa"/>
            <w:shd w:val="clear" w:color="auto" w:fill="auto"/>
            <w:vAlign w:val="center"/>
          </w:tcPr>
          <w:p w14:paraId="674A38FE">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975" w:type="dxa"/>
            <w:shd w:val="clear" w:color="auto" w:fill="auto"/>
            <w:vAlign w:val="center"/>
          </w:tcPr>
          <w:p w14:paraId="45A30C2F">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lang w:val="en-US" w:eastAsia="zh-CN"/>
              </w:rPr>
              <w:t>-</w:t>
            </w:r>
          </w:p>
        </w:tc>
        <w:tc>
          <w:tcPr>
            <w:tcW w:w="459" w:type="dxa"/>
            <w:shd w:val="clear" w:color="auto" w:fill="auto"/>
            <w:vAlign w:val="center"/>
          </w:tcPr>
          <w:p w14:paraId="48F07137">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938" w:type="dxa"/>
            <w:shd w:val="clear" w:color="auto" w:fill="auto"/>
            <w:vAlign w:val="center"/>
          </w:tcPr>
          <w:p w14:paraId="2DF88FB6">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527" w:type="dxa"/>
            <w:shd w:val="clear" w:color="auto" w:fill="auto"/>
            <w:vAlign w:val="center"/>
          </w:tcPr>
          <w:p w14:paraId="0B71C606">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870" w:type="dxa"/>
            <w:shd w:val="clear" w:color="auto" w:fill="auto"/>
            <w:vAlign w:val="center"/>
          </w:tcPr>
          <w:p w14:paraId="3D27F11A">
            <w:pPr>
              <w:snapToGrid w:val="0"/>
              <w:jc w:val="center"/>
              <w:rPr>
                <w:highlight w:val="none"/>
              </w:rPr>
            </w:pPr>
            <w:r>
              <w:rPr>
                <w:rFonts w:hint="default" w:ascii="Times New Roman" w:hAnsi="Times New Roman" w:cs="Times New Roman"/>
                <w:sz w:val="15"/>
                <w:szCs w:val="15"/>
                <w:highlight w:val="none"/>
                <w:lang w:val="en-US" w:eastAsia="zh-CN"/>
              </w:rPr>
              <w:t>-</w:t>
            </w:r>
          </w:p>
        </w:tc>
      </w:tr>
      <w:tr w14:paraId="1F9748FB">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57" w:type="dxa"/>
            <w:shd w:val="clear" w:color="auto" w:fill="auto"/>
            <w:vAlign w:val="center"/>
          </w:tcPr>
          <w:p w14:paraId="2D698A8D">
            <w:pPr>
              <w:snapToGrid w:val="0"/>
              <w:jc w:val="center"/>
              <w:rPr>
                <w:rFonts w:hint="default" w:ascii="Times New Roman" w:hAnsi="Times New Roman" w:cs="Times New Roman"/>
                <w:sz w:val="15"/>
                <w:szCs w:val="15"/>
                <w:highlight w:val="none"/>
              </w:rPr>
            </w:pPr>
            <w:r>
              <w:rPr>
                <w:rFonts w:hint="eastAsia" w:ascii="Times New Roman" w:hAnsi="Times New Roman" w:cs="Times New Roman"/>
                <w:sz w:val="15"/>
                <w:szCs w:val="15"/>
                <w:highlight w:val="none"/>
                <w:lang w:val="en-US" w:eastAsia="zh-CN"/>
              </w:rPr>
              <w:t>AP</w:t>
            </w:r>
          </w:p>
        </w:tc>
        <w:tc>
          <w:tcPr>
            <w:tcW w:w="806" w:type="dxa"/>
            <w:shd w:val="clear" w:color="auto" w:fill="auto"/>
            <w:vAlign w:val="center"/>
          </w:tcPr>
          <w:p w14:paraId="13737AC8">
            <w:pPr>
              <w:snapToGrid w:val="0"/>
              <w:jc w:val="center"/>
              <w:rPr>
                <w:rFonts w:hint="default" w:ascii="Times New Roman" w:hAnsi="Times New Roman" w:cs="Times New Roman"/>
                <w:sz w:val="15"/>
                <w:szCs w:val="15"/>
                <w:highlight w:val="none"/>
              </w:rPr>
            </w:pPr>
          </w:p>
        </w:tc>
        <w:tc>
          <w:tcPr>
            <w:tcW w:w="589" w:type="dxa"/>
            <w:shd w:val="clear" w:color="auto" w:fill="auto"/>
            <w:vAlign w:val="center"/>
          </w:tcPr>
          <w:p w14:paraId="56016F86">
            <w:pPr>
              <w:snapToGrid w:val="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c>
          <w:tcPr>
            <w:tcW w:w="923" w:type="dxa"/>
            <w:shd w:val="clear" w:color="auto" w:fill="auto"/>
            <w:vAlign w:val="center"/>
          </w:tcPr>
          <w:p w14:paraId="327E47C0">
            <w:pPr>
              <w:snapToGrid w:val="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c>
          <w:tcPr>
            <w:tcW w:w="496" w:type="dxa"/>
            <w:shd w:val="clear" w:color="auto" w:fill="auto"/>
            <w:vAlign w:val="center"/>
          </w:tcPr>
          <w:p w14:paraId="4B2F8AF1">
            <w:pPr>
              <w:snapToGrid w:val="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c>
          <w:tcPr>
            <w:tcW w:w="846" w:type="dxa"/>
            <w:shd w:val="clear" w:color="auto" w:fill="auto"/>
            <w:vAlign w:val="center"/>
          </w:tcPr>
          <w:p w14:paraId="5103B65A">
            <w:pPr>
              <w:snapToGrid w:val="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c>
          <w:tcPr>
            <w:tcW w:w="596" w:type="dxa"/>
            <w:shd w:val="clear" w:color="auto" w:fill="auto"/>
            <w:vAlign w:val="center"/>
          </w:tcPr>
          <w:p w14:paraId="79DE1442">
            <w:pPr>
              <w:snapToGrid w:val="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c>
          <w:tcPr>
            <w:tcW w:w="902" w:type="dxa"/>
            <w:shd w:val="clear" w:color="auto" w:fill="auto"/>
            <w:vAlign w:val="center"/>
          </w:tcPr>
          <w:p w14:paraId="662C043B">
            <w:pPr>
              <w:snapToGrid w:val="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c>
          <w:tcPr>
            <w:tcW w:w="561" w:type="dxa"/>
            <w:shd w:val="clear" w:color="auto" w:fill="auto"/>
            <w:vAlign w:val="center"/>
          </w:tcPr>
          <w:p w14:paraId="2ABE6175">
            <w:pPr>
              <w:snapToGrid w:val="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c>
          <w:tcPr>
            <w:tcW w:w="975" w:type="dxa"/>
            <w:shd w:val="clear" w:color="auto" w:fill="auto"/>
            <w:vAlign w:val="center"/>
          </w:tcPr>
          <w:p w14:paraId="4E1D4164">
            <w:pPr>
              <w:snapToGrid w:val="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c>
          <w:tcPr>
            <w:tcW w:w="459" w:type="dxa"/>
            <w:shd w:val="clear" w:color="auto" w:fill="auto"/>
            <w:vAlign w:val="center"/>
          </w:tcPr>
          <w:p w14:paraId="79ABD488">
            <w:pPr>
              <w:snapToGrid w:val="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c>
          <w:tcPr>
            <w:tcW w:w="938" w:type="dxa"/>
            <w:shd w:val="clear" w:color="auto" w:fill="auto"/>
            <w:vAlign w:val="center"/>
          </w:tcPr>
          <w:p w14:paraId="41B5BA76">
            <w:pPr>
              <w:snapToGrid w:val="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c>
          <w:tcPr>
            <w:tcW w:w="527" w:type="dxa"/>
            <w:shd w:val="clear" w:color="auto" w:fill="auto"/>
            <w:vAlign w:val="center"/>
          </w:tcPr>
          <w:p w14:paraId="3FE158B7">
            <w:pPr>
              <w:snapToGrid w:val="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c>
          <w:tcPr>
            <w:tcW w:w="870" w:type="dxa"/>
            <w:shd w:val="clear" w:color="auto" w:fill="auto"/>
            <w:vAlign w:val="center"/>
          </w:tcPr>
          <w:p w14:paraId="78CC6C6B">
            <w:pPr>
              <w:snapToGrid w:val="0"/>
              <w:jc w:val="center"/>
              <w:rPr>
                <w:highlight w:val="none"/>
              </w:rPr>
            </w:pPr>
            <w:r>
              <w:rPr>
                <w:rFonts w:hint="eastAsia" w:ascii="Times New Roman" w:hAnsi="Times New Roman" w:cs="Times New Roman"/>
                <w:sz w:val="15"/>
                <w:szCs w:val="15"/>
                <w:highlight w:val="none"/>
                <w:lang w:val="en-US" w:eastAsia="zh-CN"/>
              </w:rPr>
              <w:t>-</w:t>
            </w:r>
          </w:p>
        </w:tc>
      </w:tr>
      <w:tr w14:paraId="0524C120">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57" w:type="dxa"/>
            <w:shd w:val="clear" w:color="auto" w:fill="auto"/>
            <w:vAlign w:val="center"/>
          </w:tcPr>
          <w:p w14:paraId="4BA16917">
            <w:pPr>
              <w:snapToGrid w:val="0"/>
              <w:jc w:val="center"/>
              <w:rPr>
                <w:rFonts w:hint="default" w:ascii="Times New Roman" w:hAnsi="Times New Roman" w:cs="Times New Roman"/>
                <w:sz w:val="15"/>
                <w:szCs w:val="15"/>
                <w:highlight w:val="none"/>
              </w:rPr>
            </w:pPr>
            <w:r>
              <w:rPr>
                <w:rFonts w:hint="eastAsia" w:ascii="Times New Roman" w:hAnsi="Times New Roman" w:cs="Times New Roman"/>
                <w:sz w:val="15"/>
                <w:szCs w:val="15"/>
                <w:highlight w:val="none"/>
                <w:lang w:val="en-US" w:eastAsia="zh-CN"/>
              </w:rPr>
              <w:t>S</w:t>
            </w:r>
          </w:p>
        </w:tc>
        <w:tc>
          <w:tcPr>
            <w:tcW w:w="806" w:type="dxa"/>
            <w:shd w:val="clear" w:color="auto" w:fill="auto"/>
            <w:vAlign w:val="center"/>
          </w:tcPr>
          <w:p w14:paraId="2B4F4896">
            <w:pPr>
              <w:snapToGrid w:val="0"/>
              <w:jc w:val="center"/>
              <w:rPr>
                <w:rFonts w:hint="default" w:ascii="Times New Roman" w:hAnsi="Times New Roman" w:cs="Times New Roman"/>
                <w:sz w:val="15"/>
                <w:szCs w:val="15"/>
                <w:highlight w:val="none"/>
              </w:rPr>
            </w:pPr>
          </w:p>
        </w:tc>
        <w:tc>
          <w:tcPr>
            <w:tcW w:w="589" w:type="dxa"/>
            <w:shd w:val="clear" w:color="auto" w:fill="auto"/>
            <w:vAlign w:val="center"/>
          </w:tcPr>
          <w:p w14:paraId="5251E7FC">
            <w:pPr>
              <w:snapToGrid w:val="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c>
          <w:tcPr>
            <w:tcW w:w="923" w:type="dxa"/>
            <w:shd w:val="clear" w:color="auto" w:fill="auto"/>
            <w:vAlign w:val="center"/>
          </w:tcPr>
          <w:p w14:paraId="243A94CC">
            <w:pPr>
              <w:snapToGrid w:val="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c>
          <w:tcPr>
            <w:tcW w:w="496" w:type="dxa"/>
            <w:shd w:val="clear" w:color="auto" w:fill="auto"/>
            <w:vAlign w:val="center"/>
          </w:tcPr>
          <w:p w14:paraId="5CD9164C">
            <w:pPr>
              <w:snapToGrid w:val="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c>
          <w:tcPr>
            <w:tcW w:w="846" w:type="dxa"/>
            <w:shd w:val="clear" w:color="auto" w:fill="auto"/>
            <w:vAlign w:val="center"/>
          </w:tcPr>
          <w:p w14:paraId="01468F9C">
            <w:pPr>
              <w:snapToGrid w:val="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c>
          <w:tcPr>
            <w:tcW w:w="596" w:type="dxa"/>
            <w:shd w:val="clear" w:color="auto" w:fill="auto"/>
            <w:vAlign w:val="center"/>
          </w:tcPr>
          <w:p w14:paraId="57366A39">
            <w:pPr>
              <w:snapToGrid w:val="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c>
          <w:tcPr>
            <w:tcW w:w="902" w:type="dxa"/>
            <w:shd w:val="clear" w:color="auto" w:fill="auto"/>
            <w:vAlign w:val="center"/>
          </w:tcPr>
          <w:p w14:paraId="4F96363B">
            <w:pPr>
              <w:snapToGrid w:val="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c>
          <w:tcPr>
            <w:tcW w:w="561" w:type="dxa"/>
            <w:shd w:val="clear" w:color="auto" w:fill="auto"/>
            <w:vAlign w:val="center"/>
          </w:tcPr>
          <w:p w14:paraId="3EC6DD96">
            <w:pPr>
              <w:snapToGrid w:val="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c>
          <w:tcPr>
            <w:tcW w:w="975" w:type="dxa"/>
            <w:shd w:val="clear" w:color="auto" w:fill="auto"/>
            <w:vAlign w:val="center"/>
          </w:tcPr>
          <w:p w14:paraId="26E2E380">
            <w:pPr>
              <w:snapToGrid w:val="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c>
          <w:tcPr>
            <w:tcW w:w="459" w:type="dxa"/>
            <w:shd w:val="clear" w:color="auto" w:fill="auto"/>
            <w:vAlign w:val="center"/>
          </w:tcPr>
          <w:p w14:paraId="2E1B8269">
            <w:pPr>
              <w:snapToGrid w:val="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c>
          <w:tcPr>
            <w:tcW w:w="938" w:type="dxa"/>
            <w:shd w:val="clear" w:color="auto" w:fill="auto"/>
            <w:vAlign w:val="center"/>
          </w:tcPr>
          <w:p w14:paraId="56F1FEA4">
            <w:pPr>
              <w:snapToGrid w:val="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c>
          <w:tcPr>
            <w:tcW w:w="527" w:type="dxa"/>
            <w:shd w:val="clear" w:color="auto" w:fill="auto"/>
            <w:vAlign w:val="center"/>
          </w:tcPr>
          <w:p w14:paraId="6B05ABD1">
            <w:pPr>
              <w:snapToGrid w:val="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c>
          <w:tcPr>
            <w:tcW w:w="870" w:type="dxa"/>
            <w:shd w:val="clear" w:color="auto" w:fill="auto"/>
            <w:vAlign w:val="center"/>
          </w:tcPr>
          <w:p w14:paraId="378363B6">
            <w:pPr>
              <w:snapToGrid w:val="0"/>
              <w:jc w:val="center"/>
              <w:rPr>
                <w:highlight w:val="none"/>
              </w:rPr>
            </w:pPr>
            <w:r>
              <w:rPr>
                <w:rFonts w:hint="eastAsia" w:ascii="Times New Roman" w:hAnsi="Times New Roman" w:cs="Times New Roman"/>
                <w:sz w:val="15"/>
                <w:szCs w:val="15"/>
                <w:highlight w:val="none"/>
                <w:lang w:val="en-US" w:eastAsia="zh-CN"/>
              </w:rPr>
              <w:t>-</w:t>
            </w:r>
          </w:p>
        </w:tc>
      </w:tr>
      <w:tr w14:paraId="2DB9729D">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57" w:type="dxa"/>
            <w:shd w:val="clear" w:color="auto" w:fill="auto"/>
            <w:vAlign w:val="center"/>
          </w:tcPr>
          <w:p w14:paraId="72E743CF">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HW</w:t>
            </w:r>
            <w:r>
              <w:rPr>
                <w:rFonts w:hint="default" w:ascii="Times New Roman" w:hAnsi="Times New Roman" w:cs="Times New Roman"/>
                <w:sz w:val="15"/>
                <w:szCs w:val="15"/>
                <w:highlight w:val="none"/>
                <w:lang w:val="en-US" w:eastAsia="zh-CN"/>
              </w:rPr>
              <w:t>2</w:t>
            </w:r>
            <w:r>
              <w:rPr>
                <w:rFonts w:hint="default" w:ascii="Times New Roman" w:hAnsi="Times New Roman" w:cs="Times New Roman"/>
                <w:sz w:val="15"/>
                <w:szCs w:val="15"/>
                <w:highlight w:val="none"/>
              </w:rPr>
              <w:t xml:space="preserve"> (95</w:t>
            </w:r>
            <w:r>
              <w:rPr>
                <w:rFonts w:hint="default" w:ascii="Times New Roman" w:hAnsi="Times New Roman" w:cs="Times New Roman"/>
                <w:sz w:val="15"/>
                <w:szCs w:val="15"/>
                <w:highlight w:val="none"/>
                <w:lang w:val="en-US" w:eastAsia="zh-CN"/>
              </w:rPr>
              <w:t>t</w:t>
            </w:r>
            <w:r>
              <w:rPr>
                <w:rFonts w:hint="default" w:ascii="Times New Roman" w:hAnsi="Times New Roman" w:cs="Times New Roman"/>
                <w:sz w:val="15"/>
                <w:szCs w:val="15"/>
                <w:highlight w:val="none"/>
              </w:rPr>
              <w:t>h-3D)</w:t>
            </w:r>
          </w:p>
        </w:tc>
        <w:tc>
          <w:tcPr>
            <w:tcW w:w="806" w:type="dxa"/>
            <w:shd w:val="clear" w:color="auto" w:fill="auto"/>
            <w:vAlign w:val="center"/>
          </w:tcPr>
          <w:p w14:paraId="733512B1">
            <w:pPr>
              <w:snapToGrid w:val="0"/>
              <w:jc w:val="center"/>
              <w:rPr>
                <w:rFonts w:hint="default" w:ascii="Times New Roman" w:hAnsi="Times New Roman" w:cs="Times New Roman"/>
                <w:sz w:val="15"/>
                <w:szCs w:val="15"/>
                <w:highlight w:val="none"/>
              </w:rPr>
            </w:pPr>
          </w:p>
        </w:tc>
        <w:tc>
          <w:tcPr>
            <w:tcW w:w="589" w:type="dxa"/>
            <w:shd w:val="clear" w:color="auto" w:fill="auto"/>
            <w:vAlign w:val="center"/>
          </w:tcPr>
          <w:p w14:paraId="18121831">
            <w:pPr>
              <w:snapToGrid w:val="0"/>
              <w:jc w:val="center"/>
              <w:rPr>
                <w:rFonts w:hint="default" w:ascii="Times New Roman" w:hAnsi="Times New Roman" w:cs="Times New Roman" w:eastAsiaTheme="minorEastAsia"/>
                <w:b/>
                <w:bCs/>
                <w:sz w:val="15"/>
                <w:szCs w:val="15"/>
                <w:highlight w:val="none"/>
                <w:lang w:val="en-US" w:eastAsia="zh-CN"/>
              </w:rPr>
            </w:pPr>
          </w:p>
        </w:tc>
        <w:tc>
          <w:tcPr>
            <w:tcW w:w="923" w:type="dxa"/>
            <w:shd w:val="clear" w:color="auto" w:fill="auto"/>
            <w:vAlign w:val="center"/>
          </w:tcPr>
          <w:p w14:paraId="28966174">
            <w:pPr>
              <w:snapToGrid w:val="0"/>
              <w:jc w:val="center"/>
              <w:rPr>
                <w:rFonts w:hint="default" w:ascii="Times New Roman" w:hAnsi="Times New Roman" w:cs="Times New Roman"/>
                <w:b/>
                <w:bCs/>
                <w:sz w:val="15"/>
                <w:szCs w:val="15"/>
                <w:highlight w:val="none"/>
                <w:lang w:val="en-US" w:eastAsia="zh-CN"/>
              </w:rPr>
            </w:pPr>
          </w:p>
        </w:tc>
        <w:tc>
          <w:tcPr>
            <w:tcW w:w="496" w:type="dxa"/>
            <w:shd w:val="clear" w:color="auto" w:fill="auto"/>
            <w:vAlign w:val="center"/>
          </w:tcPr>
          <w:p w14:paraId="3751E92F">
            <w:pPr>
              <w:snapToGrid w:val="0"/>
              <w:jc w:val="center"/>
              <w:rPr>
                <w:rFonts w:hint="default" w:ascii="Times New Roman" w:hAnsi="Times New Roman" w:cs="Times New Roman"/>
                <w:b/>
                <w:bCs/>
                <w:sz w:val="15"/>
                <w:szCs w:val="15"/>
                <w:highlight w:val="none"/>
                <w:lang w:val="en-US" w:eastAsia="zh-CN"/>
              </w:rPr>
            </w:pPr>
          </w:p>
        </w:tc>
        <w:tc>
          <w:tcPr>
            <w:tcW w:w="846" w:type="dxa"/>
            <w:shd w:val="clear" w:color="auto" w:fill="auto"/>
            <w:vAlign w:val="center"/>
          </w:tcPr>
          <w:p w14:paraId="30BC77BE">
            <w:pPr>
              <w:snapToGrid w:val="0"/>
              <w:jc w:val="center"/>
              <w:rPr>
                <w:rFonts w:hint="default" w:ascii="Times New Roman" w:hAnsi="Times New Roman" w:cs="Times New Roman"/>
                <w:sz w:val="15"/>
                <w:szCs w:val="15"/>
                <w:highlight w:val="none"/>
              </w:rPr>
            </w:pPr>
          </w:p>
        </w:tc>
        <w:tc>
          <w:tcPr>
            <w:tcW w:w="596" w:type="dxa"/>
            <w:shd w:val="clear" w:color="auto" w:fill="auto"/>
            <w:vAlign w:val="center"/>
          </w:tcPr>
          <w:p w14:paraId="6D1DBE90">
            <w:pPr>
              <w:snapToGrid w:val="0"/>
              <w:jc w:val="center"/>
              <w:rPr>
                <w:rFonts w:hint="default" w:ascii="Times New Roman" w:hAnsi="Times New Roman" w:cs="Times New Roman" w:eastAsiaTheme="minorEastAsia"/>
                <w:b/>
                <w:bCs/>
                <w:kern w:val="2"/>
                <w:sz w:val="15"/>
                <w:szCs w:val="15"/>
                <w:highlight w:val="none"/>
                <w:lang w:val="en-US" w:eastAsia="zh-CN" w:bidi="ar-SA"/>
              </w:rPr>
            </w:pPr>
          </w:p>
        </w:tc>
        <w:tc>
          <w:tcPr>
            <w:tcW w:w="902" w:type="dxa"/>
            <w:shd w:val="clear" w:color="auto" w:fill="auto"/>
            <w:vAlign w:val="center"/>
          </w:tcPr>
          <w:p w14:paraId="1C1789A4">
            <w:pPr>
              <w:snapToGrid w:val="0"/>
              <w:jc w:val="center"/>
              <w:rPr>
                <w:rFonts w:hint="default" w:ascii="Times New Roman" w:hAnsi="Times New Roman" w:cs="Times New Roman" w:eastAsiaTheme="minorEastAsia"/>
                <w:b/>
                <w:bCs/>
                <w:kern w:val="2"/>
                <w:sz w:val="15"/>
                <w:szCs w:val="15"/>
                <w:highlight w:val="none"/>
                <w:lang w:val="en-US" w:eastAsia="zh-CN" w:bidi="ar-SA"/>
              </w:rPr>
            </w:pPr>
          </w:p>
        </w:tc>
        <w:tc>
          <w:tcPr>
            <w:tcW w:w="561" w:type="dxa"/>
            <w:shd w:val="clear" w:color="auto" w:fill="auto"/>
            <w:vAlign w:val="center"/>
          </w:tcPr>
          <w:p w14:paraId="66652B05">
            <w:pPr>
              <w:snapToGrid w:val="0"/>
              <w:jc w:val="center"/>
              <w:rPr>
                <w:rFonts w:hint="default" w:ascii="Times New Roman" w:hAnsi="Times New Roman" w:cs="Times New Roman" w:eastAsiaTheme="minorEastAsia"/>
                <w:b/>
                <w:bCs/>
                <w:kern w:val="2"/>
                <w:sz w:val="15"/>
                <w:szCs w:val="15"/>
                <w:highlight w:val="none"/>
                <w:lang w:val="en-US" w:eastAsia="zh-CN" w:bidi="ar-SA"/>
              </w:rPr>
            </w:pPr>
          </w:p>
        </w:tc>
        <w:tc>
          <w:tcPr>
            <w:tcW w:w="975" w:type="dxa"/>
            <w:shd w:val="clear" w:color="auto" w:fill="auto"/>
            <w:vAlign w:val="center"/>
          </w:tcPr>
          <w:p w14:paraId="636FDCC0">
            <w:pPr>
              <w:snapToGrid w:val="0"/>
              <w:jc w:val="center"/>
              <w:rPr>
                <w:rFonts w:hint="default" w:ascii="Times New Roman" w:hAnsi="Times New Roman" w:cs="Times New Roman"/>
                <w:sz w:val="15"/>
                <w:szCs w:val="15"/>
                <w:highlight w:val="none"/>
              </w:rPr>
            </w:pPr>
          </w:p>
        </w:tc>
        <w:tc>
          <w:tcPr>
            <w:tcW w:w="459" w:type="dxa"/>
            <w:shd w:val="clear" w:color="auto" w:fill="auto"/>
            <w:vAlign w:val="center"/>
          </w:tcPr>
          <w:p w14:paraId="2BF1C400">
            <w:pPr>
              <w:snapToGrid w:val="0"/>
              <w:jc w:val="center"/>
              <w:rPr>
                <w:rFonts w:hint="default" w:ascii="Times New Roman" w:hAnsi="Times New Roman" w:cs="Times New Roman"/>
                <w:sz w:val="15"/>
                <w:szCs w:val="15"/>
                <w:highlight w:val="none"/>
              </w:rPr>
            </w:pPr>
          </w:p>
        </w:tc>
        <w:tc>
          <w:tcPr>
            <w:tcW w:w="938" w:type="dxa"/>
            <w:shd w:val="clear" w:color="auto" w:fill="auto"/>
            <w:vAlign w:val="center"/>
          </w:tcPr>
          <w:p w14:paraId="3E850C89">
            <w:pPr>
              <w:snapToGrid w:val="0"/>
              <w:jc w:val="center"/>
              <w:rPr>
                <w:rFonts w:hint="default" w:ascii="Times New Roman" w:hAnsi="Times New Roman" w:cs="Times New Roman"/>
                <w:sz w:val="15"/>
                <w:szCs w:val="15"/>
                <w:highlight w:val="none"/>
              </w:rPr>
            </w:pPr>
          </w:p>
        </w:tc>
        <w:tc>
          <w:tcPr>
            <w:tcW w:w="527" w:type="dxa"/>
            <w:shd w:val="clear" w:color="auto" w:fill="auto"/>
            <w:vAlign w:val="center"/>
          </w:tcPr>
          <w:p w14:paraId="4FEDDE17">
            <w:pPr>
              <w:snapToGrid w:val="0"/>
              <w:jc w:val="center"/>
              <w:rPr>
                <w:rFonts w:hint="default" w:ascii="Times New Roman" w:hAnsi="Times New Roman" w:cs="Times New Roman"/>
                <w:sz w:val="15"/>
                <w:szCs w:val="15"/>
                <w:highlight w:val="none"/>
              </w:rPr>
            </w:pPr>
          </w:p>
        </w:tc>
        <w:tc>
          <w:tcPr>
            <w:tcW w:w="870" w:type="dxa"/>
            <w:shd w:val="clear" w:color="auto" w:fill="auto"/>
            <w:vAlign w:val="center"/>
          </w:tcPr>
          <w:p w14:paraId="7827E161">
            <w:pPr>
              <w:snapToGrid w:val="0"/>
              <w:jc w:val="center"/>
              <w:rPr>
                <w:highlight w:val="none"/>
              </w:rPr>
            </w:pPr>
          </w:p>
        </w:tc>
      </w:tr>
      <w:tr w14:paraId="59FA6FD1">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57" w:type="dxa"/>
            <w:shd w:val="clear" w:color="auto" w:fill="auto"/>
            <w:vAlign w:val="center"/>
          </w:tcPr>
          <w:p w14:paraId="00186677">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No</w:t>
            </w:r>
          </w:p>
        </w:tc>
        <w:tc>
          <w:tcPr>
            <w:tcW w:w="806" w:type="dxa"/>
            <w:shd w:val="clear" w:color="auto" w:fill="auto"/>
            <w:vAlign w:val="center"/>
          </w:tcPr>
          <w:p w14:paraId="5C9BE584">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Low level</w:t>
            </w:r>
          </w:p>
        </w:tc>
        <w:tc>
          <w:tcPr>
            <w:tcW w:w="589" w:type="dxa"/>
            <w:shd w:val="clear" w:color="auto" w:fill="auto"/>
            <w:vAlign w:val="center"/>
          </w:tcPr>
          <w:p w14:paraId="32E0AD20">
            <w:pPr>
              <w:snapToGrid w:val="0"/>
              <w:jc w:val="center"/>
              <w:rPr>
                <w:rFonts w:hint="default" w:ascii="Times New Roman" w:hAnsi="Times New Roman" w:cs="Times New Roman"/>
                <w:b w:val="0"/>
                <w:bCs w:val="0"/>
                <w:sz w:val="15"/>
                <w:szCs w:val="15"/>
                <w:highlight w:val="none"/>
              </w:rPr>
            </w:pPr>
            <w:r>
              <w:rPr>
                <w:rFonts w:hint="default" w:ascii="Times New Roman" w:hAnsi="Times New Roman" w:cs="Times New Roman"/>
                <w:b w:val="0"/>
                <w:bCs w:val="0"/>
                <w:sz w:val="15"/>
                <w:szCs w:val="15"/>
                <w:highlight w:val="none"/>
              </w:rPr>
              <w:t>[Ref.]</w:t>
            </w:r>
          </w:p>
        </w:tc>
        <w:tc>
          <w:tcPr>
            <w:tcW w:w="923" w:type="dxa"/>
            <w:shd w:val="clear" w:color="auto" w:fill="auto"/>
            <w:vAlign w:val="center"/>
          </w:tcPr>
          <w:p w14:paraId="0948569C">
            <w:pPr>
              <w:snapToGrid w:val="0"/>
              <w:jc w:val="center"/>
              <w:rPr>
                <w:rFonts w:hint="default" w:ascii="Times New Roman" w:hAnsi="Times New Roman" w:cs="Times New Roman" w:eastAsiaTheme="minorEastAsia"/>
                <w:b w:val="0"/>
                <w:bCs w:val="0"/>
                <w:sz w:val="15"/>
                <w:szCs w:val="15"/>
                <w:highlight w:val="none"/>
                <w:lang w:val="en-US" w:eastAsia="zh-CN"/>
              </w:rPr>
            </w:pPr>
            <w:r>
              <w:rPr>
                <w:rFonts w:hint="default" w:ascii="Times New Roman" w:hAnsi="Times New Roman" w:cs="Times New Roman"/>
                <w:b w:val="0"/>
                <w:bCs w:val="0"/>
                <w:sz w:val="15"/>
                <w:szCs w:val="15"/>
                <w:highlight w:val="none"/>
                <w:lang w:val="en-US" w:eastAsia="zh-CN"/>
              </w:rPr>
              <w:t>-</w:t>
            </w:r>
          </w:p>
        </w:tc>
        <w:tc>
          <w:tcPr>
            <w:tcW w:w="496" w:type="dxa"/>
            <w:shd w:val="clear" w:color="auto" w:fill="auto"/>
            <w:vAlign w:val="center"/>
          </w:tcPr>
          <w:p w14:paraId="67AD8F0D">
            <w:pPr>
              <w:snapToGrid w:val="0"/>
              <w:jc w:val="center"/>
              <w:rPr>
                <w:rFonts w:hint="default" w:ascii="Times New Roman" w:hAnsi="Times New Roman" w:cs="Times New Roman"/>
                <w:b w:val="0"/>
                <w:bCs w:val="0"/>
                <w:sz w:val="15"/>
                <w:szCs w:val="15"/>
                <w:highlight w:val="none"/>
              </w:rPr>
            </w:pPr>
            <w:r>
              <w:rPr>
                <w:rFonts w:hint="default" w:ascii="Times New Roman" w:hAnsi="Times New Roman" w:cs="Times New Roman"/>
                <w:b w:val="0"/>
                <w:bCs w:val="0"/>
                <w:sz w:val="15"/>
                <w:szCs w:val="15"/>
                <w:highlight w:val="none"/>
              </w:rPr>
              <w:t>[Ref.]</w:t>
            </w:r>
          </w:p>
        </w:tc>
        <w:tc>
          <w:tcPr>
            <w:tcW w:w="846" w:type="dxa"/>
            <w:shd w:val="clear" w:color="auto" w:fill="auto"/>
            <w:vAlign w:val="center"/>
          </w:tcPr>
          <w:p w14:paraId="04049EF0">
            <w:pPr>
              <w:snapToGrid w:val="0"/>
              <w:jc w:val="center"/>
              <w:rPr>
                <w:rFonts w:hint="default" w:ascii="Times New Roman" w:hAnsi="Times New Roman" w:cs="Times New Roman" w:eastAsiaTheme="minorEastAsia"/>
                <w:b w:val="0"/>
                <w:bCs w:val="0"/>
                <w:sz w:val="15"/>
                <w:szCs w:val="15"/>
                <w:highlight w:val="none"/>
                <w:lang w:val="en-US" w:eastAsia="zh-CN"/>
              </w:rPr>
            </w:pPr>
            <w:r>
              <w:rPr>
                <w:rFonts w:hint="default" w:ascii="Times New Roman" w:hAnsi="Times New Roman" w:cs="Times New Roman"/>
                <w:b w:val="0"/>
                <w:bCs w:val="0"/>
                <w:sz w:val="15"/>
                <w:szCs w:val="15"/>
                <w:highlight w:val="none"/>
                <w:lang w:val="en-US" w:eastAsia="zh-CN"/>
              </w:rPr>
              <w:t>-</w:t>
            </w:r>
          </w:p>
        </w:tc>
        <w:tc>
          <w:tcPr>
            <w:tcW w:w="596" w:type="dxa"/>
            <w:shd w:val="clear" w:color="auto" w:fill="auto"/>
            <w:vAlign w:val="center"/>
          </w:tcPr>
          <w:p w14:paraId="5DC7C93E">
            <w:pPr>
              <w:snapToGrid w:val="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default" w:ascii="Times New Roman" w:hAnsi="Times New Roman" w:cs="Times New Roman"/>
                <w:b w:val="0"/>
                <w:bCs w:val="0"/>
                <w:sz w:val="15"/>
                <w:szCs w:val="15"/>
                <w:highlight w:val="none"/>
              </w:rPr>
              <w:t>[Ref.]</w:t>
            </w:r>
          </w:p>
        </w:tc>
        <w:tc>
          <w:tcPr>
            <w:tcW w:w="902" w:type="dxa"/>
            <w:shd w:val="clear" w:color="auto" w:fill="auto"/>
            <w:vAlign w:val="center"/>
          </w:tcPr>
          <w:p w14:paraId="3E98A7D4">
            <w:pPr>
              <w:snapToGrid w:val="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default" w:ascii="Times New Roman" w:hAnsi="Times New Roman" w:cs="Times New Roman"/>
                <w:b w:val="0"/>
                <w:bCs w:val="0"/>
                <w:kern w:val="2"/>
                <w:sz w:val="15"/>
                <w:szCs w:val="15"/>
                <w:highlight w:val="none"/>
                <w:lang w:val="en-US" w:eastAsia="zh-CN" w:bidi="ar-SA"/>
              </w:rPr>
              <w:t>-</w:t>
            </w:r>
          </w:p>
        </w:tc>
        <w:tc>
          <w:tcPr>
            <w:tcW w:w="561" w:type="dxa"/>
            <w:shd w:val="clear" w:color="auto" w:fill="auto"/>
            <w:vAlign w:val="center"/>
          </w:tcPr>
          <w:p w14:paraId="05D37883">
            <w:pPr>
              <w:snapToGrid w:val="0"/>
              <w:jc w:val="center"/>
              <w:rPr>
                <w:rFonts w:hint="default" w:ascii="Times New Roman" w:hAnsi="Times New Roman" w:cs="Times New Roman"/>
                <w:b w:val="0"/>
                <w:bCs w:val="0"/>
                <w:kern w:val="2"/>
                <w:sz w:val="15"/>
                <w:szCs w:val="15"/>
                <w:highlight w:val="none"/>
                <w:lang w:val="en-US" w:eastAsia="zh-CN" w:bidi="ar-SA"/>
              </w:rPr>
            </w:pPr>
            <w:r>
              <w:rPr>
                <w:rFonts w:hint="default" w:ascii="Times New Roman" w:hAnsi="Times New Roman" w:cs="Times New Roman"/>
                <w:b w:val="0"/>
                <w:bCs w:val="0"/>
                <w:sz w:val="15"/>
                <w:szCs w:val="15"/>
                <w:highlight w:val="none"/>
              </w:rPr>
              <w:t>[Ref.]</w:t>
            </w:r>
          </w:p>
        </w:tc>
        <w:tc>
          <w:tcPr>
            <w:tcW w:w="975" w:type="dxa"/>
            <w:shd w:val="clear" w:color="auto" w:fill="auto"/>
            <w:vAlign w:val="center"/>
          </w:tcPr>
          <w:p w14:paraId="168822EE">
            <w:pPr>
              <w:snapToGrid w:val="0"/>
              <w:jc w:val="center"/>
              <w:rPr>
                <w:rFonts w:hint="default" w:ascii="Times New Roman" w:hAnsi="Times New Roman" w:cs="Times New Roman"/>
                <w:b w:val="0"/>
                <w:bCs w:val="0"/>
                <w:sz w:val="15"/>
                <w:szCs w:val="15"/>
                <w:highlight w:val="none"/>
              </w:rPr>
            </w:pPr>
            <w:r>
              <w:rPr>
                <w:rFonts w:hint="default" w:ascii="Times New Roman" w:hAnsi="Times New Roman" w:cs="Times New Roman"/>
                <w:b w:val="0"/>
                <w:bCs w:val="0"/>
                <w:kern w:val="2"/>
                <w:sz w:val="15"/>
                <w:szCs w:val="15"/>
                <w:highlight w:val="none"/>
                <w:lang w:val="en-US" w:eastAsia="zh-CN" w:bidi="ar-SA"/>
              </w:rPr>
              <w:t>-</w:t>
            </w:r>
          </w:p>
        </w:tc>
        <w:tc>
          <w:tcPr>
            <w:tcW w:w="459" w:type="dxa"/>
            <w:shd w:val="clear" w:color="auto" w:fill="auto"/>
            <w:vAlign w:val="center"/>
          </w:tcPr>
          <w:p w14:paraId="171CD166">
            <w:pPr>
              <w:snapToGrid w:val="0"/>
              <w:jc w:val="center"/>
              <w:rPr>
                <w:rFonts w:hint="default" w:ascii="Times New Roman" w:hAnsi="Times New Roman" w:cs="Times New Roman"/>
                <w:b w:val="0"/>
                <w:bCs w:val="0"/>
                <w:kern w:val="2"/>
                <w:sz w:val="15"/>
                <w:szCs w:val="15"/>
                <w:highlight w:val="none"/>
                <w:lang w:val="en-US" w:eastAsia="zh-CN" w:bidi="ar-SA"/>
              </w:rPr>
            </w:pPr>
            <w:r>
              <w:rPr>
                <w:rFonts w:hint="default" w:ascii="Times New Roman" w:hAnsi="Times New Roman" w:cs="Times New Roman"/>
                <w:b w:val="0"/>
                <w:bCs w:val="0"/>
                <w:sz w:val="15"/>
                <w:szCs w:val="15"/>
                <w:highlight w:val="none"/>
              </w:rPr>
              <w:t>[Ref.]</w:t>
            </w:r>
          </w:p>
        </w:tc>
        <w:tc>
          <w:tcPr>
            <w:tcW w:w="938" w:type="dxa"/>
            <w:shd w:val="clear" w:color="auto" w:fill="auto"/>
            <w:vAlign w:val="center"/>
          </w:tcPr>
          <w:p w14:paraId="4FB5FDA2">
            <w:pPr>
              <w:snapToGrid w:val="0"/>
              <w:jc w:val="center"/>
              <w:rPr>
                <w:rFonts w:hint="default" w:ascii="Times New Roman" w:hAnsi="Times New Roman" w:cs="Times New Roman"/>
                <w:b/>
                <w:bCs/>
                <w:kern w:val="2"/>
                <w:sz w:val="15"/>
                <w:szCs w:val="15"/>
                <w:highlight w:val="none"/>
                <w:lang w:val="en-US" w:eastAsia="zh-CN" w:bidi="ar-SA"/>
              </w:rPr>
            </w:pPr>
            <w:r>
              <w:rPr>
                <w:rFonts w:hint="default" w:ascii="Times New Roman" w:hAnsi="Times New Roman" w:cs="Times New Roman"/>
                <w:sz w:val="15"/>
                <w:szCs w:val="15"/>
                <w:highlight w:val="none"/>
                <w:lang w:val="en-US" w:eastAsia="zh-CN"/>
              </w:rPr>
              <w:t>-</w:t>
            </w:r>
          </w:p>
        </w:tc>
        <w:tc>
          <w:tcPr>
            <w:tcW w:w="527" w:type="dxa"/>
            <w:shd w:val="clear" w:color="auto" w:fill="auto"/>
            <w:vAlign w:val="center"/>
          </w:tcPr>
          <w:p w14:paraId="392C94A9">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b w:val="0"/>
                <w:bCs w:val="0"/>
                <w:sz w:val="15"/>
                <w:szCs w:val="15"/>
                <w:highlight w:val="none"/>
              </w:rPr>
              <w:t>[Ref.]</w:t>
            </w:r>
          </w:p>
        </w:tc>
        <w:tc>
          <w:tcPr>
            <w:tcW w:w="870" w:type="dxa"/>
            <w:shd w:val="clear" w:color="auto" w:fill="auto"/>
            <w:vAlign w:val="center"/>
          </w:tcPr>
          <w:p w14:paraId="1F4A16D5">
            <w:pPr>
              <w:snapToGrid w:val="0"/>
              <w:jc w:val="center"/>
              <w:rPr>
                <w:highlight w:val="none"/>
              </w:rPr>
            </w:pPr>
            <w:r>
              <w:rPr>
                <w:rFonts w:hint="default" w:ascii="Times New Roman" w:hAnsi="Times New Roman" w:cs="Times New Roman"/>
                <w:sz w:val="15"/>
                <w:szCs w:val="15"/>
                <w:highlight w:val="none"/>
                <w:lang w:val="en-US" w:eastAsia="zh-CN"/>
              </w:rPr>
              <w:t>-</w:t>
            </w:r>
          </w:p>
        </w:tc>
      </w:tr>
      <w:tr w14:paraId="7E0ACD4C">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57" w:type="dxa"/>
            <w:shd w:val="clear" w:color="auto" w:fill="auto"/>
            <w:vAlign w:val="center"/>
          </w:tcPr>
          <w:p w14:paraId="709AD451">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Yes</w:t>
            </w:r>
          </w:p>
        </w:tc>
        <w:tc>
          <w:tcPr>
            <w:tcW w:w="806" w:type="dxa"/>
            <w:shd w:val="clear" w:color="auto" w:fill="auto"/>
            <w:vAlign w:val="center"/>
          </w:tcPr>
          <w:p w14:paraId="5B51C93F">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Low level</w:t>
            </w:r>
          </w:p>
        </w:tc>
        <w:tc>
          <w:tcPr>
            <w:tcW w:w="589" w:type="dxa"/>
            <w:shd w:val="clear" w:color="auto" w:fill="auto"/>
            <w:vAlign w:val="center"/>
          </w:tcPr>
          <w:p w14:paraId="4A46E7CD">
            <w:pPr>
              <w:snapToGrid w:val="0"/>
              <w:jc w:val="center"/>
              <w:rPr>
                <w:rFonts w:hint="default" w:ascii="Times New Roman" w:hAnsi="Times New Roman" w:cs="Times New Roman" w:eastAsiaTheme="minorEastAsia"/>
                <w:b/>
                <w:bCs/>
                <w:sz w:val="15"/>
                <w:szCs w:val="15"/>
                <w:highlight w:val="none"/>
                <w:lang w:val="en-US" w:eastAsia="zh-CN"/>
              </w:rPr>
            </w:pPr>
            <w:r>
              <w:rPr>
                <w:rFonts w:hint="default" w:ascii="Times New Roman" w:hAnsi="Times New Roman" w:cs="Times New Roman"/>
                <w:b/>
                <w:bCs/>
                <w:sz w:val="15"/>
                <w:szCs w:val="15"/>
                <w:highlight w:val="none"/>
              </w:rPr>
              <w:t>12.3</w:t>
            </w:r>
            <w:r>
              <w:rPr>
                <w:rFonts w:hint="default" w:ascii="Times New Roman" w:hAnsi="Times New Roman" w:cs="Times New Roman"/>
                <w:b/>
                <w:bCs/>
                <w:sz w:val="15"/>
                <w:szCs w:val="15"/>
                <w:highlight w:val="none"/>
                <w:lang w:val="en-US" w:eastAsia="zh-CN"/>
              </w:rPr>
              <w:t>6</w:t>
            </w:r>
          </w:p>
        </w:tc>
        <w:tc>
          <w:tcPr>
            <w:tcW w:w="923" w:type="dxa"/>
            <w:shd w:val="clear" w:color="auto" w:fill="auto"/>
            <w:vAlign w:val="center"/>
          </w:tcPr>
          <w:p w14:paraId="61045AAF">
            <w:pPr>
              <w:snapToGrid w:val="0"/>
              <w:jc w:val="center"/>
              <w:rPr>
                <w:rFonts w:hint="default"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rPr>
              <w:t>1.70</w:t>
            </w:r>
            <w:r>
              <w:rPr>
                <w:rFonts w:hint="default" w:ascii="Times New Roman" w:hAnsi="Times New Roman" w:cs="Times New Roman"/>
                <w:b/>
                <w:bCs/>
                <w:sz w:val="15"/>
                <w:szCs w:val="15"/>
                <w:highlight w:val="none"/>
                <w:lang w:val="en-US" w:eastAsia="zh-CN"/>
              </w:rPr>
              <w:t>-</w:t>
            </w:r>
            <w:r>
              <w:rPr>
                <w:rFonts w:hint="default" w:ascii="Times New Roman" w:hAnsi="Times New Roman" w:cs="Times New Roman"/>
                <w:b/>
                <w:bCs/>
                <w:sz w:val="15"/>
                <w:szCs w:val="15"/>
                <w:highlight w:val="none"/>
              </w:rPr>
              <w:t>89.59</w:t>
            </w:r>
          </w:p>
        </w:tc>
        <w:tc>
          <w:tcPr>
            <w:tcW w:w="496" w:type="dxa"/>
            <w:shd w:val="clear" w:color="auto" w:fill="auto"/>
            <w:vAlign w:val="center"/>
          </w:tcPr>
          <w:p w14:paraId="147B768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rPr>
              <w:t>11.43</w:t>
            </w:r>
          </w:p>
        </w:tc>
        <w:tc>
          <w:tcPr>
            <w:tcW w:w="846" w:type="dxa"/>
            <w:shd w:val="clear" w:color="auto" w:fill="auto"/>
            <w:vAlign w:val="center"/>
          </w:tcPr>
          <w:p w14:paraId="7DED9C5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rPr>
              <w:t>1.58</w:t>
            </w:r>
            <w:r>
              <w:rPr>
                <w:rFonts w:hint="default" w:ascii="Times New Roman" w:hAnsi="Times New Roman" w:cs="Times New Roman"/>
                <w:b/>
                <w:bCs/>
                <w:sz w:val="15"/>
                <w:szCs w:val="15"/>
                <w:highlight w:val="none"/>
                <w:lang w:val="en-US" w:eastAsia="zh-CN"/>
              </w:rPr>
              <w:t>-</w:t>
            </w:r>
            <w:r>
              <w:rPr>
                <w:rFonts w:hint="default" w:ascii="Times New Roman" w:hAnsi="Times New Roman" w:cs="Times New Roman"/>
                <w:b/>
                <w:bCs/>
                <w:sz w:val="15"/>
                <w:szCs w:val="15"/>
                <w:highlight w:val="none"/>
              </w:rPr>
              <w:t>82.46</w:t>
            </w:r>
          </w:p>
        </w:tc>
        <w:tc>
          <w:tcPr>
            <w:tcW w:w="596" w:type="dxa"/>
            <w:shd w:val="clear" w:color="auto" w:fill="auto"/>
            <w:vAlign w:val="center"/>
          </w:tcPr>
          <w:p w14:paraId="70F28818">
            <w:pPr>
              <w:snapToGrid w:val="0"/>
              <w:jc w:val="center"/>
              <w:rPr>
                <w:rFonts w:hint="default"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rPr>
              <w:t>12.35</w:t>
            </w:r>
          </w:p>
        </w:tc>
        <w:tc>
          <w:tcPr>
            <w:tcW w:w="902" w:type="dxa"/>
            <w:shd w:val="clear" w:color="auto" w:fill="auto"/>
            <w:vAlign w:val="center"/>
          </w:tcPr>
          <w:p w14:paraId="011C6588">
            <w:pPr>
              <w:snapToGrid w:val="0"/>
              <w:jc w:val="center"/>
              <w:rPr>
                <w:rFonts w:hint="default"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rPr>
              <w:t>1.70</w:t>
            </w:r>
            <w:r>
              <w:rPr>
                <w:rFonts w:hint="default" w:ascii="Times New Roman" w:hAnsi="Times New Roman" w:cs="Times New Roman"/>
                <w:b/>
                <w:bCs/>
                <w:sz w:val="15"/>
                <w:szCs w:val="15"/>
                <w:highlight w:val="none"/>
                <w:lang w:val="en-US" w:eastAsia="zh-CN"/>
              </w:rPr>
              <w:t>-</w:t>
            </w:r>
            <w:r>
              <w:rPr>
                <w:rFonts w:hint="default" w:ascii="Times New Roman" w:hAnsi="Times New Roman" w:cs="Times New Roman"/>
                <w:b/>
                <w:bCs/>
                <w:sz w:val="15"/>
                <w:szCs w:val="15"/>
                <w:highlight w:val="none"/>
              </w:rPr>
              <w:t>89.53</w:t>
            </w:r>
          </w:p>
        </w:tc>
        <w:tc>
          <w:tcPr>
            <w:tcW w:w="561" w:type="dxa"/>
            <w:shd w:val="clear" w:color="auto" w:fill="auto"/>
            <w:vAlign w:val="center"/>
          </w:tcPr>
          <w:p w14:paraId="10B8AACD">
            <w:pPr>
              <w:snapToGrid w:val="0"/>
              <w:jc w:val="center"/>
              <w:rPr>
                <w:rFonts w:hint="default"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rPr>
              <w:t>10.8</w:t>
            </w:r>
            <w:r>
              <w:rPr>
                <w:rFonts w:hint="default" w:ascii="Times New Roman" w:hAnsi="Times New Roman" w:cs="Times New Roman"/>
                <w:b/>
                <w:bCs/>
                <w:sz w:val="15"/>
                <w:szCs w:val="15"/>
                <w:highlight w:val="none"/>
                <w:lang w:val="en-US" w:eastAsia="zh-CN"/>
              </w:rPr>
              <w:t>4</w:t>
            </w:r>
          </w:p>
        </w:tc>
        <w:tc>
          <w:tcPr>
            <w:tcW w:w="975" w:type="dxa"/>
            <w:shd w:val="clear" w:color="auto" w:fill="auto"/>
            <w:vAlign w:val="center"/>
          </w:tcPr>
          <w:p w14:paraId="2A752705">
            <w:pPr>
              <w:snapToGrid w:val="0"/>
              <w:jc w:val="center"/>
              <w:rPr>
                <w:rFonts w:hint="default" w:ascii="Times New Roman" w:hAnsi="Times New Roman" w:cs="Times New Roman"/>
                <w:b/>
                <w:bCs/>
                <w:sz w:val="15"/>
                <w:szCs w:val="15"/>
                <w:highlight w:val="none"/>
              </w:rPr>
            </w:pPr>
            <w:r>
              <w:rPr>
                <w:rFonts w:hint="default" w:ascii="Times New Roman" w:hAnsi="Times New Roman" w:cs="Times New Roman"/>
                <w:b/>
                <w:bCs/>
                <w:sz w:val="15"/>
                <w:szCs w:val="15"/>
                <w:highlight w:val="none"/>
              </w:rPr>
              <w:t>1.50</w:t>
            </w:r>
            <w:r>
              <w:rPr>
                <w:rFonts w:hint="default" w:ascii="Times New Roman" w:hAnsi="Times New Roman" w:cs="Times New Roman"/>
                <w:b/>
                <w:bCs/>
                <w:sz w:val="15"/>
                <w:szCs w:val="15"/>
                <w:highlight w:val="none"/>
                <w:lang w:val="en-US" w:eastAsia="zh-CN"/>
              </w:rPr>
              <w:t>-</w:t>
            </w:r>
            <w:r>
              <w:rPr>
                <w:rFonts w:hint="default" w:ascii="Times New Roman" w:hAnsi="Times New Roman" w:cs="Times New Roman"/>
                <w:b/>
                <w:bCs/>
                <w:sz w:val="15"/>
                <w:szCs w:val="15"/>
                <w:highlight w:val="none"/>
              </w:rPr>
              <w:t>78.24</w:t>
            </w:r>
          </w:p>
        </w:tc>
        <w:tc>
          <w:tcPr>
            <w:tcW w:w="459" w:type="dxa"/>
            <w:shd w:val="clear" w:color="auto" w:fill="auto"/>
            <w:vAlign w:val="center"/>
          </w:tcPr>
          <w:p w14:paraId="559928C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default" w:ascii="Times New Roman" w:hAnsi="Times New Roman" w:cs="Times New Roman" w:eastAsiaTheme="minorEastAsia"/>
                <w:b w:val="0"/>
                <w:bCs w:val="0"/>
                <w:kern w:val="2"/>
                <w:sz w:val="15"/>
                <w:szCs w:val="15"/>
                <w:highlight w:val="none"/>
                <w:lang w:val="en-US" w:eastAsia="zh-CN" w:bidi="ar-SA"/>
              </w:rPr>
              <w:t>6.60</w:t>
            </w:r>
          </w:p>
        </w:tc>
        <w:tc>
          <w:tcPr>
            <w:tcW w:w="938" w:type="dxa"/>
            <w:shd w:val="clear" w:color="auto" w:fill="auto"/>
            <w:vAlign w:val="center"/>
          </w:tcPr>
          <w:p w14:paraId="77C9430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default" w:ascii="Times New Roman" w:hAnsi="Times New Roman" w:cs="Times New Roman" w:eastAsiaTheme="minorEastAsia"/>
                <w:b w:val="0"/>
                <w:bCs w:val="0"/>
                <w:kern w:val="2"/>
                <w:sz w:val="15"/>
                <w:szCs w:val="15"/>
                <w:highlight w:val="none"/>
                <w:lang w:val="en-US" w:eastAsia="zh-CN" w:bidi="ar-SA"/>
              </w:rPr>
              <w:t>0.90-48.23</w:t>
            </w:r>
          </w:p>
        </w:tc>
        <w:tc>
          <w:tcPr>
            <w:tcW w:w="527" w:type="dxa"/>
            <w:shd w:val="clear" w:color="auto" w:fill="auto"/>
            <w:vAlign w:val="center"/>
          </w:tcPr>
          <w:p w14:paraId="77B89A1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9.45</w:t>
            </w:r>
          </w:p>
        </w:tc>
        <w:tc>
          <w:tcPr>
            <w:tcW w:w="870" w:type="dxa"/>
            <w:shd w:val="clear" w:color="auto" w:fill="auto"/>
            <w:vAlign w:val="center"/>
          </w:tcPr>
          <w:p w14:paraId="60CA46E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eastAsia"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1.3</w:t>
            </w:r>
            <w:r>
              <w:rPr>
                <w:rFonts w:hint="eastAsia" w:ascii="Times New Roman" w:hAnsi="Times New Roman" w:cs="Times New Roman" w:eastAsiaTheme="minorEastAsia"/>
                <w:b/>
                <w:bCs/>
                <w:kern w:val="2"/>
                <w:sz w:val="15"/>
                <w:szCs w:val="15"/>
                <w:highlight w:val="none"/>
                <w:lang w:val="en-US" w:eastAsia="zh-CN" w:bidi="ar-SA"/>
              </w:rPr>
              <w:t>1-</w:t>
            </w:r>
            <w:r>
              <w:rPr>
                <w:rFonts w:hint="default" w:ascii="Times New Roman" w:hAnsi="Times New Roman" w:cs="Times New Roman" w:eastAsiaTheme="minorEastAsia"/>
                <w:b/>
                <w:bCs/>
                <w:kern w:val="2"/>
                <w:sz w:val="15"/>
                <w:szCs w:val="15"/>
                <w:highlight w:val="none"/>
                <w:lang w:val="en-US" w:eastAsia="zh-CN" w:bidi="ar-SA"/>
              </w:rPr>
              <w:t>68.2</w:t>
            </w:r>
            <w:r>
              <w:rPr>
                <w:rFonts w:hint="eastAsia" w:ascii="Times New Roman" w:hAnsi="Times New Roman" w:cs="Times New Roman" w:eastAsiaTheme="minorEastAsia"/>
                <w:b/>
                <w:bCs/>
                <w:kern w:val="2"/>
                <w:sz w:val="15"/>
                <w:szCs w:val="15"/>
                <w:highlight w:val="none"/>
                <w:lang w:val="en-US" w:eastAsia="zh-CN" w:bidi="ar-SA"/>
              </w:rPr>
              <w:t>5</w:t>
            </w:r>
          </w:p>
        </w:tc>
      </w:tr>
      <w:tr w14:paraId="74842C1A">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57" w:type="dxa"/>
            <w:shd w:val="clear" w:color="auto" w:fill="auto"/>
            <w:vAlign w:val="center"/>
          </w:tcPr>
          <w:p w14:paraId="3F1A3464">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No</w:t>
            </w:r>
          </w:p>
        </w:tc>
        <w:tc>
          <w:tcPr>
            <w:tcW w:w="806" w:type="dxa"/>
            <w:shd w:val="clear" w:color="auto" w:fill="auto"/>
            <w:vAlign w:val="center"/>
          </w:tcPr>
          <w:p w14:paraId="7732EAAE">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High level</w:t>
            </w:r>
          </w:p>
        </w:tc>
        <w:tc>
          <w:tcPr>
            <w:tcW w:w="589" w:type="dxa"/>
            <w:shd w:val="clear" w:color="auto" w:fill="auto"/>
            <w:vAlign w:val="center"/>
          </w:tcPr>
          <w:p w14:paraId="4B759ED2">
            <w:pPr>
              <w:snapToGrid w:val="0"/>
              <w:jc w:val="center"/>
              <w:rPr>
                <w:rFonts w:hint="default" w:ascii="Times New Roman" w:hAnsi="Times New Roman" w:cs="Times New Roman" w:eastAsiaTheme="minorEastAsia"/>
                <w:b/>
                <w:bCs/>
                <w:sz w:val="15"/>
                <w:szCs w:val="15"/>
                <w:highlight w:val="none"/>
                <w:lang w:val="en-US" w:eastAsia="zh-CN"/>
              </w:rPr>
            </w:pPr>
            <w:r>
              <w:rPr>
                <w:rFonts w:hint="default" w:ascii="Times New Roman" w:hAnsi="Times New Roman" w:cs="Times New Roman"/>
                <w:b/>
                <w:bCs/>
                <w:sz w:val="15"/>
                <w:szCs w:val="15"/>
                <w:highlight w:val="none"/>
              </w:rPr>
              <w:t>11.5</w:t>
            </w:r>
            <w:r>
              <w:rPr>
                <w:rFonts w:hint="default" w:ascii="Times New Roman" w:hAnsi="Times New Roman" w:cs="Times New Roman"/>
                <w:b/>
                <w:bCs/>
                <w:sz w:val="15"/>
                <w:szCs w:val="15"/>
                <w:highlight w:val="none"/>
                <w:lang w:val="en-US" w:eastAsia="zh-CN"/>
              </w:rPr>
              <w:t>5</w:t>
            </w:r>
          </w:p>
        </w:tc>
        <w:tc>
          <w:tcPr>
            <w:tcW w:w="923" w:type="dxa"/>
            <w:shd w:val="clear" w:color="auto" w:fill="auto"/>
            <w:vAlign w:val="center"/>
          </w:tcPr>
          <w:p w14:paraId="7E879108">
            <w:pPr>
              <w:snapToGrid w:val="0"/>
              <w:jc w:val="center"/>
              <w:rPr>
                <w:rFonts w:hint="default"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rPr>
              <w:t>1</w:t>
            </w:r>
            <w:r>
              <w:rPr>
                <w:rFonts w:hint="default" w:ascii="Times New Roman" w:hAnsi="Times New Roman" w:cs="Times New Roman"/>
                <w:b/>
                <w:bCs/>
                <w:sz w:val="15"/>
                <w:szCs w:val="15"/>
                <w:highlight w:val="none"/>
                <w:lang w:val="en-US" w:eastAsia="zh-CN"/>
              </w:rPr>
              <w:t>.50-</w:t>
            </w:r>
            <w:r>
              <w:rPr>
                <w:rFonts w:hint="default" w:ascii="Times New Roman" w:hAnsi="Times New Roman" w:cs="Times New Roman"/>
                <w:b/>
                <w:bCs/>
                <w:sz w:val="15"/>
                <w:szCs w:val="15"/>
                <w:highlight w:val="none"/>
              </w:rPr>
              <w:t>89.04</w:t>
            </w:r>
          </w:p>
        </w:tc>
        <w:tc>
          <w:tcPr>
            <w:tcW w:w="496" w:type="dxa"/>
            <w:shd w:val="clear" w:color="auto" w:fill="auto"/>
            <w:vAlign w:val="center"/>
          </w:tcPr>
          <w:p w14:paraId="7FDD7BB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rPr>
              <w:t>11.22</w:t>
            </w:r>
          </w:p>
        </w:tc>
        <w:tc>
          <w:tcPr>
            <w:tcW w:w="846" w:type="dxa"/>
            <w:shd w:val="clear" w:color="auto" w:fill="auto"/>
            <w:vAlign w:val="center"/>
          </w:tcPr>
          <w:p w14:paraId="1CA08CE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rPr>
              <w:t>1.45</w:t>
            </w:r>
            <w:r>
              <w:rPr>
                <w:rFonts w:hint="default" w:ascii="Times New Roman" w:hAnsi="Times New Roman" w:cs="Times New Roman"/>
                <w:b/>
                <w:bCs/>
                <w:sz w:val="15"/>
                <w:szCs w:val="15"/>
                <w:highlight w:val="none"/>
                <w:lang w:val="en-US" w:eastAsia="zh-CN"/>
              </w:rPr>
              <w:t>-</w:t>
            </w:r>
            <w:r>
              <w:rPr>
                <w:rFonts w:hint="default" w:ascii="Times New Roman" w:hAnsi="Times New Roman" w:cs="Times New Roman"/>
                <w:b/>
                <w:bCs/>
                <w:sz w:val="15"/>
                <w:szCs w:val="15"/>
                <w:highlight w:val="none"/>
              </w:rPr>
              <w:t>86.6</w:t>
            </w:r>
            <w:r>
              <w:rPr>
                <w:rFonts w:hint="default" w:ascii="Times New Roman" w:hAnsi="Times New Roman" w:cs="Times New Roman"/>
                <w:b/>
                <w:bCs/>
                <w:sz w:val="15"/>
                <w:szCs w:val="15"/>
                <w:highlight w:val="none"/>
                <w:lang w:val="en-US" w:eastAsia="zh-CN"/>
              </w:rPr>
              <w:t>4</w:t>
            </w:r>
          </w:p>
        </w:tc>
        <w:tc>
          <w:tcPr>
            <w:tcW w:w="596" w:type="dxa"/>
            <w:shd w:val="clear" w:color="auto" w:fill="auto"/>
            <w:vAlign w:val="center"/>
          </w:tcPr>
          <w:p w14:paraId="5D64D01E">
            <w:pPr>
              <w:snapToGrid w:val="0"/>
              <w:jc w:val="center"/>
              <w:rPr>
                <w:rFonts w:hint="default"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rPr>
              <w:t>11.79</w:t>
            </w:r>
          </w:p>
        </w:tc>
        <w:tc>
          <w:tcPr>
            <w:tcW w:w="902" w:type="dxa"/>
            <w:shd w:val="clear" w:color="auto" w:fill="auto"/>
            <w:vAlign w:val="center"/>
          </w:tcPr>
          <w:p w14:paraId="20E90B2B">
            <w:pPr>
              <w:snapToGrid w:val="0"/>
              <w:jc w:val="center"/>
              <w:rPr>
                <w:rFonts w:hint="default"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rPr>
              <w:t>1.52</w:t>
            </w:r>
            <w:r>
              <w:rPr>
                <w:rFonts w:hint="default" w:ascii="Times New Roman" w:hAnsi="Times New Roman" w:cs="Times New Roman"/>
                <w:b/>
                <w:bCs/>
                <w:sz w:val="15"/>
                <w:szCs w:val="15"/>
                <w:highlight w:val="none"/>
                <w:lang w:val="en-US" w:eastAsia="zh-CN"/>
              </w:rPr>
              <w:t>-</w:t>
            </w:r>
            <w:r>
              <w:rPr>
                <w:rFonts w:hint="default" w:ascii="Times New Roman" w:hAnsi="Times New Roman" w:cs="Times New Roman"/>
                <w:b/>
                <w:bCs/>
                <w:sz w:val="15"/>
                <w:szCs w:val="15"/>
                <w:highlight w:val="none"/>
              </w:rPr>
              <w:t>91.17</w:t>
            </w:r>
          </w:p>
        </w:tc>
        <w:tc>
          <w:tcPr>
            <w:tcW w:w="561" w:type="dxa"/>
            <w:shd w:val="clear" w:color="auto" w:fill="auto"/>
            <w:vAlign w:val="center"/>
          </w:tcPr>
          <w:p w14:paraId="3FED784A">
            <w:pPr>
              <w:snapToGrid w:val="0"/>
              <w:jc w:val="center"/>
              <w:rPr>
                <w:rFonts w:hint="default"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rPr>
              <w:t>10.8</w:t>
            </w:r>
            <w:r>
              <w:rPr>
                <w:rFonts w:hint="default" w:ascii="Times New Roman" w:hAnsi="Times New Roman" w:cs="Times New Roman"/>
                <w:b/>
                <w:bCs/>
                <w:sz w:val="15"/>
                <w:szCs w:val="15"/>
                <w:highlight w:val="none"/>
                <w:lang w:val="en-US" w:eastAsia="zh-CN"/>
              </w:rPr>
              <w:t>2</w:t>
            </w:r>
          </w:p>
        </w:tc>
        <w:tc>
          <w:tcPr>
            <w:tcW w:w="975" w:type="dxa"/>
            <w:shd w:val="clear" w:color="auto" w:fill="auto"/>
            <w:vAlign w:val="center"/>
          </w:tcPr>
          <w:p w14:paraId="5AAEC71F">
            <w:pPr>
              <w:snapToGrid w:val="0"/>
              <w:jc w:val="center"/>
              <w:rPr>
                <w:rFonts w:hint="default"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rPr>
              <w:t>1.40</w:t>
            </w:r>
            <w:r>
              <w:rPr>
                <w:rFonts w:hint="default" w:ascii="Times New Roman" w:hAnsi="Times New Roman" w:cs="Times New Roman"/>
                <w:b/>
                <w:bCs/>
                <w:sz w:val="15"/>
                <w:szCs w:val="15"/>
                <w:highlight w:val="none"/>
                <w:lang w:val="en-US" w:eastAsia="zh-CN"/>
              </w:rPr>
              <w:t>-</w:t>
            </w:r>
            <w:r>
              <w:rPr>
                <w:rFonts w:hint="default" w:ascii="Times New Roman" w:hAnsi="Times New Roman" w:cs="Times New Roman"/>
                <w:b/>
                <w:bCs/>
                <w:sz w:val="15"/>
                <w:szCs w:val="15"/>
                <w:highlight w:val="none"/>
              </w:rPr>
              <w:t>83.4</w:t>
            </w:r>
            <w:r>
              <w:rPr>
                <w:rFonts w:hint="default" w:ascii="Times New Roman" w:hAnsi="Times New Roman" w:cs="Times New Roman"/>
                <w:b/>
                <w:bCs/>
                <w:sz w:val="15"/>
                <w:szCs w:val="15"/>
                <w:highlight w:val="none"/>
                <w:lang w:val="en-US" w:eastAsia="zh-CN"/>
              </w:rPr>
              <w:t>3</w:t>
            </w:r>
          </w:p>
        </w:tc>
        <w:tc>
          <w:tcPr>
            <w:tcW w:w="459" w:type="dxa"/>
            <w:shd w:val="clear" w:color="auto" w:fill="auto"/>
            <w:vAlign w:val="center"/>
          </w:tcPr>
          <w:p w14:paraId="6CEF821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default" w:ascii="Times New Roman" w:hAnsi="Times New Roman" w:cs="Times New Roman" w:eastAsiaTheme="minorEastAsia"/>
                <w:b w:val="0"/>
                <w:bCs w:val="0"/>
                <w:kern w:val="2"/>
                <w:sz w:val="15"/>
                <w:szCs w:val="15"/>
                <w:highlight w:val="none"/>
                <w:lang w:val="en-US" w:eastAsia="zh-CN" w:bidi="ar-SA"/>
              </w:rPr>
              <w:t>4.67</w:t>
            </w:r>
          </w:p>
        </w:tc>
        <w:tc>
          <w:tcPr>
            <w:tcW w:w="938" w:type="dxa"/>
            <w:shd w:val="clear" w:color="auto" w:fill="auto"/>
            <w:vAlign w:val="center"/>
          </w:tcPr>
          <w:p w14:paraId="1A35A18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default" w:ascii="Times New Roman" w:hAnsi="Times New Roman" w:cs="Times New Roman" w:eastAsiaTheme="minorEastAsia"/>
                <w:b w:val="0"/>
                <w:bCs w:val="0"/>
                <w:kern w:val="2"/>
                <w:sz w:val="15"/>
                <w:szCs w:val="15"/>
                <w:highlight w:val="none"/>
                <w:lang w:val="en-US" w:eastAsia="zh-CN" w:bidi="ar-SA"/>
              </w:rPr>
              <w:t>0.55-39.86</w:t>
            </w:r>
          </w:p>
        </w:tc>
        <w:tc>
          <w:tcPr>
            <w:tcW w:w="527" w:type="dxa"/>
            <w:shd w:val="clear" w:color="auto" w:fill="auto"/>
            <w:vAlign w:val="center"/>
          </w:tcPr>
          <w:p w14:paraId="1962D55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9.04</w:t>
            </w:r>
          </w:p>
        </w:tc>
        <w:tc>
          <w:tcPr>
            <w:tcW w:w="870" w:type="dxa"/>
            <w:shd w:val="clear" w:color="auto" w:fill="auto"/>
            <w:vAlign w:val="center"/>
          </w:tcPr>
          <w:p w14:paraId="5A59E53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eastAsia"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1.18</w:t>
            </w:r>
            <w:r>
              <w:rPr>
                <w:rFonts w:hint="eastAsia" w:ascii="Times New Roman" w:hAnsi="Times New Roman" w:cs="Times New Roman" w:eastAsiaTheme="minorEastAsia"/>
                <w:b/>
                <w:bCs/>
                <w:kern w:val="2"/>
                <w:sz w:val="15"/>
                <w:szCs w:val="15"/>
                <w:highlight w:val="none"/>
                <w:lang w:val="en-US" w:eastAsia="zh-CN" w:bidi="ar-SA"/>
              </w:rPr>
              <w:t>-</w:t>
            </w:r>
            <w:r>
              <w:rPr>
                <w:rFonts w:hint="default" w:ascii="Times New Roman" w:hAnsi="Times New Roman" w:cs="Times New Roman" w:eastAsiaTheme="minorEastAsia"/>
                <w:b/>
                <w:bCs/>
                <w:kern w:val="2"/>
                <w:sz w:val="15"/>
                <w:szCs w:val="15"/>
                <w:highlight w:val="none"/>
                <w:lang w:val="en-US" w:eastAsia="zh-CN" w:bidi="ar-SA"/>
              </w:rPr>
              <w:t>69.06</w:t>
            </w:r>
          </w:p>
        </w:tc>
      </w:tr>
      <w:tr w14:paraId="1F3E1176">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57" w:type="dxa"/>
            <w:shd w:val="clear" w:color="auto" w:fill="auto"/>
            <w:vAlign w:val="center"/>
          </w:tcPr>
          <w:p w14:paraId="01B04599">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Yes</w:t>
            </w:r>
          </w:p>
        </w:tc>
        <w:tc>
          <w:tcPr>
            <w:tcW w:w="806" w:type="dxa"/>
            <w:shd w:val="clear" w:color="auto" w:fill="auto"/>
            <w:vAlign w:val="center"/>
          </w:tcPr>
          <w:p w14:paraId="08144DFD">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High level</w:t>
            </w:r>
          </w:p>
        </w:tc>
        <w:tc>
          <w:tcPr>
            <w:tcW w:w="589" w:type="dxa"/>
            <w:shd w:val="clear" w:color="auto" w:fill="auto"/>
            <w:vAlign w:val="center"/>
          </w:tcPr>
          <w:p w14:paraId="1796E538">
            <w:pPr>
              <w:snapToGrid w:val="0"/>
              <w:jc w:val="center"/>
              <w:rPr>
                <w:rFonts w:hint="default" w:ascii="Times New Roman" w:hAnsi="Times New Roman" w:cs="Times New Roman" w:eastAsiaTheme="minorEastAsia"/>
                <w:b/>
                <w:bCs/>
                <w:sz w:val="15"/>
                <w:szCs w:val="15"/>
                <w:highlight w:val="none"/>
                <w:lang w:val="en-US" w:eastAsia="zh-CN"/>
              </w:rPr>
            </w:pPr>
            <w:r>
              <w:rPr>
                <w:rFonts w:hint="default" w:ascii="Times New Roman" w:hAnsi="Times New Roman" w:cs="Times New Roman"/>
                <w:b/>
                <w:bCs/>
                <w:sz w:val="15"/>
                <w:szCs w:val="15"/>
                <w:highlight w:val="none"/>
              </w:rPr>
              <w:t>21.9</w:t>
            </w:r>
            <w:r>
              <w:rPr>
                <w:rFonts w:hint="default" w:ascii="Times New Roman" w:hAnsi="Times New Roman" w:cs="Times New Roman"/>
                <w:b/>
                <w:bCs/>
                <w:sz w:val="15"/>
                <w:szCs w:val="15"/>
                <w:highlight w:val="none"/>
                <w:lang w:val="en-US" w:eastAsia="zh-CN"/>
              </w:rPr>
              <w:t>6</w:t>
            </w:r>
          </w:p>
        </w:tc>
        <w:tc>
          <w:tcPr>
            <w:tcW w:w="923" w:type="dxa"/>
            <w:shd w:val="clear" w:color="auto" w:fill="auto"/>
            <w:vAlign w:val="center"/>
          </w:tcPr>
          <w:p w14:paraId="60B45EFE">
            <w:pPr>
              <w:snapToGrid w:val="0"/>
              <w:jc w:val="center"/>
              <w:rPr>
                <w:rFonts w:hint="default"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rPr>
              <w:t>3.01</w:t>
            </w:r>
            <w:r>
              <w:rPr>
                <w:rFonts w:hint="default" w:ascii="Times New Roman" w:hAnsi="Times New Roman" w:cs="Times New Roman"/>
                <w:b/>
                <w:bCs/>
                <w:sz w:val="15"/>
                <w:szCs w:val="15"/>
                <w:highlight w:val="none"/>
                <w:lang w:val="en-US" w:eastAsia="zh-CN"/>
              </w:rPr>
              <w:t>-</w:t>
            </w:r>
            <w:r>
              <w:rPr>
                <w:rFonts w:hint="default" w:ascii="Times New Roman" w:hAnsi="Times New Roman" w:cs="Times New Roman"/>
                <w:b/>
                <w:bCs/>
                <w:sz w:val="15"/>
                <w:szCs w:val="15"/>
                <w:highlight w:val="none"/>
              </w:rPr>
              <w:t>159.94</w:t>
            </w:r>
          </w:p>
        </w:tc>
        <w:tc>
          <w:tcPr>
            <w:tcW w:w="496" w:type="dxa"/>
            <w:shd w:val="clear" w:color="auto" w:fill="auto"/>
            <w:vAlign w:val="center"/>
          </w:tcPr>
          <w:p w14:paraId="68B192B3">
            <w:pPr>
              <w:snapToGrid w:val="0"/>
              <w:jc w:val="center"/>
              <w:rPr>
                <w:rFonts w:hint="default" w:ascii="Times New Roman" w:hAnsi="Times New Roman" w:eastAsia="宋体" w:cs="Times New Roman"/>
                <w:b/>
                <w:bCs/>
                <w:kern w:val="0"/>
                <w:sz w:val="15"/>
                <w:szCs w:val="15"/>
                <w:highlight w:val="none"/>
                <w:lang w:val="en-US" w:eastAsia="zh-CN" w:bidi="ar"/>
              </w:rPr>
            </w:pPr>
            <w:r>
              <w:rPr>
                <w:rFonts w:hint="default" w:ascii="Times New Roman" w:hAnsi="Times New Roman" w:eastAsia="宋体" w:cs="Times New Roman"/>
                <w:b/>
                <w:bCs/>
                <w:kern w:val="0"/>
                <w:sz w:val="15"/>
                <w:szCs w:val="15"/>
                <w:highlight w:val="none"/>
                <w:lang w:val="en-US" w:eastAsia="zh-CN" w:bidi="ar"/>
              </w:rPr>
              <w:t>19.61</w:t>
            </w:r>
          </w:p>
        </w:tc>
        <w:tc>
          <w:tcPr>
            <w:tcW w:w="846" w:type="dxa"/>
            <w:shd w:val="clear" w:color="auto" w:fill="auto"/>
            <w:vAlign w:val="center"/>
          </w:tcPr>
          <w:p w14:paraId="37CB425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b/>
                <w:bCs/>
                <w:kern w:val="0"/>
                <w:sz w:val="15"/>
                <w:szCs w:val="15"/>
                <w:highlight w:val="none"/>
                <w:lang w:val="en-US" w:eastAsia="zh-CN" w:bidi="ar"/>
              </w:rPr>
            </w:pPr>
            <w:r>
              <w:rPr>
                <w:rFonts w:hint="default" w:ascii="Times New Roman" w:hAnsi="Times New Roman" w:eastAsia="宋体" w:cs="Times New Roman"/>
                <w:b/>
                <w:bCs/>
                <w:kern w:val="0"/>
                <w:sz w:val="15"/>
                <w:szCs w:val="15"/>
                <w:highlight w:val="none"/>
                <w:lang w:val="en-US" w:eastAsia="zh-CN" w:bidi="ar"/>
              </w:rPr>
              <w:t>2.70-142.25</w:t>
            </w:r>
          </w:p>
        </w:tc>
        <w:tc>
          <w:tcPr>
            <w:tcW w:w="596" w:type="dxa"/>
            <w:shd w:val="clear" w:color="auto" w:fill="auto"/>
            <w:vAlign w:val="center"/>
          </w:tcPr>
          <w:p w14:paraId="1759E92E">
            <w:pPr>
              <w:snapToGrid w:val="0"/>
              <w:jc w:val="center"/>
              <w:rPr>
                <w:rFonts w:hint="default"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rPr>
              <w:t>22.1</w:t>
            </w:r>
            <w:r>
              <w:rPr>
                <w:rFonts w:hint="default" w:ascii="Times New Roman" w:hAnsi="Times New Roman" w:cs="Times New Roman"/>
                <w:b/>
                <w:bCs/>
                <w:sz w:val="15"/>
                <w:szCs w:val="15"/>
                <w:highlight w:val="none"/>
                <w:lang w:val="en-US" w:eastAsia="zh-CN"/>
              </w:rPr>
              <w:t>3</w:t>
            </w:r>
          </w:p>
        </w:tc>
        <w:tc>
          <w:tcPr>
            <w:tcW w:w="902" w:type="dxa"/>
            <w:shd w:val="clear" w:color="auto" w:fill="auto"/>
            <w:vAlign w:val="center"/>
          </w:tcPr>
          <w:p w14:paraId="1E3E6085">
            <w:pPr>
              <w:snapToGrid w:val="0"/>
              <w:jc w:val="center"/>
              <w:rPr>
                <w:rFonts w:hint="default"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rPr>
              <w:t>3.03</w:t>
            </w:r>
            <w:r>
              <w:rPr>
                <w:rFonts w:hint="default" w:ascii="Times New Roman" w:hAnsi="Times New Roman" w:cs="Times New Roman"/>
                <w:b/>
                <w:bCs/>
                <w:sz w:val="15"/>
                <w:szCs w:val="15"/>
                <w:highlight w:val="none"/>
                <w:lang w:val="en-US" w:eastAsia="zh-CN"/>
              </w:rPr>
              <w:t>-</w:t>
            </w:r>
            <w:r>
              <w:rPr>
                <w:rFonts w:hint="default" w:ascii="Times New Roman" w:hAnsi="Times New Roman" w:cs="Times New Roman"/>
                <w:b/>
                <w:bCs/>
                <w:sz w:val="15"/>
                <w:szCs w:val="15"/>
                <w:highlight w:val="none"/>
              </w:rPr>
              <w:t>161.</w:t>
            </w:r>
            <w:r>
              <w:rPr>
                <w:rFonts w:hint="default" w:ascii="Times New Roman" w:hAnsi="Times New Roman" w:cs="Times New Roman"/>
                <w:b/>
                <w:bCs/>
                <w:sz w:val="15"/>
                <w:szCs w:val="15"/>
                <w:highlight w:val="none"/>
                <w:lang w:val="en-US" w:eastAsia="zh-CN"/>
              </w:rPr>
              <w:t>40</w:t>
            </w:r>
          </w:p>
        </w:tc>
        <w:tc>
          <w:tcPr>
            <w:tcW w:w="561" w:type="dxa"/>
            <w:shd w:val="clear" w:color="auto" w:fill="auto"/>
            <w:vAlign w:val="center"/>
          </w:tcPr>
          <w:p w14:paraId="3286A953">
            <w:pPr>
              <w:snapToGrid w:val="0"/>
              <w:jc w:val="center"/>
              <w:rPr>
                <w:rFonts w:hint="default"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rPr>
              <w:t>19.5</w:t>
            </w:r>
            <w:r>
              <w:rPr>
                <w:rFonts w:hint="default" w:ascii="Times New Roman" w:hAnsi="Times New Roman" w:cs="Times New Roman"/>
                <w:b/>
                <w:bCs/>
                <w:sz w:val="15"/>
                <w:szCs w:val="15"/>
                <w:highlight w:val="none"/>
                <w:lang w:val="en-US" w:eastAsia="zh-CN"/>
              </w:rPr>
              <w:t>9</w:t>
            </w:r>
          </w:p>
        </w:tc>
        <w:tc>
          <w:tcPr>
            <w:tcW w:w="975" w:type="dxa"/>
            <w:shd w:val="clear" w:color="auto" w:fill="auto"/>
            <w:vAlign w:val="center"/>
          </w:tcPr>
          <w:p w14:paraId="6E3DFEBD">
            <w:pPr>
              <w:snapToGrid w:val="0"/>
              <w:jc w:val="center"/>
              <w:rPr>
                <w:rFonts w:hint="default" w:ascii="Times New Roman" w:hAnsi="Times New Roman" w:cs="Times New Roman"/>
                <w:b/>
                <w:bCs/>
                <w:sz w:val="15"/>
                <w:szCs w:val="15"/>
                <w:highlight w:val="none"/>
              </w:rPr>
            </w:pPr>
            <w:r>
              <w:rPr>
                <w:rFonts w:hint="default" w:ascii="Times New Roman" w:hAnsi="Times New Roman" w:cs="Times New Roman"/>
                <w:b/>
                <w:bCs/>
                <w:sz w:val="15"/>
                <w:szCs w:val="15"/>
                <w:highlight w:val="none"/>
              </w:rPr>
              <w:t>2.</w:t>
            </w:r>
            <w:r>
              <w:rPr>
                <w:rFonts w:hint="default" w:ascii="Times New Roman" w:hAnsi="Times New Roman" w:cs="Times New Roman"/>
                <w:b/>
                <w:bCs/>
                <w:sz w:val="15"/>
                <w:szCs w:val="15"/>
                <w:highlight w:val="none"/>
                <w:lang w:val="en-US" w:eastAsia="zh-CN"/>
              </w:rPr>
              <w:t>70-</w:t>
            </w:r>
            <w:r>
              <w:rPr>
                <w:rFonts w:hint="default" w:ascii="Times New Roman" w:hAnsi="Times New Roman" w:cs="Times New Roman"/>
                <w:b/>
                <w:bCs/>
                <w:sz w:val="15"/>
                <w:szCs w:val="15"/>
                <w:highlight w:val="none"/>
              </w:rPr>
              <w:t>142.25</w:t>
            </w:r>
          </w:p>
        </w:tc>
        <w:tc>
          <w:tcPr>
            <w:tcW w:w="459" w:type="dxa"/>
            <w:shd w:val="clear" w:color="auto" w:fill="auto"/>
            <w:vAlign w:val="center"/>
          </w:tcPr>
          <w:p w14:paraId="7C9E3AC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11.88</w:t>
            </w:r>
          </w:p>
        </w:tc>
        <w:tc>
          <w:tcPr>
            <w:tcW w:w="938" w:type="dxa"/>
            <w:shd w:val="clear" w:color="auto" w:fill="auto"/>
            <w:vAlign w:val="center"/>
          </w:tcPr>
          <w:p w14:paraId="7FC3A52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1.60-87.99</w:t>
            </w:r>
          </w:p>
        </w:tc>
        <w:tc>
          <w:tcPr>
            <w:tcW w:w="527" w:type="dxa"/>
            <w:shd w:val="clear" w:color="auto" w:fill="auto"/>
            <w:vAlign w:val="center"/>
          </w:tcPr>
          <w:p w14:paraId="106AAA9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eastAsia"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12.9</w:t>
            </w:r>
            <w:r>
              <w:rPr>
                <w:rFonts w:hint="eastAsia" w:ascii="Times New Roman" w:hAnsi="Times New Roman" w:cs="Times New Roman" w:eastAsiaTheme="minorEastAsia"/>
                <w:b/>
                <w:bCs/>
                <w:kern w:val="2"/>
                <w:sz w:val="15"/>
                <w:szCs w:val="15"/>
                <w:highlight w:val="none"/>
                <w:lang w:val="en-US" w:eastAsia="zh-CN" w:bidi="ar-SA"/>
              </w:rPr>
              <w:t>6</w:t>
            </w:r>
          </w:p>
        </w:tc>
        <w:tc>
          <w:tcPr>
            <w:tcW w:w="870" w:type="dxa"/>
            <w:shd w:val="clear" w:color="auto" w:fill="auto"/>
            <w:vAlign w:val="center"/>
          </w:tcPr>
          <w:p w14:paraId="2AAC44B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eastAsia"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1.79</w:t>
            </w:r>
            <w:r>
              <w:rPr>
                <w:rFonts w:hint="eastAsia" w:ascii="Times New Roman" w:hAnsi="Times New Roman" w:cs="Times New Roman" w:eastAsiaTheme="minorEastAsia"/>
                <w:b/>
                <w:bCs/>
                <w:kern w:val="2"/>
                <w:sz w:val="15"/>
                <w:szCs w:val="15"/>
                <w:highlight w:val="none"/>
                <w:lang w:val="en-US" w:eastAsia="zh-CN" w:bidi="ar-SA"/>
              </w:rPr>
              <w:t>-</w:t>
            </w:r>
            <w:r>
              <w:rPr>
                <w:rFonts w:hint="default" w:ascii="Times New Roman" w:hAnsi="Times New Roman" w:cs="Times New Roman" w:eastAsiaTheme="minorEastAsia"/>
                <w:b/>
                <w:bCs/>
                <w:kern w:val="2"/>
                <w:sz w:val="15"/>
                <w:szCs w:val="15"/>
                <w:highlight w:val="none"/>
                <w:lang w:val="en-US" w:eastAsia="zh-CN" w:bidi="ar-SA"/>
              </w:rPr>
              <w:t>93.64</w:t>
            </w:r>
          </w:p>
        </w:tc>
      </w:tr>
      <w:tr w14:paraId="63E6C4D9">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57" w:type="dxa"/>
            <w:shd w:val="clear" w:color="auto" w:fill="auto"/>
            <w:vAlign w:val="center"/>
          </w:tcPr>
          <w:p w14:paraId="14436804">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RERI</w:t>
            </w:r>
          </w:p>
        </w:tc>
        <w:tc>
          <w:tcPr>
            <w:tcW w:w="806" w:type="dxa"/>
            <w:shd w:val="clear" w:color="auto" w:fill="auto"/>
            <w:vAlign w:val="center"/>
          </w:tcPr>
          <w:p w14:paraId="0187A822">
            <w:pPr>
              <w:snapToGrid w:val="0"/>
              <w:jc w:val="center"/>
              <w:rPr>
                <w:rFonts w:hint="default" w:ascii="Times New Roman" w:hAnsi="Times New Roman" w:cs="Times New Roman"/>
                <w:sz w:val="15"/>
                <w:szCs w:val="15"/>
                <w:highlight w:val="none"/>
              </w:rPr>
            </w:pPr>
          </w:p>
        </w:tc>
        <w:tc>
          <w:tcPr>
            <w:tcW w:w="589" w:type="dxa"/>
            <w:shd w:val="clear" w:color="auto" w:fill="auto"/>
            <w:vAlign w:val="center"/>
          </w:tcPr>
          <w:p w14:paraId="34BE2897">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rPr>
              <w:t>-0.95</w:t>
            </w:r>
          </w:p>
        </w:tc>
        <w:tc>
          <w:tcPr>
            <w:tcW w:w="923" w:type="dxa"/>
            <w:shd w:val="clear" w:color="auto" w:fill="auto"/>
            <w:vAlign w:val="center"/>
          </w:tcPr>
          <w:p w14:paraId="47713FBC">
            <w:pPr>
              <w:snapToGrid w:val="0"/>
              <w:jc w:val="center"/>
              <w:rPr>
                <w:rFonts w:hint="default" w:ascii="Times New Roman" w:hAnsi="Times New Roman" w:cs="Times New Roman" w:eastAsiaTheme="minorEastAsia"/>
                <w:sz w:val="15"/>
                <w:szCs w:val="15"/>
                <w:highlight w:val="none"/>
                <w:lang w:val="en-US" w:eastAsia="zh-CN"/>
              </w:rPr>
            </w:pPr>
            <w:r>
              <w:rPr>
                <w:rFonts w:hint="default" w:ascii="Times New Roman" w:hAnsi="Times New Roman" w:cs="Times New Roman"/>
                <w:sz w:val="15"/>
                <w:szCs w:val="15"/>
                <w:highlight w:val="none"/>
              </w:rPr>
              <w:t>-9.72</w:t>
            </w:r>
            <w:r>
              <w:rPr>
                <w:rFonts w:hint="default" w:ascii="Times New Roman" w:hAnsi="Times New Roman" w:cs="Times New Roman"/>
                <w:sz w:val="15"/>
                <w:szCs w:val="15"/>
                <w:highlight w:val="none"/>
                <w:lang w:val="en-US" w:eastAsia="zh-CN"/>
              </w:rPr>
              <w:t>-</w:t>
            </w:r>
            <w:r>
              <w:rPr>
                <w:rFonts w:hint="default" w:ascii="Times New Roman" w:hAnsi="Times New Roman" w:cs="Times New Roman"/>
                <w:sz w:val="15"/>
                <w:szCs w:val="15"/>
                <w:highlight w:val="none"/>
              </w:rPr>
              <w:t>7.8</w:t>
            </w:r>
            <w:r>
              <w:rPr>
                <w:rFonts w:hint="default" w:ascii="Times New Roman" w:hAnsi="Times New Roman" w:cs="Times New Roman"/>
                <w:sz w:val="15"/>
                <w:szCs w:val="15"/>
                <w:highlight w:val="none"/>
                <w:lang w:val="en-US" w:eastAsia="zh-CN"/>
              </w:rPr>
              <w:t>2</w:t>
            </w:r>
          </w:p>
        </w:tc>
        <w:tc>
          <w:tcPr>
            <w:tcW w:w="496" w:type="dxa"/>
            <w:shd w:val="clear" w:color="auto" w:fill="auto"/>
            <w:vAlign w:val="center"/>
          </w:tcPr>
          <w:p w14:paraId="5BCE199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kern w:val="0"/>
                <w:sz w:val="15"/>
                <w:szCs w:val="15"/>
                <w:highlight w:val="none"/>
                <w:lang w:val="en-US" w:eastAsia="zh-CN" w:bidi="ar"/>
              </w:rPr>
            </w:pPr>
            <w:r>
              <w:rPr>
                <w:rFonts w:hint="default" w:ascii="Times New Roman" w:hAnsi="Times New Roman" w:eastAsia="宋体" w:cs="Times New Roman"/>
                <w:kern w:val="0"/>
                <w:sz w:val="15"/>
                <w:szCs w:val="15"/>
                <w:highlight w:val="none"/>
                <w:lang w:val="en-US" w:eastAsia="zh-CN" w:bidi="ar"/>
              </w:rPr>
              <w:t>-2.04</w:t>
            </w:r>
          </w:p>
        </w:tc>
        <w:tc>
          <w:tcPr>
            <w:tcW w:w="846" w:type="dxa"/>
            <w:shd w:val="clear" w:color="auto" w:fill="auto"/>
            <w:vAlign w:val="center"/>
          </w:tcPr>
          <w:p w14:paraId="1E3EF34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kern w:val="0"/>
                <w:sz w:val="15"/>
                <w:szCs w:val="15"/>
                <w:highlight w:val="none"/>
                <w:lang w:val="en-US" w:eastAsia="zh-CN" w:bidi="ar"/>
              </w:rPr>
            </w:pPr>
            <w:r>
              <w:rPr>
                <w:rFonts w:hint="default" w:ascii="Times New Roman" w:hAnsi="Times New Roman" w:eastAsia="宋体" w:cs="Times New Roman"/>
                <w:kern w:val="0"/>
                <w:sz w:val="15"/>
                <w:szCs w:val="15"/>
                <w:highlight w:val="none"/>
                <w:lang w:val="en-US" w:eastAsia="zh-CN" w:bidi="ar"/>
              </w:rPr>
              <w:t>-11.56-7.47</w:t>
            </w:r>
          </w:p>
        </w:tc>
        <w:tc>
          <w:tcPr>
            <w:tcW w:w="596" w:type="dxa"/>
            <w:shd w:val="clear" w:color="auto" w:fill="auto"/>
            <w:vAlign w:val="center"/>
          </w:tcPr>
          <w:p w14:paraId="147316D6">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rPr>
              <w:t>-1.0</w:t>
            </w:r>
            <w:r>
              <w:rPr>
                <w:rFonts w:hint="default" w:ascii="Times New Roman" w:hAnsi="Times New Roman" w:cs="Times New Roman"/>
                <w:sz w:val="15"/>
                <w:szCs w:val="15"/>
                <w:highlight w:val="none"/>
                <w:lang w:val="en-US" w:eastAsia="zh-CN"/>
              </w:rPr>
              <w:t>2</w:t>
            </w:r>
          </w:p>
        </w:tc>
        <w:tc>
          <w:tcPr>
            <w:tcW w:w="902" w:type="dxa"/>
            <w:shd w:val="clear" w:color="auto" w:fill="auto"/>
            <w:vAlign w:val="center"/>
          </w:tcPr>
          <w:p w14:paraId="15CB2C22">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rPr>
              <w:t>-9.93</w:t>
            </w:r>
            <w:r>
              <w:rPr>
                <w:rFonts w:hint="default" w:ascii="Times New Roman" w:hAnsi="Times New Roman" w:cs="Times New Roman"/>
                <w:sz w:val="15"/>
                <w:szCs w:val="15"/>
                <w:highlight w:val="none"/>
                <w:lang w:val="en-US" w:eastAsia="zh-CN"/>
              </w:rPr>
              <w:t>-</w:t>
            </w:r>
            <w:r>
              <w:rPr>
                <w:rFonts w:hint="default" w:ascii="Times New Roman" w:hAnsi="Times New Roman" w:cs="Times New Roman"/>
                <w:sz w:val="15"/>
                <w:szCs w:val="15"/>
                <w:highlight w:val="none"/>
              </w:rPr>
              <w:t>7.</w:t>
            </w:r>
            <w:r>
              <w:rPr>
                <w:rFonts w:hint="default" w:ascii="Times New Roman" w:hAnsi="Times New Roman" w:cs="Times New Roman"/>
                <w:sz w:val="15"/>
                <w:szCs w:val="15"/>
                <w:highlight w:val="none"/>
                <w:lang w:val="en-US" w:eastAsia="zh-CN"/>
              </w:rPr>
              <w:t>90</w:t>
            </w:r>
          </w:p>
        </w:tc>
        <w:tc>
          <w:tcPr>
            <w:tcW w:w="561" w:type="dxa"/>
            <w:shd w:val="clear" w:color="auto" w:fill="auto"/>
            <w:vAlign w:val="center"/>
          </w:tcPr>
          <w:p w14:paraId="3C87E04B">
            <w:pPr>
              <w:snapToGrid w:val="0"/>
              <w:jc w:val="center"/>
              <w:rPr>
                <w:rFonts w:hint="default" w:ascii="Times New Roman" w:hAnsi="Times New Roman" w:cs="Times New Roman"/>
                <w:b w:val="0"/>
                <w:bCs w:val="0"/>
                <w:sz w:val="15"/>
                <w:szCs w:val="15"/>
                <w:highlight w:val="none"/>
                <w:lang w:val="en-US" w:eastAsia="zh-CN"/>
              </w:rPr>
            </w:pPr>
            <w:r>
              <w:rPr>
                <w:rFonts w:hint="default" w:ascii="Times New Roman" w:hAnsi="Times New Roman" w:cs="Times New Roman"/>
                <w:b w:val="0"/>
                <w:bCs w:val="0"/>
                <w:sz w:val="15"/>
                <w:szCs w:val="15"/>
                <w:highlight w:val="none"/>
              </w:rPr>
              <w:t>-1.0</w:t>
            </w:r>
            <w:r>
              <w:rPr>
                <w:rFonts w:hint="default" w:ascii="Times New Roman" w:hAnsi="Times New Roman" w:cs="Times New Roman"/>
                <w:b w:val="0"/>
                <w:bCs w:val="0"/>
                <w:sz w:val="15"/>
                <w:szCs w:val="15"/>
                <w:highlight w:val="none"/>
                <w:lang w:val="en-US" w:eastAsia="zh-CN"/>
              </w:rPr>
              <w:t>7</w:t>
            </w:r>
          </w:p>
        </w:tc>
        <w:tc>
          <w:tcPr>
            <w:tcW w:w="975" w:type="dxa"/>
            <w:shd w:val="clear" w:color="auto" w:fill="auto"/>
            <w:vAlign w:val="center"/>
          </w:tcPr>
          <w:p w14:paraId="65FA570B">
            <w:pPr>
              <w:snapToGrid w:val="0"/>
              <w:jc w:val="center"/>
              <w:rPr>
                <w:rFonts w:hint="default" w:ascii="Times New Roman" w:hAnsi="Times New Roman" w:cs="Times New Roman"/>
                <w:b w:val="0"/>
                <w:bCs w:val="0"/>
                <w:sz w:val="15"/>
                <w:szCs w:val="15"/>
                <w:highlight w:val="none"/>
              </w:rPr>
            </w:pPr>
            <w:r>
              <w:rPr>
                <w:rFonts w:hint="default" w:ascii="Times New Roman" w:hAnsi="Times New Roman" w:cs="Times New Roman"/>
                <w:b w:val="0"/>
                <w:bCs w:val="0"/>
                <w:sz w:val="15"/>
                <w:szCs w:val="15"/>
                <w:highlight w:val="none"/>
              </w:rPr>
              <w:t>-9.3</w:t>
            </w:r>
            <w:r>
              <w:rPr>
                <w:rFonts w:hint="default" w:ascii="Times New Roman" w:hAnsi="Times New Roman" w:cs="Times New Roman"/>
                <w:b w:val="0"/>
                <w:bCs w:val="0"/>
                <w:sz w:val="15"/>
                <w:szCs w:val="15"/>
                <w:highlight w:val="none"/>
                <w:lang w:val="en-US" w:eastAsia="zh-CN"/>
              </w:rPr>
              <w:t>4-</w:t>
            </w:r>
            <w:r>
              <w:rPr>
                <w:rFonts w:hint="default" w:ascii="Times New Roman" w:hAnsi="Times New Roman" w:cs="Times New Roman"/>
                <w:b w:val="0"/>
                <w:bCs w:val="0"/>
                <w:sz w:val="15"/>
                <w:szCs w:val="15"/>
                <w:highlight w:val="none"/>
              </w:rPr>
              <w:t>7.20</w:t>
            </w:r>
          </w:p>
        </w:tc>
        <w:tc>
          <w:tcPr>
            <w:tcW w:w="459" w:type="dxa"/>
            <w:shd w:val="clear" w:color="auto" w:fill="auto"/>
            <w:vAlign w:val="center"/>
          </w:tcPr>
          <w:p w14:paraId="543884D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default" w:ascii="Times New Roman" w:hAnsi="Times New Roman" w:cs="Times New Roman" w:eastAsiaTheme="minorEastAsia"/>
                <w:b w:val="0"/>
                <w:bCs w:val="0"/>
                <w:kern w:val="2"/>
                <w:sz w:val="15"/>
                <w:szCs w:val="15"/>
                <w:highlight w:val="none"/>
                <w:lang w:val="en-US" w:eastAsia="zh-CN" w:bidi="ar-SA"/>
              </w:rPr>
              <w:t>1.61</w:t>
            </w:r>
          </w:p>
        </w:tc>
        <w:tc>
          <w:tcPr>
            <w:tcW w:w="938" w:type="dxa"/>
            <w:shd w:val="clear" w:color="auto" w:fill="auto"/>
            <w:vAlign w:val="center"/>
          </w:tcPr>
          <w:p w14:paraId="1DB2EAC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default" w:ascii="Times New Roman" w:hAnsi="Times New Roman" w:cs="Times New Roman" w:eastAsiaTheme="minorEastAsia"/>
                <w:b w:val="0"/>
                <w:bCs w:val="0"/>
                <w:kern w:val="2"/>
                <w:sz w:val="15"/>
                <w:szCs w:val="15"/>
                <w:highlight w:val="none"/>
                <w:lang w:val="en-US" w:eastAsia="zh-CN" w:bidi="ar-SA"/>
              </w:rPr>
              <w:t>-3.80-7.03</w:t>
            </w:r>
          </w:p>
        </w:tc>
        <w:tc>
          <w:tcPr>
            <w:tcW w:w="527" w:type="dxa"/>
            <w:shd w:val="clear" w:color="auto" w:fill="auto"/>
            <w:vAlign w:val="center"/>
          </w:tcPr>
          <w:p w14:paraId="07D7ECF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eastAsia" w:ascii="Times New Roman" w:hAnsi="Times New Roman" w:cs="Times New Roman" w:eastAsiaTheme="minorEastAsia"/>
                <w:b w:val="0"/>
                <w:bCs w:val="0"/>
                <w:kern w:val="2"/>
                <w:sz w:val="15"/>
                <w:szCs w:val="15"/>
                <w:highlight w:val="none"/>
                <w:lang w:val="en-US" w:eastAsia="zh-CN" w:bidi="ar-SA"/>
              </w:rPr>
            </w:pPr>
            <w:r>
              <w:rPr>
                <w:rFonts w:hint="default" w:ascii="Times New Roman" w:hAnsi="Times New Roman" w:cs="Times New Roman" w:eastAsiaTheme="minorEastAsia"/>
                <w:b w:val="0"/>
                <w:bCs w:val="0"/>
                <w:kern w:val="2"/>
                <w:sz w:val="15"/>
                <w:szCs w:val="15"/>
                <w:highlight w:val="none"/>
                <w:lang w:val="en-US" w:eastAsia="zh-CN" w:bidi="ar-SA"/>
              </w:rPr>
              <w:t>-4.5</w:t>
            </w:r>
            <w:r>
              <w:rPr>
                <w:rFonts w:hint="eastAsia" w:ascii="Times New Roman" w:hAnsi="Times New Roman" w:cs="Times New Roman" w:eastAsiaTheme="minorEastAsia"/>
                <w:b w:val="0"/>
                <w:bCs w:val="0"/>
                <w:kern w:val="2"/>
                <w:sz w:val="15"/>
                <w:szCs w:val="15"/>
                <w:highlight w:val="none"/>
                <w:lang w:val="en-US" w:eastAsia="zh-CN" w:bidi="ar-SA"/>
              </w:rPr>
              <w:t>4</w:t>
            </w:r>
          </w:p>
        </w:tc>
        <w:tc>
          <w:tcPr>
            <w:tcW w:w="870" w:type="dxa"/>
            <w:shd w:val="clear" w:color="auto" w:fill="auto"/>
            <w:vAlign w:val="center"/>
          </w:tcPr>
          <w:p w14:paraId="00ABFFD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eastAsia" w:ascii="Times New Roman" w:hAnsi="Times New Roman" w:cs="Times New Roman" w:eastAsiaTheme="minorEastAsia"/>
                <w:b w:val="0"/>
                <w:bCs w:val="0"/>
                <w:kern w:val="2"/>
                <w:sz w:val="15"/>
                <w:szCs w:val="15"/>
                <w:highlight w:val="none"/>
                <w:lang w:val="en-US" w:eastAsia="zh-CN" w:bidi="ar-SA"/>
              </w:rPr>
            </w:pPr>
            <w:r>
              <w:rPr>
                <w:rFonts w:hint="default" w:ascii="Times New Roman" w:hAnsi="Times New Roman" w:cs="Times New Roman" w:eastAsiaTheme="minorEastAsia"/>
                <w:b w:val="0"/>
                <w:bCs w:val="0"/>
                <w:kern w:val="2"/>
                <w:sz w:val="15"/>
                <w:szCs w:val="15"/>
                <w:highlight w:val="none"/>
                <w:lang w:val="en-US" w:eastAsia="zh-CN" w:bidi="ar-SA"/>
              </w:rPr>
              <w:t>-16.8</w:t>
            </w:r>
            <w:r>
              <w:rPr>
                <w:rFonts w:hint="eastAsia" w:ascii="Times New Roman" w:hAnsi="Times New Roman" w:cs="Times New Roman" w:eastAsiaTheme="minorEastAsia"/>
                <w:b w:val="0"/>
                <w:bCs w:val="0"/>
                <w:kern w:val="2"/>
                <w:sz w:val="15"/>
                <w:szCs w:val="15"/>
                <w:highlight w:val="none"/>
                <w:lang w:val="en-US" w:eastAsia="zh-CN" w:bidi="ar-SA"/>
              </w:rPr>
              <w:t>5-</w:t>
            </w:r>
            <w:r>
              <w:rPr>
                <w:rFonts w:hint="default" w:ascii="Times New Roman" w:hAnsi="Times New Roman" w:cs="Times New Roman" w:eastAsiaTheme="minorEastAsia"/>
                <w:b w:val="0"/>
                <w:bCs w:val="0"/>
                <w:kern w:val="2"/>
                <w:sz w:val="15"/>
                <w:szCs w:val="15"/>
                <w:highlight w:val="none"/>
                <w:lang w:val="en-US" w:eastAsia="zh-CN" w:bidi="ar-SA"/>
              </w:rPr>
              <w:t>7.7</w:t>
            </w:r>
            <w:r>
              <w:rPr>
                <w:rFonts w:hint="eastAsia" w:ascii="Times New Roman" w:hAnsi="Times New Roman" w:cs="Times New Roman" w:eastAsiaTheme="minorEastAsia"/>
                <w:b w:val="0"/>
                <w:bCs w:val="0"/>
                <w:kern w:val="2"/>
                <w:sz w:val="15"/>
                <w:szCs w:val="15"/>
                <w:highlight w:val="none"/>
                <w:lang w:val="en-US" w:eastAsia="zh-CN" w:bidi="ar-SA"/>
              </w:rPr>
              <w:t>8</w:t>
            </w:r>
          </w:p>
        </w:tc>
      </w:tr>
      <w:tr w14:paraId="5A260689">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57" w:type="dxa"/>
            <w:shd w:val="clear" w:color="auto" w:fill="auto"/>
            <w:vAlign w:val="center"/>
          </w:tcPr>
          <w:p w14:paraId="0955C419">
            <w:pPr>
              <w:snapToGrid w:val="0"/>
              <w:jc w:val="center"/>
              <w:rPr>
                <w:rFonts w:hint="default" w:ascii="Times New Roman" w:hAnsi="Times New Roman" w:cs="Times New Roman"/>
                <w:sz w:val="15"/>
                <w:szCs w:val="15"/>
                <w:highlight w:val="none"/>
              </w:rPr>
            </w:pPr>
            <w:r>
              <w:rPr>
                <w:rFonts w:hint="eastAsia" w:ascii="Times New Roman" w:hAnsi="Times New Roman" w:cs="Times New Roman"/>
                <w:sz w:val="15"/>
                <w:szCs w:val="15"/>
                <w:highlight w:val="none"/>
                <w:lang w:val="en-US" w:eastAsia="zh-CN"/>
              </w:rPr>
              <w:t>AP</w:t>
            </w:r>
          </w:p>
        </w:tc>
        <w:tc>
          <w:tcPr>
            <w:tcW w:w="806" w:type="dxa"/>
            <w:shd w:val="clear" w:color="auto" w:fill="auto"/>
            <w:vAlign w:val="center"/>
          </w:tcPr>
          <w:p w14:paraId="1E20BD65">
            <w:pPr>
              <w:snapToGrid w:val="0"/>
              <w:jc w:val="center"/>
              <w:rPr>
                <w:rFonts w:hint="default" w:ascii="Times New Roman" w:hAnsi="Times New Roman" w:cs="Times New Roman"/>
                <w:sz w:val="15"/>
                <w:szCs w:val="15"/>
                <w:highlight w:val="none"/>
              </w:rPr>
            </w:pPr>
          </w:p>
        </w:tc>
        <w:tc>
          <w:tcPr>
            <w:tcW w:w="589" w:type="dxa"/>
            <w:shd w:val="clear" w:color="auto" w:fill="auto"/>
            <w:vAlign w:val="center"/>
          </w:tcPr>
          <w:p w14:paraId="67E8C24E">
            <w:pPr>
              <w:snapToGrid w:val="0"/>
              <w:jc w:val="center"/>
              <w:rPr>
                <w:rFonts w:hint="default" w:ascii="Times New Roman" w:hAnsi="Times New Roman" w:cs="Times New Roman" w:eastAsiaTheme="minorEastAsia"/>
                <w:sz w:val="15"/>
                <w:szCs w:val="15"/>
                <w:highlight w:val="none"/>
                <w:lang w:val="en-US" w:eastAsia="zh-CN"/>
              </w:rPr>
            </w:pPr>
            <w:r>
              <w:rPr>
                <w:rFonts w:hint="eastAsia" w:ascii="Times New Roman" w:hAnsi="Times New Roman" w:cs="Times New Roman"/>
                <w:sz w:val="15"/>
                <w:szCs w:val="15"/>
                <w:highlight w:val="none"/>
                <w:lang w:val="en-US" w:eastAsia="zh-CN"/>
              </w:rPr>
              <w:t>-0.04</w:t>
            </w:r>
          </w:p>
        </w:tc>
        <w:tc>
          <w:tcPr>
            <w:tcW w:w="923" w:type="dxa"/>
            <w:shd w:val="clear" w:color="auto" w:fill="auto"/>
            <w:vAlign w:val="center"/>
          </w:tcPr>
          <w:p w14:paraId="0A1153F6">
            <w:pPr>
              <w:snapToGrid w:val="0"/>
              <w:jc w:val="center"/>
              <w:rPr>
                <w:rFonts w:hint="default" w:ascii="Times New Roman" w:hAnsi="Times New Roman" w:cs="Times New Roman" w:eastAsiaTheme="minorEastAsia"/>
                <w:sz w:val="15"/>
                <w:szCs w:val="15"/>
                <w:highlight w:val="none"/>
                <w:lang w:val="en-US" w:eastAsia="zh-CN"/>
              </w:rPr>
            </w:pPr>
            <w:r>
              <w:rPr>
                <w:rFonts w:hint="eastAsia" w:ascii="Times New Roman" w:hAnsi="Times New Roman" w:cs="Times New Roman"/>
                <w:sz w:val="15"/>
                <w:szCs w:val="15"/>
                <w:highlight w:val="none"/>
                <w:lang w:val="en-US" w:eastAsia="zh-CN"/>
              </w:rPr>
              <w:t>-0.42-0.33</w:t>
            </w:r>
          </w:p>
        </w:tc>
        <w:tc>
          <w:tcPr>
            <w:tcW w:w="496" w:type="dxa"/>
            <w:shd w:val="clear" w:color="auto" w:fill="auto"/>
            <w:vAlign w:val="center"/>
          </w:tcPr>
          <w:p w14:paraId="123BA14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kern w:val="0"/>
                <w:sz w:val="15"/>
                <w:szCs w:val="15"/>
                <w:highlight w:val="none"/>
                <w:lang w:val="en-US" w:eastAsia="zh-CN" w:bidi="ar"/>
              </w:rPr>
            </w:pPr>
            <w:r>
              <w:rPr>
                <w:rFonts w:hint="eastAsia" w:ascii="Times New Roman" w:hAnsi="Times New Roman" w:cs="Times New Roman"/>
                <w:kern w:val="0"/>
                <w:sz w:val="15"/>
                <w:szCs w:val="15"/>
                <w:highlight w:val="none"/>
                <w:lang w:val="en-US" w:eastAsia="zh-CN" w:bidi="ar"/>
              </w:rPr>
              <w:t>-0.10</w:t>
            </w:r>
          </w:p>
        </w:tc>
        <w:tc>
          <w:tcPr>
            <w:tcW w:w="846" w:type="dxa"/>
            <w:shd w:val="clear" w:color="auto" w:fill="auto"/>
            <w:vAlign w:val="center"/>
          </w:tcPr>
          <w:p w14:paraId="00878FC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kern w:val="0"/>
                <w:sz w:val="15"/>
                <w:szCs w:val="15"/>
                <w:highlight w:val="none"/>
                <w:lang w:val="en-US" w:eastAsia="zh-CN" w:bidi="ar"/>
              </w:rPr>
            </w:pPr>
            <w:r>
              <w:rPr>
                <w:rFonts w:hint="eastAsia" w:ascii="Times New Roman" w:hAnsi="Times New Roman" w:cs="Times New Roman"/>
                <w:kern w:val="0"/>
                <w:sz w:val="15"/>
                <w:szCs w:val="15"/>
                <w:highlight w:val="none"/>
                <w:lang w:val="en-US" w:eastAsia="zh-CN" w:bidi="ar"/>
              </w:rPr>
              <w:t>-0.51-0.30</w:t>
            </w:r>
          </w:p>
        </w:tc>
        <w:tc>
          <w:tcPr>
            <w:tcW w:w="596" w:type="dxa"/>
            <w:shd w:val="clear" w:color="auto" w:fill="auto"/>
            <w:vAlign w:val="center"/>
          </w:tcPr>
          <w:p w14:paraId="172AC98E">
            <w:pPr>
              <w:snapToGrid w:val="0"/>
              <w:jc w:val="center"/>
              <w:rPr>
                <w:rFonts w:hint="default" w:ascii="Times New Roman" w:hAnsi="Times New Roman" w:cs="Times New Roman" w:eastAsiaTheme="minorEastAsia"/>
                <w:sz w:val="15"/>
                <w:szCs w:val="15"/>
                <w:highlight w:val="none"/>
                <w:lang w:val="en-US" w:eastAsia="zh-CN"/>
              </w:rPr>
            </w:pPr>
            <w:r>
              <w:rPr>
                <w:rFonts w:hint="eastAsia" w:ascii="Times New Roman" w:hAnsi="Times New Roman" w:cs="Times New Roman"/>
                <w:sz w:val="15"/>
                <w:szCs w:val="15"/>
                <w:highlight w:val="none"/>
                <w:lang w:val="en-US" w:eastAsia="zh-CN"/>
              </w:rPr>
              <w:t>-0.05</w:t>
            </w:r>
          </w:p>
        </w:tc>
        <w:tc>
          <w:tcPr>
            <w:tcW w:w="902" w:type="dxa"/>
            <w:shd w:val="clear" w:color="auto" w:fill="auto"/>
            <w:vAlign w:val="center"/>
          </w:tcPr>
          <w:p w14:paraId="418A0E01">
            <w:pPr>
              <w:snapToGrid w:val="0"/>
              <w:jc w:val="center"/>
              <w:rPr>
                <w:rFonts w:hint="default" w:ascii="Times New Roman" w:hAnsi="Times New Roman" w:cs="Times New Roman" w:eastAsiaTheme="minorEastAsia"/>
                <w:sz w:val="15"/>
                <w:szCs w:val="15"/>
                <w:highlight w:val="none"/>
                <w:lang w:val="en-US" w:eastAsia="zh-CN"/>
              </w:rPr>
            </w:pPr>
            <w:r>
              <w:rPr>
                <w:rFonts w:hint="eastAsia" w:ascii="Times New Roman" w:hAnsi="Times New Roman" w:cs="Times New Roman"/>
                <w:sz w:val="15"/>
                <w:szCs w:val="15"/>
                <w:highlight w:val="none"/>
                <w:lang w:val="en-US" w:eastAsia="zh-CN"/>
              </w:rPr>
              <w:t>-0.42-0.33</w:t>
            </w:r>
          </w:p>
        </w:tc>
        <w:tc>
          <w:tcPr>
            <w:tcW w:w="561" w:type="dxa"/>
            <w:shd w:val="clear" w:color="auto" w:fill="auto"/>
            <w:vAlign w:val="center"/>
          </w:tcPr>
          <w:p w14:paraId="2DA635CA">
            <w:pPr>
              <w:snapToGrid w:val="0"/>
              <w:jc w:val="center"/>
              <w:rPr>
                <w:rFonts w:hint="default" w:ascii="Times New Roman" w:hAnsi="Times New Roman" w:cs="Times New Roman" w:eastAsiaTheme="minorEastAsia"/>
                <w:b w:val="0"/>
                <w:bCs w:val="0"/>
                <w:sz w:val="15"/>
                <w:szCs w:val="15"/>
                <w:highlight w:val="none"/>
                <w:lang w:val="en-US" w:eastAsia="zh-CN"/>
              </w:rPr>
            </w:pPr>
            <w:r>
              <w:rPr>
                <w:rFonts w:hint="eastAsia" w:ascii="Times New Roman" w:hAnsi="Times New Roman" w:cs="Times New Roman"/>
                <w:b w:val="0"/>
                <w:bCs w:val="0"/>
                <w:sz w:val="15"/>
                <w:szCs w:val="15"/>
                <w:highlight w:val="none"/>
                <w:lang w:val="en-US" w:eastAsia="zh-CN"/>
              </w:rPr>
              <w:t>-0.05</w:t>
            </w:r>
          </w:p>
        </w:tc>
        <w:tc>
          <w:tcPr>
            <w:tcW w:w="975" w:type="dxa"/>
            <w:shd w:val="clear" w:color="auto" w:fill="auto"/>
            <w:vAlign w:val="center"/>
          </w:tcPr>
          <w:p w14:paraId="62567F74">
            <w:pPr>
              <w:snapToGrid w:val="0"/>
              <w:jc w:val="center"/>
              <w:rPr>
                <w:rFonts w:hint="default" w:ascii="Times New Roman" w:hAnsi="Times New Roman" w:cs="Times New Roman" w:eastAsiaTheme="minorEastAsia"/>
                <w:b w:val="0"/>
                <w:bCs w:val="0"/>
                <w:sz w:val="15"/>
                <w:szCs w:val="15"/>
                <w:highlight w:val="none"/>
                <w:lang w:val="en-US" w:eastAsia="zh-CN"/>
              </w:rPr>
            </w:pPr>
            <w:r>
              <w:rPr>
                <w:rFonts w:hint="eastAsia" w:ascii="Times New Roman" w:hAnsi="Times New Roman" w:cs="Times New Roman"/>
                <w:b w:val="0"/>
                <w:bCs w:val="0"/>
                <w:sz w:val="15"/>
                <w:szCs w:val="15"/>
                <w:highlight w:val="none"/>
                <w:lang w:val="en-US" w:eastAsia="zh-CN"/>
              </w:rPr>
              <w:t>-0.44-0.33</w:t>
            </w:r>
          </w:p>
        </w:tc>
        <w:tc>
          <w:tcPr>
            <w:tcW w:w="459" w:type="dxa"/>
            <w:shd w:val="clear" w:color="auto" w:fill="auto"/>
            <w:vAlign w:val="center"/>
          </w:tcPr>
          <w:p w14:paraId="2799588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eastAsia" w:ascii="Times New Roman" w:hAnsi="Times New Roman" w:cs="Times New Roman" w:eastAsiaTheme="minorEastAsia"/>
                <w:b w:val="0"/>
                <w:bCs w:val="0"/>
                <w:kern w:val="2"/>
                <w:sz w:val="15"/>
                <w:szCs w:val="15"/>
                <w:highlight w:val="none"/>
                <w:lang w:val="en-US" w:eastAsia="zh-CN" w:bidi="ar-SA"/>
              </w:rPr>
              <w:t>0.14</w:t>
            </w:r>
          </w:p>
        </w:tc>
        <w:tc>
          <w:tcPr>
            <w:tcW w:w="938" w:type="dxa"/>
            <w:shd w:val="clear" w:color="auto" w:fill="auto"/>
            <w:vAlign w:val="center"/>
          </w:tcPr>
          <w:p w14:paraId="396DC07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eastAsia" w:ascii="Times New Roman" w:hAnsi="Times New Roman" w:cs="Times New Roman" w:eastAsiaTheme="minorEastAsia"/>
                <w:b w:val="0"/>
                <w:bCs w:val="0"/>
                <w:kern w:val="2"/>
                <w:sz w:val="15"/>
                <w:szCs w:val="15"/>
                <w:highlight w:val="none"/>
                <w:lang w:val="en-US" w:eastAsia="zh-CN" w:bidi="ar-SA"/>
              </w:rPr>
              <w:t>-0.31-0.59</w:t>
            </w:r>
          </w:p>
        </w:tc>
        <w:tc>
          <w:tcPr>
            <w:tcW w:w="527" w:type="dxa"/>
            <w:shd w:val="clear" w:color="auto" w:fill="auto"/>
            <w:vAlign w:val="center"/>
          </w:tcPr>
          <w:p w14:paraId="7C0F9A8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eastAsia" w:ascii="Times New Roman" w:hAnsi="Times New Roman" w:cs="Times New Roman" w:eastAsiaTheme="minorEastAsia"/>
                <w:b w:val="0"/>
                <w:bCs w:val="0"/>
                <w:kern w:val="2"/>
                <w:sz w:val="15"/>
                <w:szCs w:val="15"/>
                <w:highlight w:val="none"/>
                <w:lang w:val="en-US" w:eastAsia="zh-CN" w:bidi="ar-SA"/>
              </w:rPr>
            </w:pPr>
            <w:r>
              <w:rPr>
                <w:rFonts w:hint="default" w:ascii="Times New Roman" w:hAnsi="Times New Roman" w:cs="Times New Roman" w:eastAsiaTheme="minorEastAsia"/>
                <w:b w:val="0"/>
                <w:bCs w:val="0"/>
                <w:kern w:val="2"/>
                <w:sz w:val="15"/>
                <w:szCs w:val="15"/>
                <w:highlight w:val="none"/>
                <w:lang w:val="en-US" w:eastAsia="zh-CN" w:bidi="ar-SA"/>
              </w:rPr>
              <w:t>-0.3</w:t>
            </w:r>
            <w:r>
              <w:rPr>
                <w:rFonts w:hint="eastAsia" w:ascii="Times New Roman" w:hAnsi="Times New Roman" w:cs="Times New Roman" w:eastAsiaTheme="minorEastAsia"/>
                <w:b w:val="0"/>
                <w:bCs w:val="0"/>
                <w:kern w:val="2"/>
                <w:sz w:val="15"/>
                <w:szCs w:val="15"/>
                <w:highlight w:val="none"/>
                <w:lang w:val="en-US" w:eastAsia="zh-CN" w:bidi="ar-SA"/>
              </w:rPr>
              <w:t>5</w:t>
            </w:r>
          </w:p>
        </w:tc>
        <w:tc>
          <w:tcPr>
            <w:tcW w:w="870" w:type="dxa"/>
            <w:shd w:val="clear" w:color="auto" w:fill="auto"/>
            <w:vAlign w:val="center"/>
          </w:tcPr>
          <w:p w14:paraId="233E7E5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eastAsia" w:ascii="Times New Roman" w:hAnsi="Times New Roman" w:cs="Times New Roman" w:eastAsiaTheme="minorEastAsia"/>
                <w:b w:val="0"/>
                <w:bCs w:val="0"/>
                <w:kern w:val="2"/>
                <w:sz w:val="15"/>
                <w:szCs w:val="15"/>
                <w:highlight w:val="none"/>
                <w:lang w:val="en-US" w:eastAsia="zh-CN" w:bidi="ar-SA"/>
              </w:rPr>
            </w:pPr>
            <w:r>
              <w:rPr>
                <w:rFonts w:hint="default" w:ascii="Times New Roman" w:hAnsi="Times New Roman" w:cs="Times New Roman" w:eastAsiaTheme="minorEastAsia"/>
                <w:b w:val="0"/>
                <w:bCs w:val="0"/>
                <w:kern w:val="2"/>
                <w:sz w:val="15"/>
                <w:szCs w:val="15"/>
                <w:highlight w:val="none"/>
                <w:lang w:val="en-US" w:eastAsia="zh-CN" w:bidi="ar-SA"/>
              </w:rPr>
              <w:t>-0.86</w:t>
            </w:r>
            <w:r>
              <w:rPr>
                <w:rFonts w:hint="eastAsia" w:ascii="Times New Roman" w:hAnsi="Times New Roman" w:cs="Times New Roman" w:eastAsiaTheme="minorEastAsia"/>
                <w:b w:val="0"/>
                <w:bCs w:val="0"/>
                <w:kern w:val="2"/>
                <w:sz w:val="15"/>
                <w:szCs w:val="15"/>
                <w:highlight w:val="none"/>
                <w:lang w:val="en-US" w:eastAsia="zh-CN" w:bidi="ar-SA"/>
              </w:rPr>
              <w:t>-</w:t>
            </w:r>
            <w:r>
              <w:rPr>
                <w:rFonts w:hint="default" w:ascii="Times New Roman" w:hAnsi="Times New Roman" w:cs="Times New Roman" w:eastAsiaTheme="minorEastAsia"/>
                <w:b w:val="0"/>
                <w:bCs w:val="0"/>
                <w:kern w:val="2"/>
                <w:sz w:val="15"/>
                <w:szCs w:val="15"/>
                <w:highlight w:val="none"/>
                <w:lang w:val="en-US" w:eastAsia="zh-CN" w:bidi="ar-SA"/>
              </w:rPr>
              <w:t>0.16</w:t>
            </w:r>
          </w:p>
        </w:tc>
      </w:tr>
      <w:tr w14:paraId="5574FF69">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777" w:hRule="atLeast"/>
          <w:jc w:val="center"/>
        </w:trPr>
        <w:tc>
          <w:tcPr>
            <w:tcW w:w="957" w:type="dxa"/>
            <w:shd w:val="clear" w:color="auto" w:fill="auto"/>
            <w:vAlign w:val="center"/>
          </w:tcPr>
          <w:p w14:paraId="62F5898D">
            <w:pPr>
              <w:snapToGrid w:val="0"/>
              <w:jc w:val="center"/>
              <w:rPr>
                <w:rFonts w:hint="default" w:ascii="Times New Roman" w:hAnsi="Times New Roman" w:cs="Times New Roman"/>
                <w:sz w:val="15"/>
                <w:szCs w:val="15"/>
                <w:highlight w:val="none"/>
              </w:rPr>
            </w:pPr>
            <w:r>
              <w:rPr>
                <w:rFonts w:hint="eastAsia" w:ascii="Times New Roman" w:hAnsi="Times New Roman" w:cs="Times New Roman"/>
                <w:sz w:val="15"/>
                <w:szCs w:val="15"/>
                <w:highlight w:val="none"/>
                <w:lang w:val="en-US" w:eastAsia="zh-CN"/>
              </w:rPr>
              <w:t>S</w:t>
            </w:r>
          </w:p>
        </w:tc>
        <w:tc>
          <w:tcPr>
            <w:tcW w:w="806" w:type="dxa"/>
            <w:shd w:val="clear" w:color="auto" w:fill="auto"/>
            <w:vAlign w:val="center"/>
          </w:tcPr>
          <w:p w14:paraId="78FD6423">
            <w:pPr>
              <w:snapToGrid w:val="0"/>
              <w:jc w:val="center"/>
              <w:rPr>
                <w:rFonts w:hint="default" w:ascii="Times New Roman" w:hAnsi="Times New Roman" w:cs="Times New Roman"/>
                <w:sz w:val="15"/>
                <w:szCs w:val="15"/>
                <w:highlight w:val="none"/>
              </w:rPr>
            </w:pPr>
          </w:p>
        </w:tc>
        <w:tc>
          <w:tcPr>
            <w:tcW w:w="589" w:type="dxa"/>
            <w:shd w:val="clear" w:color="auto" w:fill="auto"/>
            <w:vAlign w:val="center"/>
          </w:tcPr>
          <w:p w14:paraId="70B9FCE0">
            <w:pPr>
              <w:snapToGrid w:val="0"/>
              <w:jc w:val="center"/>
              <w:rPr>
                <w:rFonts w:hint="default" w:ascii="Times New Roman" w:hAnsi="Times New Roman" w:cs="Times New Roman" w:eastAsiaTheme="minorEastAsia"/>
                <w:sz w:val="15"/>
                <w:szCs w:val="15"/>
                <w:highlight w:val="none"/>
                <w:lang w:val="en-US" w:eastAsia="zh-CN"/>
              </w:rPr>
            </w:pPr>
            <w:r>
              <w:rPr>
                <w:rFonts w:hint="eastAsia" w:ascii="Times New Roman" w:hAnsi="Times New Roman" w:cs="Times New Roman"/>
                <w:sz w:val="15"/>
                <w:szCs w:val="15"/>
                <w:highlight w:val="none"/>
                <w:lang w:val="en-US" w:eastAsia="zh-CN"/>
              </w:rPr>
              <w:t>0.96</w:t>
            </w:r>
          </w:p>
        </w:tc>
        <w:tc>
          <w:tcPr>
            <w:tcW w:w="923" w:type="dxa"/>
            <w:shd w:val="clear" w:color="auto" w:fill="auto"/>
            <w:vAlign w:val="center"/>
          </w:tcPr>
          <w:p w14:paraId="6B454C1D">
            <w:pPr>
              <w:snapToGrid w:val="0"/>
              <w:jc w:val="center"/>
              <w:rPr>
                <w:rFonts w:hint="default" w:ascii="Times New Roman" w:hAnsi="Times New Roman" w:cs="Times New Roman" w:eastAsiaTheme="minorEastAsia"/>
                <w:sz w:val="15"/>
                <w:szCs w:val="15"/>
                <w:highlight w:val="none"/>
                <w:lang w:val="en-US" w:eastAsia="zh-CN"/>
              </w:rPr>
            </w:pPr>
            <w:r>
              <w:rPr>
                <w:rFonts w:hint="eastAsia" w:ascii="Times New Roman" w:hAnsi="Times New Roman" w:cs="Times New Roman"/>
                <w:sz w:val="15"/>
                <w:szCs w:val="15"/>
                <w:highlight w:val="none"/>
                <w:lang w:val="en-US" w:eastAsia="zh-CN"/>
              </w:rPr>
              <w:t>0.66-1.39</w:t>
            </w:r>
          </w:p>
        </w:tc>
        <w:tc>
          <w:tcPr>
            <w:tcW w:w="496" w:type="dxa"/>
            <w:shd w:val="clear" w:color="auto" w:fill="auto"/>
            <w:vAlign w:val="center"/>
          </w:tcPr>
          <w:p w14:paraId="4C70A2B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kern w:val="0"/>
                <w:sz w:val="15"/>
                <w:szCs w:val="15"/>
                <w:highlight w:val="none"/>
                <w:lang w:val="en-US" w:eastAsia="zh-CN" w:bidi="ar"/>
              </w:rPr>
            </w:pPr>
            <w:r>
              <w:rPr>
                <w:rFonts w:hint="eastAsia" w:ascii="Times New Roman" w:hAnsi="Times New Roman" w:cs="Times New Roman"/>
                <w:kern w:val="0"/>
                <w:sz w:val="15"/>
                <w:szCs w:val="15"/>
                <w:highlight w:val="none"/>
                <w:lang w:val="en-US" w:eastAsia="zh-CN" w:bidi="ar"/>
              </w:rPr>
              <w:t>0.90</w:t>
            </w:r>
          </w:p>
        </w:tc>
        <w:tc>
          <w:tcPr>
            <w:tcW w:w="846" w:type="dxa"/>
            <w:shd w:val="clear" w:color="auto" w:fill="auto"/>
            <w:vAlign w:val="center"/>
          </w:tcPr>
          <w:p w14:paraId="2FFFAA5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eastAsia="宋体" w:cs="Times New Roman"/>
                <w:kern w:val="0"/>
                <w:sz w:val="15"/>
                <w:szCs w:val="15"/>
                <w:highlight w:val="none"/>
                <w:lang w:val="en-US" w:eastAsia="zh-CN" w:bidi="ar"/>
              </w:rPr>
            </w:pPr>
            <w:r>
              <w:rPr>
                <w:rFonts w:hint="eastAsia" w:ascii="Times New Roman" w:hAnsi="Times New Roman" w:cs="Times New Roman"/>
                <w:kern w:val="0"/>
                <w:sz w:val="15"/>
                <w:szCs w:val="15"/>
                <w:highlight w:val="none"/>
                <w:lang w:val="en-US" w:eastAsia="zh-CN" w:bidi="ar"/>
              </w:rPr>
              <w:t>0.62-1.32</w:t>
            </w:r>
          </w:p>
        </w:tc>
        <w:tc>
          <w:tcPr>
            <w:tcW w:w="596" w:type="dxa"/>
            <w:shd w:val="clear" w:color="auto" w:fill="auto"/>
            <w:vAlign w:val="center"/>
          </w:tcPr>
          <w:p w14:paraId="32069130">
            <w:pPr>
              <w:snapToGrid w:val="0"/>
              <w:jc w:val="center"/>
              <w:rPr>
                <w:rFonts w:hint="default" w:ascii="Times New Roman" w:hAnsi="Times New Roman" w:cs="Times New Roman" w:eastAsiaTheme="minorEastAsia"/>
                <w:sz w:val="15"/>
                <w:szCs w:val="15"/>
                <w:highlight w:val="none"/>
                <w:lang w:val="en-US" w:eastAsia="zh-CN"/>
              </w:rPr>
            </w:pPr>
            <w:r>
              <w:rPr>
                <w:rFonts w:hint="eastAsia" w:ascii="Times New Roman" w:hAnsi="Times New Roman" w:cs="Times New Roman"/>
                <w:sz w:val="15"/>
                <w:szCs w:val="15"/>
                <w:highlight w:val="none"/>
                <w:lang w:val="en-US" w:eastAsia="zh-CN"/>
              </w:rPr>
              <w:t>0.95</w:t>
            </w:r>
          </w:p>
        </w:tc>
        <w:tc>
          <w:tcPr>
            <w:tcW w:w="902" w:type="dxa"/>
            <w:shd w:val="clear" w:color="auto" w:fill="auto"/>
            <w:vAlign w:val="center"/>
          </w:tcPr>
          <w:p w14:paraId="73BF8F3D">
            <w:pPr>
              <w:snapToGrid w:val="0"/>
              <w:jc w:val="center"/>
              <w:rPr>
                <w:rFonts w:hint="default" w:ascii="Times New Roman" w:hAnsi="Times New Roman" w:cs="Times New Roman" w:eastAsiaTheme="minorEastAsia"/>
                <w:sz w:val="15"/>
                <w:szCs w:val="15"/>
                <w:highlight w:val="none"/>
                <w:lang w:val="en-US" w:eastAsia="zh-CN"/>
              </w:rPr>
            </w:pPr>
            <w:r>
              <w:rPr>
                <w:rFonts w:hint="eastAsia" w:ascii="Times New Roman" w:hAnsi="Times New Roman" w:cs="Times New Roman"/>
                <w:sz w:val="15"/>
                <w:szCs w:val="15"/>
                <w:highlight w:val="none"/>
                <w:lang w:val="en-US" w:eastAsia="zh-CN"/>
              </w:rPr>
              <w:t>0.65-1.39</w:t>
            </w:r>
          </w:p>
        </w:tc>
        <w:tc>
          <w:tcPr>
            <w:tcW w:w="561" w:type="dxa"/>
            <w:shd w:val="clear" w:color="auto" w:fill="auto"/>
            <w:vAlign w:val="center"/>
          </w:tcPr>
          <w:p w14:paraId="18284FEA">
            <w:pPr>
              <w:snapToGrid w:val="0"/>
              <w:jc w:val="center"/>
              <w:rPr>
                <w:rFonts w:hint="default" w:ascii="Times New Roman" w:hAnsi="Times New Roman" w:cs="Times New Roman" w:eastAsiaTheme="minorEastAsia"/>
                <w:b w:val="0"/>
                <w:bCs w:val="0"/>
                <w:sz w:val="15"/>
                <w:szCs w:val="15"/>
                <w:highlight w:val="none"/>
                <w:lang w:val="en-US" w:eastAsia="zh-CN"/>
              </w:rPr>
            </w:pPr>
            <w:r>
              <w:rPr>
                <w:rFonts w:hint="eastAsia" w:ascii="Times New Roman" w:hAnsi="Times New Roman" w:cs="Times New Roman"/>
                <w:b w:val="0"/>
                <w:bCs w:val="0"/>
                <w:sz w:val="15"/>
                <w:szCs w:val="15"/>
                <w:highlight w:val="none"/>
                <w:lang w:val="en-US" w:eastAsia="zh-CN"/>
              </w:rPr>
              <w:t>0.95</w:t>
            </w:r>
          </w:p>
        </w:tc>
        <w:tc>
          <w:tcPr>
            <w:tcW w:w="975" w:type="dxa"/>
            <w:shd w:val="clear" w:color="auto" w:fill="auto"/>
            <w:vAlign w:val="center"/>
          </w:tcPr>
          <w:p w14:paraId="2E7E98B3">
            <w:pPr>
              <w:snapToGrid w:val="0"/>
              <w:jc w:val="center"/>
              <w:rPr>
                <w:rFonts w:hint="default" w:ascii="Times New Roman" w:hAnsi="Times New Roman" w:cs="Times New Roman" w:eastAsiaTheme="minorEastAsia"/>
                <w:b w:val="0"/>
                <w:bCs w:val="0"/>
                <w:sz w:val="15"/>
                <w:szCs w:val="15"/>
                <w:highlight w:val="none"/>
                <w:lang w:val="en-US" w:eastAsia="zh-CN"/>
              </w:rPr>
            </w:pPr>
            <w:r>
              <w:rPr>
                <w:rFonts w:hint="eastAsia" w:ascii="Times New Roman" w:hAnsi="Times New Roman" w:cs="Times New Roman"/>
                <w:b w:val="0"/>
                <w:bCs w:val="0"/>
                <w:sz w:val="15"/>
                <w:szCs w:val="15"/>
                <w:highlight w:val="none"/>
                <w:lang w:val="en-US" w:eastAsia="zh-CN"/>
              </w:rPr>
              <w:t>0.64-1.39</w:t>
            </w:r>
          </w:p>
        </w:tc>
        <w:tc>
          <w:tcPr>
            <w:tcW w:w="459" w:type="dxa"/>
            <w:shd w:val="clear" w:color="auto" w:fill="auto"/>
            <w:vAlign w:val="center"/>
          </w:tcPr>
          <w:p w14:paraId="6F3B582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eastAsia" w:ascii="Times New Roman" w:hAnsi="Times New Roman" w:cs="Times New Roman" w:eastAsiaTheme="minorEastAsia"/>
                <w:b w:val="0"/>
                <w:bCs w:val="0"/>
                <w:kern w:val="2"/>
                <w:sz w:val="15"/>
                <w:szCs w:val="15"/>
                <w:highlight w:val="none"/>
                <w:lang w:val="en-US" w:eastAsia="zh-CN" w:bidi="ar-SA"/>
              </w:rPr>
              <w:t>1.17</w:t>
            </w:r>
          </w:p>
        </w:tc>
        <w:tc>
          <w:tcPr>
            <w:tcW w:w="938" w:type="dxa"/>
            <w:shd w:val="clear" w:color="auto" w:fill="auto"/>
            <w:vAlign w:val="center"/>
          </w:tcPr>
          <w:p w14:paraId="71AA995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eastAsia" w:ascii="Times New Roman" w:hAnsi="Times New Roman" w:cs="Times New Roman" w:eastAsiaTheme="minorEastAsia"/>
                <w:b w:val="0"/>
                <w:bCs w:val="0"/>
                <w:kern w:val="2"/>
                <w:sz w:val="15"/>
                <w:szCs w:val="15"/>
                <w:highlight w:val="none"/>
                <w:lang w:val="en-US" w:eastAsia="zh-CN" w:bidi="ar-SA"/>
              </w:rPr>
              <w:t>0.65-2.11</w:t>
            </w:r>
          </w:p>
        </w:tc>
        <w:tc>
          <w:tcPr>
            <w:tcW w:w="527" w:type="dxa"/>
            <w:shd w:val="clear" w:color="auto" w:fill="auto"/>
            <w:vAlign w:val="center"/>
          </w:tcPr>
          <w:p w14:paraId="66A16EF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eastAsia" w:ascii="Times New Roman" w:hAnsi="Times New Roman" w:cs="Times New Roman" w:eastAsiaTheme="minorEastAsia"/>
                <w:b w:val="0"/>
                <w:bCs w:val="0"/>
                <w:kern w:val="2"/>
                <w:sz w:val="15"/>
                <w:szCs w:val="15"/>
                <w:highlight w:val="none"/>
                <w:lang w:val="en-US" w:eastAsia="zh-CN" w:bidi="ar-SA"/>
              </w:rPr>
            </w:pPr>
            <w:r>
              <w:rPr>
                <w:rFonts w:hint="default" w:ascii="Times New Roman" w:hAnsi="Times New Roman" w:cs="Times New Roman" w:eastAsiaTheme="minorEastAsia"/>
                <w:b w:val="0"/>
                <w:bCs w:val="0"/>
                <w:kern w:val="2"/>
                <w:sz w:val="15"/>
                <w:szCs w:val="15"/>
                <w:highlight w:val="none"/>
                <w:lang w:val="en-US" w:eastAsia="zh-CN" w:bidi="ar-SA"/>
              </w:rPr>
              <w:t>0.7</w:t>
            </w:r>
            <w:r>
              <w:rPr>
                <w:rFonts w:hint="eastAsia" w:ascii="Times New Roman" w:hAnsi="Times New Roman" w:cs="Times New Roman" w:eastAsiaTheme="minorEastAsia"/>
                <w:b w:val="0"/>
                <w:bCs w:val="0"/>
                <w:kern w:val="2"/>
                <w:sz w:val="15"/>
                <w:szCs w:val="15"/>
                <w:highlight w:val="none"/>
                <w:lang w:val="en-US" w:eastAsia="zh-CN" w:bidi="ar-SA"/>
              </w:rPr>
              <w:t>3</w:t>
            </w:r>
          </w:p>
        </w:tc>
        <w:tc>
          <w:tcPr>
            <w:tcW w:w="870" w:type="dxa"/>
            <w:shd w:val="clear" w:color="auto" w:fill="auto"/>
            <w:vAlign w:val="center"/>
          </w:tcPr>
          <w:p w14:paraId="29F2C70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eastAsia" w:ascii="Times New Roman" w:hAnsi="Times New Roman" w:cs="Times New Roman" w:eastAsiaTheme="minorEastAsia"/>
                <w:b w:val="0"/>
                <w:bCs w:val="0"/>
                <w:kern w:val="2"/>
                <w:sz w:val="15"/>
                <w:szCs w:val="15"/>
                <w:highlight w:val="none"/>
                <w:lang w:val="en-US" w:eastAsia="zh-CN" w:bidi="ar-SA"/>
              </w:rPr>
            </w:pPr>
            <w:r>
              <w:rPr>
                <w:rFonts w:hint="default" w:ascii="Times New Roman" w:hAnsi="Times New Roman" w:cs="Times New Roman" w:eastAsiaTheme="minorEastAsia"/>
                <w:b w:val="0"/>
                <w:bCs w:val="0"/>
                <w:kern w:val="2"/>
                <w:sz w:val="15"/>
                <w:szCs w:val="15"/>
                <w:highlight w:val="none"/>
                <w:lang w:val="en-US" w:eastAsia="zh-CN" w:bidi="ar-SA"/>
              </w:rPr>
              <w:t>0.4</w:t>
            </w:r>
            <w:r>
              <w:rPr>
                <w:rFonts w:hint="eastAsia" w:ascii="Times New Roman" w:hAnsi="Times New Roman" w:cs="Times New Roman" w:eastAsiaTheme="minorEastAsia"/>
                <w:b w:val="0"/>
                <w:bCs w:val="0"/>
                <w:kern w:val="2"/>
                <w:sz w:val="15"/>
                <w:szCs w:val="15"/>
                <w:highlight w:val="none"/>
                <w:lang w:val="en-US" w:eastAsia="zh-CN" w:bidi="ar-SA"/>
              </w:rPr>
              <w:t>9-</w:t>
            </w:r>
            <w:r>
              <w:rPr>
                <w:rFonts w:hint="default" w:ascii="Times New Roman" w:hAnsi="Times New Roman" w:cs="Times New Roman" w:eastAsiaTheme="minorEastAsia"/>
                <w:b w:val="0"/>
                <w:bCs w:val="0"/>
                <w:kern w:val="2"/>
                <w:sz w:val="15"/>
                <w:szCs w:val="15"/>
                <w:highlight w:val="none"/>
                <w:lang w:val="en-US" w:eastAsia="zh-CN" w:bidi="ar-SA"/>
              </w:rPr>
              <w:t>1.0</w:t>
            </w:r>
            <w:r>
              <w:rPr>
                <w:rFonts w:hint="eastAsia" w:ascii="Times New Roman" w:hAnsi="Times New Roman" w:cs="Times New Roman" w:eastAsiaTheme="minorEastAsia"/>
                <w:b w:val="0"/>
                <w:bCs w:val="0"/>
                <w:kern w:val="2"/>
                <w:sz w:val="15"/>
                <w:szCs w:val="15"/>
                <w:highlight w:val="none"/>
                <w:lang w:val="en-US" w:eastAsia="zh-CN" w:bidi="ar-SA"/>
              </w:rPr>
              <w:t>8</w:t>
            </w:r>
          </w:p>
        </w:tc>
      </w:tr>
      <w:tr w14:paraId="0642E723">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57" w:type="dxa"/>
            <w:shd w:val="clear" w:color="auto" w:fill="auto"/>
            <w:vAlign w:val="center"/>
          </w:tcPr>
          <w:p w14:paraId="197949B6">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HW</w:t>
            </w:r>
            <w:r>
              <w:rPr>
                <w:rFonts w:hint="default" w:ascii="Times New Roman" w:hAnsi="Times New Roman" w:cs="Times New Roman"/>
                <w:sz w:val="15"/>
                <w:szCs w:val="15"/>
                <w:highlight w:val="none"/>
                <w:lang w:val="en-US" w:eastAsia="zh-CN"/>
              </w:rPr>
              <w:t>3</w:t>
            </w:r>
            <w:r>
              <w:rPr>
                <w:rFonts w:hint="default" w:ascii="Times New Roman" w:hAnsi="Times New Roman" w:cs="Times New Roman"/>
                <w:sz w:val="15"/>
                <w:szCs w:val="15"/>
                <w:highlight w:val="none"/>
              </w:rPr>
              <w:t xml:space="preserve"> (95th-4D)</w:t>
            </w:r>
          </w:p>
        </w:tc>
        <w:tc>
          <w:tcPr>
            <w:tcW w:w="806" w:type="dxa"/>
            <w:shd w:val="clear" w:color="auto" w:fill="auto"/>
            <w:vAlign w:val="center"/>
          </w:tcPr>
          <w:p w14:paraId="2EEA4FCB">
            <w:pPr>
              <w:snapToGrid w:val="0"/>
              <w:jc w:val="center"/>
              <w:rPr>
                <w:rFonts w:hint="default" w:ascii="Times New Roman" w:hAnsi="Times New Roman" w:cs="Times New Roman"/>
                <w:sz w:val="15"/>
                <w:szCs w:val="15"/>
                <w:highlight w:val="none"/>
              </w:rPr>
            </w:pPr>
          </w:p>
        </w:tc>
        <w:tc>
          <w:tcPr>
            <w:tcW w:w="589" w:type="dxa"/>
            <w:shd w:val="clear" w:color="auto" w:fill="auto"/>
            <w:vAlign w:val="center"/>
          </w:tcPr>
          <w:p w14:paraId="28D3C264">
            <w:pPr>
              <w:snapToGrid w:val="0"/>
              <w:jc w:val="center"/>
              <w:rPr>
                <w:rFonts w:hint="default" w:ascii="Times New Roman" w:hAnsi="Times New Roman" w:cs="Times New Roman" w:eastAsiaTheme="minorEastAsia"/>
                <w:b/>
                <w:bCs/>
                <w:sz w:val="15"/>
                <w:szCs w:val="15"/>
                <w:highlight w:val="none"/>
                <w:lang w:val="en-US" w:eastAsia="zh-CN"/>
              </w:rPr>
            </w:pPr>
          </w:p>
        </w:tc>
        <w:tc>
          <w:tcPr>
            <w:tcW w:w="923" w:type="dxa"/>
            <w:shd w:val="clear" w:color="auto" w:fill="auto"/>
            <w:vAlign w:val="center"/>
          </w:tcPr>
          <w:p w14:paraId="0BFB8F2F">
            <w:pPr>
              <w:snapToGrid w:val="0"/>
              <w:jc w:val="center"/>
              <w:rPr>
                <w:rFonts w:hint="default" w:ascii="Times New Roman" w:hAnsi="Times New Roman" w:cs="Times New Roman"/>
                <w:b/>
                <w:bCs/>
                <w:sz w:val="15"/>
                <w:szCs w:val="15"/>
                <w:highlight w:val="none"/>
                <w:lang w:val="en-US" w:eastAsia="zh-CN"/>
              </w:rPr>
            </w:pPr>
          </w:p>
        </w:tc>
        <w:tc>
          <w:tcPr>
            <w:tcW w:w="496" w:type="dxa"/>
            <w:shd w:val="clear" w:color="auto" w:fill="auto"/>
            <w:vAlign w:val="center"/>
          </w:tcPr>
          <w:p w14:paraId="5466C4EF">
            <w:pPr>
              <w:snapToGrid w:val="0"/>
              <w:jc w:val="center"/>
              <w:rPr>
                <w:rFonts w:hint="default" w:ascii="Times New Roman" w:hAnsi="Times New Roman" w:cs="Times New Roman"/>
                <w:b/>
                <w:bCs/>
                <w:sz w:val="15"/>
                <w:szCs w:val="15"/>
                <w:highlight w:val="none"/>
                <w:lang w:val="en-US" w:eastAsia="zh-CN"/>
              </w:rPr>
            </w:pPr>
          </w:p>
        </w:tc>
        <w:tc>
          <w:tcPr>
            <w:tcW w:w="846" w:type="dxa"/>
            <w:shd w:val="clear" w:color="auto" w:fill="auto"/>
            <w:vAlign w:val="center"/>
          </w:tcPr>
          <w:p w14:paraId="59A6D4E2">
            <w:pPr>
              <w:snapToGrid w:val="0"/>
              <w:jc w:val="center"/>
              <w:rPr>
                <w:rFonts w:hint="default" w:ascii="Times New Roman" w:hAnsi="Times New Roman" w:cs="Times New Roman"/>
                <w:sz w:val="15"/>
                <w:szCs w:val="15"/>
                <w:highlight w:val="none"/>
              </w:rPr>
            </w:pPr>
          </w:p>
        </w:tc>
        <w:tc>
          <w:tcPr>
            <w:tcW w:w="596" w:type="dxa"/>
            <w:shd w:val="clear" w:color="auto" w:fill="auto"/>
            <w:vAlign w:val="center"/>
          </w:tcPr>
          <w:p w14:paraId="185497A0">
            <w:pPr>
              <w:snapToGrid w:val="0"/>
              <w:jc w:val="center"/>
              <w:rPr>
                <w:rFonts w:hint="default" w:ascii="Times New Roman" w:hAnsi="Times New Roman" w:cs="Times New Roman" w:eastAsiaTheme="minorEastAsia"/>
                <w:b/>
                <w:bCs/>
                <w:kern w:val="2"/>
                <w:sz w:val="15"/>
                <w:szCs w:val="15"/>
                <w:highlight w:val="none"/>
                <w:lang w:val="en-US" w:eastAsia="zh-CN" w:bidi="ar-SA"/>
              </w:rPr>
            </w:pPr>
          </w:p>
        </w:tc>
        <w:tc>
          <w:tcPr>
            <w:tcW w:w="902" w:type="dxa"/>
            <w:shd w:val="clear" w:color="auto" w:fill="auto"/>
            <w:vAlign w:val="center"/>
          </w:tcPr>
          <w:p w14:paraId="2BCB125D">
            <w:pPr>
              <w:snapToGrid w:val="0"/>
              <w:jc w:val="center"/>
              <w:rPr>
                <w:rFonts w:hint="default" w:ascii="Times New Roman" w:hAnsi="Times New Roman" w:cs="Times New Roman" w:eastAsiaTheme="minorEastAsia"/>
                <w:b/>
                <w:bCs/>
                <w:kern w:val="2"/>
                <w:sz w:val="15"/>
                <w:szCs w:val="15"/>
                <w:highlight w:val="none"/>
                <w:lang w:val="en-US" w:eastAsia="zh-CN" w:bidi="ar-SA"/>
              </w:rPr>
            </w:pPr>
          </w:p>
        </w:tc>
        <w:tc>
          <w:tcPr>
            <w:tcW w:w="561" w:type="dxa"/>
            <w:shd w:val="clear" w:color="auto" w:fill="auto"/>
            <w:vAlign w:val="center"/>
          </w:tcPr>
          <w:p w14:paraId="7A8B33AD">
            <w:pPr>
              <w:snapToGrid w:val="0"/>
              <w:jc w:val="center"/>
              <w:rPr>
                <w:rFonts w:hint="default" w:ascii="Times New Roman" w:hAnsi="Times New Roman" w:cs="Times New Roman" w:eastAsiaTheme="minorEastAsia"/>
                <w:b/>
                <w:bCs/>
                <w:kern w:val="2"/>
                <w:sz w:val="15"/>
                <w:szCs w:val="15"/>
                <w:highlight w:val="none"/>
                <w:lang w:val="en-US" w:eastAsia="zh-CN" w:bidi="ar-SA"/>
              </w:rPr>
            </w:pPr>
          </w:p>
        </w:tc>
        <w:tc>
          <w:tcPr>
            <w:tcW w:w="975" w:type="dxa"/>
            <w:shd w:val="clear" w:color="auto" w:fill="auto"/>
            <w:vAlign w:val="center"/>
          </w:tcPr>
          <w:p w14:paraId="4F9864BD">
            <w:pPr>
              <w:snapToGrid w:val="0"/>
              <w:jc w:val="center"/>
              <w:rPr>
                <w:rFonts w:hint="default" w:ascii="Times New Roman" w:hAnsi="Times New Roman" w:cs="Times New Roman"/>
                <w:sz w:val="15"/>
                <w:szCs w:val="15"/>
                <w:highlight w:val="none"/>
              </w:rPr>
            </w:pPr>
          </w:p>
        </w:tc>
        <w:tc>
          <w:tcPr>
            <w:tcW w:w="459" w:type="dxa"/>
            <w:shd w:val="clear" w:color="auto" w:fill="auto"/>
            <w:vAlign w:val="center"/>
          </w:tcPr>
          <w:p w14:paraId="20AE116A">
            <w:pPr>
              <w:snapToGrid w:val="0"/>
              <w:jc w:val="center"/>
              <w:rPr>
                <w:rFonts w:hint="default" w:ascii="Times New Roman" w:hAnsi="Times New Roman" w:cs="Times New Roman"/>
                <w:sz w:val="15"/>
                <w:szCs w:val="15"/>
                <w:highlight w:val="none"/>
              </w:rPr>
            </w:pPr>
          </w:p>
        </w:tc>
        <w:tc>
          <w:tcPr>
            <w:tcW w:w="938" w:type="dxa"/>
            <w:shd w:val="clear" w:color="auto" w:fill="auto"/>
            <w:vAlign w:val="center"/>
          </w:tcPr>
          <w:p w14:paraId="72AF7421">
            <w:pPr>
              <w:snapToGrid w:val="0"/>
              <w:jc w:val="center"/>
              <w:rPr>
                <w:rFonts w:hint="default" w:ascii="Times New Roman" w:hAnsi="Times New Roman" w:cs="Times New Roman"/>
                <w:sz w:val="15"/>
                <w:szCs w:val="15"/>
                <w:highlight w:val="none"/>
              </w:rPr>
            </w:pPr>
          </w:p>
        </w:tc>
        <w:tc>
          <w:tcPr>
            <w:tcW w:w="527" w:type="dxa"/>
            <w:shd w:val="clear" w:color="auto" w:fill="auto"/>
            <w:vAlign w:val="center"/>
          </w:tcPr>
          <w:p w14:paraId="62D79A7B">
            <w:pPr>
              <w:snapToGrid w:val="0"/>
              <w:jc w:val="center"/>
              <w:rPr>
                <w:rFonts w:hint="default" w:ascii="Times New Roman" w:hAnsi="Times New Roman" w:cs="Times New Roman"/>
                <w:sz w:val="15"/>
                <w:szCs w:val="15"/>
                <w:highlight w:val="none"/>
              </w:rPr>
            </w:pPr>
          </w:p>
        </w:tc>
        <w:tc>
          <w:tcPr>
            <w:tcW w:w="870" w:type="dxa"/>
            <w:shd w:val="clear" w:color="auto" w:fill="auto"/>
            <w:vAlign w:val="center"/>
          </w:tcPr>
          <w:p w14:paraId="6F0B3E61">
            <w:pPr>
              <w:snapToGrid w:val="0"/>
              <w:jc w:val="center"/>
              <w:rPr>
                <w:highlight w:val="none"/>
              </w:rPr>
            </w:pPr>
          </w:p>
        </w:tc>
      </w:tr>
      <w:tr w14:paraId="79C219A9">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57" w:type="dxa"/>
            <w:shd w:val="clear" w:color="auto" w:fill="auto"/>
            <w:vAlign w:val="center"/>
          </w:tcPr>
          <w:p w14:paraId="0049D2C1">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No</w:t>
            </w:r>
          </w:p>
        </w:tc>
        <w:tc>
          <w:tcPr>
            <w:tcW w:w="806" w:type="dxa"/>
            <w:shd w:val="clear" w:color="auto" w:fill="auto"/>
            <w:vAlign w:val="center"/>
          </w:tcPr>
          <w:p w14:paraId="7B855B35">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Low level</w:t>
            </w:r>
          </w:p>
        </w:tc>
        <w:tc>
          <w:tcPr>
            <w:tcW w:w="589" w:type="dxa"/>
            <w:shd w:val="clear" w:color="auto" w:fill="auto"/>
            <w:vAlign w:val="center"/>
          </w:tcPr>
          <w:p w14:paraId="440651F0">
            <w:pPr>
              <w:snapToGrid w:val="0"/>
              <w:jc w:val="center"/>
              <w:rPr>
                <w:rFonts w:hint="default" w:ascii="Times New Roman" w:hAnsi="Times New Roman" w:cs="Times New Roman"/>
                <w:b/>
                <w:bCs/>
                <w:sz w:val="15"/>
                <w:szCs w:val="15"/>
                <w:highlight w:val="none"/>
              </w:rPr>
            </w:pPr>
            <w:r>
              <w:rPr>
                <w:rFonts w:hint="default" w:ascii="Times New Roman" w:hAnsi="Times New Roman" w:cs="Times New Roman"/>
                <w:sz w:val="15"/>
                <w:szCs w:val="15"/>
                <w:highlight w:val="none"/>
              </w:rPr>
              <w:t>[Ref.]</w:t>
            </w:r>
          </w:p>
        </w:tc>
        <w:tc>
          <w:tcPr>
            <w:tcW w:w="923" w:type="dxa"/>
            <w:shd w:val="clear" w:color="auto" w:fill="auto"/>
            <w:vAlign w:val="center"/>
          </w:tcPr>
          <w:p w14:paraId="34FAE3F5">
            <w:pPr>
              <w:snapToGrid w:val="0"/>
              <w:jc w:val="center"/>
              <w:rPr>
                <w:rFonts w:hint="default" w:ascii="Times New Roman" w:hAnsi="Times New Roman" w:cs="Times New Roman"/>
                <w:b/>
                <w:bCs/>
                <w:sz w:val="15"/>
                <w:szCs w:val="15"/>
                <w:highlight w:val="none"/>
              </w:rPr>
            </w:pPr>
            <w:r>
              <w:rPr>
                <w:rFonts w:hint="default" w:ascii="Times New Roman" w:hAnsi="Times New Roman" w:cs="Times New Roman"/>
                <w:sz w:val="15"/>
                <w:szCs w:val="15"/>
                <w:highlight w:val="none"/>
                <w:lang w:val="en-US" w:eastAsia="zh-CN"/>
              </w:rPr>
              <w:t>-</w:t>
            </w:r>
          </w:p>
        </w:tc>
        <w:tc>
          <w:tcPr>
            <w:tcW w:w="496" w:type="dxa"/>
            <w:shd w:val="clear" w:color="auto" w:fill="auto"/>
            <w:vAlign w:val="center"/>
          </w:tcPr>
          <w:p w14:paraId="69AA1515">
            <w:pPr>
              <w:snapToGrid w:val="0"/>
              <w:jc w:val="center"/>
              <w:rPr>
                <w:rFonts w:hint="default" w:ascii="Times New Roman" w:hAnsi="Times New Roman" w:cs="Times New Roman"/>
                <w:b/>
                <w:bCs/>
                <w:sz w:val="15"/>
                <w:szCs w:val="15"/>
                <w:highlight w:val="none"/>
              </w:rPr>
            </w:pPr>
            <w:r>
              <w:rPr>
                <w:rFonts w:hint="default" w:ascii="Times New Roman" w:hAnsi="Times New Roman" w:cs="Times New Roman"/>
                <w:sz w:val="15"/>
                <w:szCs w:val="15"/>
                <w:highlight w:val="none"/>
              </w:rPr>
              <w:t>[Ref.]</w:t>
            </w:r>
          </w:p>
        </w:tc>
        <w:tc>
          <w:tcPr>
            <w:tcW w:w="846" w:type="dxa"/>
            <w:shd w:val="clear" w:color="auto" w:fill="auto"/>
            <w:vAlign w:val="center"/>
          </w:tcPr>
          <w:p w14:paraId="0C9C84DE">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lang w:val="en-US" w:eastAsia="zh-CN"/>
              </w:rPr>
              <w:t>-</w:t>
            </w:r>
          </w:p>
        </w:tc>
        <w:tc>
          <w:tcPr>
            <w:tcW w:w="596" w:type="dxa"/>
            <w:shd w:val="clear" w:color="auto" w:fill="auto"/>
            <w:vAlign w:val="center"/>
          </w:tcPr>
          <w:p w14:paraId="4D79F236">
            <w:pPr>
              <w:snapToGrid w:val="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sz w:val="15"/>
                <w:szCs w:val="15"/>
                <w:highlight w:val="none"/>
              </w:rPr>
              <w:t>[Ref.]</w:t>
            </w:r>
          </w:p>
        </w:tc>
        <w:tc>
          <w:tcPr>
            <w:tcW w:w="902" w:type="dxa"/>
            <w:shd w:val="clear" w:color="auto" w:fill="auto"/>
            <w:vAlign w:val="center"/>
          </w:tcPr>
          <w:p w14:paraId="3DF2C850">
            <w:pPr>
              <w:snapToGrid w:val="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sz w:val="15"/>
                <w:szCs w:val="15"/>
                <w:highlight w:val="none"/>
                <w:lang w:val="en-US" w:eastAsia="zh-CN"/>
              </w:rPr>
              <w:t>-</w:t>
            </w:r>
          </w:p>
        </w:tc>
        <w:tc>
          <w:tcPr>
            <w:tcW w:w="561" w:type="dxa"/>
            <w:shd w:val="clear" w:color="auto" w:fill="auto"/>
            <w:vAlign w:val="center"/>
          </w:tcPr>
          <w:p w14:paraId="0862650C">
            <w:pPr>
              <w:snapToGrid w:val="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sz w:val="15"/>
                <w:szCs w:val="15"/>
                <w:highlight w:val="none"/>
              </w:rPr>
              <w:t>[Ref.]</w:t>
            </w:r>
          </w:p>
        </w:tc>
        <w:tc>
          <w:tcPr>
            <w:tcW w:w="975" w:type="dxa"/>
            <w:shd w:val="clear" w:color="auto" w:fill="auto"/>
            <w:vAlign w:val="center"/>
          </w:tcPr>
          <w:p w14:paraId="58E0D2A7">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lang w:val="en-US" w:eastAsia="zh-CN"/>
              </w:rPr>
              <w:t>-</w:t>
            </w:r>
          </w:p>
        </w:tc>
        <w:tc>
          <w:tcPr>
            <w:tcW w:w="459" w:type="dxa"/>
            <w:shd w:val="clear" w:color="auto" w:fill="auto"/>
            <w:vAlign w:val="center"/>
          </w:tcPr>
          <w:p w14:paraId="06311081">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[Ref.]</w:t>
            </w:r>
          </w:p>
        </w:tc>
        <w:tc>
          <w:tcPr>
            <w:tcW w:w="938" w:type="dxa"/>
            <w:shd w:val="clear" w:color="auto" w:fill="auto"/>
            <w:vAlign w:val="center"/>
          </w:tcPr>
          <w:p w14:paraId="5D40F523">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lang w:val="en-US" w:eastAsia="zh-CN"/>
              </w:rPr>
              <w:t>-</w:t>
            </w:r>
          </w:p>
        </w:tc>
        <w:tc>
          <w:tcPr>
            <w:tcW w:w="527" w:type="dxa"/>
            <w:shd w:val="clear" w:color="auto" w:fill="auto"/>
            <w:vAlign w:val="center"/>
          </w:tcPr>
          <w:p w14:paraId="1D620DCF">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rPr>
              <w:t>[Ref.]</w:t>
            </w:r>
          </w:p>
        </w:tc>
        <w:tc>
          <w:tcPr>
            <w:tcW w:w="870" w:type="dxa"/>
            <w:shd w:val="clear" w:color="auto" w:fill="auto"/>
            <w:vAlign w:val="center"/>
          </w:tcPr>
          <w:p w14:paraId="636DEF98">
            <w:pPr>
              <w:snapToGrid w:val="0"/>
              <w:jc w:val="center"/>
              <w:rPr>
                <w:highlight w:val="none"/>
              </w:rPr>
            </w:pPr>
            <w:r>
              <w:rPr>
                <w:rFonts w:hint="default" w:ascii="Times New Roman" w:hAnsi="Times New Roman" w:cs="Times New Roman"/>
                <w:sz w:val="15"/>
                <w:szCs w:val="15"/>
                <w:highlight w:val="none"/>
                <w:lang w:val="en-US" w:eastAsia="zh-CN"/>
              </w:rPr>
              <w:t>-</w:t>
            </w:r>
          </w:p>
        </w:tc>
      </w:tr>
      <w:tr w14:paraId="1AAD6956">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57" w:type="dxa"/>
            <w:shd w:val="clear" w:color="auto" w:fill="auto"/>
            <w:vAlign w:val="center"/>
          </w:tcPr>
          <w:p w14:paraId="19E4008C">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Yes</w:t>
            </w:r>
          </w:p>
        </w:tc>
        <w:tc>
          <w:tcPr>
            <w:tcW w:w="806" w:type="dxa"/>
            <w:shd w:val="clear" w:color="auto" w:fill="auto"/>
            <w:vAlign w:val="center"/>
          </w:tcPr>
          <w:p w14:paraId="0E8E44B5">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Low level</w:t>
            </w:r>
          </w:p>
        </w:tc>
        <w:tc>
          <w:tcPr>
            <w:tcW w:w="589" w:type="dxa"/>
            <w:shd w:val="clear" w:color="auto" w:fill="auto"/>
            <w:vAlign w:val="center"/>
          </w:tcPr>
          <w:p w14:paraId="2B20CB4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1.79</w:t>
            </w:r>
          </w:p>
        </w:tc>
        <w:tc>
          <w:tcPr>
            <w:tcW w:w="923" w:type="dxa"/>
            <w:shd w:val="clear" w:color="auto" w:fill="auto"/>
            <w:vAlign w:val="center"/>
          </w:tcPr>
          <w:p w14:paraId="6F9BA51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1.14-2.79</w:t>
            </w:r>
          </w:p>
        </w:tc>
        <w:tc>
          <w:tcPr>
            <w:tcW w:w="496" w:type="dxa"/>
            <w:shd w:val="clear" w:color="auto" w:fill="auto"/>
            <w:vAlign w:val="center"/>
          </w:tcPr>
          <w:p w14:paraId="4636D36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1.47</w:t>
            </w:r>
          </w:p>
        </w:tc>
        <w:tc>
          <w:tcPr>
            <w:tcW w:w="846" w:type="dxa"/>
            <w:shd w:val="clear" w:color="auto" w:fill="auto"/>
            <w:vAlign w:val="center"/>
          </w:tcPr>
          <w:p w14:paraId="58A9AC5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0.95-2.26</w:t>
            </w:r>
          </w:p>
        </w:tc>
        <w:tc>
          <w:tcPr>
            <w:tcW w:w="596" w:type="dxa"/>
            <w:shd w:val="clear" w:color="auto" w:fill="auto"/>
            <w:vAlign w:val="center"/>
          </w:tcPr>
          <w:p w14:paraId="6AA70966">
            <w:pPr>
              <w:snapToGrid w:val="0"/>
              <w:jc w:val="center"/>
              <w:rPr>
                <w:rFonts w:hint="default"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rPr>
              <w:t>1.78</w:t>
            </w:r>
          </w:p>
        </w:tc>
        <w:tc>
          <w:tcPr>
            <w:tcW w:w="902" w:type="dxa"/>
            <w:shd w:val="clear" w:color="auto" w:fill="auto"/>
            <w:vAlign w:val="center"/>
          </w:tcPr>
          <w:p w14:paraId="597A4049">
            <w:pPr>
              <w:snapToGrid w:val="0"/>
              <w:jc w:val="center"/>
              <w:rPr>
                <w:rFonts w:hint="default"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lang w:val="en-US" w:eastAsia="zh-CN"/>
              </w:rPr>
              <w:t>1.14-</w:t>
            </w:r>
            <w:r>
              <w:rPr>
                <w:rFonts w:hint="default" w:ascii="Times New Roman" w:hAnsi="Times New Roman" w:cs="Times New Roman"/>
                <w:b/>
                <w:bCs/>
                <w:sz w:val="15"/>
                <w:szCs w:val="15"/>
                <w:highlight w:val="none"/>
              </w:rPr>
              <w:t>2.79</w:t>
            </w:r>
          </w:p>
        </w:tc>
        <w:tc>
          <w:tcPr>
            <w:tcW w:w="561" w:type="dxa"/>
            <w:shd w:val="clear" w:color="auto" w:fill="auto"/>
            <w:vAlign w:val="center"/>
          </w:tcPr>
          <w:p w14:paraId="57537CC4">
            <w:pPr>
              <w:snapToGrid w:val="0"/>
              <w:jc w:val="center"/>
              <w:rPr>
                <w:rFonts w:hint="default"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rPr>
              <w:t>1.</w:t>
            </w:r>
            <w:r>
              <w:rPr>
                <w:rFonts w:hint="default" w:ascii="Times New Roman" w:hAnsi="Times New Roman" w:cs="Times New Roman"/>
                <w:b/>
                <w:bCs/>
                <w:sz w:val="15"/>
                <w:szCs w:val="15"/>
                <w:highlight w:val="none"/>
                <w:lang w:val="en-US" w:eastAsia="zh-CN"/>
              </w:rPr>
              <w:t>64</w:t>
            </w:r>
          </w:p>
        </w:tc>
        <w:tc>
          <w:tcPr>
            <w:tcW w:w="975" w:type="dxa"/>
            <w:shd w:val="clear" w:color="auto" w:fill="auto"/>
            <w:vAlign w:val="center"/>
          </w:tcPr>
          <w:p w14:paraId="38A5C708">
            <w:pPr>
              <w:snapToGrid w:val="0"/>
              <w:jc w:val="center"/>
              <w:rPr>
                <w:rFonts w:hint="default" w:ascii="Times New Roman" w:hAnsi="Times New Roman" w:cs="Times New Roman"/>
                <w:b/>
                <w:bCs/>
                <w:sz w:val="15"/>
                <w:szCs w:val="15"/>
                <w:highlight w:val="none"/>
              </w:rPr>
            </w:pPr>
            <w:r>
              <w:rPr>
                <w:rFonts w:hint="default" w:ascii="Times New Roman" w:hAnsi="Times New Roman" w:cs="Times New Roman"/>
                <w:b/>
                <w:bCs/>
                <w:sz w:val="15"/>
                <w:szCs w:val="15"/>
                <w:highlight w:val="none"/>
              </w:rPr>
              <w:t>1.0</w:t>
            </w:r>
            <w:r>
              <w:rPr>
                <w:rFonts w:hint="default" w:ascii="Times New Roman" w:hAnsi="Times New Roman" w:cs="Times New Roman"/>
                <w:b/>
                <w:bCs/>
                <w:sz w:val="15"/>
                <w:szCs w:val="15"/>
                <w:highlight w:val="none"/>
                <w:lang w:val="en-US" w:eastAsia="zh-CN"/>
              </w:rPr>
              <w:t>6-</w:t>
            </w:r>
            <w:r>
              <w:rPr>
                <w:rFonts w:hint="default" w:ascii="Times New Roman" w:hAnsi="Times New Roman" w:cs="Times New Roman"/>
                <w:b/>
                <w:bCs/>
                <w:sz w:val="15"/>
                <w:szCs w:val="15"/>
                <w:highlight w:val="none"/>
              </w:rPr>
              <w:t>2.53</w:t>
            </w:r>
          </w:p>
        </w:tc>
        <w:tc>
          <w:tcPr>
            <w:tcW w:w="459" w:type="dxa"/>
            <w:shd w:val="clear" w:color="auto" w:fill="auto"/>
            <w:vAlign w:val="center"/>
          </w:tcPr>
          <w:p w14:paraId="24AACE2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default" w:ascii="Times New Roman" w:hAnsi="Times New Roman" w:cs="Times New Roman" w:eastAsiaTheme="minorEastAsia"/>
                <w:b w:val="0"/>
                <w:bCs w:val="0"/>
                <w:kern w:val="2"/>
                <w:sz w:val="15"/>
                <w:szCs w:val="15"/>
                <w:highlight w:val="none"/>
                <w:lang w:val="en-US" w:eastAsia="zh-CN" w:bidi="ar-SA"/>
              </w:rPr>
              <w:t>1.27</w:t>
            </w:r>
          </w:p>
        </w:tc>
        <w:tc>
          <w:tcPr>
            <w:tcW w:w="938" w:type="dxa"/>
            <w:shd w:val="clear" w:color="auto" w:fill="auto"/>
            <w:vAlign w:val="center"/>
          </w:tcPr>
          <w:p w14:paraId="315AAFA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default" w:ascii="Times New Roman" w:hAnsi="Times New Roman" w:cs="Times New Roman" w:eastAsiaTheme="minorEastAsia"/>
                <w:b w:val="0"/>
                <w:bCs w:val="0"/>
                <w:kern w:val="2"/>
                <w:sz w:val="15"/>
                <w:szCs w:val="15"/>
                <w:highlight w:val="none"/>
                <w:lang w:val="en-US" w:eastAsia="zh-CN" w:bidi="ar-SA"/>
              </w:rPr>
              <w:t>0.73-2.23</w:t>
            </w:r>
          </w:p>
        </w:tc>
        <w:tc>
          <w:tcPr>
            <w:tcW w:w="527" w:type="dxa"/>
            <w:shd w:val="clear" w:color="auto" w:fill="auto"/>
            <w:vAlign w:val="center"/>
          </w:tcPr>
          <w:p w14:paraId="1D99B42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default" w:ascii="Times New Roman" w:hAnsi="Times New Roman" w:cs="Times New Roman" w:eastAsiaTheme="minorEastAsia"/>
                <w:b w:val="0"/>
                <w:bCs w:val="0"/>
                <w:kern w:val="2"/>
                <w:sz w:val="15"/>
                <w:szCs w:val="15"/>
                <w:highlight w:val="none"/>
                <w:lang w:val="en-US" w:eastAsia="zh-CN" w:bidi="ar-SA"/>
              </w:rPr>
              <w:t>0.</w:t>
            </w:r>
            <w:r>
              <w:rPr>
                <w:rFonts w:hint="eastAsia" w:ascii="Times New Roman" w:hAnsi="Times New Roman" w:cs="Times New Roman" w:eastAsiaTheme="minorEastAsia"/>
                <w:b w:val="0"/>
                <w:bCs w:val="0"/>
                <w:kern w:val="2"/>
                <w:sz w:val="15"/>
                <w:szCs w:val="15"/>
                <w:highlight w:val="none"/>
                <w:lang w:val="en-US" w:eastAsia="zh-CN" w:bidi="ar-SA"/>
              </w:rPr>
              <w:t>90</w:t>
            </w:r>
          </w:p>
        </w:tc>
        <w:tc>
          <w:tcPr>
            <w:tcW w:w="870" w:type="dxa"/>
            <w:shd w:val="clear" w:color="auto" w:fill="auto"/>
            <w:vAlign w:val="center"/>
          </w:tcPr>
          <w:p w14:paraId="1BBFCB8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eastAsia" w:ascii="Times New Roman" w:hAnsi="Times New Roman" w:cs="Times New Roman" w:eastAsiaTheme="minorEastAsia"/>
                <w:b w:val="0"/>
                <w:bCs w:val="0"/>
                <w:kern w:val="2"/>
                <w:sz w:val="15"/>
                <w:szCs w:val="15"/>
                <w:highlight w:val="none"/>
                <w:lang w:val="en-US" w:eastAsia="zh-CN" w:bidi="ar-SA"/>
              </w:rPr>
            </w:pPr>
            <w:r>
              <w:rPr>
                <w:rFonts w:hint="default" w:ascii="Times New Roman" w:hAnsi="Times New Roman" w:cs="Times New Roman" w:eastAsiaTheme="minorEastAsia"/>
                <w:b w:val="0"/>
                <w:bCs w:val="0"/>
                <w:kern w:val="2"/>
                <w:sz w:val="15"/>
                <w:szCs w:val="15"/>
                <w:highlight w:val="none"/>
                <w:lang w:val="en-US" w:eastAsia="zh-CN" w:bidi="ar-SA"/>
              </w:rPr>
              <w:t>0.59</w:t>
            </w:r>
            <w:r>
              <w:rPr>
                <w:rFonts w:hint="eastAsia" w:ascii="Times New Roman" w:hAnsi="Times New Roman" w:cs="Times New Roman" w:eastAsiaTheme="minorEastAsia"/>
                <w:b w:val="0"/>
                <w:bCs w:val="0"/>
                <w:kern w:val="2"/>
                <w:sz w:val="15"/>
                <w:szCs w:val="15"/>
                <w:highlight w:val="none"/>
                <w:lang w:val="en-US" w:eastAsia="zh-CN" w:bidi="ar-SA"/>
              </w:rPr>
              <w:t>-</w:t>
            </w:r>
            <w:r>
              <w:rPr>
                <w:rFonts w:hint="default" w:ascii="Times New Roman" w:hAnsi="Times New Roman" w:cs="Times New Roman" w:eastAsiaTheme="minorEastAsia"/>
                <w:b w:val="0"/>
                <w:bCs w:val="0"/>
                <w:kern w:val="2"/>
                <w:sz w:val="15"/>
                <w:szCs w:val="15"/>
                <w:highlight w:val="none"/>
                <w:lang w:val="en-US" w:eastAsia="zh-CN" w:bidi="ar-SA"/>
              </w:rPr>
              <w:t>1.36</w:t>
            </w:r>
          </w:p>
        </w:tc>
      </w:tr>
      <w:tr w14:paraId="106BD3C1">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57" w:type="dxa"/>
            <w:shd w:val="clear" w:color="auto" w:fill="auto"/>
            <w:vAlign w:val="center"/>
          </w:tcPr>
          <w:p w14:paraId="284D845C">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No</w:t>
            </w:r>
          </w:p>
        </w:tc>
        <w:tc>
          <w:tcPr>
            <w:tcW w:w="806" w:type="dxa"/>
            <w:shd w:val="clear" w:color="auto" w:fill="auto"/>
            <w:vAlign w:val="center"/>
          </w:tcPr>
          <w:p w14:paraId="0B98D343">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High level</w:t>
            </w:r>
          </w:p>
        </w:tc>
        <w:tc>
          <w:tcPr>
            <w:tcW w:w="589" w:type="dxa"/>
            <w:shd w:val="clear" w:color="auto" w:fill="auto"/>
            <w:vAlign w:val="center"/>
          </w:tcPr>
          <w:p w14:paraId="1725AB6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1.67</w:t>
            </w:r>
          </w:p>
        </w:tc>
        <w:tc>
          <w:tcPr>
            <w:tcW w:w="923" w:type="dxa"/>
            <w:shd w:val="clear" w:color="auto" w:fill="auto"/>
            <w:vAlign w:val="center"/>
          </w:tcPr>
          <w:p w14:paraId="1C06031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1.07-2.60</w:t>
            </w:r>
          </w:p>
        </w:tc>
        <w:tc>
          <w:tcPr>
            <w:tcW w:w="496" w:type="dxa"/>
            <w:shd w:val="clear" w:color="auto" w:fill="auto"/>
            <w:vAlign w:val="center"/>
          </w:tcPr>
          <w:p w14:paraId="182642C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1.48</w:t>
            </w:r>
          </w:p>
        </w:tc>
        <w:tc>
          <w:tcPr>
            <w:tcW w:w="846" w:type="dxa"/>
            <w:shd w:val="clear" w:color="auto" w:fill="auto"/>
            <w:vAlign w:val="center"/>
          </w:tcPr>
          <w:p w14:paraId="26C95C1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0.94-2.32</w:t>
            </w:r>
          </w:p>
        </w:tc>
        <w:tc>
          <w:tcPr>
            <w:tcW w:w="596" w:type="dxa"/>
            <w:shd w:val="clear" w:color="auto" w:fill="auto"/>
            <w:vAlign w:val="center"/>
          </w:tcPr>
          <w:p w14:paraId="0F47FD80">
            <w:pPr>
              <w:snapToGrid w:val="0"/>
              <w:jc w:val="center"/>
              <w:rPr>
                <w:rFonts w:hint="default"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rPr>
              <w:t>1.7</w:t>
            </w:r>
            <w:r>
              <w:rPr>
                <w:rFonts w:hint="default" w:ascii="Times New Roman" w:hAnsi="Times New Roman" w:cs="Times New Roman"/>
                <w:b/>
                <w:bCs/>
                <w:sz w:val="15"/>
                <w:szCs w:val="15"/>
                <w:highlight w:val="none"/>
                <w:lang w:val="en-US" w:eastAsia="zh-CN"/>
              </w:rPr>
              <w:t>2</w:t>
            </w:r>
          </w:p>
        </w:tc>
        <w:tc>
          <w:tcPr>
            <w:tcW w:w="902" w:type="dxa"/>
            <w:shd w:val="clear" w:color="auto" w:fill="auto"/>
            <w:vAlign w:val="center"/>
          </w:tcPr>
          <w:p w14:paraId="561377E2">
            <w:pPr>
              <w:snapToGrid w:val="0"/>
              <w:jc w:val="center"/>
              <w:rPr>
                <w:rFonts w:hint="default"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rPr>
              <w:t>1.0</w:t>
            </w:r>
            <w:r>
              <w:rPr>
                <w:rFonts w:hint="default" w:ascii="Times New Roman" w:hAnsi="Times New Roman" w:cs="Times New Roman"/>
                <w:b/>
                <w:bCs/>
                <w:sz w:val="15"/>
                <w:szCs w:val="15"/>
                <w:highlight w:val="none"/>
                <w:lang w:val="en-US" w:eastAsia="zh-CN"/>
              </w:rPr>
              <w:t>9-</w:t>
            </w:r>
            <w:r>
              <w:rPr>
                <w:rFonts w:hint="default" w:ascii="Times New Roman" w:hAnsi="Times New Roman" w:cs="Times New Roman"/>
                <w:b/>
                <w:bCs/>
                <w:sz w:val="15"/>
                <w:szCs w:val="15"/>
                <w:highlight w:val="none"/>
              </w:rPr>
              <w:t>2.71</w:t>
            </w:r>
          </w:p>
        </w:tc>
        <w:tc>
          <w:tcPr>
            <w:tcW w:w="561" w:type="dxa"/>
            <w:shd w:val="clear" w:color="auto" w:fill="auto"/>
            <w:vAlign w:val="center"/>
          </w:tcPr>
          <w:p w14:paraId="0CFF2ABA">
            <w:pPr>
              <w:snapToGrid w:val="0"/>
              <w:jc w:val="center"/>
              <w:rPr>
                <w:rFonts w:hint="default"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rPr>
              <w:t>1.6</w:t>
            </w:r>
            <w:r>
              <w:rPr>
                <w:rFonts w:hint="default" w:ascii="Times New Roman" w:hAnsi="Times New Roman" w:cs="Times New Roman"/>
                <w:b/>
                <w:bCs/>
                <w:sz w:val="15"/>
                <w:szCs w:val="15"/>
                <w:highlight w:val="none"/>
                <w:lang w:val="en-US" w:eastAsia="zh-CN"/>
              </w:rPr>
              <w:t>5</w:t>
            </w:r>
          </w:p>
        </w:tc>
        <w:tc>
          <w:tcPr>
            <w:tcW w:w="975" w:type="dxa"/>
            <w:shd w:val="clear" w:color="auto" w:fill="auto"/>
            <w:vAlign w:val="center"/>
          </w:tcPr>
          <w:p w14:paraId="2AD3EB06">
            <w:pPr>
              <w:snapToGrid w:val="0"/>
              <w:jc w:val="center"/>
              <w:rPr>
                <w:rFonts w:hint="default" w:ascii="Times New Roman" w:hAnsi="Times New Roman" w:cs="Times New Roman"/>
                <w:b/>
                <w:bCs/>
                <w:sz w:val="15"/>
                <w:szCs w:val="15"/>
                <w:highlight w:val="none"/>
              </w:rPr>
            </w:pPr>
            <w:r>
              <w:rPr>
                <w:rFonts w:hint="default" w:ascii="Times New Roman" w:hAnsi="Times New Roman" w:cs="Times New Roman"/>
                <w:b/>
                <w:bCs/>
                <w:sz w:val="15"/>
                <w:szCs w:val="15"/>
                <w:highlight w:val="none"/>
              </w:rPr>
              <w:t>1.05</w:t>
            </w:r>
            <w:r>
              <w:rPr>
                <w:rFonts w:hint="default" w:ascii="Times New Roman" w:hAnsi="Times New Roman" w:cs="Times New Roman"/>
                <w:b/>
                <w:bCs/>
                <w:sz w:val="15"/>
                <w:szCs w:val="15"/>
                <w:highlight w:val="none"/>
                <w:lang w:val="en-US" w:eastAsia="zh-CN"/>
              </w:rPr>
              <w:t>-</w:t>
            </w:r>
            <w:r>
              <w:rPr>
                <w:rFonts w:hint="default" w:ascii="Times New Roman" w:hAnsi="Times New Roman" w:cs="Times New Roman"/>
                <w:b/>
                <w:bCs/>
                <w:sz w:val="15"/>
                <w:szCs w:val="15"/>
                <w:highlight w:val="none"/>
              </w:rPr>
              <w:t>2.58</w:t>
            </w:r>
          </w:p>
        </w:tc>
        <w:tc>
          <w:tcPr>
            <w:tcW w:w="459" w:type="dxa"/>
            <w:shd w:val="clear" w:color="auto" w:fill="auto"/>
            <w:vAlign w:val="center"/>
          </w:tcPr>
          <w:p w14:paraId="3639B1E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default" w:ascii="Times New Roman" w:hAnsi="Times New Roman" w:cs="Times New Roman" w:eastAsiaTheme="minorEastAsia"/>
                <w:b w:val="0"/>
                <w:bCs w:val="0"/>
                <w:kern w:val="2"/>
                <w:sz w:val="15"/>
                <w:szCs w:val="15"/>
                <w:highlight w:val="none"/>
                <w:lang w:val="en-US" w:eastAsia="zh-CN" w:bidi="ar-SA"/>
              </w:rPr>
              <w:t>1.25</w:t>
            </w:r>
          </w:p>
        </w:tc>
        <w:tc>
          <w:tcPr>
            <w:tcW w:w="938" w:type="dxa"/>
            <w:shd w:val="clear" w:color="auto" w:fill="auto"/>
            <w:vAlign w:val="center"/>
          </w:tcPr>
          <w:p w14:paraId="045E6D8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default" w:ascii="Times New Roman" w:hAnsi="Times New Roman" w:cs="Times New Roman" w:eastAsiaTheme="minorEastAsia"/>
                <w:b w:val="0"/>
                <w:bCs w:val="0"/>
                <w:kern w:val="2"/>
                <w:sz w:val="15"/>
                <w:szCs w:val="15"/>
                <w:highlight w:val="none"/>
                <w:lang w:val="en-US" w:eastAsia="zh-CN" w:bidi="ar-SA"/>
              </w:rPr>
              <w:t>0.71-2.21</w:t>
            </w:r>
          </w:p>
        </w:tc>
        <w:tc>
          <w:tcPr>
            <w:tcW w:w="527" w:type="dxa"/>
            <w:shd w:val="clear" w:color="auto" w:fill="auto"/>
            <w:vAlign w:val="center"/>
          </w:tcPr>
          <w:p w14:paraId="15BA3E8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default" w:ascii="Times New Roman" w:hAnsi="Times New Roman" w:cs="Times New Roman" w:eastAsiaTheme="minorEastAsia"/>
                <w:b w:val="0"/>
                <w:bCs w:val="0"/>
                <w:kern w:val="2"/>
                <w:sz w:val="15"/>
                <w:szCs w:val="15"/>
                <w:highlight w:val="none"/>
                <w:lang w:val="en-US" w:eastAsia="zh-CN" w:bidi="ar-SA"/>
              </w:rPr>
              <w:t>0.83</w:t>
            </w:r>
          </w:p>
        </w:tc>
        <w:tc>
          <w:tcPr>
            <w:tcW w:w="870" w:type="dxa"/>
            <w:shd w:val="clear" w:color="auto" w:fill="auto"/>
            <w:vAlign w:val="center"/>
          </w:tcPr>
          <w:p w14:paraId="0BC0220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eastAsia" w:ascii="Times New Roman" w:hAnsi="Times New Roman" w:cs="Times New Roman" w:eastAsiaTheme="minorEastAsia"/>
                <w:b w:val="0"/>
                <w:bCs w:val="0"/>
                <w:kern w:val="2"/>
                <w:sz w:val="15"/>
                <w:szCs w:val="15"/>
                <w:highlight w:val="none"/>
                <w:lang w:val="en-US" w:eastAsia="zh-CN" w:bidi="ar-SA"/>
              </w:rPr>
            </w:pPr>
            <w:r>
              <w:rPr>
                <w:rFonts w:hint="default" w:ascii="Times New Roman" w:hAnsi="Times New Roman" w:cs="Times New Roman" w:eastAsiaTheme="minorEastAsia"/>
                <w:b w:val="0"/>
                <w:bCs w:val="0"/>
                <w:kern w:val="2"/>
                <w:sz w:val="15"/>
                <w:szCs w:val="15"/>
                <w:highlight w:val="none"/>
                <w:lang w:val="en-US" w:eastAsia="zh-CN" w:bidi="ar-SA"/>
              </w:rPr>
              <w:t>0.54</w:t>
            </w:r>
            <w:r>
              <w:rPr>
                <w:rFonts w:hint="eastAsia" w:ascii="Times New Roman" w:hAnsi="Times New Roman" w:cs="Times New Roman" w:eastAsiaTheme="minorEastAsia"/>
                <w:b w:val="0"/>
                <w:bCs w:val="0"/>
                <w:kern w:val="2"/>
                <w:sz w:val="15"/>
                <w:szCs w:val="15"/>
                <w:highlight w:val="none"/>
                <w:lang w:val="en-US" w:eastAsia="zh-CN" w:bidi="ar-SA"/>
              </w:rPr>
              <w:t>-</w:t>
            </w:r>
            <w:r>
              <w:rPr>
                <w:rFonts w:hint="default" w:ascii="Times New Roman" w:hAnsi="Times New Roman" w:cs="Times New Roman" w:eastAsiaTheme="minorEastAsia"/>
                <w:b w:val="0"/>
                <w:bCs w:val="0"/>
                <w:kern w:val="2"/>
                <w:sz w:val="15"/>
                <w:szCs w:val="15"/>
                <w:highlight w:val="none"/>
                <w:lang w:val="en-US" w:eastAsia="zh-CN" w:bidi="ar-SA"/>
              </w:rPr>
              <w:t>1.2</w:t>
            </w:r>
            <w:r>
              <w:rPr>
                <w:rFonts w:hint="eastAsia" w:ascii="Times New Roman" w:hAnsi="Times New Roman" w:cs="Times New Roman" w:eastAsiaTheme="minorEastAsia"/>
                <w:b w:val="0"/>
                <w:bCs w:val="0"/>
                <w:kern w:val="2"/>
                <w:sz w:val="15"/>
                <w:szCs w:val="15"/>
                <w:highlight w:val="none"/>
                <w:lang w:val="en-US" w:eastAsia="zh-CN" w:bidi="ar-SA"/>
              </w:rPr>
              <w:t>7</w:t>
            </w:r>
          </w:p>
        </w:tc>
      </w:tr>
      <w:tr w14:paraId="65497614">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57" w:type="dxa"/>
            <w:shd w:val="clear" w:color="auto" w:fill="auto"/>
            <w:vAlign w:val="center"/>
          </w:tcPr>
          <w:p w14:paraId="22353678">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Yes</w:t>
            </w:r>
          </w:p>
        </w:tc>
        <w:tc>
          <w:tcPr>
            <w:tcW w:w="806" w:type="dxa"/>
            <w:shd w:val="clear" w:color="auto" w:fill="auto"/>
            <w:vAlign w:val="center"/>
          </w:tcPr>
          <w:p w14:paraId="54D4509E">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High level</w:t>
            </w:r>
          </w:p>
        </w:tc>
        <w:tc>
          <w:tcPr>
            <w:tcW w:w="589" w:type="dxa"/>
            <w:shd w:val="clear" w:color="auto" w:fill="auto"/>
            <w:vAlign w:val="center"/>
          </w:tcPr>
          <w:p w14:paraId="1E81BDA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4.32</w:t>
            </w:r>
          </w:p>
        </w:tc>
        <w:tc>
          <w:tcPr>
            <w:tcW w:w="923" w:type="dxa"/>
            <w:shd w:val="clear" w:color="auto" w:fill="auto"/>
            <w:vAlign w:val="center"/>
          </w:tcPr>
          <w:p w14:paraId="05C9CF5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2.75-6.80</w:t>
            </w:r>
          </w:p>
        </w:tc>
        <w:tc>
          <w:tcPr>
            <w:tcW w:w="496" w:type="dxa"/>
            <w:shd w:val="clear" w:color="auto" w:fill="auto"/>
            <w:vAlign w:val="center"/>
          </w:tcPr>
          <w:p w14:paraId="529AA0A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3.73</w:t>
            </w:r>
          </w:p>
        </w:tc>
        <w:tc>
          <w:tcPr>
            <w:tcW w:w="846" w:type="dxa"/>
            <w:shd w:val="clear" w:color="auto" w:fill="auto"/>
            <w:vAlign w:val="center"/>
          </w:tcPr>
          <w:p w14:paraId="32C7CFF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2.38-5.83</w:t>
            </w:r>
          </w:p>
        </w:tc>
        <w:tc>
          <w:tcPr>
            <w:tcW w:w="596" w:type="dxa"/>
            <w:shd w:val="clear" w:color="auto" w:fill="auto"/>
            <w:vAlign w:val="center"/>
          </w:tcPr>
          <w:p w14:paraId="3D783F80">
            <w:pPr>
              <w:snapToGrid w:val="0"/>
              <w:jc w:val="center"/>
              <w:rPr>
                <w:rFonts w:hint="default"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rPr>
              <w:t>4.2</w:t>
            </w:r>
            <w:r>
              <w:rPr>
                <w:rFonts w:hint="default" w:ascii="Times New Roman" w:hAnsi="Times New Roman" w:cs="Times New Roman"/>
                <w:b/>
                <w:bCs/>
                <w:sz w:val="15"/>
                <w:szCs w:val="15"/>
                <w:highlight w:val="none"/>
                <w:lang w:val="en-US" w:eastAsia="zh-CN"/>
              </w:rPr>
              <w:t>1</w:t>
            </w:r>
          </w:p>
        </w:tc>
        <w:tc>
          <w:tcPr>
            <w:tcW w:w="902" w:type="dxa"/>
            <w:shd w:val="clear" w:color="auto" w:fill="auto"/>
            <w:vAlign w:val="center"/>
          </w:tcPr>
          <w:p w14:paraId="79EC26BC">
            <w:pPr>
              <w:snapToGrid w:val="0"/>
              <w:jc w:val="center"/>
              <w:rPr>
                <w:rFonts w:hint="default"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rPr>
              <w:t>2.67</w:t>
            </w:r>
            <w:r>
              <w:rPr>
                <w:rFonts w:hint="default" w:ascii="Times New Roman" w:hAnsi="Times New Roman" w:cs="Times New Roman"/>
                <w:b/>
                <w:bCs/>
                <w:sz w:val="15"/>
                <w:szCs w:val="15"/>
                <w:highlight w:val="none"/>
                <w:lang w:val="en-US" w:eastAsia="zh-CN"/>
              </w:rPr>
              <w:t>-</w:t>
            </w:r>
            <w:r>
              <w:rPr>
                <w:rFonts w:hint="default" w:ascii="Times New Roman" w:hAnsi="Times New Roman" w:cs="Times New Roman"/>
                <w:b/>
                <w:bCs/>
                <w:sz w:val="15"/>
                <w:szCs w:val="15"/>
                <w:highlight w:val="none"/>
              </w:rPr>
              <w:t>6.6</w:t>
            </w:r>
            <w:r>
              <w:rPr>
                <w:rFonts w:hint="default" w:ascii="Times New Roman" w:hAnsi="Times New Roman" w:cs="Times New Roman"/>
                <w:b/>
                <w:bCs/>
                <w:sz w:val="15"/>
                <w:szCs w:val="15"/>
                <w:highlight w:val="none"/>
                <w:lang w:val="en-US" w:eastAsia="zh-CN"/>
              </w:rPr>
              <w:t>3</w:t>
            </w:r>
          </w:p>
        </w:tc>
        <w:tc>
          <w:tcPr>
            <w:tcW w:w="561" w:type="dxa"/>
            <w:shd w:val="clear" w:color="auto" w:fill="auto"/>
            <w:vAlign w:val="center"/>
          </w:tcPr>
          <w:p w14:paraId="79B6C2BF">
            <w:pPr>
              <w:snapToGrid w:val="0"/>
              <w:jc w:val="center"/>
              <w:rPr>
                <w:rFonts w:hint="default"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rPr>
              <w:t>4.0</w:t>
            </w:r>
            <w:r>
              <w:rPr>
                <w:rFonts w:hint="default" w:ascii="Times New Roman" w:hAnsi="Times New Roman" w:cs="Times New Roman"/>
                <w:b/>
                <w:bCs/>
                <w:sz w:val="15"/>
                <w:szCs w:val="15"/>
                <w:highlight w:val="none"/>
                <w:lang w:val="en-US" w:eastAsia="zh-CN"/>
              </w:rPr>
              <w:t>7</w:t>
            </w:r>
          </w:p>
        </w:tc>
        <w:tc>
          <w:tcPr>
            <w:tcW w:w="975" w:type="dxa"/>
            <w:shd w:val="clear" w:color="auto" w:fill="auto"/>
            <w:vAlign w:val="center"/>
          </w:tcPr>
          <w:p w14:paraId="4DB41050">
            <w:pPr>
              <w:snapToGrid w:val="0"/>
              <w:jc w:val="center"/>
              <w:rPr>
                <w:rFonts w:hint="default" w:ascii="Times New Roman" w:hAnsi="Times New Roman" w:cs="Times New Roman"/>
                <w:b/>
                <w:bCs/>
                <w:sz w:val="15"/>
                <w:szCs w:val="15"/>
                <w:highlight w:val="none"/>
              </w:rPr>
            </w:pPr>
            <w:r>
              <w:rPr>
                <w:rFonts w:hint="default" w:ascii="Times New Roman" w:hAnsi="Times New Roman" w:cs="Times New Roman"/>
                <w:b/>
                <w:bCs/>
                <w:sz w:val="15"/>
                <w:szCs w:val="15"/>
                <w:highlight w:val="none"/>
              </w:rPr>
              <w:t>2.</w:t>
            </w:r>
            <w:r>
              <w:rPr>
                <w:rFonts w:hint="default" w:ascii="Times New Roman" w:hAnsi="Times New Roman" w:cs="Times New Roman"/>
                <w:b/>
                <w:bCs/>
                <w:sz w:val="15"/>
                <w:szCs w:val="15"/>
                <w:highlight w:val="none"/>
                <w:lang w:val="en-US" w:eastAsia="zh-CN"/>
              </w:rPr>
              <w:t>60-</w:t>
            </w:r>
            <w:r>
              <w:rPr>
                <w:rFonts w:hint="default" w:ascii="Times New Roman" w:hAnsi="Times New Roman" w:cs="Times New Roman"/>
                <w:b/>
                <w:bCs/>
                <w:sz w:val="15"/>
                <w:szCs w:val="15"/>
                <w:highlight w:val="none"/>
              </w:rPr>
              <w:t>6.37</w:t>
            </w:r>
          </w:p>
        </w:tc>
        <w:tc>
          <w:tcPr>
            <w:tcW w:w="459" w:type="dxa"/>
            <w:shd w:val="clear" w:color="auto" w:fill="auto"/>
            <w:vAlign w:val="center"/>
          </w:tcPr>
          <w:p w14:paraId="140F818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3.67</w:t>
            </w:r>
          </w:p>
        </w:tc>
        <w:tc>
          <w:tcPr>
            <w:tcW w:w="938" w:type="dxa"/>
            <w:shd w:val="clear" w:color="auto" w:fill="auto"/>
            <w:vAlign w:val="center"/>
          </w:tcPr>
          <w:p w14:paraId="4475A19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2.09-6.42</w:t>
            </w:r>
          </w:p>
        </w:tc>
        <w:tc>
          <w:tcPr>
            <w:tcW w:w="527" w:type="dxa"/>
            <w:shd w:val="clear" w:color="auto" w:fill="auto"/>
            <w:vAlign w:val="center"/>
          </w:tcPr>
          <w:p w14:paraId="06373E2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3.24</w:t>
            </w:r>
          </w:p>
        </w:tc>
        <w:tc>
          <w:tcPr>
            <w:tcW w:w="870" w:type="dxa"/>
            <w:shd w:val="clear" w:color="auto" w:fill="auto"/>
            <w:vAlign w:val="center"/>
          </w:tcPr>
          <w:p w14:paraId="28A1254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2.</w:t>
            </w:r>
            <w:r>
              <w:rPr>
                <w:rFonts w:hint="eastAsia" w:ascii="Times New Roman" w:hAnsi="Times New Roman" w:cs="Times New Roman" w:eastAsiaTheme="minorEastAsia"/>
                <w:b/>
                <w:bCs/>
                <w:kern w:val="2"/>
                <w:sz w:val="15"/>
                <w:szCs w:val="15"/>
                <w:highlight w:val="none"/>
                <w:lang w:val="en-US" w:eastAsia="zh-CN" w:bidi="ar-SA"/>
              </w:rPr>
              <w:t>10-</w:t>
            </w:r>
            <w:r>
              <w:rPr>
                <w:rFonts w:hint="default" w:ascii="Times New Roman" w:hAnsi="Times New Roman" w:cs="Times New Roman" w:eastAsiaTheme="minorEastAsia"/>
                <w:b/>
                <w:bCs/>
                <w:kern w:val="2"/>
                <w:sz w:val="15"/>
                <w:szCs w:val="15"/>
                <w:highlight w:val="none"/>
                <w:lang w:val="en-US" w:eastAsia="zh-CN" w:bidi="ar-SA"/>
              </w:rPr>
              <w:t>5.01</w:t>
            </w:r>
          </w:p>
        </w:tc>
      </w:tr>
      <w:tr w14:paraId="0715B7FE">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57" w:type="dxa"/>
            <w:shd w:val="clear" w:color="auto" w:fill="auto"/>
            <w:vAlign w:val="center"/>
          </w:tcPr>
          <w:p w14:paraId="504BEAB5">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RERI</w:t>
            </w:r>
          </w:p>
        </w:tc>
        <w:tc>
          <w:tcPr>
            <w:tcW w:w="806" w:type="dxa"/>
            <w:shd w:val="clear" w:color="auto" w:fill="auto"/>
            <w:vAlign w:val="center"/>
          </w:tcPr>
          <w:p w14:paraId="285D410D">
            <w:pPr>
              <w:snapToGrid w:val="0"/>
              <w:jc w:val="center"/>
              <w:rPr>
                <w:rFonts w:hint="default" w:ascii="Times New Roman" w:hAnsi="Times New Roman" w:cs="Times New Roman"/>
                <w:sz w:val="15"/>
                <w:szCs w:val="15"/>
                <w:highlight w:val="none"/>
              </w:rPr>
            </w:pPr>
          </w:p>
        </w:tc>
        <w:tc>
          <w:tcPr>
            <w:tcW w:w="589" w:type="dxa"/>
            <w:shd w:val="clear" w:color="auto" w:fill="auto"/>
            <w:vAlign w:val="center"/>
          </w:tcPr>
          <w:p w14:paraId="2807020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1.87</w:t>
            </w:r>
          </w:p>
        </w:tc>
        <w:tc>
          <w:tcPr>
            <w:tcW w:w="923" w:type="dxa"/>
            <w:shd w:val="clear" w:color="auto" w:fill="auto"/>
            <w:vAlign w:val="center"/>
          </w:tcPr>
          <w:p w14:paraId="1FE64A1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0.51-3.23</w:t>
            </w:r>
          </w:p>
        </w:tc>
        <w:tc>
          <w:tcPr>
            <w:tcW w:w="496" w:type="dxa"/>
            <w:shd w:val="clear" w:color="auto" w:fill="auto"/>
            <w:vAlign w:val="center"/>
          </w:tcPr>
          <w:p w14:paraId="7B5EC23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1.78</w:t>
            </w:r>
          </w:p>
        </w:tc>
        <w:tc>
          <w:tcPr>
            <w:tcW w:w="846" w:type="dxa"/>
            <w:shd w:val="clear" w:color="auto" w:fill="auto"/>
            <w:vAlign w:val="center"/>
          </w:tcPr>
          <w:p w14:paraId="1431597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0.61-2.94</w:t>
            </w:r>
          </w:p>
        </w:tc>
        <w:tc>
          <w:tcPr>
            <w:tcW w:w="596" w:type="dxa"/>
            <w:shd w:val="clear" w:color="auto" w:fill="auto"/>
            <w:vAlign w:val="center"/>
          </w:tcPr>
          <w:p w14:paraId="04B60BB7">
            <w:pPr>
              <w:snapToGrid w:val="0"/>
              <w:jc w:val="center"/>
              <w:rPr>
                <w:rFonts w:hint="default"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rPr>
              <w:t>1.7</w:t>
            </w:r>
            <w:r>
              <w:rPr>
                <w:rFonts w:hint="default" w:ascii="Times New Roman" w:hAnsi="Times New Roman" w:cs="Times New Roman"/>
                <w:b/>
                <w:bCs/>
                <w:sz w:val="15"/>
                <w:szCs w:val="15"/>
                <w:highlight w:val="none"/>
                <w:lang w:val="en-US" w:eastAsia="zh-CN"/>
              </w:rPr>
              <w:t>1</w:t>
            </w:r>
          </w:p>
        </w:tc>
        <w:tc>
          <w:tcPr>
            <w:tcW w:w="902" w:type="dxa"/>
            <w:shd w:val="clear" w:color="auto" w:fill="auto"/>
            <w:vAlign w:val="center"/>
          </w:tcPr>
          <w:p w14:paraId="2088EF4F">
            <w:pPr>
              <w:snapToGrid w:val="0"/>
              <w:jc w:val="center"/>
              <w:rPr>
                <w:rFonts w:hint="default"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rPr>
              <w:t>0.39</w:t>
            </w:r>
            <w:r>
              <w:rPr>
                <w:rFonts w:hint="default" w:ascii="Times New Roman" w:hAnsi="Times New Roman" w:cs="Times New Roman"/>
                <w:b/>
                <w:bCs/>
                <w:sz w:val="15"/>
                <w:szCs w:val="15"/>
                <w:highlight w:val="none"/>
                <w:lang w:val="en-US" w:eastAsia="zh-CN"/>
              </w:rPr>
              <w:t>-</w:t>
            </w:r>
            <w:r>
              <w:rPr>
                <w:rFonts w:hint="default" w:ascii="Times New Roman" w:hAnsi="Times New Roman" w:cs="Times New Roman"/>
                <w:b/>
                <w:bCs/>
                <w:sz w:val="15"/>
                <w:szCs w:val="15"/>
                <w:highlight w:val="none"/>
              </w:rPr>
              <w:t>3.02</w:t>
            </w:r>
          </w:p>
        </w:tc>
        <w:tc>
          <w:tcPr>
            <w:tcW w:w="561" w:type="dxa"/>
            <w:shd w:val="clear" w:color="auto" w:fill="auto"/>
            <w:vAlign w:val="center"/>
          </w:tcPr>
          <w:p w14:paraId="5AB9CBC1">
            <w:pPr>
              <w:snapToGrid w:val="0"/>
              <w:jc w:val="center"/>
              <w:rPr>
                <w:rFonts w:hint="default"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rPr>
              <w:t>1.7</w:t>
            </w:r>
            <w:r>
              <w:rPr>
                <w:rFonts w:hint="default" w:ascii="Times New Roman" w:hAnsi="Times New Roman" w:cs="Times New Roman"/>
                <w:b/>
                <w:bCs/>
                <w:sz w:val="15"/>
                <w:szCs w:val="15"/>
                <w:highlight w:val="none"/>
                <w:lang w:val="en-US" w:eastAsia="zh-CN"/>
              </w:rPr>
              <w:t>8</w:t>
            </w:r>
          </w:p>
        </w:tc>
        <w:tc>
          <w:tcPr>
            <w:tcW w:w="975" w:type="dxa"/>
            <w:shd w:val="clear" w:color="auto" w:fill="auto"/>
            <w:vAlign w:val="center"/>
          </w:tcPr>
          <w:p w14:paraId="066B3795">
            <w:pPr>
              <w:snapToGrid w:val="0"/>
              <w:jc w:val="center"/>
              <w:rPr>
                <w:rFonts w:hint="default"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rPr>
              <w:t>0.51</w:t>
            </w:r>
            <w:r>
              <w:rPr>
                <w:rFonts w:hint="default" w:ascii="Times New Roman" w:hAnsi="Times New Roman" w:cs="Times New Roman"/>
                <w:b/>
                <w:bCs/>
                <w:sz w:val="15"/>
                <w:szCs w:val="15"/>
                <w:highlight w:val="none"/>
                <w:lang w:val="en-US" w:eastAsia="zh-CN"/>
              </w:rPr>
              <w:t>-</w:t>
            </w:r>
            <w:r>
              <w:rPr>
                <w:rFonts w:hint="default" w:ascii="Times New Roman" w:hAnsi="Times New Roman" w:cs="Times New Roman"/>
                <w:b/>
                <w:bCs/>
                <w:sz w:val="15"/>
                <w:szCs w:val="15"/>
                <w:highlight w:val="none"/>
              </w:rPr>
              <w:t>3.0</w:t>
            </w:r>
            <w:r>
              <w:rPr>
                <w:rFonts w:hint="default" w:ascii="Times New Roman" w:hAnsi="Times New Roman" w:cs="Times New Roman"/>
                <w:b/>
                <w:bCs/>
                <w:sz w:val="15"/>
                <w:szCs w:val="15"/>
                <w:highlight w:val="none"/>
                <w:lang w:val="en-US" w:eastAsia="zh-CN"/>
              </w:rPr>
              <w:t>6</w:t>
            </w:r>
          </w:p>
        </w:tc>
        <w:tc>
          <w:tcPr>
            <w:tcW w:w="459" w:type="dxa"/>
            <w:shd w:val="clear" w:color="auto" w:fill="auto"/>
            <w:vAlign w:val="center"/>
          </w:tcPr>
          <w:p w14:paraId="597EE9F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2.14</w:t>
            </w:r>
          </w:p>
        </w:tc>
        <w:tc>
          <w:tcPr>
            <w:tcW w:w="938" w:type="dxa"/>
            <w:shd w:val="clear" w:color="auto" w:fill="auto"/>
            <w:vAlign w:val="center"/>
          </w:tcPr>
          <w:p w14:paraId="2BB16FA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0.60-3.69</w:t>
            </w:r>
          </w:p>
        </w:tc>
        <w:tc>
          <w:tcPr>
            <w:tcW w:w="527" w:type="dxa"/>
            <w:shd w:val="clear" w:color="auto" w:fill="auto"/>
            <w:vAlign w:val="center"/>
          </w:tcPr>
          <w:p w14:paraId="2329B4E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2.51</w:t>
            </w:r>
          </w:p>
        </w:tc>
        <w:tc>
          <w:tcPr>
            <w:tcW w:w="870" w:type="dxa"/>
            <w:shd w:val="clear" w:color="auto" w:fill="auto"/>
            <w:vAlign w:val="center"/>
          </w:tcPr>
          <w:p w14:paraId="04C3055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eastAsia"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1.4</w:t>
            </w:r>
            <w:r>
              <w:rPr>
                <w:rFonts w:hint="eastAsia" w:ascii="Times New Roman" w:hAnsi="Times New Roman" w:cs="Times New Roman" w:eastAsiaTheme="minorEastAsia"/>
                <w:b/>
                <w:bCs/>
                <w:kern w:val="2"/>
                <w:sz w:val="15"/>
                <w:szCs w:val="15"/>
                <w:highlight w:val="none"/>
                <w:lang w:val="en-US" w:eastAsia="zh-CN" w:bidi="ar-SA"/>
              </w:rPr>
              <w:t>1-</w:t>
            </w:r>
            <w:r>
              <w:rPr>
                <w:rFonts w:hint="default" w:ascii="Times New Roman" w:hAnsi="Times New Roman" w:cs="Times New Roman" w:eastAsiaTheme="minorEastAsia"/>
                <w:b/>
                <w:bCs/>
                <w:kern w:val="2"/>
                <w:sz w:val="15"/>
                <w:szCs w:val="15"/>
                <w:highlight w:val="none"/>
                <w:lang w:val="en-US" w:eastAsia="zh-CN" w:bidi="ar-SA"/>
              </w:rPr>
              <w:t>3.6</w:t>
            </w:r>
            <w:r>
              <w:rPr>
                <w:rFonts w:hint="eastAsia" w:ascii="Times New Roman" w:hAnsi="Times New Roman" w:cs="Times New Roman" w:eastAsiaTheme="minorEastAsia"/>
                <w:b/>
                <w:bCs/>
                <w:kern w:val="2"/>
                <w:sz w:val="15"/>
                <w:szCs w:val="15"/>
                <w:highlight w:val="none"/>
                <w:lang w:val="en-US" w:eastAsia="zh-CN" w:bidi="ar-SA"/>
              </w:rPr>
              <w:t>2</w:t>
            </w:r>
          </w:p>
        </w:tc>
      </w:tr>
      <w:tr w14:paraId="2C0E7968">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57" w:type="dxa"/>
            <w:shd w:val="clear" w:color="auto" w:fill="auto"/>
            <w:vAlign w:val="center"/>
          </w:tcPr>
          <w:p w14:paraId="1B232775">
            <w:pPr>
              <w:snapToGrid w:val="0"/>
              <w:jc w:val="center"/>
              <w:rPr>
                <w:rFonts w:hint="default" w:ascii="Times New Roman" w:hAnsi="Times New Roman" w:cs="Times New Roman"/>
                <w:sz w:val="15"/>
                <w:szCs w:val="15"/>
                <w:highlight w:val="none"/>
              </w:rPr>
            </w:pPr>
            <w:r>
              <w:rPr>
                <w:rFonts w:hint="eastAsia" w:ascii="Times New Roman" w:hAnsi="Times New Roman" w:cs="Times New Roman"/>
                <w:sz w:val="15"/>
                <w:szCs w:val="15"/>
                <w:highlight w:val="none"/>
                <w:lang w:val="en-US" w:eastAsia="zh-CN"/>
              </w:rPr>
              <w:t>AP</w:t>
            </w:r>
          </w:p>
        </w:tc>
        <w:tc>
          <w:tcPr>
            <w:tcW w:w="806" w:type="dxa"/>
            <w:shd w:val="clear" w:color="auto" w:fill="auto"/>
            <w:vAlign w:val="center"/>
          </w:tcPr>
          <w:p w14:paraId="773F06BB">
            <w:pPr>
              <w:snapToGrid w:val="0"/>
              <w:jc w:val="center"/>
              <w:rPr>
                <w:rFonts w:hint="default" w:ascii="Times New Roman" w:hAnsi="Times New Roman" w:cs="Times New Roman"/>
                <w:sz w:val="15"/>
                <w:szCs w:val="15"/>
                <w:highlight w:val="none"/>
              </w:rPr>
            </w:pPr>
          </w:p>
        </w:tc>
        <w:tc>
          <w:tcPr>
            <w:tcW w:w="589" w:type="dxa"/>
            <w:shd w:val="clear" w:color="auto" w:fill="auto"/>
            <w:vAlign w:val="center"/>
          </w:tcPr>
          <w:p w14:paraId="3989893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eastAsia" w:ascii="Times New Roman" w:hAnsi="Times New Roman" w:cs="Times New Roman" w:eastAsiaTheme="minorEastAsia"/>
                <w:b/>
                <w:bCs/>
                <w:kern w:val="2"/>
                <w:sz w:val="15"/>
                <w:szCs w:val="15"/>
                <w:highlight w:val="none"/>
                <w:lang w:val="en-US" w:eastAsia="zh-CN" w:bidi="ar-SA"/>
              </w:rPr>
              <w:t>0.43</w:t>
            </w:r>
          </w:p>
        </w:tc>
        <w:tc>
          <w:tcPr>
            <w:tcW w:w="923" w:type="dxa"/>
            <w:shd w:val="clear" w:color="auto" w:fill="auto"/>
            <w:vAlign w:val="center"/>
          </w:tcPr>
          <w:p w14:paraId="0208B02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eastAsia" w:ascii="Times New Roman" w:hAnsi="Times New Roman" w:cs="Times New Roman" w:eastAsiaTheme="minorEastAsia"/>
                <w:b/>
                <w:bCs/>
                <w:kern w:val="2"/>
                <w:sz w:val="15"/>
                <w:szCs w:val="15"/>
                <w:highlight w:val="none"/>
                <w:lang w:val="en-US" w:eastAsia="zh-CN" w:bidi="ar-SA"/>
              </w:rPr>
              <w:t>0.21-0.66</w:t>
            </w:r>
          </w:p>
        </w:tc>
        <w:tc>
          <w:tcPr>
            <w:tcW w:w="496" w:type="dxa"/>
            <w:shd w:val="clear" w:color="auto" w:fill="auto"/>
            <w:vAlign w:val="center"/>
          </w:tcPr>
          <w:p w14:paraId="3D40B20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eastAsia" w:ascii="Times New Roman" w:hAnsi="Times New Roman" w:cs="Times New Roman" w:eastAsiaTheme="minorEastAsia"/>
                <w:b/>
                <w:bCs/>
                <w:kern w:val="2"/>
                <w:sz w:val="15"/>
                <w:szCs w:val="15"/>
                <w:highlight w:val="none"/>
                <w:lang w:val="en-US" w:eastAsia="zh-CN" w:bidi="ar-SA"/>
              </w:rPr>
              <w:t>0.48</w:t>
            </w:r>
          </w:p>
        </w:tc>
        <w:tc>
          <w:tcPr>
            <w:tcW w:w="846" w:type="dxa"/>
            <w:shd w:val="clear" w:color="auto" w:fill="auto"/>
            <w:vAlign w:val="center"/>
          </w:tcPr>
          <w:p w14:paraId="708A48E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eastAsia" w:ascii="Times New Roman" w:hAnsi="Times New Roman" w:cs="Times New Roman" w:eastAsiaTheme="minorEastAsia"/>
                <w:b/>
                <w:bCs/>
                <w:kern w:val="2"/>
                <w:sz w:val="15"/>
                <w:szCs w:val="15"/>
                <w:highlight w:val="none"/>
                <w:lang w:val="en-US" w:eastAsia="zh-CN" w:bidi="ar-SA"/>
              </w:rPr>
              <w:t>0.26-0.69</w:t>
            </w:r>
          </w:p>
        </w:tc>
        <w:tc>
          <w:tcPr>
            <w:tcW w:w="596" w:type="dxa"/>
            <w:shd w:val="clear" w:color="auto" w:fill="auto"/>
            <w:vAlign w:val="center"/>
          </w:tcPr>
          <w:p w14:paraId="7EE9801C">
            <w:pPr>
              <w:snapToGrid w:val="0"/>
              <w:jc w:val="center"/>
              <w:rPr>
                <w:rFonts w:hint="default" w:ascii="Times New Roman" w:hAnsi="Times New Roman" w:cs="Times New Roman" w:eastAsiaTheme="minorEastAsia"/>
                <w:b/>
                <w:bCs/>
                <w:sz w:val="15"/>
                <w:szCs w:val="15"/>
                <w:highlight w:val="none"/>
                <w:lang w:val="en-US" w:eastAsia="zh-CN"/>
              </w:rPr>
            </w:pPr>
            <w:r>
              <w:rPr>
                <w:rFonts w:hint="eastAsia" w:ascii="Times New Roman" w:hAnsi="Times New Roman" w:cs="Times New Roman"/>
                <w:b/>
                <w:bCs/>
                <w:sz w:val="15"/>
                <w:szCs w:val="15"/>
                <w:highlight w:val="none"/>
                <w:lang w:val="en-US" w:eastAsia="zh-CN"/>
              </w:rPr>
              <w:t>0.41</w:t>
            </w:r>
          </w:p>
        </w:tc>
        <w:tc>
          <w:tcPr>
            <w:tcW w:w="902" w:type="dxa"/>
            <w:shd w:val="clear" w:color="auto" w:fill="auto"/>
            <w:vAlign w:val="center"/>
          </w:tcPr>
          <w:p w14:paraId="1ABE1A32">
            <w:pPr>
              <w:snapToGrid w:val="0"/>
              <w:jc w:val="center"/>
              <w:rPr>
                <w:rFonts w:hint="default" w:ascii="Times New Roman" w:hAnsi="Times New Roman" w:cs="Times New Roman" w:eastAsiaTheme="minorEastAsia"/>
                <w:b/>
                <w:bCs/>
                <w:sz w:val="15"/>
                <w:szCs w:val="15"/>
                <w:highlight w:val="none"/>
                <w:lang w:val="en-US" w:eastAsia="zh-CN"/>
              </w:rPr>
            </w:pPr>
            <w:r>
              <w:rPr>
                <w:rFonts w:hint="eastAsia" w:ascii="Times New Roman" w:hAnsi="Times New Roman" w:cs="Times New Roman"/>
                <w:b/>
                <w:bCs/>
                <w:sz w:val="15"/>
                <w:szCs w:val="15"/>
                <w:highlight w:val="none"/>
                <w:lang w:val="en-US" w:eastAsia="zh-CN"/>
              </w:rPr>
              <w:t>0.17-0.64</w:t>
            </w:r>
          </w:p>
        </w:tc>
        <w:tc>
          <w:tcPr>
            <w:tcW w:w="561" w:type="dxa"/>
            <w:shd w:val="clear" w:color="auto" w:fill="auto"/>
            <w:vAlign w:val="center"/>
          </w:tcPr>
          <w:p w14:paraId="37DE2392">
            <w:pPr>
              <w:snapToGrid w:val="0"/>
              <w:jc w:val="center"/>
              <w:rPr>
                <w:rFonts w:hint="default" w:ascii="Times New Roman" w:hAnsi="Times New Roman" w:cs="Times New Roman" w:eastAsiaTheme="minorEastAsia"/>
                <w:b/>
                <w:bCs/>
                <w:sz w:val="15"/>
                <w:szCs w:val="15"/>
                <w:highlight w:val="none"/>
                <w:lang w:val="en-US" w:eastAsia="zh-CN"/>
              </w:rPr>
            </w:pPr>
            <w:r>
              <w:rPr>
                <w:rFonts w:hint="eastAsia" w:ascii="Times New Roman" w:hAnsi="Times New Roman" w:cs="Times New Roman"/>
                <w:b/>
                <w:bCs/>
                <w:sz w:val="15"/>
                <w:szCs w:val="15"/>
                <w:highlight w:val="none"/>
                <w:lang w:val="en-US" w:eastAsia="zh-CN"/>
              </w:rPr>
              <w:t>0.44</w:t>
            </w:r>
          </w:p>
        </w:tc>
        <w:tc>
          <w:tcPr>
            <w:tcW w:w="975" w:type="dxa"/>
            <w:shd w:val="clear" w:color="auto" w:fill="auto"/>
            <w:vAlign w:val="center"/>
          </w:tcPr>
          <w:p w14:paraId="436FDC5C">
            <w:pPr>
              <w:snapToGrid w:val="0"/>
              <w:jc w:val="center"/>
              <w:rPr>
                <w:rFonts w:hint="default" w:ascii="Times New Roman" w:hAnsi="Times New Roman" w:cs="Times New Roman" w:eastAsiaTheme="minorEastAsia"/>
                <w:b/>
                <w:bCs/>
                <w:sz w:val="15"/>
                <w:szCs w:val="15"/>
                <w:highlight w:val="none"/>
                <w:lang w:val="en-US" w:eastAsia="zh-CN"/>
              </w:rPr>
            </w:pPr>
            <w:r>
              <w:rPr>
                <w:rFonts w:hint="eastAsia" w:ascii="Times New Roman" w:hAnsi="Times New Roman" w:cs="Times New Roman"/>
                <w:b/>
                <w:bCs/>
                <w:sz w:val="15"/>
                <w:szCs w:val="15"/>
                <w:highlight w:val="none"/>
                <w:lang w:val="en-US" w:eastAsia="zh-CN"/>
              </w:rPr>
              <w:t>0.22-0.66</w:t>
            </w:r>
          </w:p>
        </w:tc>
        <w:tc>
          <w:tcPr>
            <w:tcW w:w="459" w:type="dxa"/>
            <w:shd w:val="clear" w:color="auto" w:fill="auto"/>
            <w:vAlign w:val="center"/>
          </w:tcPr>
          <w:p w14:paraId="6E269E4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eastAsia" w:ascii="Times New Roman" w:hAnsi="Times New Roman" w:cs="Times New Roman" w:eastAsiaTheme="minorEastAsia"/>
                <w:b/>
                <w:bCs/>
                <w:kern w:val="2"/>
                <w:sz w:val="15"/>
                <w:szCs w:val="15"/>
                <w:highlight w:val="none"/>
                <w:lang w:val="en-US" w:eastAsia="zh-CN" w:bidi="ar-SA"/>
              </w:rPr>
              <w:t>0.58</w:t>
            </w:r>
          </w:p>
        </w:tc>
        <w:tc>
          <w:tcPr>
            <w:tcW w:w="938" w:type="dxa"/>
            <w:shd w:val="clear" w:color="auto" w:fill="auto"/>
            <w:vAlign w:val="center"/>
          </w:tcPr>
          <w:p w14:paraId="58E8335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eastAsia" w:ascii="Times New Roman" w:hAnsi="Times New Roman" w:cs="Times New Roman" w:eastAsiaTheme="minorEastAsia"/>
                <w:b/>
                <w:bCs/>
                <w:kern w:val="2"/>
                <w:sz w:val="15"/>
                <w:szCs w:val="15"/>
                <w:highlight w:val="none"/>
                <w:lang w:val="en-US" w:eastAsia="zh-CN" w:bidi="ar-SA"/>
              </w:rPr>
              <w:t>0.33-0.84</w:t>
            </w:r>
          </w:p>
        </w:tc>
        <w:tc>
          <w:tcPr>
            <w:tcW w:w="527" w:type="dxa"/>
            <w:shd w:val="clear" w:color="auto" w:fill="auto"/>
            <w:vAlign w:val="center"/>
          </w:tcPr>
          <w:p w14:paraId="265CAC8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0.77</w:t>
            </w:r>
          </w:p>
        </w:tc>
        <w:tc>
          <w:tcPr>
            <w:tcW w:w="870" w:type="dxa"/>
            <w:shd w:val="clear" w:color="auto" w:fill="auto"/>
            <w:vAlign w:val="center"/>
          </w:tcPr>
          <w:p w14:paraId="2FBE99A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eastAsia"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0.62</w:t>
            </w:r>
            <w:r>
              <w:rPr>
                <w:rFonts w:hint="eastAsia" w:ascii="Times New Roman" w:hAnsi="Times New Roman" w:cs="Times New Roman" w:eastAsiaTheme="minorEastAsia"/>
                <w:b/>
                <w:bCs/>
                <w:kern w:val="2"/>
                <w:sz w:val="15"/>
                <w:szCs w:val="15"/>
                <w:highlight w:val="none"/>
                <w:lang w:val="en-US" w:eastAsia="zh-CN" w:bidi="ar-SA"/>
              </w:rPr>
              <w:t>-</w:t>
            </w:r>
            <w:r>
              <w:rPr>
                <w:rFonts w:hint="default" w:ascii="Times New Roman" w:hAnsi="Times New Roman" w:cs="Times New Roman" w:eastAsiaTheme="minorEastAsia"/>
                <w:b/>
                <w:bCs/>
                <w:kern w:val="2"/>
                <w:sz w:val="15"/>
                <w:szCs w:val="15"/>
                <w:highlight w:val="none"/>
                <w:lang w:val="en-US" w:eastAsia="zh-CN" w:bidi="ar-SA"/>
              </w:rPr>
              <w:t>0.9</w:t>
            </w:r>
            <w:r>
              <w:rPr>
                <w:rFonts w:hint="eastAsia" w:ascii="Times New Roman" w:hAnsi="Times New Roman" w:cs="Times New Roman" w:eastAsiaTheme="minorEastAsia"/>
                <w:b/>
                <w:bCs/>
                <w:kern w:val="2"/>
                <w:sz w:val="15"/>
                <w:szCs w:val="15"/>
                <w:highlight w:val="none"/>
                <w:lang w:val="en-US" w:eastAsia="zh-CN" w:bidi="ar-SA"/>
              </w:rPr>
              <w:t>3</w:t>
            </w:r>
          </w:p>
        </w:tc>
      </w:tr>
      <w:tr w14:paraId="72DA4AA9">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57" w:type="dxa"/>
            <w:shd w:val="clear" w:color="auto" w:fill="auto"/>
            <w:vAlign w:val="center"/>
          </w:tcPr>
          <w:p w14:paraId="51988F1A">
            <w:pPr>
              <w:snapToGrid w:val="0"/>
              <w:jc w:val="center"/>
              <w:rPr>
                <w:rFonts w:hint="default" w:ascii="Times New Roman" w:hAnsi="Times New Roman" w:cs="Times New Roman"/>
                <w:sz w:val="15"/>
                <w:szCs w:val="15"/>
                <w:highlight w:val="none"/>
              </w:rPr>
            </w:pPr>
            <w:r>
              <w:rPr>
                <w:rFonts w:hint="eastAsia" w:ascii="Times New Roman" w:hAnsi="Times New Roman" w:cs="Times New Roman"/>
                <w:sz w:val="15"/>
                <w:szCs w:val="15"/>
                <w:highlight w:val="none"/>
                <w:lang w:val="en-US" w:eastAsia="zh-CN"/>
              </w:rPr>
              <w:t>S</w:t>
            </w:r>
          </w:p>
        </w:tc>
        <w:tc>
          <w:tcPr>
            <w:tcW w:w="806" w:type="dxa"/>
            <w:shd w:val="clear" w:color="auto" w:fill="auto"/>
            <w:vAlign w:val="center"/>
          </w:tcPr>
          <w:p w14:paraId="3BEA1B27">
            <w:pPr>
              <w:snapToGrid w:val="0"/>
              <w:jc w:val="center"/>
              <w:rPr>
                <w:rFonts w:hint="default" w:ascii="Times New Roman" w:hAnsi="Times New Roman" w:cs="Times New Roman"/>
                <w:sz w:val="15"/>
                <w:szCs w:val="15"/>
                <w:highlight w:val="none"/>
              </w:rPr>
            </w:pPr>
          </w:p>
        </w:tc>
        <w:tc>
          <w:tcPr>
            <w:tcW w:w="589" w:type="dxa"/>
            <w:shd w:val="clear" w:color="auto" w:fill="auto"/>
            <w:vAlign w:val="center"/>
          </w:tcPr>
          <w:p w14:paraId="2262F40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eastAsia" w:ascii="Times New Roman" w:hAnsi="Times New Roman" w:cs="Times New Roman" w:eastAsiaTheme="minorEastAsia"/>
                <w:b/>
                <w:bCs/>
                <w:kern w:val="2"/>
                <w:sz w:val="15"/>
                <w:szCs w:val="15"/>
                <w:highlight w:val="none"/>
                <w:lang w:val="en-US" w:eastAsia="zh-CN" w:bidi="ar-SA"/>
              </w:rPr>
              <w:t>2.29</w:t>
            </w:r>
          </w:p>
        </w:tc>
        <w:tc>
          <w:tcPr>
            <w:tcW w:w="923" w:type="dxa"/>
            <w:shd w:val="clear" w:color="auto" w:fill="auto"/>
            <w:vAlign w:val="center"/>
          </w:tcPr>
          <w:p w14:paraId="1E61C88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eastAsia" w:ascii="Times New Roman" w:hAnsi="Times New Roman" w:cs="Times New Roman" w:eastAsiaTheme="minorEastAsia"/>
                <w:b/>
                <w:bCs/>
                <w:kern w:val="2"/>
                <w:sz w:val="15"/>
                <w:szCs w:val="15"/>
                <w:highlight w:val="none"/>
                <w:lang w:val="en-US" w:eastAsia="zh-CN" w:bidi="ar-SA"/>
              </w:rPr>
              <w:t>1.18-4.43</w:t>
            </w:r>
          </w:p>
        </w:tc>
        <w:tc>
          <w:tcPr>
            <w:tcW w:w="496" w:type="dxa"/>
            <w:shd w:val="clear" w:color="auto" w:fill="auto"/>
            <w:vAlign w:val="center"/>
          </w:tcPr>
          <w:p w14:paraId="632E06A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eastAsia" w:ascii="Times New Roman" w:hAnsi="Times New Roman" w:cs="Times New Roman" w:eastAsiaTheme="minorEastAsia"/>
                <w:b/>
                <w:bCs/>
                <w:kern w:val="2"/>
                <w:sz w:val="15"/>
                <w:szCs w:val="15"/>
                <w:highlight w:val="none"/>
                <w:lang w:val="en-US" w:eastAsia="zh-CN" w:bidi="ar-SA"/>
              </w:rPr>
              <w:t>2.87</w:t>
            </w:r>
          </w:p>
        </w:tc>
        <w:tc>
          <w:tcPr>
            <w:tcW w:w="846" w:type="dxa"/>
            <w:shd w:val="clear" w:color="auto" w:fill="auto"/>
            <w:vAlign w:val="center"/>
          </w:tcPr>
          <w:p w14:paraId="4601B77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eastAsia" w:ascii="Times New Roman" w:hAnsi="Times New Roman" w:cs="Times New Roman" w:eastAsiaTheme="minorEastAsia"/>
                <w:b/>
                <w:bCs/>
                <w:kern w:val="2"/>
                <w:sz w:val="15"/>
                <w:szCs w:val="15"/>
                <w:highlight w:val="none"/>
                <w:lang w:val="en-US" w:eastAsia="zh-CN" w:bidi="ar-SA"/>
              </w:rPr>
              <w:t>1.18-7.00</w:t>
            </w:r>
          </w:p>
        </w:tc>
        <w:tc>
          <w:tcPr>
            <w:tcW w:w="596" w:type="dxa"/>
            <w:shd w:val="clear" w:color="auto" w:fill="auto"/>
            <w:vAlign w:val="center"/>
          </w:tcPr>
          <w:p w14:paraId="0B50816D">
            <w:pPr>
              <w:snapToGrid w:val="0"/>
              <w:jc w:val="center"/>
              <w:rPr>
                <w:rFonts w:hint="default" w:ascii="Times New Roman" w:hAnsi="Times New Roman" w:cs="Times New Roman" w:eastAsiaTheme="minorEastAsia"/>
                <w:b/>
                <w:bCs/>
                <w:sz w:val="15"/>
                <w:szCs w:val="15"/>
                <w:highlight w:val="none"/>
                <w:lang w:val="en-US" w:eastAsia="zh-CN"/>
              </w:rPr>
            </w:pPr>
            <w:r>
              <w:rPr>
                <w:rFonts w:hint="eastAsia" w:ascii="Times New Roman" w:hAnsi="Times New Roman" w:cs="Times New Roman"/>
                <w:b/>
                <w:bCs/>
                <w:sz w:val="15"/>
                <w:szCs w:val="15"/>
                <w:highlight w:val="none"/>
                <w:lang w:val="en-US" w:eastAsia="zh-CN"/>
              </w:rPr>
              <w:t>2.14</w:t>
            </w:r>
          </w:p>
        </w:tc>
        <w:tc>
          <w:tcPr>
            <w:tcW w:w="902" w:type="dxa"/>
            <w:shd w:val="clear" w:color="auto" w:fill="auto"/>
            <w:vAlign w:val="center"/>
          </w:tcPr>
          <w:p w14:paraId="52F7C6DB">
            <w:pPr>
              <w:snapToGrid w:val="0"/>
              <w:jc w:val="center"/>
              <w:rPr>
                <w:rFonts w:hint="default" w:ascii="Times New Roman" w:hAnsi="Times New Roman" w:cs="Times New Roman" w:eastAsiaTheme="minorEastAsia"/>
                <w:b/>
                <w:bCs/>
                <w:sz w:val="15"/>
                <w:szCs w:val="15"/>
                <w:highlight w:val="none"/>
                <w:lang w:val="en-US" w:eastAsia="zh-CN"/>
              </w:rPr>
            </w:pPr>
            <w:r>
              <w:rPr>
                <w:rFonts w:hint="eastAsia" w:ascii="Times New Roman" w:hAnsi="Times New Roman" w:cs="Times New Roman"/>
                <w:b/>
                <w:bCs/>
                <w:sz w:val="15"/>
                <w:szCs w:val="15"/>
                <w:highlight w:val="none"/>
                <w:lang w:val="en-US" w:eastAsia="zh-CN"/>
              </w:rPr>
              <w:t>1.11-4.13</w:t>
            </w:r>
          </w:p>
        </w:tc>
        <w:tc>
          <w:tcPr>
            <w:tcW w:w="561" w:type="dxa"/>
            <w:shd w:val="clear" w:color="auto" w:fill="auto"/>
            <w:vAlign w:val="center"/>
          </w:tcPr>
          <w:p w14:paraId="5044E060">
            <w:pPr>
              <w:snapToGrid w:val="0"/>
              <w:jc w:val="center"/>
              <w:rPr>
                <w:rFonts w:hint="default" w:ascii="Times New Roman" w:hAnsi="Times New Roman" w:cs="Times New Roman" w:eastAsiaTheme="minorEastAsia"/>
                <w:b/>
                <w:bCs/>
                <w:sz w:val="15"/>
                <w:szCs w:val="15"/>
                <w:highlight w:val="none"/>
                <w:lang w:val="en-US" w:eastAsia="zh-CN"/>
              </w:rPr>
            </w:pPr>
            <w:r>
              <w:rPr>
                <w:rFonts w:hint="eastAsia" w:ascii="Times New Roman" w:hAnsi="Times New Roman" w:cs="Times New Roman"/>
                <w:b/>
                <w:bCs/>
                <w:sz w:val="15"/>
                <w:szCs w:val="15"/>
                <w:highlight w:val="none"/>
                <w:lang w:val="en-US" w:eastAsia="zh-CN"/>
              </w:rPr>
              <w:t>2.39</w:t>
            </w:r>
          </w:p>
        </w:tc>
        <w:tc>
          <w:tcPr>
            <w:tcW w:w="975" w:type="dxa"/>
            <w:shd w:val="clear" w:color="auto" w:fill="auto"/>
            <w:vAlign w:val="center"/>
          </w:tcPr>
          <w:p w14:paraId="1B30DB10">
            <w:pPr>
              <w:snapToGrid w:val="0"/>
              <w:jc w:val="center"/>
              <w:rPr>
                <w:rFonts w:hint="default" w:ascii="Times New Roman" w:hAnsi="Times New Roman" w:cs="Times New Roman" w:eastAsiaTheme="minorEastAsia"/>
                <w:b/>
                <w:bCs/>
                <w:sz w:val="15"/>
                <w:szCs w:val="15"/>
                <w:highlight w:val="none"/>
                <w:lang w:val="en-US" w:eastAsia="zh-CN"/>
              </w:rPr>
            </w:pPr>
            <w:r>
              <w:rPr>
                <w:rFonts w:hint="eastAsia" w:ascii="Times New Roman" w:hAnsi="Times New Roman" w:cs="Times New Roman"/>
                <w:b/>
                <w:bCs/>
                <w:sz w:val="15"/>
                <w:szCs w:val="15"/>
                <w:highlight w:val="none"/>
                <w:lang w:val="en-US" w:eastAsia="zh-CN"/>
              </w:rPr>
              <w:t>1.17-4.88</w:t>
            </w:r>
          </w:p>
        </w:tc>
        <w:tc>
          <w:tcPr>
            <w:tcW w:w="459" w:type="dxa"/>
            <w:shd w:val="clear" w:color="auto" w:fill="auto"/>
            <w:vAlign w:val="center"/>
          </w:tcPr>
          <w:p w14:paraId="1721624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eastAsia" w:ascii="Times New Roman" w:hAnsi="Times New Roman" w:cs="Times New Roman" w:eastAsiaTheme="minorEastAsia"/>
                <w:b w:val="0"/>
                <w:bCs w:val="0"/>
                <w:kern w:val="2"/>
                <w:sz w:val="15"/>
                <w:szCs w:val="15"/>
                <w:highlight w:val="none"/>
                <w:lang w:val="en-US" w:eastAsia="zh-CN" w:bidi="ar-SA"/>
              </w:rPr>
              <w:t>5.09</w:t>
            </w:r>
          </w:p>
        </w:tc>
        <w:tc>
          <w:tcPr>
            <w:tcW w:w="938" w:type="dxa"/>
            <w:shd w:val="clear" w:color="auto" w:fill="auto"/>
            <w:vAlign w:val="center"/>
          </w:tcPr>
          <w:p w14:paraId="3B25A94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eastAsia" w:ascii="Times New Roman" w:hAnsi="Times New Roman" w:cs="Times New Roman" w:eastAsiaTheme="minorEastAsia"/>
                <w:b w:val="0"/>
                <w:bCs w:val="0"/>
                <w:kern w:val="2"/>
                <w:sz w:val="15"/>
                <w:szCs w:val="15"/>
                <w:highlight w:val="none"/>
                <w:lang w:val="en-US" w:eastAsia="zh-CN" w:bidi="ar-SA"/>
              </w:rPr>
              <w:t>0.74-35.07</w:t>
            </w:r>
          </w:p>
        </w:tc>
        <w:tc>
          <w:tcPr>
            <w:tcW w:w="527" w:type="dxa"/>
            <w:shd w:val="clear" w:color="auto" w:fill="auto"/>
            <w:vAlign w:val="center"/>
          </w:tcPr>
          <w:p w14:paraId="28AD5E0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eastAsia" w:ascii="Times New Roman" w:hAnsi="Times New Roman" w:cs="Times New Roman" w:eastAsiaTheme="minorEastAsia"/>
                <w:b w:val="0"/>
                <w:bCs w:val="0"/>
                <w:kern w:val="2"/>
                <w:sz w:val="15"/>
                <w:szCs w:val="15"/>
                <w:highlight w:val="none"/>
                <w:lang w:val="en-US" w:eastAsia="zh-CN" w:bidi="ar-SA"/>
              </w:rPr>
              <w:t>NA</w:t>
            </w:r>
          </w:p>
        </w:tc>
        <w:tc>
          <w:tcPr>
            <w:tcW w:w="870" w:type="dxa"/>
            <w:shd w:val="clear" w:color="auto" w:fill="auto"/>
            <w:vAlign w:val="center"/>
          </w:tcPr>
          <w:p w14:paraId="26D8A42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eastAsia" w:ascii="Times New Roman" w:hAnsi="Times New Roman" w:cs="Times New Roman" w:eastAsiaTheme="minorEastAsia"/>
                <w:b w:val="0"/>
                <w:bCs w:val="0"/>
                <w:kern w:val="2"/>
                <w:sz w:val="15"/>
                <w:szCs w:val="15"/>
                <w:highlight w:val="none"/>
                <w:lang w:val="en-US" w:eastAsia="zh-CN" w:bidi="ar-SA"/>
              </w:rPr>
              <w:t>-</w:t>
            </w:r>
          </w:p>
        </w:tc>
      </w:tr>
      <w:tr w14:paraId="01334434">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57" w:type="dxa"/>
            <w:shd w:val="clear" w:color="auto" w:fill="auto"/>
            <w:vAlign w:val="center"/>
          </w:tcPr>
          <w:p w14:paraId="65FA6BFA">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rPr>
              <w:t>HW</w:t>
            </w:r>
            <w:r>
              <w:rPr>
                <w:rFonts w:hint="default" w:ascii="Times New Roman" w:hAnsi="Times New Roman" w:cs="Times New Roman"/>
                <w:sz w:val="15"/>
                <w:szCs w:val="15"/>
                <w:highlight w:val="none"/>
                <w:lang w:val="en-US" w:eastAsia="zh-CN"/>
              </w:rPr>
              <w:t>4</w:t>
            </w:r>
            <w:r>
              <w:rPr>
                <w:rFonts w:hint="default" w:ascii="Times New Roman" w:hAnsi="Times New Roman" w:cs="Times New Roman"/>
                <w:sz w:val="15"/>
                <w:szCs w:val="15"/>
                <w:highlight w:val="none"/>
              </w:rPr>
              <w:t xml:space="preserve"> (9</w:t>
            </w:r>
            <w:r>
              <w:rPr>
                <w:rFonts w:hint="default" w:ascii="Times New Roman" w:hAnsi="Times New Roman" w:cs="Times New Roman"/>
                <w:sz w:val="15"/>
                <w:szCs w:val="15"/>
                <w:highlight w:val="none"/>
                <w:lang w:val="en-US" w:eastAsia="zh-CN"/>
              </w:rPr>
              <w:t>7.</w:t>
            </w:r>
            <w:r>
              <w:rPr>
                <w:rFonts w:hint="default" w:ascii="Times New Roman" w:hAnsi="Times New Roman" w:cs="Times New Roman"/>
                <w:sz w:val="15"/>
                <w:szCs w:val="15"/>
                <w:highlight w:val="none"/>
              </w:rPr>
              <w:t>5</w:t>
            </w:r>
            <w:r>
              <w:rPr>
                <w:rFonts w:hint="default" w:ascii="Times New Roman" w:hAnsi="Times New Roman" w:cs="Times New Roman"/>
                <w:sz w:val="15"/>
                <w:szCs w:val="15"/>
                <w:highlight w:val="none"/>
                <w:lang w:val="en-US" w:eastAsia="zh-CN"/>
              </w:rPr>
              <w:t>t</w:t>
            </w:r>
            <w:r>
              <w:rPr>
                <w:rFonts w:hint="default" w:ascii="Times New Roman" w:hAnsi="Times New Roman" w:cs="Times New Roman"/>
                <w:sz w:val="15"/>
                <w:szCs w:val="15"/>
                <w:highlight w:val="none"/>
              </w:rPr>
              <w:t>h-2D)</w:t>
            </w:r>
          </w:p>
        </w:tc>
        <w:tc>
          <w:tcPr>
            <w:tcW w:w="806" w:type="dxa"/>
            <w:shd w:val="clear" w:color="auto" w:fill="auto"/>
            <w:vAlign w:val="center"/>
          </w:tcPr>
          <w:p w14:paraId="36D8BD0D">
            <w:pPr>
              <w:snapToGrid w:val="0"/>
              <w:jc w:val="center"/>
              <w:rPr>
                <w:rFonts w:hint="default" w:ascii="Times New Roman" w:hAnsi="Times New Roman" w:cs="Times New Roman"/>
                <w:sz w:val="15"/>
                <w:szCs w:val="15"/>
                <w:highlight w:val="none"/>
              </w:rPr>
            </w:pPr>
          </w:p>
        </w:tc>
        <w:tc>
          <w:tcPr>
            <w:tcW w:w="589" w:type="dxa"/>
            <w:shd w:val="clear" w:color="auto" w:fill="auto"/>
            <w:vAlign w:val="center"/>
          </w:tcPr>
          <w:p w14:paraId="0D833657">
            <w:pPr>
              <w:snapToGrid w:val="0"/>
              <w:jc w:val="center"/>
              <w:rPr>
                <w:rFonts w:hint="default" w:ascii="Times New Roman" w:hAnsi="Times New Roman" w:cs="Times New Roman"/>
                <w:sz w:val="15"/>
                <w:szCs w:val="15"/>
                <w:highlight w:val="none"/>
                <w:lang w:val="en-US" w:eastAsia="zh-CN"/>
              </w:rPr>
            </w:pPr>
          </w:p>
        </w:tc>
        <w:tc>
          <w:tcPr>
            <w:tcW w:w="923" w:type="dxa"/>
            <w:shd w:val="clear" w:color="auto" w:fill="auto"/>
            <w:vAlign w:val="center"/>
          </w:tcPr>
          <w:p w14:paraId="5A985CAC">
            <w:pPr>
              <w:snapToGrid w:val="0"/>
              <w:jc w:val="center"/>
              <w:rPr>
                <w:rFonts w:hint="default" w:ascii="Times New Roman" w:hAnsi="Times New Roman" w:cs="Times New Roman"/>
                <w:sz w:val="15"/>
                <w:szCs w:val="15"/>
                <w:highlight w:val="none"/>
                <w:lang w:val="en-US" w:eastAsia="zh-CN"/>
              </w:rPr>
            </w:pPr>
          </w:p>
        </w:tc>
        <w:tc>
          <w:tcPr>
            <w:tcW w:w="496" w:type="dxa"/>
            <w:shd w:val="clear" w:color="auto" w:fill="auto"/>
            <w:vAlign w:val="center"/>
          </w:tcPr>
          <w:p w14:paraId="08E7C6D4">
            <w:pPr>
              <w:snapToGrid w:val="0"/>
              <w:jc w:val="center"/>
              <w:rPr>
                <w:rFonts w:hint="default" w:ascii="Times New Roman" w:hAnsi="Times New Roman" w:cs="Times New Roman"/>
                <w:sz w:val="15"/>
                <w:szCs w:val="15"/>
                <w:highlight w:val="none"/>
                <w:lang w:val="en-US" w:eastAsia="zh-CN"/>
              </w:rPr>
            </w:pPr>
          </w:p>
        </w:tc>
        <w:tc>
          <w:tcPr>
            <w:tcW w:w="846" w:type="dxa"/>
            <w:shd w:val="clear" w:color="auto" w:fill="auto"/>
            <w:vAlign w:val="center"/>
          </w:tcPr>
          <w:p w14:paraId="7102191B">
            <w:pPr>
              <w:snapToGrid w:val="0"/>
              <w:jc w:val="center"/>
              <w:rPr>
                <w:rFonts w:hint="default" w:ascii="Times New Roman" w:hAnsi="Times New Roman" w:cs="Times New Roman"/>
                <w:sz w:val="15"/>
                <w:szCs w:val="15"/>
                <w:highlight w:val="none"/>
              </w:rPr>
            </w:pPr>
          </w:p>
        </w:tc>
        <w:tc>
          <w:tcPr>
            <w:tcW w:w="596" w:type="dxa"/>
            <w:shd w:val="clear" w:color="auto" w:fill="auto"/>
            <w:vAlign w:val="center"/>
          </w:tcPr>
          <w:p w14:paraId="0F68D082">
            <w:pPr>
              <w:snapToGrid w:val="0"/>
              <w:jc w:val="center"/>
              <w:rPr>
                <w:rFonts w:hint="default" w:ascii="Times New Roman" w:hAnsi="Times New Roman" w:cs="Times New Roman" w:eastAsiaTheme="minorEastAsia"/>
                <w:kern w:val="2"/>
                <w:sz w:val="15"/>
                <w:szCs w:val="15"/>
                <w:highlight w:val="none"/>
                <w:lang w:val="en-US" w:eastAsia="zh-CN" w:bidi="ar-SA"/>
              </w:rPr>
            </w:pPr>
          </w:p>
        </w:tc>
        <w:tc>
          <w:tcPr>
            <w:tcW w:w="902" w:type="dxa"/>
            <w:shd w:val="clear" w:color="auto" w:fill="auto"/>
            <w:vAlign w:val="center"/>
          </w:tcPr>
          <w:p w14:paraId="6780CE43">
            <w:pPr>
              <w:snapToGrid w:val="0"/>
              <w:jc w:val="center"/>
              <w:rPr>
                <w:rFonts w:hint="default" w:ascii="Times New Roman" w:hAnsi="Times New Roman" w:cs="Times New Roman" w:eastAsiaTheme="minorEastAsia"/>
                <w:kern w:val="2"/>
                <w:sz w:val="15"/>
                <w:szCs w:val="15"/>
                <w:highlight w:val="none"/>
                <w:lang w:val="en-US" w:eastAsia="zh-CN" w:bidi="ar-SA"/>
              </w:rPr>
            </w:pPr>
          </w:p>
        </w:tc>
        <w:tc>
          <w:tcPr>
            <w:tcW w:w="561" w:type="dxa"/>
            <w:shd w:val="clear" w:color="auto" w:fill="auto"/>
            <w:vAlign w:val="center"/>
          </w:tcPr>
          <w:p w14:paraId="1D37A454">
            <w:pPr>
              <w:snapToGrid w:val="0"/>
              <w:jc w:val="center"/>
              <w:rPr>
                <w:rFonts w:hint="default" w:ascii="Times New Roman" w:hAnsi="Times New Roman" w:cs="Times New Roman" w:eastAsiaTheme="minorEastAsia"/>
                <w:kern w:val="2"/>
                <w:sz w:val="15"/>
                <w:szCs w:val="15"/>
                <w:highlight w:val="none"/>
                <w:lang w:val="en-US" w:eastAsia="zh-CN" w:bidi="ar-SA"/>
              </w:rPr>
            </w:pPr>
          </w:p>
        </w:tc>
        <w:tc>
          <w:tcPr>
            <w:tcW w:w="975" w:type="dxa"/>
            <w:shd w:val="clear" w:color="auto" w:fill="auto"/>
            <w:vAlign w:val="center"/>
          </w:tcPr>
          <w:p w14:paraId="14CF0FB9">
            <w:pPr>
              <w:snapToGrid w:val="0"/>
              <w:jc w:val="center"/>
              <w:rPr>
                <w:rFonts w:hint="default" w:ascii="Times New Roman" w:hAnsi="Times New Roman" w:cs="Times New Roman"/>
                <w:sz w:val="15"/>
                <w:szCs w:val="15"/>
                <w:highlight w:val="none"/>
              </w:rPr>
            </w:pPr>
          </w:p>
        </w:tc>
        <w:tc>
          <w:tcPr>
            <w:tcW w:w="459" w:type="dxa"/>
            <w:shd w:val="clear" w:color="auto" w:fill="auto"/>
            <w:vAlign w:val="center"/>
          </w:tcPr>
          <w:p w14:paraId="23095D0E">
            <w:pPr>
              <w:snapToGrid w:val="0"/>
              <w:jc w:val="center"/>
              <w:rPr>
                <w:rFonts w:hint="default" w:ascii="Times New Roman" w:hAnsi="Times New Roman" w:cs="Times New Roman"/>
                <w:sz w:val="15"/>
                <w:szCs w:val="15"/>
                <w:highlight w:val="none"/>
              </w:rPr>
            </w:pPr>
          </w:p>
        </w:tc>
        <w:tc>
          <w:tcPr>
            <w:tcW w:w="938" w:type="dxa"/>
            <w:shd w:val="clear" w:color="auto" w:fill="auto"/>
            <w:vAlign w:val="center"/>
          </w:tcPr>
          <w:p w14:paraId="10003615">
            <w:pPr>
              <w:snapToGrid w:val="0"/>
              <w:jc w:val="center"/>
              <w:rPr>
                <w:rFonts w:hint="default" w:ascii="Times New Roman" w:hAnsi="Times New Roman" w:cs="Times New Roman"/>
                <w:sz w:val="15"/>
                <w:szCs w:val="15"/>
                <w:highlight w:val="none"/>
              </w:rPr>
            </w:pPr>
          </w:p>
        </w:tc>
        <w:tc>
          <w:tcPr>
            <w:tcW w:w="527" w:type="dxa"/>
            <w:shd w:val="clear" w:color="auto" w:fill="auto"/>
            <w:vAlign w:val="center"/>
          </w:tcPr>
          <w:p w14:paraId="2D38E691">
            <w:pPr>
              <w:snapToGrid w:val="0"/>
              <w:jc w:val="center"/>
              <w:rPr>
                <w:rFonts w:hint="default" w:ascii="Times New Roman" w:hAnsi="Times New Roman" w:cs="Times New Roman"/>
                <w:sz w:val="15"/>
                <w:szCs w:val="15"/>
                <w:highlight w:val="none"/>
              </w:rPr>
            </w:pPr>
          </w:p>
        </w:tc>
        <w:tc>
          <w:tcPr>
            <w:tcW w:w="870" w:type="dxa"/>
            <w:shd w:val="clear" w:color="auto" w:fill="auto"/>
            <w:vAlign w:val="center"/>
          </w:tcPr>
          <w:p w14:paraId="039A9976">
            <w:pPr>
              <w:snapToGrid w:val="0"/>
              <w:jc w:val="center"/>
              <w:rPr>
                <w:highlight w:val="none"/>
              </w:rPr>
            </w:pPr>
          </w:p>
        </w:tc>
      </w:tr>
      <w:tr w14:paraId="02CC0F02">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57" w:type="dxa"/>
            <w:shd w:val="clear" w:color="auto" w:fill="auto"/>
            <w:vAlign w:val="center"/>
          </w:tcPr>
          <w:p w14:paraId="24FD860C">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No</w:t>
            </w:r>
          </w:p>
        </w:tc>
        <w:tc>
          <w:tcPr>
            <w:tcW w:w="806" w:type="dxa"/>
            <w:shd w:val="clear" w:color="auto" w:fill="auto"/>
            <w:vAlign w:val="center"/>
          </w:tcPr>
          <w:p w14:paraId="079FC2E4">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Low level</w:t>
            </w:r>
          </w:p>
        </w:tc>
        <w:tc>
          <w:tcPr>
            <w:tcW w:w="589" w:type="dxa"/>
            <w:shd w:val="clear" w:color="auto" w:fill="auto"/>
            <w:vAlign w:val="center"/>
          </w:tcPr>
          <w:p w14:paraId="3B824C35">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[Ref.]</w:t>
            </w:r>
          </w:p>
        </w:tc>
        <w:tc>
          <w:tcPr>
            <w:tcW w:w="923" w:type="dxa"/>
            <w:shd w:val="clear" w:color="auto" w:fill="auto"/>
            <w:vAlign w:val="center"/>
          </w:tcPr>
          <w:p w14:paraId="5B8035F9">
            <w:pPr>
              <w:snapToGrid w:val="0"/>
              <w:jc w:val="center"/>
              <w:rPr>
                <w:rFonts w:hint="default" w:ascii="Times New Roman" w:hAnsi="Times New Roman" w:cs="Times New Roman" w:eastAsiaTheme="minorEastAsia"/>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496" w:type="dxa"/>
            <w:shd w:val="clear" w:color="auto" w:fill="auto"/>
            <w:vAlign w:val="center"/>
          </w:tcPr>
          <w:p w14:paraId="38534537">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[Ref.]</w:t>
            </w:r>
          </w:p>
        </w:tc>
        <w:tc>
          <w:tcPr>
            <w:tcW w:w="846" w:type="dxa"/>
            <w:shd w:val="clear" w:color="auto" w:fill="auto"/>
            <w:vAlign w:val="center"/>
          </w:tcPr>
          <w:p w14:paraId="4B1C9E5E">
            <w:pPr>
              <w:snapToGrid w:val="0"/>
              <w:jc w:val="center"/>
              <w:rPr>
                <w:rFonts w:hint="default" w:ascii="Times New Roman" w:hAnsi="Times New Roman" w:cs="Times New Roman" w:eastAsiaTheme="minorEastAsia"/>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596" w:type="dxa"/>
            <w:shd w:val="clear" w:color="auto" w:fill="auto"/>
            <w:vAlign w:val="center"/>
          </w:tcPr>
          <w:p w14:paraId="4E339D7D">
            <w:pPr>
              <w:snapToGrid w:val="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sz w:val="15"/>
                <w:szCs w:val="15"/>
                <w:highlight w:val="none"/>
              </w:rPr>
              <w:t>[Ref.]</w:t>
            </w:r>
          </w:p>
        </w:tc>
        <w:tc>
          <w:tcPr>
            <w:tcW w:w="902" w:type="dxa"/>
            <w:shd w:val="clear" w:color="auto" w:fill="auto"/>
            <w:vAlign w:val="center"/>
          </w:tcPr>
          <w:p w14:paraId="762D28D1">
            <w:pPr>
              <w:snapToGrid w:val="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kern w:val="2"/>
                <w:sz w:val="15"/>
                <w:szCs w:val="15"/>
                <w:highlight w:val="none"/>
                <w:lang w:val="en-US" w:eastAsia="zh-CN" w:bidi="ar-SA"/>
              </w:rPr>
              <w:t>-</w:t>
            </w:r>
          </w:p>
        </w:tc>
        <w:tc>
          <w:tcPr>
            <w:tcW w:w="561" w:type="dxa"/>
            <w:shd w:val="clear" w:color="auto" w:fill="auto"/>
            <w:vAlign w:val="center"/>
          </w:tcPr>
          <w:p w14:paraId="6827C8CF">
            <w:pPr>
              <w:snapToGrid w:val="0"/>
              <w:jc w:val="center"/>
              <w:rPr>
                <w:rFonts w:hint="default" w:ascii="Times New Roman" w:hAnsi="Times New Roman" w:cs="Times New Roman"/>
                <w:kern w:val="2"/>
                <w:sz w:val="15"/>
                <w:szCs w:val="15"/>
                <w:highlight w:val="none"/>
                <w:lang w:val="en-US" w:eastAsia="zh-CN" w:bidi="ar-SA"/>
              </w:rPr>
            </w:pPr>
            <w:r>
              <w:rPr>
                <w:rFonts w:hint="default" w:ascii="Times New Roman" w:hAnsi="Times New Roman" w:cs="Times New Roman"/>
                <w:sz w:val="15"/>
                <w:szCs w:val="15"/>
                <w:highlight w:val="none"/>
              </w:rPr>
              <w:t>[Ref.]</w:t>
            </w:r>
          </w:p>
        </w:tc>
        <w:tc>
          <w:tcPr>
            <w:tcW w:w="975" w:type="dxa"/>
            <w:shd w:val="clear" w:color="auto" w:fill="auto"/>
            <w:vAlign w:val="center"/>
          </w:tcPr>
          <w:p w14:paraId="39E4683E">
            <w:pPr>
              <w:snapToGrid w:val="0"/>
              <w:jc w:val="center"/>
              <w:rPr>
                <w:rFonts w:hint="default" w:ascii="Times New Roman" w:hAnsi="Times New Roman" w:cs="Times New Roman"/>
                <w:sz w:val="15"/>
                <w:szCs w:val="15"/>
                <w:highlight w:val="none"/>
              </w:rPr>
            </w:pPr>
            <w:r>
              <w:rPr>
                <w:rFonts w:hint="default" w:ascii="Times New Roman" w:hAnsi="Times New Roman" w:cs="Times New Roman"/>
                <w:kern w:val="2"/>
                <w:sz w:val="15"/>
                <w:szCs w:val="15"/>
                <w:highlight w:val="none"/>
                <w:lang w:val="en-US" w:eastAsia="zh-CN" w:bidi="ar-SA"/>
              </w:rPr>
              <w:t>-</w:t>
            </w:r>
          </w:p>
        </w:tc>
        <w:tc>
          <w:tcPr>
            <w:tcW w:w="459" w:type="dxa"/>
            <w:shd w:val="clear" w:color="auto" w:fill="auto"/>
            <w:vAlign w:val="center"/>
          </w:tcPr>
          <w:p w14:paraId="2F93CB4E">
            <w:pPr>
              <w:snapToGrid w:val="0"/>
              <w:jc w:val="center"/>
              <w:rPr>
                <w:rFonts w:hint="default" w:ascii="Times New Roman" w:hAnsi="Times New Roman" w:cs="Times New Roman"/>
                <w:kern w:val="2"/>
                <w:sz w:val="15"/>
                <w:szCs w:val="15"/>
                <w:highlight w:val="none"/>
                <w:lang w:val="en-US" w:eastAsia="zh-CN" w:bidi="ar-SA"/>
              </w:rPr>
            </w:pPr>
            <w:r>
              <w:rPr>
                <w:rFonts w:hint="default" w:ascii="Times New Roman" w:hAnsi="Times New Roman" w:cs="Times New Roman"/>
                <w:sz w:val="15"/>
                <w:szCs w:val="15"/>
                <w:highlight w:val="none"/>
              </w:rPr>
              <w:t>[Ref.]</w:t>
            </w:r>
          </w:p>
        </w:tc>
        <w:tc>
          <w:tcPr>
            <w:tcW w:w="938" w:type="dxa"/>
            <w:shd w:val="clear" w:color="auto" w:fill="auto"/>
            <w:vAlign w:val="center"/>
          </w:tcPr>
          <w:p w14:paraId="3B617B23">
            <w:pPr>
              <w:snapToGrid w:val="0"/>
              <w:jc w:val="center"/>
              <w:rPr>
                <w:rFonts w:hint="default" w:ascii="Times New Roman" w:hAnsi="Times New Roman" w:cs="Times New Roman"/>
                <w:kern w:val="2"/>
                <w:sz w:val="15"/>
                <w:szCs w:val="15"/>
                <w:highlight w:val="none"/>
                <w:lang w:val="en-US" w:eastAsia="zh-CN" w:bidi="ar-SA"/>
              </w:rPr>
            </w:pPr>
            <w:r>
              <w:rPr>
                <w:rFonts w:hint="default" w:ascii="Times New Roman" w:hAnsi="Times New Roman" w:cs="Times New Roman"/>
                <w:sz w:val="15"/>
                <w:szCs w:val="15"/>
                <w:highlight w:val="none"/>
                <w:lang w:val="en-US" w:eastAsia="zh-CN"/>
              </w:rPr>
              <w:t>-</w:t>
            </w:r>
          </w:p>
        </w:tc>
        <w:tc>
          <w:tcPr>
            <w:tcW w:w="527" w:type="dxa"/>
            <w:shd w:val="clear" w:color="auto" w:fill="auto"/>
            <w:vAlign w:val="center"/>
          </w:tcPr>
          <w:p w14:paraId="0D6F667F">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rPr>
              <w:t>[Ref.]</w:t>
            </w:r>
          </w:p>
        </w:tc>
        <w:tc>
          <w:tcPr>
            <w:tcW w:w="870" w:type="dxa"/>
            <w:shd w:val="clear" w:color="auto" w:fill="auto"/>
            <w:vAlign w:val="center"/>
          </w:tcPr>
          <w:p w14:paraId="6C3DF319">
            <w:pPr>
              <w:snapToGrid w:val="0"/>
              <w:jc w:val="center"/>
              <w:rPr>
                <w:highlight w:val="none"/>
              </w:rPr>
            </w:pPr>
            <w:r>
              <w:rPr>
                <w:rFonts w:hint="default" w:ascii="Times New Roman" w:hAnsi="Times New Roman" w:cs="Times New Roman"/>
                <w:sz w:val="15"/>
                <w:szCs w:val="15"/>
                <w:highlight w:val="none"/>
                <w:lang w:val="en-US" w:eastAsia="zh-CN"/>
              </w:rPr>
              <w:t>-</w:t>
            </w:r>
          </w:p>
        </w:tc>
      </w:tr>
      <w:tr w14:paraId="36232DD2">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57" w:type="dxa"/>
            <w:shd w:val="clear" w:color="auto" w:fill="auto"/>
            <w:vAlign w:val="center"/>
          </w:tcPr>
          <w:p w14:paraId="1034FB5B">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Yes</w:t>
            </w:r>
          </w:p>
        </w:tc>
        <w:tc>
          <w:tcPr>
            <w:tcW w:w="806" w:type="dxa"/>
            <w:shd w:val="clear" w:color="auto" w:fill="auto"/>
            <w:vAlign w:val="center"/>
          </w:tcPr>
          <w:p w14:paraId="7B2F0702">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Low level</w:t>
            </w:r>
          </w:p>
        </w:tc>
        <w:tc>
          <w:tcPr>
            <w:tcW w:w="589" w:type="dxa"/>
            <w:shd w:val="clear" w:color="auto" w:fill="auto"/>
            <w:vAlign w:val="center"/>
          </w:tcPr>
          <w:p w14:paraId="387E75F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default" w:ascii="Times New Roman" w:hAnsi="Times New Roman" w:cs="Times New Roman" w:eastAsiaTheme="minorEastAsia"/>
                <w:b w:val="0"/>
                <w:bCs w:val="0"/>
                <w:kern w:val="2"/>
                <w:sz w:val="15"/>
                <w:szCs w:val="15"/>
                <w:highlight w:val="none"/>
                <w:lang w:val="en-US" w:eastAsia="zh-CN" w:bidi="ar-SA"/>
              </w:rPr>
              <w:t>2.28</w:t>
            </w:r>
          </w:p>
        </w:tc>
        <w:tc>
          <w:tcPr>
            <w:tcW w:w="923" w:type="dxa"/>
            <w:shd w:val="clear" w:color="auto" w:fill="auto"/>
            <w:vAlign w:val="center"/>
          </w:tcPr>
          <w:p w14:paraId="2B013B8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default" w:ascii="Times New Roman" w:hAnsi="Times New Roman" w:cs="Times New Roman" w:eastAsiaTheme="minorEastAsia"/>
                <w:b w:val="0"/>
                <w:bCs w:val="0"/>
                <w:kern w:val="2"/>
                <w:sz w:val="15"/>
                <w:szCs w:val="15"/>
                <w:highlight w:val="none"/>
                <w:lang w:val="en-US" w:eastAsia="zh-CN" w:bidi="ar-SA"/>
              </w:rPr>
              <w:t>0.55-9.38</w:t>
            </w:r>
          </w:p>
        </w:tc>
        <w:tc>
          <w:tcPr>
            <w:tcW w:w="496" w:type="dxa"/>
            <w:shd w:val="clear" w:color="auto" w:fill="auto"/>
            <w:vAlign w:val="center"/>
          </w:tcPr>
          <w:p w14:paraId="37309C9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1.67</w:t>
            </w:r>
          </w:p>
        </w:tc>
        <w:tc>
          <w:tcPr>
            <w:tcW w:w="846" w:type="dxa"/>
            <w:shd w:val="clear" w:color="auto" w:fill="auto"/>
            <w:vAlign w:val="center"/>
          </w:tcPr>
          <w:p w14:paraId="656FE14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0.52-5.32</w:t>
            </w:r>
          </w:p>
        </w:tc>
        <w:tc>
          <w:tcPr>
            <w:tcW w:w="596" w:type="dxa"/>
            <w:shd w:val="clear" w:color="auto" w:fill="auto"/>
            <w:vAlign w:val="center"/>
          </w:tcPr>
          <w:p w14:paraId="7FC89AA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default" w:ascii="Times New Roman" w:hAnsi="Times New Roman" w:cs="Times New Roman" w:eastAsiaTheme="minorEastAsia"/>
                <w:b w:val="0"/>
                <w:bCs w:val="0"/>
                <w:kern w:val="2"/>
                <w:sz w:val="15"/>
                <w:szCs w:val="15"/>
                <w:highlight w:val="none"/>
                <w:lang w:val="en-US" w:eastAsia="zh-CN" w:bidi="ar-SA"/>
              </w:rPr>
              <w:t>2.13</w:t>
            </w:r>
          </w:p>
        </w:tc>
        <w:tc>
          <w:tcPr>
            <w:tcW w:w="902" w:type="dxa"/>
            <w:shd w:val="clear" w:color="auto" w:fill="auto"/>
            <w:vAlign w:val="center"/>
          </w:tcPr>
          <w:p w14:paraId="19C17D6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default" w:ascii="Times New Roman" w:hAnsi="Times New Roman" w:cs="Times New Roman" w:eastAsiaTheme="minorEastAsia"/>
                <w:b w:val="0"/>
                <w:bCs w:val="0"/>
                <w:kern w:val="2"/>
                <w:sz w:val="15"/>
                <w:szCs w:val="15"/>
                <w:highlight w:val="none"/>
                <w:lang w:val="en-US" w:eastAsia="zh-CN" w:bidi="ar-SA"/>
              </w:rPr>
              <w:t>0.52-8.82</w:t>
            </w:r>
          </w:p>
        </w:tc>
        <w:tc>
          <w:tcPr>
            <w:tcW w:w="561" w:type="dxa"/>
            <w:shd w:val="clear" w:color="auto" w:fill="auto"/>
            <w:vAlign w:val="center"/>
          </w:tcPr>
          <w:p w14:paraId="0BE12908">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rPr>
              <w:t>2.41</w:t>
            </w:r>
          </w:p>
        </w:tc>
        <w:tc>
          <w:tcPr>
            <w:tcW w:w="975" w:type="dxa"/>
            <w:shd w:val="clear" w:color="auto" w:fill="auto"/>
            <w:vAlign w:val="center"/>
          </w:tcPr>
          <w:p w14:paraId="4A9BB8D2">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0.5</w:t>
            </w:r>
            <w:r>
              <w:rPr>
                <w:rFonts w:hint="default" w:ascii="Times New Roman" w:hAnsi="Times New Roman" w:cs="Times New Roman"/>
                <w:sz w:val="15"/>
                <w:szCs w:val="15"/>
                <w:highlight w:val="none"/>
                <w:lang w:val="en-US" w:eastAsia="zh-CN"/>
              </w:rPr>
              <w:t>9-</w:t>
            </w:r>
            <w:r>
              <w:rPr>
                <w:rFonts w:hint="default" w:ascii="Times New Roman" w:hAnsi="Times New Roman" w:cs="Times New Roman"/>
                <w:sz w:val="15"/>
                <w:szCs w:val="15"/>
                <w:highlight w:val="none"/>
              </w:rPr>
              <w:t>9.92</w:t>
            </w:r>
          </w:p>
        </w:tc>
        <w:tc>
          <w:tcPr>
            <w:tcW w:w="459" w:type="dxa"/>
            <w:shd w:val="clear" w:color="auto" w:fill="auto"/>
            <w:vAlign w:val="center"/>
          </w:tcPr>
          <w:p w14:paraId="5CE8B10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1.41</w:t>
            </w:r>
          </w:p>
        </w:tc>
        <w:tc>
          <w:tcPr>
            <w:tcW w:w="938" w:type="dxa"/>
            <w:shd w:val="clear" w:color="auto" w:fill="auto"/>
            <w:vAlign w:val="center"/>
          </w:tcPr>
          <w:p w14:paraId="0AF2373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0.33-6.01</w:t>
            </w:r>
          </w:p>
        </w:tc>
        <w:tc>
          <w:tcPr>
            <w:tcW w:w="527" w:type="dxa"/>
            <w:shd w:val="clear" w:color="auto" w:fill="auto"/>
            <w:vAlign w:val="center"/>
          </w:tcPr>
          <w:p w14:paraId="4156E6D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eastAsia"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2.4</w:t>
            </w:r>
            <w:r>
              <w:rPr>
                <w:rFonts w:hint="eastAsia" w:ascii="Times New Roman" w:hAnsi="Times New Roman" w:cs="Times New Roman" w:eastAsiaTheme="minorEastAsia"/>
                <w:kern w:val="2"/>
                <w:sz w:val="15"/>
                <w:szCs w:val="15"/>
                <w:highlight w:val="none"/>
                <w:lang w:val="en-US" w:eastAsia="zh-CN" w:bidi="ar-SA"/>
              </w:rPr>
              <w:t>8</w:t>
            </w:r>
          </w:p>
        </w:tc>
        <w:tc>
          <w:tcPr>
            <w:tcW w:w="870" w:type="dxa"/>
            <w:shd w:val="clear" w:color="auto" w:fill="auto"/>
            <w:vAlign w:val="center"/>
          </w:tcPr>
          <w:p w14:paraId="0D11801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0.7</w:t>
            </w:r>
            <w:r>
              <w:rPr>
                <w:rFonts w:hint="eastAsia" w:ascii="Times New Roman" w:hAnsi="Times New Roman" w:cs="Times New Roman" w:eastAsiaTheme="minorEastAsia"/>
                <w:kern w:val="2"/>
                <w:sz w:val="15"/>
                <w:szCs w:val="15"/>
                <w:highlight w:val="none"/>
                <w:lang w:val="en-US" w:eastAsia="zh-CN" w:bidi="ar-SA"/>
              </w:rPr>
              <w:t>8-</w:t>
            </w:r>
            <w:r>
              <w:rPr>
                <w:rFonts w:hint="default" w:ascii="Times New Roman" w:hAnsi="Times New Roman" w:cs="Times New Roman" w:eastAsiaTheme="minorEastAsia"/>
                <w:kern w:val="2"/>
                <w:sz w:val="15"/>
                <w:szCs w:val="15"/>
                <w:highlight w:val="none"/>
                <w:lang w:val="en-US" w:eastAsia="zh-CN" w:bidi="ar-SA"/>
              </w:rPr>
              <w:t>7.91</w:t>
            </w:r>
          </w:p>
        </w:tc>
      </w:tr>
      <w:tr w14:paraId="7E567D82">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57" w:type="dxa"/>
            <w:shd w:val="clear" w:color="auto" w:fill="auto"/>
            <w:vAlign w:val="center"/>
          </w:tcPr>
          <w:p w14:paraId="4B780358">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No</w:t>
            </w:r>
          </w:p>
        </w:tc>
        <w:tc>
          <w:tcPr>
            <w:tcW w:w="806" w:type="dxa"/>
            <w:shd w:val="clear" w:color="auto" w:fill="auto"/>
            <w:vAlign w:val="center"/>
          </w:tcPr>
          <w:p w14:paraId="7B82BB89">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High level</w:t>
            </w:r>
          </w:p>
        </w:tc>
        <w:tc>
          <w:tcPr>
            <w:tcW w:w="589" w:type="dxa"/>
            <w:shd w:val="clear" w:color="auto" w:fill="auto"/>
            <w:vAlign w:val="center"/>
          </w:tcPr>
          <w:p w14:paraId="00430B1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default" w:ascii="Times New Roman" w:hAnsi="Times New Roman" w:cs="Times New Roman" w:eastAsiaTheme="minorEastAsia"/>
                <w:b w:val="0"/>
                <w:bCs w:val="0"/>
                <w:kern w:val="2"/>
                <w:sz w:val="15"/>
                <w:szCs w:val="15"/>
                <w:highlight w:val="none"/>
                <w:lang w:val="en-US" w:eastAsia="zh-CN" w:bidi="ar-SA"/>
              </w:rPr>
              <w:t>0.68</w:t>
            </w:r>
          </w:p>
        </w:tc>
        <w:tc>
          <w:tcPr>
            <w:tcW w:w="923" w:type="dxa"/>
            <w:shd w:val="clear" w:color="auto" w:fill="auto"/>
            <w:vAlign w:val="center"/>
          </w:tcPr>
          <w:p w14:paraId="2ECA77F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default" w:ascii="Times New Roman" w:hAnsi="Times New Roman" w:cs="Times New Roman" w:eastAsiaTheme="minorEastAsia"/>
                <w:b w:val="0"/>
                <w:bCs w:val="0"/>
                <w:kern w:val="2"/>
                <w:sz w:val="15"/>
                <w:szCs w:val="15"/>
                <w:highlight w:val="none"/>
                <w:lang w:val="en-US" w:eastAsia="zh-CN" w:bidi="ar-SA"/>
              </w:rPr>
              <w:t>0.13-3.42</w:t>
            </w:r>
          </w:p>
        </w:tc>
        <w:tc>
          <w:tcPr>
            <w:tcW w:w="496" w:type="dxa"/>
            <w:shd w:val="clear" w:color="auto" w:fill="auto"/>
            <w:vAlign w:val="center"/>
          </w:tcPr>
          <w:p w14:paraId="37A98BC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0.41</w:t>
            </w:r>
          </w:p>
        </w:tc>
        <w:tc>
          <w:tcPr>
            <w:tcW w:w="846" w:type="dxa"/>
            <w:shd w:val="clear" w:color="auto" w:fill="auto"/>
            <w:vAlign w:val="center"/>
          </w:tcPr>
          <w:p w14:paraId="7D3B8FE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0.10-1.74</w:t>
            </w:r>
          </w:p>
        </w:tc>
        <w:tc>
          <w:tcPr>
            <w:tcW w:w="596" w:type="dxa"/>
            <w:shd w:val="clear" w:color="auto" w:fill="auto"/>
            <w:vAlign w:val="center"/>
          </w:tcPr>
          <w:p w14:paraId="422B5F9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default" w:ascii="Times New Roman" w:hAnsi="Times New Roman" w:cs="Times New Roman" w:eastAsiaTheme="minorEastAsia"/>
                <w:b w:val="0"/>
                <w:bCs w:val="0"/>
                <w:kern w:val="2"/>
                <w:sz w:val="15"/>
                <w:szCs w:val="15"/>
                <w:highlight w:val="none"/>
                <w:lang w:val="en-US" w:eastAsia="zh-CN" w:bidi="ar-SA"/>
              </w:rPr>
              <w:t>0.64</w:t>
            </w:r>
          </w:p>
        </w:tc>
        <w:tc>
          <w:tcPr>
            <w:tcW w:w="902" w:type="dxa"/>
            <w:shd w:val="clear" w:color="auto" w:fill="auto"/>
            <w:vAlign w:val="center"/>
          </w:tcPr>
          <w:p w14:paraId="120180C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default" w:ascii="Times New Roman" w:hAnsi="Times New Roman" w:cs="Times New Roman" w:eastAsiaTheme="minorEastAsia"/>
                <w:b w:val="0"/>
                <w:bCs w:val="0"/>
                <w:kern w:val="2"/>
                <w:sz w:val="15"/>
                <w:szCs w:val="15"/>
                <w:highlight w:val="none"/>
                <w:lang w:val="en-US" w:eastAsia="zh-CN" w:bidi="ar-SA"/>
              </w:rPr>
              <w:t>0.13-3.25</w:t>
            </w:r>
          </w:p>
        </w:tc>
        <w:tc>
          <w:tcPr>
            <w:tcW w:w="561" w:type="dxa"/>
            <w:shd w:val="clear" w:color="auto" w:fill="auto"/>
            <w:vAlign w:val="center"/>
          </w:tcPr>
          <w:p w14:paraId="488B340B">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rPr>
              <w:t>0.74</w:t>
            </w:r>
          </w:p>
        </w:tc>
        <w:tc>
          <w:tcPr>
            <w:tcW w:w="975" w:type="dxa"/>
            <w:shd w:val="clear" w:color="auto" w:fill="auto"/>
            <w:vAlign w:val="center"/>
          </w:tcPr>
          <w:p w14:paraId="73530251">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0.1</w:t>
            </w:r>
            <w:r>
              <w:rPr>
                <w:rFonts w:hint="default" w:ascii="Times New Roman" w:hAnsi="Times New Roman" w:cs="Times New Roman"/>
                <w:sz w:val="15"/>
                <w:szCs w:val="15"/>
                <w:highlight w:val="none"/>
                <w:lang w:val="en-US" w:eastAsia="zh-CN"/>
              </w:rPr>
              <w:t>5-</w:t>
            </w:r>
            <w:r>
              <w:rPr>
                <w:rFonts w:hint="default" w:ascii="Times New Roman" w:hAnsi="Times New Roman" w:cs="Times New Roman"/>
                <w:sz w:val="15"/>
                <w:szCs w:val="15"/>
                <w:highlight w:val="none"/>
              </w:rPr>
              <w:t>3.72</w:t>
            </w:r>
          </w:p>
        </w:tc>
        <w:tc>
          <w:tcPr>
            <w:tcW w:w="459" w:type="dxa"/>
            <w:shd w:val="clear" w:color="auto" w:fill="auto"/>
            <w:vAlign w:val="center"/>
          </w:tcPr>
          <w:p w14:paraId="3FE73D3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0.33</w:t>
            </w:r>
          </w:p>
        </w:tc>
        <w:tc>
          <w:tcPr>
            <w:tcW w:w="938" w:type="dxa"/>
            <w:shd w:val="clear" w:color="auto" w:fill="auto"/>
            <w:vAlign w:val="center"/>
          </w:tcPr>
          <w:p w14:paraId="7684534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0.05-2.02</w:t>
            </w:r>
          </w:p>
        </w:tc>
        <w:tc>
          <w:tcPr>
            <w:tcW w:w="527" w:type="dxa"/>
            <w:shd w:val="clear" w:color="auto" w:fill="auto"/>
            <w:vAlign w:val="center"/>
          </w:tcPr>
          <w:p w14:paraId="184B3EC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10.06</w:t>
            </w:r>
          </w:p>
        </w:tc>
        <w:tc>
          <w:tcPr>
            <w:tcW w:w="870" w:type="dxa"/>
            <w:shd w:val="clear" w:color="auto" w:fill="auto"/>
            <w:vAlign w:val="center"/>
          </w:tcPr>
          <w:p w14:paraId="124EFFE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eastAsia"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2.34</w:t>
            </w:r>
            <w:r>
              <w:rPr>
                <w:rFonts w:hint="eastAsia" w:ascii="Times New Roman" w:hAnsi="Times New Roman" w:cs="Times New Roman" w:eastAsiaTheme="minorEastAsia"/>
                <w:b/>
                <w:bCs/>
                <w:kern w:val="2"/>
                <w:sz w:val="15"/>
                <w:szCs w:val="15"/>
                <w:highlight w:val="none"/>
                <w:lang w:val="en-US" w:eastAsia="zh-CN" w:bidi="ar-SA"/>
              </w:rPr>
              <w:t>-</w:t>
            </w:r>
            <w:r>
              <w:rPr>
                <w:rFonts w:hint="default" w:ascii="Times New Roman" w:hAnsi="Times New Roman" w:cs="Times New Roman" w:eastAsiaTheme="minorEastAsia"/>
                <w:b/>
                <w:bCs/>
                <w:kern w:val="2"/>
                <w:sz w:val="15"/>
                <w:szCs w:val="15"/>
                <w:highlight w:val="none"/>
                <w:lang w:val="en-US" w:eastAsia="zh-CN" w:bidi="ar-SA"/>
              </w:rPr>
              <w:t>43.25</w:t>
            </w:r>
          </w:p>
        </w:tc>
      </w:tr>
      <w:tr w14:paraId="78887843">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57" w:type="dxa"/>
            <w:shd w:val="clear" w:color="auto" w:fill="auto"/>
            <w:vAlign w:val="center"/>
          </w:tcPr>
          <w:p w14:paraId="40854875">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Yes</w:t>
            </w:r>
          </w:p>
        </w:tc>
        <w:tc>
          <w:tcPr>
            <w:tcW w:w="806" w:type="dxa"/>
            <w:shd w:val="clear" w:color="auto" w:fill="auto"/>
            <w:vAlign w:val="center"/>
          </w:tcPr>
          <w:p w14:paraId="63F7EAD3">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High level</w:t>
            </w:r>
          </w:p>
        </w:tc>
        <w:tc>
          <w:tcPr>
            <w:tcW w:w="589" w:type="dxa"/>
            <w:shd w:val="clear" w:color="auto" w:fill="auto"/>
            <w:vAlign w:val="center"/>
          </w:tcPr>
          <w:p w14:paraId="1E8A5AD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4.74</w:t>
            </w:r>
          </w:p>
        </w:tc>
        <w:tc>
          <w:tcPr>
            <w:tcW w:w="923" w:type="dxa"/>
            <w:shd w:val="clear" w:color="auto" w:fill="auto"/>
            <w:vAlign w:val="center"/>
          </w:tcPr>
          <w:p w14:paraId="5D1C7D3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1.16-19.33</w:t>
            </w:r>
          </w:p>
        </w:tc>
        <w:tc>
          <w:tcPr>
            <w:tcW w:w="496" w:type="dxa"/>
            <w:shd w:val="clear" w:color="auto" w:fill="auto"/>
            <w:vAlign w:val="center"/>
          </w:tcPr>
          <w:p w14:paraId="444BC89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3.40</w:t>
            </w:r>
          </w:p>
        </w:tc>
        <w:tc>
          <w:tcPr>
            <w:tcW w:w="846" w:type="dxa"/>
            <w:shd w:val="clear" w:color="auto" w:fill="auto"/>
            <w:vAlign w:val="center"/>
          </w:tcPr>
          <w:p w14:paraId="7A709E5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1.07-10.78</w:t>
            </w:r>
          </w:p>
        </w:tc>
        <w:tc>
          <w:tcPr>
            <w:tcW w:w="596" w:type="dxa"/>
            <w:shd w:val="clear" w:color="auto" w:fill="auto"/>
            <w:vAlign w:val="center"/>
          </w:tcPr>
          <w:p w14:paraId="4AE14E7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4.50</w:t>
            </w:r>
          </w:p>
        </w:tc>
        <w:tc>
          <w:tcPr>
            <w:tcW w:w="902" w:type="dxa"/>
            <w:shd w:val="clear" w:color="auto" w:fill="auto"/>
            <w:vAlign w:val="center"/>
          </w:tcPr>
          <w:p w14:paraId="1D821BD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1.10-18.39</w:t>
            </w:r>
          </w:p>
        </w:tc>
        <w:tc>
          <w:tcPr>
            <w:tcW w:w="561" w:type="dxa"/>
            <w:shd w:val="clear" w:color="auto" w:fill="auto"/>
            <w:vAlign w:val="center"/>
          </w:tcPr>
          <w:p w14:paraId="022CD5EF">
            <w:pPr>
              <w:snapToGrid w:val="0"/>
              <w:jc w:val="center"/>
              <w:rPr>
                <w:rFonts w:hint="default"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rPr>
              <w:t>5.03</w:t>
            </w:r>
          </w:p>
        </w:tc>
        <w:tc>
          <w:tcPr>
            <w:tcW w:w="975" w:type="dxa"/>
            <w:shd w:val="clear" w:color="auto" w:fill="auto"/>
            <w:vAlign w:val="center"/>
          </w:tcPr>
          <w:p w14:paraId="3EB62DBB">
            <w:pPr>
              <w:snapToGrid w:val="0"/>
              <w:jc w:val="center"/>
              <w:rPr>
                <w:rFonts w:hint="default"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rPr>
              <w:t>1.2</w:t>
            </w:r>
            <w:r>
              <w:rPr>
                <w:rFonts w:hint="default" w:ascii="Times New Roman" w:hAnsi="Times New Roman" w:cs="Times New Roman"/>
                <w:b/>
                <w:bCs/>
                <w:sz w:val="15"/>
                <w:szCs w:val="15"/>
                <w:highlight w:val="none"/>
                <w:lang w:val="en-US" w:eastAsia="zh-CN"/>
              </w:rPr>
              <w:t>4-</w:t>
            </w:r>
            <w:r>
              <w:rPr>
                <w:rFonts w:hint="default" w:ascii="Times New Roman" w:hAnsi="Times New Roman" w:cs="Times New Roman"/>
                <w:b/>
                <w:bCs/>
                <w:sz w:val="15"/>
                <w:szCs w:val="15"/>
                <w:highlight w:val="none"/>
              </w:rPr>
              <w:t>20.4</w:t>
            </w:r>
            <w:r>
              <w:rPr>
                <w:rFonts w:hint="default" w:ascii="Times New Roman" w:hAnsi="Times New Roman" w:cs="Times New Roman"/>
                <w:b/>
                <w:bCs/>
                <w:sz w:val="15"/>
                <w:szCs w:val="15"/>
                <w:highlight w:val="none"/>
                <w:lang w:val="en-US" w:eastAsia="zh-CN"/>
              </w:rPr>
              <w:t>6</w:t>
            </w:r>
          </w:p>
        </w:tc>
        <w:tc>
          <w:tcPr>
            <w:tcW w:w="459" w:type="dxa"/>
            <w:shd w:val="clear" w:color="auto" w:fill="auto"/>
            <w:vAlign w:val="center"/>
          </w:tcPr>
          <w:p w14:paraId="39DC260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2.88</w:t>
            </w:r>
          </w:p>
        </w:tc>
        <w:tc>
          <w:tcPr>
            <w:tcW w:w="938" w:type="dxa"/>
            <w:shd w:val="clear" w:color="auto" w:fill="auto"/>
            <w:vAlign w:val="center"/>
          </w:tcPr>
          <w:p w14:paraId="4AD2B31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0.69-11.99</w:t>
            </w:r>
          </w:p>
        </w:tc>
        <w:tc>
          <w:tcPr>
            <w:tcW w:w="527" w:type="dxa"/>
            <w:shd w:val="clear" w:color="auto" w:fill="auto"/>
            <w:vAlign w:val="center"/>
          </w:tcPr>
          <w:p w14:paraId="3CE4C95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3.27</w:t>
            </w:r>
          </w:p>
        </w:tc>
        <w:tc>
          <w:tcPr>
            <w:tcW w:w="870" w:type="dxa"/>
            <w:shd w:val="clear" w:color="auto" w:fill="auto"/>
            <w:vAlign w:val="center"/>
          </w:tcPr>
          <w:p w14:paraId="6E11EEB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eastAsia"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1.02</w:t>
            </w:r>
            <w:r>
              <w:rPr>
                <w:rFonts w:hint="eastAsia" w:ascii="Times New Roman" w:hAnsi="Times New Roman" w:cs="Times New Roman" w:eastAsiaTheme="minorEastAsia"/>
                <w:b/>
                <w:bCs/>
                <w:kern w:val="2"/>
                <w:sz w:val="15"/>
                <w:szCs w:val="15"/>
                <w:highlight w:val="none"/>
                <w:lang w:val="en-US" w:eastAsia="zh-CN" w:bidi="ar-SA"/>
              </w:rPr>
              <w:t>-</w:t>
            </w:r>
            <w:r>
              <w:rPr>
                <w:rFonts w:hint="default" w:ascii="Times New Roman" w:hAnsi="Times New Roman" w:cs="Times New Roman" w:eastAsiaTheme="minorEastAsia"/>
                <w:b/>
                <w:bCs/>
                <w:kern w:val="2"/>
                <w:sz w:val="15"/>
                <w:szCs w:val="15"/>
                <w:highlight w:val="none"/>
                <w:lang w:val="en-US" w:eastAsia="zh-CN" w:bidi="ar-SA"/>
              </w:rPr>
              <w:t>10.46</w:t>
            </w:r>
          </w:p>
        </w:tc>
      </w:tr>
      <w:tr w14:paraId="5050453C">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57" w:type="dxa"/>
            <w:shd w:val="clear" w:color="auto" w:fill="auto"/>
            <w:vAlign w:val="center"/>
          </w:tcPr>
          <w:p w14:paraId="3E9767BD">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RERI</w:t>
            </w:r>
          </w:p>
        </w:tc>
        <w:tc>
          <w:tcPr>
            <w:tcW w:w="806" w:type="dxa"/>
            <w:shd w:val="clear" w:color="auto" w:fill="auto"/>
            <w:vAlign w:val="center"/>
          </w:tcPr>
          <w:p w14:paraId="3D3325B7">
            <w:pPr>
              <w:snapToGrid w:val="0"/>
              <w:jc w:val="center"/>
              <w:rPr>
                <w:rFonts w:hint="default" w:ascii="Times New Roman" w:hAnsi="Times New Roman" w:cs="Times New Roman"/>
                <w:sz w:val="15"/>
                <w:szCs w:val="15"/>
                <w:highlight w:val="none"/>
              </w:rPr>
            </w:pPr>
          </w:p>
        </w:tc>
        <w:tc>
          <w:tcPr>
            <w:tcW w:w="589" w:type="dxa"/>
            <w:shd w:val="clear" w:color="auto" w:fill="auto"/>
            <w:vAlign w:val="center"/>
          </w:tcPr>
          <w:p w14:paraId="16CA04C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2.78</w:t>
            </w:r>
          </w:p>
        </w:tc>
        <w:tc>
          <w:tcPr>
            <w:tcW w:w="923" w:type="dxa"/>
            <w:shd w:val="clear" w:color="auto" w:fill="auto"/>
            <w:vAlign w:val="center"/>
          </w:tcPr>
          <w:p w14:paraId="052B284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0.04-5.53</w:t>
            </w:r>
          </w:p>
        </w:tc>
        <w:tc>
          <w:tcPr>
            <w:tcW w:w="496" w:type="dxa"/>
            <w:shd w:val="clear" w:color="auto" w:fill="auto"/>
            <w:vAlign w:val="center"/>
          </w:tcPr>
          <w:p w14:paraId="61CE259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2.33</w:t>
            </w:r>
          </w:p>
        </w:tc>
        <w:tc>
          <w:tcPr>
            <w:tcW w:w="846" w:type="dxa"/>
            <w:shd w:val="clear" w:color="auto" w:fill="auto"/>
            <w:vAlign w:val="center"/>
          </w:tcPr>
          <w:p w14:paraId="67923FF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0.60-4.05</w:t>
            </w:r>
          </w:p>
        </w:tc>
        <w:tc>
          <w:tcPr>
            <w:tcW w:w="596" w:type="dxa"/>
            <w:shd w:val="clear" w:color="auto" w:fill="auto"/>
            <w:vAlign w:val="center"/>
          </w:tcPr>
          <w:p w14:paraId="169C52F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2.72</w:t>
            </w:r>
          </w:p>
        </w:tc>
        <w:tc>
          <w:tcPr>
            <w:tcW w:w="902" w:type="dxa"/>
            <w:shd w:val="clear" w:color="auto" w:fill="auto"/>
            <w:vAlign w:val="center"/>
          </w:tcPr>
          <w:p w14:paraId="726511F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0.08-5.36</w:t>
            </w:r>
          </w:p>
        </w:tc>
        <w:tc>
          <w:tcPr>
            <w:tcW w:w="561" w:type="dxa"/>
            <w:shd w:val="clear" w:color="auto" w:fill="auto"/>
            <w:vAlign w:val="center"/>
          </w:tcPr>
          <w:p w14:paraId="59D14CD0">
            <w:pPr>
              <w:snapToGrid w:val="0"/>
              <w:jc w:val="center"/>
              <w:rPr>
                <w:rFonts w:hint="default"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rPr>
              <w:t>2.87</w:t>
            </w:r>
          </w:p>
        </w:tc>
        <w:tc>
          <w:tcPr>
            <w:tcW w:w="975" w:type="dxa"/>
            <w:shd w:val="clear" w:color="auto" w:fill="auto"/>
            <w:vAlign w:val="center"/>
          </w:tcPr>
          <w:p w14:paraId="55DCCAAF">
            <w:pPr>
              <w:snapToGrid w:val="0"/>
              <w:jc w:val="center"/>
              <w:rPr>
                <w:rFonts w:hint="default" w:ascii="Times New Roman" w:hAnsi="Times New Roman" w:cs="Times New Roman"/>
                <w:b/>
                <w:bCs/>
                <w:sz w:val="15"/>
                <w:szCs w:val="15"/>
                <w:highlight w:val="none"/>
              </w:rPr>
            </w:pPr>
            <w:r>
              <w:rPr>
                <w:rFonts w:hint="default" w:ascii="Times New Roman" w:hAnsi="Times New Roman" w:cs="Times New Roman"/>
                <w:b/>
                <w:bCs/>
                <w:sz w:val="15"/>
                <w:szCs w:val="15"/>
                <w:highlight w:val="none"/>
              </w:rPr>
              <w:t>0.01</w:t>
            </w:r>
            <w:r>
              <w:rPr>
                <w:rFonts w:hint="default" w:ascii="Times New Roman" w:hAnsi="Times New Roman" w:cs="Times New Roman"/>
                <w:b/>
                <w:bCs/>
                <w:sz w:val="15"/>
                <w:szCs w:val="15"/>
                <w:highlight w:val="none"/>
                <w:lang w:val="en-US" w:eastAsia="zh-CN"/>
              </w:rPr>
              <w:t>-</w:t>
            </w:r>
            <w:r>
              <w:rPr>
                <w:rFonts w:hint="default" w:ascii="Times New Roman" w:hAnsi="Times New Roman" w:cs="Times New Roman"/>
                <w:b/>
                <w:bCs/>
                <w:sz w:val="15"/>
                <w:szCs w:val="15"/>
                <w:highlight w:val="none"/>
              </w:rPr>
              <w:t>5.76</w:t>
            </w:r>
          </w:p>
        </w:tc>
        <w:tc>
          <w:tcPr>
            <w:tcW w:w="459" w:type="dxa"/>
            <w:shd w:val="clear" w:color="auto" w:fill="auto"/>
            <w:vAlign w:val="center"/>
          </w:tcPr>
          <w:p w14:paraId="679049E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2.14</w:t>
            </w:r>
          </w:p>
        </w:tc>
        <w:tc>
          <w:tcPr>
            <w:tcW w:w="938" w:type="dxa"/>
            <w:shd w:val="clear" w:color="auto" w:fill="auto"/>
            <w:vAlign w:val="center"/>
          </w:tcPr>
          <w:p w14:paraId="2CB2C9B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0.30-3.97</w:t>
            </w:r>
          </w:p>
        </w:tc>
        <w:tc>
          <w:tcPr>
            <w:tcW w:w="527" w:type="dxa"/>
            <w:shd w:val="clear" w:color="auto" w:fill="auto"/>
            <w:vAlign w:val="center"/>
          </w:tcPr>
          <w:p w14:paraId="7E95F9C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eastAsia"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-8.2</w:t>
            </w:r>
            <w:r>
              <w:rPr>
                <w:rFonts w:hint="eastAsia" w:ascii="Times New Roman" w:hAnsi="Times New Roman" w:cs="Times New Roman" w:eastAsiaTheme="minorEastAsia"/>
                <w:kern w:val="2"/>
                <w:sz w:val="15"/>
                <w:szCs w:val="15"/>
                <w:highlight w:val="none"/>
                <w:lang w:val="en-US" w:eastAsia="zh-CN" w:bidi="ar-SA"/>
              </w:rPr>
              <w:t>7</w:t>
            </w:r>
          </w:p>
        </w:tc>
        <w:tc>
          <w:tcPr>
            <w:tcW w:w="870" w:type="dxa"/>
            <w:shd w:val="clear" w:color="auto" w:fill="auto"/>
            <w:vAlign w:val="center"/>
          </w:tcPr>
          <w:p w14:paraId="66BFA14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eastAsia"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-22.24</w:t>
            </w:r>
            <w:r>
              <w:rPr>
                <w:rFonts w:hint="eastAsia" w:ascii="Times New Roman" w:hAnsi="Times New Roman" w:cs="Times New Roman" w:eastAsiaTheme="minorEastAsia"/>
                <w:kern w:val="2"/>
                <w:sz w:val="15"/>
                <w:szCs w:val="15"/>
                <w:highlight w:val="none"/>
                <w:lang w:val="en-US" w:eastAsia="zh-CN" w:bidi="ar-SA"/>
              </w:rPr>
              <w:t>-</w:t>
            </w:r>
            <w:r>
              <w:rPr>
                <w:rFonts w:hint="default" w:ascii="Times New Roman" w:hAnsi="Times New Roman" w:cs="Times New Roman" w:eastAsiaTheme="minorEastAsia"/>
                <w:kern w:val="2"/>
                <w:sz w:val="15"/>
                <w:szCs w:val="15"/>
                <w:highlight w:val="none"/>
                <w:lang w:val="en-US" w:eastAsia="zh-CN" w:bidi="ar-SA"/>
              </w:rPr>
              <w:t>5.70</w:t>
            </w:r>
          </w:p>
        </w:tc>
      </w:tr>
      <w:tr w14:paraId="1D2EA37F">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57" w:type="dxa"/>
            <w:shd w:val="clear" w:color="auto" w:fill="auto"/>
            <w:vAlign w:val="center"/>
          </w:tcPr>
          <w:p w14:paraId="3D1368A3">
            <w:pPr>
              <w:snapToGrid w:val="0"/>
              <w:jc w:val="center"/>
              <w:rPr>
                <w:rFonts w:hint="default" w:ascii="Times New Roman" w:hAnsi="Times New Roman" w:cs="Times New Roman"/>
                <w:sz w:val="15"/>
                <w:szCs w:val="15"/>
                <w:highlight w:val="none"/>
              </w:rPr>
            </w:pPr>
            <w:r>
              <w:rPr>
                <w:rFonts w:hint="eastAsia" w:ascii="Times New Roman" w:hAnsi="Times New Roman" w:cs="Times New Roman"/>
                <w:sz w:val="15"/>
                <w:szCs w:val="15"/>
                <w:highlight w:val="none"/>
                <w:lang w:val="en-US" w:eastAsia="zh-CN"/>
              </w:rPr>
              <w:t>AP</w:t>
            </w:r>
          </w:p>
        </w:tc>
        <w:tc>
          <w:tcPr>
            <w:tcW w:w="806" w:type="dxa"/>
            <w:shd w:val="clear" w:color="auto" w:fill="auto"/>
            <w:vAlign w:val="center"/>
          </w:tcPr>
          <w:p w14:paraId="495D1160">
            <w:pPr>
              <w:snapToGrid w:val="0"/>
              <w:jc w:val="center"/>
              <w:rPr>
                <w:rFonts w:hint="default" w:ascii="Times New Roman" w:hAnsi="Times New Roman" w:cs="Times New Roman"/>
                <w:sz w:val="15"/>
                <w:szCs w:val="15"/>
                <w:highlight w:val="none"/>
              </w:rPr>
            </w:pPr>
          </w:p>
        </w:tc>
        <w:tc>
          <w:tcPr>
            <w:tcW w:w="589" w:type="dxa"/>
            <w:shd w:val="clear" w:color="auto" w:fill="auto"/>
            <w:vAlign w:val="center"/>
          </w:tcPr>
          <w:p w14:paraId="4729CB1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eastAsia" w:ascii="Times New Roman" w:hAnsi="Times New Roman" w:cs="Times New Roman" w:eastAsiaTheme="minorEastAsia"/>
                <w:b/>
                <w:bCs/>
                <w:kern w:val="2"/>
                <w:sz w:val="15"/>
                <w:szCs w:val="15"/>
                <w:highlight w:val="none"/>
                <w:lang w:val="en-US" w:eastAsia="zh-CN" w:bidi="ar-SA"/>
              </w:rPr>
              <w:t>0.59</w:t>
            </w:r>
          </w:p>
        </w:tc>
        <w:tc>
          <w:tcPr>
            <w:tcW w:w="923" w:type="dxa"/>
            <w:shd w:val="clear" w:color="auto" w:fill="auto"/>
            <w:vAlign w:val="center"/>
          </w:tcPr>
          <w:p w14:paraId="2CF1B20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eastAsia" w:ascii="Times New Roman" w:hAnsi="Times New Roman" w:cs="Times New Roman" w:eastAsiaTheme="minorEastAsia"/>
                <w:b/>
                <w:bCs/>
                <w:kern w:val="2"/>
                <w:sz w:val="15"/>
                <w:szCs w:val="15"/>
                <w:highlight w:val="none"/>
                <w:lang w:val="en-US" w:eastAsia="zh-CN" w:bidi="ar-SA"/>
              </w:rPr>
              <w:t>0.24-0.93</w:t>
            </w:r>
          </w:p>
        </w:tc>
        <w:tc>
          <w:tcPr>
            <w:tcW w:w="496" w:type="dxa"/>
            <w:shd w:val="clear" w:color="auto" w:fill="auto"/>
            <w:vAlign w:val="center"/>
          </w:tcPr>
          <w:p w14:paraId="6A7C181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eastAsia" w:ascii="Times New Roman" w:hAnsi="Times New Roman" w:cs="Times New Roman" w:eastAsiaTheme="minorEastAsia"/>
                <w:b/>
                <w:bCs/>
                <w:kern w:val="2"/>
                <w:sz w:val="15"/>
                <w:szCs w:val="15"/>
                <w:highlight w:val="none"/>
                <w:lang w:val="en-US" w:eastAsia="zh-CN" w:bidi="ar-SA"/>
              </w:rPr>
              <w:t>0.68</w:t>
            </w:r>
          </w:p>
        </w:tc>
        <w:tc>
          <w:tcPr>
            <w:tcW w:w="846" w:type="dxa"/>
            <w:shd w:val="clear" w:color="auto" w:fill="auto"/>
            <w:vAlign w:val="center"/>
          </w:tcPr>
          <w:p w14:paraId="5B94984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eastAsia" w:ascii="Times New Roman" w:hAnsi="Times New Roman" w:cs="Times New Roman" w:eastAsiaTheme="minorEastAsia"/>
                <w:b/>
                <w:bCs/>
                <w:kern w:val="2"/>
                <w:sz w:val="15"/>
                <w:szCs w:val="15"/>
                <w:highlight w:val="none"/>
                <w:lang w:val="en-US" w:eastAsia="zh-CN" w:bidi="ar-SA"/>
              </w:rPr>
              <w:t>0.31-1.06</w:t>
            </w:r>
          </w:p>
        </w:tc>
        <w:tc>
          <w:tcPr>
            <w:tcW w:w="596" w:type="dxa"/>
            <w:shd w:val="clear" w:color="auto" w:fill="auto"/>
            <w:vAlign w:val="center"/>
          </w:tcPr>
          <w:p w14:paraId="3CE7494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eastAsia" w:ascii="Times New Roman" w:hAnsi="Times New Roman" w:cs="Times New Roman" w:eastAsiaTheme="minorEastAsia"/>
                <w:b/>
                <w:bCs/>
                <w:kern w:val="2"/>
                <w:sz w:val="15"/>
                <w:szCs w:val="15"/>
                <w:highlight w:val="none"/>
                <w:lang w:val="en-US" w:eastAsia="zh-CN" w:bidi="ar-SA"/>
              </w:rPr>
              <w:t>0.60</w:t>
            </w:r>
          </w:p>
        </w:tc>
        <w:tc>
          <w:tcPr>
            <w:tcW w:w="902" w:type="dxa"/>
            <w:shd w:val="clear" w:color="auto" w:fill="auto"/>
            <w:vAlign w:val="center"/>
          </w:tcPr>
          <w:p w14:paraId="040AF98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eastAsia" w:ascii="Times New Roman" w:hAnsi="Times New Roman" w:cs="Times New Roman" w:eastAsiaTheme="minorEastAsia"/>
                <w:b/>
                <w:bCs/>
                <w:kern w:val="2"/>
                <w:sz w:val="15"/>
                <w:szCs w:val="15"/>
                <w:highlight w:val="none"/>
                <w:lang w:val="en-US" w:eastAsia="zh-CN" w:bidi="ar-SA"/>
              </w:rPr>
              <w:t>0.25-0.96</w:t>
            </w:r>
          </w:p>
        </w:tc>
        <w:tc>
          <w:tcPr>
            <w:tcW w:w="561" w:type="dxa"/>
            <w:shd w:val="clear" w:color="auto" w:fill="auto"/>
            <w:vAlign w:val="center"/>
          </w:tcPr>
          <w:p w14:paraId="4D4B9F71">
            <w:pPr>
              <w:snapToGrid w:val="0"/>
              <w:jc w:val="center"/>
              <w:rPr>
                <w:rFonts w:hint="default" w:ascii="Times New Roman" w:hAnsi="Times New Roman" w:cs="Times New Roman" w:eastAsiaTheme="minorEastAsia"/>
                <w:b/>
                <w:bCs/>
                <w:sz w:val="15"/>
                <w:szCs w:val="15"/>
                <w:highlight w:val="none"/>
                <w:lang w:val="en-US" w:eastAsia="zh-CN"/>
              </w:rPr>
            </w:pPr>
            <w:r>
              <w:rPr>
                <w:rFonts w:hint="eastAsia" w:ascii="Times New Roman" w:hAnsi="Times New Roman" w:cs="Times New Roman"/>
                <w:b/>
                <w:bCs/>
                <w:sz w:val="15"/>
                <w:szCs w:val="15"/>
                <w:highlight w:val="none"/>
                <w:lang w:val="en-US" w:eastAsia="zh-CN"/>
              </w:rPr>
              <w:t>0.57</w:t>
            </w:r>
          </w:p>
        </w:tc>
        <w:tc>
          <w:tcPr>
            <w:tcW w:w="975" w:type="dxa"/>
            <w:shd w:val="clear" w:color="auto" w:fill="auto"/>
            <w:vAlign w:val="center"/>
          </w:tcPr>
          <w:p w14:paraId="26EAEFA7">
            <w:pPr>
              <w:snapToGrid w:val="0"/>
              <w:jc w:val="center"/>
              <w:rPr>
                <w:rFonts w:hint="default" w:ascii="Times New Roman" w:hAnsi="Times New Roman" w:cs="Times New Roman" w:eastAsiaTheme="minorEastAsia"/>
                <w:b/>
                <w:bCs/>
                <w:sz w:val="15"/>
                <w:szCs w:val="15"/>
                <w:highlight w:val="none"/>
                <w:lang w:val="en-US" w:eastAsia="zh-CN"/>
              </w:rPr>
            </w:pPr>
            <w:r>
              <w:rPr>
                <w:rFonts w:hint="eastAsia" w:ascii="Times New Roman" w:hAnsi="Times New Roman" w:cs="Times New Roman"/>
                <w:b/>
                <w:bCs/>
                <w:sz w:val="15"/>
                <w:szCs w:val="15"/>
                <w:highlight w:val="none"/>
                <w:lang w:val="en-US" w:eastAsia="zh-CN"/>
              </w:rPr>
              <w:t>0.24-0.90</w:t>
            </w:r>
          </w:p>
        </w:tc>
        <w:tc>
          <w:tcPr>
            <w:tcW w:w="459" w:type="dxa"/>
            <w:shd w:val="clear" w:color="auto" w:fill="auto"/>
            <w:vAlign w:val="center"/>
          </w:tcPr>
          <w:p w14:paraId="027E199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eastAsia" w:ascii="Times New Roman" w:hAnsi="Times New Roman" w:cs="Times New Roman" w:eastAsiaTheme="minorEastAsia"/>
                <w:b/>
                <w:bCs/>
                <w:kern w:val="2"/>
                <w:sz w:val="15"/>
                <w:szCs w:val="15"/>
                <w:highlight w:val="none"/>
                <w:lang w:val="en-US" w:eastAsia="zh-CN" w:bidi="ar-SA"/>
              </w:rPr>
              <w:t>0.74</w:t>
            </w:r>
          </w:p>
        </w:tc>
        <w:tc>
          <w:tcPr>
            <w:tcW w:w="938" w:type="dxa"/>
            <w:shd w:val="clear" w:color="auto" w:fill="auto"/>
            <w:vAlign w:val="center"/>
          </w:tcPr>
          <w:p w14:paraId="1833DA5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eastAsia" w:ascii="Times New Roman" w:hAnsi="Times New Roman" w:cs="Times New Roman" w:eastAsiaTheme="minorEastAsia"/>
                <w:b/>
                <w:bCs/>
                <w:kern w:val="2"/>
                <w:sz w:val="15"/>
                <w:szCs w:val="15"/>
                <w:highlight w:val="none"/>
                <w:lang w:val="en-US" w:eastAsia="zh-CN" w:bidi="ar-SA"/>
              </w:rPr>
              <w:t>0.21-1.28</w:t>
            </w:r>
          </w:p>
        </w:tc>
        <w:tc>
          <w:tcPr>
            <w:tcW w:w="527" w:type="dxa"/>
            <w:shd w:val="clear" w:color="auto" w:fill="auto"/>
            <w:vAlign w:val="center"/>
          </w:tcPr>
          <w:p w14:paraId="4F5A285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eastAsia"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-2.5</w:t>
            </w:r>
            <w:r>
              <w:rPr>
                <w:rFonts w:hint="eastAsia" w:ascii="Times New Roman" w:hAnsi="Times New Roman" w:cs="Times New Roman" w:eastAsiaTheme="minorEastAsia"/>
                <w:kern w:val="2"/>
                <w:sz w:val="15"/>
                <w:szCs w:val="15"/>
                <w:highlight w:val="none"/>
                <w:lang w:val="en-US" w:eastAsia="zh-CN" w:bidi="ar-SA"/>
              </w:rPr>
              <w:t>3</w:t>
            </w:r>
          </w:p>
        </w:tc>
        <w:tc>
          <w:tcPr>
            <w:tcW w:w="870" w:type="dxa"/>
            <w:shd w:val="clear" w:color="auto" w:fill="auto"/>
            <w:vAlign w:val="center"/>
          </w:tcPr>
          <w:p w14:paraId="388972C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-5.</w:t>
            </w:r>
            <w:r>
              <w:rPr>
                <w:rFonts w:hint="eastAsia" w:ascii="Times New Roman" w:hAnsi="Times New Roman" w:cs="Times New Roman" w:eastAsiaTheme="minorEastAsia"/>
                <w:kern w:val="2"/>
                <w:sz w:val="15"/>
                <w:szCs w:val="15"/>
                <w:highlight w:val="none"/>
                <w:lang w:val="en-US" w:eastAsia="zh-CN" w:bidi="ar-SA"/>
              </w:rPr>
              <w:t>40-</w:t>
            </w:r>
            <w:r>
              <w:rPr>
                <w:rFonts w:hint="default" w:ascii="Times New Roman" w:hAnsi="Times New Roman" w:cs="Times New Roman" w:eastAsiaTheme="minorEastAsia"/>
                <w:kern w:val="2"/>
                <w:sz w:val="15"/>
                <w:szCs w:val="15"/>
                <w:highlight w:val="none"/>
                <w:lang w:val="en-US" w:eastAsia="zh-CN" w:bidi="ar-SA"/>
              </w:rPr>
              <w:t>0.34</w:t>
            </w:r>
          </w:p>
        </w:tc>
      </w:tr>
      <w:tr w14:paraId="3007BDED">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57" w:type="dxa"/>
            <w:shd w:val="clear" w:color="auto" w:fill="auto"/>
            <w:vAlign w:val="center"/>
          </w:tcPr>
          <w:p w14:paraId="5965EBDD">
            <w:pPr>
              <w:snapToGrid w:val="0"/>
              <w:jc w:val="center"/>
              <w:rPr>
                <w:rFonts w:hint="default" w:ascii="Times New Roman" w:hAnsi="Times New Roman" w:cs="Times New Roman"/>
                <w:sz w:val="15"/>
                <w:szCs w:val="15"/>
                <w:highlight w:val="none"/>
              </w:rPr>
            </w:pPr>
            <w:r>
              <w:rPr>
                <w:rFonts w:hint="eastAsia" w:ascii="Times New Roman" w:hAnsi="Times New Roman" w:cs="Times New Roman"/>
                <w:sz w:val="15"/>
                <w:szCs w:val="15"/>
                <w:highlight w:val="none"/>
                <w:lang w:val="en-US" w:eastAsia="zh-CN"/>
              </w:rPr>
              <w:t>S</w:t>
            </w:r>
          </w:p>
        </w:tc>
        <w:tc>
          <w:tcPr>
            <w:tcW w:w="806" w:type="dxa"/>
            <w:shd w:val="clear" w:color="auto" w:fill="auto"/>
            <w:vAlign w:val="center"/>
          </w:tcPr>
          <w:p w14:paraId="22AA47A0">
            <w:pPr>
              <w:snapToGrid w:val="0"/>
              <w:jc w:val="center"/>
              <w:rPr>
                <w:rFonts w:hint="default" w:ascii="Times New Roman" w:hAnsi="Times New Roman" w:cs="Times New Roman"/>
                <w:sz w:val="15"/>
                <w:szCs w:val="15"/>
                <w:highlight w:val="none"/>
              </w:rPr>
            </w:pPr>
          </w:p>
        </w:tc>
        <w:tc>
          <w:tcPr>
            <w:tcW w:w="589" w:type="dxa"/>
            <w:shd w:val="clear" w:color="auto" w:fill="auto"/>
            <w:vAlign w:val="center"/>
          </w:tcPr>
          <w:p w14:paraId="6B5E568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eastAsia" w:ascii="Times New Roman" w:hAnsi="Times New Roman" w:cs="Times New Roman" w:eastAsiaTheme="minorEastAsia"/>
                <w:b w:val="0"/>
                <w:bCs w:val="0"/>
                <w:kern w:val="2"/>
                <w:sz w:val="15"/>
                <w:szCs w:val="15"/>
                <w:highlight w:val="none"/>
                <w:lang w:val="en-US" w:eastAsia="zh-CN" w:bidi="ar-SA"/>
              </w:rPr>
              <w:t>3.90</w:t>
            </w:r>
          </w:p>
        </w:tc>
        <w:tc>
          <w:tcPr>
            <w:tcW w:w="923" w:type="dxa"/>
            <w:shd w:val="clear" w:color="auto" w:fill="auto"/>
            <w:vAlign w:val="center"/>
          </w:tcPr>
          <w:p w14:paraId="75C7EB9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eastAsia" w:ascii="Times New Roman" w:hAnsi="Times New Roman" w:cs="Times New Roman" w:eastAsiaTheme="minorEastAsia"/>
                <w:b w:val="0"/>
                <w:bCs w:val="0"/>
                <w:kern w:val="2"/>
                <w:sz w:val="15"/>
                <w:szCs w:val="15"/>
                <w:highlight w:val="none"/>
                <w:lang w:val="en-US" w:eastAsia="zh-CN" w:bidi="ar-SA"/>
              </w:rPr>
              <w:t>0.27-56.35</w:t>
            </w:r>
          </w:p>
        </w:tc>
        <w:tc>
          <w:tcPr>
            <w:tcW w:w="496" w:type="dxa"/>
            <w:shd w:val="clear" w:color="auto" w:fill="auto"/>
            <w:vAlign w:val="center"/>
          </w:tcPr>
          <w:p w14:paraId="5D7CB66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eastAsia" w:ascii="Times New Roman" w:hAnsi="Times New Roman" w:cs="Times New Roman" w:eastAsiaTheme="minorEastAsia"/>
                <w:b w:val="0"/>
                <w:bCs w:val="0"/>
                <w:kern w:val="2"/>
                <w:sz w:val="15"/>
                <w:szCs w:val="15"/>
                <w:highlight w:val="none"/>
                <w:lang w:val="en-US" w:eastAsia="zh-CN" w:bidi="ar-SA"/>
              </w:rPr>
              <w:t>30.86</w:t>
            </w:r>
          </w:p>
        </w:tc>
        <w:tc>
          <w:tcPr>
            <w:tcW w:w="846" w:type="dxa"/>
            <w:shd w:val="clear" w:color="auto" w:fill="auto"/>
            <w:vAlign w:val="center"/>
          </w:tcPr>
          <w:p w14:paraId="48E23D8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both"/>
              <w:rPr>
                <w:rFonts w:hint="default" w:ascii="Times New Roman" w:hAnsi="Times New Roman" w:cs="Times New Roman" w:eastAsiaTheme="minorEastAsia"/>
                <w:b w:val="0"/>
                <w:bCs w:val="0"/>
                <w:kern w:val="2"/>
                <w:sz w:val="15"/>
                <w:szCs w:val="15"/>
                <w:highlight w:val="none"/>
                <w:lang w:val="en-US" w:eastAsia="zh-CN" w:bidi="ar-SA"/>
              </w:rPr>
            </w:pPr>
            <w:r>
              <w:rPr>
                <w:rFonts w:hint="eastAsia" w:ascii="Times New Roman" w:hAnsi="Times New Roman" w:cs="Times New Roman" w:eastAsiaTheme="minorEastAsia"/>
                <w:b w:val="0"/>
                <w:bCs w:val="0"/>
                <w:kern w:val="2"/>
                <w:sz w:val="15"/>
                <w:szCs w:val="15"/>
                <w:highlight w:val="none"/>
                <w:lang w:val="en-US" w:eastAsia="zh-CN" w:bidi="ar-SA"/>
              </w:rPr>
              <w:t>0.00-</w:t>
            </w:r>
            <w:r>
              <w:rPr>
                <w:rFonts w:hint="default" w:ascii="Times New Roman" w:hAnsi="Times New Roman" w:cs="Times New Roman" w:eastAsiaTheme="minorEastAsia"/>
                <w:b w:val="0"/>
                <w:bCs w:val="0"/>
                <w:kern w:val="2"/>
                <w:sz w:val="15"/>
                <w:szCs w:val="15"/>
                <w:highlight w:val="none"/>
                <w:lang w:val="en-US" w:eastAsia="zh-CN" w:bidi="ar-SA"/>
              </w:rPr>
              <w:t>1</w:t>
            </w:r>
            <w:r>
              <w:rPr>
                <w:rFonts w:hint="eastAsia" w:ascii="Times New Roman" w:hAnsi="Times New Roman" w:cs="Times New Roman" w:eastAsiaTheme="minorEastAsia"/>
                <w:b w:val="0"/>
                <w:bCs w:val="0"/>
                <w:kern w:val="2"/>
                <w:sz w:val="15"/>
                <w:szCs w:val="15"/>
                <w:highlight w:val="none"/>
                <w:lang w:val="en-US" w:eastAsia="zh-CN" w:bidi="ar-SA"/>
              </w:rPr>
              <w:t>97.14</w:t>
            </w:r>
          </w:p>
        </w:tc>
        <w:tc>
          <w:tcPr>
            <w:tcW w:w="596" w:type="dxa"/>
            <w:shd w:val="clear" w:color="auto" w:fill="auto"/>
            <w:vAlign w:val="center"/>
          </w:tcPr>
          <w:p w14:paraId="6BE2288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eastAsia" w:ascii="Times New Roman" w:hAnsi="Times New Roman" w:cs="Times New Roman" w:eastAsiaTheme="minorEastAsia"/>
                <w:b w:val="0"/>
                <w:bCs w:val="0"/>
                <w:kern w:val="2"/>
                <w:sz w:val="15"/>
                <w:szCs w:val="15"/>
                <w:highlight w:val="none"/>
                <w:lang w:val="en-US" w:eastAsia="zh-CN" w:bidi="ar-SA"/>
              </w:rPr>
              <w:t>4.50</w:t>
            </w:r>
          </w:p>
        </w:tc>
        <w:tc>
          <w:tcPr>
            <w:tcW w:w="902" w:type="dxa"/>
            <w:shd w:val="clear" w:color="auto" w:fill="auto"/>
            <w:vAlign w:val="center"/>
          </w:tcPr>
          <w:p w14:paraId="56CBEFA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eastAsia" w:ascii="Times New Roman" w:hAnsi="Times New Roman" w:cs="Times New Roman" w:eastAsiaTheme="minorEastAsia"/>
                <w:b w:val="0"/>
                <w:bCs w:val="0"/>
                <w:kern w:val="2"/>
                <w:sz w:val="15"/>
                <w:szCs w:val="15"/>
                <w:highlight w:val="none"/>
                <w:lang w:val="en-US" w:eastAsia="zh-CN" w:bidi="ar-SA"/>
              </w:rPr>
              <w:t>0.16-128.32</w:t>
            </w:r>
          </w:p>
        </w:tc>
        <w:tc>
          <w:tcPr>
            <w:tcW w:w="561" w:type="dxa"/>
            <w:shd w:val="clear" w:color="auto" w:fill="auto"/>
            <w:vAlign w:val="center"/>
          </w:tcPr>
          <w:p w14:paraId="0FD89314">
            <w:pPr>
              <w:snapToGrid w:val="0"/>
              <w:jc w:val="center"/>
              <w:rPr>
                <w:rFonts w:hint="default" w:ascii="Times New Roman" w:hAnsi="Times New Roman" w:cs="Times New Roman" w:eastAsiaTheme="minorEastAsia"/>
                <w:b w:val="0"/>
                <w:bCs w:val="0"/>
                <w:sz w:val="15"/>
                <w:szCs w:val="15"/>
                <w:highlight w:val="none"/>
                <w:lang w:val="en-US" w:eastAsia="zh-CN"/>
              </w:rPr>
            </w:pPr>
            <w:r>
              <w:rPr>
                <w:rFonts w:hint="eastAsia" w:ascii="Times New Roman" w:hAnsi="Times New Roman" w:cs="Times New Roman"/>
                <w:b w:val="0"/>
                <w:bCs w:val="0"/>
                <w:sz w:val="15"/>
                <w:szCs w:val="15"/>
                <w:highlight w:val="none"/>
                <w:lang w:val="en-US" w:eastAsia="zh-CN"/>
              </w:rPr>
              <w:t>3.49</w:t>
            </w:r>
          </w:p>
        </w:tc>
        <w:tc>
          <w:tcPr>
            <w:tcW w:w="975" w:type="dxa"/>
            <w:shd w:val="clear" w:color="auto" w:fill="auto"/>
            <w:vAlign w:val="center"/>
          </w:tcPr>
          <w:p w14:paraId="69C9B680">
            <w:pPr>
              <w:snapToGrid w:val="0"/>
              <w:jc w:val="center"/>
              <w:rPr>
                <w:rFonts w:hint="default" w:ascii="Times New Roman" w:hAnsi="Times New Roman" w:cs="Times New Roman" w:eastAsiaTheme="minorEastAsia"/>
                <w:b w:val="0"/>
                <w:bCs w:val="0"/>
                <w:sz w:val="15"/>
                <w:szCs w:val="15"/>
                <w:highlight w:val="none"/>
                <w:lang w:val="en-US" w:eastAsia="zh-CN"/>
              </w:rPr>
            </w:pPr>
            <w:r>
              <w:rPr>
                <w:rFonts w:hint="eastAsia" w:ascii="Times New Roman" w:hAnsi="Times New Roman" w:cs="Times New Roman"/>
                <w:b w:val="0"/>
                <w:bCs w:val="0"/>
                <w:sz w:val="15"/>
                <w:szCs w:val="15"/>
                <w:highlight w:val="none"/>
                <w:lang w:val="en-US" w:eastAsia="zh-CN"/>
              </w:rPr>
              <w:t>0.39-31.36</w:t>
            </w:r>
          </w:p>
        </w:tc>
        <w:tc>
          <w:tcPr>
            <w:tcW w:w="459" w:type="dxa"/>
            <w:shd w:val="clear" w:color="auto" w:fill="auto"/>
            <w:vAlign w:val="center"/>
          </w:tcPr>
          <w:p w14:paraId="28E960B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eastAsia" w:ascii="Times New Roman" w:hAnsi="Times New Roman" w:cs="Times New Roman" w:eastAsiaTheme="minorEastAsia"/>
                <w:b w:val="0"/>
                <w:bCs w:val="0"/>
                <w:kern w:val="2"/>
                <w:sz w:val="15"/>
                <w:szCs w:val="15"/>
                <w:highlight w:val="none"/>
                <w:lang w:val="en-US" w:eastAsia="zh-CN" w:bidi="ar-SA"/>
              </w:rPr>
              <w:t>NA</w:t>
            </w:r>
          </w:p>
        </w:tc>
        <w:tc>
          <w:tcPr>
            <w:tcW w:w="938" w:type="dxa"/>
            <w:shd w:val="clear" w:color="auto" w:fill="auto"/>
            <w:vAlign w:val="center"/>
          </w:tcPr>
          <w:p w14:paraId="6CBDBF1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eastAsia" w:ascii="Times New Roman" w:hAnsi="Times New Roman" w:cs="Times New Roman" w:eastAsiaTheme="minorEastAsia"/>
                <w:b/>
                <w:bCs/>
                <w:kern w:val="2"/>
                <w:sz w:val="15"/>
                <w:szCs w:val="15"/>
                <w:highlight w:val="none"/>
                <w:lang w:val="en-US" w:eastAsia="zh-CN" w:bidi="ar-SA"/>
              </w:rPr>
              <w:t>-</w:t>
            </w:r>
          </w:p>
        </w:tc>
        <w:tc>
          <w:tcPr>
            <w:tcW w:w="527" w:type="dxa"/>
            <w:shd w:val="clear" w:color="auto" w:fill="auto"/>
            <w:vAlign w:val="center"/>
          </w:tcPr>
          <w:p w14:paraId="1645AA0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eastAsia"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0.2</w:t>
            </w:r>
            <w:r>
              <w:rPr>
                <w:rFonts w:hint="eastAsia" w:ascii="Times New Roman" w:hAnsi="Times New Roman" w:cs="Times New Roman" w:eastAsiaTheme="minorEastAsia"/>
                <w:kern w:val="2"/>
                <w:sz w:val="15"/>
                <w:szCs w:val="15"/>
                <w:highlight w:val="none"/>
                <w:lang w:val="en-US" w:eastAsia="zh-CN" w:bidi="ar-SA"/>
              </w:rPr>
              <w:t>2</w:t>
            </w:r>
          </w:p>
        </w:tc>
        <w:tc>
          <w:tcPr>
            <w:tcW w:w="870" w:type="dxa"/>
            <w:shd w:val="clear" w:color="auto" w:fill="auto"/>
            <w:vAlign w:val="center"/>
          </w:tcPr>
          <w:p w14:paraId="09B4A93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eastAsia"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0.08</w:t>
            </w:r>
            <w:r>
              <w:rPr>
                <w:rFonts w:hint="eastAsia" w:ascii="Times New Roman" w:hAnsi="Times New Roman" w:cs="Times New Roman" w:eastAsiaTheme="minorEastAsia"/>
                <w:kern w:val="2"/>
                <w:sz w:val="15"/>
                <w:szCs w:val="15"/>
                <w:highlight w:val="none"/>
                <w:lang w:val="en-US" w:eastAsia="zh-CN" w:bidi="ar-SA"/>
              </w:rPr>
              <w:t>-</w:t>
            </w:r>
            <w:r>
              <w:rPr>
                <w:rFonts w:hint="default" w:ascii="Times New Roman" w:hAnsi="Times New Roman" w:cs="Times New Roman" w:eastAsiaTheme="minorEastAsia"/>
                <w:kern w:val="2"/>
                <w:sz w:val="15"/>
                <w:szCs w:val="15"/>
                <w:highlight w:val="none"/>
                <w:lang w:val="en-US" w:eastAsia="zh-CN" w:bidi="ar-SA"/>
              </w:rPr>
              <w:t>0.5</w:t>
            </w:r>
            <w:r>
              <w:rPr>
                <w:rFonts w:hint="eastAsia" w:ascii="Times New Roman" w:hAnsi="Times New Roman" w:cs="Times New Roman" w:eastAsiaTheme="minorEastAsia"/>
                <w:kern w:val="2"/>
                <w:sz w:val="15"/>
                <w:szCs w:val="15"/>
                <w:highlight w:val="none"/>
                <w:lang w:val="en-US" w:eastAsia="zh-CN" w:bidi="ar-SA"/>
              </w:rPr>
              <w:t>6</w:t>
            </w:r>
          </w:p>
        </w:tc>
      </w:tr>
      <w:tr w14:paraId="08F22DA3">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57" w:type="dxa"/>
            <w:shd w:val="clear" w:color="auto" w:fill="auto"/>
            <w:vAlign w:val="center"/>
          </w:tcPr>
          <w:p w14:paraId="5EFC4264">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rPr>
              <w:t>HW</w:t>
            </w:r>
            <w:r>
              <w:rPr>
                <w:rFonts w:hint="default" w:ascii="Times New Roman" w:hAnsi="Times New Roman" w:cs="Times New Roman"/>
                <w:sz w:val="15"/>
                <w:szCs w:val="15"/>
                <w:highlight w:val="none"/>
                <w:lang w:val="en-US" w:eastAsia="zh-CN"/>
              </w:rPr>
              <w:t>5</w:t>
            </w:r>
            <w:r>
              <w:rPr>
                <w:rFonts w:hint="default" w:ascii="Times New Roman" w:hAnsi="Times New Roman" w:cs="Times New Roman"/>
                <w:sz w:val="15"/>
                <w:szCs w:val="15"/>
                <w:highlight w:val="none"/>
              </w:rPr>
              <w:t xml:space="preserve"> (9</w:t>
            </w:r>
            <w:r>
              <w:rPr>
                <w:rFonts w:hint="default" w:ascii="Times New Roman" w:hAnsi="Times New Roman" w:cs="Times New Roman"/>
                <w:sz w:val="15"/>
                <w:szCs w:val="15"/>
                <w:highlight w:val="none"/>
                <w:lang w:val="en-US" w:eastAsia="zh-CN"/>
              </w:rPr>
              <w:t>7.</w:t>
            </w:r>
            <w:r>
              <w:rPr>
                <w:rFonts w:hint="default" w:ascii="Times New Roman" w:hAnsi="Times New Roman" w:cs="Times New Roman"/>
                <w:sz w:val="15"/>
                <w:szCs w:val="15"/>
                <w:highlight w:val="none"/>
              </w:rPr>
              <w:t>5</w:t>
            </w:r>
            <w:r>
              <w:rPr>
                <w:rFonts w:hint="default" w:ascii="Times New Roman" w:hAnsi="Times New Roman" w:cs="Times New Roman"/>
                <w:sz w:val="15"/>
                <w:szCs w:val="15"/>
                <w:highlight w:val="none"/>
                <w:lang w:val="en-US" w:eastAsia="zh-CN"/>
              </w:rPr>
              <w:t>t</w:t>
            </w:r>
            <w:r>
              <w:rPr>
                <w:rFonts w:hint="default" w:ascii="Times New Roman" w:hAnsi="Times New Roman" w:cs="Times New Roman"/>
                <w:sz w:val="15"/>
                <w:szCs w:val="15"/>
                <w:highlight w:val="none"/>
              </w:rPr>
              <w:t>h-</w:t>
            </w:r>
            <w:r>
              <w:rPr>
                <w:rFonts w:hint="default" w:ascii="Times New Roman" w:hAnsi="Times New Roman" w:cs="Times New Roman"/>
                <w:sz w:val="15"/>
                <w:szCs w:val="15"/>
                <w:highlight w:val="none"/>
                <w:lang w:val="en-US" w:eastAsia="zh-CN"/>
              </w:rPr>
              <w:t>3</w:t>
            </w:r>
            <w:r>
              <w:rPr>
                <w:rFonts w:hint="default" w:ascii="Times New Roman" w:hAnsi="Times New Roman" w:cs="Times New Roman"/>
                <w:sz w:val="15"/>
                <w:szCs w:val="15"/>
                <w:highlight w:val="none"/>
              </w:rPr>
              <w:t>D)</w:t>
            </w:r>
          </w:p>
        </w:tc>
        <w:tc>
          <w:tcPr>
            <w:tcW w:w="806" w:type="dxa"/>
            <w:shd w:val="clear" w:color="auto" w:fill="auto"/>
            <w:vAlign w:val="center"/>
          </w:tcPr>
          <w:p w14:paraId="5D577A91">
            <w:pPr>
              <w:snapToGrid w:val="0"/>
              <w:jc w:val="center"/>
              <w:rPr>
                <w:rFonts w:hint="default" w:ascii="Times New Roman" w:hAnsi="Times New Roman" w:cs="Times New Roman"/>
                <w:sz w:val="15"/>
                <w:szCs w:val="15"/>
                <w:highlight w:val="none"/>
              </w:rPr>
            </w:pPr>
          </w:p>
        </w:tc>
        <w:tc>
          <w:tcPr>
            <w:tcW w:w="589" w:type="dxa"/>
            <w:shd w:val="clear" w:color="auto" w:fill="auto"/>
            <w:vAlign w:val="center"/>
          </w:tcPr>
          <w:p w14:paraId="31CBAC17">
            <w:pPr>
              <w:snapToGrid w:val="0"/>
              <w:jc w:val="center"/>
              <w:rPr>
                <w:rFonts w:hint="default" w:ascii="Times New Roman" w:hAnsi="Times New Roman" w:cs="Times New Roman"/>
                <w:b/>
                <w:bCs/>
                <w:sz w:val="15"/>
                <w:szCs w:val="15"/>
                <w:highlight w:val="none"/>
                <w:lang w:val="en-US" w:eastAsia="zh-CN"/>
              </w:rPr>
            </w:pPr>
          </w:p>
        </w:tc>
        <w:tc>
          <w:tcPr>
            <w:tcW w:w="923" w:type="dxa"/>
            <w:shd w:val="clear" w:color="auto" w:fill="auto"/>
            <w:vAlign w:val="center"/>
          </w:tcPr>
          <w:p w14:paraId="5D1A5E93">
            <w:pPr>
              <w:snapToGrid w:val="0"/>
              <w:jc w:val="center"/>
              <w:rPr>
                <w:rFonts w:hint="default" w:ascii="Times New Roman" w:hAnsi="Times New Roman" w:cs="Times New Roman"/>
                <w:b/>
                <w:bCs/>
                <w:sz w:val="15"/>
                <w:szCs w:val="15"/>
                <w:highlight w:val="none"/>
                <w:lang w:val="en-US" w:eastAsia="zh-CN"/>
              </w:rPr>
            </w:pPr>
          </w:p>
        </w:tc>
        <w:tc>
          <w:tcPr>
            <w:tcW w:w="496" w:type="dxa"/>
            <w:shd w:val="clear" w:color="auto" w:fill="auto"/>
            <w:vAlign w:val="center"/>
          </w:tcPr>
          <w:p w14:paraId="7973DF69">
            <w:pPr>
              <w:snapToGrid w:val="0"/>
              <w:jc w:val="center"/>
              <w:rPr>
                <w:rFonts w:hint="default" w:ascii="Times New Roman" w:hAnsi="Times New Roman" w:cs="Times New Roman"/>
                <w:b/>
                <w:bCs/>
                <w:sz w:val="15"/>
                <w:szCs w:val="15"/>
                <w:highlight w:val="none"/>
                <w:lang w:val="en-US" w:eastAsia="zh-CN"/>
              </w:rPr>
            </w:pPr>
          </w:p>
        </w:tc>
        <w:tc>
          <w:tcPr>
            <w:tcW w:w="846" w:type="dxa"/>
            <w:shd w:val="clear" w:color="auto" w:fill="auto"/>
            <w:vAlign w:val="center"/>
          </w:tcPr>
          <w:p w14:paraId="58A172D1">
            <w:pPr>
              <w:snapToGrid w:val="0"/>
              <w:jc w:val="center"/>
              <w:rPr>
                <w:rFonts w:hint="default" w:ascii="Times New Roman" w:hAnsi="Times New Roman" w:cs="Times New Roman"/>
                <w:sz w:val="15"/>
                <w:szCs w:val="15"/>
                <w:highlight w:val="none"/>
              </w:rPr>
            </w:pPr>
          </w:p>
        </w:tc>
        <w:tc>
          <w:tcPr>
            <w:tcW w:w="596" w:type="dxa"/>
            <w:shd w:val="clear" w:color="auto" w:fill="auto"/>
            <w:vAlign w:val="center"/>
          </w:tcPr>
          <w:p w14:paraId="1CE24322">
            <w:pPr>
              <w:snapToGrid w:val="0"/>
              <w:jc w:val="center"/>
              <w:rPr>
                <w:rFonts w:hint="default" w:ascii="Times New Roman" w:hAnsi="Times New Roman" w:cs="Times New Roman" w:eastAsiaTheme="minorEastAsia"/>
                <w:b/>
                <w:bCs/>
                <w:kern w:val="2"/>
                <w:sz w:val="15"/>
                <w:szCs w:val="15"/>
                <w:highlight w:val="none"/>
                <w:lang w:val="en-US" w:eastAsia="zh-CN" w:bidi="ar-SA"/>
              </w:rPr>
            </w:pPr>
          </w:p>
        </w:tc>
        <w:tc>
          <w:tcPr>
            <w:tcW w:w="902" w:type="dxa"/>
            <w:shd w:val="clear" w:color="auto" w:fill="auto"/>
            <w:vAlign w:val="center"/>
          </w:tcPr>
          <w:p w14:paraId="1CEF57D8">
            <w:pPr>
              <w:snapToGrid w:val="0"/>
              <w:jc w:val="center"/>
              <w:rPr>
                <w:rFonts w:hint="default" w:ascii="Times New Roman" w:hAnsi="Times New Roman" w:cs="Times New Roman" w:eastAsiaTheme="minorEastAsia"/>
                <w:b/>
                <w:bCs/>
                <w:kern w:val="2"/>
                <w:sz w:val="15"/>
                <w:szCs w:val="15"/>
                <w:highlight w:val="none"/>
                <w:lang w:val="en-US" w:eastAsia="zh-CN" w:bidi="ar-SA"/>
              </w:rPr>
            </w:pPr>
          </w:p>
        </w:tc>
        <w:tc>
          <w:tcPr>
            <w:tcW w:w="561" w:type="dxa"/>
            <w:shd w:val="clear" w:color="auto" w:fill="auto"/>
            <w:vAlign w:val="center"/>
          </w:tcPr>
          <w:p w14:paraId="0857F36D">
            <w:pPr>
              <w:snapToGrid w:val="0"/>
              <w:jc w:val="center"/>
              <w:rPr>
                <w:rFonts w:hint="default" w:ascii="Times New Roman" w:hAnsi="Times New Roman" w:cs="Times New Roman" w:eastAsiaTheme="minorEastAsia"/>
                <w:b/>
                <w:bCs/>
                <w:kern w:val="2"/>
                <w:sz w:val="15"/>
                <w:szCs w:val="15"/>
                <w:highlight w:val="none"/>
                <w:lang w:val="en-US" w:eastAsia="zh-CN" w:bidi="ar-SA"/>
              </w:rPr>
            </w:pPr>
          </w:p>
        </w:tc>
        <w:tc>
          <w:tcPr>
            <w:tcW w:w="975" w:type="dxa"/>
            <w:shd w:val="clear" w:color="auto" w:fill="auto"/>
            <w:vAlign w:val="center"/>
          </w:tcPr>
          <w:p w14:paraId="1750DE2E">
            <w:pPr>
              <w:snapToGrid w:val="0"/>
              <w:jc w:val="center"/>
              <w:rPr>
                <w:rFonts w:hint="default" w:ascii="Times New Roman" w:hAnsi="Times New Roman" w:cs="Times New Roman"/>
                <w:sz w:val="15"/>
                <w:szCs w:val="15"/>
                <w:highlight w:val="none"/>
              </w:rPr>
            </w:pPr>
          </w:p>
        </w:tc>
        <w:tc>
          <w:tcPr>
            <w:tcW w:w="459" w:type="dxa"/>
            <w:shd w:val="clear" w:color="auto" w:fill="auto"/>
            <w:vAlign w:val="center"/>
          </w:tcPr>
          <w:p w14:paraId="1B3421B7">
            <w:pPr>
              <w:snapToGrid w:val="0"/>
              <w:jc w:val="center"/>
              <w:rPr>
                <w:rFonts w:hint="default" w:ascii="Times New Roman" w:hAnsi="Times New Roman" w:cs="Times New Roman"/>
                <w:sz w:val="15"/>
                <w:szCs w:val="15"/>
                <w:highlight w:val="none"/>
              </w:rPr>
            </w:pPr>
          </w:p>
        </w:tc>
        <w:tc>
          <w:tcPr>
            <w:tcW w:w="938" w:type="dxa"/>
            <w:shd w:val="clear" w:color="auto" w:fill="auto"/>
            <w:vAlign w:val="center"/>
          </w:tcPr>
          <w:p w14:paraId="7C564591">
            <w:pPr>
              <w:snapToGrid w:val="0"/>
              <w:jc w:val="center"/>
              <w:rPr>
                <w:rFonts w:hint="default" w:ascii="Times New Roman" w:hAnsi="Times New Roman" w:cs="Times New Roman"/>
                <w:sz w:val="15"/>
                <w:szCs w:val="15"/>
                <w:highlight w:val="none"/>
              </w:rPr>
            </w:pPr>
          </w:p>
        </w:tc>
        <w:tc>
          <w:tcPr>
            <w:tcW w:w="527" w:type="dxa"/>
            <w:shd w:val="clear" w:color="auto" w:fill="auto"/>
            <w:vAlign w:val="center"/>
          </w:tcPr>
          <w:p w14:paraId="78C15D1D">
            <w:pPr>
              <w:snapToGrid w:val="0"/>
              <w:jc w:val="center"/>
              <w:rPr>
                <w:rFonts w:hint="default" w:ascii="Times New Roman" w:hAnsi="Times New Roman" w:cs="Times New Roman"/>
                <w:sz w:val="15"/>
                <w:szCs w:val="15"/>
                <w:highlight w:val="none"/>
              </w:rPr>
            </w:pPr>
          </w:p>
        </w:tc>
        <w:tc>
          <w:tcPr>
            <w:tcW w:w="870" w:type="dxa"/>
            <w:shd w:val="clear" w:color="auto" w:fill="auto"/>
            <w:vAlign w:val="center"/>
          </w:tcPr>
          <w:p w14:paraId="2723CB8A">
            <w:pPr>
              <w:snapToGrid w:val="0"/>
              <w:jc w:val="center"/>
              <w:rPr>
                <w:highlight w:val="none"/>
              </w:rPr>
            </w:pPr>
          </w:p>
        </w:tc>
      </w:tr>
      <w:tr w14:paraId="05E67E0A">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57" w:type="dxa"/>
            <w:shd w:val="clear" w:color="auto" w:fill="auto"/>
            <w:vAlign w:val="center"/>
          </w:tcPr>
          <w:p w14:paraId="5BE9881B">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No</w:t>
            </w:r>
          </w:p>
        </w:tc>
        <w:tc>
          <w:tcPr>
            <w:tcW w:w="806" w:type="dxa"/>
            <w:shd w:val="clear" w:color="auto" w:fill="auto"/>
            <w:vAlign w:val="center"/>
          </w:tcPr>
          <w:p w14:paraId="753AB811">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Low level</w:t>
            </w:r>
          </w:p>
        </w:tc>
        <w:tc>
          <w:tcPr>
            <w:tcW w:w="589" w:type="dxa"/>
            <w:shd w:val="clear" w:color="auto" w:fill="auto"/>
            <w:vAlign w:val="center"/>
          </w:tcPr>
          <w:p w14:paraId="22541397">
            <w:pPr>
              <w:snapToGrid w:val="0"/>
              <w:jc w:val="center"/>
              <w:rPr>
                <w:rFonts w:hint="default" w:ascii="Times New Roman" w:hAnsi="Times New Roman" w:cs="Times New Roman"/>
                <w:b w:val="0"/>
                <w:bCs w:val="0"/>
                <w:sz w:val="15"/>
                <w:szCs w:val="15"/>
                <w:highlight w:val="none"/>
              </w:rPr>
            </w:pPr>
            <w:r>
              <w:rPr>
                <w:rFonts w:hint="default" w:ascii="Times New Roman" w:hAnsi="Times New Roman" w:cs="Times New Roman"/>
                <w:sz w:val="15"/>
                <w:szCs w:val="15"/>
                <w:highlight w:val="none"/>
              </w:rPr>
              <w:t>[Ref.]</w:t>
            </w:r>
          </w:p>
        </w:tc>
        <w:tc>
          <w:tcPr>
            <w:tcW w:w="923" w:type="dxa"/>
            <w:shd w:val="clear" w:color="auto" w:fill="auto"/>
            <w:vAlign w:val="center"/>
          </w:tcPr>
          <w:p w14:paraId="195FC59E">
            <w:pPr>
              <w:snapToGrid w:val="0"/>
              <w:jc w:val="center"/>
              <w:rPr>
                <w:rFonts w:hint="default" w:ascii="Times New Roman" w:hAnsi="Times New Roman" w:cs="Times New Roman" w:eastAsiaTheme="minorEastAsia"/>
                <w:b w:val="0"/>
                <w:bCs w:val="0"/>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496" w:type="dxa"/>
            <w:shd w:val="clear" w:color="auto" w:fill="auto"/>
            <w:vAlign w:val="center"/>
          </w:tcPr>
          <w:p w14:paraId="2874C30B">
            <w:pPr>
              <w:snapToGrid w:val="0"/>
              <w:jc w:val="center"/>
              <w:rPr>
                <w:rFonts w:hint="default" w:ascii="Times New Roman" w:hAnsi="Times New Roman" w:cs="Times New Roman"/>
                <w:b w:val="0"/>
                <w:bCs w:val="0"/>
                <w:sz w:val="15"/>
                <w:szCs w:val="15"/>
                <w:highlight w:val="none"/>
              </w:rPr>
            </w:pPr>
            <w:r>
              <w:rPr>
                <w:rFonts w:hint="default" w:ascii="Times New Roman" w:hAnsi="Times New Roman" w:cs="Times New Roman"/>
                <w:sz w:val="15"/>
                <w:szCs w:val="15"/>
                <w:highlight w:val="none"/>
              </w:rPr>
              <w:t>[Ref.]</w:t>
            </w:r>
          </w:p>
        </w:tc>
        <w:tc>
          <w:tcPr>
            <w:tcW w:w="846" w:type="dxa"/>
            <w:shd w:val="clear" w:color="auto" w:fill="auto"/>
            <w:vAlign w:val="center"/>
          </w:tcPr>
          <w:p w14:paraId="36BB87E3">
            <w:pPr>
              <w:snapToGrid w:val="0"/>
              <w:jc w:val="center"/>
              <w:rPr>
                <w:rFonts w:hint="default" w:ascii="Times New Roman" w:hAnsi="Times New Roman" w:cs="Times New Roman" w:eastAsiaTheme="minorEastAsia"/>
                <w:b w:val="0"/>
                <w:bCs w:val="0"/>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596" w:type="dxa"/>
            <w:shd w:val="clear" w:color="auto" w:fill="auto"/>
            <w:vAlign w:val="center"/>
          </w:tcPr>
          <w:p w14:paraId="2F6E2CB3">
            <w:pPr>
              <w:snapToGrid w:val="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default" w:ascii="Times New Roman" w:hAnsi="Times New Roman" w:cs="Times New Roman"/>
                <w:sz w:val="15"/>
                <w:szCs w:val="15"/>
                <w:highlight w:val="none"/>
              </w:rPr>
              <w:t>[Ref.]</w:t>
            </w:r>
          </w:p>
        </w:tc>
        <w:tc>
          <w:tcPr>
            <w:tcW w:w="902" w:type="dxa"/>
            <w:shd w:val="clear" w:color="auto" w:fill="auto"/>
            <w:vAlign w:val="center"/>
          </w:tcPr>
          <w:p w14:paraId="387F2673">
            <w:pPr>
              <w:snapToGrid w:val="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default" w:ascii="Times New Roman" w:hAnsi="Times New Roman" w:cs="Times New Roman"/>
                <w:sz w:val="15"/>
                <w:szCs w:val="15"/>
                <w:highlight w:val="none"/>
                <w:lang w:val="en-US" w:eastAsia="zh-CN"/>
              </w:rPr>
              <w:t>-</w:t>
            </w:r>
          </w:p>
        </w:tc>
        <w:tc>
          <w:tcPr>
            <w:tcW w:w="561" w:type="dxa"/>
            <w:shd w:val="clear" w:color="auto" w:fill="auto"/>
            <w:vAlign w:val="center"/>
          </w:tcPr>
          <w:p w14:paraId="39814A92">
            <w:pPr>
              <w:snapToGrid w:val="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default" w:ascii="Times New Roman" w:hAnsi="Times New Roman" w:cs="Times New Roman"/>
                <w:sz w:val="15"/>
                <w:szCs w:val="15"/>
                <w:highlight w:val="none"/>
              </w:rPr>
              <w:t>[Ref.]</w:t>
            </w:r>
          </w:p>
        </w:tc>
        <w:tc>
          <w:tcPr>
            <w:tcW w:w="975" w:type="dxa"/>
            <w:shd w:val="clear" w:color="auto" w:fill="auto"/>
            <w:vAlign w:val="center"/>
          </w:tcPr>
          <w:p w14:paraId="3026D0D6">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lang w:val="en-US" w:eastAsia="zh-CN"/>
              </w:rPr>
              <w:t>-</w:t>
            </w:r>
          </w:p>
        </w:tc>
        <w:tc>
          <w:tcPr>
            <w:tcW w:w="459" w:type="dxa"/>
            <w:shd w:val="clear" w:color="auto" w:fill="auto"/>
            <w:vAlign w:val="center"/>
          </w:tcPr>
          <w:p w14:paraId="505B429B">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[Ref.]</w:t>
            </w:r>
          </w:p>
        </w:tc>
        <w:tc>
          <w:tcPr>
            <w:tcW w:w="938" w:type="dxa"/>
            <w:shd w:val="clear" w:color="auto" w:fill="auto"/>
            <w:vAlign w:val="center"/>
          </w:tcPr>
          <w:p w14:paraId="609F12A0">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lang w:val="en-US" w:eastAsia="zh-CN"/>
              </w:rPr>
              <w:t>-</w:t>
            </w:r>
          </w:p>
        </w:tc>
        <w:tc>
          <w:tcPr>
            <w:tcW w:w="527" w:type="dxa"/>
            <w:shd w:val="clear" w:color="auto" w:fill="auto"/>
            <w:vAlign w:val="center"/>
          </w:tcPr>
          <w:p w14:paraId="651B2F91">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rPr>
              <w:t>[Ref.]</w:t>
            </w:r>
          </w:p>
        </w:tc>
        <w:tc>
          <w:tcPr>
            <w:tcW w:w="870" w:type="dxa"/>
            <w:shd w:val="clear" w:color="auto" w:fill="auto"/>
            <w:vAlign w:val="center"/>
          </w:tcPr>
          <w:p w14:paraId="68C2C3CF">
            <w:pPr>
              <w:snapToGrid w:val="0"/>
              <w:jc w:val="center"/>
              <w:rPr>
                <w:highlight w:val="none"/>
              </w:rPr>
            </w:pPr>
            <w:r>
              <w:rPr>
                <w:rFonts w:hint="default" w:ascii="Times New Roman" w:hAnsi="Times New Roman" w:cs="Times New Roman"/>
                <w:sz w:val="15"/>
                <w:szCs w:val="15"/>
                <w:highlight w:val="none"/>
                <w:lang w:val="en-US" w:eastAsia="zh-CN"/>
              </w:rPr>
              <w:t>-</w:t>
            </w:r>
          </w:p>
        </w:tc>
      </w:tr>
      <w:tr w14:paraId="4E1C716A">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57" w:type="dxa"/>
            <w:shd w:val="clear" w:color="auto" w:fill="auto"/>
            <w:vAlign w:val="center"/>
          </w:tcPr>
          <w:p w14:paraId="10207E8F">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Yes</w:t>
            </w:r>
          </w:p>
        </w:tc>
        <w:tc>
          <w:tcPr>
            <w:tcW w:w="806" w:type="dxa"/>
            <w:shd w:val="clear" w:color="auto" w:fill="auto"/>
            <w:vAlign w:val="center"/>
          </w:tcPr>
          <w:p w14:paraId="604B7D80">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Low level</w:t>
            </w:r>
          </w:p>
        </w:tc>
        <w:tc>
          <w:tcPr>
            <w:tcW w:w="589" w:type="dxa"/>
            <w:shd w:val="clear" w:color="auto" w:fill="auto"/>
            <w:vAlign w:val="center"/>
          </w:tcPr>
          <w:p w14:paraId="54FA688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3.23</w:t>
            </w:r>
          </w:p>
        </w:tc>
        <w:tc>
          <w:tcPr>
            <w:tcW w:w="923" w:type="dxa"/>
            <w:shd w:val="clear" w:color="auto" w:fill="auto"/>
            <w:vAlign w:val="center"/>
          </w:tcPr>
          <w:p w14:paraId="2AA0CCA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2.07-5.03</w:t>
            </w:r>
          </w:p>
        </w:tc>
        <w:tc>
          <w:tcPr>
            <w:tcW w:w="496" w:type="dxa"/>
            <w:shd w:val="clear" w:color="auto" w:fill="auto"/>
            <w:vAlign w:val="center"/>
          </w:tcPr>
          <w:p w14:paraId="7E6EE49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2.89</w:t>
            </w:r>
          </w:p>
        </w:tc>
        <w:tc>
          <w:tcPr>
            <w:tcW w:w="846" w:type="dxa"/>
            <w:shd w:val="clear" w:color="auto" w:fill="auto"/>
            <w:vAlign w:val="center"/>
          </w:tcPr>
          <w:p w14:paraId="1AA2514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1.87-4.46</w:t>
            </w:r>
          </w:p>
        </w:tc>
        <w:tc>
          <w:tcPr>
            <w:tcW w:w="596" w:type="dxa"/>
            <w:shd w:val="clear" w:color="auto" w:fill="auto"/>
            <w:vAlign w:val="center"/>
          </w:tcPr>
          <w:p w14:paraId="5D14492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3.19</w:t>
            </w:r>
          </w:p>
        </w:tc>
        <w:tc>
          <w:tcPr>
            <w:tcW w:w="902" w:type="dxa"/>
            <w:shd w:val="clear" w:color="auto" w:fill="auto"/>
            <w:vAlign w:val="center"/>
          </w:tcPr>
          <w:p w14:paraId="1247F41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2.05-4.96</w:t>
            </w:r>
          </w:p>
        </w:tc>
        <w:tc>
          <w:tcPr>
            <w:tcW w:w="561" w:type="dxa"/>
            <w:shd w:val="clear" w:color="auto" w:fill="auto"/>
            <w:vAlign w:val="center"/>
          </w:tcPr>
          <w:p w14:paraId="0364A797">
            <w:pPr>
              <w:snapToGrid w:val="0"/>
              <w:jc w:val="center"/>
              <w:rPr>
                <w:rFonts w:hint="default"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rPr>
              <w:t>3.07</w:t>
            </w:r>
          </w:p>
        </w:tc>
        <w:tc>
          <w:tcPr>
            <w:tcW w:w="975" w:type="dxa"/>
            <w:shd w:val="clear" w:color="auto" w:fill="auto"/>
            <w:vAlign w:val="center"/>
          </w:tcPr>
          <w:p w14:paraId="17795A43">
            <w:pPr>
              <w:snapToGrid w:val="0"/>
              <w:jc w:val="center"/>
              <w:rPr>
                <w:rFonts w:hint="default"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rPr>
              <w:t>1.9</w:t>
            </w:r>
            <w:r>
              <w:rPr>
                <w:rFonts w:hint="default" w:ascii="Times New Roman" w:hAnsi="Times New Roman" w:cs="Times New Roman"/>
                <w:b/>
                <w:bCs/>
                <w:sz w:val="15"/>
                <w:szCs w:val="15"/>
                <w:highlight w:val="none"/>
                <w:lang w:val="en-US" w:eastAsia="zh-CN"/>
              </w:rPr>
              <w:t>8-</w:t>
            </w:r>
            <w:r>
              <w:rPr>
                <w:rFonts w:hint="default" w:ascii="Times New Roman" w:hAnsi="Times New Roman" w:cs="Times New Roman"/>
                <w:b/>
                <w:bCs/>
                <w:sz w:val="15"/>
                <w:szCs w:val="15"/>
                <w:highlight w:val="none"/>
              </w:rPr>
              <w:t>4.7</w:t>
            </w:r>
            <w:r>
              <w:rPr>
                <w:rFonts w:hint="default" w:ascii="Times New Roman" w:hAnsi="Times New Roman" w:cs="Times New Roman"/>
                <w:b/>
                <w:bCs/>
                <w:sz w:val="15"/>
                <w:szCs w:val="15"/>
                <w:highlight w:val="none"/>
                <w:lang w:val="en-US" w:eastAsia="zh-CN"/>
              </w:rPr>
              <w:t>7</w:t>
            </w:r>
          </w:p>
        </w:tc>
        <w:tc>
          <w:tcPr>
            <w:tcW w:w="459" w:type="dxa"/>
            <w:shd w:val="clear" w:color="auto" w:fill="auto"/>
            <w:vAlign w:val="center"/>
          </w:tcPr>
          <w:p w14:paraId="280C809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2.74</w:t>
            </w:r>
          </w:p>
        </w:tc>
        <w:tc>
          <w:tcPr>
            <w:tcW w:w="938" w:type="dxa"/>
            <w:shd w:val="clear" w:color="auto" w:fill="auto"/>
            <w:vAlign w:val="center"/>
          </w:tcPr>
          <w:p w14:paraId="1CE9BE6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1.57-4.80</w:t>
            </w:r>
          </w:p>
        </w:tc>
        <w:tc>
          <w:tcPr>
            <w:tcW w:w="527" w:type="dxa"/>
            <w:shd w:val="clear" w:color="auto" w:fill="auto"/>
            <w:vAlign w:val="center"/>
          </w:tcPr>
          <w:p w14:paraId="2466111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1.23</w:t>
            </w:r>
          </w:p>
        </w:tc>
        <w:tc>
          <w:tcPr>
            <w:tcW w:w="870" w:type="dxa"/>
            <w:shd w:val="clear" w:color="auto" w:fill="auto"/>
            <w:vAlign w:val="center"/>
          </w:tcPr>
          <w:p w14:paraId="7D8F38A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eastAsia"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0.8</w:t>
            </w:r>
            <w:r>
              <w:rPr>
                <w:rFonts w:hint="eastAsia" w:ascii="Times New Roman" w:hAnsi="Times New Roman" w:cs="Times New Roman" w:eastAsiaTheme="minorEastAsia"/>
                <w:kern w:val="2"/>
                <w:sz w:val="15"/>
                <w:szCs w:val="15"/>
                <w:highlight w:val="none"/>
                <w:lang w:val="en-US" w:eastAsia="zh-CN" w:bidi="ar-SA"/>
              </w:rPr>
              <w:t>1-</w:t>
            </w:r>
            <w:r>
              <w:rPr>
                <w:rFonts w:hint="default" w:ascii="Times New Roman" w:hAnsi="Times New Roman" w:cs="Times New Roman" w:eastAsiaTheme="minorEastAsia"/>
                <w:kern w:val="2"/>
                <w:sz w:val="15"/>
                <w:szCs w:val="15"/>
                <w:highlight w:val="none"/>
                <w:lang w:val="en-US" w:eastAsia="zh-CN" w:bidi="ar-SA"/>
              </w:rPr>
              <w:t>1.8</w:t>
            </w:r>
            <w:r>
              <w:rPr>
                <w:rFonts w:hint="eastAsia" w:ascii="Times New Roman" w:hAnsi="Times New Roman" w:cs="Times New Roman" w:eastAsiaTheme="minorEastAsia"/>
                <w:kern w:val="2"/>
                <w:sz w:val="15"/>
                <w:szCs w:val="15"/>
                <w:highlight w:val="none"/>
                <w:lang w:val="en-US" w:eastAsia="zh-CN" w:bidi="ar-SA"/>
              </w:rPr>
              <w:t>8</w:t>
            </w:r>
          </w:p>
        </w:tc>
      </w:tr>
      <w:tr w14:paraId="7EE42F88">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57" w:type="dxa"/>
            <w:shd w:val="clear" w:color="auto" w:fill="auto"/>
            <w:vAlign w:val="center"/>
          </w:tcPr>
          <w:p w14:paraId="3C5FCB26">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No</w:t>
            </w:r>
          </w:p>
        </w:tc>
        <w:tc>
          <w:tcPr>
            <w:tcW w:w="806" w:type="dxa"/>
            <w:shd w:val="clear" w:color="auto" w:fill="auto"/>
            <w:vAlign w:val="center"/>
          </w:tcPr>
          <w:p w14:paraId="69BC3F31">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High level</w:t>
            </w:r>
          </w:p>
        </w:tc>
        <w:tc>
          <w:tcPr>
            <w:tcW w:w="589" w:type="dxa"/>
            <w:shd w:val="clear" w:color="auto" w:fill="auto"/>
            <w:vAlign w:val="center"/>
          </w:tcPr>
          <w:p w14:paraId="01D6FF2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2.21</w:t>
            </w:r>
          </w:p>
        </w:tc>
        <w:tc>
          <w:tcPr>
            <w:tcW w:w="923" w:type="dxa"/>
            <w:shd w:val="clear" w:color="auto" w:fill="auto"/>
            <w:vAlign w:val="center"/>
          </w:tcPr>
          <w:p w14:paraId="0BC2E49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1.44-3.39</w:t>
            </w:r>
          </w:p>
        </w:tc>
        <w:tc>
          <w:tcPr>
            <w:tcW w:w="496" w:type="dxa"/>
            <w:shd w:val="clear" w:color="auto" w:fill="auto"/>
            <w:vAlign w:val="center"/>
          </w:tcPr>
          <w:p w14:paraId="742EE96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2.07</w:t>
            </w:r>
          </w:p>
        </w:tc>
        <w:tc>
          <w:tcPr>
            <w:tcW w:w="846" w:type="dxa"/>
            <w:shd w:val="clear" w:color="auto" w:fill="auto"/>
            <w:vAlign w:val="center"/>
          </w:tcPr>
          <w:p w14:paraId="160042C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1.34-3.18</w:t>
            </w:r>
          </w:p>
        </w:tc>
        <w:tc>
          <w:tcPr>
            <w:tcW w:w="596" w:type="dxa"/>
            <w:shd w:val="clear" w:color="auto" w:fill="auto"/>
            <w:vAlign w:val="center"/>
          </w:tcPr>
          <w:p w14:paraId="6412E22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2.25</w:t>
            </w:r>
          </w:p>
        </w:tc>
        <w:tc>
          <w:tcPr>
            <w:tcW w:w="902" w:type="dxa"/>
            <w:shd w:val="clear" w:color="auto" w:fill="auto"/>
            <w:vAlign w:val="center"/>
          </w:tcPr>
          <w:p w14:paraId="3031A59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1.46-3.46</w:t>
            </w:r>
          </w:p>
        </w:tc>
        <w:tc>
          <w:tcPr>
            <w:tcW w:w="561" w:type="dxa"/>
            <w:shd w:val="clear" w:color="auto" w:fill="auto"/>
            <w:vAlign w:val="center"/>
          </w:tcPr>
          <w:p w14:paraId="24AEE4D7">
            <w:pPr>
              <w:snapToGrid w:val="0"/>
              <w:jc w:val="center"/>
              <w:rPr>
                <w:rFonts w:hint="default"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rPr>
              <w:t>2.2</w:t>
            </w:r>
            <w:r>
              <w:rPr>
                <w:rFonts w:hint="default" w:ascii="Times New Roman" w:hAnsi="Times New Roman" w:cs="Times New Roman"/>
                <w:b/>
                <w:bCs/>
                <w:sz w:val="15"/>
                <w:szCs w:val="15"/>
                <w:highlight w:val="none"/>
                <w:lang w:val="en-US" w:eastAsia="zh-CN"/>
              </w:rPr>
              <w:t>1</w:t>
            </w:r>
          </w:p>
        </w:tc>
        <w:tc>
          <w:tcPr>
            <w:tcW w:w="975" w:type="dxa"/>
            <w:shd w:val="clear" w:color="auto" w:fill="auto"/>
            <w:vAlign w:val="center"/>
          </w:tcPr>
          <w:p w14:paraId="47ACC3D1">
            <w:pPr>
              <w:snapToGrid w:val="0"/>
              <w:jc w:val="center"/>
              <w:rPr>
                <w:rFonts w:hint="default"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rPr>
              <w:t>1.4</w:t>
            </w:r>
            <w:r>
              <w:rPr>
                <w:rFonts w:hint="default" w:ascii="Times New Roman" w:hAnsi="Times New Roman" w:cs="Times New Roman"/>
                <w:b/>
                <w:bCs/>
                <w:sz w:val="15"/>
                <w:szCs w:val="15"/>
                <w:highlight w:val="none"/>
                <w:lang w:val="en-US" w:eastAsia="zh-CN"/>
              </w:rPr>
              <w:t>4-</w:t>
            </w:r>
            <w:r>
              <w:rPr>
                <w:rFonts w:hint="default" w:ascii="Times New Roman" w:hAnsi="Times New Roman" w:cs="Times New Roman"/>
                <w:b/>
                <w:bCs/>
                <w:sz w:val="15"/>
                <w:szCs w:val="15"/>
                <w:highlight w:val="none"/>
              </w:rPr>
              <w:t>3.3</w:t>
            </w:r>
            <w:r>
              <w:rPr>
                <w:rFonts w:hint="default" w:ascii="Times New Roman" w:hAnsi="Times New Roman" w:cs="Times New Roman"/>
                <w:b/>
                <w:bCs/>
                <w:sz w:val="15"/>
                <w:szCs w:val="15"/>
                <w:highlight w:val="none"/>
                <w:lang w:val="en-US" w:eastAsia="zh-CN"/>
              </w:rPr>
              <w:t>9</w:t>
            </w:r>
          </w:p>
        </w:tc>
        <w:tc>
          <w:tcPr>
            <w:tcW w:w="459" w:type="dxa"/>
            <w:shd w:val="clear" w:color="auto" w:fill="auto"/>
            <w:vAlign w:val="center"/>
          </w:tcPr>
          <w:p w14:paraId="6AC1985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1.79</w:t>
            </w:r>
          </w:p>
        </w:tc>
        <w:tc>
          <w:tcPr>
            <w:tcW w:w="938" w:type="dxa"/>
            <w:shd w:val="clear" w:color="auto" w:fill="auto"/>
            <w:vAlign w:val="center"/>
          </w:tcPr>
          <w:p w14:paraId="6AFFFA2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1.03-3.12</w:t>
            </w:r>
          </w:p>
        </w:tc>
        <w:tc>
          <w:tcPr>
            <w:tcW w:w="527" w:type="dxa"/>
            <w:shd w:val="clear" w:color="auto" w:fill="auto"/>
            <w:vAlign w:val="center"/>
          </w:tcPr>
          <w:p w14:paraId="12558CF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0.99</w:t>
            </w:r>
          </w:p>
        </w:tc>
        <w:tc>
          <w:tcPr>
            <w:tcW w:w="870" w:type="dxa"/>
            <w:shd w:val="clear" w:color="auto" w:fill="auto"/>
            <w:vAlign w:val="center"/>
          </w:tcPr>
          <w:p w14:paraId="6F68075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eastAsia"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0.66</w:t>
            </w:r>
            <w:r>
              <w:rPr>
                <w:rFonts w:hint="eastAsia" w:ascii="Times New Roman" w:hAnsi="Times New Roman" w:cs="Times New Roman" w:eastAsiaTheme="minorEastAsia"/>
                <w:kern w:val="2"/>
                <w:sz w:val="15"/>
                <w:szCs w:val="15"/>
                <w:highlight w:val="none"/>
                <w:lang w:val="en-US" w:eastAsia="zh-CN" w:bidi="ar-SA"/>
              </w:rPr>
              <w:t>-</w:t>
            </w:r>
            <w:r>
              <w:rPr>
                <w:rFonts w:hint="default" w:ascii="Times New Roman" w:hAnsi="Times New Roman" w:cs="Times New Roman" w:eastAsiaTheme="minorEastAsia"/>
                <w:kern w:val="2"/>
                <w:sz w:val="15"/>
                <w:szCs w:val="15"/>
                <w:highlight w:val="none"/>
                <w:lang w:val="en-US" w:eastAsia="zh-CN" w:bidi="ar-SA"/>
              </w:rPr>
              <w:t>1.48</w:t>
            </w:r>
          </w:p>
        </w:tc>
      </w:tr>
      <w:tr w14:paraId="4984548C">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57" w:type="dxa"/>
            <w:shd w:val="clear" w:color="auto" w:fill="auto"/>
            <w:vAlign w:val="center"/>
          </w:tcPr>
          <w:p w14:paraId="17FC618C">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Yes</w:t>
            </w:r>
          </w:p>
        </w:tc>
        <w:tc>
          <w:tcPr>
            <w:tcW w:w="806" w:type="dxa"/>
            <w:shd w:val="clear" w:color="auto" w:fill="auto"/>
            <w:vAlign w:val="center"/>
          </w:tcPr>
          <w:p w14:paraId="2FFBC29A">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High level</w:t>
            </w:r>
          </w:p>
        </w:tc>
        <w:tc>
          <w:tcPr>
            <w:tcW w:w="589" w:type="dxa"/>
            <w:shd w:val="clear" w:color="auto" w:fill="auto"/>
            <w:vAlign w:val="center"/>
          </w:tcPr>
          <w:p w14:paraId="2889160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4.52</w:t>
            </w:r>
          </w:p>
        </w:tc>
        <w:tc>
          <w:tcPr>
            <w:tcW w:w="923" w:type="dxa"/>
            <w:shd w:val="clear" w:color="auto" w:fill="auto"/>
            <w:vAlign w:val="center"/>
          </w:tcPr>
          <w:p w14:paraId="5E3BE8C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2.91-7.04</w:t>
            </w:r>
          </w:p>
        </w:tc>
        <w:tc>
          <w:tcPr>
            <w:tcW w:w="496" w:type="dxa"/>
            <w:shd w:val="clear" w:color="auto" w:fill="auto"/>
            <w:vAlign w:val="center"/>
          </w:tcPr>
          <w:p w14:paraId="35E157C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4.29</w:t>
            </w:r>
          </w:p>
        </w:tc>
        <w:tc>
          <w:tcPr>
            <w:tcW w:w="846" w:type="dxa"/>
            <w:shd w:val="clear" w:color="auto" w:fill="auto"/>
            <w:vAlign w:val="center"/>
          </w:tcPr>
          <w:p w14:paraId="2C84808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2.77-6.65</w:t>
            </w:r>
          </w:p>
        </w:tc>
        <w:tc>
          <w:tcPr>
            <w:tcW w:w="596" w:type="dxa"/>
            <w:shd w:val="clear" w:color="auto" w:fill="auto"/>
            <w:vAlign w:val="center"/>
          </w:tcPr>
          <w:p w14:paraId="6CC96A8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4.42</w:t>
            </w:r>
          </w:p>
        </w:tc>
        <w:tc>
          <w:tcPr>
            <w:tcW w:w="902" w:type="dxa"/>
            <w:shd w:val="clear" w:color="auto" w:fill="auto"/>
            <w:vAlign w:val="center"/>
          </w:tcPr>
          <w:p w14:paraId="20153C2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2.84-6.88</w:t>
            </w:r>
          </w:p>
        </w:tc>
        <w:tc>
          <w:tcPr>
            <w:tcW w:w="561" w:type="dxa"/>
            <w:shd w:val="clear" w:color="auto" w:fill="auto"/>
            <w:vAlign w:val="center"/>
          </w:tcPr>
          <w:p w14:paraId="7A2CE42D">
            <w:pPr>
              <w:snapToGrid w:val="0"/>
              <w:jc w:val="center"/>
              <w:rPr>
                <w:rFonts w:hint="default"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rPr>
              <w:t>4.43</w:t>
            </w:r>
          </w:p>
        </w:tc>
        <w:tc>
          <w:tcPr>
            <w:tcW w:w="975" w:type="dxa"/>
            <w:shd w:val="clear" w:color="auto" w:fill="auto"/>
            <w:vAlign w:val="center"/>
          </w:tcPr>
          <w:p w14:paraId="33B99DF0">
            <w:pPr>
              <w:snapToGrid w:val="0"/>
              <w:jc w:val="center"/>
              <w:rPr>
                <w:rFonts w:hint="default" w:ascii="Times New Roman" w:hAnsi="Times New Roman" w:cs="Times New Roman"/>
                <w:b/>
                <w:bCs/>
                <w:sz w:val="15"/>
                <w:szCs w:val="15"/>
                <w:highlight w:val="none"/>
              </w:rPr>
            </w:pPr>
            <w:r>
              <w:rPr>
                <w:rFonts w:hint="default" w:ascii="Times New Roman" w:hAnsi="Times New Roman" w:cs="Times New Roman"/>
                <w:b/>
                <w:bCs/>
                <w:sz w:val="15"/>
                <w:szCs w:val="15"/>
                <w:highlight w:val="none"/>
              </w:rPr>
              <w:t>2.85</w:t>
            </w:r>
            <w:r>
              <w:rPr>
                <w:rFonts w:hint="default" w:ascii="Times New Roman" w:hAnsi="Times New Roman" w:cs="Times New Roman"/>
                <w:b/>
                <w:bCs/>
                <w:sz w:val="15"/>
                <w:szCs w:val="15"/>
                <w:highlight w:val="none"/>
                <w:lang w:val="en-US" w:eastAsia="zh-CN"/>
              </w:rPr>
              <w:t>-</w:t>
            </w:r>
            <w:r>
              <w:rPr>
                <w:rFonts w:hint="default" w:ascii="Times New Roman" w:hAnsi="Times New Roman" w:cs="Times New Roman"/>
                <w:b/>
                <w:bCs/>
                <w:sz w:val="15"/>
                <w:szCs w:val="15"/>
                <w:highlight w:val="none"/>
              </w:rPr>
              <w:t>6.88</w:t>
            </w:r>
          </w:p>
        </w:tc>
        <w:tc>
          <w:tcPr>
            <w:tcW w:w="459" w:type="dxa"/>
            <w:shd w:val="clear" w:color="auto" w:fill="auto"/>
            <w:vAlign w:val="center"/>
          </w:tcPr>
          <w:p w14:paraId="79A888F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4.23</w:t>
            </w:r>
          </w:p>
        </w:tc>
        <w:tc>
          <w:tcPr>
            <w:tcW w:w="938" w:type="dxa"/>
            <w:shd w:val="clear" w:color="auto" w:fill="auto"/>
            <w:vAlign w:val="center"/>
          </w:tcPr>
          <w:p w14:paraId="396EAD0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2.43-7.36</w:t>
            </w:r>
          </w:p>
        </w:tc>
        <w:tc>
          <w:tcPr>
            <w:tcW w:w="527" w:type="dxa"/>
            <w:shd w:val="clear" w:color="auto" w:fill="auto"/>
            <w:vAlign w:val="center"/>
          </w:tcPr>
          <w:p w14:paraId="1B347EB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eastAsia"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5.1</w:t>
            </w:r>
            <w:r>
              <w:rPr>
                <w:rFonts w:hint="eastAsia" w:ascii="Times New Roman" w:hAnsi="Times New Roman" w:cs="Times New Roman" w:eastAsiaTheme="minorEastAsia"/>
                <w:b/>
                <w:bCs/>
                <w:kern w:val="2"/>
                <w:sz w:val="15"/>
                <w:szCs w:val="15"/>
                <w:highlight w:val="none"/>
                <w:lang w:val="en-US" w:eastAsia="zh-CN" w:bidi="ar-SA"/>
              </w:rPr>
              <w:t>3</w:t>
            </w:r>
          </w:p>
        </w:tc>
        <w:tc>
          <w:tcPr>
            <w:tcW w:w="870" w:type="dxa"/>
            <w:shd w:val="clear" w:color="auto" w:fill="auto"/>
            <w:vAlign w:val="center"/>
          </w:tcPr>
          <w:p w14:paraId="657740C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eastAsia"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3.29</w:t>
            </w:r>
            <w:r>
              <w:rPr>
                <w:rFonts w:hint="eastAsia" w:ascii="Times New Roman" w:hAnsi="Times New Roman" w:cs="Times New Roman" w:eastAsiaTheme="minorEastAsia"/>
                <w:b/>
                <w:bCs/>
                <w:kern w:val="2"/>
                <w:sz w:val="15"/>
                <w:szCs w:val="15"/>
                <w:highlight w:val="none"/>
                <w:lang w:val="en-US" w:eastAsia="zh-CN" w:bidi="ar-SA"/>
              </w:rPr>
              <w:t>-</w:t>
            </w:r>
            <w:r>
              <w:rPr>
                <w:rFonts w:hint="default" w:ascii="Times New Roman" w:hAnsi="Times New Roman" w:cs="Times New Roman" w:eastAsiaTheme="minorEastAsia"/>
                <w:b/>
                <w:bCs/>
                <w:kern w:val="2"/>
                <w:sz w:val="15"/>
                <w:szCs w:val="15"/>
                <w:highlight w:val="none"/>
                <w:lang w:val="en-US" w:eastAsia="zh-CN" w:bidi="ar-SA"/>
              </w:rPr>
              <w:t>7.9</w:t>
            </w:r>
            <w:r>
              <w:rPr>
                <w:rFonts w:hint="eastAsia" w:ascii="Times New Roman" w:hAnsi="Times New Roman" w:cs="Times New Roman" w:eastAsiaTheme="minorEastAsia"/>
                <w:b/>
                <w:bCs/>
                <w:kern w:val="2"/>
                <w:sz w:val="15"/>
                <w:szCs w:val="15"/>
                <w:highlight w:val="none"/>
                <w:lang w:val="en-US" w:eastAsia="zh-CN" w:bidi="ar-SA"/>
              </w:rPr>
              <w:t>9</w:t>
            </w:r>
          </w:p>
        </w:tc>
      </w:tr>
      <w:tr w14:paraId="4DB3CD5D">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57" w:type="dxa"/>
            <w:shd w:val="clear" w:color="auto" w:fill="auto"/>
            <w:vAlign w:val="center"/>
          </w:tcPr>
          <w:p w14:paraId="24816A3E">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RERI</w:t>
            </w:r>
          </w:p>
        </w:tc>
        <w:tc>
          <w:tcPr>
            <w:tcW w:w="806" w:type="dxa"/>
            <w:shd w:val="clear" w:color="auto" w:fill="auto"/>
            <w:vAlign w:val="center"/>
          </w:tcPr>
          <w:p w14:paraId="42A914D7">
            <w:pPr>
              <w:snapToGrid w:val="0"/>
              <w:jc w:val="center"/>
              <w:rPr>
                <w:rFonts w:hint="default" w:ascii="Times New Roman" w:hAnsi="Times New Roman" w:cs="Times New Roman"/>
                <w:sz w:val="15"/>
                <w:szCs w:val="15"/>
                <w:highlight w:val="none"/>
              </w:rPr>
            </w:pPr>
          </w:p>
        </w:tc>
        <w:tc>
          <w:tcPr>
            <w:tcW w:w="589" w:type="dxa"/>
            <w:shd w:val="clear" w:color="auto" w:fill="auto"/>
            <w:vAlign w:val="center"/>
          </w:tcPr>
          <w:p w14:paraId="7546250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0.08</w:t>
            </w:r>
          </w:p>
        </w:tc>
        <w:tc>
          <w:tcPr>
            <w:tcW w:w="923" w:type="dxa"/>
            <w:shd w:val="clear" w:color="auto" w:fill="auto"/>
            <w:vAlign w:val="center"/>
          </w:tcPr>
          <w:p w14:paraId="56EC76A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-1.58-1.75</w:t>
            </w:r>
          </w:p>
        </w:tc>
        <w:tc>
          <w:tcPr>
            <w:tcW w:w="496" w:type="dxa"/>
            <w:shd w:val="clear" w:color="auto" w:fill="auto"/>
            <w:vAlign w:val="center"/>
          </w:tcPr>
          <w:p w14:paraId="0082346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0.34</w:t>
            </w:r>
          </w:p>
        </w:tc>
        <w:tc>
          <w:tcPr>
            <w:tcW w:w="846" w:type="dxa"/>
            <w:shd w:val="clear" w:color="auto" w:fill="auto"/>
            <w:vAlign w:val="center"/>
          </w:tcPr>
          <w:p w14:paraId="166EA6E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-1.19-1.87</w:t>
            </w:r>
          </w:p>
        </w:tc>
        <w:tc>
          <w:tcPr>
            <w:tcW w:w="596" w:type="dxa"/>
            <w:shd w:val="clear" w:color="auto" w:fill="auto"/>
            <w:vAlign w:val="center"/>
          </w:tcPr>
          <w:p w14:paraId="0100D80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-0.01</w:t>
            </w:r>
          </w:p>
        </w:tc>
        <w:tc>
          <w:tcPr>
            <w:tcW w:w="902" w:type="dxa"/>
            <w:shd w:val="clear" w:color="auto" w:fill="auto"/>
            <w:vAlign w:val="center"/>
          </w:tcPr>
          <w:p w14:paraId="3B79877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-1.67-1.64</w:t>
            </w:r>
          </w:p>
        </w:tc>
        <w:tc>
          <w:tcPr>
            <w:tcW w:w="561" w:type="dxa"/>
            <w:shd w:val="clear" w:color="auto" w:fill="auto"/>
            <w:vAlign w:val="center"/>
          </w:tcPr>
          <w:p w14:paraId="46075CD3">
            <w:pPr>
              <w:snapToGrid w:val="0"/>
              <w:jc w:val="center"/>
              <w:rPr>
                <w:rFonts w:hint="default" w:ascii="Times New Roman" w:hAnsi="Times New Roman" w:cs="Times New Roman"/>
                <w:b w:val="0"/>
                <w:bCs w:val="0"/>
                <w:sz w:val="15"/>
                <w:szCs w:val="15"/>
                <w:highlight w:val="none"/>
                <w:lang w:val="en-US" w:eastAsia="zh-CN"/>
              </w:rPr>
            </w:pPr>
            <w:r>
              <w:rPr>
                <w:rFonts w:hint="default" w:ascii="Times New Roman" w:hAnsi="Times New Roman" w:cs="Times New Roman"/>
                <w:b w:val="0"/>
                <w:bCs w:val="0"/>
                <w:sz w:val="15"/>
                <w:szCs w:val="15"/>
                <w:highlight w:val="none"/>
              </w:rPr>
              <w:t>0.15</w:t>
            </w:r>
          </w:p>
        </w:tc>
        <w:tc>
          <w:tcPr>
            <w:tcW w:w="975" w:type="dxa"/>
            <w:shd w:val="clear" w:color="auto" w:fill="auto"/>
            <w:vAlign w:val="center"/>
          </w:tcPr>
          <w:p w14:paraId="1CF48898">
            <w:pPr>
              <w:snapToGrid w:val="0"/>
              <w:jc w:val="center"/>
              <w:rPr>
                <w:rFonts w:hint="default" w:ascii="Times New Roman" w:hAnsi="Times New Roman" w:cs="Times New Roman"/>
                <w:b w:val="0"/>
                <w:bCs w:val="0"/>
                <w:sz w:val="15"/>
                <w:szCs w:val="15"/>
                <w:highlight w:val="none"/>
              </w:rPr>
            </w:pPr>
            <w:r>
              <w:rPr>
                <w:rFonts w:hint="default" w:ascii="Times New Roman" w:hAnsi="Times New Roman" w:cs="Times New Roman"/>
                <w:b w:val="0"/>
                <w:bCs w:val="0"/>
                <w:sz w:val="15"/>
                <w:szCs w:val="15"/>
                <w:highlight w:val="none"/>
              </w:rPr>
              <w:t>-1.46</w:t>
            </w:r>
            <w:r>
              <w:rPr>
                <w:rFonts w:hint="default" w:ascii="Times New Roman" w:hAnsi="Times New Roman" w:cs="Times New Roman"/>
                <w:b w:val="0"/>
                <w:bCs w:val="0"/>
                <w:sz w:val="15"/>
                <w:szCs w:val="15"/>
                <w:highlight w:val="none"/>
                <w:lang w:val="en-US" w:eastAsia="zh-CN"/>
              </w:rPr>
              <w:t>-</w:t>
            </w:r>
            <w:r>
              <w:rPr>
                <w:rFonts w:hint="default" w:ascii="Times New Roman" w:hAnsi="Times New Roman" w:cs="Times New Roman"/>
                <w:b w:val="0"/>
                <w:bCs w:val="0"/>
                <w:sz w:val="15"/>
                <w:szCs w:val="15"/>
                <w:highlight w:val="none"/>
              </w:rPr>
              <w:t>1.77</w:t>
            </w:r>
          </w:p>
        </w:tc>
        <w:tc>
          <w:tcPr>
            <w:tcW w:w="459" w:type="dxa"/>
            <w:shd w:val="clear" w:color="auto" w:fill="auto"/>
            <w:vAlign w:val="center"/>
          </w:tcPr>
          <w:p w14:paraId="46155AB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0.69</w:t>
            </w:r>
          </w:p>
        </w:tc>
        <w:tc>
          <w:tcPr>
            <w:tcW w:w="938" w:type="dxa"/>
            <w:shd w:val="clear" w:color="auto" w:fill="auto"/>
            <w:vAlign w:val="center"/>
          </w:tcPr>
          <w:p w14:paraId="594ADCE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-1.25-2.64</w:t>
            </w:r>
          </w:p>
        </w:tc>
        <w:tc>
          <w:tcPr>
            <w:tcW w:w="527" w:type="dxa"/>
            <w:shd w:val="clear" w:color="auto" w:fill="auto"/>
            <w:vAlign w:val="center"/>
          </w:tcPr>
          <w:p w14:paraId="1A5CAB9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3.90</w:t>
            </w:r>
          </w:p>
        </w:tc>
        <w:tc>
          <w:tcPr>
            <w:tcW w:w="870" w:type="dxa"/>
            <w:shd w:val="clear" w:color="auto" w:fill="auto"/>
            <w:vAlign w:val="center"/>
          </w:tcPr>
          <w:p w14:paraId="17E7D62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eastAsia"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2.0</w:t>
            </w:r>
            <w:r>
              <w:rPr>
                <w:rFonts w:hint="eastAsia" w:ascii="Times New Roman" w:hAnsi="Times New Roman" w:cs="Times New Roman" w:eastAsiaTheme="minorEastAsia"/>
                <w:b/>
                <w:bCs/>
                <w:kern w:val="2"/>
                <w:sz w:val="15"/>
                <w:szCs w:val="15"/>
                <w:highlight w:val="none"/>
                <w:lang w:val="en-US" w:eastAsia="zh-CN" w:bidi="ar-SA"/>
              </w:rPr>
              <w:t>3-</w:t>
            </w:r>
            <w:r>
              <w:rPr>
                <w:rFonts w:hint="default" w:ascii="Times New Roman" w:hAnsi="Times New Roman" w:cs="Times New Roman" w:eastAsiaTheme="minorEastAsia"/>
                <w:b/>
                <w:bCs/>
                <w:kern w:val="2"/>
                <w:sz w:val="15"/>
                <w:szCs w:val="15"/>
                <w:highlight w:val="none"/>
                <w:lang w:val="en-US" w:eastAsia="zh-CN" w:bidi="ar-SA"/>
              </w:rPr>
              <w:t>5.7</w:t>
            </w:r>
            <w:r>
              <w:rPr>
                <w:rFonts w:hint="eastAsia" w:ascii="Times New Roman" w:hAnsi="Times New Roman" w:cs="Times New Roman" w:eastAsiaTheme="minorEastAsia"/>
                <w:b/>
                <w:bCs/>
                <w:kern w:val="2"/>
                <w:sz w:val="15"/>
                <w:szCs w:val="15"/>
                <w:highlight w:val="none"/>
                <w:lang w:val="en-US" w:eastAsia="zh-CN" w:bidi="ar-SA"/>
              </w:rPr>
              <w:t>8</w:t>
            </w:r>
          </w:p>
        </w:tc>
      </w:tr>
      <w:tr w14:paraId="3955A9AB">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57" w:type="dxa"/>
            <w:shd w:val="clear" w:color="auto" w:fill="auto"/>
            <w:vAlign w:val="center"/>
          </w:tcPr>
          <w:p w14:paraId="32D852B5">
            <w:pPr>
              <w:snapToGrid w:val="0"/>
              <w:jc w:val="center"/>
              <w:rPr>
                <w:rFonts w:hint="default" w:ascii="Times New Roman" w:hAnsi="Times New Roman" w:cs="Times New Roman"/>
                <w:sz w:val="15"/>
                <w:szCs w:val="15"/>
                <w:highlight w:val="none"/>
              </w:rPr>
            </w:pPr>
            <w:r>
              <w:rPr>
                <w:rFonts w:hint="eastAsia" w:ascii="Times New Roman" w:hAnsi="Times New Roman" w:cs="Times New Roman"/>
                <w:sz w:val="15"/>
                <w:szCs w:val="15"/>
                <w:highlight w:val="none"/>
                <w:lang w:val="en-US" w:eastAsia="zh-CN"/>
              </w:rPr>
              <w:t>AP</w:t>
            </w:r>
          </w:p>
        </w:tc>
        <w:tc>
          <w:tcPr>
            <w:tcW w:w="806" w:type="dxa"/>
            <w:shd w:val="clear" w:color="auto" w:fill="auto"/>
            <w:vAlign w:val="center"/>
          </w:tcPr>
          <w:p w14:paraId="11E56DC7">
            <w:pPr>
              <w:snapToGrid w:val="0"/>
              <w:jc w:val="center"/>
              <w:rPr>
                <w:rFonts w:hint="default" w:ascii="Times New Roman" w:hAnsi="Times New Roman" w:cs="Times New Roman"/>
                <w:sz w:val="15"/>
                <w:szCs w:val="15"/>
                <w:highlight w:val="none"/>
              </w:rPr>
            </w:pPr>
          </w:p>
        </w:tc>
        <w:tc>
          <w:tcPr>
            <w:tcW w:w="589" w:type="dxa"/>
            <w:shd w:val="clear" w:color="auto" w:fill="auto"/>
            <w:vAlign w:val="center"/>
          </w:tcPr>
          <w:p w14:paraId="018CEAD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eastAsia" w:ascii="Times New Roman" w:hAnsi="Times New Roman" w:cs="Times New Roman" w:eastAsiaTheme="minorEastAsia"/>
                <w:kern w:val="2"/>
                <w:sz w:val="15"/>
                <w:szCs w:val="15"/>
                <w:highlight w:val="none"/>
                <w:lang w:val="en-US" w:eastAsia="zh-CN" w:bidi="ar-SA"/>
              </w:rPr>
              <w:t>0.02</w:t>
            </w:r>
          </w:p>
        </w:tc>
        <w:tc>
          <w:tcPr>
            <w:tcW w:w="923" w:type="dxa"/>
            <w:shd w:val="clear" w:color="auto" w:fill="auto"/>
            <w:vAlign w:val="center"/>
          </w:tcPr>
          <w:p w14:paraId="3D465DD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eastAsia" w:ascii="Times New Roman" w:hAnsi="Times New Roman" w:cs="Times New Roman" w:eastAsiaTheme="minorEastAsia"/>
                <w:kern w:val="2"/>
                <w:sz w:val="15"/>
                <w:szCs w:val="15"/>
                <w:highlight w:val="none"/>
                <w:lang w:val="en-US" w:eastAsia="zh-CN" w:bidi="ar-SA"/>
              </w:rPr>
              <w:t>-0.35-0.38</w:t>
            </w:r>
          </w:p>
        </w:tc>
        <w:tc>
          <w:tcPr>
            <w:tcW w:w="496" w:type="dxa"/>
            <w:shd w:val="clear" w:color="auto" w:fill="auto"/>
            <w:vAlign w:val="center"/>
          </w:tcPr>
          <w:p w14:paraId="5BAAFB2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eastAsia" w:ascii="Times New Roman" w:hAnsi="Times New Roman" w:cs="Times New Roman" w:eastAsiaTheme="minorEastAsia"/>
                <w:kern w:val="2"/>
                <w:sz w:val="15"/>
                <w:szCs w:val="15"/>
                <w:highlight w:val="none"/>
                <w:lang w:val="en-US" w:eastAsia="zh-CN" w:bidi="ar-SA"/>
              </w:rPr>
              <w:t>0.08</w:t>
            </w:r>
          </w:p>
        </w:tc>
        <w:tc>
          <w:tcPr>
            <w:tcW w:w="846" w:type="dxa"/>
            <w:shd w:val="clear" w:color="auto" w:fill="auto"/>
            <w:vAlign w:val="center"/>
          </w:tcPr>
          <w:p w14:paraId="32BCC42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eastAsia" w:ascii="Times New Roman" w:hAnsi="Times New Roman" w:cs="Times New Roman" w:eastAsiaTheme="minorEastAsia"/>
                <w:kern w:val="2"/>
                <w:sz w:val="15"/>
                <w:szCs w:val="15"/>
                <w:highlight w:val="none"/>
                <w:lang w:val="en-US" w:eastAsia="zh-CN" w:bidi="ar-SA"/>
              </w:rPr>
              <w:t>-0.27-0.42</w:t>
            </w:r>
          </w:p>
        </w:tc>
        <w:tc>
          <w:tcPr>
            <w:tcW w:w="596" w:type="dxa"/>
            <w:shd w:val="clear" w:color="auto" w:fill="auto"/>
            <w:vAlign w:val="center"/>
          </w:tcPr>
          <w:p w14:paraId="04C94F0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eastAsia" w:ascii="Times New Roman" w:hAnsi="Times New Roman" w:cs="Times New Roman" w:eastAsiaTheme="minorEastAsia"/>
                <w:kern w:val="2"/>
                <w:sz w:val="15"/>
                <w:szCs w:val="15"/>
                <w:highlight w:val="none"/>
                <w:lang w:val="en-US" w:eastAsia="zh-CN" w:bidi="ar-SA"/>
              </w:rPr>
              <w:t>-0.003</w:t>
            </w:r>
          </w:p>
        </w:tc>
        <w:tc>
          <w:tcPr>
            <w:tcW w:w="902" w:type="dxa"/>
            <w:shd w:val="clear" w:color="auto" w:fill="auto"/>
            <w:vAlign w:val="center"/>
          </w:tcPr>
          <w:p w14:paraId="429FF68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eastAsia" w:ascii="Times New Roman" w:hAnsi="Times New Roman" w:cs="Times New Roman" w:eastAsiaTheme="minorEastAsia"/>
                <w:kern w:val="2"/>
                <w:sz w:val="15"/>
                <w:szCs w:val="15"/>
                <w:highlight w:val="none"/>
                <w:lang w:val="en-US" w:eastAsia="zh-CN" w:bidi="ar-SA"/>
              </w:rPr>
              <w:t>-0.38-0.37</w:t>
            </w:r>
          </w:p>
        </w:tc>
        <w:tc>
          <w:tcPr>
            <w:tcW w:w="561" w:type="dxa"/>
            <w:shd w:val="clear" w:color="auto" w:fill="auto"/>
            <w:vAlign w:val="center"/>
          </w:tcPr>
          <w:p w14:paraId="5ED47E1C">
            <w:pPr>
              <w:snapToGrid w:val="0"/>
              <w:jc w:val="center"/>
              <w:rPr>
                <w:rFonts w:hint="default" w:ascii="Times New Roman" w:hAnsi="Times New Roman" w:cs="Times New Roman" w:eastAsiaTheme="minorEastAsia"/>
                <w:b w:val="0"/>
                <w:bCs w:val="0"/>
                <w:sz w:val="15"/>
                <w:szCs w:val="15"/>
                <w:highlight w:val="none"/>
                <w:lang w:val="en-US" w:eastAsia="zh-CN"/>
              </w:rPr>
            </w:pPr>
            <w:r>
              <w:rPr>
                <w:rFonts w:hint="eastAsia" w:ascii="Times New Roman" w:hAnsi="Times New Roman" w:cs="Times New Roman"/>
                <w:b w:val="0"/>
                <w:bCs w:val="0"/>
                <w:sz w:val="15"/>
                <w:szCs w:val="15"/>
                <w:highlight w:val="none"/>
                <w:lang w:val="en-US" w:eastAsia="zh-CN"/>
              </w:rPr>
              <w:t>0.03</w:t>
            </w:r>
          </w:p>
        </w:tc>
        <w:tc>
          <w:tcPr>
            <w:tcW w:w="975" w:type="dxa"/>
            <w:shd w:val="clear" w:color="auto" w:fill="auto"/>
            <w:vAlign w:val="center"/>
          </w:tcPr>
          <w:p w14:paraId="60A578BD">
            <w:pPr>
              <w:snapToGrid w:val="0"/>
              <w:jc w:val="center"/>
              <w:rPr>
                <w:rFonts w:hint="default" w:ascii="Times New Roman" w:hAnsi="Times New Roman" w:cs="Times New Roman" w:eastAsiaTheme="minorEastAsia"/>
                <w:b w:val="0"/>
                <w:bCs w:val="0"/>
                <w:sz w:val="15"/>
                <w:szCs w:val="15"/>
                <w:highlight w:val="none"/>
                <w:lang w:val="en-US" w:eastAsia="zh-CN"/>
              </w:rPr>
            </w:pPr>
            <w:r>
              <w:rPr>
                <w:rFonts w:hint="eastAsia" w:ascii="Times New Roman" w:hAnsi="Times New Roman" w:cs="Times New Roman"/>
                <w:b w:val="0"/>
                <w:bCs w:val="0"/>
                <w:sz w:val="15"/>
                <w:szCs w:val="15"/>
                <w:highlight w:val="none"/>
                <w:lang w:val="en-US" w:eastAsia="zh-CN"/>
              </w:rPr>
              <w:t>-0.32-0.39</w:t>
            </w:r>
          </w:p>
        </w:tc>
        <w:tc>
          <w:tcPr>
            <w:tcW w:w="459" w:type="dxa"/>
            <w:shd w:val="clear" w:color="auto" w:fill="auto"/>
            <w:vAlign w:val="center"/>
          </w:tcPr>
          <w:p w14:paraId="5654B03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eastAsia" w:ascii="Times New Roman" w:hAnsi="Times New Roman" w:cs="Times New Roman" w:eastAsiaTheme="minorEastAsia"/>
                <w:kern w:val="2"/>
                <w:sz w:val="15"/>
                <w:szCs w:val="15"/>
                <w:highlight w:val="none"/>
                <w:lang w:val="en-US" w:eastAsia="zh-CN" w:bidi="ar-SA"/>
              </w:rPr>
              <w:t>0.16</w:t>
            </w:r>
          </w:p>
        </w:tc>
        <w:tc>
          <w:tcPr>
            <w:tcW w:w="938" w:type="dxa"/>
            <w:shd w:val="clear" w:color="auto" w:fill="auto"/>
            <w:vAlign w:val="center"/>
          </w:tcPr>
          <w:p w14:paraId="5BA381B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eastAsia" w:ascii="Times New Roman" w:hAnsi="Times New Roman" w:cs="Times New Roman" w:eastAsiaTheme="minorEastAsia"/>
                <w:kern w:val="2"/>
                <w:sz w:val="15"/>
                <w:szCs w:val="15"/>
                <w:highlight w:val="none"/>
                <w:lang w:val="en-US" w:eastAsia="zh-CN" w:bidi="ar-SA"/>
              </w:rPr>
              <w:t>-0.26-0.59</w:t>
            </w:r>
          </w:p>
        </w:tc>
        <w:tc>
          <w:tcPr>
            <w:tcW w:w="527" w:type="dxa"/>
            <w:shd w:val="clear" w:color="auto" w:fill="auto"/>
            <w:vAlign w:val="center"/>
          </w:tcPr>
          <w:p w14:paraId="791A0A1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0.76</w:t>
            </w:r>
          </w:p>
        </w:tc>
        <w:tc>
          <w:tcPr>
            <w:tcW w:w="870" w:type="dxa"/>
            <w:shd w:val="clear" w:color="auto" w:fill="auto"/>
            <w:vAlign w:val="center"/>
          </w:tcPr>
          <w:p w14:paraId="25522C8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0.6</w:t>
            </w:r>
            <w:r>
              <w:rPr>
                <w:rFonts w:hint="eastAsia" w:ascii="Times New Roman" w:hAnsi="Times New Roman" w:cs="Times New Roman" w:eastAsiaTheme="minorEastAsia"/>
                <w:b/>
                <w:bCs/>
                <w:kern w:val="2"/>
                <w:sz w:val="15"/>
                <w:szCs w:val="15"/>
                <w:highlight w:val="none"/>
                <w:lang w:val="en-US" w:eastAsia="zh-CN" w:bidi="ar-SA"/>
              </w:rPr>
              <w:t>4-</w:t>
            </w:r>
            <w:r>
              <w:rPr>
                <w:rFonts w:hint="default" w:ascii="Times New Roman" w:hAnsi="Times New Roman" w:cs="Times New Roman" w:eastAsiaTheme="minorEastAsia"/>
                <w:b/>
                <w:bCs/>
                <w:kern w:val="2"/>
                <w:sz w:val="15"/>
                <w:szCs w:val="15"/>
                <w:highlight w:val="none"/>
                <w:lang w:val="en-US" w:eastAsia="zh-CN" w:bidi="ar-SA"/>
              </w:rPr>
              <w:t>0.88</w:t>
            </w:r>
          </w:p>
        </w:tc>
      </w:tr>
      <w:tr w14:paraId="2EE95A26">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57" w:type="dxa"/>
            <w:shd w:val="clear" w:color="auto" w:fill="auto"/>
            <w:vAlign w:val="center"/>
          </w:tcPr>
          <w:p w14:paraId="6801B887">
            <w:pPr>
              <w:snapToGrid w:val="0"/>
              <w:jc w:val="center"/>
              <w:rPr>
                <w:rFonts w:hint="default" w:ascii="Times New Roman" w:hAnsi="Times New Roman" w:cs="Times New Roman"/>
                <w:sz w:val="15"/>
                <w:szCs w:val="15"/>
                <w:highlight w:val="none"/>
              </w:rPr>
            </w:pPr>
            <w:r>
              <w:rPr>
                <w:rFonts w:hint="eastAsia" w:ascii="Times New Roman" w:hAnsi="Times New Roman" w:cs="Times New Roman"/>
                <w:sz w:val="15"/>
                <w:szCs w:val="15"/>
                <w:highlight w:val="none"/>
                <w:lang w:val="en-US" w:eastAsia="zh-CN"/>
              </w:rPr>
              <w:t>S</w:t>
            </w:r>
          </w:p>
        </w:tc>
        <w:tc>
          <w:tcPr>
            <w:tcW w:w="806" w:type="dxa"/>
            <w:shd w:val="clear" w:color="auto" w:fill="auto"/>
            <w:vAlign w:val="center"/>
          </w:tcPr>
          <w:p w14:paraId="0CED5138">
            <w:pPr>
              <w:snapToGrid w:val="0"/>
              <w:jc w:val="center"/>
              <w:rPr>
                <w:rFonts w:hint="default" w:ascii="Times New Roman" w:hAnsi="Times New Roman" w:cs="Times New Roman"/>
                <w:sz w:val="15"/>
                <w:szCs w:val="15"/>
                <w:highlight w:val="none"/>
              </w:rPr>
            </w:pPr>
          </w:p>
        </w:tc>
        <w:tc>
          <w:tcPr>
            <w:tcW w:w="589" w:type="dxa"/>
            <w:shd w:val="clear" w:color="auto" w:fill="auto"/>
            <w:vAlign w:val="center"/>
          </w:tcPr>
          <w:p w14:paraId="091A003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eastAsia" w:ascii="Times New Roman" w:hAnsi="Times New Roman" w:cs="Times New Roman" w:eastAsiaTheme="minorEastAsia"/>
                <w:kern w:val="2"/>
                <w:sz w:val="15"/>
                <w:szCs w:val="15"/>
                <w:highlight w:val="none"/>
                <w:lang w:val="en-US" w:eastAsia="zh-CN" w:bidi="ar-SA"/>
              </w:rPr>
              <w:t>1.02</w:t>
            </w:r>
          </w:p>
        </w:tc>
        <w:tc>
          <w:tcPr>
            <w:tcW w:w="923" w:type="dxa"/>
            <w:shd w:val="clear" w:color="auto" w:fill="auto"/>
            <w:vAlign w:val="center"/>
          </w:tcPr>
          <w:p w14:paraId="2360FF8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eastAsia" w:ascii="Times New Roman" w:hAnsi="Times New Roman" w:cs="Times New Roman" w:eastAsiaTheme="minorEastAsia"/>
                <w:kern w:val="2"/>
                <w:sz w:val="15"/>
                <w:szCs w:val="15"/>
                <w:highlight w:val="none"/>
                <w:lang w:val="en-US" w:eastAsia="zh-CN" w:bidi="ar-SA"/>
              </w:rPr>
              <w:t>0.63-1.66</w:t>
            </w:r>
          </w:p>
        </w:tc>
        <w:tc>
          <w:tcPr>
            <w:tcW w:w="496" w:type="dxa"/>
            <w:shd w:val="clear" w:color="auto" w:fill="auto"/>
            <w:vAlign w:val="center"/>
          </w:tcPr>
          <w:p w14:paraId="45F808C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eastAsia" w:ascii="Times New Roman" w:hAnsi="Times New Roman" w:cs="Times New Roman" w:eastAsiaTheme="minorEastAsia"/>
                <w:kern w:val="2"/>
                <w:sz w:val="15"/>
                <w:szCs w:val="15"/>
                <w:highlight w:val="none"/>
                <w:lang w:val="en-US" w:eastAsia="zh-CN" w:bidi="ar-SA"/>
              </w:rPr>
              <w:t>1.11</w:t>
            </w:r>
          </w:p>
        </w:tc>
        <w:tc>
          <w:tcPr>
            <w:tcW w:w="846" w:type="dxa"/>
            <w:shd w:val="clear" w:color="auto" w:fill="auto"/>
            <w:vAlign w:val="center"/>
          </w:tcPr>
          <w:p w14:paraId="3E1F64E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eastAsia" w:ascii="Times New Roman" w:hAnsi="Times New Roman" w:cs="Times New Roman" w:eastAsiaTheme="minorEastAsia"/>
                <w:kern w:val="2"/>
                <w:sz w:val="15"/>
                <w:szCs w:val="15"/>
                <w:highlight w:val="none"/>
                <w:lang w:val="en-US" w:eastAsia="zh-CN" w:bidi="ar-SA"/>
              </w:rPr>
              <w:t>0.68-1.83</w:t>
            </w:r>
          </w:p>
        </w:tc>
        <w:tc>
          <w:tcPr>
            <w:tcW w:w="596" w:type="dxa"/>
            <w:shd w:val="clear" w:color="auto" w:fill="auto"/>
            <w:vAlign w:val="center"/>
          </w:tcPr>
          <w:p w14:paraId="0464AF9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eastAsia" w:ascii="Times New Roman" w:hAnsi="Times New Roman" w:cs="Times New Roman" w:eastAsiaTheme="minorEastAsia"/>
                <w:kern w:val="2"/>
                <w:sz w:val="15"/>
                <w:szCs w:val="15"/>
                <w:highlight w:val="none"/>
                <w:lang w:val="en-US" w:eastAsia="zh-CN" w:bidi="ar-SA"/>
              </w:rPr>
              <w:t>1.00</w:t>
            </w:r>
          </w:p>
        </w:tc>
        <w:tc>
          <w:tcPr>
            <w:tcW w:w="902" w:type="dxa"/>
            <w:shd w:val="clear" w:color="auto" w:fill="auto"/>
            <w:vAlign w:val="center"/>
          </w:tcPr>
          <w:p w14:paraId="48C1632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eastAsia" w:ascii="Times New Roman" w:hAnsi="Times New Roman" w:cs="Times New Roman" w:eastAsiaTheme="minorEastAsia"/>
                <w:kern w:val="2"/>
                <w:sz w:val="15"/>
                <w:szCs w:val="15"/>
                <w:highlight w:val="none"/>
                <w:lang w:val="en-US" w:eastAsia="zh-CN" w:bidi="ar-SA"/>
              </w:rPr>
              <w:t>0.62-1.61</w:t>
            </w:r>
          </w:p>
        </w:tc>
        <w:tc>
          <w:tcPr>
            <w:tcW w:w="561" w:type="dxa"/>
            <w:shd w:val="clear" w:color="auto" w:fill="auto"/>
            <w:vAlign w:val="center"/>
          </w:tcPr>
          <w:p w14:paraId="61FAD348">
            <w:pPr>
              <w:snapToGrid w:val="0"/>
              <w:jc w:val="center"/>
              <w:rPr>
                <w:rFonts w:hint="default" w:ascii="Times New Roman" w:hAnsi="Times New Roman" w:cs="Times New Roman" w:eastAsiaTheme="minorEastAsia"/>
                <w:b w:val="0"/>
                <w:bCs w:val="0"/>
                <w:sz w:val="15"/>
                <w:szCs w:val="15"/>
                <w:highlight w:val="none"/>
                <w:lang w:val="en-US" w:eastAsia="zh-CN"/>
              </w:rPr>
            </w:pPr>
            <w:r>
              <w:rPr>
                <w:rFonts w:hint="eastAsia" w:ascii="Times New Roman" w:hAnsi="Times New Roman" w:cs="Times New Roman"/>
                <w:b w:val="0"/>
                <w:bCs w:val="0"/>
                <w:sz w:val="15"/>
                <w:szCs w:val="15"/>
                <w:highlight w:val="none"/>
                <w:lang w:val="en-US" w:eastAsia="zh-CN"/>
              </w:rPr>
              <w:t>1.05</w:t>
            </w:r>
          </w:p>
        </w:tc>
        <w:tc>
          <w:tcPr>
            <w:tcW w:w="975" w:type="dxa"/>
            <w:shd w:val="clear" w:color="auto" w:fill="auto"/>
            <w:vAlign w:val="center"/>
          </w:tcPr>
          <w:p w14:paraId="0ACD5462">
            <w:pPr>
              <w:snapToGrid w:val="0"/>
              <w:jc w:val="center"/>
              <w:rPr>
                <w:rFonts w:hint="default" w:ascii="Times New Roman" w:hAnsi="Times New Roman" w:cs="Times New Roman" w:eastAsiaTheme="minorEastAsia"/>
                <w:b w:val="0"/>
                <w:bCs w:val="0"/>
                <w:sz w:val="15"/>
                <w:szCs w:val="15"/>
                <w:highlight w:val="none"/>
                <w:lang w:val="en-US" w:eastAsia="zh-CN"/>
              </w:rPr>
            </w:pPr>
            <w:r>
              <w:rPr>
                <w:rFonts w:hint="eastAsia" w:ascii="Times New Roman" w:hAnsi="Times New Roman" w:cs="Times New Roman"/>
                <w:b w:val="0"/>
                <w:bCs w:val="0"/>
                <w:sz w:val="15"/>
                <w:szCs w:val="15"/>
                <w:highlight w:val="none"/>
                <w:lang w:val="en-US" w:eastAsia="zh-CN"/>
              </w:rPr>
              <w:t>0.65-1.70</w:t>
            </w:r>
          </w:p>
        </w:tc>
        <w:tc>
          <w:tcPr>
            <w:tcW w:w="459" w:type="dxa"/>
            <w:shd w:val="clear" w:color="auto" w:fill="auto"/>
            <w:vAlign w:val="center"/>
          </w:tcPr>
          <w:p w14:paraId="3634C1B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eastAsia" w:ascii="Times New Roman" w:hAnsi="Times New Roman" w:cs="Times New Roman" w:eastAsiaTheme="minorEastAsia"/>
                <w:kern w:val="2"/>
                <w:sz w:val="15"/>
                <w:szCs w:val="15"/>
                <w:highlight w:val="none"/>
                <w:lang w:val="en-US" w:eastAsia="zh-CN" w:bidi="ar-SA"/>
              </w:rPr>
              <w:t>1.27</w:t>
            </w:r>
          </w:p>
        </w:tc>
        <w:tc>
          <w:tcPr>
            <w:tcW w:w="938" w:type="dxa"/>
            <w:shd w:val="clear" w:color="auto" w:fill="auto"/>
            <w:vAlign w:val="center"/>
          </w:tcPr>
          <w:p w14:paraId="35441EC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eastAsia" w:ascii="Times New Roman" w:hAnsi="Times New Roman" w:cs="Times New Roman" w:eastAsiaTheme="minorEastAsia"/>
                <w:kern w:val="2"/>
                <w:sz w:val="15"/>
                <w:szCs w:val="15"/>
                <w:highlight w:val="none"/>
                <w:lang w:val="en-US" w:eastAsia="zh-CN" w:bidi="ar-SA"/>
              </w:rPr>
              <w:t>0.64-2.54</w:t>
            </w:r>
          </w:p>
        </w:tc>
        <w:tc>
          <w:tcPr>
            <w:tcW w:w="527" w:type="dxa"/>
            <w:shd w:val="clear" w:color="auto" w:fill="auto"/>
            <w:vAlign w:val="center"/>
          </w:tcPr>
          <w:p w14:paraId="499C339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eastAsia"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18.5</w:t>
            </w:r>
            <w:r>
              <w:rPr>
                <w:rFonts w:hint="eastAsia" w:ascii="Times New Roman" w:hAnsi="Times New Roman" w:cs="Times New Roman" w:eastAsiaTheme="minorEastAsia"/>
                <w:kern w:val="2"/>
                <w:sz w:val="15"/>
                <w:szCs w:val="15"/>
                <w:highlight w:val="none"/>
                <w:lang w:val="en-US" w:eastAsia="zh-CN" w:bidi="ar-SA"/>
              </w:rPr>
              <w:t>1</w:t>
            </w:r>
          </w:p>
        </w:tc>
        <w:tc>
          <w:tcPr>
            <w:tcW w:w="870" w:type="dxa"/>
            <w:shd w:val="clear" w:color="auto" w:fill="auto"/>
            <w:vAlign w:val="center"/>
          </w:tcPr>
          <w:p w14:paraId="51BE3AC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0.6</w:t>
            </w:r>
            <w:r>
              <w:rPr>
                <w:rFonts w:hint="eastAsia" w:ascii="Times New Roman" w:hAnsi="Times New Roman" w:cs="Times New Roman" w:eastAsiaTheme="minorEastAsia"/>
                <w:kern w:val="2"/>
                <w:sz w:val="15"/>
                <w:szCs w:val="15"/>
                <w:highlight w:val="none"/>
                <w:lang w:val="en-US" w:eastAsia="zh-CN" w:bidi="ar-SA"/>
              </w:rPr>
              <w:t>9-</w:t>
            </w:r>
            <w:r>
              <w:rPr>
                <w:rFonts w:hint="default" w:ascii="Times New Roman" w:hAnsi="Times New Roman" w:cs="Times New Roman" w:eastAsiaTheme="minorEastAsia"/>
                <w:kern w:val="2"/>
                <w:sz w:val="15"/>
                <w:szCs w:val="15"/>
                <w:highlight w:val="none"/>
                <w:lang w:val="en-US" w:eastAsia="zh-CN" w:bidi="ar-SA"/>
              </w:rPr>
              <w:t>499.89</w:t>
            </w:r>
          </w:p>
        </w:tc>
      </w:tr>
      <w:tr w14:paraId="09C4D946">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57" w:type="dxa"/>
            <w:shd w:val="clear" w:color="auto" w:fill="auto"/>
            <w:vAlign w:val="center"/>
          </w:tcPr>
          <w:p w14:paraId="486B7A29">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rPr>
              <w:t>HW</w:t>
            </w:r>
            <w:r>
              <w:rPr>
                <w:rFonts w:hint="default" w:ascii="Times New Roman" w:hAnsi="Times New Roman" w:cs="Times New Roman"/>
                <w:sz w:val="15"/>
                <w:szCs w:val="15"/>
                <w:highlight w:val="none"/>
                <w:lang w:val="en-US" w:eastAsia="zh-CN"/>
              </w:rPr>
              <w:t>6</w:t>
            </w:r>
            <w:r>
              <w:rPr>
                <w:rFonts w:hint="default" w:ascii="Times New Roman" w:hAnsi="Times New Roman" w:cs="Times New Roman"/>
                <w:sz w:val="15"/>
                <w:szCs w:val="15"/>
                <w:highlight w:val="none"/>
              </w:rPr>
              <w:t xml:space="preserve"> (9</w:t>
            </w:r>
            <w:r>
              <w:rPr>
                <w:rFonts w:hint="default" w:ascii="Times New Roman" w:hAnsi="Times New Roman" w:cs="Times New Roman"/>
                <w:sz w:val="15"/>
                <w:szCs w:val="15"/>
                <w:highlight w:val="none"/>
                <w:lang w:val="en-US" w:eastAsia="zh-CN"/>
              </w:rPr>
              <w:t>7.</w:t>
            </w:r>
            <w:r>
              <w:rPr>
                <w:rFonts w:hint="default" w:ascii="Times New Roman" w:hAnsi="Times New Roman" w:cs="Times New Roman"/>
                <w:sz w:val="15"/>
                <w:szCs w:val="15"/>
                <w:highlight w:val="none"/>
              </w:rPr>
              <w:t>5</w:t>
            </w:r>
            <w:r>
              <w:rPr>
                <w:rFonts w:hint="default" w:ascii="Times New Roman" w:hAnsi="Times New Roman" w:cs="Times New Roman"/>
                <w:sz w:val="15"/>
                <w:szCs w:val="15"/>
                <w:highlight w:val="none"/>
                <w:lang w:val="en-US" w:eastAsia="zh-CN"/>
              </w:rPr>
              <w:t>t</w:t>
            </w:r>
            <w:r>
              <w:rPr>
                <w:rFonts w:hint="default" w:ascii="Times New Roman" w:hAnsi="Times New Roman" w:cs="Times New Roman"/>
                <w:sz w:val="15"/>
                <w:szCs w:val="15"/>
                <w:highlight w:val="none"/>
              </w:rPr>
              <w:t>h-</w:t>
            </w:r>
            <w:r>
              <w:rPr>
                <w:rFonts w:hint="default" w:ascii="Times New Roman" w:hAnsi="Times New Roman" w:cs="Times New Roman"/>
                <w:sz w:val="15"/>
                <w:szCs w:val="15"/>
                <w:highlight w:val="none"/>
                <w:lang w:val="en-US" w:eastAsia="zh-CN"/>
              </w:rPr>
              <w:t>4</w:t>
            </w:r>
            <w:r>
              <w:rPr>
                <w:rFonts w:hint="default" w:ascii="Times New Roman" w:hAnsi="Times New Roman" w:cs="Times New Roman"/>
                <w:sz w:val="15"/>
                <w:szCs w:val="15"/>
                <w:highlight w:val="none"/>
              </w:rPr>
              <w:t>D)</w:t>
            </w:r>
          </w:p>
        </w:tc>
        <w:tc>
          <w:tcPr>
            <w:tcW w:w="806" w:type="dxa"/>
            <w:shd w:val="clear" w:color="auto" w:fill="auto"/>
            <w:vAlign w:val="center"/>
          </w:tcPr>
          <w:p w14:paraId="517327B3">
            <w:pPr>
              <w:snapToGrid w:val="0"/>
              <w:jc w:val="center"/>
              <w:rPr>
                <w:rFonts w:hint="default" w:ascii="Times New Roman" w:hAnsi="Times New Roman" w:cs="Times New Roman"/>
                <w:sz w:val="15"/>
                <w:szCs w:val="15"/>
                <w:highlight w:val="none"/>
              </w:rPr>
            </w:pPr>
          </w:p>
        </w:tc>
        <w:tc>
          <w:tcPr>
            <w:tcW w:w="589" w:type="dxa"/>
            <w:shd w:val="clear" w:color="auto" w:fill="auto"/>
            <w:vAlign w:val="center"/>
          </w:tcPr>
          <w:p w14:paraId="50E0C99F">
            <w:pPr>
              <w:snapToGrid w:val="0"/>
              <w:jc w:val="center"/>
              <w:rPr>
                <w:rFonts w:hint="default" w:ascii="Times New Roman" w:hAnsi="Times New Roman" w:cs="Times New Roman"/>
                <w:sz w:val="15"/>
                <w:szCs w:val="15"/>
                <w:highlight w:val="none"/>
                <w:lang w:val="en-US" w:eastAsia="zh-CN"/>
              </w:rPr>
            </w:pPr>
          </w:p>
        </w:tc>
        <w:tc>
          <w:tcPr>
            <w:tcW w:w="923" w:type="dxa"/>
            <w:shd w:val="clear" w:color="auto" w:fill="auto"/>
            <w:vAlign w:val="center"/>
          </w:tcPr>
          <w:p w14:paraId="70D4B98B">
            <w:pPr>
              <w:snapToGrid w:val="0"/>
              <w:jc w:val="center"/>
              <w:rPr>
                <w:rFonts w:hint="default" w:ascii="Times New Roman" w:hAnsi="Times New Roman" w:cs="Times New Roman"/>
                <w:sz w:val="15"/>
                <w:szCs w:val="15"/>
                <w:highlight w:val="none"/>
                <w:lang w:val="en-US" w:eastAsia="zh-CN"/>
              </w:rPr>
            </w:pPr>
          </w:p>
        </w:tc>
        <w:tc>
          <w:tcPr>
            <w:tcW w:w="496" w:type="dxa"/>
            <w:shd w:val="clear" w:color="auto" w:fill="auto"/>
            <w:vAlign w:val="center"/>
          </w:tcPr>
          <w:p w14:paraId="2C55967B">
            <w:pPr>
              <w:snapToGrid w:val="0"/>
              <w:jc w:val="center"/>
              <w:rPr>
                <w:rFonts w:hint="default" w:ascii="Times New Roman" w:hAnsi="Times New Roman" w:cs="Times New Roman"/>
                <w:sz w:val="15"/>
                <w:szCs w:val="15"/>
                <w:highlight w:val="none"/>
                <w:lang w:val="en-US" w:eastAsia="zh-CN"/>
              </w:rPr>
            </w:pPr>
          </w:p>
        </w:tc>
        <w:tc>
          <w:tcPr>
            <w:tcW w:w="846" w:type="dxa"/>
            <w:shd w:val="clear" w:color="auto" w:fill="auto"/>
            <w:vAlign w:val="center"/>
          </w:tcPr>
          <w:p w14:paraId="26499D70">
            <w:pPr>
              <w:snapToGrid w:val="0"/>
              <w:jc w:val="center"/>
              <w:rPr>
                <w:rFonts w:hint="default" w:ascii="Times New Roman" w:hAnsi="Times New Roman" w:cs="Times New Roman"/>
                <w:sz w:val="15"/>
                <w:szCs w:val="15"/>
                <w:highlight w:val="none"/>
              </w:rPr>
            </w:pPr>
          </w:p>
        </w:tc>
        <w:tc>
          <w:tcPr>
            <w:tcW w:w="596" w:type="dxa"/>
            <w:shd w:val="clear" w:color="auto" w:fill="auto"/>
            <w:vAlign w:val="center"/>
          </w:tcPr>
          <w:p w14:paraId="45C5C8B3">
            <w:pPr>
              <w:snapToGrid w:val="0"/>
              <w:jc w:val="center"/>
              <w:rPr>
                <w:rFonts w:hint="default" w:ascii="Times New Roman" w:hAnsi="Times New Roman" w:cs="Times New Roman" w:eastAsiaTheme="minorEastAsia"/>
                <w:kern w:val="2"/>
                <w:sz w:val="15"/>
                <w:szCs w:val="15"/>
                <w:highlight w:val="none"/>
                <w:lang w:val="en-US" w:eastAsia="zh-CN" w:bidi="ar-SA"/>
              </w:rPr>
            </w:pPr>
          </w:p>
        </w:tc>
        <w:tc>
          <w:tcPr>
            <w:tcW w:w="902" w:type="dxa"/>
            <w:shd w:val="clear" w:color="auto" w:fill="auto"/>
            <w:vAlign w:val="center"/>
          </w:tcPr>
          <w:p w14:paraId="63C7D182">
            <w:pPr>
              <w:snapToGrid w:val="0"/>
              <w:jc w:val="center"/>
              <w:rPr>
                <w:rFonts w:hint="default" w:ascii="Times New Roman" w:hAnsi="Times New Roman" w:cs="Times New Roman" w:eastAsiaTheme="minorEastAsia"/>
                <w:kern w:val="2"/>
                <w:sz w:val="15"/>
                <w:szCs w:val="15"/>
                <w:highlight w:val="none"/>
                <w:lang w:val="en-US" w:eastAsia="zh-CN" w:bidi="ar-SA"/>
              </w:rPr>
            </w:pPr>
          </w:p>
        </w:tc>
        <w:tc>
          <w:tcPr>
            <w:tcW w:w="561" w:type="dxa"/>
            <w:shd w:val="clear" w:color="auto" w:fill="auto"/>
            <w:vAlign w:val="center"/>
          </w:tcPr>
          <w:p w14:paraId="465133E2">
            <w:pPr>
              <w:snapToGrid w:val="0"/>
              <w:jc w:val="center"/>
              <w:rPr>
                <w:rFonts w:hint="default" w:ascii="Times New Roman" w:hAnsi="Times New Roman" w:cs="Times New Roman" w:eastAsiaTheme="minorEastAsia"/>
                <w:kern w:val="2"/>
                <w:sz w:val="15"/>
                <w:szCs w:val="15"/>
                <w:highlight w:val="none"/>
                <w:lang w:val="en-US" w:eastAsia="zh-CN" w:bidi="ar-SA"/>
              </w:rPr>
            </w:pPr>
          </w:p>
        </w:tc>
        <w:tc>
          <w:tcPr>
            <w:tcW w:w="975" w:type="dxa"/>
            <w:shd w:val="clear" w:color="auto" w:fill="auto"/>
            <w:vAlign w:val="center"/>
          </w:tcPr>
          <w:p w14:paraId="6DC29887">
            <w:pPr>
              <w:snapToGrid w:val="0"/>
              <w:jc w:val="center"/>
              <w:rPr>
                <w:rFonts w:hint="default" w:ascii="Times New Roman" w:hAnsi="Times New Roman" w:cs="Times New Roman"/>
                <w:sz w:val="15"/>
                <w:szCs w:val="15"/>
                <w:highlight w:val="none"/>
              </w:rPr>
            </w:pPr>
          </w:p>
        </w:tc>
        <w:tc>
          <w:tcPr>
            <w:tcW w:w="459" w:type="dxa"/>
            <w:shd w:val="clear" w:color="auto" w:fill="auto"/>
            <w:vAlign w:val="center"/>
          </w:tcPr>
          <w:p w14:paraId="1F4852DF">
            <w:pPr>
              <w:snapToGrid w:val="0"/>
              <w:jc w:val="center"/>
              <w:rPr>
                <w:rFonts w:hint="default" w:ascii="Times New Roman" w:hAnsi="Times New Roman" w:cs="Times New Roman"/>
                <w:sz w:val="15"/>
                <w:szCs w:val="15"/>
                <w:highlight w:val="none"/>
              </w:rPr>
            </w:pPr>
          </w:p>
        </w:tc>
        <w:tc>
          <w:tcPr>
            <w:tcW w:w="938" w:type="dxa"/>
            <w:shd w:val="clear" w:color="auto" w:fill="auto"/>
            <w:vAlign w:val="center"/>
          </w:tcPr>
          <w:p w14:paraId="49B225EC">
            <w:pPr>
              <w:snapToGrid w:val="0"/>
              <w:jc w:val="center"/>
              <w:rPr>
                <w:rFonts w:hint="default" w:ascii="Times New Roman" w:hAnsi="Times New Roman" w:cs="Times New Roman"/>
                <w:sz w:val="15"/>
                <w:szCs w:val="15"/>
                <w:highlight w:val="none"/>
              </w:rPr>
            </w:pPr>
          </w:p>
        </w:tc>
        <w:tc>
          <w:tcPr>
            <w:tcW w:w="527" w:type="dxa"/>
            <w:shd w:val="clear" w:color="auto" w:fill="auto"/>
            <w:vAlign w:val="center"/>
          </w:tcPr>
          <w:p w14:paraId="7449C14C">
            <w:pPr>
              <w:snapToGrid w:val="0"/>
              <w:jc w:val="center"/>
              <w:rPr>
                <w:rFonts w:hint="default" w:ascii="Times New Roman" w:hAnsi="Times New Roman" w:cs="Times New Roman"/>
                <w:sz w:val="15"/>
                <w:szCs w:val="15"/>
                <w:highlight w:val="none"/>
              </w:rPr>
            </w:pPr>
          </w:p>
        </w:tc>
        <w:tc>
          <w:tcPr>
            <w:tcW w:w="870" w:type="dxa"/>
            <w:shd w:val="clear" w:color="auto" w:fill="auto"/>
            <w:vAlign w:val="center"/>
          </w:tcPr>
          <w:p w14:paraId="523F410A">
            <w:pPr>
              <w:snapToGrid w:val="0"/>
              <w:jc w:val="center"/>
              <w:rPr>
                <w:highlight w:val="none"/>
              </w:rPr>
            </w:pPr>
          </w:p>
        </w:tc>
      </w:tr>
      <w:tr w14:paraId="11FBDD3E">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57" w:type="dxa"/>
            <w:shd w:val="clear" w:color="auto" w:fill="auto"/>
            <w:vAlign w:val="center"/>
          </w:tcPr>
          <w:p w14:paraId="73B0B555">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No</w:t>
            </w:r>
          </w:p>
        </w:tc>
        <w:tc>
          <w:tcPr>
            <w:tcW w:w="806" w:type="dxa"/>
            <w:shd w:val="clear" w:color="auto" w:fill="auto"/>
            <w:vAlign w:val="center"/>
          </w:tcPr>
          <w:p w14:paraId="17496BA0">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Low level</w:t>
            </w:r>
          </w:p>
        </w:tc>
        <w:tc>
          <w:tcPr>
            <w:tcW w:w="589" w:type="dxa"/>
            <w:shd w:val="clear" w:color="auto" w:fill="auto"/>
            <w:vAlign w:val="center"/>
          </w:tcPr>
          <w:p w14:paraId="54AE5D6D">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[Ref.]</w:t>
            </w:r>
          </w:p>
        </w:tc>
        <w:tc>
          <w:tcPr>
            <w:tcW w:w="923" w:type="dxa"/>
            <w:shd w:val="clear" w:color="auto" w:fill="auto"/>
            <w:vAlign w:val="center"/>
          </w:tcPr>
          <w:p w14:paraId="1CA34DB3">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496" w:type="dxa"/>
            <w:shd w:val="clear" w:color="auto" w:fill="auto"/>
            <w:vAlign w:val="center"/>
          </w:tcPr>
          <w:p w14:paraId="69C0F07A">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rPr>
              <w:t>[Ref.]</w:t>
            </w:r>
          </w:p>
        </w:tc>
        <w:tc>
          <w:tcPr>
            <w:tcW w:w="846" w:type="dxa"/>
            <w:shd w:val="clear" w:color="auto" w:fill="auto"/>
            <w:vAlign w:val="center"/>
          </w:tcPr>
          <w:p w14:paraId="6CFE4405">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lang w:val="en-US" w:eastAsia="zh-CN"/>
              </w:rPr>
              <w:t>-</w:t>
            </w:r>
          </w:p>
        </w:tc>
        <w:tc>
          <w:tcPr>
            <w:tcW w:w="596" w:type="dxa"/>
            <w:shd w:val="clear" w:color="auto" w:fill="auto"/>
            <w:vAlign w:val="center"/>
          </w:tcPr>
          <w:p w14:paraId="58C7B387">
            <w:pPr>
              <w:snapToGrid w:val="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sz w:val="15"/>
                <w:szCs w:val="15"/>
                <w:highlight w:val="none"/>
              </w:rPr>
              <w:t>[Ref.]</w:t>
            </w:r>
          </w:p>
        </w:tc>
        <w:tc>
          <w:tcPr>
            <w:tcW w:w="902" w:type="dxa"/>
            <w:shd w:val="clear" w:color="auto" w:fill="auto"/>
            <w:vAlign w:val="center"/>
          </w:tcPr>
          <w:p w14:paraId="31DDE42B">
            <w:pPr>
              <w:snapToGrid w:val="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sz w:val="15"/>
                <w:szCs w:val="15"/>
                <w:highlight w:val="none"/>
                <w:lang w:val="en-US" w:eastAsia="zh-CN"/>
              </w:rPr>
              <w:t>-</w:t>
            </w:r>
          </w:p>
        </w:tc>
        <w:tc>
          <w:tcPr>
            <w:tcW w:w="561" w:type="dxa"/>
            <w:shd w:val="clear" w:color="auto" w:fill="auto"/>
            <w:vAlign w:val="center"/>
          </w:tcPr>
          <w:p w14:paraId="0CC9FBF5">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rPr>
              <w:t>[Ref.]</w:t>
            </w:r>
          </w:p>
        </w:tc>
        <w:tc>
          <w:tcPr>
            <w:tcW w:w="975" w:type="dxa"/>
            <w:shd w:val="clear" w:color="auto" w:fill="auto"/>
            <w:vAlign w:val="center"/>
          </w:tcPr>
          <w:p w14:paraId="15DB6550">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lang w:val="en-US" w:eastAsia="zh-CN"/>
              </w:rPr>
              <w:t>-</w:t>
            </w:r>
          </w:p>
        </w:tc>
        <w:tc>
          <w:tcPr>
            <w:tcW w:w="459" w:type="dxa"/>
            <w:shd w:val="clear" w:color="auto" w:fill="auto"/>
            <w:vAlign w:val="center"/>
          </w:tcPr>
          <w:p w14:paraId="1F1F9C13">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rPr>
              <w:t>[Ref.]</w:t>
            </w:r>
          </w:p>
        </w:tc>
        <w:tc>
          <w:tcPr>
            <w:tcW w:w="938" w:type="dxa"/>
            <w:shd w:val="clear" w:color="auto" w:fill="auto"/>
            <w:vAlign w:val="center"/>
          </w:tcPr>
          <w:p w14:paraId="6FF530AF">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527" w:type="dxa"/>
            <w:shd w:val="clear" w:color="auto" w:fill="auto"/>
            <w:vAlign w:val="center"/>
          </w:tcPr>
          <w:p w14:paraId="783717FA">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rPr>
              <w:t>[Ref.]</w:t>
            </w:r>
          </w:p>
        </w:tc>
        <w:tc>
          <w:tcPr>
            <w:tcW w:w="870" w:type="dxa"/>
            <w:shd w:val="clear" w:color="auto" w:fill="auto"/>
            <w:vAlign w:val="center"/>
          </w:tcPr>
          <w:p w14:paraId="2BEA852E">
            <w:pPr>
              <w:snapToGrid w:val="0"/>
              <w:jc w:val="center"/>
              <w:rPr>
                <w:highlight w:val="none"/>
              </w:rPr>
            </w:pPr>
            <w:r>
              <w:rPr>
                <w:rFonts w:hint="default" w:ascii="Times New Roman" w:hAnsi="Times New Roman" w:cs="Times New Roman"/>
                <w:sz w:val="15"/>
                <w:szCs w:val="15"/>
                <w:highlight w:val="none"/>
                <w:lang w:val="en-US" w:eastAsia="zh-CN"/>
              </w:rPr>
              <w:t>-</w:t>
            </w:r>
          </w:p>
        </w:tc>
      </w:tr>
      <w:tr w14:paraId="178E7A9C">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57" w:type="dxa"/>
            <w:shd w:val="clear" w:color="auto" w:fill="auto"/>
            <w:vAlign w:val="center"/>
          </w:tcPr>
          <w:p w14:paraId="26D26359">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Yes</w:t>
            </w:r>
          </w:p>
        </w:tc>
        <w:tc>
          <w:tcPr>
            <w:tcW w:w="806" w:type="dxa"/>
            <w:shd w:val="clear" w:color="auto" w:fill="auto"/>
            <w:vAlign w:val="center"/>
          </w:tcPr>
          <w:p w14:paraId="637EAA28">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Low level</w:t>
            </w:r>
          </w:p>
        </w:tc>
        <w:tc>
          <w:tcPr>
            <w:tcW w:w="589" w:type="dxa"/>
            <w:shd w:val="clear" w:color="auto" w:fill="auto"/>
            <w:vAlign w:val="center"/>
          </w:tcPr>
          <w:p w14:paraId="335273D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2.60</w:t>
            </w:r>
          </w:p>
        </w:tc>
        <w:tc>
          <w:tcPr>
            <w:tcW w:w="923" w:type="dxa"/>
            <w:shd w:val="clear" w:color="auto" w:fill="auto"/>
            <w:vAlign w:val="center"/>
          </w:tcPr>
          <w:p w14:paraId="11A6AF1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1.25-5.42</w:t>
            </w:r>
          </w:p>
        </w:tc>
        <w:tc>
          <w:tcPr>
            <w:tcW w:w="496" w:type="dxa"/>
            <w:shd w:val="clear" w:color="auto" w:fill="auto"/>
            <w:vAlign w:val="center"/>
          </w:tcPr>
          <w:p w14:paraId="0031940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2.46</w:t>
            </w:r>
          </w:p>
        </w:tc>
        <w:tc>
          <w:tcPr>
            <w:tcW w:w="846" w:type="dxa"/>
            <w:shd w:val="clear" w:color="auto" w:fill="auto"/>
            <w:vAlign w:val="center"/>
          </w:tcPr>
          <w:p w14:paraId="2E91E8F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1.18-5.11</w:t>
            </w:r>
          </w:p>
        </w:tc>
        <w:tc>
          <w:tcPr>
            <w:tcW w:w="596" w:type="dxa"/>
            <w:shd w:val="clear" w:color="auto" w:fill="auto"/>
            <w:vAlign w:val="center"/>
          </w:tcPr>
          <w:p w14:paraId="4CC8AB6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3.32</w:t>
            </w:r>
          </w:p>
        </w:tc>
        <w:tc>
          <w:tcPr>
            <w:tcW w:w="902" w:type="dxa"/>
            <w:shd w:val="clear" w:color="auto" w:fill="auto"/>
            <w:vAlign w:val="center"/>
          </w:tcPr>
          <w:p w14:paraId="7C1C46C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1.53-7.20</w:t>
            </w:r>
          </w:p>
        </w:tc>
        <w:tc>
          <w:tcPr>
            <w:tcW w:w="561" w:type="dxa"/>
            <w:shd w:val="clear" w:color="auto" w:fill="auto"/>
            <w:vAlign w:val="center"/>
          </w:tcPr>
          <w:p w14:paraId="25F906BE">
            <w:pPr>
              <w:snapToGrid w:val="0"/>
              <w:jc w:val="center"/>
              <w:rPr>
                <w:rFonts w:hint="default"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rPr>
              <w:t>2.56</w:t>
            </w:r>
          </w:p>
        </w:tc>
        <w:tc>
          <w:tcPr>
            <w:tcW w:w="975" w:type="dxa"/>
            <w:shd w:val="clear" w:color="auto" w:fill="auto"/>
            <w:vAlign w:val="center"/>
          </w:tcPr>
          <w:p w14:paraId="1E524C2A">
            <w:pPr>
              <w:snapToGrid w:val="0"/>
              <w:jc w:val="center"/>
              <w:rPr>
                <w:rFonts w:hint="default" w:ascii="Times New Roman" w:hAnsi="Times New Roman" w:cs="Times New Roman"/>
                <w:b/>
                <w:bCs/>
                <w:sz w:val="15"/>
                <w:szCs w:val="15"/>
                <w:highlight w:val="none"/>
              </w:rPr>
            </w:pPr>
            <w:r>
              <w:rPr>
                <w:rFonts w:hint="default" w:ascii="Times New Roman" w:hAnsi="Times New Roman" w:cs="Times New Roman"/>
                <w:b/>
                <w:bCs/>
                <w:sz w:val="15"/>
                <w:szCs w:val="15"/>
                <w:highlight w:val="none"/>
              </w:rPr>
              <w:t>1.23</w:t>
            </w:r>
            <w:r>
              <w:rPr>
                <w:rFonts w:hint="default" w:ascii="Times New Roman" w:hAnsi="Times New Roman" w:cs="Times New Roman"/>
                <w:b/>
                <w:bCs/>
                <w:sz w:val="15"/>
                <w:szCs w:val="15"/>
                <w:highlight w:val="none"/>
                <w:lang w:val="en-US" w:eastAsia="zh-CN"/>
              </w:rPr>
              <w:t>-</w:t>
            </w:r>
            <w:r>
              <w:rPr>
                <w:rFonts w:hint="default" w:ascii="Times New Roman" w:hAnsi="Times New Roman" w:cs="Times New Roman"/>
                <w:b/>
                <w:bCs/>
                <w:sz w:val="15"/>
                <w:szCs w:val="15"/>
                <w:highlight w:val="none"/>
              </w:rPr>
              <w:t>5.33</w:t>
            </w:r>
          </w:p>
        </w:tc>
        <w:tc>
          <w:tcPr>
            <w:tcW w:w="459" w:type="dxa"/>
            <w:shd w:val="clear" w:color="auto" w:fill="auto"/>
            <w:vAlign w:val="center"/>
          </w:tcPr>
          <w:p w14:paraId="0A05D64E">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2.44</w:t>
            </w:r>
          </w:p>
        </w:tc>
        <w:tc>
          <w:tcPr>
            <w:tcW w:w="938" w:type="dxa"/>
            <w:shd w:val="clear" w:color="auto" w:fill="auto"/>
            <w:vAlign w:val="center"/>
          </w:tcPr>
          <w:p w14:paraId="52D8DB38">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rPr>
              <w:t>0.91</w:t>
            </w:r>
            <w:r>
              <w:rPr>
                <w:rFonts w:hint="default" w:ascii="Times New Roman" w:hAnsi="Times New Roman" w:cs="Times New Roman"/>
                <w:sz w:val="15"/>
                <w:szCs w:val="15"/>
                <w:highlight w:val="none"/>
                <w:lang w:val="en-US" w:eastAsia="zh-CN"/>
              </w:rPr>
              <w:t>-</w:t>
            </w:r>
            <w:r>
              <w:rPr>
                <w:rFonts w:hint="default" w:ascii="Times New Roman" w:hAnsi="Times New Roman" w:cs="Times New Roman"/>
                <w:sz w:val="15"/>
                <w:szCs w:val="15"/>
                <w:highlight w:val="none"/>
              </w:rPr>
              <w:t>6.5</w:t>
            </w:r>
            <w:r>
              <w:rPr>
                <w:rFonts w:hint="default" w:ascii="Times New Roman" w:hAnsi="Times New Roman" w:cs="Times New Roman"/>
                <w:sz w:val="15"/>
                <w:szCs w:val="15"/>
                <w:highlight w:val="none"/>
                <w:lang w:val="en-US" w:eastAsia="zh-CN"/>
              </w:rPr>
              <w:t>4</w:t>
            </w:r>
          </w:p>
        </w:tc>
        <w:tc>
          <w:tcPr>
            <w:tcW w:w="527" w:type="dxa"/>
            <w:shd w:val="clear" w:color="auto" w:fill="auto"/>
            <w:vAlign w:val="center"/>
          </w:tcPr>
          <w:p w14:paraId="14955549">
            <w:pPr>
              <w:snapToGrid w:val="0"/>
              <w:jc w:val="center"/>
              <w:rPr>
                <w:rFonts w:hint="eastAsia"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0.7</w:t>
            </w:r>
            <w:r>
              <w:rPr>
                <w:rFonts w:hint="eastAsia" w:ascii="Times New Roman" w:hAnsi="Times New Roman" w:cs="Times New Roman"/>
                <w:sz w:val="15"/>
                <w:szCs w:val="15"/>
                <w:highlight w:val="none"/>
                <w:lang w:val="en-US" w:eastAsia="zh-CN"/>
              </w:rPr>
              <w:t>3</w:t>
            </w:r>
          </w:p>
        </w:tc>
        <w:tc>
          <w:tcPr>
            <w:tcW w:w="870" w:type="dxa"/>
            <w:shd w:val="clear" w:color="auto" w:fill="auto"/>
            <w:vAlign w:val="center"/>
          </w:tcPr>
          <w:p w14:paraId="33E3B061">
            <w:pPr>
              <w:snapToGrid w:val="0"/>
              <w:jc w:val="center"/>
              <w:rPr>
                <w:rFonts w:hint="eastAsia"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0.37-1.46</w:t>
            </w:r>
          </w:p>
        </w:tc>
      </w:tr>
      <w:tr w14:paraId="33FE380E">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57" w:type="dxa"/>
            <w:shd w:val="clear" w:color="auto" w:fill="auto"/>
            <w:vAlign w:val="center"/>
          </w:tcPr>
          <w:p w14:paraId="66378690">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No</w:t>
            </w:r>
          </w:p>
        </w:tc>
        <w:tc>
          <w:tcPr>
            <w:tcW w:w="806" w:type="dxa"/>
            <w:shd w:val="clear" w:color="auto" w:fill="auto"/>
            <w:vAlign w:val="center"/>
          </w:tcPr>
          <w:p w14:paraId="28033D1F">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High level</w:t>
            </w:r>
          </w:p>
        </w:tc>
        <w:tc>
          <w:tcPr>
            <w:tcW w:w="589" w:type="dxa"/>
            <w:shd w:val="clear" w:color="auto" w:fill="auto"/>
            <w:vAlign w:val="center"/>
          </w:tcPr>
          <w:p w14:paraId="6578A3D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1.89</w:t>
            </w:r>
          </w:p>
        </w:tc>
        <w:tc>
          <w:tcPr>
            <w:tcW w:w="923" w:type="dxa"/>
            <w:shd w:val="clear" w:color="auto" w:fill="auto"/>
            <w:vAlign w:val="center"/>
          </w:tcPr>
          <w:p w14:paraId="13DF221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1.37-2.60</w:t>
            </w:r>
          </w:p>
        </w:tc>
        <w:tc>
          <w:tcPr>
            <w:tcW w:w="496" w:type="dxa"/>
            <w:shd w:val="clear" w:color="auto" w:fill="auto"/>
            <w:vAlign w:val="center"/>
          </w:tcPr>
          <w:p w14:paraId="74E72C0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1.84</w:t>
            </w:r>
          </w:p>
        </w:tc>
        <w:tc>
          <w:tcPr>
            <w:tcW w:w="846" w:type="dxa"/>
            <w:shd w:val="clear" w:color="auto" w:fill="auto"/>
            <w:vAlign w:val="center"/>
          </w:tcPr>
          <w:p w14:paraId="5EAC97C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1.33-2.53</w:t>
            </w:r>
          </w:p>
        </w:tc>
        <w:tc>
          <w:tcPr>
            <w:tcW w:w="596" w:type="dxa"/>
            <w:shd w:val="clear" w:color="auto" w:fill="auto"/>
            <w:vAlign w:val="center"/>
          </w:tcPr>
          <w:p w14:paraId="560855B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1.92</w:t>
            </w:r>
          </w:p>
        </w:tc>
        <w:tc>
          <w:tcPr>
            <w:tcW w:w="902" w:type="dxa"/>
            <w:shd w:val="clear" w:color="auto" w:fill="auto"/>
            <w:vAlign w:val="center"/>
          </w:tcPr>
          <w:p w14:paraId="4568A54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1.39-2.64</w:t>
            </w:r>
          </w:p>
        </w:tc>
        <w:tc>
          <w:tcPr>
            <w:tcW w:w="561" w:type="dxa"/>
            <w:shd w:val="clear" w:color="auto" w:fill="auto"/>
            <w:vAlign w:val="center"/>
          </w:tcPr>
          <w:p w14:paraId="6DE8FF87">
            <w:pPr>
              <w:snapToGrid w:val="0"/>
              <w:jc w:val="center"/>
              <w:rPr>
                <w:rFonts w:hint="default"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rPr>
              <w:t>1.91</w:t>
            </w:r>
          </w:p>
        </w:tc>
        <w:tc>
          <w:tcPr>
            <w:tcW w:w="975" w:type="dxa"/>
            <w:shd w:val="clear" w:color="auto" w:fill="auto"/>
            <w:vAlign w:val="center"/>
          </w:tcPr>
          <w:p w14:paraId="7647F9FD">
            <w:pPr>
              <w:snapToGrid w:val="0"/>
              <w:jc w:val="center"/>
              <w:rPr>
                <w:rFonts w:hint="default" w:ascii="Times New Roman" w:hAnsi="Times New Roman" w:cs="Times New Roman"/>
                <w:b/>
                <w:bCs/>
                <w:sz w:val="15"/>
                <w:szCs w:val="15"/>
                <w:highlight w:val="none"/>
              </w:rPr>
            </w:pPr>
            <w:r>
              <w:rPr>
                <w:rFonts w:hint="default" w:ascii="Times New Roman" w:hAnsi="Times New Roman" w:cs="Times New Roman"/>
                <w:b/>
                <w:bCs/>
                <w:sz w:val="15"/>
                <w:szCs w:val="15"/>
                <w:highlight w:val="none"/>
              </w:rPr>
              <w:t>1.3</w:t>
            </w:r>
            <w:r>
              <w:rPr>
                <w:rFonts w:hint="default" w:ascii="Times New Roman" w:hAnsi="Times New Roman" w:cs="Times New Roman"/>
                <w:b/>
                <w:bCs/>
                <w:sz w:val="15"/>
                <w:szCs w:val="15"/>
                <w:highlight w:val="none"/>
                <w:lang w:val="en-US" w:eastAsia="zh-CN"/>
              </w:rPr>
              <w:t>9-</w:t>
            </w:r>
            <w:r>
              <w:rPr>
                <w:rFonts w:hint="default" w:ascii="Times New Roman" w:hAnsi="Times New Roman" w:cs="Times New Roman"/>
                <w:b/>
                <w:bCs/>
                <w:sz w:val="15"/>
                <w:szCs w:val="15"/>
                <w:highlight w:val="none"/>
              </w:rPr>
              <w:t>2.63</w:t>
            </w:r>
          </w:p>
        </w:tc>
        <w:tc>
          <w:tcPr>
            <w:tcW w:w="459" w:type="dxa"/>
            <w:shd w:val="clear" w:color="auto" w:fill="auto"/>
            <w:vAlign w:val="center"/>
          </w:tcPr>
          <w:p w14:paraId="3A10A33C">
            <w:pPr>
              <w:snapToGrid w:val="0"/>
              <w:jc w:val="center"/>
              <w:rPr>
                <w:rFonts w:hint="default" w:ascii="Times New Roman" w:hAnsi="Times New Roman" w:cs="Times New Roman"/>
                <w:b/>
                <w:bCs/>
                <w:sz w:val="15"/>
                <w:szCs w:val="15"/>
                <w:highlight w:val="none"/>
              </w:rPr>
            </w:pPr>
            <w:r>
              <w:rPr>
                <w:rFonts w:hint="default" w:ascii="Times New Roman" w:hAnsi="Times New Roman" w:cs="Times New Roman"/>
                <w:b/>
                <w:bCs/>
                <w:sz w:val="15"/>
                <w:szCs w:val="15"/>
                <w:highlight w:val="none"/>
              </w:rPr>
              <w:t>1.86</w:t>
            </w:r>
          </w:p>
        </w:tc>
        <w:tc>
          <w:tcPr>
            <w:tcW w:w="938" w:type="dxa"/>
            <w:shd w:val="clear" w:color="auto" w:fill="auto"/>
            <w:vAlign w:val="center"/>
          </w:tcPr>
          <w:p w14:paraId="68C8BBEB">
            <w:pPr>
              <w:snapToGrid w:val="0"/>
              <w:jc w:val="center"/>
              <w:rPr>
                <w:rFonts w:hint="default"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rPr>
              <w:t>1.2</w:t>
            </w:r>
            <w:r>
              <w:rPr>
                <w:rFonts w:hint="default" w:ascii="Times New Roman" w:hAnsi="Times New Roman" w:cs="Times New Roman"/>
                <w:b/>
                <w:bCs/>
                <w:sz w:val="15"/>
                <w:szCs w:val="15"/>
                <w:highlight w:val="none"/>
                <w:lang w:val="en-US" w:eastAsia="zh-CN"/>
              </w:rPr>
              <w:t>3-</w:t>
            </w:r>
            <w:r>
              <w:rPr>
                <w:rFonts w:hint="default" w:ascii="Times New Roman" w:hAnsi="Times New Roman" w:cs="Times New Roman"/>
                <w:b/>
                <w:bCs/>
                <w:sz w:val="15"/>
                <w:szCs w:val="15"/>
                <w:highlight w:val="none"/>
              </w:rPr>
              <w:t>2.8</w:t>
            </w:r>
            <w:r>
              <w:rPr>
                <w:rFonts w:hint="default" w:ascii="Times New Roman" w:hAnsi="Times New Roman" w:cs="Times New Roman"/>
                <w:b/>
                <w:bCs/>
                <w:sz w:val="15"/>
                <w:szCs w:val="15"/>
                <w:highlight w:val="none"/>
                <w:lang w:val="en-US" w:eastAsia="zh-CN"/>
              </w:rPr>
              <w:t>3</w:t>
            </w:r>
          </w:p>
        </w:tc>
        <w:tc>
          <w:tcPr>
            <w:tcW w:w="527" w:type="dxa"/>
            <w:shd w:val="clear" w:color="auto" w:fill="auto"/>
            <w:vAlign w:val="center"/>
          </w:tcPr>
          <w:p w14:paraId="4B8A9A5E">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1.</w:t>
            </w:r>
            <w:r>
              <w:rPr>
                <w:rFonts w:hint="eastAsia" w:ascii="Times New Roman" w:hAnsi="Times New Roman" w:cs="Times New Roman"/>
                <w:sz w:val="15"/>
                <w:szCs w:val="15"/>
                <w:highlight w:val="none"/>
                <w:lang w:val="en-US" w:eastAsia="zh-CN"/>
              </w:rPr>
              <w:t>30</w:t>
            </w:r>
          </w:p>
        </w:tc>
        <w:tc>
          <w:tcPr>
            <w:tcW w:w="870" w:type="dxa"/>
            <w:shd w:val="clear" w:color="auto" w:fill="auto"/>
            <w:vAlign w:val="center"/>
          </w:tcPr>
          <w:p w14:paraId="40360913">
            <w:pPr>
              <w:snapToGrid w:val="0"/>
              <w:jc w:val="center"/>
              <w:rPr>
                <w:rFonts w:hint="eastAsia"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0.95-1.77</w:t>
            </w:r>
          </w:p>
        </w:tc>
      </w:tr>
      <w:tr w14:paraId="5089D098">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57" w:type="dxa"/>
            <w:shd w:val="clear" w:color="auto" w:fill="auto"/>
            <w:vAlign w:val="center"/>
          </w:tcPr>
          <w:p w14:paraId="79A28A0B">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Yes</w:t>
            </w:r>
          </w:p>
        </w:tc>
        <w:tc>
          <w:tcPr>
            <w:tcW w:w="806" w:type="dxa"/>
            <w:shd w:val="clear" w:color="auto" w:fill="auto"/>
            <w:vAlign w:val="center"/>
          </w:tcPr>
          <w:p w14:paraId="5C37BC01">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High level</w:t>
            </w:r>
          </w:p>
        </w:tc>
        <w:tc>
          <w:tcPr>
            <w:tcW w:w="589" w:type="dxa"/>
            <w:shd w:val="clear" w:color="auto" w:fill="auto"/>
            <w:vAlign w:val="center"/>
          </w:tcPr>
          <w:p w14:paraId="56DB775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1.51</w:t>
            </w:r>
          </w:p>
        </w:tc>
        <w:tc>
          <w:tcPr>
            <w:tcW w:w="923" w:type="dxa"/>
            <w:shd w:val="clear" w:color="auto" w:fill="auto"/>
            <w:vAlign w:val="center"/>
          </w:tcPr>
          <w:p w14:paraId="7206F93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0.64-3.56</w:t>
            </w:r>
          </w:p>
        </w:tc>
        <w:tc>
          <w:tcPr>
            <w:tcW w:w="496" w:type="dxa"/>
            <w:shd w:val="clear" w:color="auto" w:fill="auto"/>
            <w:vAlign w:val="center"/>
          </w:tcPr>
          <w:p w14:paraId="5FBDA03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1.45</w:t>
            </w:r>
          </w:p>
        </w:tc>
        <w:tc>
          <w:tcPr>
            <w:tcW w:w="846" w:type="dxa"/>
            <w:shd w:val="clear" w:color="auto" w:fill="auto"/>
            <w:vAlign w:val="center"/>
          </w:tcPr>
          <w:p w14:paraId="5E14CB8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0.62-3.41</w:t>
            </w:r>
          </w:p>
        </w:tc>
        <w:tc>
          <w:tcPr>
            <w:tcW w:w="596" w:type="dxa"/>
            <w:shd w:val="clear" w:color="auto" w:fill="auto"/>
            <w:vAlign w:val="center"/>
          </w:tcPr>
          <w:p w14:paraId="72ED1CA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1.52</w:t>
            </w:r>
          </w:p>
        </w:tc>
        <w:tc>
          <w:tcPr>
            <w:tcW w:w="902" w:type="dxa"/>
            <w:shd w:val="clear" w:color="auto" w:fill="auto"/>
            <w:vAlign w:val="center"/>
          </w:tcPr>
          <w:p w14:paraId="1427902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0.65-3.56</w:t>
            </w:r>
          </w:p>
        </w:tc>
        <w:tc>
          <w:tcPr>
            <w:tcW w:w="561" w:type="dxa"/>
            <w:shd w:val="clear" w:color="auto" w:fill="auto"/>
            <w:vAlign w:val="center"/>
          </w:tcPr>
          <w:p w14:paraId="66942A8D">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rPr>
              <w:t>1.47</w:t>
            </w:r>
          </w:p>
        </w:tc>
        <w:tc>
          <w:tcPr>
            <w:tcW w:w="975" w:type="dxa"/>
            <w:shd w:val="clear" w:color="auto" w:fill="auto"/>
            <w:vAlign w:val="center"/>
          </w:tcPr>
          <w:p w14:paraId="3082A123">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0.6</w:t>
            </w:r>
            <w:r>
              <w:rPr>
                <w:rFonts w:hint="default" w:ascii="Times New Roman" w:hAnsi="Times New Roman" w:cs="Times New Roman"/>
                <w:sz w:val="15"/>
                <w:szCs w:val="15"/>
                <w:highlight w:val="none"/>
                <w:lang w:val="en-US" w:eastAsia="zh-CN"/>
              </w:rPr>
              <w:t>3-</w:t>
            </w:r>
            <w:r>
              <w:rPr>
                <w:rFonts w:hint="default" w:ascii="Times New Roman" w:hAnsi="Times New Roman" w:cs="Times New Roman"/>
                <w:sz w:val="15"/>
                <w:szCs w:val="15"/>
                <w:highlight w:val="none"/>
              </w:rPr>
              <w:t>3.46</w:t>
            </w:r>
          </w:p>
        </w:tc>
        <w:tc>
          <w:tcPr>
            <w:tcW w:w="459" w:type="dxa"/>
            <w:shd w:val="clear" w:color="auto" w:fill="auto"/>
            <w:vAlign w:val="center"/>
          </w:tcPr>
          <w:p w14:paraId="3CC4286C">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0.97</w:t>
            </w:r>
          </w:p>
        </w:tc>
        <w:tc>
          <w:tcPr>
            <w:tcW w:w="938" w:type="dxa"/>
            <w:shd w:val="clear" w:color="auto" w:fill="auto"/>
            <w:vAlign w:val="center"/>
          </w:tcPr>
          <w:p w14:paraId="497A3449">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rPr>
              <w:t>0.29</w:t>
            </w:r>
            <w:r>
              <w:rPr>
                <w:rFonts w:hint="default" w:ascii="Times New Roman" w:hAnsi="Times New Roman" w:cs="Times New Roman"/>
                <w:sz w:val="15"/>
                <w:szCs w:val="15"/>
                <w:highlight w:val="none"/>
                <w:lang w:val="en-US" w:eastAsia="zh-CN"/>
              </w:rPr>
              <w:t>-</w:t>
            </w:r>
            <w:r>
              <w:rPr>
                <w:rFonts w:hint="default" w:ascii="Times New Roman" w:hAnsi="Times New Roman" w:cs="Times New Roman"/>
                <w:sz w:val="15"/>
                <w:szCs w:val="15"/>
                <w:highlight w:val="none"/>
              </w:rPr>
              <w:t>3.2</w:t>
            </w:r>
            <w:r>
              <w:rPr>
                <w:rFonts w:hint="default" w:ascii="Times New Roman" w:hAnsi="Times New Roman" w:cs="Times New Roman"/>
                <w:sz w:val="15"/>
                <w:szCs w:val="15"/>
                <w:highlight w:val="none"/>
                <w:lang w:val="en-US" w:eastAsia="zh-CN"/>
              </w:rPr>
              <w:t>2</w:t>
            </w:r>
          </w:p>
        </w:tc>
        <w:tc>
          <w:tcPr>
            <w:tcW w:w="527" w:type="dxa"/>
            <w:shd w:val="clear" w:color="auto" w:fill="auto"/>
            <w:vAlign w:val="center"/>
          </w:tcPr>
          <w:p w14:paraId="6F8F7961">
            <w:pPr>
              <w:snapToGrid w:val="0"/>
              <w:jc w:val="center"/>
              <w:rPr>
                <w:rFonts w:hint="eastAsia"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lang w:val="en-US" w:eastAsia="zh-CN"/>
              </w:rPr>
              <w:t>4.1</w:t>
            </w:r>
            <w:r>
              <w:rPr>
                <w:rFonts w:hint="eastAsia" w:ascii="Times New Roman" w:hAnsi="Times New Roman" w:cs="Times New Roman"/>
                <w:b/>
                <w:bCs/>
                <w:sz w:val="15"/>
                <w:szCs w:val="15"/>
                <w:highlight w:val="none"/>
                <w:lang w:val="en-US" w:eastAsia="zh-CN"/>
              </w:rPr>
              <w:t>7</w:t>
            </w:r>
          </w:p>
        </w:tc>
        <w:tc>
          <w:tcPr>
            <w:tcW w:w="870" w:type="dxa"/>
            <w:shd w:val="clear" w:color="auto" w:fill="auto"/>
            <w:vAlign w:val="center"/>
          </w:tcPr>
          <w:p w14:paraId="2E1D7827">
            <w:pPr>
              <w:snapToGrid w:val="0"/>
              <w:jc w:val="center"/>
              <w:rPr>
                <w:rFonts w:hint="eastAsia" w:ascii="Times New Roman" w:hAnsi="Times New Roman" w:cs="Times New Roman"/>
                <w:b/>
                <w:bCs/>
                <w:sz w:val="15"/>
                <w:szCs w:val="15"/>
                <w:highlight w:val="none"/>
                <w:lang w:val="en-US" w:eastAsia="zh-CN"/>
              </w:rPr>
            </w:pPr>
            <w:r>
              <w:rPr>
                <w:rFonts w:hint="eastAsia" w:ascii="Times New Roman" w:hAnsi="Times New Roman" w:cs="Times New Roman"/>
                <w:b/>
                <w:bCs/>
                <w:sz w:val="15"/>
                <w:szCs w:val="15"/>
                <w:highlight w:val="none"/>
                <w:lang w:val="en-US" w:eastAsia="zh-CN"/>
              </w:rPr>
              <w:t>1.76-9.86</w:t>
            </w:r>
          </w:p>
        </w:tc>
      </w:tr>
      <w:tr w14:paraId="092D34CA">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57" w:type="dxa"/>
            <w:shd w:val="clear" w:color="auto" w:fill="auto"/>
            <w:vAlign w:val="center"/>
          </w:tcPr>
          <w:p w14:paraId="6DAD9ACE">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RERI</w:t>
            </w:r>
          </w:p>
        </w:tc>
        <w:tc>
          <w:tcPr>
            <w:tcW w:w="806" w:type="dxa"/>
            <w:shd w:val="clear" w:color="auto" w:fill="auto"/>
            <w:vAlign w:val="center"/>
          </w:tcPr>
          <w:p w14:paraId="1B1DED08">
            <w:pPr>
              <w:snapToGrid w:val="0"/>
              <w:jc w:val="center"/>
              <w:rPr>
                <w:rFonts w:hint="default" w:ascii="Times New Roman" w:hAnsi="Times New Roman" w:cs="Times New Roman"/>
                <w:sz w:val="15"/>
                <w:szCs w:val="15"/>
                <w:highlight w:val="none"/>
              </w:rPr>
            </w:pPr>
          </w:p>
        </w:tc>
        <w:tc>
          <w:tcPr>
            <w:tcW w:w="589" w:type="dxa"/>
            <w:shd w:val="clear" w:color="auto" w:fill="auto"/>
            <w:vAlign w:val="center"/>
          </w:tcPr>
          <w:p w14:paraId="51F6BC1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-1.98</w:t>
            </w:r>
          </w:p>
        </w:tc>
        <w:tc>
          <w:tcPr>
            <w:tcW w:w="923" w:type="dxa"/>
            <w:shd w:val="clear" w:color="auto" w:fill="auto"/>
            <w:vAlign w:val="center"/>
          </w:tcPr>
          <w:p w14:paraId="057B1FF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-4.31-0.35</w:t>
            </w:r>
          </w:p>
        </w:tc>
        <w:tc>
          <w:tcPr>
            <w:tcW w:w="496" w:type="dxa"/>
            <w:shd w:val="clear" w:color="auto" w:fill="auto"/>
            <w:vAlign w:val="center"/>
          </w:tcPr>
          <w:p w14:paraId="5979BE5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-1.84</w:t>
            </w:r>
          </w:p>
        </w:tc>
        <w:tc>
          <w:tcPr>
            <w:tcW w:w="846" w:type="dxa"/>
            <w:shd w:val="clear" w:color="auto" w:fill="auto"/>
            <w:vAlign w:val="center"/>
          </w:tcPr>
          <w:p w14:paraId="61CA4F5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-4.05-0.37</w:t>
            </w:r>
          </w:p>
        </w:tc>
        <w:tc>
          <w:tcPr>
            <w:tcW w:w="596" w:type="dxa"/>
            <w:shd w:val="clear" w:color="auto" w:fill="auto"/>
            <w:vAlign w:val="center"/>
          </w:tcPr>
          <w:p w14:paraId="7E79CF9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-2.72</w:t>
            </w:r>
          </w:p>
        </w:tc>
        <w:tc>
          <w:tcPr>
            <w:tcW w:w="902" w:type="dxa"/>
            <w:shd w:val="clear" w:color="auto" w:fill="auto"/>
            <w:vAlign w:val="center"/>
          </w:tcPr>
          <w:p w14:paraId="394C1CD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-5.62-0.17</w:t>
            </w:r>
          </w:p>
        </w:tc>
        <w:tc>
          <w:tcPr>
            <w:tcW w:w="561" w:type="dxa"/>
            <w:shd w:val="clear" w:color="auto" w:fill="auto"/>
            <w:vAlign w:val="center"/>
          </w:tcPr>
          <w:p w14:paraId="3915EA33">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rPr>
              <w:t>-</w:t>
            </w:r>
            <w:r>
              <w:rPr>
                <w:rFonts w:hint="default" w:ascii="Times New Roman" w:hAnsi="Times New Roman" w:cs="Times New Roman"/>
                <w:sz w:val="15"/>
                <w:szCs w:val="15"/>
                <w:highlight w:val="none"/>
                <w:lang w:val="en-US" w:eastAsia="zh-CN"/>
              </w:rPr>
              <w:t>2.00</w:t>
            </w:r>
          </w:p>
        </w:tc>
        <w:tc>
          <w:tcPr>
            <w:tcW w:w="975" w:type="dxa"/>
            <w:shd w:val="clear" w:color="auto" w:fill="auto"/>
            <w:vAlign w:val="center"/>
          </w:tcPr>
          <w:p w14:paraId="77CD9E4A">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-4.29</w:t>
            </w:r>
            <w:r>
              <w:rPr>
                <w:rFonts w:hint="default" w:ascii="Times New Roman" w:hAnsi="Times New Roman" w:cs="Times New Roman"/>
                <w:sz w:val="15"/>
                <w:szCs w:val="15"/>
                <w:highlight w:val="none"/>
                <w:lang w:val="en-US" w:eastAsia="zh-CN"/>
              </w:rPr>
              <w:t>-</w:t>
            </w:r>
            <w:r>
              <w:rPr>
                <w:rFonts w:hint="default" w:ascii="Times New Roman" w:hAnsi="Times New Roman" w:cs="Times New Roman"/>
                <w:sz w:val="15"/>
                <w:szCs w:val="15"/>
                <w:highlight w:val="none"/>
              </w:rPr>
              <w:t>0.29</w:t>
            </w:r>
          </w:p>
        </w:tc>
        <w:tc>
          <w:tcPr>
            <w:tcW w:w="459" w:type="dxa"/>
            <w:shd w:val="clear" w:color="auto" w:fill="auto"/>
            <w:vAlign w:val="center"/>
          </w:tcPr>
          <w:p w14:paraId="12C5CAD8">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-2.33</w:t>
            </w:r>
          </w:p>
        </w:tc>
        <w:tc>
          <w:tcPr>
            <w:tcW w:w="938" w:type="dxa"/>
            <w:shd w:val="clear" w:color="auto" w:fill="auto"/>
            <w:vAlign w:val="center"/>
          </w:tcPr>
          <w:p w14:paraId="2EE3A7BB">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rPr>
              <w:t>-5.</w:t>
            </w:r>
            <w:r>
              <w:rPr>
                <w:rFonts w:hint="default" w:ascii="Times New Roman" w:hAnsi="Times New Roman" w:cs="Times New Roman"/>
                <w:sz w:val="15"/>
                <w:szCs w:val="15"/>
                <w:highlight w:val="none"/>
                <w:lang w:val="en-US" w:eastAsia="zh-CN"/>
              </w:rPr>
              <w:t>09-</w:t>
            </w:r>
            <w:r>
              <w:rPr>
                <w:rFonts w:hint="default" w:ascii="Times New Roman" w:hAnsi="Times New Roman" w:cs="Times New Roman"/>
                <w:sz w:val="15"/>
                <w:szCs w:val="15"/>
                <w:highlight w:val="none"/>
              </w:rPr>
              <w:t>0.42</w:t>
            </w:r>
          </w:p>
        </w:tc>
        <w:tc>
          <w:tcPr>
            <w:tcW w:w="527" w:type="dxa"/>
            <w:shd w:val="clear" w:color="auto" w:fill="auto"/>
            <w:vAlign w:val="center"/>
          </w:tcPr>
          <w:p w14:paraId="02B05EBD">
            <w:pPr>
              <w:snapToGrid w:val="0"/>
              <w:jc w:val="center"/>
              <w:rPr>
                <w:rFonts w:hint="eastAsia"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3.1</w:t>
            </w:r>
            <w:r>
              <w:rPr>
                <w:rFonts w:hint="eastAsia" w:ascii="Times New Roman" w:hAnsi="Times New Roman" w:cs="Times New Roman"/>
                <w:sz w:val="15"/>
                <w:szCs w:val="15"/>
                <w:highlight w:val="none"/>
                <w:lang w:val="en-US" w:eastAsia="zh-CN"/>
              </w:rPr>
              <w:t>5</w:t>
            </w:r>
          </w:p>
        </w:tc>
        <w:tc>
          <w:tcPr>
            <w:tcW w:w="870" w:type="dxa"/>
            <w:shd w:val="clear" w:color="auto" w:fill="auto"/>
            <w:vAlign w:val="center"/>
          </w:tcPr>
          <w:p w14:paraId="3C05BB31">
            <w:pPr>
              <w:snapToGrid w:val="0"/>
              <w:jc w:val="center"/>
              <w:rPr>
                <w:rFonts w:hint="eastAsia"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-0.42-6.71</w:t>
            </w:r>
          </w:p>
        </w:tc>
      </w:tr>
      <w:tr w14:paraId="5A409AE0">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57" w:type="dxa"/>
            <w:shd w:val="clear" w:color="auto" w:fill="auto"/>
            <w:vAlign w:val="center"/>
          </w:tcPr>
          <w:p w14:paraId="34EBC496">
            <w:pPr>
              <w:snapToGrid w:val="0"/>
              <w:jc w:val="center"/>
              <w:rPr>
                <w:rFonts w:hint="default" w:ascii="Times New Roman" w:hAnsi="Times New Roman" w:cs="Times New Roman"/>
                <w:sz w:val="15"/>
                <w:szCs w:val="15"/>
                <w:highlight w:val="none"/>
              </w:rPr>
            </w:pPr>
            <w:r>
              <w:rPr>
                <w:rFonts w:hint="eastAsia" w:ascii="Times New Roman" w:hAnsi="Times New Roman" w:cs="Times New Roman"/>
                <w:sz w:val="15"/>
                <w:szCs w:val="15"/>
                <w:highlight w:val="none"/>
                <w:lang w:val="en-US" w:eastAsia="zh-CN"/>
              </w:rPr>
              <w:t>AP</w:t>
            </w:r>
          </w:p>
        </w:tc>
        <w:tc>
          <w:tcPr>
            <w:tcW w:w="806" w:type="dxa"/>
            <w:shd w:val="clear" w:color="auto" w:fill="auto"/>
            <w:vAlign w:val="center"/>
          </w:tcPr>
          <w:p w14:paraId="79FC2E83">
            <w:pPr>
              <w:snapToGrid w:val="0"/>
              <w:jc w:val="center"/>
              <w:rPr>
                <w:rFonts w:hint="default" w:ascii="Times New Roman" w:hAnsi="Times New Roman" w:cs="Times New Roman"/>
                <w:sz w:val="15"/>
                <w:szCs w:val="15"/>
                <w:highlight w:val="none"/>
              </w:rPr>
            </w:pPr>
          </w:p>
        </w:tc>
        <w:tc>
          <w:tcPr>
            <w:tcW w:w="589" w:type="dxa"/>
            <w:shd w:val="clear" w:color="auto" w:fill="auto"/>
            <w:vAlign w:val="center"/>
          </w:tcPr>
          <w:p w14:paraId="0C21797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eastAsia" w:ascii="Times New Roman" w:hAnsi="Times New Roman" w:cs="Times New Roman" w:eastAsiaTheme="minorEastAsia"/>
                <w:kern w:val="2"/>
                <w:sz w:val="15"/>
                <w:szCs w:val="15"/>
                <w:highlight w:val="none"/>
                <w:lang w:val="en-US" w:eastAsia="zh-CN" w:bidi="ar-SA"/>
              </w:rPr>
              <w:t>-1.31</w:t>
            </w:r>
          </w:p>
        </w:tc>
        <w:tc>
          <w:tcPr>
            <w:tcW w:w="923" w:type="dxa"/>
            <w:shd w:val="clear" w:color="auto" w:fill="auto"/>
            <w:vAlign w:val="center"/>
          </w:tcPr>
          <w:p w14:paraId="6BE03B0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eastAsia" w:ascii="Times New Roman" w:hAnsi="Times New Roman" w:cs="Times New Roman" w:eastAsiaTheme="minorEastAsia"/>
                <w:kern w:val="2"/>
                <w:sz w:val="15"/>
                <w:szCs w:val="15"/>
                <w:highlight w:val="none"/>
                <w:lang w:val="en-US" w:eastAsia="zh-CN" w:bidi="ar-SA"/>
              </w:rPr>
              <w:t>-3.60-0.98</w:t>
            </w:r>
          </w:p>
        </w:tc>
        <w:tc>
          <w:tcPr>
            <w:tcW w:w="496" w:type="dxa"/>
            <w:shd w:val="clear" w:color="auto" w:fill="auto"/>
            <w:vAlign w:val="center"/>
          </w:tcPr>
          <w:p w14:paraId="7545902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eastAsia" w:ascii="Times New Roman" w:hAnsi="Times New Roman" w:cs="Times New Roman" w:eastAsiaTheme="minorEastAsia"/>
                <w:kern w:val="2"/>
                <w:sz w:val="15"/>
                <w:szCs w:val="15"/>
                <w:highlight w:val="none"/>
                <w:lang w:val="en-US" w:eastAsia="zh-CN" w:bidi="ar-SA"/>
              </w:rPr>
              <w:t>-1.27</w:t>
            </w:r>
          </w:p>
        </w:tc>
        <w:tc>
          <w:tcPr>
            <w:tcW w:w="846" w:type="dxa"/>
            <w:shd w:val="clear" w:color="auto" w:fill="auto"/>
            <w:vAlign w:val="center"/>
          </w:tcPr>
          <w:p w14:paraId="22F83C9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eastAsia" w:ascii="Times New Roman" w:hAnsi="Times New Roman" w:cs="Times New Roman" w:eastAsiaTheme="minorEastAsia"/>
                <w:kern w:val="2"/>
                <w:sz w:val="15"/>
                <w:szCs w:val="15"/>
                <w:highlight w:val="none"/>
                <w:lang w:val="en-US" w:eastAsia="zh-CN" w:bidi="ar-SA"/>
              </w:rPr>
              <w:t>-3.52-0.98</w:t>
            </w:r>
          </w:p>
        </w:tc>
        <w:tc>
          <w:tcPr>
            <w:tcW w:w="596" w:type="dxa"/>
            <w:shd w:val="clear" w:color="auto" w:fill="auto"/>
            <w:vAlign w:val="center"/>
          </w:tcPr>
          <w:p w14:paraId="2D51817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eastAsia" w:ascii="Times New Roman" w:hAnsi="Times New Roman" w:cs="Times New Roman" w:eastAsiaTheme="minorEastAsia"/>
                <w:kern w:val="2"/>
                <w:sz w:val="15"/>
                <w:szCs w:val="15"/>
                <w:highlight w:val="none"/>
                <w:lang w:val="en-US" w:eastAsia="zh-CN" w:bidi="ar-SA"/>
              </w:rPr>
              <w:t>-1.80</w:t>
            </w:r>
          </w:p>
        </w:tc>
        <w:tc>
          <w:tcPr>
            <w:tcW w:w="902" w:type="dxa"/>
            <w:shd w:val="clear" w:color="auto" w:fill="auto"/>
            <w:vAlign w:val="center"/>
          </w:tcPr>
          <w:p w14:paraId="14178D6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eastAsia" w:ascii="Times New Roman" w:hAnsi="Times New Roman" w:cs="Times New Roman" w:eastAsiaTheme="minorEastAsia"/>
                <w:kern w:val="2"/>
                <w:sz w:val="15"/>
                <w:szCs w:val="15"/>
                <w:highlight w:val="none"/>
                <w:lang w:val="en-US" w:eastAsia="zh-CN" w:bidi="ar-SA"/>
              </w:rPr>
              <w:t>-4.64-1.05</w:t>
            </w:r>
          </w:p>
        </w:tc>
        <w:tc>
          <w:tcPr>
            <w:tcW w:w="561" w:type="dxa"/>
            <w:shd w:val="clear" w:color="auto" w:fill="auto"/>
            <w:vAlign w:val="center"/>
          </w:tcPr>
          <w:p w14:paraId="4CC997DD">
            <w:pPr>
              <w:snapToGrid w:val="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-1.36</w:t>
            </w:r>
          </w:p>
        </w:tc>
        <w:tc>
          <w:tcPr>
            <w:tcW w:w="975" w:type="dxa"/>
            <w:shd w:val="clear" w:color="auto" w:fill="auto"/>
            <w:vAlign w:val="center"/>
          </w:tcPr>
          <w:p w14:paraId="46628836">
            <w:pPr>
              <w:snapToGrid w:val="0"/>
              <w:jc w:val="center"/>
              <w:rPr>
                <w:rFonts w:hint="default" w:ascii="Times New Roman" w:hAnsi="Times New Roman" w:cs="Times New Roman" w:eastAsiaTheme="minorEastAsia"/>
                <w:sz w:val="15"/>
                <w:szCs w:val="15"/>
                <w:highlight w:val="none"/>
                <w:lang w:val="en-US" w:eastAsia="zh-CN"/>
              </w:rPr>
            </w:pPr>
            <w:r>
              <w:rPr>
                <w:rFonts w:hint="eastAsia" w:ascii="Times New Roman" w:hAnsi="Times New Roman" w:cs="Times New Roman"/>
                <w:sz w:val="15"/>
                <w:szCs w:val="15"/>
                <w:highlight w:val="none"/>
                <w:lang w:val="en-US" w:eastAsia="zh-CN"/>
              </w:rPr>
              <w:t>-3.69-0.97</w:t>
            </w:r>
          </w:p>
        </w:tc>
        <w:tc>
          <w:tcPr>
            <w:tcW w:w="459" w:type="dxa"/>
            <w:shd w:val="clear" w:color="auto" w:fill="auto"/>
            <w:vAlign w:val="center"/>
          </w:tcPr>
          <w:p w14:paraId="40596337">
            <w:pPr>
              <w:snapToGrid w:val="0"/>
              <w:jc w:val="center"/>
              <w:rPr>
                <w:rFonts w:hint="default" w:ascii="Times New Roman" w:hAnsi="Times New Roman" w:cs="Times New Roman" w:eastAsiaTheme="minorEastAsia"/>
                <w:sz w:val="15"/>
                <w:szCs w:val="15"/>
                <w:highlight w:val="none"/>
                <w:lang w:val="en-US" w:eastAsia="zh-CN"/>
              </w:rPr>
            </w:pPr>
            <w:r>
              <w:rPr>
                <w:rFonts w:hint="eastAsia" w:ascii="Times New Roman" w:hAnsi="Times New Roman" w:cs="Times New Roman"/>
                <w:sz w:val="15"/>
                <w:szCs w:val="15"/>
                <w:highlight w:val="none"/>
                <w:lang w:val="en-US" w:eastAsia="zh-CN"/>
              </w:rPr>
              <w:t>-2.40</w:t>
            </w:r>
          </w:p>
        </w:tc>
        <w:tc>
          <w:tcPr>
            <w:tcW w:w="938" w:type="dxa"/>
            <w:shd w:val="clear" w:color="auto" w:fill="auto"/>
            <w:vAlign w:val="center"/>
          </w:tcPr>
          <w:p w14:paraId="040F3B18">
            <w:pPr>
              <w:snapToGrid w:val="0"/>
              <w:jc w:val="center"/>
              <w:rPr>
                <w:rFonts w:hint="default" w:ascii="Times New Roman" w:hAnsi="Times New Roman" w:cs="Times New Roman" w:eastAsiaTheme="minorEastAsia"/>
                <w:sz w:val="15"/>
                <w:szCs w:val="15"/>
                <w:highlight w:val="none"/>
                <w:lang w:val="en-US" w:eastAsia="zh-CN"/>
              </w:rPr>
            </w:pPr>
            <w:r>
              <w:rPr>
                <w:rFonts w:hint="eastAsia" w:ascii="Times New Roman" w:hAnsi="Times New Roman" w:cs="Times New Roman"/>
                <w:sz w:val="15"/>
                <w:szCs w:val="15"/>
                <w:highlight w:val="none"/>
                <w:lang w:val="en-US" w:eastAsia="zh-CN"/>
              </w:rPr>
              <w:t>-7.06-2.26</w:t>
            </w:r>
          </w:p>
        </w:tc>
        <w:tc>
          <w:tcPr>
            <w:tcW w:w="527" w:type="dxa"/>
            <w:shd w:val="clear" w:color="auto" w:fill="auto"/>
            <w:vAlign w:val="center"/>
          </w:tcPr>
          <w:p w14:paraId="2E0F4DEF">
            <w:pPr>
              <w:snapToGrid w:val="0"/>
              <w:jc w:val="center"/>
              <w:rPr>
                <w:rFonts w:hint="default"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lang w:val="en-US" w:eastAsia="zh-CN"/>
              </w:rPr>
              <w:t>0.75</w:t>
            </w:r>
          </w:p>
        </w:tc>
        <w:tc>
          <w:tcPr>
            <w:tcW w:w="870" w:type="dxa"/>
            <w:shd w:val="clear" w:color="auto" w:fill="auto"/>
            <w:vAlign w:val="center"/>
          </w:tcPr>
          <w:p w14:paraId="6A12EF42">
            <w:pPr>
              <w:snapToGrid w:val="0"/>
              <w:jc w:val="center"/>
              <w:rPr>
                <w:rFonts w:hint="eastAsia" w:ascii="Times New Roman" w:hAnsi="Times New Roman" w:cs="Times New Roman"/>
                <w:b/>
                <w:bCs/>
                <w:sz w:val="15"/>
                <w:szCs w:val="15"/>
                <w:highlight w:val="none"/>
                <w:lang w:val="en-US" w:eastAsia="zh-CN"/>
              </w:rPr>
            </w:pPr>
            <w:r>
              <w:rPr>
                <w:rFonts w:hint="eastAsia" w:ascii="Times New Roman" w:hAnsi="Times New Roman" w:cs="Times New Roman"/>
                <w:b/>
                <w:bCs/>
                <w:sz w:val="15"/>
                <w:szCs w:val="15"/>
                <w:highlight w:val="none"/>
                <w:lang w:val="en-US" w:eastAsia="zh-CN"/>
              </w:rPr>
              <w:t>0.50-1.01</w:t>
            </w:r>
          </w:p>
        </w:tc>
      </w:tr>
      <w:tr w14:paraId="0F0EBAED">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jc w:val="center"/>
        </w:trPr>
        <w:tc>
          <w:tcPr>
            <w:tcW w:w="957" w:type="dxa"/>
            <w:shd w:val="clear" w:color="auto" w:fill="auto"/>
            <w:vAlign w:val="center"/>
          </w:tcPr>
          <w:p w14:paraId="12C3FA0F">
            <w:pPr>
              <w:snapToGrid w:val="0"/>
              <w:jc w:val="center"/>
              <w:rPr>
                <w:rFonts w:hint="default" w:ascii="Times New Roman" w:hAnsi="Times New Roman" w:cs="Times New Roman"/>
                <w:sz w:val="15"/>
                <w:szCs w:val="15"/>
                <w:highlight w:val="none"/>
              </w:rPr>
            </w:pPr>
            <w:r>
              <w:rPr>
                <w:rFonts w:hint="eastAsia" w:ascii="Times New Roman" w:hAnsi="Times New Roman" w:cs="Times New Roman"/>
                <w:sz w:val="15"/>
                <w:szCs w:val="15"/>
                <w:highlight w:val="none"/>
                <w:lang w:val="en-US" w:eastAsia="zh-CN"/>
              </w:rPr>
              <w:t>S</w:t>
            </w:r>
          </w:p>
        </w:tc>
        <w:tc>
          <w:tcPr>
            <w:tcW w:w="806" w:type="dxa"/>
            <w:shd w:val="clear" w:color="auto" w:fill="auto"/>
            <w:vAlign w:val="center"/>
          </w:tcPr>
          <w:p w14:paraId="14BE1366">
            <w:pPr>
              <w:snapToGrid w:val="0"/>
              <w:jc w:val="center"/>
              <w:rPr>
                <w:rFonts w:hint="default" w:ascii="Times New Roman" w:hAnsi="Times New Roman" w:cs="Times New Roman"/>
                <w:sz w:val="15"/>
                <w:szCs w:val="15"/>
                <w:highlight w:val="none"/>
              </w:rPr>
            </w:pPr>
          </w:p>
        </w:tc>
        <w:tc>
          <w:tcPr>
            <w:tcW w:w="589" w:type="dxa"/>
            <w:shd w:val="clear" w:color="auto" w:fill="auto"/>
            <w:vAlign w:val="center"/>
          </w:tcPr>
          <w:p w14:paraId="1608C2F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eastAsia" w:ascii="Times New Roman" w:hAnsi="Times New Roman" w:cs="Times New Roman" w:eastAsiaTheme="minorEastAsia"/>
                <w:kern w:val="2"/>
                <w:sz w:val="15"/>
                <w:szCs w:val="15"/>
                <w:highlight w:val="none"/>
                <w:lang w:val="en-US" w:eastAsia="zh-CN" w:bidi="ar-SA"/>
              </w:rPr>
              <w:t>0.21</w:t>
            </w:r>
          </w:p>
        </w:tc>
        <w:tc>
          <w:tcPr>
            <w:tcW w:w="923" w:type="dxa"/>
            <w:shd w:val="clear" w:color="auto" w:fill="auto"/>
            <w:vAlign w:val="center"/>
          </w:tcPr>
          <w:p w14:paraId="5E27051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eastAsia" w:ascii="Times New Roman" w:hAnsi="Times New Roman" w:cs="Times New Roman" w:eastAsiaTheme="minorEastAsia"/>
                <w:kern w:val="2"/>
                <w:sz w:val="15"/>
                <w:szCs w:val="15"/>
                <w:highlight w:val="none"/>
                <w:lang w:val="en-US" w:eastAsia="zh-CN" w:bidi="ar-SA"/>
              </w:rPr>
              <w:t>0.02-2.70</w:t>
            </w:r>
          </w:p>
        </w:tc>
        <w:tc>
          <w:tcPr>
            <w:tcW w:w="496" w:type="dxa"/>
            <w:shd w:val="clear" w:color="auto" w:fill="auto"/>
            <w:vAlign w:val="center"/>
          </w:tcPr>
          <w:p w14:paraId="2C4E5B2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eastAsia" w:ascii="Times New Roman" w:hAnsi="Times New Roman" w:cs="Times New Roman" w:eastAsiaTheme="minorEastAsia"/>
                <w:kern w:val="2"/>
                <w:sz w:val="15"/>
                <w:szCs w:val="15"/>
                <w:highlight w:val="none"/>
                <w:lang w:val="en-US" w:eastAsia="zh-CN" w:bidi="ar-SA"/>
              </w:rPr>
              <w:t>0.20</w:t>
            </w:r>
          </w:p>
        </w:tc>
        <w:tc>
          <w:tcPr>
            <w:tcW w:w="846" w:type="dxa"/>
            <w:shd w:val="clear" w:color="auto" w:fill="auto"/>
            <w:vAlign w:val="center"/>
          </w:tcPr>
          <w:p w14:paraId="4BBD769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eastAsia" w:ascii="Times New Roman" w:hAnsi="Times New Roman" w:cs="Times New Roman" w:eastAsiaTheme="minorEastAsia"/>
                <w:kern w:val="2"/>
                <w:sz w:val="15"/>
                <w:szCs w:val="15"/>
                <w:highlight w:val="none"/>
                <w:lang w:val="en-US" w:eastAsia="zh-CN" w:bidi="ar-SA"/>
              </w:rPr>
              <w:t>0.01-3.22</w:t>
            </w:r>
          </w:p>
        </w:tc>
        <w:tc>
          <w:tcPr>
            <w:tcW w:w="596" w:type="dxa"/>
            <w:shd w:val="clear" w:color="auto" w:fill="auto"/>
            <w:vAlign w:val="center"/>
          </w:tcPr>
          <w:p w14:paraId="4466F1B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eastAsia" w:ascii="Times New Roman" w:hAnsi="Times New Roman" w:cs="Times New Roman" w:eastAsiaTheme="minorEastAsia"/>
                <w:kern w:val="2"/>
                <w:sz w:val="15"/>
                <w:szCs w:val="15"/>
                <w:highlight w:val="none"/>
                <w:lang w:val="en-US" w:eastAsia="zh-CN" w:bidi="ar-SA"/>
              </w:rPr>
              <w:t>0.16</w:t>
            </w:r>
          </w:p>
        </w:tc>
        <w:tc>
          <w:tcPr>
            <w:tcW w:w="902" w:type="dxa"/>
            <w:shd w:val="clear" w:color="auto" w:fill="auto"/>
            <w:vAlign w:val="center"/>
          </w:tcPr>
          <w:p w14:paraId="11E1A92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eastAsia" w:ascii="Times New Roman" w:hAnsi="Times New Roman" w:cs="Times New Roman" w:eastAsiaTheme="minorEastAsia"/>
                <w:kern w:val="2"/>
                <w:sz w:val="15"/>
                <w:szCs w:val="15"/>
                <w:highlight w:val="none"/>
                <w:lang w:val="en-US" w:eastAsia="zh-CN" w:bidi="ar-SA"/>
              </w:rPr>
              <w:t>0.01-2.07</w:t>
            </w:r>
          </w:p>
        </w:tc>
        <w:tc>
          <w:tcPr>
            <w:tcW w:w="561" w:type="dxa"/>
            <w:shd w:val="clear" w:color="auto" w:fill="auto"/>
            <w:vAlign w:val="center"/>
          </w:tcPr>
          <w:p w14:paraId="29D8E2BA">
            <w:pPr>
              <w:snapToGrid w:val="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0.19</w:t>
            </w:r>
          </w:p>
        </w:tc>
        <w:tc>
          <w:tcPr>
            <w:tcW w:w="975" w:type="dxa"/>
            <w:shd w:val="clear" w:color="auto" w:fill="auto"/>
            <w:vAlign w:val="center"/>
          </w:tcPr>
          <w:p w14:paraId="4B65F7B5">
            <w:pPr>
              <w:snapToGrid w:val="0"/>
              <w:jc w:val="center"/>
              <w:rPr>
                <w:rFonts w:hint="default" w:ascii="Times New Roman" w:hAnsi="Times New Roman" w:cs="Times New Roman" w:eastAsiaTheme="minorEastAsia"/>
                <w:sz w:val="15"/>
                <w:szCs w:val="15"/>
                <w:highlight w:val="none"/>
                <w:lang w:val="en-US" w:eastAsia="zh-CN"/>
              </w:rPr>
            </w:pPr>
            <w:r>
              <w:rPr>
                <w:rFonts w:hint="eastAsia" w:ascii="Times New Roman" w:hAnsi="Times New Roman" w:cs="Times New Roman"/>
                <w:sz w:val="15"/>
                <w:szCs w:val="15"/>
                <w:highlight w:val="none"/>
                <w:lang w:val="en-US" w:eastAsia="zh-CN"/>
              </w:rPr>
              <w:t>0.01-2.86</w:t>
            </w:r>
          </w:p>
        </w:tc>
        <w:tc>
          <w:tcPr>
            <w:tcW w:w="459" w:type="dxa"/>
            <w:shd w:val="clear" w:color="auto" w:fill="auto"/>
            <w:vAlign w:val="center"/>
          </w:tcPr>
          <w:p w14:paraId="5E010713">
            <w:pPr>
              <w:snapToGrid w:val="0"/>
              <w:jc w:val="center"/>
              <w:rPr>
                <w:rFonts w:hint="default" w:ascii="Times New Roman" w:hAnsi="Times New Roman" w:cs="Times New Roman" w:eastAsiaTheme="minorEastAsia"/>
                <w:sz w:val="15"/>
                <w:szCs w:val="15"/>
                <w:highlight w:val="none"/>
                <w:lang w:val="en-US" w:eastAsia="zh-CN"/>
              </w:rPr>
            </w:pPr>
            <w:r>
              <w:rPr>
                <w:rFonts w:hint="eastAsia" w:ascii="Times New Roman" w:hAnsi="Times New Roman" w:cs="Times New Roman"/>
                <w:sz w:val="15"/>
                <w:szCs w:val="15"/>
                <w:highlight w:val="none"/>
                <w:lang w:val="en-US" w:eastAsia="zh-CN"/>
              </w:rPr>
              <w:t>NA</w:t>
            </w:r>
          </w:p>
        </w:tc>
        <w:tc>
          <w:tcPr>
            <w:tcW w:w="938" w:type="dxa"/>
            <w:shd w:val="clear" w:color="auto" w:fill="auto"/>
            <w:vAlign w:val="center"/>
          </w:tcPr>
          <w:p w14:paraId="646F4DC5">
            <w:pPr>
              <w:snapToGrid w:val="0"/>
              <w:jc w:val="center"/>
              <w:rPr>
                <w:rFonts w:hint="eastAsia" w:ascii="Times New Roman" w:hAnsi="Times New Roman" w:cs="Times New Roman" w:eastAsiaTheme="minorEastAsia"/>
                <w:sz w:val="15"/>
                <w:szCs w:val="15"/>
                <w:highlight w:val="none"/>
                <w:lang w:val="en-US" w:eastAsia="zh-CN"/>
              </w:rPr>
            </w:pPr>
            <w:r>
              <w:rPr>
                <w:rFonts w:hint="eastAsia" w:ascii="Times New Roman" w:hAnsi="Times New Roman" w:cs="Times New Roman"/>
                <w:sz w:val="15"/>
                <w:szCs w:val="15"/>
                <w:highlight w:val="none"/>
                <w:lang w:val="en-US" w:eastAsia="zh-CN"/>
              </w:rPr>
              <w:t>-</w:t>
            </w:r>
          </w:p>
        </w:tc>
        <w:tc>
          <w:tcPr>
            <w:tcW w:w="527" w:type="dxa"/>
            <w:shd w:val="clear" w:color="auto" w:fill="auto"/>
            <w:vAlign w:val="center"/>
          </w:tcPr>
          <w:p w14:paraId="62F050FD">
            <w:pPr>
              <w:snapToGrid w:val="0"/>
              <w:jc w:val="both"/>
              <w:rPr>
                <w:rFonts w:hint="eastAsia"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131.2</w:t>
            </w:r>
            <w:r>
              <w:rPr>
                <w:rFonts w:hint="eastAsia" w:ascii="Times New Roman" w:hAnsi="Times New Roman" w:cs="Times New Roman"/>
                <w:sz w:val="15"/>
                <w:szCs w:val="15"/>
                <w:highlight w:val="none"/>
                <w:lang w:val="en-US" w:eastAsia="zh-CN"/>
              </w:rPr>
              <w:t>5</w:t>
            </w:r>
          </w:p>
        </w:tc>
        <w:tc>
          <w:tcPr>
            <w:tcW w:w="870" w:type="dxa"/>
            <w:shd w:val="clear" w:color="auto" w:fill="auto"/>
            <w:vAlign w:val="center"/>
          </w:tcPr>
          <w:p w14:paraId="106DB3A9">
            <w:pPr>
              <w:snapToGrid w:val="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0.00-506.73</w:t>
            </w:r>
          </w:p>
        </w:tc>
      </w:tr>
    </w:tbl>
    <w:p w14:paraId="636B905E">
      <w:pPr>
        <w:bidi w:val="0"/>
        <w:rPr>
          <w:rFonts w:hint="default" w:ascii="Times New Roman" w:hAnsi="Times New Roman" w:cs="Times New Roman"/>
          <w:sz w:val="18"/>
          <w:szCs w:val="21"/>
          <w:highlight w:val="none"/>
        </w:rPr>
      </w:pPr>
      <w:r>
        <w:rPr>
          <w:rFonts w:hint="default" w:ascii="Times New Roman" w:hAnsi="Times New Roman" w:cs="Times New Roman"/>
          <w:sz w:val="18"/>
          <w:szCs w:val="21"/>
          <w:highlight w:val="none"/>
        </w:rPr>
        <w:t>Note: Bold values indicate statistical significance.</w:t>
      </w:r>
      <w:r>
        <w:rPr>
          <w:rFonts w:hint="eastAsia" w:ascii="Times New Roman" w:hAnsi="Times New Roman" w:cs="Times New Roman"/>
          <w:sz w:val="18"/>
          <w:szCs w:val="21"/>
          <w:highlight w:val="none"/>
          <w:lang w:val="en-US" w:eastAsia="zh-CN"/>
        </w:rPr>
        <w:t xml:space="preserve"> </w:t>
      </w:r>
      <w:r>
        <w:rPr>
          <w:rFonts w:hint="default" w:ascii="Times New Roman" w:hAnsi="Times New Roman" w:cs="Times New Roman"/>
          <w:sz w:val="18"/>
          <w:szCs w:val="21"/>
          <w:highlight w:val="none"/>
        </w:rPr>
        <w:t>Hazard ratios represent the increased mortality risk associated with each additional day of heatwave exposure under the corresponding definition. “-” denotes that the estimate could not be estimated due to the presence of zero death events in the specific exposure combination.</w:t>
      </w:r>
      <w:r>
        <w:rPr>
          <w:rFonts w:hint="eastAsia" w:ascii="Times New Roman" w:hAnsi="Times New Roman" w:cs="Times New Roman"/>
          <w:sz w:val="18"/>
          <w:szCs w:val="21"/>
          <w:highlight w:val="none"/>
          <w:lang w:val="en-US" w:eastAsia="zh-CN"/>
        </w:rPr>
        <w:t xml:space="preserve"> </w:t>
      </w:r>
      <w:r>
        <w:rPr>
          <w:rFonts w:hint="default" w:ascii="Times New Roman" w:hAnsi="Times New Roman" w:cs="Times New Roman"/>
          <w:sz w:val="18"/>
          <w:szCs w:val="21"/>
          <w:highlight w:val="none"/>
          <w:lang w:val="en-US" w:eastAsia="zh-CN"/>
        </w:rPr>
        <w:t>"NA" indicates that the synergy index (SI) could not be calculated because the individual exposure effects were protective (OR₁₀ and OR₀₁ &lt; 1), resulting in an undefined denominator in the SI formula.</w:t>
      </w:r>
      <w:r>
        <w:rPr>
          <w:rFonts w:hint="eastAsia" w:ascii="Times New Roman" w:hAnsi="Times New Roman" w:cs="Times New Roman"/>
          <w:sz w:val="18"/>
          <w:szCs w:val="21"/>
          <w:highlight w:val="none"/>
          <w:lang w:val="en-US" w:eastAsia="zh-CN"/>
        </w:rPr>
        <w:t xml:space="preserve"> </w:t>
      </w:r>
      <w:r>
        <w:rPr>
          <w:rFonts w:hint="default" w:ascii="Times New Roman" w:hAnsi="Times New Roman" w:cs="Times New Roman"/>
          <w:sz w:val="18"/>
          <w:szCs w:val="21"/>
          <w:highlight w:val="none"/>
        </w:rPr>
        <w:t>The model was adjusted for age, gender, marital status, education, wealth, residence, geographic regions, BMI, smoking, drinking, and comorbidity.</w:t>
      </w:r>
    </w:p>
    <w:p w14:paraId="18D3B3F9">
      <w:pPr>
        <w:jc w:val="both"/>
        <w:rPr>
          <w:rFonts w:hint="default" w:ascii="Times New Roman" w:hAnsi="Times New Roman" w:cs="Times New Roman"/>
          <w:b/>
          <w:bCs/>
          <w:highlight w:val="none"/>
          <w:lang w:val="en-US"/>
        </w:rPr>
      </w:pPr>
      <w:r>
        <w:rPr>
          <w:rFonts w:hint="default" w:ascii="Times New Roman" w:hAnsi="Times New Roman" w:cs="Times New Roman"/>
          <w:sz w:val="18"/>
          <w:szCs w:val="21"/>
          <w:highlight w:val="none"/>
        </w:rPr>
        <w:t>Abbreviation: NO</w:t>
      </w:r>
      <w:r>
        <w:rPr>
          <w:rFonts w:hint="default" w:ascii="Times New Roman" w:hAnsi="Times New Roman" w:cs="Times New Roman"/>
          <w:sz w:val="18"/>
          <w:szCs w:val="21"/>
          <w:highlight w:val="none"/>
          <w:vertAlign w:val="subscript"/>
        </w:rPr>
        <w:t>2</w:t>
      </w:r>
      <w:r>
        <w:rPr>
          <w:rFonts w:hint="default" w:ascii="Times New Roman" w:hAnsi="Times New Roman" w:cs="Times New Roman"/>
          <w:sz w:val="18"/>
          <w:szCs w:val="21"/>
          <w:highlight w:val="none"/>
        </w:rPr>
        <w:t>,nitrogen dioxide;</w:t>
      </w:r>
      <w:r>
        <w:rPr>
          <w:rFonts w:hint="default" w:ascii="Times New Roman" w:hAnsi="Times New Roman" w:cs="Times New Roman"/>
          <w:sz w:val="18"/>
          <w:szCs w:val="21"/>
          <w:highlight w:val="none"/>
          <w:lang w:val="en-US" w:eastAsia="zh-CN"/>
        </w:rPr>
        <w:t xml:space="preserve"> </w:t>
      </w:r>
      <w:r>
        <w:rPr>
          <w:rFonts w:hint="default" w:ascii="Times New Roman" w:hAnsi="Times New Roman" w:cs="Times New Roman"/>
          <w:sz w:val="18"/>
          <w:szCs w:val="21"/>
          <w:highlight w:val="none"/>
        </w:rPr>
        <w:t>HW, heatwave; HR, hazard ratio; CI: confidence interval</w:t>
      </w:r>
      <w:r>
        <w:rPr>
          <w:rFonts w:hint="default" w:ascii="Times New Roman" w:hAnsi="Times New Roman" w:cs="Times New Roman"/>
          <w:sz w:val="18"/>
          <w:szCs w:val="21"/>
          <w:highlight w:val="none"/>
          <w:lang w:val="en-US" w:eastAsia="zh-CN"/>
        </w:rPr>
        <w:t>; RERI,relative excess risk due to interaction</w:t>
      </w:r>
      <w:r>
        <w:rPr>
          <w:rFonts w:hint="eastAsia" w:ascii="Times New Roman" w:hAnsi="Times New Roman" w:cs="Times New Roman"/>
          <w:sz w:val="18"/>
          <w:szCs w:val="21"/>
          <w:highlight w:val="none"/>
          <w:lang w:val="en-US" w:eastAsia="zh-CN"/>
        </w:rPr>
        <w:t xml:space="preserve">; AP, attributable proportion; SI, synergy index. </w:t>
      </w:r>
    </w:p>
    <w:p w14:paraId="2F4D520B">
      <w:pPr>
        <w:bidi w:val="0"/>
        <w:rPr>
          <w:rFonts w:hint="default" w:ascii="Times New Roman" w:hAnsi="Times New Roman" w:cs="Times New Roman"/>
          <w:b/>
          <w:bCs/>
          <w:highlight w:val="none"/>
        </w:rPr>
      </w:pPr>
    </w:p>
    <w:p w14:paraId="75F07F85">
      <w:pPr>
        <w:bidi w:val="0"/>
        <w:rPr>
          <w:rFonts w:hint="default" w:ascii="Times New Roman" w:hAnsi="Times New Roman" w:cs="Times New Roman"/>
          <w:b/>
          <w:bCs/>
          <w:highlight w:val="none"/>
        </w:rPr>
      </w:pPr>
    </w:p>
    <w:p w14:paraId="69750872">
      <w:pPr>
        <w:bidi w:val="0"/>
        <w:rPr>
          <w:rFonts w:hint="default" w:ascii="Times New Roman" w:hAnsi="Times New Roman" w:cs="Times New Roman"/>
          <w:b/>
          <w:bCs/>
          <w:highlight w:val="none"/>
        </w:rPr>
      </w:pPr>
    </w:p>
    <w:p w14:paraId="0416B6C9">
      <w:pPr>
        <w:bidi w:val="0"/>
        <w:rPr>
          <w:rFonts w:hint="default" w:ascii="Times New Roman" w:hAnsi="Times New Roman" w:cs="Times New Roman"/>
          <w:b/>
          <w:bCs/>
          <w:highlight w:val="none"/>
        </w:rPr>
      </w:pPr>
    </w:p>
    <w:p w14:paraId="57A048BC">
      <w:pPr>
        <w:bidi w:val="0"/>
        <w:rPr>
          <w:rFonts w:hint="default" w:ascii="Times New Roman" w:hAnsi="Times New Roman" w:cs="Times New Roman"/>
          <w:b/>
          <w:bCs/>
          <w:highlight w:val="none"/>
        </w:rPr>
      </w:pPr>
    </w:p>
    <w:p w14:paraId="0955A466">
      <w:pPr>
        <w:bidi w:val="0"/>
        <w:rPr>
          <w:rFonts w:hint="default" w:ascii="Times New Roman" w:hAnsi="Times New Roman" w:cs="Times New Roman"/>
          <w:b/>
          <w:bCs/>
          <w:highlight w:val="none"/>
        </w:rPr>
      </w:pPr>
    </w:p>
    <w:p w14:paraId="028988A7">
      <w:pPr>
        <w:bidi w:val="0"/>
        <w:rPr>
          <w:rFonts w:hint="default" w:ascii="Times New Roman" w:hAnsi="Times New Roman" w:cs="Times New Roman"/>
          <w:highlight w:val="none"/>
          <w:lang w:val="en-US" w:eastAsia="zh-CN"/>
        </w:rPr>
      </w:pPr>
      <w:r>
        <w:rPr>
          <w:rFonts w:hint="default" w:ascii="Times New Roman" w:hAnsi="Times New Roman" w:cs="Times New Roman"/>
          <w:b/>
          <w:bCs/>
          <w:highlight w:val="none"/>
        </w:rPr>
        <w:t xml:space="preserve">Table </w:t>
      </w:r>
      <w:r>
        <w:rPr>
          <w:rFonts w:hint="eastAsia" w:ascii="Times New Roman" w:hAnsi="Times New Roman" w:eastAsia="宋体" w:cs="Times New Roman"/>
          <w:b/>
          <w:bCs/>
          <w:kern w:val="0"/>
          <w:sz w:val="21"/>
          <w:szCs w:val="21"/>
          <w:highlight w:val="none"/>
          <w:lang w:val="en-US" w:eastAsia="zh-CN"/>
        </w:rPr>
        <w:t>S9</w:t>
      </w:r>
      <w:r>
        <w:rPr>
          <w:rFonts w:hint="default" w:ascii="Times New Roman" w:hAnsi="Times New Roman" w:cs="Times New Roman"/>
          <w:b/>
          <w:bCs/>
          <w:highlight w:val="none"/>
          <w:lang w:val="en-US" w:eastAsia="zh-CN"/>
        </w:rPr>
        <w:t xml:space="preserve"> </w:t>
      </w:r>
      <w:r>
        <w:rPr>
          <w:rFonts w:hint="default" w:ascii="Times New Roman" w:hAnsi="Times New Roman" w:cs="Times New Roman"/>
          <w:highlight w:val="none"/>
          <w:lang w:val="en-US" w:eastAsia="zh-CN"/>
        </w:rPr>
        <w:t xml:space="preserve">Sensitivity analysis of the additive interaction effect between heatwave and NDVI </w:t>
      </w:r>
      <w:r>
        <w:rPr>
          <w:rFonts w:hint="eastAsia" w:ascii="Times New Roman" w:hAnsi="Times New Roman" w:cs="Times New Roman"/>
          <w:highlight w:val="none"/>
          <w:lang w:val="en-US" w:eastAsia="zh-CN"/>
        </w:rPr>
        <w:t>for</w:t>
      </w:r>
      <w:r>
        <w:rPr>
          <w:rFonts w:hint="default" w:ascii="Times New Roman" w:hAnsi="Times New Roman" w:cs="Times New Roman"/>
          <w:highlight w:val="none"/>
          <w:lang w:val="en-US" w:eastAsia="zh-CN"/>
        </w:rPr>
        <w:t xml:space="preserve"> all-cause mortality in people with diabetes mellitus.</w:t>
      </w:r>
    </w:p>
    <w:tbl>
      <w:tblPr>
        <w:tblStyle w:val="9"/>
        <w:tblW w:w="6230" w:type="pct"/>
        <w:jc w:val="center"/>
        <w:tblBorders>
          <w:top w:val="single" w:color="000000" w:sz="8" w:space="0"/>
          <w:left w:val="none" w:color="auto" w:sz="0" w:space="0"/>
          <w:bottom w:val="single" w:color="000000" w:sz="8" w:space="0"/>
          <w:right w:val="none" w:color="auto" w:sz="0" w:space="0"/>
          <w:insideH w:val="none" w:color="auto" w:sz="0" w:space="0"/>
          <w:insideV w:val="none" w:color="auto" w:sz="0" w:space="0"/>
        </w:tblBorders>
        <w:tblLayout w:type="fixed"/>
        <w:tblCellMar>
          <w:top w:w="40" w:type="dxa"/>
          <w:left w:w="51" w:type="dxa"/>
          <w:bottom w:w="40" w:type="dxa"/>
          <w:right w:w="51" w:type="dxa"/>
        </w:tblCellMar>
      </w:tblPr>
      <w:tblGrid>
        <w:gridCol w:w="949"/>
        <w:gridCol w:w="806"/>
        <w:gridCol w:w="594"/>
        <w:gridCol w:w="911"/>
        <w:gridCol w:w="504"/>
        <w:gridCol w:w="848"/>
        <w:gridCol w:w="600"/>
        <w:gridCol w:w="877"/>
        <w:gridCol w:w="576"/>
        <w:gridCol w:w="966"/>
        <w:gridCol w:w="469"/>
        <w:gridCol w:w="954"/>
        <w:gridCol w:w="474"/>
        <w:gridCol w:w="949"/>
      </w:tblGrid>
      <w:tr w14:paraId="7D7FB3C3">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tblHeader/>
          <w:jc w:val="center"/>
        </w:trPr>
        <w:tc>
          <w:tcPr>
            <w:tcW w:w="452" w:type="pct"/>
            <w:vMerge w:val="restart"/>
            <w:shd w:val="clear" w:color="auto" w:fill="auto"/>
            <w:vAlign w:val="center"/>
          </w:tcPr>
          <w:p w14:paraId="33578DA8">
            <w:pPr>
              <w:snapToGrid w:val="0"/>
              <w:jc w:val="center"/>
              <w:rPr>
                <w:rFonts w:hint="default" w:ascii="Times New Roman" w:hAnsi="Times New Roman" w:cs="Times New Roman"/>
                <w:b w:val="0"/>
                <w:bCs w:val="0"/>
                <w:sz w:val="15"/>
                <w:szCs w:val="15"/>
                <w:highlight w:val="none"/>
                <w:lang w:val="en-US" w:eastAsia="zh-CN"/>
              </w:rPr>
            </w:pPr>
            <w:r>
              <w:rPr>
                <w:rFonts w:hint="default" w:ascii="Times New Roman" w:hAnsi="Times New Roman" w:cs="Times New Roman"/>
                <w:b w:val="0"/>
                <w:bCs w:val="0"/>
                <w:sz w:val="15"/>
                <w:szCs w:val="15"/>
                <w:highlight w:val="none"/>
                <w:lang w:val="en-US" w:eastAsia="zh-CN"/>
              </w:rPr>
              <w:t>HW</w:t>
            </w:r>
          </w:p>
          <w:p w14:paraId="1A193891">
            <w:pPr>
              <w:snapToGrid w:val="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default" w:ascii="Times New Roman" w:hAnsi="Times New Roman" w:cs="Times New Roman"/>
                <w:b w:val="0"/>
                <w:bCs w:val="0"/>
                <w:sz w:val="15"/>
                <w:szCs w:val="15"/>
                <w:highlight w:val="none"/>
                <w:lang w:val="en-US" w:eastAsia="zh-CN"/>
              </w:rPr>
              <w:t>definitions</w:t>
            </w:r>
          </w:p>
        </w:tc>
        <w:tc>
          <w:tcPr>
            <w:tcW w:w="384" w:type="pct"/>
            <w:vMerge w:val="restart"/>
            <w:shd w:val="clear" w:color="auto" w:fill="auto"/>
            <w:vAlign w:val="center"/>
          </w:tcPr>
          <w:p w14:paraId="6DD4FDFE">
            <w:pPr>
              <w:snapToGrid w:val="0"/>
              <w:jc w:val="center"/>
              <w:rPr>
                <w:rFonts w:hint="default" w:ascii="Times New Roman" w:hAnsi="Times New Roman" w:cs="Times New Roman"/>
                <w:b w:val="0"/>
                <w:bCs w:val="0"/>
                <w:sz w:val="15"/>
                <w:szCs w:val="15"/>
                <w:highlight w:val="none"/>
                <w:lang w:val="en-US" w:eastAsia="zh-CN"/>
              </w:rPr>
            </w:pPr>
            <w:r>
              <w:rPr>
                <w:rFonts w:hint="default" w:ascii="Times New Roman" w:hAnsi="Times New Roman" w:cs="Times New Roman"/>
                <w:b w:val="0"/>
                <w:bCs w:val="0"/>
                <w:sz w:val="15"/>
                <w:szCs w:val="15"/>
                <w:highlight w:val="none"/>
                <w:lang w:val="en-US" w:eastAsia="zh-CN"/>
              </w:rPr>
              <w:t>Category</w:t>
            </w:r>
          </w:p>
        </w:tc>
        <w:tc>
          <w:tcPr>
            <w:tcW w:w="718" w:type="pct"/>
            <w:gridSpan w:val="2"/>
            <w:vAlign w:val="center"/>
          </w:tcPr>
          <w:p w14:paraId="427B3B9C">
            <w:pPr>
              <w:pStyle w:val="3"/>
              <w:keepNext w:val="0"/>
              <w:keepLines w:val="0"/>
              <w:widowControl/>
              <w:suppressLineNumbers w:val="0"/>
              <w:snapToGrid w:val="0"/>
              <w:spacing w:before="0" w:beforeAutospacing="0" w:after="0" w:afterAutospacing="0"/>
              <w:ind w:left="0" w:leftChars="0" w:right="0" w:rightChars="0"/>
              <w:jc w:val="center"/>
              <w:rPr>
                <w:rFonts w:hint="default" w:ascii="Times New Roman" w:hAnsi="Times New Roman" w:cs="Times New Roman"/>
                <w:b w:val="0"/>
                <w:bCs w:val="0"/>
                <w:sz w:val="15"/>
                <w:szCs w:val="15"/>
                <w:highlight w:val="none"/>
                <w:vertAlign w:val="baseline"/>
                <w:lang w:val="en-US" w:eastAsia="zh-CN"/>
              </w:rPr>
            </w:pPr>
            <w:r>
              <w:rPr>
                <w:rFonts w:hint="default" w:ascii="Times New Roman" w:hAnsi="Times New Roman" w:cs="Times New Roman"/>
                <w:kern w:val="0"/>
                <w:sz w:val="15"/>
                <w:szCs w:val="15"/>
                <w:highlight w:val="none"/>
                <w:lang w:val="en-US" w:eastAsia="zh-CN"/>
              </w:rPr>
              <w:t>Including mean temperature in the warm season</w:t>
            </w:r>
          </w:p>
        </w:tc>
        <w:tc>
          <w:tcPr>
            <w:tcW w:w="645" w:type="pct"/>
            <w:gridSpan w:val="2"/>
            <w:vAlign w:val="center"/>
          </w:tcPr>
          <w:p w14:paraId="40B51E70">
            <w:pPr>
              <w:pStyle w:val="3"/>
              <w:keepNext w:val="0"/>
              <w:keepLines w:val="0"/>
              <w:widowControl/>
              <w:suppressLineNumbers w:val="0"/>
              <w:snapToGrid w:val="0"/>
              <w:spacing w:before="0" w:beforeAutospacing="0" w:after="0" w:afterAutospacing="0"/>
              <w:ind w:left="0" w:leftChars="0" w:right="0" w:rightChars="0"/>
              <w:jc w:val="center"/>
              <w:rPr>
                <w:rFonts w:hint="default" w:ascii="Times New Roman" w:hAnsi="Times New Roman" w:cs="Times New Roman"/>
                <w:b w:val="0"/>
                <w:bCs w:val="0"/>
                <w:sz w:val="15"/>
                <w:szCs w:val="15"/>
                <w:highlight w:val="none"/>
                <w:vertAlign w:val="baseline"/>
                <w:lang w:val="en-US" w:eastAsia="zh-CN"/>
              </w:rPr>
            </w:pPr>
            <w:r>
              <w:rPr>
                <w:rFonts w:hint="default" w:ascii="Times New Roman" w:hAnsi="Times New Roman" w:cs="Times New Roman"/>
                <w:kern w:val="0"/>
                <w:sz w:val="15"/>
                <w:szCs w:val="15"/>
                <w:highlight w:val="none"/>
                <w:lang w:val="en-US" w:eastAsia="zh-CN"/>
              </w:rPr>
              <w:t>Excluding the participants lost to follow-up</w:t>
            </w:r>
          </w:p>
        </w:tc>
        <w:tc>
          <w:tcPr>
            <w:tcW w:w="704" w:type="pct"/>
            <w:gridSpan w:val="2"/>
            <w:shd w:val="clear" w:color="auto" w:fill="auto"/>
            <w:vAlign w:val="center"/>
          </w:tcPr>
          <w:p w14:paraId="55E7F48E">
            <w:pPr>
              <w:pStyle w:val="3"/>
              <w:keepNext w:val="0"/>
              <w:keepLines w:val="0"/>
              <w:widowControl/>
              <w:suppressLineNumbers w:val="0"/>
              <w:snapToGrid w:val="0"/>
              <w:spacing w:before="0" w:beforeAutospacing="0" w:after="0" w:afterAutospacing="0"/>
              <w:ind w:left="0" w:leftChars="0" w:right="0" w:rightChars="0"/>
              <w:jc w:val="center"/>
              <w:rPr>
                <w:rFonts w:hint="default" w:ascii="Times New Roman" w:hAnsi="Times New Roman" w:cs="Times New Roman" w:eastAsiaTheme="minorEastAsia"/>
                <w:b w:val="0"/>
                <w:bCs w:val="0"/>
                <w:kern w:val="2"/>
                <w:sz w:val="15"/>
                <w:szCs w:val="15"/>
                <w:highlight w:val="none"/>
                <w:vertAlign w:val="baseline"/>
                <w:lang w:val="en-US" w:eastAsia="zh-CN" w:bidi="ar-SA"/>
              </w:rPr>
            </w:pPr>
            <w:r>
              <w:rPr>
                <w:rFonts w:hint="default" w:ascii="Times New Roman" w:hAnsi="Times New Roman" w:cs="Times New Roman"/>
                <w:kern w:val="0"/>
                <w:sz w:val="15"/>
                <w:szCs w:val="15"/>
                <w:highlight w:val="none"/>
                <w:lang w:val="en-US" w:eastAsia="zh-CN"/>
              </w:rPr>
              <w:t>Including mean temperature deviation in the warm season</w:t>
            </w:r>
          </w:p>
        </w:tc>
        <w:tc>
          <w:tcPr>
            <w:tcW w:w="735" w:type="pct"/>
            <w:gridSpan w:val="2"/>
            <w:shd w:val="clear" w:color="auto" w:fill="auto"/>
            <w:vAlign w:val="center"/>
          </w:tcPr>
          <w:p w14:paraId="5338AB2C">
            <w:pPr>
              <w:pStyle w:val="3"/>
              <w:keepNext w:val="0"/>
              <w:keepLines w:val="0"/>
              <w:widowControl/>
              <w:suppressLineNumbers w:val="0"/>
              <w:snapToGrid w:val="0"/>
              <w:spacing w:before="0" w:beforeAutospacing="0" w:after="0" w:afterAutospacing="0"/>
              <w:ind w:left="0" w:leftChars="0" w:right="0" w:rightChars="0"/>
              <w:jc w:val="center"/>
              <w:rPr>
                <w:rFonts w:hint="default" w:ascii="Times New Roman" w:hAnsi="Times New Roman" w:cs="Times New Roman"/>
                <w:kern w:val="0"/>
                <w:sz w:val="15"/>
                <w:szCs w:val="15"/>
                <w:highlight w:val="none"/>
                <w:lang w:val="en-US" w:eastAsia="zh-CN"/>
              </w:rPr>
            </w:pPr>
            <w:r>
              <w:rPr>
                <w:rFonts w:hint="default" w:ascii="Times New Roman" w:hAnsi="Times New Roman" w:eastAsia="宋体" w:cs="Times New Roman"/>
                <w:kern w:val="0"/>
                <w:sz w:val="15"/>
                <w:szCs w:val="15"/>
                <w:highlight w:val="none"/>
                <w:lang w:val="en-US" w:eastAsia="zh-CN"/>
              </w:rPr>
              <w:t>Measured by the number of heatwave events</w:t>
            </w:r>
          </w:p>
        </w:tc>
        <w:tc>
          <w:tcPr>
            <w:tcW w:w="679" w:type="pct"/>
            <w:gridSpan w:val="2"/>
            <w:shd w:val="clear" w:color="auto" w:fill="auto"/>
            <w:vAlign w:val="center"/>
          </w:tcPr>
          <w:p w14:paraId="6B7F6D1A">
            <w:pPr>
              <w:pStyle w:val="3"/>
              <w:keepNext w:val="0"/>
              <w:keepLines w:val="0"/>
              <w:widowControl/>
              <w:suppressLineNumbers w:val="0"/>
              <w:snapToGrid w:val="0"/>
              <w:spacing w:before="0" w:beforeAutospacing="0" w:after="0" w:afterAutospacing="0"/>
              <w:ind w:left="0" w:leftChars="0" w:right="0" w:rightChars="0"/>
              <w:jc w:val="center"/>
              <w:rPr>
                <w:rFonts w:hint="default" w:ascii="Times New Roman" w:hAnsi="Times New Roman" w:eastAsia="宋体" w:cs="Times New Roman"/>
                <w:kern w:val="0"/>
                <w:sz w:val="15"/>
                <w:szCs w:val="15"/>
                <w:highlight w:val="none"/>
                <w:lang w:val="en-US" w:eastAsia="zh-CN"/>
              </w:rPr>
            </w:pPr>
            <w:r>
              <w:rPr>
                <w:rFonts w:hint="default" w:ascii="Times New Roman" w:hAnsi="Times New Roman" w:eastAsia="宋体" w:cs="Times New Roman"/>
                <w:kern w:val="0"/>
                <w:sz w:val="15"/>
                <w:szCs w:val="15"/>
                <w:highlight w:val="none"/>
                <w:lang w:val="en-US" w:eastAsia="zh-CN"/>
              </w:rPr>
              <w:t>Complete case analysis</w:t>
            </w:r>
          </w:p>
          <w:p w14:paraId="65037EE4">
            <w:pPr>
              <w:pStyle w:val="3"/>
              <w:keepNext w:val="0"/>
              <w:keepLines w:val="0"/>
              <w:widowControl/>
              <w:suppressLineNumbers w:val="0"/>
              <w:snapToGrid w:val="0"/>
              <w:spacing w:before="0" w:beforeAutospacing="0" w:after="0" w:afterAutospacing="0"/>
              <w:ind w:left="0" w:leftChars="0" w:right="0" w:rightChars="0"/>
              <w:jc w:val="center"/>
              <w:rPr>
                <w:rFonts w:hint="default" w:ascii="Times New Roman" w:hAnsi="Times New Roman" w:eastAsia="宋体" w:cs="Times New Roman"/>
                <w:kern w:val="0"/>
                <w:sz w:val="15"/>
                <w:szCs w:val="15"/>
                <w:highlight w:val="none"/>
                <w:lang w:val="en-US" w:eastAsia="zh-CN"/>
              </w:rPr>
            </w:pPr>
          </w:p>
        </w:tc>
        <w:tc>
          <w:tcPr>
            <w:tcW w:w="679" w:type="pct"/>
            <w:gridSpan w:val="2"/>
            <w:shd w:val="clear" w:color="auto" w:fill="auto"/>
            <w:vAlign w:val="center"/>
          </w:tcPr>
          <w:p w14:paraId="42506AE7">
            <w:pPr>
              <w:snapToGrid w:val="0"/>
              <w:jc w:val="center"/>
              <w:rPr>
                <w:rFonts w:hint="default" w:ascii="Times New Roman" w:hAnsi="Times New Roman" w:eastAsia="宋体" w:cs="Times New Roman"/>
                <w:kern w:val="0"/>
                <w:sz w:val="15"/>
                <w:szCs w:val="15"/>
                <w:highlight w:val="none"/>
                <w:lang w:val="en-US" w:eastAsia="zh-CN"/>
              </w:rPr>
            </w:pPr>
            <w:r>
              <w:rPr>
                <w:rFonts w:hint="default" w:ascii="Times New Roman" w:hAnsi="Times New Roman" w:cs="Times New Roman"/>
                <w:b w:val="0"/>
                <w:bCs w:val="0"/>
                <w:sz w:val="15"/>
                <w:szCs w:val="15"/>
                <w:highlight w:val="none"/>
                <w:lang w:val="en-US" w:eastAsia="zh-CN"/>
              </w:rPr>
              <w:t>Excluding death cases in 2020</w:t>
            </w:r>
          </w:p>
        </w:tc>
      </w:tr>
      <w:tr w14:paraId="1B2DC1DB">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300" w:hRule="atLeast"/>
          <w:tblHeader/>
          <w:jc w:val="center"/>
        </w:trPr>
        <w:tc>
          <w:tcPr>
            <w:tcW w:w="452" w:type="pct"/>
            <w:vMerge w:val="continue"/>
            <w:tcBorders>
              <w:bottom w:val="single" w:color="000000" w:sz="8" w:space="0"/>
            </w:tcBorders>
            <w:shd w:val="clear" w:color="auto" w:fill="auto"/>
            <w:vAlign w:val="center"/>
          </w:tcPr>
          <w:p w14:paraId="6505B72B">
            <w:pPr>
              <w:snapToGrid w:val="0"/>
              <w:jc w:val="center"/>
              <w:rPr>
                <w:rFonts w:hint="default" w:ascii="Times New Roman" w:hAnsi="Times New Roman" w:cs="Times New Roman" w:eastAsiaTheme="minorEastAsia"/>
                <w:b w:val="0"/>
                <w:bCs w:val="0"/>
                <w:sz w:val="15"/>
                <w:szCs w:val="15"/>
                <w:highlight w:val="none"/>
                <w:lang w:eastAsia="zh-CN"/>
              </w:rPr>
            </w:pPr>
          </w:p>
        </w:tc>
        <w:tc>
          <w:tcPr>
            <w:tcW w:w="384" w:type="pct"/>
            <w:vMerge w:val="continue"/>
            <w:tcBorders>
              <w:bottom w:val="single" w:color="000000" w:sz="8" w:space="0"/>
            </w:tcBorders>
            <w:shd w:val="clear" w:color="auto" w:fill="auto"/>
            <w:vAlign w:val="center"/>
          </w:tcPr>
          <w:p w14:paraId="4F217B22">
            <w:pPr>
              <w:snapToGrid w:val="0"/>
              <w:jc w:val="center"/>
              <w:rPr>
                <w:rFonts w:hint="default" w:ascii="Times New Roman" w:hAnsi="Times New Roman" w:cs="Times New Roman" w:eastAsiaTheme="minorEastAsia"/>
                <w:b w:val="0"/>
                <w:bCs w:val="0"/>
                <w:sz w:val="15"/>
                <w:szCs w:val="15"/>
                <w:highlight w:val="none"/>
                <w:lang w:eastAsia="zh-CN"/>
              </w:rPr>
            </w:pPr>
          </w:p>
        </w:tc>
        <w:tc>
          <w:tcPr>
            <w:tcW w:w="283" w:type="pct"/>
            <w:tcBorders>
              <w:bottom w:val="single" w:color="000000" w:sz="8" w:space="0"/>
            </w:tcBorders>
            <w:shd w:val="clear" w:color="auto" w:fill="auto"/>
            <w:vAlign w:val="center"/>
          </w:tcPr>
          <w:p w14:paraId="3AD24941">
            <w:pPr>
              <w:pStyle w:val="3"/>
              <w:keepNext w:val="0"/>
              <w:keepLines w:val="0"/>
              <w:widowControl/>
              <w:suppressLineNumbers w:val="0"/>
              <w:snapToGrid w:val="0"/>
              <w:spacing w:before="0" w:beforeAutospacing="0" w:after="0" w:afterAutospacing="0"/>
              <w:ind w:left="0" w:leftChars="0" w:right="0" w:rightChars="0"/>
              <w:jc w:val="center"/>
              <w:rPr>
                <w:rFonts w:hint="default" w:ascii="Times New Roman" w:hAnsi="Times New Roman" w:cs="Times New Roman" w:eastAsiaTheme="minorEastAsia"/>
                <w:b w:val="0"/>
                <w:bCs w:val="0"/>
                <w:kern w:val="2"/>
                <w:sz w:val="15"/>
                <w:szCs w:val="15"/>
                <w:highlight w:val="none"/>
                <w:vertAlign w:val="baseline"/>
                <w:lang w:val="en-US" w:eastAsia="zh-CN" w:bidi="ar-SA"/>
              </w:rPr>
            </w:pPr>
            <w:r>
              <w:rPr>
                <w:rFonts w:hint="default" w:ascii="Times New Roman" w:hAnsi="Times New Roman" w:cs="Times New Roman"/>
                <w:kern w:val="0"/>
                <w:sz w:val="15"/>
                <w:szCs w:val="15"/>
                <w:highlight w:val="none"/>
              </w:rPr>
              <w:t>HR</w:t>
            </w:r>
          </w:p>
        </w:tc>
        <w:tc>
          <w:tcPr>
            <w:tcW w:w="434" w:type="pct"/>
            <w:tcBorders>
              <w:bottom w:val="single" w:color="000000" w:sz="8" w:space="0"/>
            </w:tcBorders>
            <w:vAlign w:val="center"/>
          </w:tcPr>
          <w:p w14:paraId="3BF73DB7">
            <w:pPr>
              <w:pStyle w:val="3"/>
              <w:keepNext w:val="0"/>
              <w:keepLines w:val="0"/>
              <w:widowControl/>
              <w:suppressLineNumbers w:val="0"/>
              <w:snapToGrid w:val="0"/>
              <w:spacing w:before="0" w:beforeAutospacing="0" w:after="0" w:afterAutospacing="0"/>
              <w:ind w:left="0" w:leftChars="0" w:right="0" w:rightChars="0"/>
              <w:jc w:val="center"/>
              <w:rPr>
                <w:rFonts w:hint="default" w:ascii="Times New Roman" w:hAnsi="Times New Roman" w:cs="Times New Roman" w:eastAsiaTheme="minorEastAsia"/>
                <w:b w:val="0"/>
                <w:bCs w:val="0"/>
                <w:sz w:val="15"/>
                <w:szCs w:val="15"/>
                <w:highlight w:val="none"/>
                <w:vertAlign w:val="baseline"/>
                <w:lang w:val="en-US" w:eastAsia="zh-CN"/>
              </w:rPr>
            </w:pPr>
            <w:r>
              <w:rPr>
                <w:rFonts w:hint="default" w:ascii="Times New Roman" w:hAnsi="Times New Roman" w:cs="Times New Roman"/>
                <w:kern w:val="0"/>
                <w:sz w:val="15"/>
                <w:szCs w:val="15"/>
                <w:highlight w:val="none"/>
              </w:rPr>
              <w:t>95%CI</w:t>
            </w:r>
          </w:p>
        </w:tc>
        <w:tc>
          <w:tcPr>
            <w:tcW w:w="240" w:type="pct"/>
            <w:tcBorders>
              <w:bottom w:val="single" w:color="000000" w:sz="8" w:space="0"/>
            </w:tcBorders>
            <w:vAlign w:val="center"/>
          </w:tcPr>
          <w:p w14:paraId="5202AF34">
            <w:pPr>
              <w:pStyle w:val="3"/>
              <w:keepNext w:val="0"/>
              <w:keepLines w:val="0"/>
              <w:widowControl/>
              <w:suppressLineNumbers w:val="0"/>
              <w:snapToGrid w:val="0"/>
              <w:spacing w:before="0" w:beforeAutospacing="0" w:after="0" w:afterAutospacing="0"/>
              <w:ind w:left="0" w:leftChars="0" w:right="0" w:rightChars="0"/>
              <w:jc w:val="center"/>
              <w:rPr>
                <w:rFonts w:hint="default" w:ascii="Times New Roman" w:hAnsi="Times New Roman" w:cs="Times New Roman"/>
                <w:b w:val="0"/>
                <w:bCs w:val="0"/>
                <w:sz w:val="15"/>
                <w:szCs w:val="15"/>
                <w:highlight w:val="none"/>
                <w:vertAlign w:val="baseline"/>
                <w:lang w:eastAsia="zh-CN"/>
              </w:rPr>
            </w:pPr>
            <w:r>
              <w:rPr>
                <w:rFonts w:hint="default" w:ascii="Times New Roman" w:hAnsi="Times New Roman" w:cs="Times New Roman"/>
                <w:kern w:val="0"/>
                <w:sz w:val="15"/>
                <w:szCs w:val="15"/>
                <w:highlight w:val="none"/>
              </w:rPr>
              <w:t>HR</w:t>
            </w:r>
          </w:p>
        </w:tc>
        <w:tc>
          <w:tcPr>
            <w:tcW w:w="404" w:type="pct"/>
            <w:tcBorders>
              <w:bottom w:val="single" w:color="000000" w:sz="8" w:space="0"/>
            </w:tcBorders>
            <w:vAlign w:val="center"/>
          </w:tcPr>
          <w:p w14:paraId="335CD00A">
            <w:pPr>
              <w:pStyle w:val="3"/>
              <w:keepNext w:val="0"/>
              <w:keepLines w:val="0"/>
              <w:widowControl/>
              <w:suppressLineNumbers w:val="0"/>
              <w:snapToGrid w:val="0"/>
              <w:spacing w:before="0" w:beforeAutospacing="0" w:after="0" w:afterAutospacing="0"/>
              <w:ind w:left="0" w:leftChars="0" w:right="0" w:rightChars="0"/>
              <w:jc w:val="center"/>
              <w:rPr>
                <w:rFonts w:hint="default" w:ascii="Times New Roman" w:hAnsi="Times New Roman" w:cs="Times New Roman"/>
                <w:sz w:val="15"/>
                <w:szCs w:val="15"/>
                <w:highlight w:val="none"/>
              </w:rPr>
            </w:pPr>
            <w:r>
              <w:rPr>
                <w:rFonts w:hint="default" w:ascii="Times New Roman" w:hAnsi="Times New Roman" w:cs="Times New Roman"/>
                <w:kern w:val="0"/>
                <w:sz w:val="15"/>
                <w:szCs w:val="15"/>
                <w:highlight w:val="none"/>
              </w:rPr>
              <w:t>95%CI</w:t>
            </w:r>
          </w:p>
        </w:tc>
        <w:tc>
          <w:tcPr>
            <w:tcW w:w="286" w:type="pct"/>
            <w:tcBorders>
              <w:bottom w:val="single" w:color="000000" w:sz="8" w:space="0"/>
            </w:tcBorders>
            <w:shd w:val="clear" w:color="auto" w:fill="auto"/>
            <w:vAlign w:val="center"/>
          </w:tcPr>
          <w:p w14:paraId="15306013">
            <w:pPr>
              <w:pStyle w:val="3"/>
              <w:keepNext w:val="0"/>
              <w:keepLines w:val="0"/>
              <w:widowControl/>
              <w:suppressLineNumbers w:val="0"/>
              <w:snapToGrid w:val="0"/>
              <w:spacing w:before="0" w:beforeAutospacing="0" w:after="0" w:afterAutospacing="0"/>
              <w:ind w:left="0" w:leftChars="0" w:right="0" w:rightChars="0"/>
              <w:jc w:val="center"/>
              <w:rPr>
                <w:rFonts w:hint="default" w:ascii="Times New Roman" w:hAnsi="Times New Roman" w:cs="Times New Roman" w:eastAsiaTheme="minorEastAsia"/>
                <w:b w:val="0"/>
                <w:bCs w:val="0"/>
                <w:kern w:val="2"/>
                <w:sz w:val="15"/>
                <w:szCs w:val="15"/>
                <w:highlight w:val="none"/>
                <w:vertAlign w:val="baseline"/>
                <w:lang w:val="en-US" w:eastAsia="zh-CN" w:bidi="ar-SA"/>
              </w:rPr>
            </w:pPr>
            <w:r>
              <w:rPr>
                <w:rFonts w:hint="default" w:ascii="Times New Roman" w:hAnsi="Times New Roman" w:cs="Times New Roman"/>
                <w:kern w:val="0"/>
                <w:sz w:val="15"/>
                <w:szCs w:val="15"/>
                <w:highlight w:val="none"/>
              </w:rPr>
              <w:t>HR</w:t>
            </w:r>
          </w:p>
        </w:tc>
        <w:tc>
          <w:tcPr>
            <w:tcW w:w="418" w:type="pct"/>
            <w:tcBorders>
              <w:bottom w:val="single" w:color="000000" w:sz="8" w:space="0"/>
            </w:tcBorders>
            <w:shd w:val="clear" w:color="auto" w:fill="auto"/>
            <w:vAlign w:val="center"/>
          </w:tcPr>
          <w:p w14:paraId="370DA748">
            <w:pPr>
              <w:pStyle w:val="3"/>
              <w:keepNext w:val="0"/>
              <w:keepLines w:val="0"/>
              <w:widowControl/>
              <w:suppressLineNumbers w:val="0"/>
              <w:snapToGrid w:val="0"/>
              <w:spacing w:before="0" w:beforeAutospacing="0" w:after="0" w:afterAutospacing="0"/>
              <w:ind w:left="0" w:leftChars="0" w:right="0" w:rightChars="0"/>
              <w:jc w:val="center"/>
              <w:rPr>
                <w:rFonts w:hint="default" w:ascii="Times New Roman" w:hAnsi="Times New Roman" w:cs="Times New Roman" w:eastAsiaTheme="minorEastAsia"/>
                <w:b w:val="0"/>
                <w:bCs w:val="0"/>
                <w:kern w:val="2"/>
                <w:sz w:val="15"/>
                <w:szCs w:val="15"/>
                <w:highlight w:val="none"/>
                <w:vertAlign w:val="baseline"/>
                <w:lang w:val="en-US" w:eastAsia="zh-CN" w:bidi="ar-SA"/>
              </w:rPr>
            </w:pPr>
            <w:r>
              <w:rPr>
                <w:rFonts w:hint="default" w:ascii="Times New Roman" w:hAnsi="Times New Roman" w:cs="Times New Roman"/>
                <w:kern w:val="0"/>
                <w:sz w:val="15"/>
                <w:szCs w:val="15"/>
                <w:highlight w:val="none"/>
              </w:rPr>
              <w:t>95%CI</w:t>
            </w:r>
          </w:p>
        </w:tc>
        <w:tc>
          <w:tcPr>
            <w:tcW w:w="274" w:type="pct"/>
            <w:tcBorders>
              <w:bottom w:val="single" w:color="000000" w:sz="8" w:space="0"/>
            </w:tcBorders>
            <w:shd w:val="clear" w:color="auto" w:fill="auto"/>
            <w:vAlign w:val="center"/>
          </w:tcPr>
          <w:p w14:paraId="1E2797C0">
            <w:pPr>
              <w:pStyle w:val="3"/>
              <w:keepNext w:val="0"/>
              <w:keepLines w:val="0"/>
              <w:widowControl/>
              <w:suppressLineNumbers w:val="0"/>
              <w:snapToGrid w:val="0"/>
              <w:spacing w:before="0" w:beforeAutospacing="0" w:after="0" w:afterAutospacing="0"/>
              <w:ind w:left="0" w:leftChars="0" w:right="0" w:rightChars="0"/>
              <w:jc w:val="center"/>
              <w:rPr>
                <w:rFonts w:hint="default" w:ascii="Times New Roman" w:hAnsi="Times New Roman" w:cs="Times New Roman"/>
                <w:kern w:val="0"/>
                <w:sz w:val="15"/>
                <w:szCs w:val="15"/>
                <w:highlight w:val="none"/>
              </w:rPr>
            </w:pPr>
            <w:r>
              <w:rPr>
                <w:rFonts w:hint="default" w:ascii="Times New Roman" w:hAnsi="Times New Roman" w:cs="Times New Roman"/>
                <w:kern w:val="0"/>
                <w:sz w:val="15"/>
                <w:szCs w:val="15"/>
                <w:highlight w:val="none"/>
              </w:rPr>
              <w:t>HR</w:t>
            </w:r>
          </w:p>
        </w:tc>
        <w:tc>
          <w:tcPr>
            <w:tcW w:w="461" w:type="pct"/>
            <w:tcBorders>
              <w:bottom w:val="single" w:color="000000" w:sz="8" w:space="0"/>
            </w:tcBorders>
            <w:shd w:val="clear" w:color="auto" w:fill="auto"/>
            <w:vAlign w:val="center"/>
          </w:tcPr>
          <w:p w14:paraId="11E530C4">
            <w:pPr>
              <w:pStyle w:val="3"/>
              <w:keepNext w:val="0"/>
              <w:keepLines w:val="0"/>
              <w:widowControl/>
              <w:suppressLineNumbers w:val="0"/>
              <w:snapToGrid w:val="0"/>
              <w:spacing w:before="0" w:beforeAutospacing="0" w:after="0" w:afterAutospacing="0"/>
              <w:ind w:left="0" w:leftChars="0" w:right="0" w:rightChars="0"/>
              <w:jc w:val="center"/>
              <w:rPr>
                <w:rFonts w:hint="default" w:ascii="Times New Roman" w:hAnsi="Times New Roman" w:cs="Times New Roman"/>
                <w:sz w:val="15"/>
                <w:szCs w:val="15"/>
                <w:highlight w:val="none"/>
              </w:rPr>
            </w:pPr>
            <w:r>
              <w:rPr>
                <w:rFonts w:hint="default" w:ascii="Times New Roman" w:hAnsi="Times New Roman" w:cs="Times New Roman"/>
                <w:kern w:val="0"/>
                <w:sz w:val="15"/>
                <w:szCs w:val="15"/>
                <w:highlight w:val="none"/>
              </w:rPr>
              <w:t>95%CI</w:t>
            </w:r>
          </w:p>
        </w:tc>
        <w:tc>
          <w:tcPr>
            <w:tcW w:w="223" w:type="pct"/>
            <w:tcBorders>
              <w:bottom w:val="single" w:color="000000" w:sz="8" w:space="0"/>
            </w:tcBorders>
            <w:shd w:val="clear" w:color="auto" w:fill="auto"/>
            <w:vAlign w:val="center"/>
          </w:tcPr>
          <w:p w14:paraId="3CA72C38">
            <w:pPr>
              <w:pStyle w:val="3"/>
              <w:keepNext w:val="0"/>
              <w:keepLines w:val="0"/>
              <w:widowControl/>
              <w:suppressLineNumbers w:val="0"/>
              <w:snapToGrid w:val="0"/>
              <w:spacing w:before="0" w:beforeAutospacing="0" w:after="0" w:afterAutospacing="0"/>
              <w:ind w:left="0" w:leftChars="0" w:right="0" w:rightChars="0"/>
              <w:jc w:val="center"/>
              <w:rPr>
                <w:rFonts w:hint="default" w:ascii="Times New Roman" w:hAnsi="Times New Roman" w:cs="Times New Roman"/>
                <w:kern w:val="0"/>
                <w:sz w:val="15"/>
                <w:szCs w:val="15"/>
                <w:highlight w:val="none"/>
              </w:rPr>
            </w:pPr>
            <w:r>
              <w:rPr>
                <w:rFonts w:hint="default" w:ascii="Times New Roman" w:hAnsi="Times New Roman" w:cs="Times New Roman"/>
                <w:kern w:val="0"/>
                <w:sz w:val="15"/>
                <w:szCs w:val="15"/>
                <w:highlight w:val="none"/>
              </w:rPr>
              <w:t>HR</w:t>
            </w:r>
          </w:p>
        </w:tc>
        <w:tc>
          <w:tcPr>
            <w:tcW w:w="455" w:type="pct"/>
            <w:tcBorders>
              <w:bottom w:val="single" w:color="000000" w:sz="8" w:space="0"/>
            </w:tcBorders>
            <w:shd w:val="clear" w:color="auto" w:fill="auto"/>
            <w:vAlign w:val="center"/>
          </w:tcPr>
          <w:p w14:paraId="4F5209D1">
            <w:pPr>
              <w:pStyle w:val="3"/>
              <w:keepNext w:val="0"/>
              <w:keepLines w:val="0"/>
              <w:widowControl/>
              <w:suppressLineNumbers w:val="0"/>
              <w:snapToGrid w:val="0"/>
              <w:spacing w:before="0" w:beforeAutospacing="0" w:after="0" w:afterAutospacing="0"/>
              <w:ind w:left="0" w:leftChars="0" w:right="0" w:rightChars="0"/>
              <w:jc w:val="center"/>
              <w:rPr>
                <w:rFonts w:hint="default" w:ascii="Times New Roman" w:hAnsi="Times New Roman" w:cs="Times New Roman"/>
                <w:kern w:val="0"/>
                <w:sz w:val="15"/>
                <w:szCs w:val="15"/>
                <w:highlight w:val="none"/>
              </w:rPr>
            </w:pPr>
            <w:r>
              <w:rPr>
                <w:rFonts w:hint="default" w:ascii="Times New Roman" w:hAnsi="Times New Roman" w:cs="Times New Roman"/>
                <w:kern w:val="0"/>
                <w:sz w:val="15"/>
                <w:szCs w:val="15"/>
                <w:highlight w:val="none"/>
              </w:rPr>
              <w:t>95%CI</w:t>
            </w:r>
          </w:p>
        </w:tc>
        <w:tc>
          <w:tcPr>
            <w:tcW w:w="226" w:type="pct"/>
            <w:tcBorders>
              <w:bottom w:val="single" w:color="000000" w:sz="8" w:space="0"/>
            </w:tcBorders>
            <w:shd w:val="clear" w:color="auto" w:fill="auto"/>
            <w:vAlign w:val="center"/>
          </w:tcPr>
          <w:p w14:paraId="61AE26E2">
            <w:pPr>
              <w:snapToGrid w:val="0"/>
              <w:jc w:val="center"/>
              <w:rPr>
                <w:rFonts w:hint="default" w:ascii="Times New Roman" w:hAnsi="Times New Roman" w:cs="Times New Roman"/>
                <w:kern w:val="0"/>
                <w:sz w:val="15"/>
                <w:szCs w:val="15"/>
                <w:highlight w:val="none"/>
              </w:rPr>
            </w:pPr>
            <w:r>
              <w:rPr>
                <w:rFonts w:hint="default" w:ascii="Times New Roman" w:hAnsi="Times New Roman" w:cs="Times New Roman"/>
                <w:b w:val="0"/>
                <w:bCs w:val="0"/>
                <w:sz w:val="15"/>
                <w:szCs w:val="15"/>
                <w:highlight w:val="none"/>
                <w:lang w:val="en-US" w:eastAsia="zh-CN"/>
              </w:rPr>
              <w:t>HR</w:t>
            </w:r>
          </w:p>
        </w:tc>
        <w:tc>
          <w:tcPr>
            <w:tcW w:w="452" w:type="pct"/>
            <w:tcBorders>
              <w:bottom w:val="single" w:color="000000" w:sz="8" w:space="0"/>
            </w:tcBorders>
            <w:shd w:val="clear" w:color="auto" w:fill="auto"/>
            <w:vAlign w:val="center"/>
          </w:tcPr>
          <w:p w14:paraId="5B5797A3">
            <w:pPr>
              <w:snapToGrid w:val="0"/>
              <w:jc w:val="center"/>
              <w:rPr>
                <w:highlight w:val="none"/>
              </w:rPr>
            </w:pPr>
            <w:r>
              <w:rPr>
                <w:rFonts w:hint="default" w:ascii="Times New Roman" w:hAnsi="Times New Roman" w:cs="Times New Roman"/>
                <w:b w:val="0"/>
                <w:bCs w:val="0"/>
                <w:sz w:val="15"/>
                <w:szCs w:val="15"/>
                <w:highlight w:val="none"/>
                <w:lang w:val="en-US" w:eastAsia="zh-CN"/>
              </w:rPr>
              <w:t>95%CI</w:t>
            </w:r>
          </w:p>
        </w:tc>
      </w:tr>
      <w:tr w14:paraId="6615742D">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298" w:hRule="atLeast"/>
          <w:tblHeader/>
          <w:jc w:val="center"/>
        </w:trPr>
        <w:tc>
          <w:tcPr>
            <w:tcW w:w="452" w:type="pct"/>
            <w:tcBorders>
              <w:top w:val="single" w:color="000000" w:sz="8" w:space="0"/>
            </w:tcBorders>
            <w:shd w:val="clear" w:color="auto" w:fill="auto"/>
            <w:vAlign w:val="center"/>
          </w:tcPr>
          <w:p w14:paraId="454E9E41">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HW</w:t>
            </w:r>
            <w:r>
              <w:rPr>
                <w:rFonts w:hint="default" w:ascii="Times New Roman" w:hAnsi="Times New Roman" w:cs="Times New Roman"/>
                <w:sz w:val="15"/>
                <w:szCs w:val="15"/>
                <w:highlight w:val="none"/>
                <w:lang w:val="en-US" w:eastAsia="zh-CN"/>
              </w:rPr>
              <w:t>1</w:t>
            </w:r>
            <w:r>
              <w:rPr>
                <w:rFonts w:hint="default" w:ascii="Times New Roman" w:hAnsi="Times New Roman" w:cs="Times New Roman"/>
                <w:sz w:val="15"/>
                <w:szCs w:val="15"/>
                <w:highlight w:val="none"/>
              </w:rPr>
              <w:t xml:space="preserve"> (95</w:t>
            </w:r>
            <w:r>
              <w:rPr>
                <w:rFonts w:hint="default" w:ascii="Times New Roman" w:hAnsi="Times New Roman" w:cs="Times New Roman"/>
                <w:sz w:val="15"/>
                <w:szCs w:val="15"/>
                <w:highlight w:val="none"/>
                <w:lang w:val="en-US" w:eastAsia="zh-CN"/>
              </w:rPr>
              <w:t>t</w:t>
            </w:r>
            <w:r>
              <w:rPr>
                <w:rFonts w:hint="default" w:ascii="Times New Roman" w:hAnsi="Times New Roman" w:cs="Times New Roman"/>
                <w:sz w:val="15"/>
                <w:szCs w:val="15"/>
                <w:highlight w:val="none"/>
              </w:rPr>
              <w:t>h-2D)</w:t>
            </w:r>
          </w:p>
        </w:tc>
        <w:tc>
          <w:tcPr>
            <w:tcW w:w="384" w:type="pct"/>
            <w:tcBorders>
              <w:top w:val="single" w:color="000000" w:sz="8" w:space="0"/>
            </w:tcBorders>
            <w:shd w:val="clear" w:color="auto" w:fill="auto"/>
            <w:vAlign w:val="center"/>
          </w:tcPr>
          <w:p w14:paraId="1C22FB51">
            <w:pPr>
              <w:snapToGrid w:val="0"/>
              <w:jc w:val="center"/>
              <w:rPr>
                <w:rFonts w:hint="default" w:ascii="Times New Roman" w:hAnsi="Times New Roman" w:cs="Times New Roman"/>
                <w:sz w:val="15"/>
                <w:szCs w:val="15"/>
                <w:highlight w:val="none"/>
              </w:rPr>
            </w:pPr>
          </w:p>
        </w:tc>
        <w:tc>
          <w:tcPr>
            <w:tcW w:w="283" w:type="pct"/>
            <w:tcBorders>
              <w:top w:val="single" w:color="000000" w:sz="8" w:space="0"/>
            </w:tcBorders>
            <w:shd w:val="clear" w:color="auto" w:fill="auto"/>
            <w:vAlign w:val="center"/>
          </w:tcPr>
          <w:p w14:paraId="090DC20F">
            <w:pPr>
              <w:snapToGrid w:val="0"/>
              <w:jc w:val="center"/>
              <w:rPr>
                <w:rFonts w:hint="default" w:ascii="Times New Roman" w:hAnsi="Times New Roman" w:cs="Times New Roman"/>
                <w:sz w:val="15"/>
                <w:szCs w:val="15"/>
                <w:highlight w:val="none"/>
                <w:lang w:val="en-US" w:eastAsia="zh-CN"/>
              </w:rPr>
            </w:pPr>
          </w:p>
        </w:tc>
        <w:tc>
          <w:tcPr>
            <w:tcW w:w="434" w:type="pct"/>
            <w:tcBorders>
              <w:top w:val="single" w:color="000000" w:sz="8" w:space="0"/>
            </w:tcBorders>
            <w:shd w:val="clear" w:color="auto" w:fill="auto"/>
            <w:vAlign w:val="center"/>
          </w:tcPr>
          <w:p w14:paraId="48392808">
            <w:pPr>
              <w:snapToGrid w:val="0"/>
              <w:jc w:val="center"/>
              <w:rPr>
                <w:rFonts w:hint="default" w:ascii="Times New Roman" w:hAnsi="Times New Roman" w:cs="Times New Roman"/>
                <w:sz w:val="15"/>
                <w:szCs w:val="15"/>
                <w:highlight w:val="none"/>
                <w:lang w:val="en-US" w:eastAsia="zh-CN"/>
              </w:rPr>
            </w:pPr>
          </w:p>
        </w:tc>
        <w:tc>
          <w:tcPr>
            <w:tcW w:w="240" w:type="pct"/>
            <w:tcBorders>
              <w:top w:val="single" w:color="000000" w:sz="8" w:space="0"/>
            </w:tcBorders>
            <w:shd w:val="clear" w:color="auto" w:fill="auto"/>
            <w:vAlign w:val="center"/>
          </w:tcPr>
          <w:p w14:paraId="733ABBE0">
            <w:pPr>
              <w:snapToGrid w:val="0"/>
              <w:jc w:val="center"/>
              <w:rPr>
                <w:rFonts w:hint="default" w:ascii="Times New Roman" w:hAnsi="Times New Roman" w:cs="Times New Roman"/>
                <w:sz w:val="15"/>
                <w:szCs w:val="15"/>
                <w:highlight w:val="none"/>
                <w:lang w:val="en-US" w:eastAsia="zh-CN"/>
              </w:rPr>
            </w:pPr>
          </w:p>
        </w:tc>
        <w:tc>
          <w:tcPr>
            <w:tcW w:w="404" w:type="pct"/>
            <w:tcBorders>
              <w:top w:val="single" w:color="000000" w:sz="8" w:space="0"/>
            </w:tcBorders>
            <w:shd w:val="clear" w:color="auto" w:fill="auto"/>
            <w:vAlign w:val="center"/>
          </w:tcPr>
          <w:p w14:paraId="02CCDB01">
            <w:pPr>
              <w:snapToGrid w:val="0"/>
              <w:jc w:val="center"/>
              <w:rPr>
                <w:rFonts w:hint="default" w:ascii="Times New Roman" w:hAnsi="Times New Roman" w:cs="Times New Roman"/>
                <w:sz w:val="15"/>
                <w:szCs w:val="15"/>
                <w:highlight w:val="none"/>
              </w:rPr>
            </w:pPr>
          </w:p>
        </w:tc>
        <w:tc>
          <w:tcPr>
            <w:tcW w:w="286" w:type="pct"/>
            <w:tcBorders>
              <w:top w:val="single" w:color="000000" w:sz="8" w:space="0"/>
            </w:tcBorders>
            <w:shd w:val="clear" w:color="auto" w:fill="auto"/>
            <w:vAlign w:val="center"/>
          </w:tcPr>
          <w:p w14:paraId="5737F73A">
            <w:pPr>
              <w:snapToGrid w:val="0"/>
              <w:jc w:val="center"/>
              <w:rPr>
                <w:rFonts w:hint="default" w:ascii="Times New Roman" w:hAnsi="Times New Roman" w:cs="Times New Roman" w:eastAsiaTheme="minorEastAsia"/>
                <w:kern w:val="2"/>
                <w:sz w:val="15"/>
                <w:szCs w:val="15"/>
                <w:highlight w:val="none"/>
                <w:lang w:val="en-US" w:eastAsia="zh-CN" w:bidi="ar-SA"/>
              </w:rPr>
            </w:pPr>
          </w:p>
        </w:tc>
        <w:tc>
          <w:tcPr>
            <w:tcW w:w="418" w:type="pct"/>
            <w:tcBorders>
              <w:top w:val="single" w:color="000000" w:sz="8" w:space="0"/>
            </w:tcBorders>
            <w:shd w:val="clear" w:color="auto" w:fill="auto"/>
            <w:vAlign w:val="center"/>
          </w:tcPr>
          <w:p w14:paraId="00B80D65">
            <w:pPr>
              <w:snapToGrid w:val="0"/>
              <w:jc w:val="center"/>
              <w:rPr>
                <w:rFonts w:hint="default" w:ascii="Times New Roman" w:hAnsi="Times New Roman" w:cs="Times New Roman" w:eastAsiaTheme="minorEastAsia"/>
                <w:kern w:val="2"/>
                <w:sz w:val="15"/>
                <w:szCs w:val="15"/>
                <w:highlight w:val="none"/>
                <w:lang w:val="en-US" w:eastAsia="zh-CN" w:bidi="ar-SA"/>
              </w:rPr>
            </w:pPr>
          </w:p>
        </w:tc>
        <w:tc>
          <w:tcPr>
            <w:tcW w:w="274" w:type="pct"/>
            <w:tcBorders>
              <w:top w:val="single" w:color="000000" w:sz="8" w:space="0"/>
            </w:tcBorders>
            <w:shd w:val="clear" w:color="auto" w:fill="auto"/>
            <w:vAlign w:val="center"/>
          </w:tcPr>
          <w:p w14:paraId="32A57383">
            <w:pPr>
              <w:snapToGrid w:val="0"/>
              <w:jc w:val="center"/>
              <w:rPr>
                <w:rFonts w:hint="default" w:ascii="Times New Roman" w:hAnsi="Times New Roman" w:cs="Times New Roman"/>
                <w:sz w:val="15"/>
                <w:szCs w:val="15"/>
                <w:highlight w:val="none"/>
                <w:lang w:val="en-US" w:eastAsia="zh-CN"/>
              </w:rPr>
            </w:pPr>
          </w:p>
        </w:tc>
        <w:tc>
          <w:tcPr>
            <w:tcW w:w="461" w:type="pct"/>
            <w:tcBorders>
              <w:top w:val="single" w:color="000000" w:sz="8" w:space="0"/>
            </w:tcBorders>
            <w:shd w:val="clear" w:color="auto" w:fill="auto"/>
            <w:vAlign w:val="center"/>
          </w:tcPr>
          <w:p w14:paraId="55BDACF6">
            <w:pPr>
              <w:snapToGrid w:val="0"/>
              <w:jc w:val="center"/>
              <w:rPr>
                <w:rFonts w:hint="default" w:ascii="Times New Roman" w:hAnsi="Times New Roman" w:cs="Times New Roman"/>
                <w:sz w:val="15"/>
                <w:szCs w:val="15"/>
                <w:highlight w:val="none"/>
              </w:rPr>
            </w:pPr>
          </w:p>
        </w:tc>
        <w:tc>
          <w:tcPr>
            <w:tcW w:w="223" w:type="pct"/>
            <w:tcBorders>
              <w:top w:val="single" w:color="000000" w:sz="8" w:space="0"/>
            </w:tcBorders>
            <w:shd w:val="clear" w:color="auto" w:fill="auto"/>
            <w:vAlign w:val="center"/>
          </w:tcPr>
          <w:p w14:paraId="48D1EBC0">
            <w:pPr>
              <w:snapToGrid w:val="0"/>
              <w:jc w:val="center"/>
              <w:rPr>
                <w:rFonts w:hint="default" w:ascii="Times New Roman" w:hAnsi="Times New Roman" w:cs="Times New Roman"/>
                <w:sz w:val="15"/>
                <w:szCs w:val="15"/>
                <w:highlight w:val="none"/>
                <w:lang w:val="en-US" w:eastAsia="zh-CN"/>
              </w:rPr>
            </w:pPr>
          </w:p>
        </w:tc>
        <w:tc>
          <w:tcPr>
            <w:tcW w:w="455" w:type="pct"/>
            <w:tcBorders>
              <w:top w:val="single" w:color="000000" w:sz="8" w:space="0"/>
            </w:tcBorders>
            <w:shd w:val="clear" w:color="auto" w:fill="auto"/>
            <w:vAlign w:val="center"/>
          </w:tcPr>
          <w:p w14:paraId="35CE06BC">
            <w:pPr>
              <w:snapToGrid w:val="0"/>
              <w:jc w:val="center"/>
              <w:rPr>
                <w:rFonts w:hint="default" w:ascii="Times New Roman" w:hAnsi="Times New Roman" w:cs="Times New Roman"/>
                <w:sz w:val="15"/>
                <w:szCs w:val="15"/>
                <w:highlight w:val="none"/>
                <w:lang w:val="en-US" w:eastAsia="zh-CN"/>
              </w:rPr>
            </w:pPr>
          </w:p>
        </w:tc>
        <w:tc>
          <w:tcPr>
            <w:tcW w:w="226" w:type="pct"/>
            <w:tcBorders>
              <w:top w:val="single" w:color="000000" w:sz="8" w:space="0"/>
            </w:tcBorders>
            <w:shd w:val="clear" w:color="auto" w:fill="auto"/>
            <w:vAlign w:val="center"/>
          </w:tcPr>
          <w:p w14:paraId="5337248D">
            <w:pPr>
              <w:snapToGrid w:val="0"/>
              <w:jc w:val="center"/>
              <w:rPr>
                <w:rFonts w:hint="default" w:ascii="Times New Roman" w:hAnsi="Times New Roman" w:cs="Times New Roman"/>
                <w:sz w:val="15"/>
                <w:szCs w:val="15"/>
                <w:highlight w:val="none"/>
                <w:lang w:val="en-US" w:eastAsia="zh-CN"/>
              </w:rPr>
            </w:pPr>
          </w:p>
        </w:tc>
        <w:tc>
          <w:tcPr>
            <w:tcW w:w="452" w:type="pct"/>
            <w:tcBorders>
              <w:top w:val="single" w:color="000000" w:sz="8" w:space="0"/>
            </w:tcBorders>
            <w:shd w:val="clear" w:color="auto" w:fill="auto"/>
            <w:vAlign w:val="center"/>
          </w:tcPr>
          <w:p w14:paraId="738087F2">
            <w:pPr>
              <w:snapToGrid w:val="0"/>
              <w:jc w:val="center"/>
              <w:rPr>
                <w:highlight w:val="none"/>
              </w:rPr>
            </w:pPr>
          </w:p>
        </w:tc>
      </w:tr>
      <w:tr w14:paraId="61B05E90">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298" w:hRule="atLeast"/>
          <w:tblHeader/>
          <w:jc w:val="center"/>
        </w:trPr>
        <w:tc>
          <w:tcPr>
            <w:tcW w:w="452" w:type="pct"/>
            <w:shd w:val="clear" w:color="auto" w:fill="auto"/>
            <w:vAlign w:val="center"/>
          </w:tcPr>
          <w:p w14:paraId="6731A492">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No</w:t>
            </w:r>
          </w:p>
        </w:tc>
        <w:tc>
          <w:tcPr>
            <w:tcW w:w="384" w:type="pct"/>
            <w:shd w:val="clear" w:color="auto" w:fill="auto"/>
            <w:vAlign w:val="center"/>
          </w:tcPr>
          <w:p w14:paraId="5181A93A">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Low level</w:t>
            </w:r>
          </w:p>
        </w:tc>
        <w:tc>
          <w:tcPr>
            <w:tcW w:w="283" w:type="pct"/>
            <w:shd w:val="clear" w:color="auto" w:fill="auto"/>
            <w:vAlign w:val="center"/>
          </w:tcPr>
          <w:p w14:paraId="4BEA3B92">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[Ref.]</w:t>
            </w:r>
          </w:p>
        </w:tc>
        <w:tc>
          <w:tcPr>
            <w:tcW w:w="434" w:type="pct"/>
            <w:shd w:val="clear" w:color="auto" w:fill="auto"/>
            <w:vAlign w:val="center"/>
          </w:tcPr>
          <w:p w14:paraId="1C5A01EC">
            <w:pPr>
              <w:snapToGrid w:val="0"/>
              <w:jc w:val="center"/>
              <w:rPr>
                <w:rFonts w:hint="default" w:ascii="Times New Roman" w:hAnsi="Times New Roman" w:cs="Times New Roman" w:eastAsiaTheme="minorEastAsia"/>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240" w:type="pct"/>
            <w:shd w:val="clear" w:color="auto" w:fill="auto"/>
            <w:vAlign w:val="center"/>
          </w:tcPr>
          <w:p w14:paraId="7B229AC8">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rPr>
              <w:t>[Ref.]</w:t>
            </w:r>
          </w:p>
        </w:tc>
        <w:tc>
          <w:tcPr>
            <w:tcW w:w="404" w:type="pct"/>
            <w:shd w:val="clear" w:color="auto" w:fill="auto"/>
            <w:vAlign w:val="center"/>
          </w:tcPr>
          <w:p w14:paraId="5CDD2EAA">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lang w:val="en-US" w:eastAsia="zh-CN"/>
              </w:rPr>
              <w:t>-</w:t>
            </w:r>
          </w:p>
        </w:tc>
        <w:tc>
          <w:tcPr>
            <w:tcW w:w="286" w:type="pct"/>
            <w:shd w:val="clear" w:color="auto" w:fill="auto"/>
            <w:vAlign w:val="center"/>
          </w:tcPr>
          <w:p w14:paraId="40C37119">
            <w:pPr>
              <w:snapToGrid w:val="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sz w:val="15"/>
                <w:szCs w:val="15"/>
                <w:highlight w:val="none"/>
              </w:rPr>
              <w:t>[Ref.]</w:t>
            </w:r>
          </w:p>
        </w:tc>
        <w:tc>
          <w:tcPr>
            <w:tcW w:w="418" w:type="pct"/>
            <w:shd w:val="clear" w:color="auto" w:fill="auto"/>
            <w:vAlign w:val="center"/>
          </w:tcPr>
          <w:p w14:paraId="49E512CB">
            <w:pPr>
              <w:snapToGrid w:val="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sz w:val="15"/>
                <w:szCs w:val="15"/>
                <w:highlight w:val="none"/>
                <w:lang w:val="en-US" w:eastAsia="zh-CN"/>
              </w:rPr>
              <w:t>-</w:t>
            </w:r>
          </w:p>
        </w:tc>
        <w:tc>
          <w:tcPr>
            <w:tcW w:w="274" w:type="pct"/>
            <w:shd w:val="clear" w:color="auto" w:fill="auto"/>
            <w:vAlign w:val="center"/>
          </w:tcPr>
          <w:p w14:paraId="7656DE6E">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rPr>
              <w:t>[Ref.]</w:t>
            </w:r>
          </w:p>
        </w:tc>
        <w:tc>
          <w:tcPr>
            <w:tcW w:w="461" w:type="pct"/>
            <w:shd w:val="clear" w:color="auto" w:fill="auto"/>
            <w:vAlign w:val="center"/>
          </w:tcPr>
          <w:p w14:paraId="2120474B">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lang w:val="en-US" w:eastAsia="zh-CN"/>
              </w:rPr>
              <w:t>-</w:t>
            </w:r>
          </w:p>
        </w:tc>
        <w:tc>
          <w:tcPr>
            <w:tcW w:w="223" w:type="pct"/>
            <w:shd w:val="clear" w:color="auto" w:fill="auto"/>
            <w:vAlign w:val="center"/>
          </w:tcPr>
          <w:p w14:paraId="4CDE2EA2">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rPr>
              <w:t>[Ref.]</w:t>
            </w:r>
          </w:p>
        </w:tc>
        <w:tc>
          <w:tcPr>
            <w:tcW w:w="455" w:type="pct"/>
            <w:shd w:val="clear" w:color="auto" w:fill="auto"/>
            <w:vAlign w:val="center"/>
          </w:tcPr>
          <w:p w14:paraId="0C3A16BD">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474" w:type="dxa"/>
            <w:shd w:val="clear" w:color="auto" w:fill="auto"/>
            <w:vAlign w:val="center"/>
          </w:tcPr>
          <w:p w14:paraId="22DD85A2">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rPr>
              <w:t>[Ref.]</w:t>
            </w:r>
          </w:p>
        </w:tc>
        <w:tc>
          <w:tcPr>
            <w:tcW w:w="949" w:type="dxa"/>
            <w:shd w:val="clear" w:color="auto" w:fill="auto"/>
            <w:vAlign w:val="center"/>
          </w:tcPr>
          <w:p w14:paraId="7A73B0F1">
            <w:pPr>
              <w:snapToGrid w:val="0"/>
              <w:jc w:val="center"/>
              <w:rPr>
                <w:highlight w:val="none"/>
              </w:rPr>
            </w:pPr>
            <w:r>
              <w:rPr>
                <w:rFonts w:hint="default" w:ascii="Times New Roman" w:hAnsi="Times New Roman" w:cs="Times New Roman"/>
                <w:sz w:val="15"/>
                <w:szCs w:val="15"/>
                <w:highlight w:val="none"/>
                <w:lang w:val="en-US" w:eastAsia="zh-CN"/>
              </w:rPr>
              <w:t>-</w:t>
            </w:r>
          </w:p>
        </w:tc>
      </w:tr>
      <w:tr w14:paraId="4EFE81FB">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298" w:hRule="atLeast"/>
          <w:tblHeader/>
          <w:jc w:val="center"/>
        </w:trPr>
        <w:tc>
          <w:tcPr>
            <w:tcW w:w="452" w:type="pct"/>
            <w:shd w:val="clear" w:color="auto" w:fill="auto"/>
            <w:vAlign w:val="center"/>
          </w:tcPr>
          <w:p w14:paraId="2E14C180">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Yes</w:t>
            </w:r>
          </w:p>
        </w:tc>
        <w:tc>
          <w:tcPr>
            <w:tcW w:w="384" w:type="pct"/>
            <w:shd w:val="clear" w:color="auto" w:fill="auto"/>
            <w:vAlign w:val="center"/>
          </w:tcPr>
          <w:p w14:paraId="21584C40">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Low level</w:t>
            </w:r>
          </w:p>
        </w:tc>
        <w:tc>
          <w:tcPr>
            <w:tcW w:w="283" w:type="pct"/>
            <w:shd w:val="clear" w:color="auto" w:fill="auto"/>
            <w:vAlign w:val="center"/>
          </w:tcPr>
          <w:p w14:paraId="43848A59">
            <w:pPr>
              <w:snapToGrid w:val="0"/>
              <w:jc w:val="center"/>
              <w:rPr>
                <w:rFonts w:hint="default" w:ascii="Times New Roman" w:hAnsi="Times New Roman" w:cs="Times New Roman" w:eastAsiaTheme="minorEastAsia"/>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434" w:type="pct"/>
            <w:shd w:val="clear" w:color="auto" w:fill="auto"/>
            <w:vAlign w:val="center"/>
          </w:tcPr>
          <w:p w14:paraId="34B406E5">
            <w:pPr>
              <w:snapToGrid w:val="0"/>
              <w:jc w:val="center"/>
              <w:rPr>
                <w:rFonts w:hint="default" w:ascii="Times New Roman" w:hAnsi="Times New Roman" w:cs="Times New Roman" w:eastAsiaTheme="minorEastAsia"/>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240" w:type="pct"/>
            <w:shd w:val="clear" w:color="auto" w:fill="auto"/>
            <w:vAlign w:val="center"/>
          </w:tcPr>
          <w:p w14:paraId="467E14CC">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404" w:type="pct"/>
            <w:shd w:val="clear" w:color="auto" w:fill="auto"/>
            <w:vAlign w:val="center"/>
          </w:tcPr>
          <w:p w14:paraId="476EA1CA">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lang w:val="en-US" w:eastAsia="zh-CN"/>
              </w:rPr>
              <w:t>-</w:t>
            </w:r>
          </w:p>
        </w:tc>
        <w:tc>
          <w:tcPr>
            <w:tcW w:w="286" w:type="pct"/>
            <w:shd w:val="clear" w:color="auto" w:fill="auto"/>
            <w:vAlign w:val="center"/>
          </w:tcPr>
          <w:p w14:paraId="2A1B09D2">
            <w:pPr>
              <w:snapToGrid w:val="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sz w:val="15"/>
                <w:szCs w:val="15"/>
                <w:highlight w:val="none"/>
                <w:lang w:val="en-US" w:eastAsia="zh-CN"/>
              </w:rPr>
              <w:t>-</w:t>
            </w:r>
          </w:p>
        </w:tc>
        <w:tc>
          <w:tcPr>
            <w:tcW w:w="418" w:type="pct"/>
            <w:shd w:val="clear" w:color="auto" w:fill="auto"/>
            <w:vAlign w:val="center"/>
          </w:tcPr>
          <w:p w14:paraId="4119F3DA">
            <w:pPr>
              <w:snapToGrid w:val="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sz w:val="15"/>
                <w:szCs w:val="15"/>
                <w:highlight w:val="none"/>
                <w:lang w:val="en-US" w:eastAsia="zh-CN"/>
              </w:rPr>
              <w:t>-</w:t>
            </w:r>
          </w:p>
        </w:tc>
        <w:tc>
          <w:tcPr>
            <w:tcW w:w="274" w:type="pct"/>
            <w:shd w:val="clear" w:color="auto" w:fill="auto"/>
            <w:vAlign w:val="center"/>
          </w:tcPr>
          <w:p w14:paraId="15545615">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461" w:type="pct"/>
            <w:shd w:val="clear" w:color="auto" w:fill="auto"/>
            <w:vAlign w:val="center"/>
          </w:tcPr>
          <w:p w14:paraId="55686F96">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lang w:val="en-US" w:eastAsia="zh-CN"/>
              </w:rPr>
              <w:t>-</w:t>
            </w:r>
          </w:p>
        </w:tc>
        <w:tc>
          <w:tcPr>
            <w:tcW w:w="223" w:type="pct"/>
            <w:shd w:val="clear" w:color="auto" w:fill="auto"/>
            <w:vAlign w:val="center"/>
          </w:tcPr>
          <w:p w14:paraId="797A285A">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455" w:type="pct"/>
            <w:shd w:val="clear" w:color="auto" w:fill="auto"/>
            <w:vAlign w:val="center"/>
          </w:tcPr>
          <w:p w14:paraId="4555DAE4">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474" w:type="dxa"/>
            <w:shd w:val="clear" w:color="auto" w:fill="auto"/>
            <w:vAlign w:val="center"/>
          </w:tcPr>
          <w:p w14:paraId="4C937BB0">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949" w:type="dxa"/>
            <w:shd w:val="clear" w:color="auto" w:fill="auto"/>
            <w:vAlign w:val="center"/>
          </w:tcPr>
          <w:p w14:paraId="443F207D">
            <w:pPr>
              <w:snapToGrid w:val="0"/>
              <w:jc w:val="center"/>
              <w:rPr>
                <w:highlight w:val="none"/>
              </w:rPr>
            </w:pPr>
            <w:r>
              <w:rPr>
                <w:rFonts w:hint="default" w:ascii="Times New Roman" w:hAnsi="Times New Roman" w:cs="Times New Roman"/>
                <w:sz w:val="15"/>
                <w:szCs w:val="15"/>
                <w:highlight w:val="none"/>
                <w:lang w:val="en-US" w:eastAsia="zh-CN"/>
              </w:rPr>
              <w:t>-</w:t>
            </w:r>
          </w:p>
        </w:tc>
      </w:tr>
      <w:tr w14:paraId="39994261">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298" w:hRule="atLeast"/>
          <w:tblHeader/>
          <w:jc w:val="center"/>
        </w:trPr>
        <w:tc>
          <w:tcPr>
            <w:tcW w:w="452" w:type="pct"/>
            <w:shd w:val="clear" w:color="auto" w:fill="auto"/>
            <w:vAlign w:val="center"/>
          </w:tcPr>
          <w:p w14:paraId="10FE06F6">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No</w:t>
            </w:r>
          </w:p>
        </w:tc>
        <w:tc>
          <w:tcPr>
            <w:tcW w:w="384" w:type="pct"/>
            <w:shd w:val="clear" w:color="auto" w:fill="auto"/>
            <w:vAlign w:val="center"/>
          </w:tcPr>
          <w:p w14:paraId="0C5B4C05">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High level</w:t>
            </w:r>
          </w:p>
        </w:tc>
        <w:tc>
          <w:tcPr>
            <w:tcW w:w="283" w:type="pct"/>
            <w:shd w:val="clear" w:color="auto" w:fill="auto"/>
            <w:vAlign w:val="center"/>
          </w:tcPr>
          <w:p w14:paraId="567D86D9">
            <w:pPr>
              <w:snapToGrid w:val="0"/>
              <w:jc w:val="center"/>
              <w:rPr>
                <w:rFonts w:hint="default" w:ascii="Times New Roman" w:hAnsi="Times New Roman" w:cs="Times New Roman" w:eastAsiaTheme="minorEastAsia"/>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434" w:type="pct"/>
            <w:shd w:val="clear" w:color="auto" w:fill="auto"/>
            <w:vAlign w:val="center"/>
          </w:tcPr>
          <w:p w14:paraId="4B205E2F">
            <w:pPr>
              <w:snapToGrid w:val="0"/>
              <w:jc w:val="center"/>
              <w:rPr>
                <w:rFonts w:hint="default" w:ascii="Times New Roman" w:hAnsi="Times New Roman" w:cs="Times New Roman" w:eastAsiaTheme="minorEastAsia"/>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240" w:type="pct"/>
            <w:shd w:val="clear" w:color="auto" w:fill="auto"/>
            <w:vAlign w:val="center"/>
          </w:tcPr>
          <w:p w14:paraId="78A0515A">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404" w:type="pct"/>
            <w:shd w:val="clear" w:color="auto" w:fill="auto"/>
            <w:vAlign w:val="center"/>
          </w:tcPr>
          <w:p w14:paraId="3942624B">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lang w:val="en-US" w:eastAsia="zh-CN"/>
              </w:rPr>
              <w:t>-</w:t>
            </w:r>
          </w:p>
        </w:tc>
        <w:tc>
          <w:tcPr>
            <w:tcW w:w="286" w:type="pct"/>
            <w:shd w:val="clear" w:color="auto" w:fill="auto"/>
            <w:vAlign w:val="center"/>
          </w:tcPr>
          <w:p w14:paraId="736FD0FF">
            <w:pPr>
              <w:snapToGrid w:val="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sz w:val="15"/>
                <w:szCs w:val="15"/>
                <w:highlight w:val="none"/>
                <w:lang w:val="en-US" w:eastAsia="zh-CN"/>
              </w:rPr>
              <w:t>-</w:t>
            </w:r>
          </w:p>
        </w:tc>
        <w:tc>
          <w:tcPr>
            <w:tcW w:w="418" w:type="pct"/>
            <w:shd w:val="clear" w:color="auto" w:fill="auto"/>
            <w:vAlign w:val="center"/>
          </w:tcPr>
          <w:p w14:paraId="3D549EB0">
            <w:pPr>
              <w:snapToGrid w:val="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sz w:val="15"/>
                <w:szCs w:val="15"/>
                <w:highlight w:val="none"/>
                <w:lang w:val="en-US" w:eastAsia="zh-CN"/>
              </w:rPr>
              <w:t>-</w:t>
            </w:r>
          </w:p>
        </w:tc>
        <w:tc>
          <w:tcPr>
            <w:tcW w:w="274" w:type="pct"/>
            <w:shd w:val="clear" w:color="auto" w:fill="auto"/>
            <w:vAlign w:val="center"/>
          </w:tcPr>
          <w:p w14:paraId="645EE028">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461" w:type="pct"/>
            <w:shd w:val="clear" w:color="auto" w:fill="auto"/>
            <w:vAlign w:val="center"/>
          </w:tcPr>
          <w:p w14:paraId="05744989">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lang w:val="en-US" w:eastAsia="zh-CN"/>
              </w:rPr>
              <w:t>-</w:t>
            </w:r>
          </w:p>
        </w:tc>
        <w:tc>
          <w:tcPr>
            <w:tcW w:w="223" w:type="pct"/>
            <w:shd w:val="clear" w:color="auto" w:fill="auto"/>
            <w:vAlign w:val="center"/>
          </w:tcPr>
          <w:p w14:paraId="3AE8E171">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455" w:type="pct"/>
            <w:shd w:val="clear" w:color="auto" w:fill="auto"/>
            <w:vAlign w:val="center"/>
          </w:tcPr>
          <w:p w14:paraId="3590CC31">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474" w:type="dxa"/>
            <w:shd w:val="clear" w:color="auto" w:fill="auto"/>
            <w:vAlign w:val="center"/>
          </w:tcPr>
          <w:p w14:paraId="689E253B">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949" w:type="dxa"/>
            <w:shd w:val="clear" w:color="auto" w:fill="auto"/>
            <w:vAlign w:val="center"/>
          </w:tcPr>
          <w:p w14:paraId="7AC0C05E">
            <w:pPr>
              <w:snapToGrid w:val="0"/>
              <w:jc w:val="center"/>
              <w:rPr>
                <w:highlight w:val="none"/>
              </w:rPr>
            </w:pPr>
            <w:r>
              <w:rPr>
                <w:rFonts w:hint="default" w:ascii="Times New Roman" w:hAnsi="Times New Roman" w:cs="Times New Roman"/>
                <w:sz w:val="15"/>
                <w:szCs w:val="15"/>
                <w:highlight w:val="none"/>
                <w:lang w:val="en-US" w:eastAsia="zh-CN"/>
              </w:rPr>
              <w:t>-</w:t>
            </w:r>
          </w:p>
        </w:tc>
      </w:tr>
      <w:tr w14:paraId="33040F02">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298" w:hRule="atLeast"/>
          <w:tblHeader/>
          <w:jc w:val="center"/>
        </w:trPr>
        <w:tc>
          <w:tcPr>
            <w:tcW w:w="452" w:type="pct"/>
            <w:shd w:val="clear" w:color="auto" w:fill="auto"/>
            <w:vAlign w:val="center"/>
          </w:tcPr>
          <w:p w14:paraId="2A703912">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Yes</w:t>
            </w:r>
          </w:p>
        </w:tc>
        <w:tc>
          <w:tcPr>
            <w:tcW w:w="384" w:type="pct"/>
            <w:shd w:val="clear" w:color="auto" w:fill="auto"/>
            <w:vAlign w:val="center"/>
          </w:tcPr>
          <w:p w14:paraId="2914F7C0">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High level</w:t>
            </w:r>
          </w:p>
        </w:tc>
        <w:tc>
          <w:tcPr>
            <w:tcW w:w="283" w:type="pct"/>
            <w:shd w:val="clear" w:color="auto" w:fill="auto"/>
            <w:vAlign w:val="center"/>
          </w:tcPr>
          <w:p w14:paraId="0B374728">
            <w:pPr>
              <w:snapToGrid w:val="0"/>
              <w:jc w:val="center"/>
              <w:rPr>
                <w:rFonts w:hint="default" w:ascii="Times New Roman" w:hAnsi="Times New Roman" w:cs="Times New Roman" w:eastAsiaTheme="minorEastAsia"/>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434" w:type="pct"/>
            <w:shd w:val="clear" w:color="auto" w:fill="auto"/>
            <w:vAlign w:val="center"/>
          </w:tcPr>
          <w:p w14:paraId="5268D42F">
            <w:pPr>
              <w:snapToGrid w:val="0"/>
              <w:jc w:val="center"/>
              <w:rPr>
                <w:rFonts w:hint="default" w:ascii="Times New Roman" w:hAnsi="Times New Roman" w:cs="Times New Roman" w:eastAsiaTheme="minorEastAsia"/>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240" w:type="pct"/>
            <w:shd w:val="clear" w:color="auto" w:fill="auto"/>
            <w:vAlign w:val="center"/>
          </w:tcPr>
          <w:p w14:paraId="5B24C843">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404" w:type="pct"/>
            <w:shd w:val="clear" w:color="auto" w:fill="auto"/>
            <w:vAlign w:val="center"/>
          </w:tcPr>
          <w:p w14:paraId="62F0932A">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lang w:val="en-US" w:eastAsia="zh-CN"/>
              </w:rPr>
              <w:t>-</w:t>
            </w:r>
          </w:p>
        </w:tc>
        <w:tc>
          <w:tcPr>
            <w:tcW w:w="286" w:type="pct"/>
            <w:shd w:val="clear" w:color="auto" w:fill="auto"/>
            <w:vAlign w:val="center"/>
          </w:tcPr>
          <w:p w14:paraId="6C71C554">
            <w:pPr>
              <w:snapToGrid w:val="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sz w:val="15"/>
                <w:szCs w:val="15"/>
                <w:highlight w:val="none"/>
                <w:lang w:val="en-US" w:eastAsia="zh-CN"/>
              </w:rPr>
              <w:t>-</w:t>
            </w:r>
          </w:p>
        </w:tc>
        <w:tc>
          <w:tcPr>
            <w:tcW w:w="418" w:type="pct"/>
            <w:shd w:val="clear" w:color="auto" w:fill="auto"/>
            <w:vAlign w:val="center"/>
          </w:tcPr>
          <w:p w14:paraId="4309BE77">
            <w:pPr>
              <w:snapToGrid w:val="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sz w:val="15"/>
                <w:szCs w:val="15"/>
                <w:highlight w:val="none"/>
                <w:lang w:val="en-US" w:eastAsia="zh-CN"/>
              </w:rPr>
              <w:t>-</w:t>
            </w:r>
          </w:p>
        </w:tc>
        <w:tc>
          <w:tcPr>
            <w:tcW w:w="274" w:type="pct"/>
            <w:shd w:val="clear" w:color="auto" w:fill="auto"/>
            <w:vAlign w:val="center"/>
          </w:tcPr>
          <w:p w14:paraId="3E8148F9">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461" w:type="pct"/>
            <w:shd w:val="clear" w:color="auto" w:fill="auto"/>
            <w:vAlign w:val="center"/>
          </w:tcPr>
          <w:p w14:paraId="73F20632">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lang w:val="en-US" w:eastAsia="zh-CN"/>
              </w:rPr>
              <w:t>-</w:t>
            </w:r>
          </w:p>
        </w:tc>
        <w:tc>
          <w:tcPr>
            <w:tcW w:w="223" w:type="pct"/>
            <w:shd w:val="clear" w:color="auto" w:fill="auto"/>
            <w:vAlign w:val="center"/>
          </w:tcPr>
          <w:p w14:paraId="00CC8CDB">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455" w:type="pct"/>
            <w:shd w:val="clear" w:color="auto" w:fill="auto"/>
            <w:vAlign w:val="center"/>
          </w:tcPr>
          <w:p w14:paraId="5FDA2B0C">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474" w:type="dxa"/>
            <w:shd w:val="clear" w:color="auto" w:fill="auto"/>
            <w:vAlign w:val="center"/>
          </w:tcPr>
          <w:p w14:paraId="4497CE15">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949" w:type="dxa"/>
            <w:shd w:val="clear" w:color="auto" w:fill="auto"/>
            <w:vAlign w:val="center"/>
          </w:tcPr>
          <w:p w14:paraId="31572359">
            <w:pPr>
              <w:snapToGrid w:val="0"/>
              <w:jc w:val="center"/>
              <w:rPr>
                <w:highlight w:val="none"/>
              </w:rPr>
            </w:pPr>
            <w:r>
              <w:rPr>
                <w:rFonts w:hint="default" w:ascii="Times New Roman" w:hAnsi="Times New Roman" w:cs="Times New Roman"/>
                <w:sz w:val="15"/>
                <w:szCs w:val="15"/>
                <w:highlight w:val="none"/>
                <w:lang w:val="en-US" w:eastAsia="zh-CN"/>
              </w:rPr>
              <w:t>-</w:t>
            </w:r>
          </w:p>
        </w:tc>
      </w:tr>
      <w:tr w14:paraId="295F169E">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298" w:hRule="atLeast"/>
          <w:tblHeader/>
          <w:jc w:val="center"/>
        </w:trPr>
        <w:tc>
          <w:tcPr>
            <w:tcW w:w="452" w:type="pct"/>
            <w:shd w:val="clear" w:color="auto" w:fill="auto"/>
            <w:vAlign w:val="center"/>
          </w:tcPr>
          <w:p w14:paraId="3AA705EE">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RERI</w:t>
            </w:r>
          </w:p>
        </w:tc>
        <w:tc>
          <w:tcPr>
            <w:tcW w:w="384" w:type="pct"/>
            <w:shd w:val="clear" w:color="auto" w:fill="auto"/>
            <w:vAlign w:val="center"/>
          </w:tcPr>
          <w:p w14:paraId="462DA492">
            <w:pPr>
              <w:snapToGrid w:val="0"/>
              <w:jc w:val="center"/>
              <w:rPr>
                <w:rFonts w:hint="default" w:ascii="Times New Roman" w:hAnsi="Times New Roman" w:cs="Times New Roman"/>
                <w:sz w:val="15"/>
                <w:szCs w:val="15"/>
                <w:highlight w:val="none"/>
              </w:rPr>
            </w:pPr>
          </w:p>
        </w:tc>
        <w:tc>
          <w:tcPr>
            <w:tcW w:w="283" w:type="pct"/>
            <w:shd w:val="clear" w:color="auto" w:fill="auto"/>
            <w:vAlign w:val="center"/>
          </w:tcPr>
          <w:p w14:paraId="711CA83B">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434" w:type="pct"/>
            <w:shd w:val="clear" w:color="auto" w:fill="auto"/>
            <w:vAlign w:val="center"/>
          </w:tcPr>
          <w:p w14:paraId="4562BC13">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240" w:type="pct"/>
            <w:shd w:val="clear" w:color="auto" w:fill="auto"/>
            <w:vAlign w:val="center"/>
          </w:tcPr>
          <w:p w14:paraId="0B6D629C">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404" w:type="pct"/>
            <w:shd w:val="clear" w:color="auto" w:fill="auto"/>
            <w:vAlign w:val="center"/>
          </w:tcPr>
          <w:p w14:paraId="1F750AC9">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lang w:val="en-US" w:eastAsia="zh-CN"/>
              </w:rPr>
              <w:t>-</w:t>
            </w:r>
          </w:p>
        </w:tc>
        <w:tc>
          <w:tcPr>
            <w:tcW w:w="286" w:type="pct"/>
            <w:shd w:val="clear" w:color="auto" w:fill="auto"/>
            <w:vAlign w:val="center"/>
          </w:tcPr>
          <w:p w14:paraId="42BB01BC">
            <w:pPr>
              <w:snapToGrid w:val="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sz w:val="15"/>
                <w:szCs w:val="15"/>
                <w:highlight w:val="none"/>
                <w:lang w:val="en-US" w:eastAsia="zh-CN"/>
              </w:rPr>
              <w:t>-</w:t>
            </w:r>
          </w:p>
        </w:tc>
        <w:tc>
          <w:tcPr>
            <w:tcW w:w="418" w:type="pct"/>
            <w:shd w:val="clear" w:color="auto" w:fill="auto"/>
            <w:vAlign w:val="center"/>
          </w:tcPr>
          <w:p w14:paraId="0FAE1D37">
            <w:pPr>
              <w:snapToGrid w:val="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sz w:val="15"/>
                <w:szCs w:val="15"/>
                <w:highlight w:val="none"/>
                <w:lang w:val="en-US" w:eastAsia="zh-CN"/>
              </w:rPr>
              <w:t>-</w:t>
            </w:r>
          </w:p>
        </w:tc>
        <w:tc>
          <w:tcPr>
            <w:tcW w:w="274" w:type="pct"/>
            <w:shd w:val="clear" w:color="auto" w:fill="auto"/>
            <w:vAlign w:val="center"/>
          </w:tcPr>
          <w:p w14:paraId="11B14BE8">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461" w:type="pct"/>
            <w:shd w:val="clear" w:color="auto" w:fill="auto"/>
            <w:vAlign w:val="center"/>
          </w:tcPr>
          <w:p w14:paraId="273C85FB">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lang w:val="en-US" w:eastAsia="zh-CN"/>
              </w:rPr>
              <w:t>-</w:t>
            </w:r>
          </w:p>
        </w:tc>
        <w:tc>
          <w:tcPr>
            <w:tcW w:w="223" w:type="pct"/>
            <w:shd w:val="clear" w:color="auto" w:fill="auto"/>
            <w:vAlign w:val="center"/>
          </w:tcPr>
          <w:p w14:paraId="3656E436">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455" w:type="pct"/>
            <w:shd w:val="clear" w:color="auto" w:fill="auto"/>
            <w:vAlign w:val="center"/>
          </w:tcPr>
          <w:p w14:paraId="588EB23A">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474" w:type="dxa"/>
            <w:shd w:val="clear" w:color="auto" w:fill="auto"/>
            <w:vAlign w:val="center"/>
          </w:tcPr>
          <w:p w14:paraId="0E952831">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949" w:type="dxa"/>
            <w:shd w:val="clear" w:color="auto" w:fill="auto"/>
            <w:vAlign w:val="center"/>
          </w:tcPr>
          <w:p w14:paraId="2C18D9E9">
            <w:pPr>
              <w:snapToGrid w:val="0"/>
              <w:jc w:val="center"/>
              <w:rPr>
                <w:highlight w:val="none"/>
              </w:rPr>
            </w:pPr>
            <w:r>
              <w:rPr>
                <w:rFonts w:hint="default" w:ascii="Times New Roman" w:hAnsi="Times New Roman" w:cs="Times New Roman"/>
                <w:sz w:val="15"/>
                <w:szCs w:val="15"/>
                <w:highlight w:val="none"/>
                <w:lang w:val="en-US" w:eastAsia="zh-CN"/>
              </w:rPr>
              <w:t>-</w:t>
            </w:r>
          </w:p>
        </w:tc>
      </w:tr>
      <w:tr w14:paraId="3DA81CC6">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298" w:hRule="atLeast"/>
          <w:tblHeader/>
          <w:jc w:val="center"/>
        </w:trPr>
        <w:tc>
          <w:tcPr>
            <w:tcW w:w="452" w:type="pct"/>
            <w:shd w:val="clear" w:color="auto" w:fill="auto"/>
            <w:vAlign w:val="center"/>
          </w:tcPr>
          <w:p w14:paraId="1CDD3DB9">
            <w:pPr>
              <w:snapToGrid w:val="0"/>
              <w:jc w:val="center"/>
              <w:rPr>
                <w:rFonts w:hint="default" w:ascii="Times New Roman" w:hAnsi="Times New Roman" w:cs="Times New Roman"/>
                <w:sz w:val="15"/>
                <w:szCs w:val="15"/>
                <w:highlight w:val="none"/>
              </w:rPr>
            </w:pPr>
            <w:r>
              <w:rPr>
                <w:rFonts w:hint="eastAsia" w:ascii="Times New Roman" w:hAnsi="Times New Roman" w:cs="Times New Roman"/>
                <w:sz w:val="15"/>
                <w:szCs w:val="15"/>
                <w:highlight w:val="none"/>
                <w:lang w:val="en-US" w:eastAsia="zh-CN"/>
              </w:rPr>
              <w:t>AP</w:t>
            </w:r>
          </w:p>
        </w:tc>
        <w:tc>
          <w:tcPr>
            <w:tcW w:w="384" w:type="pct"/>
            <w:shd w:val="clear" w:color="auto" w:fill="auto"/>
            <w:vAlign w:val="center"/>
          </w:tcPr>
          <w:p w14:paraId="3999CF7A">
            <w:pPr>
              <w:snapToGrid w:val="0"/>
              <w:jc w:val="center"/>
              <w:rPr>
                <w:rFonts w:hint="default" w:ascii="Times New Roman" w:hAnsi="Times New Roman" w:cs="Times New Roman"/>
                <w:sz w:val="15"/>
                <w:szCs w:val="15"/>
                <w:highlight w:val="none"/>
              </w:rPr>
            </w:pPr>
          </w:p>
        </w:tc>
        <w:tc>
          <w:tcPr>
            <w:tcW w:w="283" w:type="pct"/>
            <w:shd w:val="clear" w:color="auto" w:fill="auto"/>
            <w:vAlign w:val="center"/>
          </w:tcPr>
          <w:p w14:paraId="51E57F09">
            <w:pPr>
              <w:snapToGrid w:val="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c>
          <w:tcPr>
            <w:tcW w:w="434" w:type="pct"/>
            <w:shd w:val="clear" w:color="auto" w:fill="auto"/>
            <w:vAlign w:val="center"/>
          </w:tcPr>
          <w:p w14:paraId="28ADCC6D">
            <w:pPr>
              <w:snapToGrid w:val="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c>
          <w:tcPr>
            <w:tcW w:w="240" w:type="pct"/>
            <w:shd w:val="clear" w:color="auto" w:fill="auto"/>
            <w:vAlign w:val="center"/>
          </w:tcPr>
          <w:p w14:paraId="16705DA3">
            <w:pPr>
              <w:snapToGrid w:val="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c>
          <w:tcPr>
            <w:tcW w:w="404" w:type="pct"/>
            <w:shd w:val="clear" w:color="auto" w:fill="auto"/>
            <w:vAlign w:val="center"/>
          </w:tcPr>
          <w:p w14:paraId="08D38405">
            <w:pPr>
              <w:snapToGrid w:val="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c>
          <w:tcPr>
            <w:tcW w:w="286" w:type="pct"/>
            <w:shd w:val="clear" w:color="auto" w:fill="auto"/>
            <w:vAlign w:val="center"/>
          </w:tcPr>
          <w:p w14:paraId="0C6B5607">
            <w:pPr>
              <w:snapToGrid w:val="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c>
          <w:tcPr>
            <w:tcW w:w="418" w:type="pct"/>
            <w:shd w:val="clear" w:color="auto" w:fill="auto"/>
            <w:vAlign w:val="center"/>
          </w:tcPr>
          <w:p w14:paraId="2D0B45D4">
            <w:pPr>
              <w:snapToGrid w:val="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c>
          <w:tcPr>
            <w:tcW w:w="274" w:type="pct"/>
            <w:shd w:val="clear" w:color="auto" w:fill="auto"/>
            <w:vAlign w:val="center"/>
          </w:tcPr>
          <w:p w14:paraId="24D4205D">
            <w:pPr>
              <w:snapToGrid w:val="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c>
          <w:tcPr>
            <w:tcW w:w="461" w:type="pct"/>
            <w:shd w:val="clear" w:color="auto" w:fill="auto"/>
            <w:vAlign w:val="center"/>
          </w:tcPr>
          <w:p w14:paraId="6E2DF504">
            <w:pPr>
              <w:snapToGrid w:val="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c>
          <w:tcPr>
            <w:tcW w:w="223" w:type="pct"/>
            <w:shd w:val="clear" w:color="auto" w:fill="auto"/>
            <w:vAlign w:val="center"/>
          </w:tcPr>
          <w:p w14:paraId="28A37E10">
            <w:pPr>
              <w:snapToGrid w:val="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c>
          <w:tcPr>
            <w:tcW w:w="455" w:type="pct"/>
            <w:shd w:val="clear" w:color="auto" w:fill="auto"/>
            <w:vAlign w:val="center"/>
          </w:tcPr>
          <w:p w14:paraId="66D32B58">
            <w:pPr>
              <w:snapToGrid w:val="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c>
          <w:tcPr>
            <w:tcW w:w="474" w:type="dxa"/>
            <w:shd w:val="clear" w:color="auto" w:fill="auto"/>
            <w:vAlign w:val="center"/>
          </w:tcPr>
          <w:p w14:paraId="11509097">
            <w:pPr>
              <w:snapToGrid w:val="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c>
          <w:tcPr>
            <w:tcW w:w="949" w:type="dxa"/>
            <w:shd w:val="clear" w:color="auto" w:fill="auto"/>
            <w:vAlign w:val="center"/>
          </w:tcPr>
          <w:p w14:paraId="4D7C1FB1">
            <w:pPr>
              <w:snapToGrid w:val="0"/>
              <w:jc w:val="center"/>
              <w:rPr>
                <w:highlight w:val="none"/>
              </w:rPr>
            </w:pPr>
            <w:r>
              <w:rPr>
                <w:rFonts w:hint="eastAsia" w:ascii="Times New Roman" w:hAnsi="Times New Roman" w:cs="Times New Roman"/>
                <w:sz w:val="15"/>
                <w:szCs w:val="15"/>
                <w:highlight w:val="none"/>
                <w:lang w:val="en-US" w:eastAsia="zh-CN"/>
              </w:rPr>
              <w:t>-</w:t>
            </w:r>
          </w:p>
        </w:tc>
      </w:tr>
      <w:tr w14:paraId="25590DF1">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298" w:hRule="atLeast"/>
          <w:tblHeader/>
          <w:jc w:val="center"/>
        </w:trPr>
        <w:tc>
          <w:tcPr>
            <w:tcW w:w="452" w:type="pct"/>
            <w:shd w:val="clear" w:color="auto" w:fill="auto"/>
            <w:vAlign w:val="center"/>
          </w:tcPr>
          <w:p w14:paraId="211DA953">
            <w:pPr>
              <w:snapToGrid w:val="0"/>
              <w:jc w:val="center"/>
              <w:rPr>
                <w:rFonts w:hint="default" w:ascii="Times New Roman" w:hAnsi="Times New Roman" w:cs="Times New Roman"/>
                <w:sz w:val="15"/>
                <w:szCs w:val="15"/>
                <w:highlight w:val="none"/>
              </w:rPr>
            </w:pPr>
            <w:r>
              <w:rPr>
                <w:rFonts w:hint="eastAsia" w:ascii="Times New Roman" w:hAnsi="Times New Roman" w:cs="Times New Roman"/>
                <w:sz w:val="15"/>
                <w:szCs w:val="15"/>
                <w:highlight w:val="none"/>
                <w:lang w:val="en-US" w:eastAsia="zh-CN"/>
              </w:rPr>
              <w:t>S</w:t>
            </w:r>
          </w:p>
        </w:tc>
        <w:tc>
          <w:tcPr>
            <w:tcW w:w="384" w:type="pct"/>
            <w:shd w:val="clear" w:color="auto" w:fill="auto"/>
            <w:vAlign w:val="center"/>
          </w:tcPr>
          <w:p w14:paraId="4FBB1861">
            <w:pPr>
              <w:snapToGrid w:val="0"/>
              <w:jc w:val="center"/>
              <w:rPr>
                <w:rFonts w:hint="default" w:ascii="Times New Roman" w:hAnsi="Times New Roman" w:cs="Times New Roman"/>
                <w:sz w:val="15"/>
                <w:szCs w:val="15"/>
                <w:highlight w:val="none"/>
              </w:rPr>
            </w:pPr>
          </w:p>
        </w:tc>
        <w:tc>
          <w:tcPr>
            <w:tcW w:w="283" w:type="pct"/>
            <w:shd w:val="clear" w:color="auto" w:fill="auto"/>
            <w:vAlign w:val="center"/>
          </w:tcPr>
          <w:p w14:paraId="00EB1DCE">
            <w:pPr>
              <w:snapToGrid w:val="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c>
          <w:tcPr>
            <w:tcW w:w="434" w:type="pct"/>
            <w:shd w:val="clear" w:color="auto" w:fill="auto"/>
            <w:vAlign w:val="center"/>
          </w:tcPr>
          <w:p w14:paraId="07BEF810">
            <w:pPr>
              <w:snapToGrid w:val="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c>
          <w:tcPr>
            <w:tcW w:w="240" w:type="pct"/>
            <w:shd w:val="clear" w:color="auto" w:fill="auto"/>
            <w:vAlign w:val="center"/>
          </w:tcPr>
          <w:p w14:paraId="06454B6C">
            <w:pPr>
              <w:snapToGrid w:val="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c>
          <w:tcPr>
            <w:tcW w:w="404" w:type="pct"/>
            <w:shd w:val="clear" w:color="auto" w:fill="auto"/>
            <w:vAlign w:val="center"/>
          </w:tcPr>
          <w:p w14:paraId="07CA4C39">
            <w:pPr>
              <w:snapToGrid w:val="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c>
          <w:tcPr>
            <w:tcW w:w="286" w:type="pct"/>
            <w:shd w:val="clear" w:color="auto" w:fill="auto"/>
            <w:vAlign w:val="center"/>
          </w:tcPr>
          <w:p w14:paraId="74AC0547">
            <w:pPr>
              <w:snapToGrid w:val="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c>
          <w:tcPr>
            <w:tcW w:w="418" w:type="pct"/>
            <w:shd w:val="clear" w:color="auto" w:fill="auto"/>
            <w:vAlign w:val="center"/>
          </w:tcPr>
          <w:p w14:paraId="5168B10E">
            <w:pPr>
              <w:snapToGrid w:val="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c>
          <w:tcPr>
            <w:tcW w:w="274" w:type="pct"/>
            <w:shd w:val="clear" w:color="auto" w:fill="auto"/>
            <w:vAlign w:val="center"/>
          </w:tcPr>
          <w:p w14:paraId="4C2E0798">
            <w:pPr>
              <w:snapToGrid w:val="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c>
          <w:tcPr>
            <w:tcW w:w="461" w:type="pct"/>
            <w:shd w:val="clear" w:color="auto" w:fill="auto"/>
            <w:vAlign w:val="center"/>
          </w:tcPr>
          <w:p w14:paraId="64B36550">
            <w:pPr>
              <w:snapToGrid w:val="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c>
          <w:tcPr>
            <w:tcW w:w="223" w:type="pct"/>
            <w:shd w:val="clear" w:color="auto" w:fill="auto"/>
            <w:vAlign w:val="center"/>
          </w:tcPr>
          <w:p w14:paraId="633455FB">
            <w:pPr>
              <w:snapToGrid w:val="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c>
          <w:tcPr>
            <w:tcW w:w="455" w:type="pct"/>
            <w:shd w:val="clear" w:color="auto" w:fill="auto"/>
            <w:vAlign w:val="center"/>
          </w:tcPr>
          <w:p w14:paraId="4B1E33FF">
            <w:pPr>
              <w:snapToGrid w:val="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c>
          <w:tcPr>
            <w:tcW w:w="474" w:type="dxa"/>
            <w:shd w:val="clear" w:color="auto" w:fill="auto"/>
            <w:vAlign w:val="center"/>
          </w:tcPr>
          <w:p w14:paraId="53FCC773">
            <w:pPr>
              <w:snapToGrid w:val="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c>
          <w:tcPr>
            <w:tcW w:w="949" w:type="dxa"/>
            <w:shd w:val="clear" w:color="auto" w:fill="auto"/>
            <w:vAlign w:val="center"/>
          </w:tcPr>
          <w:p w14:paraId="484DADE1">
            <w:pPr>
              <w:snapToGrid w:val="0"/>
              <w:jc w:val="center"/>
              <w:rPr>
                <w:highlight w:val="none"/>
              </w:rPr>
            </w:pPr>
            <w:r>
              <w:rPr>
                <w:rFonts w:hint="eastAsia" w:ascii="Times New Roman" w:hAnsi="Times New Roman" w:cs="Times New Roman"/>
                <w:sz w:val="15"/>
                <w:szCs w:val="15"/>
                <w:highlight w:val="none"/>
                <w:lang w:val="en-US" w:eastAsia="zh-CN"/>
              </w:rPr>
              <w:t>-</w:t>
            </w:r>
          </w:p>
        </w:tc>
      </w:tr>
      <w:tr w14:paraId="619AF7F8">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298" w:hRule="atLeast"/>
          <w:tblHeader/>
          <w:jc w:val="center"/>
        </w:trPr>
        <w:tc>
          <w:tcPr>
            <w:tcW w:w="452" w:type="pct"/>
            <w:shd w:val="clear" w:color="auto" w:fill="auto"/>
            <w:vAlign w:val="center"/>
          </w:tcPr>
          <w:p w14:paraId="224E0779">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HW</w:t>
            </w:r>
            <w:r>
              <w:rPr>
                <w:rFonts w:hint="default" w:ascii="Times New Roman" w:hAnsi="Times New Roman" w:cs="Times New Roman"/>
                <w:sz w:val="15"/>
                <w:szCs w:val="15"/>
                <w:highlight w:val="none"/>
                <w:lang w:val="en-US" w:eastAsia="zh-CN"/>
              </w:rPr>
              <w:t>2</w:t>
            </w:r>
            <w:r>
              <w:rPr>
                <w:rFonts w:hint="default" w:ascii="Times New Roman" w:hAnsi="Times New Roman" w:cs="Times New Roman"/>
                <w:sz w:val="15"/>
                <w:szCs w:val="15"/>
                <w:highlight w:val="none"/>
              </w:rPr>
              <w:t xml:space="preserve"> (95</w:t>
            </w:r>
            <w:r>
              <w:rPr>
                <w:rFonts w:hint="default" w:ascii="Times New Roman" w:hAnsi="Times New Roman" w:cs="Times New Roman"/>
                <w:sz w:val="15"/>
                <w:szCs w:val="15"/>
                <w:highlight w:val="none"/>
                <w:lang w:val="en-US" w:eastAsia="zh-CN"/>
              </w:rPr>
              <w:t>t</w:t>
            </w:r>
            <w:r>
              <w:rPr>
                <w:rFonts w:hint="default" w:ascii="Times New Roman" w:hAnsi="Times New Roman" w:cs="Times New Roman"/>
                <w:sz w:val="15"/>
                <w:szCs w:val="15"/>
                <w:highlight w:val="none"/>
              </w:rPr>
              <w:t>h-3D)</w:t>
            </w:r>
          </w:p>
        </w:tc>
        <w:tc>
          <w:tcPr>
            <w:tcW w:w="384" w:type="pct"/>
            <w:shd w:val="clear" w:color="auto" w:fill="auto"/>
            <w:vAlign w:val="center"/>
          </w:tcPr>
          <w:p w14:paraId="59C06AF8">
            <w:pPr>
              <w:snapToGrid w:val="0"/>
              <w:jc w:val="center"/>
              <w:rPr>
                <w:rFonts w:hint="default" w:ascii="Times New Roman" w:hAnsi="Times New Roman" w:cs="Times New Roman"/>
                <w:sz w:val="15"/>
                <w:szCs w:val="15"/>
                <w:highlight w:val="none"/>
              </w:rPr>
            </w:pPr>
          </w:p>
        </w:tc>
        <w:tc>
          <w:tcPr>
            <w:tcW w:w="283" w:type="pct"/>
            <w:shd w:val="clear" w:color="auto" w:fill="auto"/>
            <w:vAlign w:val="center"/>
          </w:tcPr>
          <w:p w14:paraId="7676F0D5">
            <w:pPr>
              <w:snapToGrid w:val="0"/>
              <w:jc w:val="center"/>
              <w:rPr>
                <w:rFonts w:hint="default" w:ascii="Times New Roman" w:hAnsi="Times New Roman" w:cs="Times New Roman" w:eastAsiaTheme="minorEastAsia"/>
                <w:b/>
                <w:bCs/>
                <w:sz w:val="15"/>
                <w:szCs w:val="15"/>
                <w:highlight w:val="none"/>
                <w:lang w:val="en-US" w:eastAsia="zh-CN"/>
              </w:rPr>
            </w:pPr>
          </w:p>
        </w:tc>
        <w:tc>
          <w:tcPr>
            <w:tcW w:w="434" w:type="pct"/>
            <w:shd w:val="clear" w:color="auto" w:fill="auto"/>
            <w:vAlign w:val="center"/>
          </w:tcPr>
          <w:p w14:paraId="38708217">
            <w:pPr>
              <w:snapToGrid w:val="0"/>
              <w:jc w:val="center"/>
              <w:rPr>
                <w:rFonts w:hint="default" w:ascii="Times New Roman" w:hAnsi="Times New Roman" w:cs="Times New Roman"/>
                <w:b/>
                <w:bCs/>
                <w:sz w:val="15"/>
                <w:szCs w:val="15"/>
                <w:highlight w:val="none"/>
                <w:lang w:val="en-US" w:eastAsia="zh-CN"/>
              </w:rPr>
            </w:pPr>
          </w:p>
        </w:tc>
        <w:tc>
          <w:tcPr>
            <w:tcW w:w="240" w:type="pct"/>
            <w:shd w:val="clear" w:color="auto" w:fill="auto"/>
            <w:vAlign w:val="center"/>
          </w:tcPr>
          <w:p w14:paraId="0CD4012F">
            <w:pPr>
              <w:snapToGrid w:val="0"/>
              <w:jc w:val="center"/>
              <w:rPr>
                <w:rFonts w:hint="default" w:ascii="Times New Roman" w:hAnsi="Times New Roman" w:cs="Times New Roman"/>
                <w:b/>
                <w:bCs/>
                <w:sz w:val="15"/>
                <w:szCs w:val="15"/>
                <w:highlight w:val="none"/>
                <w:lang w:val="en-US" w:eastAsia="zh-CN"/>
              </w:rPr>
            </w:pPr>
          </w:p>
        </w:tc>
        <w:tc>
          <w:tcPr>
            <w:tcW w:w="404" w:type="pct"/>
            <w:shd w:val="clear" w:color="auto" w:fill="auto"/>
            <w:vAlign w:val="center"/>
          </w:tcPr>
          <w:p w14:paraId="2281B4B8">
            <w:pPr>
              <w:snapToGrid w:val="0"/>
              <w:jc w:val="center"/>
              <w:rPr>
                <w:rFonts w:hint="default" w:ascii="Times New Roman" w:hAnsi="Times New Roman" w:cs="Times New Roman"/>
                <w:sz w:val="15"/>
                <w:szCs w:val="15"/>
                <w:highlight w:val="none"/>
              </w:rPr>
            </w:pPr>
          </w:p>
        </w:tc>
        <w:tc>
          <w:tcPr>
            <w:tcW w:w="286" w:type="pct"/>
            <w:shd w:val="clear" w:color="auto" w:fill="auto"/>
            <w:vAlign w:val="center"/>
          </w:tcPr>
          <w:p w14:paraId="7D68E160">
            <w:pPr>
              <w:snapToGrid w:val="0"/>
              <w:jc w:val="center"/>
              <w:rPr>
                <w:rFonts w:hint="default" w:ascii="Times New Roman" w:hAnsi="Times New Roman" w:cs="Times New Roman" w:eastAsiaTheme="minorEastAsia"/>
                <w:b/>
                <w:bCs/>
                <w:kern w:val="2"/>
                <w:sz w:val="15"/>
                <w:szCs w:val="15"/>
                <w:highlight w:val="none"/>
                <w:lang w:val="en-US" w:eastAsia="zh-CN" w:bidi="ar-SA"/>
              </w:rPr>
            </w:pPr>
          </w:p>
        </w:tc>
        <w:tc>
          <w:tcPr>
            <w:tcW w:w="418" w:type="pct"/>
            <w:shd w:val="clear" w:color="auto" w:fill="auto"/>
            <w:vAlign w:val="center"/>
          </w:tcPr>
          <w:p w14:paraId="04864739">
            <w:pPr>
              <w:snapToGrid w:val="0"/>
              <w:jc w:val="center"/>
              <w:rPr>
                <w:rFonts w:hint="default" w:ascii="Times New Roman" w:hAnsi="Times New Roman" w:cs="Times New Roman" w:eastAsiaTheme="minorEastAsia"/>
                <w:b/>
                <w:bCs/>
                <w:kern w:val="2"/>
                <w:sz w:val="15"/>
                <w:szCs w:val="15"/>
                <w:highlight w:val="none"/>
                <w:lang w:val="en-US" w:eastAsia="zh-CN" w:bidi="ar-SA"/>
              </w:rPr>
            </w:pPr>
          </w:p>
        </w:tc>
        <w:tc>
          <w:tcPr>
            <w:tcW w:w="274" w:type="pct"/>
            <w:shd w:val="clear" w:color="auto" w:fill="auto"/>
            <w:vAlign w:val="center"/>
          </w:tcPr>
          <w:p w14:paraId="70916531">
            <w:pPr>
              <w:snapToGrid w:val="0"/>
              <w:jc w:val="center"/>
              <w:rPr>
                <w:rFonts w:hint="default" w:ascii="Times New Roman" w:hAnsi="Times New Roman" w:cs="Times New Roman" w:eastAsiaTheme="minorEastAsia"/>
                <w:b/>
                <w:bCs/>
                <w:kern w:val="2"/>
                <w:sz w:val="15"/>
                <w:szCs w:val="15"/>
                <w:highlight w:val="none"/>
                <w:lang w:val="en-US" w:eastAsia="zh-CN" w:bidi="ar-SA"/>
              </w:rPr>
            </w:pPr>
          </w:p>
        </w:tc>
        <w:tc>
          <w:tcPr>
            <w:tcW w:w="461" w:type="pct"/>
            <w:shd w:val="clear" w:color="auto" w:fill="auto"/>
            <w:vAlign w:val="center"/>
          </w:tcPr>
          <w:p w14:paraId="0A538463">
            <w:pPr>
              <w:snapToGrid w:val="0"/>
              <w:jc w:val="center"/>
              <w:rPr>
                <w:rFonts w:hint="default" w:ascii="Times New Roman" w:hAnsi="Times New Roman" w:cs="Times New Roman"/>
                <w:sz w:val="15"/>
                <w:szCs w:val="15"/>
                <w:highlight w:val="none"/>
              </w:rPr>
            </w:pPr>
          </w:p>
        </w:tc>
        <w:tc>
          <w:tcPr>
            <w:tcW w:w="223" w:type="pct"/>
            <w:shd w:val="clear" w:color="auto" w:fill="auto"/>
            <w:vAlign w:val="center"/>
          </w:tcPr>
          <w:p w14:paraId="3DFF4D4B">
            <w:pPr>
              <w:snapToGrid w:val="0"/>
              <w:jc w:val="center"/>
              <w:rPr>
                <w:rFonts w:hint="default" w:ascii="Times New Roman" w:hAnsi="Times New Roman" w:cs="Times New Roman"/>
                <w:sz w:val="15"/>
                <w:szCs w:val="15"/>
                <w:highlight w:val="none"/>
              </w:rPr>
            </w:pPr>
          </w:p>
        </w:tc>
        <w:tc>
          <w:tcPr>
            <w:tcW w:w="455" w:type="pct"/>
            <w:shd w:val="clear" w:color="auto" w:fill="auto"/>
            <w:vAlign w:val="center"/>
          </w:tcPr>
          <w:p w14:paraId="633FF4B3">
            <w:pPr>
              <w:snapToGrid w:val="0"/>
              <w:jc w:val="center"/>
              <w:rPr>
                <w:rFonts w:hint="default" w:ascii="Times New Roman" w:hAnsi="Times New Roman" w:cs="Times New Roman"/>
                <w:sz w:val="15"/>
                <w:szCs w:val="15"/>
                <w:highlight w:val="none"/>
              </w:rPr>
            </w:pPr>
          </w:p>
        </w:tc>
        <w:tc>
          <w:tcPr>
            <w:tcW w:w="226" w:type="pct"/>
            <w:shd w:val="clear" w:color="auto" w:fill="auto"/>
            <w:vAlign w:val="center"/>
          </w:tcPr>
          <w:p w14:paraId="4AFE94E1">
            <w:pPr>
              <w:snapToGrid w:val="0"/>
              <w:jc w:val="center"/>
              <w:rPr>
                <w:rFonts w:hint="default" w:ascii="Times New Roman" w:hAnsi="Times New Roman" w:cs="Times New Roman"/>
                <w:sz w:val="15"/>
                <w:szCs w:val="15"/>
                <w:highlight w:val="none"/>
              </w:rPr>
            </w:pPr>
          </w:p>
        </w:tc>
        <w:tc>
          <w:tcPr>
            <w:tcW w:w="452" w:type="pct"/>
            <w:shd w:val="clear" w:color="auto" w:fill="auto"/>
            <w:vAlign w:val="center"/>
          </w:tcPr>
          <w:p w14:paraId="1E321E17">
            <w:pPr>
              <w:snapToGrid w:val="0"/>
              <w:jc w:val="center"/>
              <w:rPr>
                <w:highlight w:val="none"/>
              </w:rPr>
            </w:pPr>
          </w:p>
        </w:tc>
      </w:tr>
      <w:tr w14:paraId="6957B0E1">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298" w:hRule="atLeast"/>
          <w:tblHeader/>
          <w:jc w:val="center"/>
        </w:trPr>
        <w:tc>
          <w:tcPr>
            <w:tcW w:w="452" w:type="pct"/>
            <w:shd w:val="clear" w:color="auto" w:fill="auto"/>
            <w:vAlign w:val="center"/>
          </w:tcPr>
          <w:p w14:paraId="358E2804">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No</w:t>
            </w:r>
          </w:p>
        </w:tc>
        <w:tc>
          <w:tcPr>
            <w:tcW w:w="384" w:type="pct"/>
            <w:shd w:val="clear" w:color="auto" w:fill="auto"/>
            <w:vAlign w:val="center"/>
          </w:tcPr>
          <w:p w14:paraId="57D0107B">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Low level</w:t>
            </w:r>
          </w:p>
        </w:tc>
        <w:tc>
          <w:tcPr>
            <w:tcW w:w="283" w:type="pct"/>
            <w:shd w:val="clear" w:color="auto" w:fill="auto"/>
            <w:vAlign w:val="center"/>
          </w:tcPr>
          <w:p w14:paraId="4D025EB4">
            <w:pPr>
              <w:snapToGrid w:val="0"/>
              <w:jc w:val="center"/>
              <w:rPr>
                <w:rFonts w:hint="default" w:ascii="Times New Roman" w:hAnsi="Times New Roman" w:cs="Times New Roman"/>
                <w:b/>
                <w:bCs/>
                <w:sz w:val="15"/>
                <w:szCs w:val="15"/>
                <w:highlight w:val="none"/>
              </w:rPr>
            </w:pPr>
            <w:r>
              <w:rPr>
                <w:rFonts w:hint="default" w:ascii="Times New Roman" w:hAnsi="Times New Roman" w:cs="Times New Roman"/>
                <w:sz w:val="15"/>
                <w:szCs w:val="15"/>
                <w:highlight w:val="none"/>
              </w:rPr>
              <w:t>[Ref.]</w:t>
            </w:r>
          </w:p>
        </w:tc>
        <w:tc>
          <w:tcPr>
            <w:tcW w:w="434" w:type="pct"/>
            <w:shd w:val="clear" w:color="auto" w:fill="auto"/>
            <w:vAlign w:val="center"/>
          </w:tcPr>
          <w:p w14:paraId="6438971C">
            <w:pPr>
              <w:snapToGrid w:val="0"/>
              <w:jc w:val="center"/>
              <w:rPr>
                <w:rFonts w:hint="default" w:ascii="Times New Roman" w:hAnsi="Times New Roman" w:cs="Times New Roman"/>
                <w:b/>
                <w:bCs/>
                <w:sz w:val="15"/>
                <w:szCs w:val="15"/>
                <w:highlight w:val="none"/>
              </w:rPr>
            </w:pPr>
            <w:r>
              <w:rPr>
                <w:rFonts w:hint="default" w:ascii="Times New Roman" w:hAnsi="Times New Roman" w:cs="Times New Roman"/>
                <w:sz w:val="15"/>
                <w:szCs w:val="15"/>
                <w:highlight w:val="none"/>
                <w:lang w:val="en-US" w:eastAsia="zh-CN"/>
              </w:rPr>
              <w:t>-</w:t>
            </w:r>
          </w:p>
        </w:tc>
        <w:tc>
          <w:tcPr>
            <w:tcW w:w="240" w:type="pct"/>
            <w:shd w:val="clear" w:color="auto" w:fill="auto"/>
            <w:vAlign w:val="center"/>
          </w:tcPr>
          <w:p w14:paraId="21C9CE51">
            <w:pPr>
              <w:snapToGrid w:val="0"/>
              <w:jc w:val="center"/>
              <w:rPr>
                <w:rFonts w:hint="default" w:ascii="Times New Roman" w:hAnsi="Times New Roman" w:cs="Times New Roman"/>
                <w:b/>
                <w:bCs/>
                <w:sz w:val="15"/>
                <w:szCs w:val="15"/>
                <w:highlight w:val="none"/>
              </w:rPr>
            </w:pPr>
            <w:r>
              <w:rPr>
                <w:rFonts w:hint="default" w:ascii="Times New Roman" w:hAnsi="Times New Roman" w:cs="Times New Roman"/>
                <w:sz w:val="15"/>
                <w:szCs w:val="15"/>
                <w:highlight w:val="none"/>
              </w:rPr>
              <w:t>[Ref.]</w:t>
            </w:r>
          </w:p>
        </w:tc>
        <w:tc>
          <w:tcPr>
            <w:tcW w:w="404" w:type="pct"/>
            <w:shd w:val="clear" w:color="auto" w:fill="auto"/>
            <w:vAlign w:val="center"/>
          </w:tcPr>
          <w:p w14:paraId="6EC4D641">
            <w:pPr>
              <w:snapToGrid w:val="0"/>
              <w:jc w:val="center"/>
              <w:rPr>
                <w:rFonts w:hint="default" w:ascii="Times New Roman" w:hAnsi="Times New Roman" w:cs="Times New Roman" w:eastAsiaTheme="minorEastAsia"/>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286" w:type="pct"/>
            <w:shd w:val="clear" w:color="auto" w:fill="auto"/>
            <w:vAlign w:val="center"/>
          </w:tcPr>
          <w:p w14:paraId="41BA4C8C">
            <w:pPr>
              <w:snapToGrid w:val="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sz w:val="15"/>
                <w:szCs w:val="15"/>
                <w:highlight w:val="none"/>
              </w:rPr>
              <w:t>[Ref.]</w:t>
            </w:r>
          </w:p>
        </w:tc>
        <w:tc>
          <w:tcPr>
            <w:tcW w:w="418" w:type="pct"/>
            <w:shd w:val="clear" w:color="auto" w:fill="auto"/>
            <w:vAlign w:val="center"/>
          </w:tcPr>
          <w:p w14:paraId="33DC8E5C">
            <w:pPr>
              <w:snapToGrid w:val="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sz w:val="15"/>
                <w:szCs w:val="15"/>
                <w:highlight w:val="none"/>
                <w:lang w:val="en-US" w:eastAsia="zh-CN"/>
              </w:rPr>
              <w:t>-</w:t>
            </w:r>
          </w:p>
        </w:tc>
        <w:tc>
          <w:tcPr>
            <w:tcW w:w="274" w:type="pct"/>
            <w:shd w:val="clear" w:color="auto" w:fill="auto"/>
            <w:vAlign w:val="center"/>
          </w:tcPr>
          <w:p w14:paraId="4D7A25DE">
            <w:pPr>
              <w:snapToGrid w:val="0"/>
              <w:jc w:val="center"/>
              <w:rPr>
                <w:rFonts w:hint="default" w:ascii="Times New Roman" w:hAnsi="Times New Roman" w:cs="Times New Roman"/>
                <w:b/>
                <w:bCs/>
                <w:kern w:val="2"/>
                <w:sz w:val="15"/>
                <w:szCs w:val="15"/>
                <w:highlight w:val="none"/>
                <w:lang w:val="en-US" w:eastAsia="zh-CN" w:bidi="ar-SA"/>
              </w:rPr>
            </w:pPr>
            <w:r>
              <w:rPr>
                <w:rFonts w:hint="default" w:ascii="Times New Roman" w:hAnsi="Times New Roman" w:cs="Times New Roman"/>
                <w:sz w:val="15"/>
                <w:szCs w:val="15"/>
                <w:highlight w:val="none"/>
              </w:rPr>
              <w:t>[Ref.]</w:t>
            </w:r>
          </w:p>
        </w:tc>
        <w:tc>
          <w:tcPr>
            <w:tcW w:w="461" w:type="pct"/>
            <w:shd w:val="clear" w:color="auto" w:fill="auto"/>
            <w:vAlign w:val="center"/>
          </w:tcPr>
          <w:p w14:paraId="43D53FDE">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lang w:val="en-US" w:eastAsia="zh-CN"/>
              </w:rPr>
              <w:t>-</w:t>
            </w:r>
          </w:p>
        </w:tc>
        <w:tc>
          <w:tcPr>
            <w:tcW w:w="223" w:type="pct"/>
            <w:shd w:val="clear" w:color="auto" w:fill="auto"/>
            <w:vAlign w:val="center"/>
          </w:tcPr>
          <w:p w14:paraId="5B4E4D20">
            <w:pPr>
              <w:snapToGrid w:val="0"/>
              <w:jc w:val="center"/>
              <w:rPr>
                <w:rFonts w:hint="default" w:ascii="Times New Roman" w:hAnsi="Times New Roman" w:cs="Times New Roman"/>
                <w:b/>
                <w:bCs/>
                <w:kern w:val="2"/>
                <w:sz w:val="15"/>
                <w:szCs w:val="15"/>
                <w:highlight w:val="none"/>
                <w:lang w:val="en-US" w:eastAsia="zh-CN" w:bidi="ar-SA"/>
              </w:rPr>
            </w:pPr>
            <w:r>
              <w:rPr>
                <w:rFonts w:hint="default" w:ascii="Times New Roman" w:hAnsi="Times New Roman" w:cs="Times New Roman"/>
                <w:sz w:val="15"/>
                <w:szCs w:val="15"/>
                <w:highlight w:val="none"/>
              </w:rPr>
              <w:t>[Ref.]</w:t>
            </w:r>
          </w:p>
        </w:tc>
        <w:tc>
          <w:tcPr>
            <w:tcW w:w="455" w:type="pct"/>
            <w:shd w:val="clear" w:color="auto" w:fill="auto"/>
            <w:vAlign w:val="center"/>
          </w:tcPr>
          <w:p w14:paraId="7A527A43">
            <w:pPr>
              <w:snapToGrid w:val="0"/>
              <w:jc w:val="center"/>
              <w:rPr>
                <w:rFonts w:hint="default" w:ascii="Times New Roman" w:hAnsi="Times New Roman" w:cs="Times New Roman"/>
                <w:b/>
                <w:bCs/>
                <w:kern w:val="2"/>
                <w:sz w:val="15"/>
                <w:szCs w:val="15"/>
                <w:highlight w:val="none"/>
                <w:lang w:val="en-US" w:eastAsia="zh-CN" w:bidi="ar-SA"/>
              </w:rPr>
            </w:pPr>
            <w:r>
              <w:rPr>
                <w:rFonts w:hint="default" w:ascii="Times New Roman" w:hAnsi="Times New Roman" w:cs="Times New Roman"/>
                <w:sz w:val="15"/>
                <w:szCs w:val="15"/>
                <w:highlight w:val="none"/>
                <w:lang w:val="en-US" w:eastAsia="zh-CN"/>
              </w:rPr>
              <w:t>-</w:t>
            </w:r>
          </w:p>
        </w:tc>
        <w:tc>
          <w:tcPr>
            <w:tcW w:w="474" w:type="dxa"/>
            <w:shd w:val="clear" w:color="auto" w:fill="auto"/>
            <w:vAlign w:val="center"/>
          </w:tcPr>
          <w:p w14:paraId="64A147EC">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rPr>
              <w:t>[Ref.]</w:t>
            </w:r>
          </w:p>
        </w:tc>
        <w:tc>
          <w:tcPr>
            <w:tcW w:w="949" w:type="dxa"/>
            <w:shd w:val="clear" w:color="auto" w:fill="auto"/>
            <w:vAlign w:val="center"/>
          </w:tcPr>
          <w:p w14:paraId="4F2204F6">
            <w:pPr>
              <w:snapToGrid w:val="0"/>
              <w:jc w:val="center"/>
              <w:rPr>
                <w:highlight w:val="none"/>
              </w:rPr>
            </w:pPr>
            <w:r>
              <w:rPr>
                <w:rFonts w:hint="default" w:ascii="Times New Roman" w:hAnsi="Times New Roman" w:cs="Times New Roman"/>
                <w:sz w:val="15"/>
                <w:szCs w:val="15"/>
                <w:highlight w:val="none"/>
                <w:lang w:val="en-US" w:eastAsia="zh-CN"/>
              </w:rPr>
              <w:t>-</w:t>
            </w:r>
          </w:p>
        </w:tc>
      </w:tr>
      <w:tr w14:paraId="32244D94">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429" w:hRule="atLeast"/>
          <w:tblHeader/>
          <w:jc w:val="center"/>
        </w:trPr>
        <w:tc>
          <w:tcPr>
            <w:tcW w:w="452" w:type="pct"/>
            <w:shd w:val="clear" w:color="auto" w:fill="auto"/>
            <w:vAlign w:val="center"/>
          </w:tcPr>
          <w:p w14:paraId="1993129A">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Yes</w:t>
            </w:r>
          </w:p>
        </w:tc>
        <w:tc>
          <w:tcPr>
            <w:tcW w:w="384" w:type="pct"/>
            <w:shd w:val="clear" w:color="auto" w:fill="auto"/>
            <w:vAlign w:val="center"/>
          </w:tcPr>
          <w:p w14:paraId="6CA2D582">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Low level</w:t>
            </w:r>
          </w:p>
        </w:tc>
        <w:tc>
          <w:tcPr>
            <w:tcW w:w="283" w:type="pct"/>
            <w:shd w:val="clear" w:color="auto" w:fill="auto"/>
            <w:vAlign w:val="center"/>
          </w:tcPr>
          <w:p w14:paraId="5AFC5C4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1.21</w:t>
            </w:r>
          </w:p>
        </w:tc>
        <w:tc>
          <w:tcPr>
            <w:tcW w:w="434" w:type="pct"/>
            <w:shd w:val="clear" w:color="auto" w:fill="auto"/>
            <w:vAlign w:val="center"/>
          </w:tcPr>
          <w:p w14:paraId="2FE7B8A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0.61-2.38</w:t>
            </w:r>
          </w:p>
        </w:tc>
        <w:tc>
          <w:tcPr>
            <w:tcW w:w="240" w:type="pct"/>
            <w:shd w:val="clear" w:color="auto" w:fill="auto"/>
            <w:vAlign w:val="center"/>
          </w:tcPr>
          <w:p w14:paraId="26FD698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0.95</w:t>
            </w:r>
          </w:p>
        </w:tc>
        <w:tc>
          <w:tcPr>
            <w:tcW w:w="404" w:type="pct"/>
            <w:shd w:val="clear" w:color="auto" w:fill="auto"/>
            <w:vAlign w:val="center"/>
          </w:tcPr>
          <w:p w14:paraId="0E03B22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0.49-1.83</w:t>
            </w:r>
          </w:p>
        </w:tc>
        <w:tc>
          <w:tcPr>
            <w:tcW w:w="286" w:type="pct"/>
            <w:shd w:val="clear" w:color="auto" w:fill="auto"/>
            <w:vAlign w:val="center"/>
          </w:tcPr>
          <w:p w14:paraId="3801E21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1.09</w:t>
            </w:r>
          </w:p>
        </w:tc>
        <w:tc>
          <w:tcPr>
            <w:tcW w:w="418" w:type="pct"/>
            <w:shd w:val="clear" w:color="auto" w:fill="auto"/>
            <w:vAlign w:val="center"/>
          </w:tcPr>
          <w:p w14:paraId="02065D0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0.56-2.12</w:t>
            </w:r>
          </w:p>
        </w:tc>
        <w:tc>
          <w:tcPr>
            <w:tcW w:w="274" w:type="pct"/>
            <w:shd w:val="clear" w:color="auto" w:fill="auto"/>
            <w:vAlign w:val="center"/>
          </w:tcPr>
          <w:p w14:paraId="31DEBCAE">
            <w:pPr>
              <w:snapToGrid w:val="0"/>
              <w:jc w:val="center"/>
              <w:rPr>
                <w:rFonts w:hint="default" w:ascii="Times New Roman" w:hAnsi="Times New Roman" w:cs="Times New Roman"/>
                <w:b w:val="0"/>
                <w:bCs w:val="0"/>
                <w:sz w:val="15"/>
                <w:szCs w:val="15"/>
                <w:highlight w:val="none"/>
                <w:lang w:val="en-US" w:eastAsia="zh-CN"/>
              </w:rPr>
            </w:pPr>
            <w:r>
              <w:rPr>
                <w:rFonts w:hint="default" w:ascii="Times New Roman" w:hAnsi="Times New Roman" w:cs="Times New Roman"/>
                <w:b w:val="0"/>
                <w:bCs w:val="0"/>
                <w:sz w:val="15"/>
                <w:szCs w:val="15"/>
                <w:highlight w:val="none"/>
              </w:rPr>
              <w:t>1.04</w:t>
            </w:r>
          </w:p>
        </w:tc>
        <w:tc>
          <w:tcPr>
            <w:tcW w:w="461" w:type="pct"/>
            <w:shd w:val="clear" w:color="auto" w:fill="auto"/>
            <w:vAlign w:val="center"/>
          </w:tcPr>
          <w:p w14:paraId="5A02D9CF">
            <w:pPr>
              <w:snapToGrid w:val="0"/>
              <w:jc w:val="center"/>
              <w:rPr>
                <w:rFonts w:hint="default" w:ascii="Times New Roman" w:hAnsi="Times New Roman" w:cs="Times New Roman"/>
                <w:b w:val="0"/>
                <w:bCs w:val="0"/>
                <w:sz w:val="15"/>
                <w:szCs w:val="15"/>
                <w:highlight w:val="none"/>
              </w:rPr>
            </w:pPr>
            <w:r>
              <w:rPr>
                <w:rFonts w:hint="default" w:ascii="Times New Roman" w:hAnsi="Times New Roman" w:cs="Times New Roman"/>
                <w:b w:val="0"/>
                <w:bCs w:val="0"/>
                <w:sz w:val="15"/>
                <w:szCs w:val="15"/>
                <w:highlight w:val="none"/>
              </w:rPr>
              <w:t>0.5</w:t>
            </w:r>
            <w:r>
              <w:rPr>
                <w:rFonts w:hint="default" w:ascii="Times New Roman" w:hAnsi="Times New Roman" w:cs="Times New Roman"/>
                <w:b w:val="0"/>
                <w:bCs w:val="0"/>
                <w:sz w:val="15"/>
                <w:szCs w:val="15"/>
                <w:highlight w:val="none"/>
                <w:lang w:val="en-US" w:eastAsia="zh-CN"/>
              </w:rPr>
              <w:t>4-</w:t>
            </w:r>
            <w:r>
              <w:rPr>
                <w:rFonts w:hint="default" w:ascii="Times New Roman" w:hAnsi="Times New Roman" w:cs="Times New Roman"/>
                <w:b w:val="0"/>
                <w:bCs w:val="0"/>
                <w:sz w:val="15"/>
                <w:szCs w:val="15"/>
                <w:highlight w:val="none"/>
              </w:rPr>
              <w:t>2.02</w:t>
            </w:r>
          </w:p>
        </w:tc>
        <w:tc>
          <w:tcPr>
            <w:tcW w:w="223" w:type="pct"/>
            <w:shd w:val="clear" w:color="auto" w:fill="auto"/>
            <w:vAlign w:val="center"/>
          </w:tcPr>
          <w:p w14:paraId="595FF455">
            <w:pPr>
              <w:snapToGrid w:val="0"/>
              <w:jc w:val="center"/>
              <w:rPr>
                <w:rFonts w:hint="default" w:ascii="Times New Roman" w:hAnsi="Times New Roman" w:cs="Times New Roman"/>
                <w:b w:val="0"/>
                <w:bCs w:val="0"/>
                <w:sz w:val="15"/>
                <w:szCs w:val="15"/>
                <w:highlight w:val="none"/>
                <w:lang w:val="en-US" w:eastAsia="zh-CN"/>
              </w:rPr>
            </w:pPr>
            <w:r>
              <w:rPr>
                <w:rFonts w:hint="default" w:ascii="Times New Roman" w:hAnsi="Times New Roman" w:cs="Times New Roman"/>
                <w:b w:val="0"/>
                <w:bCs w:val="0"/>
                <w:sz w:val="15"/>
                <w:szCs w:val="15"/>
                <w:highlight w:val="none"/>
              </w:rPr>
              <w:t>1.4</w:t>
            </w:r>
            <w:r>
              <w:rPr>
                <w:rFonts w:hint="default" w:ascii="Times New Roman" w:hAnsi="Times New Roman" w:cs="Times New Roman"/>
                <w:b w:val="0"/>
                <w:bCs w:val="0"/>
                <w:sz w:val="15"/>
                <w:szCs w:val="15"/>
                <w:highlight w:val="none"/>
                <w:lang w:val="en-US" w:eastAsia="zh-CN"/>
              </w:rPr>
              <w:t>2</w:t>
            </w:r>
          </w:p>
        </w:tc>
        <w:tc>
          <w:tcPr>
            <w:tcW w:w="455" w:type="pct"/>
            <w:shd w:val="clear" w:color="auto" w:fill="auto"/>
            <w:vAlign w:val="center"/>
          </w:tcPr>
          <w:p w14:paraId="49F0F3F9">
            <w:pPr>
              <w:snapToGrid w:val="0"/>
              <w:jc w:val="center"/>
              <w:rPr>
                <w:rFonts w:hint="default" w:ascii="Times New Roman" w:hAnsi="Times New Roman" w:cs="Times New Roman"/>
                <w:b w:val="0"/>
                <w:bCs w:val="0"/>
                <w:sz w:val="15"/>
                <w:szCs w:val="15"/>
                <w:highlight w:val="none"/>
                <w:lang w:val="en-US" w:eastAsia="zh-CN"/>
              </w:rPr>
            </w:pPr>
            <w:r>
              <w:rPr>
                <w:rFonts w:hint="default" w:ascii="Times New Roman" w:hAnsi="Times New Roman" w:cs="Times New Roman"/>
                <w:b w:val="0"/>
                <w:bCs w:val="0"/>
                <w:sz w:val="15"/>
                <w:szCs w:val="15"/>
                <w:highlight w:val="none"/>
              </w:rPr>
              <w:t>0.56</w:t>
            </w:r>
            <w:r>
              <w:rPr>
                <w:rFonts w:hint="default" w:ascii="Times New Roman" w:hAnsi="Times New Roman" w:cs="Times New Roman"/>
                <w:b w:val="0"/>
                <w:bCs w:val="0"/>
                <w:sz w:val="15"/>
                <w:szCs w:val="15"/>
                <w:highlight w:val="none"/>
                <w:lang w:val="en-US" w:eastAsia="zh-CN"/>
              </w:rPr>
              <w:t>-</w:t>
            </w:r>
            <w:r>
              <w:rPr>
                <w:rFonts w:hint="default" w:ascii="Times New Roman" w:hAnsi="Times New Roman" w:cs="Times New Roman"/>
                <w:b w:val="0"/>
                <w:bCs w:val="0"/>
                <w:sz w:val="15"/>
                <w:szCs w:val="15"/>
                <w:highlight w:val="none"/>
              </w:rPr>
              <w:t>3.5</w:t>
            </w:r>
            <w:r>
              <w:rPr>
                <w:rFonts w:hint="default" w:ascii="Times New Roman" w:hAnsi="Times New Roman" w:cs="Times New Roman"/>
                <w:b w:val="0"/>
                <w:bCs w:val="0"/>
                <w:sz w:val="15"/>
                <w:szCs w:val="15"/>
                <w:highlight w:val="none"/>
                <w:lang w:val="en-US" w:eastAsia="zh-CN"/>
              </w:rPr>
              <w:t>9</w:t>
            </w:r>
          </w:p>
        </w:tc>
        <w:tc>
          <w:tcPr>
            <w:tcW w:w="226" w:type="pct"/>
            <w:shd w:val="clear" w:color="auto" w:fill="auto"/>
            <w:vAlign w:val="center"/>
          </w:tcPr>
          <w:p w14:paraId="32AC877B">
            <w:pPr>
              <w:snapToGrid w:val="0"/>
              <w:jc w:val="center"/>
              <w:rPr>
                <w:rFonts w:hint="default" w:ascii="Times New Roman" w:hAnsi="Times New Roman" w:cs="Times New Roman"/>
                <w:b/>
                <w:bCs/>
                <w:sz w:val="15"/>
                <w:szCs w:val="15"/>
                <w:highlight w:val="none"/>
              </w:rPr>
            </w:pPr>
            <w:r>
              <w:rPr>
                <w:rFonts w:hint="default" w:ascii="Times New Roman" w:hAnsi="Times New Roman" w:cs="Times New Roman"/>
                <w:b/>
                <w:bCs/>
                <w:sz w:val="15"/>
                <w:szCs w:val="15"/>
                <w:highlight w:val="none"/>
              </w:rPr>
              <w:t>2.30</w:t>
            </w:r>
          </w:p>
        </w:tc>
        <w:tc>
          <w:tcPr>
            <w:tcW w:w="452" w:type="pct"/>
            <w:shd w:val="clear" w:color="auto" w:fill="auto"/>
            <w:vAlign w:val="center"/>
          </w:tcPr>
          <w:p w14:paraId="1E6D4767">
            <w:pPr>
              <w:snapToGrid w:val="0"/>
              <w:jc w:val="center"/>
              <w:rPr>
                <w:rFonts w:hint="eastAsia" w:ascii="Times New Roman" w:hAnsi="Times New Roman" w:cs="Times New Roman"/>
                <w:b/>
                <w:bCs/>
                <w:sz w:val="15"/>
                <w:szCs w:val="15"/>
                <w:highlight w:val="none"/>
                <w:lang w:eastAsia="zh-CN"/>
              </w:rPr>
            </w:pPr>
            <w:r>
              <w:rPr>
                <w:rFonts w:hint="default" w:ascii="Times New Roman" w:hAnsi="Times New Roman" w:cs="Times New Roman"/>
                <w:b/>
                <w:bCs/>
                <w:sz w:val="15"/>
                <w:szCs w:val="15"/>
                <w:highlight w:val="none"/>
              </w:rPr>
              <w:t>1.20</w:t>
            </w:r>
            <w:r>
              <w:rPr>
                <w:rFonts w:hint="eastAsia" w:ascii="Times New Roman" w:hAnsi="Times New Roman" w:cs="Times New Roman"/>
                <w:b/>
                <w:bCs/>
                <w:sz w:val="15"/>
                <w:szCs w:val="15"/>
                <w:highlight w:val="none"/>
                <w:lang w:val="en-US" w:eastAsia="zh-CN"/>
              </w:rPr>
              <w:t>-</w:t>
            </w:r>
            <w:r>
              <w:rPr>
                <w:rFonts w:hint="default" w:ascii="Times New Roman" w:hAnsi="Times New Roman" w:cs="Times New Roman"/>
                <w:b/>
                <w:bCs/>
                <w:sz w:val="15"/>
                <w:szCs w:val="15"/>
                <w:highlight w:val="none"/>
              </w:rPr>
              <w:t>4.4</w:t>
            </w:r>
            <w:r>
              <w:rPr>
                <w:rFonts w:hint="eastAsia" w:ascii="Times New Roman" w:hAnsi="Times New Roman" w:cs="Times New Roman"/>
                <w:b/>
                <w:bCs/>
                <w:sz w:val="15"/>
                <w:szCs w:val="15"/>
                <w:highlight w:val="none"/>
                <w:lang w:val="en-US" w:eastAsia="zh-CN"/>
              </w:rPr>
              <w:t>1</w:t>
            </w:r>
          </w:p>
        </w:tc>
      </w:tr>
      <w:tr w14:paraId="11416159">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298" w:hRule="atLeast"/>
          <w:tblHeader/>
          <w:jc w:val="center"/>
        </w:trPr>
        <w:tc>
          <w:tcPr>
            <w:tcW w:w="452" w:type="pct"/>
            <w:shd w:val="clear" w:color="auto" w:fill="auto"/>
            <w:vAlign w:val="center"/>
          </w:tcPr>
          <w:p w14:paraId="76A55352">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No</w:t>
            </w:r>
          </w:p>
        </w:tc>
        <w:tc>
          <w:tcPr>
            <w:tcW w:w="384" w:type="pct"/>
            <w:shd w:val="clear" w:color="auto" w:fill="auto"/>
            <w:vAlign w:val="center"/>
          </w:tcPr>
          <w:p w14:paraId="5D0FAB5E">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High level</w:t>
            </w:r>
          </w:p>
        </w:tc>
        <w:tc>
          <w:tcPr>
            <w:tcW w:w="283" w:type="pct"/>
            <w:shd w:val="clear" w:color="auto" w:fill="auto"/>
            <w:vAlign w:val="center"/>
          </w:tcPr>
          <w:p w14:paraId="0788B5F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0.21</w:t>
            </w:r>
          </w:p>
        </w:tc>
        <w:tc>
          <w:tcPr>
            <w:tcW w:w="434" w:type="pct"/>
            <w:shd w:val="clear" w:color="auto" w:fill="auto"/>
            <w:vAlign w:val="center"/>
          </w:tcPr>
          <w:p w14:paraId="65EB868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0.07-0.64</w:t>
            </w:r>
          </w:p>
        </w:tc>
        <w:tc>
          <w:tcPr>
            <w:tcW w:w="240" w:type="pct"/>
            <w:shd w:val="clear" w:color="auto" w:fill="auto"/>
            <w:vAlign w:val="center"/>
          </w:tcPr>
          <w:p w14:paraId="4629C0B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0.17</w:t>
            </w:r>
          </w:p>
        </w:tc>
        <w:tc>
          <w:tcPr>
            <w:tcW w:w="404" w:type="pct"/>
            <w:shd w:val="clear" w:color="auto" w:fill="auto"/>
            <w:vAlign w:val="center"/>
          </w:tcPr>
          <w:p w14:paraId="28206C4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0.06-0.52</w:t>
            </w:r>
          </w:p>
        </w:tc>
        <w:tc>
          <w:tcPr>
            <w:tcW w:w="286" w:type="pct"/>
            <w:shd w:val="clear" w:color="auto" w:fill="auto"/>
            <w:vAlign w:val="center"/>
          </w:tcPr>
          <w:p w14:paraId="25F9D56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0.19</w:t>
            </w:r>
          </w:p>
        </w:tc>
        <w:tc>
          <w:tcPr>
            <w:tcW w:w="418" w:type="pct"/>
            <w:shd w:val="clear" w:color="auto" w:fill="auto"/>
            <w:vAlign w:val="center"/>
          </w:tcPr>
          <w:p w14:paraId="4878D38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0.06-0.55</w:t>
            </w:r>
          </w:p>
        </w:tc>
        <w:tc>
          <w:tcPr>
            <w:tcW w:w="274" w:type="pct"/>
            <w:shd w:val="clear" w:color="auto" w:fill="auto"/>
            <w:vAlign w:val="center"/>
          </w:tcPr>
          <w:p w14:paraId="1B6C2FE4">
            <w:pPr>
              <w:snapToGrid w:val="0"/>
              <w:jc w:val="center"/>
              <w:rPr>
                <w:rFonts w:hint="default"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rPr>
              <w:t>0.2</w:t>
            </w:r>
            <w:r>
              <w:rPr>
                <w:rFonts w:hint="default" w:ascii="Times New Roman" w:hAnsi="Times New Roman" w:cs="Times New Roman"/>
                <w:b/>
                <w:bCs/>
                <w:sz w:val="15"/>
                <w:szCs w:val="15"/>
                <w:highlight w:val="none"/>
                <w:lang w:val="en-US" w:eastAsia="zh-CN"/>
              </w:rPr>
              <w:t>1</w:t>
            </w:r>
          </w:p>
        </w:tc>
        <w:tc>
          <w:tcPr>
            <w:tcW w:w="461" w:type="pct"/>
            <w:shd w:val="clear" w:color="auto" w:fill="auto"/>
            <w:vAlign w:val="center"/>
          </w:tcPr>
          <w:p w14:paraId="61AA30AA">
            <w:pPr>
              <w:snapToGrid w:val="0"/>
              <w:jc w:val="center"/>
              <w:rPr>
                <w:rFonts w:hint="default"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rPr>
              <w:t>0.0</w:t>
            </w:r>
            <w:r>
              <w:rPr>
                <w:rFonts w:hint="default" w:ascii="Times New Roman" w:hAnsi="Times New Roman" w:cs="Times New Roman"/>
                <w:b/>
                <w:bCs/>
                <w:sz w:val="15"/>
                <w:szCs w:val="15"/>
                <w:highlight w:val="none"/>
                <w:lang w:val="en-US" w:eastAsia="zh-CN"/>
              </w:rPr>
              <w:t>7-</w:t>
            </w:r>
            <w:r>
              <w:rPr>
                <w:rFonts w:hint="default" w:ascii="Times New Roman" w:hAnsi="Times New Roman" w:cs="Times New Roman"/>
                <w:b/>
                <w:bCs/>
                <w:sz w:val="15"/>
                <w:szCs w:val="15"/>
                <w:highlight w:val="none"/>
              </w:rPr>
              <w:t>0.6</w:t>
            </w:r>
            <w:r>
              <w:rPr>
                <w:rFonts w:hint="default" w:ascii="Times New Roman" w:hAnsi="Times New Roman" w:cs="Times New Roman"/>
                <w:b/>
                <w:bCs/>
                <w:sz w:val="15"/>
                <w:szCs w:val="15"/>
                <w:highlight w:val="none"/>
                <w:lang w:val="en-US" w:eastAsia="zh-CN"/>
              </w:rPr>
              <w:t>1</w:t>
            </w:r>
          </w:p>
        </w:tc>
        <w:tc>
          <w:tcPr>
            <w:tcW w:w="223" w:type="pct"/>
            <w:shd w:val="clear" w:color="auto" w:fill="auto"/>
            <w:vAlign w:val="center"/>
          </w:tcPr>
          <w:p w14:paraId="7EA34ED6">
            <w:pPr>
              <w:snapToGrid w:val="0"/>
              <w:jc w:val="center"/>
              <w:rPr>
                <w:rFonts w:hint="default" w:ascii="Times New Roman" w:hAnsi="Times New Roman" w:cs="Times New Roman"/>
                <w:b/>
                <w:bCs/>
                <w:sz w:val="15"/>
                <w:szCs w:val="15"/>
                <w:highlight w:val="none"/>
              </w:rPr>
            </w:pPr>
            <w:r>
              <w:rPr>
                <w:rFonts w:hint="default" w:ascii="Times New Roman" w:hAnsi="Times New Roman" w:cs="Times New Roman"/>
                <w:b/>
                <w:bCs/>
                <w:sz w:val="15"/>
                <w:szCs w:val="15"/>
                <w:highlight w:val="none"/>
              </w:rPr>
              <w:t>0.17</w:t>
            </w:r>
          </w:p>
        </w:tc>
        <w:tc>
          <w:tcPr>
            <w:tcW w:w="455" w:type="pct"/>
            <w:shd w:val="clear" w:color="auto" w:fill="auto"/>
            <w:vAlign w:val="center"/>
          </w:tcPr>
          <w:p w14:paraId="27FED923">
            <w:pPr>
              <w:snapToGrid w:val="0"/>
              <w:jc w:val="center"/>
              <w:rPr>
                <w:rFonts w:hint="default"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rPr>
              <w:t>0.03</w:t>
            </w:r>
            <w:r>
              <w:rPr>
                <w:rFonts w:hint="default" w:ascii="Times New Roman" w:hAnsi="Times New Roman" w:cs="Times New Roman"/>
                <w:b/>
                <w:bCs/>
                <w:sz w:val="15"/>
                <w:szCs w:val="15"/>
                <w:highlight w:val="none"/>
                <w:lang w:val="en-US" w:eastAsia="zh-CN"/>
              </w:rPr>
              <w:t>-</w:t>
            </w:r>
            <w:r>
              <w:rPr>
                <w:rFonts w:hint="default" w:ascii="Times New Roman" w:hAnsi="Times New Roman" w:cs="Times New Roman"/>
                <w:b/>
                <w:bCs/>
                <w:sz w:val="15"/>
                <w:szCs w:val="15"/>
                <w:highlight w:val="none"/>
              </w:rPr>
              <w:t>0.</w:t>
            </w:r>
            <w:r>
              <w:rPr>
                <w:rFonts w:hint="default" w:ascii="Times New Roman" w:hAnsi="Times New Roman" w:cs="Times New Roman"/>
                <w:b/>
                <w:bCs/>
                <w:sz w:val="15"/>
                <w:szCs w:val="15"/>
                <w:highlight w:val="none"/>
                <w:lang w:val="en-US" w:eastAsia="zh-CN"/>
              </w:rPr>
              <w:t>90</w:t>
            </w:r>
          </w:p>
        </w:tc>
        <w:tc>
          <w:tcPr>
            <w:tcW w:w="226" w:type="pct"/>
            <w:shd w:val="clear" w:color="auto" w:fill="auto"/>
            <w:vAlign w:val="center"/>
          </w:tcPr>
          <w:p w14:paraId="24740261">
            <w:pPr>
              <w:snapToGrid w:val="0"/>
              <w:jc w:val="center"/>
              <w:rPr>
                <w:rFonts w:hint="eastAsia" w:ascii="Times New Roman" w:hAnsi="Times New Roman" w:cs="Times New Roman"/>
                <w:b w:val="0"/>
                <w:bCs w:val="0"/>
                <w:sz w:val="15"/>
                <w:szCs w:val="15"/>
                <w:highlight w:val="none"/>
                <w:lang w:val="en-US" w:eastAsia="zh-CN"/>
              </w:rPr>
            </w:pPr>
            <w:r>
              <w:rPr>
                <w:rFonts w:hint="default" w:ascii="Times New Roman" w:hAnsi="Times New Roman" w:cs="Times New Roman"/>
                <w:b w:val="0"/>
                <w:bCs w:val="0"/>
                <w:sz w:val="15"/>
                <w:szCs w:val="15"/>
                <w:highlight w:val="none"/>
              </w:rPr>
              <w:t>0.7</w:t>
            </w:r>
            <w:r>
              <w:rPr>
                <w:rFonts w:hint="eastAsia" w:ascii="Times New Roman" w:hAnsi="Times New Roman" w:cs="Times New Roman"/>
                <w:b w:val="0"/>
                <w:bCs w:val="0"/>
                <w:sz w:val="15"/>
                <w:szCs w:val="15"/>
                <w:highlight w:val="none"/>
                <w:lang w:val="en-US" w:eastAsia="zh-CN"/>
              </w:rPr>
              <w:t>1</w:t>
            </w:r>
          </w:p>
        </w:tc>
        <w:tc>
          <w:tcPr>
            <w:tcW w:w="452" w:type="pct"/>
            <w:shd w:val="clear" w:color="auto" w:fill="auto"/>
            <w:vAlign w:val="center"/>
          </w:tcPr>
          <w:p w14:paraId="071BF600">
            <w:pPr>
              <w:snapToGrid w:val="0"/>
              <w:jc w:val="center"/>
              <w:rPr>
                <w:rFonts w:hint="eastAsia" w:ascii="Times New Roman" w:hAnsi="Times New Roman" w:cs="Times New Roman"/>
                <w:b w:val="0"/>
                <w:bCs w:val="0"/>
                <w:sz w:val="15"/>
                <w:szCs w:val="15"/>
                <w:highlight w:val="none"/>
                <w:lang w:eastAsia="zh-CN"/>
              </w:rPr>
            </w:pPr>
            <w:r>
              <w:rPr>
                <w:rFonts w:hint="default" w:ascii="Times New Roman" w:hAnsi="Times New Roman" w:cs="Times New Roman"/>
                <w:b w:val="0"/>
                <w:bCs w:val="0"/>
                <w:sz w:val="15"/>
                <w:szCs w:val="15"/>
                <w:highlight w:val="none"/>
              </w:rPr>
              <w:t>0.2</w:t>
            </w:r>
            <w:r>
              <w:rPr>
                <w:rFonts w:hint="eastAsia" w:ascii="Times New Roman" w:hAnsi="Times New Roman" w:cs="Times New Roman"/>
                <w:b w:val="0"/>
                <w:bCs w:val="0"/>
                <w:sz w:val="15"/>
                <w:szCs w:val="15"/>
                <w:highlight w:val="none"/>
                <w:lang w:val="en-US" w:eastAsia="zh-CN"/>
              </w:rPr>
              <w:t>4-</w:t>
            </w:r>
            <w:r>
              <w:rPr>
                <w:rFonts w:hint="default" w:ascii="Times New Roman" w:hAnsi="Times New Roman" w:cs="Times New Roman"/>
                <w:b w:val="0"/>
                <w:bCs w:val="0"/>
                <w:sz w:val="15"/>
                <w:szCs w:val="15"/>
                <w:highlight w:val="none"/>
              </w:rPr>
              <w:t>2.1</w:t>
            </w:r>
            <w:r>
              <w:rPr>
                <w:rFonts w:hint="eastAsia" w:ascii="Times New Roman" w:hAnsi="Times New Roman" w:cs="Times New Roman"/>
                <w:b w:val="0"/>
                <w:bCs w:val="0"/>
                <w:sz w:val="15"/>
                <w:szCs w:val="15"/>
                <w:highlight w:val="none"/>
                <w:lang w:val="en-US" w:eastAsia="zh-CN"/>
              </w:rPr>
              <w:t>2</w:t>
            </w:r>
          </w:p>
        </w:tc>
      </w:tr>
      <w:tr w14:paraId="65B37F1E">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298" w:hRule="atLeast"/>
          <w:tblHeader/>
          <w:jc w:val="center"/>
        </w:trPr>
        <w:tc>
          <w:tcPr>
            <w:tcW w:w="452" w:type="pct"/>
            <w:shd w:val="clear" w:color="auto" w:fill="auto"/>
            <w:vAlign w:val="center"/>
          </w:tcPr>
          <w:p w14:paraId="230872EB">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Yes</w:t>
            </w:r>
          </w:p>
        </w:tc>
        <w:tc>
          <w:tcPr>
            <w:tcW w:w="384" w:type="pct"/>
            <w:shd w:val="clear" w:color="auto" w:fill="auto"/>
            <w:vAlign w:val="center"/>
          </w:tcPr>
          <w:p w14:paraId="4167E6EA">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High level</w:t>
            </w:r>
          </w:p>
        </w:tc>
        <w:tc>
          <w:tcPr>
            <w:tcW w:w="283" w:type="pct"/>
            <w:shd w:val="clear" w:color="auto" w:fill="auto"/>
            <w:vAlign w:val="center"/>
          </w:tcPr>
          <w:p w14:paraId="0103A32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0.95</w:t>
            </w:r>
          </w:p>
        </w:tc>
        <w:tc>
          <w:tcPr>
            <w:tcW w:w="434" w:type="pct"/>
            <w:shd w:val="clear" w:color="auto" w:fill="auto"/>
            <w:vAlign w:val="center"/>
          </w:tcPr>
          <w:p w14:paraId="302C5D4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0.49-1.88</w:t>
            </w:r>
          </w:p>
        </w:tc>
        <w:tc>
          <w:tcPr>
            <w:tcW w:w="240" w:type="pct"/>
            <w:shd w:val="clear" w:color="auto" w:fill="auto"/>
            <w:vAlign w:val="center"/>
          </w:tcPr>
          <w:p w14:paraId="1CA3495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0.80</w:t>
            </w:r>
          </w:p>
        </w:tc>
        <w:tc>
          <w:tcPr>
            <w:tcW w:w="404" w:type="pct"/>
            <w:shd w:val="clear" w:color="auto" w:fill="auto"/>
            <w:vAlign w:val="center"/>
          </w:tcPr>
          <w:p w14:paraId="07888B5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0.41-1.56</w:t>
            </w:r>
          </w:p>
        </w:tc>
        <w:tc>
          <w:tcPr>
            <w:tcW w:w="286" w:type="pct"/>
            <w:shd w:val="clear" w:color="auto" w:fill="auto"/>
            <w:vAlign w:val="center"/>
          </w:tcPr>
          <w:p w14:paraId="4F304B2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0.87</w:t>
            </w:r>
          </w:p>
        </w:tc>
        <w:tc>
          <w:tcPr>
            <w:tcW w:w="418" w:type="pct"/>
            <w:shd w:val="clear" w:color="auto" w:fill="auto"/>
            <w:vAlign w:val="center"/>
          </w:tcPr>
          <w:p w14:paraId="0E8D24B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0.44-1.70</w:t>
            </w:r>
          </w:p>
        </w:tc>
        <w:tc>
          <w:tcPr>
            <w:tcW w:w="274" w:type="pct"/>
            <w:shd w:val="clear" w:color="auto" w:fill="auto"/>
            <w:vAlign w:val="center"/>
          </w:tcPr>
          <w:p w14:paraId="0121929F">
            <w:pPr>
              <w:snapToGrid w:val="0"/>
              <w:jc w:val="center"/>
              <w:rPr>
                <w:rFonts w:hint="default" w:ascii="Times New Roman" w:hAnsi="Times New Roman" w:cs="Times New Roman"/>
                <w:b w:val="0"/>
                <w:bCs w:val="0"/>
                <w:sz w:val="15"/>
                <w:szCs w:val="15"/>
                <w:highlight w:val="none"/>
                <w:lang w:val="en-US" w:eastAsia="zh-CN"/>
              </w:rPr>
            </w:pPr>
            <w:r>
              <w:rPr>
                <w:rFonts w:hint="default" w:ascii="Times New Roman" w:hAnsi="Times New Roman" w:cs="Times New Roman"/>
                <w:b w:val="0"/>
                <w:bCs w:val="0"/>
                <w:sz w:val="15"/>
                <w:szCs w:val="15"/>
                <w:highlight w:val="none"/>
              </w:rPr>
              <w:t>0.8</w:t>
            </w:r>
            <w:r>
              <w:rPr>
                <w:rFonts w:hint="default" w:ascii="Times New Roman" w:hAnsi="Times New Roman" w:cs="Times New Roman"/>
                <w:b w:val="0"/>
                <w:bCs w:val="0"/>
                <w:sz w:val="15"/>
                <w:szCs w:val="15"/>
                <w:highlight w:val="none"/>
                <w:lang w:val="en-US" w:eastAsia="zh-CN"/>
              </w:rPr>
              <w:t>9</w:t>
            </w:r>
          </w:p>
        </w:tc>
        <w:tc>
          <w:tcPr>
            <w:tcW w:w="461" w:type="pct"/>
            <w:shd w:val="clear" w:color="auto" w:fill="auto"/>
            <w:vAlign w:val="center"/>
          </w:tcPr>
          <w:p w14:paraId="71447B1F">
            <w:pPr>
              <w:snapToGrid w:val="0"/>
              <w:jc w:val="center"/>
              <w:rPr>
                <w:rFonts w:hint="default" w:ascii="Times New Roman" w:hAnsi="Times New Roman" w:cs="Times New Roman"/>
                <w:b w:val="0"/>
                <w:bCs w:val="0"/>
                <w:sz w:val="15"/>
                <w:szCs w:val="15"/>
                <w:highlight w:val="none"/>
              </w:rPr>
            </w:pPr>
            <w:r>
              <w:rPr>
                <w:rFonts w:hint="default" w:ascii="Times New Roman" w:hAnsi="Times New Roman" w:cs="Times New Roman"/>
                <w:b w:val="0"/>
                <w:bCs w:val="0"/>
                <w:sz w:val="15"/>
                <w:szCs w:val="15"/>
                <w:highlight w:val="none"/>
              </w:rPr>
              <w:t>0.45</w:t>
            </w:r>
            <w:r>
              <w:rPr>
                <w:rFonts w:hint="default" w:ascii="Times New Roman" w:hAnsi="Times New Roman" w:cs="Times New Roman"/>
                <w:b w:val="0"/>
                <w:bCs w:val="0"/>
                <w:sz w:val="15"/>
                <w:szCs w:val="15"/>
                <w:highlight w:val="none"/>
                <w:lang w:val="en-US" w:eastAsia="zh-CN"/>
              </w:rPr>
              <w:t>-</w:t>
            </w:r>
            <w:r>
              <w:rPr>
                <w:rFonts w:hint="default" w:ascii="Times New Roman" w:hAnsi="Times New Roman" w:cs="Times New Roman"/>
                <w:b w:val="0"/>
                <w:bCs w:val="0"/>
                <w:sz w:val="15"/>
                <w:szCs w:val="15"/>
                <w:highlight w:val="none"/>
              </w:rPr>
              <w:t>1.73</w:t>
            </w:r>
          </w:p>
        </w:tc>
        <w:tc>
          <w:tcPr>
            <w:tcW w:w="223" w:type="pct"/>
            <w:shd w:val="clear" w:color="auto" w:fill="auto"/>
            <w:vAlign w:val="center"/>
          </w:tcPr>
          <w:p w14:paraId="0970D890">
            <w:pPr>
              <w:snapToGrid w:val="0"/>
              <w:jc w:val="center"/>
              <w:rPr>
                <w:rFonts w:hint="default" w:ascii="Times New Roman" w:hAnsi="Times New Roman" w:cs="Times New Roman"/>
                <w:b w:val="0"/>
                <w:bCs w:val="0"/>
                <w:sz w:val="15"/>
                <w:szCs w:val="15"/>
                <w:highlight w:val="none"/>
                <w:lang w:val="en-US" w:eastAsia="zh-CN"/>
              </w:rPr>
            </w:pPr>
            <w:r>
              <w:rPr>
                <w:rFonts w:hint="default" w:ascii="Times New Roman" w:hAnsi="Times New Roman" w:cs="Times New Roman"/>
                <w:b w:val="0"/>
                <w:bCs w:val="0"/>
                <w:sz w:val="15"/>
                <w:szCs w:val="15"/>
                <w:highlight w:val="none"/>
              </w:rPr>
              <w:t>0.9</w:t>
            </w:r>
            <w:r>
              <w:rPr>
                <w:rFonts w:hint="default" w:ascii="Times New Roman" w:hAnsi="Times New Roman" w:cs="Times New Roman"/>
                <w:b w:val="0"/>
                <w:bCs w:val="0"/>
                <w:sz w:val="15"/>
                <w:szCs w:val="15"/>
                <w:highlight w:val="none"/>
                <w:lang w:val="en-US" w:eastAsia="zh-CN"/>
              </w:rPr>
              <w:t>7</w:t>
            </w:r>
          </w:p>
        </w:tc>
        <w:tc>
          <w:tcPr>
            <w:tcW w:w="455" w:type="pct"/>
            <w:shd w:val="clear" w:color="auto" w:fill="auto"/>
            <w:vAlign w:val="center"/>
          </w:tcPr>
          <w:p w14:paraId="18E9DFEB">
            <w:pPr>
              <w:snapToGrid w:val="0"/>
              <w:jc w:val="center"/>
              <w:rPr>
                <w:rFonts w:hint="default" w:ascii="Times New Roman" w:hAnsi="Times New Roman" w:cs="Times New Roman"/>
                <w:b w:val="0"/>
                <w:bCs w:val="0"/>
                <w:sz w:val="15"/>
                <w:szCs w:val="15"/>
                <w:highlight w:val="none"/>
                <w:lang w:val="en-US" w:eastAsia="zh-CN"/>
              </w:rPr>
            </w:pPr>
            <w:r>
              <w:rPr>
                <w:rFonts w:hint="default" w:ascii="Times New Roman" w:hAnsi="Times New Roman" w:cs="Times New Roman"/>
                <w:b w:val="0"/>
                <w:bCs w:val="0"/>
                <w:sz w:val="15"/>
                <w:szCs w:val="15"/>
                <w:highlight w:val="none"/>
              </w:rPr>
              <w:t>0.37</w:t>
            </w:r>
            <w:r>
              <w:rPr>
                <w:rFonts w:hint="default" w:ascii="Times New Roman" w:hAnsi="Times New Roman" w:cs="Times New Roman"/>
                <w:b w:val="0"/>
                <w:bCs w:val="0"/>
                <w:sz w:val="15"/>
                <w:szCs w:val="15"/>
                <w:highlight w:val="none"/>
                <w:lang w:val="en-US" w:eastAsia="zh-CN"/>
              </w:rPr>
              <w:t>-</w:t>
            </w:r>
            <w:r>
              <w:rPr>
                <w:rFonts w:hint="default" w:ascii="Times New Roman" w:hAnsi="Times New Roman" w:cs="Times New Roman"/>
                <w:b w:val="0"/>
                <w:bCs w:val="0"/>
                <w:sz w:val="15"/>
                <w:szCs w:val="15"/>
                <w:highlight w:val="none"/>
              </w:rPr>
              <w:t>2.4</w:t>
            </w:r>
            <w:r>
              <w:rPr>
                <w:rFonts w:hint="default" w:ascii="Times New Roman" w:hAnsi="Times New Roman" w:cs="Times New Roman"/>
                <w:b w:val="0"/>
                <w:bCs w:val="0"/>
                <w:sz w:val="15"/>
                <w:szCs w:val="15"/>
                <w:highlight w:val="none"/>
                <w:lang w:val="en-US" w:eastAsia="zh-CN"/>
              </w:rPr>
              <w:t>9</w:t>
            </w:r>
          </w:p>
        </w:tc>
        <w:tc>
          <w:tcPr>
            <w:tcW w:w="226" w:type="pct"/>
            <w:shd w:val="clear" w:color="auto" w:fill="auto"/>
            <w:vAlign w:val="center"/>
          </w:tcPr>
          <w:p w14:paraId="600660B2">
            <w:pPr>
              <w:snapToGrid w:val="0"/>
              <w:jc w:val="center"/>
              <w:rPr>
                <w:rFonts w:hint="default" w:ascii="Times New Roman" w:hAnsi="Times New Roman" w:cs="Times New Roman"/>
                <w:b w:val="0"/>
                <w:bCs w:val="0"/>
                <w:sz w:val="15"/>
                <w:szCs w:val="15"/>
                <w:highlight w:val="none"/>
              </w:rPr>
            </w:pPr>
            <w:r>
              <w:rPr>
                <w:rFonts w:hint="default" w:ascii="Times New Roman" w:hAnsi="Times New Roman" w:cs="Times New Roman"/>
                <w:b w:val="0"/>
                <w:bCs w:val="0"/>
                <w:sz w:val="15"/>
                <w:szCs w:val="15"/>
                <w:highlight w:val="none"/>
              </w:rPr>
              <w:t>1.08</w:t>
            </w:r>
          </w:p>
        </w:tc>
        <w:tc>
          <w:tcPr>
            <w:tcW w:w="452" w:type="pct"/>
            <w:shd w:val="clear" w:color="auto" w:fill="auto"/>
            <w:vAlign w:val="center"/>
          </w:tcPr>
          <w:p w14:paraId="2E535811">
            <w:pPr>
              <w:snapToGrid w:val="0"/>
              <w:jc w:val="center"/>
              <w:rPr>
                <w:rFonts w:hint="default" w:ascii="Times New Roman" w:hAnsi="Times New Roman" w:cs="Times New Roman"/>
                <w:b w:val="0"/>
                <w:bCs w:val="0"/>
                <w:sz w:val="15"/>
                <w:szCs w:val="15"/>
                <w:highlight w:val="none"/>
              </w:rPr>
            </w:pPr>
            <w:r>
              <w:rPr>
                <w:rFonts w:hint="default" w:ascii="Times New Roman" w:hAnsi="Times New Roman" w:cs="Times New Roman"/>
                <w:b w:val="0"/>
                <w:bCs w:val="0"/>
                <w:sz w:val="15"/>
                <w:szCs w:val="15"/>
                <w:highlight w:val="none"/>
              </w:rPr>
              <w:t>0.55</w:t>
            </w:r>
            <w:r>
              <w:rPr>
                <w:rFonts w:hint="eastAsia" w:ascii="Times New Roman" w:hAnsi="Times New Roman" w:cs="Times New Roman"/>
                <w:b w:val="0"/>
                <w:bCs w:val="0"/>
                <w:sz w:val="15"/>
                <w:szCs w:val="15"/>
                <w:highlight w:val="none"/>
                <w:lang w:val="en-US" w:eastAsia="zh-CN"/>
              </w:rPr>
              <w:t>-</w:t>
            </w:r>
            <w:r>
              <w:rPr>
                <w:rFonts w:hint="default" w:ascii="Times New Roman" w:hAnsi="Times New Roman" w:cs="Times New Roman"/>
                <w:b w:val="0"/>
                <w:bCs w:val="0"/>
                <w:sz w:val="15"/>
                <w:szCs w:val="15"/>
                <w:highlight w:val="none"/>
              </w:rPr>
              <w:t>2.12</w:t>
            </w:r>
          </w:p>
        </w:tc>
      </w:tr>
      <w:tr w14:paraId="2573F3D9">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298" w:hRule="atLeast"/>
          <w:tblHeader/>
          <w:jc w:val="center"/>
        </w:trPr>
        <w:tc>
          <w:tcPr>
            <w:tcW w:w="452" w:type="pct"/>
            <w:shd w:val="clear" w:color="auto" w:fill="auto"/>
            <w:vAlign w:val="center"/>
          </w:tcPr>
          <w:p w14:paraId="56BC6B11">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RERI</w:t>
            </w:r>
          </w:p>
        </w:tc>
        <w:tc>
          <w:tcPr>
            <w:tcW w:w="384" w:type="pct"/>
            <w:shd w:val="clear" w:color="auto" w:fill="auto"/>
            <w:vAlign w:val="center"/>
          </w:tcPr>
          <w:p w14:paraId="31EEBC2E">
            <w:pPr>
              <w:snapToGrid w:val="0"/>
              <w:jc w:val="center"/>
              <w:rPr>
                <w:rFonts w:hint="default" w:ascii="Times New Roman" w:hAnsi="Times New Roman" w:cs="Times New Roman"/>
                <w:sz w:val="15"/>
                <w:szCs w:val="15"/>
                <w:highlight w:val="none"/>
              </w:rPr>
            </w:pPr>
          </w:p>
        </w:tc>
        <w:tc>
          <w:tcPr>
            <w:tcW w:w="283" w:type="pct"/>
            <w:shd w:val="clear" w:color="auto" w:fill="auto"/>
            <w:vAlign w:val="center"/>
          </w:tcPr>
          <w:p w14:paraId="6790B51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0.53</w:t>
            </w:r>
          </w:p>
        </w:tc>
        <w:tc>
          <w:tcPr>
            <w:tcW w:w="434" w:type="pct"/>
            <w:shd w:val="clear" w:color="auto" w:fill="auto"/>
            <w:vAlign w:val="center"/>
          </w:tcPr>
          <w:p w14:paraId="4B05C33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0.05-1.02</w:t>
            </w:r>
          </w:p>
        </w:tc>
        <w:tc>
          <w:tcPr>
            <w:tcW w:w="240" w:type="pct"/>
            <w:shd w:val="clear" w:color="auto" w:fill="auto"/>
            <w:vAlign w:val="center"/>
          </w:tcPr>
          <w:p w14:paraId="3949449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0.67</w:t>
            </w:r>
          </w:p>
        </w:tc>
        <w:tc>
          <w:tcPr>
            <w:tcW w:w="404" w:type="pct"/>
            <w:shd w:val="clear" w:color="auto" w:fill="auto"/>
            <w:vAlign w:val="center"/>
          </w:tcPr>
          <w:p w14:paraId="01A1CE2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0.31-1.04</w:t>
            </w:r>
          </w:p>
        </w:tc>
        <w:tc>
          <w:tcPr>
            <w:tcW w:w="286" w:type="pct"/>
            <w:shd w:val="clear" w:color="auto" w:fill="auto"/>
            <w:vAlign w:val="center"/>
          </w:tcPr>
          <w:p w14:paraId="28E47DC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0.59</w:t>
            </w:r>
          </w:p>
        </w:tc>
        <w:tc>
          <w:tcPr>
            <w:tcW w:w="418" w:type="pct"/>
            <w:shd w:val="clear" w:color="auto" w:fill="auto"/>
            <w:vAlign w:val="center"/>
          </w:tcPr>
          <w:p w14:paraId="04119CE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0.16-1.01</w:t>
            </w:r>
          </w:p>
        </w:tc>
        <w:tc>
          <w:tcPr>
            <w:tcW w:w="274" w:type="pct"/>
            <w:shd w:val="clear" w:color="auto" w:fill="auto"/>
            <w:vAlign w:val="center"/>
          </w:tcPr>
          <w:p w14:paraId="3E0DC37B">
            <w:pPr>
              <w:snapToGrid w:val="0"/>
              <w:jc w:val="center"/>
              <w:rPr>
                <w:rFonts w:hint="default"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rPr>
              <w:t>0.6</w:t>
            </w:r>
            <w:r>
              <w:rPr>
                <w:rFonts w:hint="default" w:ascii="Times New Roman" w:hAnsi="Times New Roman" w:cs="Times New Roman"/>
                <w:b/>
                <w:bCs/>
                <w:sz w:val="15"/>
                <w:szCs w:val="15"/>
                <w:highlight w:val="none"/>
                <w:lang w:val="en-US" w:eastAsia="zh-CN"/>
              </w:rPr>
              <w:t>4</w:t>
            </w:r>
          </w:p>
        </w:tc>
        <w:tc>
          <w:tcPr>
            <w:tcW w:w="461" w:type="pct"/>
            <w:shd w:val="clear" w:color="auto" w:fill="auto"/>
            <w:vAlign w:val="center"/>
          </w:tcPr>
          <w:p w14:paraId="6225F99E">
            <w:pPr>
              <w:snapToGrid w:val="0"/>
              <w:jc w:val="center"/>
              <w:rPr>
                <w:rFonts w:hint="default" w:ascii="Times New Roman" w:hAnsi="Times New Roman" w:cs="Times New Roman"/>
                <w:b/>
                <w:bCs/>
                <w:sz w:val="15"/>
                <w:szCs w:val="15"/>
                <w:highlight w:val="none"/>
              </w:rPr>
            </w:pPr>
            <w:r>
              <w:rPr>
                <w:rFonts w:hint="default" w:ascii="Times New Roman" w:hAnsi="Times New Roman" w:cs="Times New Roman"/>
                <w:b/>
                <w:bCs/>
                <w:sz w:val="15"/>
                <w:szCs w:val="15"/>
                <w:highlight w:val="none"/>
              </w:rPr>
              <w:t>0.23</w:t>
            </w:r>
            <w:r>
              <w:rPr>
                <w:rFonts w:hint="default" w:ascii="Times New Roman" w:hAnsi="Times New Roman" w:cs="Times New Roman"/>
                <w:b/>
                <w:bCs/>
                <w:sz w:val="15"/>
                <w:szCs w:val="15"/>
                <w:highlight w:val="none"/>
                <w:lang w:val="en-US" w:eastAsia="zh-CN"/>
              </w:rPr>
              <w:t>-</w:t>
            </w:r>
            <w:r>
              <w:rPr>
                <w:rFonts w:hint="default" w:ascii="Times New Roman" w:hAnsi="Times New Roman" w:cs="Times New Roman"/>
                <w:b/>
                <w:bCs/>
                <w:sz w:val="15"/>
                <w:szCs w:val="15"/>
                <w:highlight w:val="none"/>
              </w:rPr>
              <w:t>1.04</w:t>
            </w:r>
          </w:p>
        </w:tc>
        <w:tc>
          <w:tcPr>
            <w:tcW w:w="223" w:type="pct"/>
            <w:shd w:val="clear" w:color="auto" w:fill="auto"/>
            <w:vAlign w:val="center"/>
          </w:tcPr>
          <w:p w14:paraId="2D9B58B5">
            <w:pPr>
              <w:snapToGrid w:val="0"/>
              <w:jc w:val="center"/>
              <w:rPr>
                <w:rFonts w:hint="default" w:ascii="Times New Roman" w:hAnsi="Times New Roman" w:cs="Times New Roman"/>
                <w:b w:val="0"/>
                <w:bCs w:val="0"/>
                <w:sz w:val="15"/>
                <w:szCs w:val="15"/>
                <w:highlight w:val="none"/>
                <w:lang w:val="en-US" w:eastAsia="zh-CN"/>
              </w:rPr>
            </w:pPr>
            <w:r>
              <w:rPr>
                <w:rFonts w:hint="default" w:ascii="Times New Roman" w:hAnsi="Times New Roman" w:cs="Times New Roman"/>
                <w:b w:val="0"/>
                <w:bCs w:val="0"/>
                <w:sz w:val="15"/>
                <w:szCs w:val="15"/>
                <w:highlight w:val="none"/>
              </w:rPr>
              <w:t>0.3</w:t>
            </w:r>
            <w:r>
              <w:rPr>
                <w:rFonts w:hint="default" w:ascii="Times New Roman" w:hAnsi="Times New Roman" w:cs="Times New Roman"/>
                <w:b w:val="0"/>
                <w:bCs w:val="0"/>
                <w:sz w:val="15"/>
                <w:szCs w:val="15"/>
                <w:highlight w:val="none"/>
                <w:lang w:val="en-US" w:eastAsia="zh-CN"/>
              </w:rPr>
              <w:t>8</w:t>
            </w:r>
          </w:p>
        </w:tc>
        <w:tc>
          <w:tcPr>
            <w:tcW w:w="455" w:type="pct"/>
            <w:shd w:val="clear" w:color="auto" w:fill="auto"/>
            <w:vAlign w:val="center"/>
          </w:tcPr>
          <w:p w14:paraId="661BB7C3">
            <w:pPr>
              <w:snapToGrid w:val="0"/>
              <w:jc w:val="center"/>
              <w:rPr>
                <w:rFonts w:hint="default" w:ascii="Times New Roman" w:hAnsi="Times New Roman" w:cs="Times New Roman"/>
                <w:b w:val="0"/>
                <w:bCs w:val="0"/>
                <w:sz w:val="15"/>
                <w:szCs w:val="15"/>
                <w:highlight w:val="none"/>
                <w:lang w:val="en-US" w:eastAsia="zh-CN"/>
              </w:rPr>
            </w:pPr>
            <w:r>
              <w:rPr>
                <w:rFonts w:hint="default" w:ascii="Times New Roman" w:hAnsi="Times New Roman" w:cs="Times New Roman"/>
                <w:b w:val="0"/>
                <w:bCs w:val="0"/>
                <w:sz w:val="15"/>
                <w:szCs w:val="15"/>
                <w:highlight w:val="none"/>
              </w:rPr>
              <w:t>-0.38</w:t>
            </w:r>
            <w:r>
              <w:rPr>
                <w:rFonts w:hint="default" w:ascii="Times New Roman" w:hAnsi="Times New Roman" w:cs="Times New Roman"/>
                <w:b w:val="0"/>
                <w:bCs w:val="0"/>
                <w:sz w:val="15"/>
                <w:szCs w:val="15"/>
                <w:highlight w:val="none"/>
                <w:lang w:val="en-US" w:eastAsia="zh-CN"/>
              </w:rPr>
              <w:t>-</w:t>
            </w:r>
            <w:r>
              <w:rPr>
                <w:rFonts w:hint="default" w:ascii="Times New Roman" w:hAnsi="Times New Roman" w:cs="Times New Roman"/>
                <w:b w:val="0"/>
                <w:bCs w:val="0"/>
                <w:sz w:val="15"/>
                <w:szCs w:val="15"/>
                <w:highlight w:val="none"/>
              </w:rPr>
              <w:t>1.13</w:t>
            </w:r>
          </w:p>
        </w:tc>
        <w:tc>
          <w:tcPr>
            <w:tcW w:w="226" w:type="pct"/>
            <w:shd w:val="clear" w:color="auto" w:fill="auto"/>
            <w:vAlign w:val="center"/>
          </w:tcPr>
          <w:p w14:paraId="6C62FB86">
            <w:pPr>
              <w:snapToGrid w:val="0"/>
              <w:jc w:val="center"/>
              <w:rPr>
                <w:rFonts w:hint="eastAsia" w:ascii="Times New Roman" w:hAnsi="Times New Roman" w:cs="Times New Roman"/>
                <w:b w:val="0"/>
                <w:bCs w:val="0"/>
                <w:sz w:val="15"/>
                <w:szCs w:val="15"/>
                <w:highlight w:val="none"/>
                <w:lang w:val="en-US" w:eastAsia="zh-CN"/>
              </w:rPr>
            </w:pPr>
            <w:r>
              <w:rPr>
                <w:rFonts w:hint="default" w:ascii="Times New Roman" w:hAnsi="Times New Roman" w:cs="Times New Roman"/>
                <w:b w:val="0"/>
                <w:bCs w:val="0"/>
                <w:sz w:val="15"/>
                <w:szCs w:val="15"/>
                <w:highlight w:val="none"/>
              </w:rPr>
              <w:t>-0.9</w:t>
            </w:r>
            <w:r>
              <w:rPr>
                <w:rFonts w:hint="eastAsia" w:ascii="Times New Roman" w:hAnsi="Times New Roman" w:cs="Times New Roman"/>
                <w:b w:val="0"/>
                <w:bCs w:val="0"/>
                <w:sz w:val="15"/>
                <w:szCs w:val="15"/>
                <w:highlight w:val="none"/>
                <w:lang w:val="en-US" w:eastAsia="zh-CN"/>
              </w:rPr>
              <w:t>3</w:t>
            </w:r>
          </w:p>
        </w:tc>
        <w:tc>
          <w:tcPr>
            <w:tcW w:w="452" w:type="pct"/>
            <w:shd w:val="clear" w:color="auto" w:fill="auto"/>
            <w:vAlign w:val="center"/>
          </w:tcPr>
          <w:p w14:paraId="3AFD4E11">
            <w:pPr>
              <w:snapToGrid w:val="0"/>
              <w:jc w:val="center"/>
              <w:rPr>
                <w:rFonts w:hint="default" w:ascii="Times New Roman" w:hAnsi="Times New Roman" w:cs="Times New Roman"/>
                <w:b w:val="0"/>
                <w:bCs w:val="0"/>
                <w:sz w:val="15"/>
                <w:szCs w:val="15"/>
                <w:highlight w:val="none"/>
              </w:rPr>
            </w:pPr>
            <w:r>
              <w:rPr>
                <w:rFonts w:hint="default" w:ascii="Times New Roman" w:hAnsi="Times New Roman" w:cs="Times New Roman"/>
                <w:b w:val="0"/>
                <w:bCs w:val="0"/>
                <w:sz w:val="15"/>
                <w:szCs w:val="15"/>
                <w:highlight w:val="none"/>
              </w:rPr>
              <w:t>-2.3</w:t>
            </w:r>
            <w:r>
              <w:rPr>
                <w:rFonts w:hint="eastAsia" w:ascii="Times New Roman" w:hAnsi="Times New Roman" w:cs="Times New Roman"/>
                <w:b w:val="0"/>
                <w:bCs w:val="0"/>
                <w:sz w:val="15"/>
                <w:szCs w:val="15"/>
                <w:highlight w:val="none"/>
                <w:lang w:val="en-US" w:eastAsia="zh-CN"/>
              </w:rPr>
              <w:t>7-</w:t>
            </w:r>
            <w:r>
              <w:rPr>
                <w:rFonts w:hint="default" w:ascii="Times New Roman" w:hAnsi="Times New Roman" w:cs="Times New Roman"/>
                <w:b w:val="0"/>
                <w:bCs w:val="0"/>
                <w:sz w:val="15"/>
                <w:szCs w:val="15"/>
                <w:highlight w:val="none"/>
              </w:rPr>
              <w:t>0.51</w:t>
            </w:r>
          </w:p>
        </w:tc>
      </w:tr>
      <w:tr w14:paraId="74294BAE">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298" w:hRule="atLeast"/>
          <w:tblHeader/>
          <w:jc w:val="center"/>
        </w:trPr>
        <w:tc>
          <w:tcPr>
            <w:tcW w:w="452" w:type="pct"/>
            <w:shd w:val="clear" w:color="auto" w:fill="auto"/>
            <w:vAlign w:val="center"/>
          </w:tcPr>
          <w:p w14:paraId="464D20BF">
            <w:pPr>
              <w:snapToGrid w:val="0"/>
              <w:jc w:val="center"/>
              <w:rPr>
                <w:rFonts w:hint="default" w:ascii="Times New Roman" w:hAnsi="Times New Roman" w:cs="Times New Roman"/>
                <w:sz w:val="15"/>
                <w:szCs w:val="15"/>
                <w:highlight w:val="none"/>
              </w:rPr>
            </w:pPr>
            <w:r>
              <w:rPr>
                <w:rFonts w:hint="eastAsia" w:ascii="Times New Roman" w:hAnsi="Times New Roman" w:cs="Times New Roman"/>
                <w:sz w:val="15"/>
                <w:szCs w:val="15"/>
                <w:highlight w:val="none"/>
                <w:lang w:val="en-US" w:eastAsia="zh-CN"/>
              </w:rPr>
              <w:t>AP</w:t>
            </w:r>
          </w:p>
        </w:tc>
        <w:tc>
          <w:tcPr>
            <w:tcW w:w="384" w:type="pct"/>
            <w:shd w:val="clear" w:color="auto" w:fill="auto"/>
            <w:vAlign w:val="center"/>
          </w:tcPr>
          <w:p w14:paraId="255EFCAE">
            <w:pPr>
              <w:snapToGrid w:val="0"/>
              <w:jc w:val="center"/>
              <w:rPr>
                <w:rFonts w:hint="default" w:ascii="Times New Roman" w:hAnsi="Times New Roman" w:cs="Times New Roman"/>
                <w:b w:val="0"/>
                <w:bCs w:val="0"/>
                <w:sz w:val="15"/>
                <w:szCs w:val="15"/>
                <w:highlight w:val="none"/>
              </w:rPr>
            </w:pPr>
          </w:p>
        </w:tc>
        <w:tc>
          <w:tcPr>
            <w:tcW w:w="283" w:type="pct"/>
            <w:shd w:val="clear" w:color="auto" w:fill="auto"/>
            <w:vAlign w:val="center"/>
          </w:tcPr>
          <w:p w14:paraId="2683B4B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eastAsia" w:ascii="Times New Roman" w:hAnsi="Times New Roman" w:cs="Times New Roman" w:eastAsiaTheme="minorEastAsia"/>
                <w:b w:val="0"/>
                <w:bCs w:val="0"/>
                <w:kern w:val="2"/>
                <w:sz w:val="15"/>
                <w:szCs w:val="15"/>
                <w:highlight w:val="none"/>
                <w:lang w:val="en-US" w:eastAsia="zh-CN" w:bidi="ar-SA"/>
              </w:rPr>
              <w:t>0.56</w:t>
            </w:r>
          </w:p>
        </w:tc>
        <w:tc>
          <w:tcPr>
            <w:tcW w:w="434" w:type="pct"/>
            <w:shd w:val="clear" w:color="auto" w:fill="auto"/>
            <w:vAlign w:val="center"/>
          </w:tcPr>
          <w:p w14:paraId="4066778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eastAsia" w:ascii="Times New Roman" w:hAnsi="Times New Roman" w:cs="Times New Roman" w:eastAsiaTheme="minorEastAsia"/>
                <w:b w:val="0"/>
                <w:bCs w:val="0"/>
                <w:kern w:val="2"/>
                <w:sz w:val="15"/>
                <w:szCs w:val="15"/>
                <w:highlight w:val="none"/>
                <w:lang w:val="en-US" w:eastAsia="zh-CN" w:bidi="ar-SA"/>
              </w:rPr>
              <w:t>-0.20-1.31</w:t>
            </w:r>
          </w:p>
        </w:tc>
        <w:tc>
          <w:tcPr>
            <w:tcW w:w="240" w:type="pct"/>
            <w:shd w:val="clear" w:color="auto" w:fill="auto"/>
            <w:vAlign w:val="center"/>
          </w:tcPr>
          <w:p w14:paraId="4EEF236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eastAsia" w:ascii="Times New Roman" w:hAnsi="Times New Roman" w:cs="Times New Roman" w:eastAsiaTheme="minorEastAsia"/>
                <w:b w:val="0"/>
                <w:bCs w:val="0"/>
                <w:kern w:val="2"/>
                <w:sz w:val="15"/>
                <w:szCs w:val="15"/>
                <w:highlight w:val="none"/>
                <w:lang w:val="en-US" w:eastAsia="zh-CN" w:bidi="ar-SA"/>
              </w:rPr>
              <w:t>0.84</w:t>
            </w:r>
          </w:p>
        </w:tc>
        <w:tc>
          <w:tcPr>
            <w:tcW w:w="404" w:type="pct"/>
            <w:shd w:val="clear" w:color="auto" w:fill="auto"/>
            <w:vAlign w:val="center"/>
          </w:tcPr>
          <w:p w14:paraId="199FF75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eastAsia" w:ascii="Times New Roman" w:hAnsi="Times New Roman" w:cs="Times New Roman" w:eastAsiaTheme="minorEastAsia"/>
                <w:b w:val="0"/>
                <w:bCs w:val="0"/>
                <w:kern w:val="2"/>
                <w:sz w:val="15"/>
                <w:szCs w:val="15"/>
                <w:highlight w:val="none"/>
                <w:lang w:val="en-US" w:eastAsia="zh-CN" w:bidi="ar-SA"/>
              </w:rPr>
              <w:t>0.00-1.69</w:t>
            </w:r>
          </w:p>
        </w:tc>
        <w:tc>
          <w:tcPr>
            <w:tcW w:w="286" w:type="pct"/>
            <w:shd w:val="clear" w:color="auto" w:fill="auto"/>
            <w:vAlign w:val="center"/>
          </w:tcPr>
          <w:p w14:paraId="365E7BB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eastAsia" w:ascii="Times New Roman" w:hAnsi="Times New Roman" w:cs="Times New Roman" w:eastAsiaTheme="minorEastAsia"/>
                <w:b w:val="0"/>
                <w:bCs w:val="0"/>
                <w:kern w:val="2"/>
                <w:sz w:val="15"/>
                <w:szCs w:val="15"/>
                <w:highlight w:val="none"/>
                <w:lang w:val="en-US" w:eastAsia="zh-CN" w:bidi="ar-SA"/>
              </w:rPr>
              <w:t>0.68</w:t>
            </w:r>
          </w:p>
        </w:tc>
        <w:tc>
          <w:tcPr>
            <w:tcW w:w="418" w:type="pct"/>
            <w:shd w:val="clear" w:color="auto" w:fill="auto"/>
            <w:vAlign w:val="center"/>
          </w:tcPr>
          <w:p w14:paraId="4F6D4E1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eastAsia" w:ascii="Times New Roman" w:hAnsi="Times New Roman" w:cs="Times New Roman" w:eastAsiaTheme="minorEastAsia"/>
                <w:b w:val="0"/>
                <w:bCs w:val="0"/>
                <w:kern w:val="2"/>
                <w:sz w:val="15"/>
                <w:szCs w:val="15"/>
                <w:highlight w:val="none"/>
                <w:lang w:val="en-US" w:eastAsia="zh-CN" w:bidi="ar-SA"/>
              </w:rPr>
              <w:t>-0.12-1.47</w:t>
            </w:r>
          </w:p>
        </w:tc>
        <w:tc>
          <w:tcPr>
            <w:tcW w:w="274" w:type="pct"/>
            <w:shd w:val="clear" w:color="auto" w:fill="auto"/>
            <w:vAlign w:val="center"/>
          </w:tcPr>
          <w:p w14:paraId="2CE96DE3">
            <w:pPr>
              <w:snapToGrid w:val="0"/>
              <w:jc w:val="center"/>
              <w:rPr>
                <w:rFonts w:hint="default" w:ascii="Times New Roman" w:hAnsi="Times New Roman" w:cs="Times New Roman" w:eastAsiaTheme="minorEastAsia"/>
                <w:b w:val="0"/>
                <w:bCs w:val="0"/>
                <w:sz w:val="15"/>
                <w:szCs w:val="15"/>
                <w:highlight w:val="none"/>
                <w:lang w:val="en-US" w:eastAsia="zh-CN"/>
              </w:rPr>
            </w:pPr>
            <w:r>
              <w:rPr>
                <w:rFonts w:hint="eastAsia" w:ascii="Times New Roman" w:hAnsi="Times New Roman" w:cs="Times New Roman"/>
                <w:b w:val="0"/>
                <w:bCs w:val="0"/>
                <w:sz w:val="15"/>
                <w:szCs w:val="15"/>
                <w:highlight w:val="none"/>
                <w:lang w:val="en-US" w:eastAsia="zh-CN"/>
              </w:rPr>
              <w:t>0.72</w:t>
            </w:r>
          </w:p>
        </w:tc>
        <w:tc>
          <w:tcPr>
            <w:tcW w:w="461" w:type="pct"/>
            <w:shd w:val="clear" w:color="auto" w:fill="auto"/>
            <w:vAlign w:val="center"/>
          </w:tcPr>
          <w:p w14:paraId="1FF66C1C">
            <w:pPr>
              <w:snapToGrid w:val="0"/>
              <w:jc w:val="center"/>
              <w:rPr>
                <w:rFonts w:hint="default" w:ascii="Times New Roman" w:hAnsi="Times New Roman" w:cs="Times New Roman" w:eastAsiaTheme="minorEastAsia"/>
                <w:b w:val="0"/>
                <w:bCs w:val="0"/>
                <w:sz w:val="15"/>
                <w:szCs w:val="15"/>
                <w:highlight w:val="none"/>
                <w:lang w:val="en-US" w:eastAsia="zh-CN"/>
              </w:rPr>
            </w:pPr>
            <w:r>
              <w:rPr>
                <w:rFonts w:hint="eastAsia" w:ascii="Times New Roman" w:hAnsi="Times New Roman" w:cs="Times New Roman"/>
                <w:b w:val="0"/>
                <w:bCs w:val="0"/>
                <w:sz w:val="15"/>
                <w:szCs w:val="15"/>
                <w:highlight w:val="none"/>
                <w:lang w:val="en-US" w:eastAsia="zh-CN"/>
              </w:rPr>
              <w:t>-0.06-1.50</w:t>
            </w:r>
          </w:p>
        </w:tc>
        <w:tc>
          <w:tcPr>
            <w:tcW w:w="223" w:type="pct"/>
            <w:shd w:val="clear" w:color="auto" w:fill="auto"/>
            <w:vAlign w:val="center"/>
          </w:tcPr>
          <w:p w14:paraId="1BCD2655">
            <w:pPr>
              <w:snapToGrid w:val="0"/>
              <w:jc w:val="center"/>
              <w:rPr>
                <w:rFonts w:hint="default" w:ascii="Times New Roman" w:hAnsi="Times New Roman" w:cs="Times New Roman" w:eastAsiaTheme="minorEastAsia"/>
                <w:b w:val="0"/>
                <w:bCs w:val="0"/>
                <w:sz w:val="15"/>
                <w:szCs w:val="15"/>
                <w:highlight w:val="none"/>
                <w:lang w:val="en-US" w:eastAsia="zh-CN"/>
              </w:rPr>
            </w:pPr>
            <w:r>
              <w:rPr>
                <w:rFonts w:hint="eastAsia" w:ascii="Times New Roman" w:hAnsi="Times New Roman" w:cs="Times New Roman"/>
                <w:b w:val="0"/>
                <w:bCs w:val="0"/>
                <w:sz w:val="15"/>
                <w:szCs w:val="15"/>
                <w:highlight w:val="none"/>
                <w:lang w:val="en-US" w:eastAsia="zh-CN"/>
              </w:rPr>
              <w:t>0.39</w:t>
            </w:r>
          </w:p>
        </w:tc>
        <w:tc>
          <w:tcPr>
            <w:tcW w:w="455" w:type="pct"/>
            <w:shd w:val="clear" w:color="auto" w:fill="auto"/>
            <w:vAlign w:val="center"/>
          </w:tcPr>
          <w:p w14:paraId="7A28919A">
            <w:pPr>
              <w:snapToGrid w:val="0"/>
              <w:jc w:val="center"/>
              <w:rPr>
                <w:rFonts w:hint="default" w:ascii="Times New Roman" w:hAnsi="Times New Roman" w:cs="Times New Roman" w:eastAsiaTheme="minorEastAsia"/>
                <w:b w:val="0"/>
                <w:bCs w:val="0"/>
                <w:sz w:val="15"/>
                <w:szCs w:val="15"/>
                <w:highlight w:val="none"/>
                <w:lang w:val="en-US" w:eastAsia="zh-CN"/>
              </w:rPr>
            </w:pPr>
            <w:r>
              <w:rPr>
                <w:rFonts w:hint="eastAsia" w:ascii="Times New Roman" w:hAnsi="Times New Roman" w:cs="Times New Roman"/>
                <w:b w:val="0"/>
                <w:bCs w:val="0"/>
                <w:sz w:val="15"/>
                <w:szCs w:val="15"/>
                <w:highlight w:val="none"/>
                <w:lang w:val="en-US" w:eastAsia="zh-CN"/>
              </w:rPr>
              <w:t>-0.65-1.43</w:t>
            </w:r>
          </w:p>
        </w:tc>
        <w:tc>
          <w:tcPr>
            <w:tcW w:w="226" w:type="pct"/>
            <w:shd w:val="clear" w:color="auto" w:fill="auto"/>
            <w:vAlign w:val="center"/>
          </w:tcPr>
          <w:p w14:paraId="0665C2A3">
            <w:pPr>
              <w:snapToGrid w:val="0"/>
              <w:jc w:val="center"/>
              <w:rPr>
                <w:rFonts w:hint="eastAsia" w:ascii="Times New Roman" w:hAnsi="Times New Roman" w:cs="Times New Roman"/>
                <w:b w:val="0"/>
                <w:bCs w:val="0"/>
                <w:sz w:val="15"/>
                <w:szCs w:val="15"/>
                <w:highlight w:val="none"/>
                <w:lang w:val="en-US" w:eastAsia="zh-CN"/>
              </w:rPr>
            </w:pPr>
            <w:r>
              <w:rPr>
                <w:rFonts w:hint="default" w:ascii="Times New Roman" w:hAnsi="Times New Roman" w:cs="Times New Roman"/>
                <w:b w:val="0"/>
                <w:bCs w:val="0"/>
                <w:sz w:val="15"/>
                <w:szCs w:val="15"/>
                <w:highlight w:val="none"/>
              </w:rPr>
              <w:t>-0.8</w:t>
            </w:r>
            <w:r>
              <w:rPr>
                <w:rFonts w:hint="eastAsia" w:ascii="Times New Roman" w:hAnsi="Times New Roman" w:cs="Times New Roman"/>
                <w:b w:val="0"/>
                <w:bCs w:val="0"/>
                <w:sz w:val="15"/>
                <w:szCs w:val="15"/>
                <w:highlight w:val="none"/>
                <w:lang w:val="en-US" w:eastAsia="zh-CN"/>
              </w:rPr>
              <w:t>6</w:t>
            </w:r>
          </w:p>
        </w:tc>
        <w:tc>
          <w:tcPr>
            <w:tcW w:w="452" w:type="pct"/>
            <w:shd w:val="clear" w:color="auto" w:fill="auto"/>
            <w:vAlign w:val="center"/>
          </w:tcPr>
          <w:p w14:paraId="33D8524F">
            <w:pPr>
              <w:snapToGrid w:val="0"/>
              <w:jc w:val="center"/>
              <w:rPr>
                <w:rFonts w:hint="default" w:ascii="Times New Roman" w:hAnsi="Times New Roman" w:cs="Times New Roman"/>
                <w:b w:val="0"/>
                <w:bCs w:val="0"/>
                <w:sz w:val="15"/>
                <w:szCs w:val="15"/>
                <w:highlight w:val="none"/>
              </w:rPr>
            </w:pPr>
            <w:r>
              <w:rPr>
                <w:rFonts w:hint="default" w:ascii="Times New Roman" w:hAnsi="Times New Roman" w:cs="Times New Roman"/>
                <w:b w:val="0"/>
                <w:bCs w:val="0"/>
                <w:sz w:val="15"/>
                <w:szCs w:val="15"/>
                <w:highlight w:val="none"/>
              </w:rPr>
              <w:t>-1.86</w:t>
            </w:r>
            <w:r>
              <w:rPr>
                <w:rFonts w:hint="eastAsia" w:ascii="Times New Roman" w:hAnsi="Times New Roman" w:cs="Times New Roman"/>
                <w:b w:val="0"/>
                <w:bCs w:val="0"/>
                <w:sz w:val="15"/>
                <w:szCs w:val="15"/>
                <w:highlight w:val="none"/>
                <w:lang w:val="en-US" w:eastAsia="zh-CN"/>
              </w:rPr>
              <w:t>-</w:t>
            </w:r>
            <w:r>
              <w:rPr>
                <w:rFonts w:hint="default" w:ascii="Times New Roman" w:hAnsi="Times New Roman" w:cs="Times New Roman"/>
                <w:b w:val="0"/>
                <w:bCs w:val="0"/>
                <w:sz w:val="15"/>
                <w:szCs w:val="15"/>
                <w:highlight w:val="none"/>
              </w:rPr>
              <w:t>0.15</w:t>
            </w:r>
          </w:p>
        </w:tc>
      </w:tr>
      <w:tr w14:paraId="7FBBF67E">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298" w:hRule="atLeast"/>
          <w:tblHeader/>
          <w:jc w:val="center"/>
        </w:trPr>
        <w:tc>
          <w:tcPr>
            <w:tcW w:w="452" w:type="pct"/>
            <w:shd w:val="clear" w:color="auto" w:fill="auto"/>
            <w:vAlign w:val="center"/>
          </w:tcPr>
          <w:p w14:paraId="373DA367">
            <w:pPr>
              <w:snapToGrid w:val="0"/>
              <w:jc w:val="center"/>
              <w:rPr>
                <w:rFonts w:hint="default" w:ascii="Times New Roman" w:hAnsi="Times New Roman" w:cs="Times New Roman"/>
                <w:sz w:val="15"/>
                <w:szCs w:val="15"/>
                <w:highlight w:val="none"/>
              </w:rPr>
            </w:pPr>
            <w:r>
              <w:rPr>
                <w:rFonts w:hint="eastAsia" w:ascii="Times New Roman" w:hAnsi="Times New Roman" w:cs="Times New Roman"/>
                <w:sz w:val="15"/>
                <w:szCs w:val="15"/>
                <w:highlight w:val="none"/>
                <w:lang w:val="en-US" w:eastAsia="zh-CN"/>
              </w:rPr>
              <w:t>S</w:t>
            </w:r>
          </w:p>
        </w:tc>
        <w:tc>
          <w:tcPr>
            <w:tcW w:w="384" w:type="pct"/>
            <w:shd w:val="clear" w:color="auto" w:fill="auto"/>
            <w:vAlign w:val="center"/>
          </w:tcPr>
          <w:p w14:paraId="0292C174">
            <w:pPr>
              <w:snapToGrid w:val="0"/>
              <w:jc w:val="center"/>
              <w:rPr>
                <w:rFonts w:hint="default" w:ascii="Times New Roman" w:hAnsi="Times New Roman" w:cs="Times New Roman"/>
                <w:sz w:val="15"/>
                <w:szCs w:val="15"/>
                <w:highlight w:val="none"/>
              </w:rPr>
            </w:pPr>
          </w:p>
        </w:tc>
        <w:tc>
          <w:tcPr>
            <w:tcW w:w="283" w:type="pct"/>
            <w:shd w:val="clear" w:color="auto" w:fill="auto"/>
            <w:vAlign w:val="center"/>
          </w:tcPr>
          <w:p w14:paraId="54EE16B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eastAsia" w:ascii="Times New Roman" w:hAnsi="Times New Roman" w:cs="Times New Roman" w:eastAsiaTheme="minorEastAsia"/>
                <w:b w:val="0"/>
                <w:bCs w:val="0"/>
                <w:kern w:val="2"/>
                <w:sz w:val="15"/>
                <w:szCs w:val="15"/>
                <w:highlight w:val="none"/>
                <w:lang w:val="en-US" w:eastAsia="zh-CN" w:bidi="ar-SA"/>
              </w:rPr>
              <w:t>NA</w:t>
            </w:r>
          </w:p>
        </w:tc>
        <w:tc>
          <w:tcPr>
            <w:tcW w:w="434" w:type="pct"/>
            <w:shd w:val="clear" w:color="auto" w:fill="auto"/>
            <w:vAlign w:val="center"/>
          </w:tcPr>
          <w:p w14:paraId="0591DC6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eastAsia" w:ascii="Times New Roman" w:hAnsi="Times New Roman" w:cs="Times New Roman" w:eastAsiaTheme="minorEastAsia"/>
                <w:b/>
                <w:bCs/>
                <w:kern w:val="2"/>
                <w:sz w:val="15"/>
                <w:szCs w:val="15"/>
                <w:highlight w:val="none"/>
                <w:lang w:val="en-US" w:eastAsia="zh-CN" w:bidi="ar-SA"/>
              </w:rPr>
              <w:t>-</w:t>
            </w:r>
          </w:p>
        </w:tc>
        <w:tc>
          <w:tcPr>
            <w:tcW w:w="240" w:type="pct"/>
            <w:shd w:val="clear" w:color="auto" w:fill="auto"/>
            <w:vAlign w:val="center"/>
          </w:tcPr>
          <w:p w14:paraId="174DCB9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eastAsia" w:ascii="Times New Roman" w:hAnsi="Times New Roman" w:cs="Times New Roman" w:eastAsiaTheme="minorEastAsia"/>
                <w:b w:val="0"/>
                <w:bCs w:val="0"/>
                <w:kern w:val="2"/>
                <w:sz w:val="15"/>
                <w:szCs w:val="15"/>
                <w:highlight w:val="none"/>
                <w:lang w:val="en-US" w:eastAsia="zh-CN" w:bidi="ar-SA"/>
              </w:rPr>
              <w:t>NA</w:t>
            </w:r>
          </w:p>
        </w:tc>
        <w:tc>
          <w:tcPr>
            <w:tcW w:w="404" w:type="pct"/>
            <w:shd w:val="clear" w:color="auto" w:fill="auto"/>
            <w:vAlign w:val="center"/>
          </w:tcPr>
          <w:p w14:paraId="174C726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eastAsia" w:ascii="Times New Roman" w:hAnsi="Times New Roman" w:cs="Times New Roman" w:eastAsiaTheme="minorEastAsia"/>
                <w:b/>
                <w:bCs/>
                <w:kern w:val="2"/>
                <w:sz w:val="15"/>
                <w:szCs w:val="15"/>
                <w:highlight w:val="none"/>
                <w:lang w:val="en-US" w:eastAsia="zh-CN" w:bidi="ar-SA"/>
              </w:rPr>
              <w:t>-</w:t>
            </w:r>
          </w:p>
        </w:tc>
        <w:tc>
          <w:tcPr>
            <w:tcW w:w="286" w:type="pct"/>
            <w:shd w:val="clear" w:color="auto" w:fill="auto"/>
            <w:vAlign w:val="center"/>
          </w:tcPr>
          <w:p w14:paraId="07AB252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eastAsia" w:ascii="Times New Roman" w:hAnsi="Times New Roman" w:cs="Times New Roman" w:eastAsiaTheme="minorEastAsia"/>
                <w:b w:val="0"/>
                <w:bCs w:val="0"/>
                <w:kern w:val="2"/>
                <w:sz w:val="15"/>
                <w:szCs w:val="15"/>
                <w:highlight w:val="none"/>
                <w:lang w:val="en-US" w:eastAsia="zh-CN" w:bidi="ar-SA"/>
              </w:rPr>
              <w:t>NA</w:t>
            </w:r>
          </w:p>
        </w:tc>
        <w:tc>
          <w:tcPr>
            <w:tcW w:w="418" w:type="pct"/>
            <w:shd w:val="clear" w:color="auto" w:fill="auto"/>
            <w:vAlign w:val="center"/>
          </w:tcPr>
          <w:p w14:paraId="7B3D611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eastAsia" w:ascii="Times New Roman" w:hAnsi="Times New Roman" w:cs="Times New Roman" w:eastAsiaTheme="minorEastAsia"/>
                <w:b w:val="0"/>
                <w:bCs w:val="0"/>
                <w:kern w:val="2"/>
                <w:sz w:val="15"/>
                <w:szCs w:val="15"/>
                <w:highlight w:val="none"/>
                <w:lang w:val="en-US" w:eastAsia="zh-CN" w:bidi="ar-SA"/>
              </w:rPr>
              <w:t>-</w:t>
            </w:r>
          </w:p>
        </w:tc>
        <w:tc>
          <w:tcPr>
            <w:tcW w:w="274" w:type="pct"/>
            <w:shd w:val="clear" w:color="auto" w:fill="auto"/>
            <w:vAlign w:val="center"/>
          </w:tcPr>
          <w:p w14:paraId="1DFCB467">
            <w:pPr>
              <w:snapToGrid w:val="0"/>
              <w:jc w:val="center"/>
              <w:rPr>
                <w:rFonts w:hint="default" w:ascii="Times New Roman" w:hAnsi="Times New Roman" w:cs="Times New Roman" w:eastAsiaTheme="minorEastAsia"/>
                <w:b w:val="0"/>
                <w:bCs w:val="0"/>
                <w:sz w:val="15"/>
                <w:szCs w:val="15"/>
                <w:highlight w:val="none"/>
                <w:lang w:val="en-US" w:eastAsia="zh-CN"/>
              </w:rPr>
            </w:pPr>
            <w:r>
              <w:rPr>
                <w:rFonts w:hint="eastAsia" w:ascii="Times New Roman" w:hAnsi="Times New Roman" w:cs="Times New Roman"/>
                <w:b w:val="0"/>
                <w:bCs w:val="0"/>
                <w:sz w:val="15"/>
                <w:szCs w:val="15"/>
                <w:highlight w:val="none"/>
                <w:lang w:val="en-US" w:eastAsia="zh-CN"/>
              </w:rPr>
              <w:t>NA</w:t>
            </w:r>
          </w:p>
        </w:tc>
        <w:tc>
          <w:tcPr>
            <w:tcW w:w="461" w:type="pct"/>
            <w:shd w:val="clear" w:color="auto" w:fill="auto"/>
            <w:vAlign w:val="center"/>
          </w:tcPr>
          <w:p w14:paraId="1F15503C">
            <w:pPr>
              <w:snapToGrid w:val="0"/>
              <w:jc w:val="center"/>
              <w:rPr>
                <w:rFonts w:hint="eastAsia" w:ascii="Times New Roman" w:hAnsi="Times New Roman" w:cs="Times New Roman" w:eastAsiaTheme="minorEastAsia"/>
                <w:b w:val="0"/>
                <w:bCs w:val="0"/>
                <w:sz w:val="15"/>
                <w:szCs w:val="15"/>
                <w:highlight w:val="none"/>
                <w:lang w:val="en-US" w:eastAsia="zh-CN"/>
              </w:rPr>
            </w:pPr>
            <w:r>
              <w:rPr>
                <w:rFonts w:hint="eastAsia" w:ascii="Times New Roman" w:hAnsi="Times New Roman" w:cs="Times New Roman"/>
                <w:b w:val="0"/>
                <w:bCs w:val="0"/>
                <w:sz w:val="15"/>
                <w:szCs w:val="15"/>
                <w:highlight w:val="none"/>
                <w:lang w:val="en-US" w:eastAsia="zh-CN"/>
              </w:rPr>
              <w:t>-</w:t>
            </w:r>
          </w:p>
        </w:tc>
        <w:tc>
          <w:tcPr>
            <w:tcW w:w="223" w:type="pct"/>
            <w:shd w:val="clear" w:color="auto" w:fill="auto"/>
            <w:vAlign w:val="center"/>
          </w:tcPr>
          <w:p w14:paraId="349F3BD4">
            <w:pPr>
              <w:snapToGrid w:val="0"/>
              <w:jc w:val="center"/>
              <w:rPr>
                <w:rFonts w:hint="default" w:ascii="Times New Roman" w:hAnsi="Times New Roman" w:cs="Times New Roman" w:eastAsiaTheme="minorEastAsia"/>
                <w:b w:val="0"/>
                <w:bCs w:val="0"/>
                <w:sz w:val="15"/>
                <w:szCs w:val="15"/>
                <w:highlight w:val="none"/>
                <w:lang w:val="en-US" w:eastAsia="zh-CN"/>
              </w:rPr>
            </w:pPr>
            <w:r>
              <w:rPr>
                <w:rFonts w:hint="eastAsia" w:ascii="Times New Roman" w:hAnsi="Times New Roman" w:cs="Times New Roman"/>
                <w:b w:val="0"/>
                <w:bCs w:val="0"/>
                <w:sz w:val="15"/>
                <w:szCs w:val="15"/>
                <w:highlight w:val="none"/>
                <w:lang w:val="en-US" w:eastAsia="zh-CN"/>
              </w:rPr>
              <w:t>NA</w:t>
            </w:r>
          </w:p>
        </w:tc>
        <w:tc>
          <w:tcPr>
            <w:tcW w:w="455" w:type="pct"/>
            <w:shd w:val="clear" w:color="auto" w:fill="auto"/>
            <w:vAlign w:val="center"/>
          </w:tcPr>
          <w:p w14:paraId="1FA8DED5">
            <w:pPr>
              <w:snapToGrid w:val="0"/>
              <w:jc w:val="center"/>
              <w:rPr>
                <w:rFonts w:hint="eastAsia" w:ascii="Times New Roman" w:hAnsi="Times New Roman" w:cs="Times New Roman" w:eastAsiaTheme="minorEastAsia"/>
                <w:b w:val="0"/>
                <w:bCs w:val="0"/>
                <w:sz w:val="15"/>
                <w:szCs w:val="15"/>
                <w:highlight w:val="none"/>
                <w:lang w:val="en-US" w:eastAsia="zh-CN"/>
              </w:rPr>
            </w:pPr>
            <w:r>
              <w:rPr>
                <w:rFonts w:hint="eastAsia" w:ascii="Times New Roman" w:hAnsi="Times New Roman" w:cs="Times New Roman"/>
                <w:b w:val="0"/>
                <w:bCs w:val="0"/>
                <w:sz w:val="15"/>
                <w:szCs w:val="15"/>
                <w:highlight w:val="none"/>
                <w:lang w:val="en-US" w:eastAsia="zh-CN"/>
              </w:rPr>
              <w:t>-</w:t>
            </w:r>
          </w:p>
        </w:tc>
        <w:tc>
          <w:tcPr>
            <w:tcW w:w="226" w:type="pct"/>
            <w:shd w:val="clear" w:color="auto" w:fill="auto"/>
            <w:vAlign w:val="center"/>
          </w:tcPr>
          <w:p w14:paraId="675F9BCA">
            <w:pPr>
              <w:snapToGrid w:val="0"/>
              <w:jc w:val="center"/>
              <w:rPr>
                <w:rFonts w:hint="default" w:ascii="Times New Roman" w:hAnsi="Times New Roman" w:cs="Times New Roman"/>
                <w:b w:val="0"/>
                <w:bCs w:val="0"/>
                <w:sz w:val="15"/>
                <w:szCs w:val="15"/>
                <w:highlight w:val="none"/>
              </w:rPr>
            </w:pPr>
            <w:r>
              <w:rPr>
                <w:rFonts w:hint="default" w:ascii="Times New Roman" w:hAnsi="Times New Roman" w:cs="Times New Roman"/>
                <w:b w:val="0"/>
                <w:bCs w:val="0"/>
                <w:sz w:val="15"/>
                <w:szCs w:val="15"/>
                <w:highlight w:val="none"/>
              </w:rPr>
              <w:t>0.08</w:t>
            </w:r>
          </w:p>
        </w:tc>
        <w:tc>
          <w:tcPr>
            <w:tcW w:w="452" w:type="pct"/>
            <w:shd w:val="clear" w:color="auto" w:fill="auto"/>
            <w:vAlign w:val="center"/>
          </w:tcPr>
          <w:p w14:paraId="70064657">
            <w:pPr>
              <w:snapToGrid w:val="0"/>
              <w:jc w:val="center"/>
              <w:rPr>
                <w:rFonts w:hint="default" w:ascii="Times New Roman" w:hAnsi="Times New Roman" w:cs="Times New Roman"/>
                <w:b w:val="0"/>
                <w:bCs w:val="0"/>
                <w:sz w:val="15"/>
                <w:szCs w:val="15"/>
                <w:highlight w:val="none"/>
                <w:lang w:val="en-US" w:eastAsia="zh-CN"/>
              </w:rPr>
            </w:pPr>
            <w:r>
              <w:rPr>
                <w:rFonts w:hint="eastAsia" w:ascii="Times New Roman" w:hAnsi="Times New Roman" w:cs="Times New Roman"/>
                <w:b w:val="0"/>
                <w:bCs w:val="0"/>
                <w:sz w:val="15"/>
                <w:szCs w:val="15"/>
                <w:highlight w:val="none"/>
                <w:lang w:val="en-US" w:eastAsia="zh-CN"/>
              </w:rPr>
              <w:t>0.00-</w:t>
            </w:r>
            <w:r>
              <w:rPr>
                <w:rFonts w:hint="default" w:ascii="Times New Roman" w:hAnsi="Times New Roman" w:cs="Times New Roman"/>
                <w:b w:val="0"/>
                <w:bCs w:val="0"/>
                <w:sz w:val="15"/>
                <w:szCs w:val="15"/>
                <w:highlight w:val="none"/>
              </w:rPr>
              <w:t>98.96</w:t>
            </w:r>
          </w:p>
        </w:tc>
      </w:tr>
      <w:tr w14:paraId="1EC07DE6">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298" w:hRule="atLeast"/>
          <w:tblHeader/>
          <w:jc w:val="center"/>
        </w:trPr>
        <w:tc>
          <w:tcPr>
            <w:tcW w:w="452" w:type="pct"/>
            <w:shd w:val="clear" w:color="auto" w:fill="auto"/>
            <w:vAlign w:val="center"/>
          </w:tcPr>
          <w:p w14:paraId="48CF9009">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HW</w:t>
            </w:r>
            <w:r>
              <w:rPr>
                <w:rFonts w:hint="default" w:ascii="Times New Roman" w:hAnsi="Times New Roman" w:cs="Times New Roman"/>
                <w:sz w:val="15"/>
                <w:szCs w:val="15"/>
                <w:highlight w:val="none"/>
                <w:lang w:val="en-US" w:eastAsia="zh-CN"/>
              </w:rPr>
              <w:t>3</w:t>
            </w:r>
            <w:r>
              <w:rPr>
                <w:rFonts w:hint="default" w:ascii="Times New Roman" w:hAnsi="Times New Roman" w:cs="Times New Roman"/>
                <w:sz w:val="15"/>
                <w:szCs w:val="15"/>
                <w:highlight w:val="none"/>
              </w:rPr>
              <w:t xml:space="preserve"> (95th-4D)</w:t>
            </w:r>
          </w:p>
        </w:tc>
        <w:tc>
          <w:tcPr>
            <w:tcW w:w="384" w:type="pct"/>
            <w:shd w:val="clear" w:color="auto" w:fill="auto"/>
            <w:vAlign w:val="center"/>
          </w:tcPr>
          <w:p w14:paraId="52C6F1AF">
            <w:pPr>
              <w:snapToGrid w:val="0"/>
              <w:jc w:val="center"/>
              <w:rPr>
                <w:rFonts w:hint="default" w:ascii="Times New Roman" w:hAnsi="Times New Roman" w:cs="Times New Roman"/>
                <w:sz w:val="15"/>
                <w:szCs w:val="15"/>
                <w:highlight w:val="none"/>
              </w:rPr>
            </w:pPr>
          </w:p>
        </w:tc>
        <w:tc>
          <w:tcPr>
            <w:tcW w:w="283" w:type="pct"/>
            <w:shd w:val="clear" w:color="auto" w:fill="auto"/>
            <w:vAlign w:val="center"/>
          </w:tcPr>
          <w:p w14:paraId="4080CDED">
            <w:pPr>
              <w:snapToGrid w:val="0"/>
              <w:jc w:val="center"/>
              <w:rPr>
                <w:rFonts w:hint="default" w:ascii="Times New Roman" w:hAnsi="Times New Roman" w:cs="Times New Roman" w:eastAsiaTheme="minorEastAsia"/>
                <w:b/>
                <w:bCs/>
                <w:sz w:val="15"/>
                <w:szCs w:val="15"/>
                <w:highlight w:val="none"/>
                <w:lang w:val="en-US" w:eastAsia="zh-CN"/>
              </w:rPr>
            </w:pPr>
          </w:p>
        </w:tc>
        <w:tc>
          <w:tcPr>
            <w:tcW w:w="434" w:type="pct"/>
            <w:shd w:val="clear" w:color="auto" w:fill="auto"/>
            <w:vAlign w:val="center"/>
          </w:tcPr>
          <w:p w14:paraId="6643AEC4">
            <w:pPr>
              <w:snapToGrid w:val="0"/>
              <w:jc w:val="center"/>
              <w:rPr>
                <w:rFonts w:hint="default" w:ascii="Times New Roman" w:hAnsi="Times New Roman" w:cs="Times New Roman"/>
                <w:b/>
                <w:bCs/>
                <w:sz w:val="15"/>
                <w:szCs w:val="15"/>
                <w:highlight w:val="none"/>
                <w:lang w:val="en-US" w:eastAsia="zh-CN"/>
              </w:rPr>
            </w:pPr>
          </w:p>
        </w:tc>
        <w:tc>
          <w:tcPr>
            <w:tcW w:w="240" w:type="pct"/>
            <w:shd w:val="clear" w:color="auto" w:fill="auto"/>
            <w:vAlign w:val="center"/>
          </w:tcPr>
          <w:p w14:paraId="318B8094">
            <w:pPr>
              <w:snapToGrid w:val="0"/>
              <w:jc w:val="center"/>
              <w:rPr>
                <w:rFonts w:hint="default" w:ascii="Times New Roman" w:hAnsi="Times New Roman" w:cs="Times New Roman"/>
                <w:b/>
                <w:bCs/>
                <w:sz w:val="15"/>
                <w:szCs w:val="15"/>
                <w:highlight w:val="none"/>
                <w:lang w:val="en-US" w:eastAsia="zh-CN"/>
              </w:rPr>
            </w:pPr>
          </w:p>
        </w:tc>
        <w:tc>
          <w:tcPr>
            <w:tcW w:w="404" w:type="pct"/>
            <w:shd w:val="clear" w:color="auto" w:fill="auto"/>
            <w:vAlign w:val="center"/>
          </w:tcPr>
          <w:p w14:paraId="09590BB5">
            <w:pPr>
              <w:snapToGrid w:val="0"/>
              <w:jc w:val="center"/>
              <w:rPr>
                <w:rFonts w:hint="default" w:ascii="Times New Roman" w:hAnsi="Times New Roman" w:cs="Times New Roman"/>
                <w:sz w:val="15"/>
                <w:szCs w:val="15"/>
                <w:highlight w:val="none"/>
              </w:rPr>
            </w:pPr>
          </w:p>
        </w:tc>
        <w:tc>
          <w:tcPr>
            <w:tcW w:w="286" w:type="pct"/>
            <w:shd w:val="clear" w:color="auto" w:fill="auto"/>
            <w:vAlign w:val="center"/>
          </w:tcPr>
          <w:p w14:paraId="4920BA23">
            <w:pPr>
              <w:snapToGrid w:val="0"/>
              <w:jc w:val="center"/>
              <w:rPr>
                <w:rFonts w:hint="default" w:ascii="Times New Roman" w:hAnsi="Times New Roman" w:cs="Times New Roman" w:eastAsiaTheme="minorEastAsia"/>
                <w:b/>
                <w:bCs/>
                <w:kern w:val="2"/>
                <w:sz w:val="15"/>
                <w:szCs w:val="15"/>
                <w:highlight w:val="none"/>
                <w:lang w:val="en-US" w:eastAsia="zh-CN" w:bidi="ar-SA"/>
              </w:rPr>
            </w:pPr>
          </w:p>
        </w:tc>
        <w:tc>
          <w:tcPr>
            <w:tcW w:w="418" w:type="pct"/>
            <w:shd w:val="clear" w:color="auto" w:fill="auto"/>
            <w:vAlign w:val="center"/>
          </w:tcPr>
          <w:p w14:paraId="5E0C35B6">
            <w:pPr>
              <w:snapToGrid w:val="0"/>
              <w:jc w:val="center"/>
              <w:rPr>
                <w:rFonts w:hint="default" w:ascii="Times New Roman" w:hAnsi="Times New Roman" w:cs="Times New Roman" w:eastAsiaTheme="minorEastAsia"/>
                <w:b/>
                <w:bCs/>
                <w:kern w:val="2"/>
                <w:sz w:val="15"/>
                <w:szCs w:val="15"/>
                <w:highlight w:val="none"/>
                <w:lang w:val="en-US" w:eastAsia="zh-CN" w:bidi="ar-SA"/>
              </w:rPr>
            </w:pPr>
          </w:p>
        </w:tc>
        <w:tc>
          <w:tcPr>
            <w:tcW w:w="274" w:type="pct"/>
            <w:shd w:val="clear" w:color="auto" w:fill="auto"/>
            <w:vAlign w:val="center"/>
          </w:tcPr>
          <w:p w14:paraId="7CF6557A">
            <w:pPr>
              <w:snapToGrid w:val="0"/>
              <w:jc w:val="center"/>
              <w:rPr>
                <w:rFonts w:hint="default" w:ascii="Times New Roman" w:hAnsi="Times New Roman" w:cs="Times New Roman" w:eastAsiaTheme="minorEastAsia"/>
                <w:b/>
                <w:bCs/>
                <w:kern w:val="2"/>
                <w:sz w:val="15"/>
                <w:szCs w:val="15"/>
                <w:highlight w:val="none"/>
                <w:lang w:val="en-US" w:eastAsia="zh-CN" w:bidi="ar-SA"/>
              </w:rPr>
            </w:pPr>
          </w:p>
        </w:tc>
        <w:tc>
          <w:tcPr>
            <w:tcW w:w="461" w:type="pct"/>
            <w:shd w:val="clear" w:color="auto" w:fill="auto"/>
            <w:vAlign w:val="center"/>
          </w:tcPr>
          <w:p w14:paraId="330EEEED">
            <w:pPr>
              <w:snapToGrid w:val="0"/>
              <w:jc w:val="center"/>
              <w:rPr>
                <w:rFonts w:hint="default" w:ascii="Times New Roman" w:hAnsi="Times New Roman" w:cs="Times New Roman"/>
                <w:sz w:val="15"/>
                <w:szCs w:val="15"/>
                <w:highlight w:val="none"/>
              </w:rPr>
            </w:pPr>
          </w:p>
        </w:tc>
        <w:tc>
          <w:tcPr>
            <w:tcW w:w="223" w:type="pct"/>
            <w:shd w:val="clear" w:color="auto" w:fill="auto"/>
            <w:vAlign w:val="center"/>
          </w:tcPr>
          <w:p w14:paraId="3D09D7C1">
            <w:pPr>
              <w:snapToGrid w:val="0"/>
              <w:jc w:val="center"/>
              <w:rPr>
                <w:rFonts w:hint="default" w:ascii="Times New Roman" w:hAnsi="Times New Roman" w:cs="Times New Roman"/>
                <w:sz w:val="15"/>
                <w:szCs w:val="15"/>
                <w:highlight w:val="none"/>
              </w:rPr>
            </w:pPr>
          </w:p>
        </w:tc>
        <w:tc>
          <w:tcPr>
            <w:tcW w:w="455" w:type="pct"/>
            <w:shd w:val="clear" w:color="auto" w:fill="auto"/>
            <w:vAlign w:val="center"/>
          </w:tcPr>
          <w:p w14:paraId="4B9E97B8">
            <w:pPr>
              <w:snapToGrid w:val="0"/>
              <w:jc w:val="center"/>
              <w:rPr>
                <w:rFonts w:hint="default" w:ascii="Times New Roman" w:hAnsi="Times New Roman" w:cs="Times New Roman"/>
                <w:sz w:val="15"/>
                <w:szCs w:val="15"/>
                <w:highlight w:val="none"/>
              </w:rPr>
            </w:pPr>
          </w:p>
        </w:tc>
        <w:tc>
          <w:tcPr>
            <w:tcW w:w="226" w:type="pct"/>
            <w:shd w:val="clear" w:color="auto" w:fill="auto"/>
            <w:vAlign w:val="center"/>
          </w:tcPr>
          <w:p w14:paraId="4BBDDA5C">
            <w:pPr>
              <w:snapToGrid w:val="0"/>
              <w:jc w:val="center"/>
              <w:rPr>
                <w:rFonts w:hint="default" w:ascii="Times New Roman" w:hAnsi="Times New Roman" w:cs="Times New Roman"/>
                <w:sz w:val="15"/>
                <w:szCs w:val="15"/>
                <w:highlight w:val="none"/>
              </w:rPr>
            </w:pPr>
          </w:p>
        </w:tc>
        <w:tc>
          <w:tcPr>
            <w:tcW w:w="452" w:type="pct"/>
            <w:shd w:val="clear" w:color="auto" w:fill="auto"/>
            <w:vAlign w:val="center"/>
          </w:tcPr>
          <w:p w14:paraId="697F61FC">
            <w:pPr>
              <w:snapToGrid w:val="0"/>
              <w:jc w:val="center"/>
              <w:rPr>
                <w:highlight w:val="none"/>
              </w:rPr>
            </w:pPr>
          </w:p>
        </w:tc>
      </w:tr>
      <w:tr w14:paraId="7DDE21A4">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298" w:hRule="atLeast"/>
          <w:tblHeader/>
          <w:jc w:val="center"/>
        </w:trPr>
        <w:tc>
          <w:tcPr>
            <w:tcW w:w="452" w:type="pct"/>
            <w:shd w:val="clear" w:color="auto" w:fill="auto"/>
            <w:vAlign w:val="center"/>
          </w:tcPr>
          <w:p w14:paraId="56B52744">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No</w:t>
            </w:r>
          </w:p>
        </w:tc>
        <w:tc>
          <w:tcPr>
            <w:tcW w:w="384" w:type="pct"/>
            <w:shd w:val="clear" w:color="auto" w:fill="auto"/>
            <w:vAlign w:val="center"/>
          </w:tcPr>
          <w:p w14:paraId="7A7F716E">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Low level</w:t>
            </w:r>
          </w:p>
        </w:tc>
        <w:tc>
          <w:tcPr>
            <w:tcW w:w="283" w:type="pct"/>
            <w:shd w:val="clear" w:color="auto" w:fill="auto"/>
            <w:vAlign w:val="center"/>
          </w:tcPr>
          <w:p w14:paraId="55FBF063">
            <w:pPr>
              <w:snapToGrid w:val="0"/>
              <w:jc w:val="center"/>
              <w:rPr>
                <w:rFonts w:hint="default" w:ascii="Times New Roman" w:hAnsi="Times New Roman" w:cs="Times New Roman"/>
                <w:b/>
                <w:bCs/>
                <w:sz w:val="15"/>
                <w:szCs w:val="15"/>
                <w:highlight w:val="none"/>
              </w:rPr>
            </w:pPr>
            <w:r>
              <w:rPr>
                <w:rFonts w:hint="default" w:ascii="Times New Roman" w:hAnsi="Times New Roman" w:cs="Times New Roman"/>
                <w:sz w:val="15"/>
                <w:szCs w:val="15"/>
                <w:highlight w:val="none"/>
              </w:rPr>
              <w:t>[Ref.]</w:t>
            </w:r>
          </w:p>
        </w:tc>
        <w:tc>
          <w:tcPr>
            <w:tcW w:w="434" w:type="pct"/>
            <w:shd w:val="clear" w:color="auto" w:fill="auto"/>
            <w:vAlign w:val="center"/>
          </w:tcPr>
          <w:p w14:paraId="76ED50ED">
            <w:pPr>
              <w:snapToGrid w:val="0"/>
              <w:jc w:val="center"/>
              <w:rPr>
                <w:rFonts w:hint="default" w:ascii="Times New Roman" w:hAnsi="Times New Roman" w:cs="Times New Roman"/>
                <w:b/>
                <w:bCs/>
                <w:sz w:val="15"/>
                <w:szCs w:val="15"/>
                <w:highlight w:val="none"/>
              </w:rPr>
            </w:pPr>
            <w:r>
              <w:rPr>
                <w:rFonts w:hint="default" w:ascii="Times New Roman" w:hAnsi="Times New Roman" w:cs="Times New Roman"/>
                <w:sz w:val="15"/>
                <w:szCs w:val="15"/>
                <w:highlight w:val="none"/>
                <w:lang w:val="en-US" w:eastAsia="zh-CN"/>
              </w:rPr>
              <w:t>-</w:t>
            </w:r>
          </w:p>
        </w:tc>
        <w:tc>
          <w:tcPr>
            <w:tcW w:w="240" w:type="pct"/>
            <w:shd w:val="clear" w:color="auto" w:fill="auto"/>
            <w:vAlign w:val="center"/>
          </w:tcPr>
          <w:p w14:paraId="18148956">
            <w:pPr>
              <w:snapToGrid w:val="0"/>
              <w:jc w:val="center"/>
              <w:rPr>
                <w:rFonts w:hint="default" w:ascii="Times New Roman" w:hAnsi="Times New Roman" w:cs="Times New Roman"/>
                <w:b/>
                <w:bCs/>
                <w:sz w:val="15"/>
                <w:szCs w:val="15"/>
                <w:highlight w:val="none"/>
              </w:rPr>
            </w:pPr>
            <w:r>
              <w:rPr>
                <w:rFonts w:hint="default" w:ascii="Times New Roman" w:hAnsi="Times New Roman" w:cs="Times New Roman"/>
                <w:sz w:val="15"/>
                <w:szCs w:val="15"/>
                <w:highlight w:val="none"/>
              </w:rPr>
              <w:t>[Ref.]</w:t>
            </w:r>
          </w:p>
        </w:tc>
        <w:tc>
          <w:tcPr>
            <w:tcW w:w="404" w:type="pct"/>
            <w:shd w:val="clear" w:color="auto" w:fill="auto"/>
            <w:vAlign w:val="center"/>
          </w:tcPr>
          <w:p w14:paraId="735FCC3B">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lang w:val="en-US" w:eastAsia="zh-CN"/>
              </w:rPr>
              <w:t>-</w:t>
            </w:r>
          </w:p>
        </w:tc>
        <w:tc>
          <w:tcPr>
            <w:tcW w:w="286" w:type="pct"/>
            <w:shd w:val="clear" w:color="auto" w:fill="auto"/>
            <w:vAlign w:val="center"/>
          </w:tcPr>
          <w:p w14:paraId="613BBC08">
            <w:pPr>
              <w:snapToGrid w:val="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sz w:val="15"/>
                <w:szCs w:val="15"/>
                <w:highlight w:val="none"/>
              </w:rPr>
              <w:t>[Ref.]</w:t>
            </w:r>
          </w:p>
        </w:tc>
        <w:tc>
          <w:tcPr>
            <w:tcW w:w="418" w:type="pct"/>
            <w:shd w:val="clear" w:color="auto" w:fill="auto"/>
            <w:vAlign w:val="center"/>
          </w:tcPr>
          <w:p w14:paraId="63762A1B">
            <w:pPr>
              <w:snapToGrid w:val="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sz w:val="15"/>
                <w:szCs w:val="15"/>
                <w:highlight w:val="none"/>
                <w:lang w:val="en-US" w:eastAsia="zh-CN"/>
              </w:rPr>
              <w:t>-</w:t>
            </w:r>
          </w:p>
        </w:tc>
        <w:tc>
          <w:tcPr>
            <w:tcW w:w="274" w:type="pct"/>
            <w:shd w:val="clear" w:color="auto" w:fill="auto"/>
            <w:vAlign w:val="center"/>
          </w:tcPr>
          <w:p w14:paraId="737A491B">
            <w:pPr>
              <w:snapToGrid w:val="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sz w:val="15"/>
                <w:szCs w:val="15"/>
                <w:highlight w:val="none"/>
              </w:rPr>
              <w:t>[Ref.]</w:t>
            </w:r>
          </w:p>
        </w:tc>
        <w:tc>
          <w:tcPr>
            <w:tcW w:w="461" w:type="pct"/>
            <w:shd w:val="clear" w:color="auto" w:fill="auto"/>
            <w:vAlign w:val="center"/>
          </w:tcPr>
          <w:p w14:paraId="5D034BCD">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lang w:val="en-US" w:eastAsia="zh-CN"/>
              </w:rPr>
              <w:t>-</w:t>
            </w:r>
          </w:p>
        </w:tc>
        <w:tc>
          <w:tcPr>
            <w:tcW w:w="223" w:type="pct"/>
            <w:shd w:val="clear" w:color="auto" w:fill="auto"/>
            <w:vAlign w:val="center"/>
          </w:tcPr>
          <w:p w14:paraId="6B1D25A4">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[Ref.]</w:t>
            </w:r>
          </w:p>
        </w:tc>
        <w:tc>
          <w:tcPr>
            <w:tcW w:w="455" w:type="pct"/>
            <w:shd w:val="clear" w:color="auto" w:fill="auto"/>
            <w:vAlign w:val="center"/>
          </w:tcPr>
          <w:p w14:paraId="36F4CBD9">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lang w:val="en-US" w:eastAsia="zh-CN"/>
              </w:rPr>
              <w:t>-</w:t>
            </w:r>
          </w:p>
        </w:tc>
        <w:tc>
          <w:tcPr>
            <w:tcW w:w="226" w:type="pct"/>
            <w:shd w:val="clear" w:color="auto" w:fill="auto"/>
            <w:vAlign w:val="center"/>
          </w:tcPr>
          <w:p w14:paraId="1EFF84C9">
            <w:pPr>
              <w:snapToGrid w:val="0"/>
              <w:jc w:val="center"/>
              <w:rPr>
                <w:rFonts w:hint="default" w:ascii="Times New Roman" w:hAnsi="Times New Roman" w:cs="Times New Roman"/>
                <w:b w:val="0"/>
                <w:bCs w:val="0"/>
                <w:sz w:val="15"/>
                <w:szCs w:val="15"/>
                <w:highlight w:val="none"/>
                <w:lang w:val="en-US" w:eastAsia="zh-CN"/>
              </w:rPr>
            </w:pPr>
            <w:r>
              <w:rPr>
                <w:rFonts w:hint="default" w:ascii="Times New Roman" w:hAnsi="Times New Roman" w:cs="Times New Roman"/>
                <w:b w:val="0"/>
                <w:bCs w:val="0"/>
                <w:sz w:val="15"/>
                <w:szCs w:val="15"/>
                <w:highlight w:val="none"/>
                <w:lang w:val="en-US" w:eastAsia="zh-CN"/>
              </w:rPr>
              <w:t>[Ref.]</w:t>
            </w:r>
          </w:p>
        </w:tc>
        <w:tc>
          <w:tcPr>
            <w:tcW w:w="452" w:type="pct"/>
            <w:shd w:val="clear" w:color="auto" w:fill="auto"/>
            <w:vAlign w:val="center"/>
          </w:tcPr>
          <w:p w14:paraId="3B933017">
            <w:pPr>
              <w:snapToGrid w:val="0"/>
              <w:jc w:val="center"/>
              <w:rPr>
                <w:rFonts w:hint="eastAsia" w:ascii="Times New Roman" w:hAnsi="Times New Roman" w:cs="Times New Roman"/>
                <w:b w:val="0"/>
                <w:bCs w:val="0"/>
                <w:sz w:val="15"/>
                <w:szCs w:val="15"/>
                <w:highlight w:val="none"/>
                <w:lang w:val="en-US" w:eastAsia="zh-CN"/>
              </w:rPr>
            </w:pPr>
            <w:r>
              <w:rPr>
                <w:rFonts w:hint="default" w:ascii="Times New Roman" w:hAnsi="Times New Roman" w:cs="Times New Roman"/>
                <w:b w:val="0"/>
                <w:bCs w:val="0"/>
                <w:sz w:val="15"/>
                <w:szCs w:val="15"/>
                <w:highlight w:val="none"/>
                <w:lang w:val="en-US" w:eastAsia="zh-CN"/>
              </w:rPr>
              <w:t>-</w:t>
            </w:r>
          </w:p>
        </w:tc>
      </w:tr>
      <w:tr w14:paraId="2CF3924C">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298" w:hRule="atLeast"/>
          <w:tblHeader/>
          <w:jc w:val="center"/>
        </w:trPr>
        <w:tc>
          <w:tcPr>
            <w:tcW w:w="452" w:type="pct"/>
            <w:shd w:val="clear" w:color="auto" w:fill="auto"/>
            <w:vAlign w:val="center"/>
          </w:tcPr>
          <w:p w14:paraId="77571F11">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Yes</w:t>
            </w:r>
          </w:p>
        </w:tc>
        <w:tc>
          <w:tcPr>
            <w:tcW w:w="384" w:type="pct"/>
            <w:shd w:val="clear" w:color="auto" w:fill="auto"/>
            <w:vAlign w:val="center"/>
          </w:tcPr>
          <w:p w14:paraId="2DFCE369">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Low level</w:t>
            </w:r>
          </w:p>
        </w:tc>
        <w:tc>
          <w:tcPr>
            <w:tcW w:w="283" w:type="pct"/>
            <w:shd w:val="clear" w:color="auto" w:fill="auto"/>
            <w:vAlign w:val="center"/>
          </w:tcPr>
          <w:p w14:paraId="0952447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1.79</w:t>
            </w:r>
          </w:p>
        </w:tc>
        <w:tc>
          <w:tcPr>
            <w:tcW w:w="434" w:type="pct"/>
            <w:shd w:val="clear" w:color="auto" w:fill="auto"/>
            <w:vAlign w:val="center"/>
          </w:tcPr>
          <w:p w14:paraId="68079B9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1.23-2.58</w:t>
            </w:r>
          </w:p>
        </w:tc>
        <w:tc>
          <w:tcPr>
            <w:tcW w:w="240" w:type="pct"/>
            <w:shd w:val="clear" w:color="auto" w:fill="auto"/>
            <w:vAlign w:val="center"/>
          </w:tcPr>
          <w:p w14:paraId="68DF8BB4">
            <w:pPr>
              <w:snapToGrid w:val="0"/>
              <w:jc w:val="center"/>
              <w:rPr>
                <w:rFonts w:hint="default"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rPr>
              <w:t>1.72</w:t>
            </w:r>
          </w:p>
        </w:tc>
        <w:tc>
          <w:tcPr>
            <w:tcW w:w="404" w:type="pct"/>
            <w:shd w:val="clear" w:color="auto" w:fill="auto"/>
            <w:vAlign w:val="center"/>
          </w:tcPr>
          <w:p w14:paraId="29772B30">
            <w:pPr>
              <w:snapToGrid w:val="0"/>
              <w:jc w:val="center"/>
              <w:rPr>
                <w:rFonts w:hint="default"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rPr>
              <w:t>1.</w:t>
            </w:r>
            <w:r>
              <w:rPr>
                <w:rFonts w:hint="default" w:ascii="Times New Roman" w:hAnsi="Times New Roman" w:cs="Times New Roman"/>
                <w:b/>
                <w:bCs/>
                <w:sz w:val="15"/>
                <w:szCs w:val="15"/>
                <w:highlight w:val="none"/>
                <w:lang w:val="en-US" w:eastAsia="zh-CN"/>
              </w:rPr>
              <w:t>20-</w:t>
            </w:r>
            <w:r>
              <w:rPr>
                <w:rFonts w:hint="default" w:ascii="Times New Roman" w:hAnsi="Times New Roman" w:cs="Times New Roman"/>
                <w:b/>
                <w:bCs/>
                <w:sz w:val="15"/>
                <w:szCs w:val="15"/>
                <w:highlight w:val="none"/>
              </w:rPr>
              <w:t>2.4</w:t>
            </w:r>
            <w:r>
              <w:rPr>
                <w:rFonts w:hint="default" w:ascii="Times New Roman" w:hAnsi="Times New Roman" w:cs="Times New Roman"/>
                <w:b/>
                <w:bCs/>
                <w:sz w:val="15"/>
                <w:szCs w:val="15"/>
                <w:highlight w:val="none"/>
                <w:lang w:val="en-US" w:eastAsia="zh-CN"/>
              </w:rPr>
              <w:t>8</w:t>
            </w:r>
          </w:p>
        </w:tc>
        <w:tc>
          <w:tcPr>
            <w:tcW w:w="286" w:type="pct"/>
            <w:shd w:val="clear" w:color="auto" w:fill="auto"/>
            <w:vAlign w:val="center"/>
          </w:tcPr>
          <w:p w14:paraId="53E5BAB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1.68</w:t>
            </w:r>
          </w:p>
        </w:tc>
        <w:tc>
          <w:tcPr>
            <w:tcW w:w="418" w:type="pct"/>
            <w:shd w:val="clear" w:color="auto" w:fill="auto"/>
            <w:vAlign w:val="center"/>
          </w:tcPr>
          <w:p w14:paraId="08AA007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1.17-2.43</w:t>
            </w:r>
          </w:p>
        </w:tc>
        <w:tc>
          <w:tcPr>
            <w:tcW w:w="274" w:type="pct"/>
            <w:shd w:val="clear" w:color="auto" w:fill="auto"/>
            <w:vAlign w:val="center"/>
          </w:tcPr>
          <w:p w14:paraId="7AB964E6">
            <w:pPr>
              <w:snapToGrid w:val="0"/>
              <w:jc w:val="center"/>
              <w:rPr>
                <w:rFonts w:hint="default"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rPr>
              <w:t>1.6</w:t>
            </w:r>
            <w:r>
              <w:rPr>
                <w:rFonts w:hint="default" w:ascii="Times New Roman" w:hAnsi="Times New Roman" w:cs="Times New Roman"/>
                <w:b/>
                <w:bCs/>
                <w:sz w:val="15"/>
                <w:szCs w:val="15"/>
                <w:highlight w:val="none"/>
                <w:lang w:val="en-US" w:eastAsia="zh-CN"/>
              </w:rPr>
              <w:t>6</w:t>
            </w:r>
          </w:p>
        </w:tc>
        <w:tc>
          <w:tcPr>
            <w:tcW w:w="461" w:type="pct"/>
            <w:shd w:val="clear" w:color="auto" w:fill="auto"/>
            <w:vAlign w:val="center"/>
          </w:tcPr>
          <w:p w14:paraId="528EFBE8">
            <w:pPr>
              <w:snapToGrid w:val="0"/>
              <w:jc w:val="center"/>
              <w:rPr>
                <w:rFonts w:hint="default"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rPr>
              <w:t>1.1</w:t>
            </w:r>
            <w:r>
              <w:rPr>
                <w:rFonts w:hint="default" w:ascii="Times New Roman" w:hAnsi="Times New Roman" w:cs="Times New Roman"/>
                <w:b/>
                <w:bCs/>
                <w:sz w:val="15"/>
                <w:szCs w:val="15"/>
                <w:highlight w:val="none"/>
                <w:lang w:val="en-US" w:eastAsia="zh-CN"/>
              </w:rPr>
              <w:t>5-</w:t>
            </w:r>
            <w:r>
              <w:rPr>
                <w:rFonts w:hint="default" w:ascii="Times New Roman" w:hAnsi="Times New Roman" w:cs="Times New Roman"/>
                <w:b/>
                <w:bCs/>
                <w:sz w:val="15"/>
                <w:szCs w:val="15"/>
                <w:highlight w:val="none"/>
              </w:rPr>
              <w:t>2.3</w:t>
            </w:r>
            <w:r>
              <w:rPr>
                <w:rFonts w:hint="default" w:ascii="Times New Roman" w:hAnsi="Times New Roman" w:cs="Times New Roman"/>
                <w:b/>
                <w:bCs/>
                <w:sz w:val="15"/>
                <w:szCs w:val="15"/>
                <w:highlight w:val="none"/>
                <w:lang w:val="en-US" w:eastAsia="zh-CN"/>
              </w:rPr>
              <w:t>9</w:t>
            </w:r>
          </w:p>
        </w:tc>
        <w:tc>
          <w:tcPr>
            <w:tcW w:w="223" w:type="pct"/>
            <w:shd w:val="clear" w:color="auto" w:fill="auto"/>
            <w:vAlign w:val="center"/>
          </w:tcPr>
          <w:p w14:paraId="78F11EB4">
            <w:pPr>
              <w:snapToGrid w:val="0"/>
              <w:jc w:val="center"/>
              <w:rPr>
                <w:rFonts w:hint="default" w:ascii="Times New Roman" w:hAnsi="Times New Roman" w:cs="Times New Roman"/>
                <w:b w:val="0"/>
                <w:bCs w:val="0"/>
                <w:sz w:val="15"/>
                <w:szCs w:val="15"/>
                <w:highlight w:val="none"/>
                <w:lang w:val="en-US" w:eastAsia="zh-CN"/>
              </w:rPr>
            </w:pPr>
            <w:r>
              <w:rPr>
                <w:rFonts w:hint="default" w:ascii="Times New Roman" w:hAnsi="Times New Roman" w:cs="Times New Roman"/>
                <w:b w:val="0"/>
                <w:bCs w:val="0"/>
                <w:sz w:val="15"/>
                <w:szCs w:val="15"/>
                <w:highlight w:val="none"/>
              </w:rPr>
              <w:t>1.5</w:t>
            </w:r>
            <w:r>
              <w:rPr>
                <w:rFonts w:hint="default" w:ascii="Times New Roman" w:hAnsi="Times New Roman" w:cs="Times New Roman"/>
                <w:b w:val="0"/>
                <w:bCs w:val="0"/>
                <w:sz w:val="15"/>
                <w:szCs w:val="15"/>
                <w:highlight w:val="none"/>
                <w:lang w:val="en-US" w:eastAsia="zh-CN"/>
              </w:rPr>
              <w:t>7</w:t>
            </w:r>
          </w:p>
        </w:tc>
        <w:tc>
          <w:tcPr>
            <w:tcW w:w="455" w:type="pct"/>
            <w:shd w:val="clear" w:color="auto" w:fill="auto"/>
            <w:vAlign w:val="center"/>
          </w:tcPr>
          <w:p w14:paraId="56745C3A">
            <w:pPr>
              <w:snapToGrid w:val="0"/>
              <w:jc w:val="center"/>
              <w:rPr>
                <w:rFonts w:hint="default" w:ascii="Times New Roman" w:hAnsi="Times New Roman" w:cs="Times New Roman"/>
                <w:b w:val="0"/>
                <w:bCs w:val="0"/>
                <w:sz w:val="15"/>
                <w:szCs w:val="15"/>
                <w:highlight w:val="none"/>
                <w:lang w:val="en-US" w:eastAsia="zh-CN"/>
              </w:rPr>
            </w:pPr>
            <w:r>
              <w:rPr>
                <w:rFonts w:hint="default" w:ascii="Times New Roman" w:hAnsi="Times New Roman" w:cs="Times New Roman"/>
                <w:b w:val="0"/>
                <w:bCs w:val="0"/>
                <w:sz w:val="15"/>
                <w:szCs w:val="15"/>
                <w:highlight w:val="none"/>
              </w:rPr>
              <w:t>0.9</w:t>
            </w:r>
            <w:r>
              <w:rPr>
                <w:rFonts w:hint="default" w:ascii="Times New Roman" w:hAnsi="Times New Roman" w:cs="Times New Roman"/>
                <w:b w:val="0"/>
                <w:bCs w:val="0"/>
                <w:sz w:val="15"/>
                <w:szCs w:val="15"/>
                <w:highlight w:val="none"/>
                <w:lang w:val="en-US" w:eastAsia="zh-CN"/>
              </w:rPr>
              <w:t>7-</w:t>
            </w:r>
            <w:r>
              <w:rPr>
                <w:rFonts w:hint="default" w:ascii="Times New Roman" w:hAnsi="Times New Roman" w:cs="Times New Roman"/>
                <w:b w:val="0"/>
                <w:bCs w:val="0"/>
                <w:sz w:val="15"/>
                <w:szCs w:val="15"/>
                <w:highlight w:val="none"/>
              </w:rPr>
              <w:t>2.53</w:t>
            </w:r>
          </w:p>
        </w:tc>
        <w:tc>
          <w:tcPr>
            <w:tcW w:w="226" w:type="pct"/>
            <w:shd w:val="clear" w:color="auto" w:fill="auto"/>
            <w:vAlign w:val="center"/>
          </w:tcPr>
          <w:p w14:paraId="62E1010C">
            <w:pPr>
              <w:snapToGrid w:val="0"/>
              <w:jc w:val="center"/>
              <w:rPr>
                <w:rFonts w:hint="eastAsia"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lang w:val="en-US" w:eastAsia="zh-CN"/>
              </w:rPr>
              <w:t>1.5</w:t>
            </w:r>
            <w:r>
              <w:rPr>
                <w:rFonts w:hint="eastAsia" w:ascii="Times New Roman" w:hAnsi="Times New Roman" w:cs="Times New Roman"/>
                <w:b/>
                <w:bCs/>
                <w:sz w:val="15"/>
                <w:szCs w:val="15"/>
                <w:highlight w:val="none"/>
                <w:lang w:val="en-US" w:eastAsia="zh-CN"/>
              </w:rPr>
              <w:t>7</w:t>
            </w:r>
          </w:p>
        </w:tc>
        <w:tc>
          <w:tcPr>
            <w:tcW w:w="452" w:type="pct"/>
            <w:shd w:val="clear" w:color="auto" w:fill="auto"/>
            <w:vAlign w:val="center"/>
          </w:tcPr>
          <w:p w14:paraId="0C0FE6BC">
            <w:pPr>
              <w:snapToGrid w:val="0"/>
              <w:jc w:val="center"/>
              <w:rPr>
                <w:rFonts w:hint="eastAsia"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lang w:val="en-US" w:eastAsia="zh-CN"/>
              </w:rPr>
              <w:t>1.0</w:t>
            </w:r>
            <w:r>
              <w:rPr>
                <w:rFonts w:hint="eastAsia" w:ascii="Times New Roman" w:hAnsi="Times New Roman" w:cs="Times New Roman"/>
                <w:b/>
                <w:bCs/>
                <w:sz w:val="15"/>
                <w:szCs w:val="15"/>
                <w:highlight w:val="none"/>
                <w:lang w:val="en-US" w:eastAsia="zh-CN"/>
              </w:rPr>
              <w:t>8-</w:t>
            </w:r>
            <w:r>
              <w:rPr>
                <w:rFonts w:hint="default" w:ascii="Times New Roman" w:hAnsi="Times New Roman" w:cs="Times New Roman"/>
                <w:b/>
                <w:bCs/>
                <w:sz w:val="15"/>
                <w:szCs w:val="15"/>
                <w:highlight w:val="none"/>
                <w:lang w:val="en-US" w:eastAsia="zh-CN"/>
              </w:rPr>
              <w:t>2.2</w:t>
            </w:r>
            <w:r>
              <w:rPr>
                <w:rFonts w:hint="eastAsia" w:ascii="Times New Roman" w:hAnsi="Times New Roman" w:cs="Times New Roman"/>
                <w:b/>
                <w:bCs/>
                <w:sz w:val="15"/>
                <w:szCs w:val="15"/>
                <w:highlight w:val="none"/>
                <w:lang w:val="en-US" w:eastAsia="zh-CN"/>
              </w:rPr>
              <w:t>7</w:t>
            </w:r>
          </w:p>
        </w:tc>
      </w:tr>
      <w:tr w14:paraId="706DA703">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298" w:hRule="atLeast"/>
          <w:tblHeader/>
          <w:jc w:val="center"/>
        </w:trPr>
        <w:tc>
          <w:tcPr>
            <w:tcW w:w="452" w:type="pct"/>
            <w:shd w:val="clear" w:color="auto" w:fill="auto"/>
            <w:vAlign w:val="center"/>
          </w:tcPr>
          <w:p w14:paraId="78679698">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No</w:t>
            </w:r>
          </w:p>
        </w:tc>
        <w:tc>
          <w:tcPr>
            <w:tcW w:w="384" w:type="pct"/>
            <w:shd w:val="clear" w:color="auto" w:fill="auto"/>
            <w:vAlign w:val="center"/>
          </w:tcPr>
          <w:p w14:paraId="5464CEA9">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High level</w:t>
            </w:r>
          </w:p>
        </w:tc>
        <w:tc>
          <w:tcPr>
            <w:tcW w:w="283" w:type="pct"/>
            <w:shd w:val="clear" w:color="auto" w:fill="auto"/>
            <w:vAlign w:val="center"/>
          </w:tcPr>
          <w:p w14:paraId="11CAFE4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0.41</w:t>
            </w:r>
          </w:p>
        </w:tc>
        <w:tc>
          <w:tcPr>
            <w:tcW w:w="434" w:type="pct"/>
            <w:shd w:val="clear" w:color="auto" w:fill="auto"/>
            <w:vAlign w:val="center"/>
          </w:tcPr>
          <w:p w14:paraId="125E3F1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0.26-0.65</w:t>
            </w:r>
          </w:p>
        </w:tc>
        <w:tc>
          <w:tcPr>
            <w:tcW w:w="240" w:type="pct"/>
            <w:shd w:val="clear" w:color="auto" w:fill="auto"/>
            <w:vAlign w:val="center"/>
          </w:tcPr>
          <w:p w14:paraId="3ECE67F2">
            <w:pPr>
              <w:snapToGrid w:val="0"/>
              <w:jc w:val="center"/>
              <w:rPr>
                <w:rFonts w:hint="default"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rPr>
              <w:t>0.50</w:t>
            </w:r>
          </w:p>
        </w:tc>
        <w:tc>
          <w:tcPr>
            <w:tcW w:w="404" w:type="pct"/>
            <w:shd w:val="clear" w:color="auto" w:fill="auto"/>
            <w:vAlign w:val="center"/>
          </w:tcPr>
          <w:p w14:paraId="41CBB1D7">
            <w:pPr>
              <w:snapToGrid w:val="0"/>
              <w:jc w:val="center"/>
              <w:rPr>
                <w:rFonts w:hint="default"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rPr>
              <w:t>0.32</w:t>
            </w:r>
            <w:r>
              <w:rPr>
                <w:rFonts w:hint="default" w:ascii="Times New Roman" w:hAnsi="Times New Roman" w:cs="Times New Roman"/>
                <w:b/>
                <w:bCs/>
                <w:sz w:val="15"/>
                <w:szCs w:val="15"/>
                <w:highlight w:val="none"/>
                <w:lang w:val="en-US" w:eastAsia="zh-CN"/>
              </w:rPr>
              <w:t>-</w:t>
            </w:r>
            <w:r>
              <w:rPr>
                <w:rFonts w:hint="default" w:ascii="Times New Roman" w:hAnsi="Times New Roman" w:cs="Times New Roman"/>
                <w:b/>
                <w:bCs/>
                <w:sz w:val="15"/>
                <w:szCs w:val="15"/>
                <w:highlight w:val="none"/>
              </w:rPr>
              <w:t>0.78</w:t>
            </w:r>
          </w:p>
        </w:tc>
        <w:tc>
          <w:tcPr>
            <w:tcW w:w="286" w:type="pct"/>
            <w:shd w:val="clear" w:color="auto" w:fill="auto"/>
            <w:vAlign w:val="center"/>
          </w:tcPr>
          <w:p w14:paraId="2A55CFB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0.41</w:t>
            </w:r>
          </w:p>
        </w:tc>
        <w:tc>
          <w:tcPr>
            <w:tcW w:w="418" w:type="pct"/>
            <w:shd w:val="clear" w:color="auto" w:fill="auto"/>
            <w:vAlign w:val="center"/>
          </w:tcPr>
          <w:p w14:paraId="329CD94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0.26-0.65</w:t>
            </w:r>
          </w:p>
        </w:tc>
        <w:tc>
          <w:tcPr>
            <w:tcW w:w="274" w:type="pct"/>
            <w:shd w:val="clear" w:color="auto" w:fill="auto"/>
            <w:vAlign w:val="center"/>
          </w:tcPr>
          <w:p w14:paraId="2E23D868">
            <w:pPr>
              <w:snapToGrid w:val="0"/>
              <w:jc w:val="center"/>
              <w:rPr>
                <w:rFonts w:hint="default"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rPr>
              <w:t>0.48</w:t>
            </w:r>
          </w:p>
        </w:tc>
        <w:tc>
          <w:tcPr>
            <w:tcW w:w="461" w:type="pct"/>
            <w:shd w:val="clear" w:color="auto" w:fill="auto"/>
            <w:vAlign w:val="center"/>
          </w:tcPr>
          <w:p w14:paraId="20EFBAA8">
            <w:pPr>
              <w:snapToGrid w:val="0"/>
              <w:jc w:val="center"/>
              <w:rPr>
                <w:rFonts w:hint="default"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rPr>
              <w:t>0.3</w:t>
            </w:r>
            <w:r>
              <w:rPr>
                <w:rFonts w:hint="default" w:ascii="Times New Roman" w:hAnsi="Times New Roman" w:cs="Times New Roman"/>
                <w:b/>
                <w:bCs/>
                <w:sz w:val="15"/>
                <w:szCs w:val="15"/>
                <w:highlight w:val="none"/>
                <w:lang w:val="en-US" w:eastAsia="zh-CN"/>
              </w:rPr>
              <w:t>1-</w:t>
            </w:r>
            <w:r>
              <w:rPr>
                <w:rFonts w:hint="default" w:ascii="Times New Roman" w:hAnsi="Times New Roman" w:cs="Times New Roman"/>
                <w:b/>
                <w:bCs/>
                <w:sz w:val="15"/>
                <w:szCs w:val="15"/>
                <w:highlight w:val="none"/>
              </w:rPr>
              <w:t>0.7</w:t>
            </w:r>
            <w:r>
              <w:rPr>
                <w:rFonts w:hint="default" w:ascii="Times New Roman" w:hAnsi="Times New Roman" w:cs="Times New Roman"/>
                <w:b/>
                <w:bCs/>
                <w:sz w:val="15"/>
                <w:szCs w:val="15"/>
                <w:highlight w:val="none"/>
                <w:lang w:val="en-US" w:eastAsia="zh-CN"/>
              </w:rPr>
              <w:t>6</w:t>
            </w:r>
          </w:p>
        </w:tc>
        <w:tc>
          <w:tcPr>
            <w:tcW w:w="223" w:type="pct"/>
            <w:shd w:val="clear" w:color="auto" w:fill="auto"/>
            <w:vAlign w:val="center"/>
          </w:tcPr>
          <w:p w14:paraId="317B1F2C">
            <w:pPr>
              <w:snapToGrid w:val="0"/>
              <w:jc w:val="center"/>
              <w:rPr>
                <w:rFonts w:hint="default"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rPr>
              <w:t>0.3</w:t>
            </w:r>
            <w:r>
              <w:rPr>
                <w:rFonts w:hint="default" w:ascii="Times New Roman" w:hAnsi="Times New Roman" w:cs="Times New Roman"/>
                <w:b/>
                <w:bCs/>
                <w:sz w:val="15"/>
                <w:szCs w:val="15"/>
                <w:highlight w:val="none"/>
                <w:lang w:val="en-US" w:eastAsia="zh-CN"/>
              </w:rPr>
              <w:t>4</w:t>
            </w:r>
          </w:p>
        </w:tc>
        <w:tc>
          <w:tcPr>
            <w:tcW w:w="455" w:type="pct"/>
            <w:shd w:val="clear" w:color="auto" w:fill="auto"/>
            <w:vAlign w:val="center"/>
          </w:tcPr>
          <w:p w14:paraId="515C2EE3">
            <w:pPr>
              <w:snapToGrid w:val="0"/>
              <w:jc w:val="center"/>
              <w:rPr>
                <w:rFonts w:hint="default"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rPr>
              <w:t>0.18</w:t>
            </w:r>
            <w:r>
              <w:rPr>
                <w:rFonts w:hint="default" w:ascii="Times New Roman" w:hAnsi="Times New Roman" w:cs="Times New Roman"/>
                <w:b/>
                <w:bCs/>
                <w:sz w:val="15"/>
                <w:szCs w:val="15"/>
                <w:highlight w:val="none"/>
                <w:lang w:val="en-US" w:eastAsia="zh-CN"/>
              </w:rPr>
              <w:t>-</w:t>
            </w:r>
            <w:r>
              <w:rPr>
                <w:rFonts w:hint="default" w:ascii="Times New Roman" w:hAnsi="Times New Roman" w:cs="Times New Roman"/>
                <w:b/>
                <w:bCs/>
                <w:sz w:val="15"/>
                <w:szCs w:val="15"/>
                <w:highlight w:val="none"/>
              </w:rPr>
              <w:t>0.6</w:t>
            </w:r>
            <w:r>
              <w:rPr>
                <w:rFonts w:hint="default" w:ascii="Times New Roman" w:hAnsi="Times New Roman" w:cs="Times New Roman"/>
                <w:b/>
                <w:bCs/>
                <w:sz w:val="15"/>
                <w:szCs w:val="15"/>
                <w:highlight w:val="none"/>
                <w:lang w:val="en-US" w:eastAsia="zh-CN"/>
              </w:rPr>
              <w:t>3</w:t>
            </w:r>
          </w:p>
        </w:tc>
        <w:tc>
          <w:tcPr>
            <w:tcW w:w="226" w:type="pct"/>
            <w:shd w:val="clear" w:color="auto" w:fill="auto"/>
            <w:vAlign w:val="center"/>
          </w:tcPr>
          <w:p w14:paraId="16E24570">
            <w:pPr>
              <w:snapToGrid w:val="0"/>
              <w:jc w:val="center"/>
              <w:rPr>
                <w:rFonts w:hint="eastAsia"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lang w:val="en-US" w:eastAsia="zh-CN"/>
              </w:rPr>
              <w:t>0.3</w:t>
            </w:r>
            <w:r>
              <w:rPr>
                <w:rFonts w:hint="eastAsia" w:ascii="Times New Roman" w:hAnsi="Times New Roman" w:cs="Times New Roman"/>
                <w:b/>
                <w:bCs/>
                <w:sz w:val="15"/>
                <w:szCs w:val="15"/>
                <w:highlight w:val="none"/>
                <w:lang w:val="en-US" w:eastAsia="zh-CN"/>
              </w:rPr>
              <w:t>2</w:t>
            </w:r>
          </w:p>
        </w:tc>
        <w:tc>
          <w:tcPr>
            <w:tcW w:w="452" w:type="pct"/>
            <w:shd w:val="clear" w:color="auto" w:fill="auto"/>
            <w:vAlign w:val="center"/>
          </w:tcPr>
          <w:p w14:paraId="0C7151AB">
            <w:pPr>
              <w:snapToGrid w:val="0"/>
              <w:jc w:val="center"/>
              <w:rPr>
                <w:rFonts w:hint="eastAsia"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lang w:val="en-US" w:eastAsia="zh-CN"/>
              </w:rPr>
              <w:t>0.19</w:t>
            </w:r>
            <w:r>
              <w:rPr>
                <w:rFonts w:hint="eastAsia" w:ascii="Times New Roman" w:hAnsi="Times New Roman" w:cs="Times New Roman"/>
                <w:b/>
                <w:bCs/>
                <w:sz w:val="15"/>
                <w:szCs w:val="15"/>
                <w:highlight w:val="none"/>
                <w:lang w:val="en-US" w:eastAsia="zh-CN"/>
              </w:rPr>
              <w:t>-</w:t>
            </w:r>
            <w:r>
              <w:rPr>
                <w:rFonts w:hint="default" w:ascii="Times New Roman" w:hAnsi="Times New Roman" w:cs="Times New Roman"/>
                <w:b/>
                <w:bCs/>
                <w:sz w:val="15"/>
                <w:szCs w:val="15"/>
                <w:highlight w:val="none"/>
                <w:lang w:val="en-US" w:eastAsia="zh-CN"/>
              </w:rPr>
              <w:t>0.52</w:t>
            </w:r>
          </w:p>
        </w:tc>
      </w:tr>
      <w:tr w14:paraId="2F7B9DE5">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298" w:hRule="atLeast"/>
          <w:tblHeader/>
          <w:jc w:val="center"/>
        </w:trPr>
        <w:tc>
          <w:tcPr>
            <w:tcW w:w="452" w:type="pct"/>
            <w:shd w:val="clear" w:color="auto" w:fill="auto"/>
            <w:vAlign w:val="center"/>
          </w:tcPr>
          <w:p w14:paraId="52EBCF04">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Yes</w:t>
            </w:r>
          </w:p>
        </w:tc>
        <w:tc>
          <w:tcPr>
            <w:tcW w:w="384" w:type="pct"/>
            <w:shd w:val="clear" w:color="auto" w:fill="auto"/>
            <w:vAlign w:val="center"/>
          </w:tcPr>
          <w:p w14:paraId="13032454">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High level</w:t>
            </w:r>
          </w:p>
        </w:tc>
        <w:tc>
          <w:tcPr>
            <w:tcW w:w="283" w:type="pct"/>
            <w:shd w:val="clear" w:color="auto" w:fill="auto"/>
            <w:vAlign w:val="center"/>
          </w:tcPr>
          <w:p w14:paraId="586BDA0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default" w:ascii="Times New Roman" w:hAnsi="Times New Roman" w:cs="Times New Roman" w:eastAsiaTheme="minorEastAsia"/>
                <w:b w:val="0"/>
                <w:bCs w:val="0"/>
                <w:kern w:val="2"/>
                <w:sz w:val="15"/>
                <w:szCs w:val="15"/>
                <w:highlight w:val="none"/>
                <w:lang w:val="en-US" w:eastAsia="zh-CN" w:bidi="ar-SA"/>
              </w:rPr>
              <w:t>1.31</w:t>
            </w:r>
          </w:p>
        </w:tc>
        <w:tc>
          <w:tcPr>
            <w:tcW w:w="434" w:type="pct"/>
            <w:shd w:val="clear" w:color="auto" w:fill="auto"/>
            <w:vAlign w:val="center"/>
          </w:tcPr>
          <w:p w14:paraId="5A217D3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default" w:ascii="Times New Roman" w:hAnsi="Times New Roman" w:cs="Times New Roman" w:eastAsiaTheme="minorEastAsia"/>
                <w:b w:val="0"/>
                <w:bCs w:val="0"/>
                <w:kern w:val="2"/>
                <w:sz w:val="15"/>
                <w:szCs w:val="15"/>
                <w:highlight w:val="none"/>
                <w:lang w:val="en-US" w:eastAsia="zh-CN" w:bidi="ar-SA"/>
              </w:rPr>
              <w:t>0.92-1.87</w:t>
            </w:r>
          </w:p>
        </w:tc>
        <w:tc>
          <w:tcPr>
            <w:tcW w:w="240" w:type="pct"/>
            <w:shd w:val="clear" w:color="auto" w:fill="auto"/>
            <w:vAlign w:val="center"/>
          </w:tcPr>
          <w:p w14:paraId="729748B0">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rPr>
              <w:t>1.2</w:t>
            </w:r>
            <w:r>
              <w:rPr>
                <w:rFonts w:hint="default" w:ascii="Times New Roman" w:hAnsi="Times New Roman" w:cs="Times New Roman"/>
                <w:sz w:val="15"/>
                <w:szCs w:val="15"/>
                <w:highlight w:val="none"/>
                <w:lang w:val="en-US" w:eastAsia="zh-CN"/>
              </w:rPr>
              <w:t>1</w:t>
            </w:r>
          </w:p>
        </w:tc>
        <w:tc>
          <w:tcPr>
            <w:tcW w:w="404" w:type="pct"/>
            <w:shd w:val="clear" w:color="auto" w:fill="auto"/>
            <w:vAlign w:val="center"/>
          </w:tcPr>
          <w:p w14:paraId="78C779F0">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rPr>
              <w:t>0.8</w:t>
            </w:r>
            <w:r>
              <w:rPr>
                <w:rFonts w:hint="default" w:ascii="Times New Roman" w:hAnsi="Times New Roman" w:cs="Times New Roman"/>
                <w:sz w:val="15"/>
                <w:szCs w:val="15"/>
                <w:highlight w:val="none"/>
                <w:lang w:val="en-US" w:eastAsia="zh-CN"/>
              </w:rPr>
              <w:t>5-</w:t>
            </w:r>
            <w:r>
              <w:rPr>
                <w:rFonts w:hint="default" w:ascii="Times New Roman" w:hAnsi="Times New Roman" w:cs="Times New Roman"/>
                <w:sz w:val="15"/>
                <w:szCs w:val="15"/>
                <w:highlight w:val="none"/>
              </w:rPr>
              <w:t>1.72</w:t>
            </w:r>
          </w:p>
        </w:tc>
        <w:tc>
          <w:tcPr>
            <w:tcW w:w="286" w:type="pct"/>
            <w:shd w:val="clear" w:color="auto" w:fill="auto"/>
            <w:vAlign w:val="center"/>
          </w:tcPr>
          <w:p w14:paraId="6AE459F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default" w:ascii="Times New Roman" w:hAnsi="Times New Roman" w:cs="Times New Roman" w:eastAsiaTheme="minorEastAsia"/>
                <w:b w:val="0"/>
                <w:bCs w:val="0"/>
                <w:kern w:val="2"/>
                <w:sz w:val="15"/>
                <w:szCs w:val="15"/>
                <w:highlight w:val="none"/>
                <w:lang w:val="en-US" w:eastAsia="zh-CN" w:bidi="ar-SA"/>
              </w:rPr>
              <w:t>1.27</w:t>
            </w:r>
          </w:p>
        </w:tc>
        <w:tc>
          <w:tcPr>
            <w:tcW w:w="418" w:type="pct"/>
            <w:shd w:val="clear" w:color="auto" w:fill="auto"/>
            <w:vAlign w:val="center"/>
          </w:tcPr>
          <w:p w14:paraId="4288D6F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default" w:ascii="Times New Roman" w:hAnsi="Times New Roman" w:cs="Times New Roman" w:eastAsiaTheme="minorEastAsia"/>
                <w:b w:val="0"/>
                <w:bCs w:val="0"/>
                <w:kern w:val="2"/>
                <w:sz w:val="15"/>
                <w:szCs w:val="15"/>
                <w:highlight w:val="none"/>
                <w:lang w:val="en-US" w:eastAsia="zh-CN" w:bidi="ar-SA"/>
              </w:rPr>
              <w:t>0.89-1.81</w:t>
            </w:r>
          </w:p>
        </w:tc>
        <w:tc>
          <w:tcPr>
            <w:tcW w:w="274" w:type="pct"/>
            <w:shd w:val="clear" w:color="auto" w:fill="auto"/>
            <w:vAlign w:val="center"/>
          </w:tcPr>
          <w:p w14:paraId="1700D933">
            <w:pPr>
              <w:snapToGrid w:val="0"/>
              <w:jc w:val="center"/>
              <w:rPr>
                <w:rFonts w:hint="default" w:ascii="Times New Roman" w:hAnsi="Times New Roman" w:cs="Times New Roman"/>
                <w:b w:val="0"/>
                <w:bCs w:val="0"/>
                <w:sz w:val="15"/>
                <w:szCs w:val="15"/>
                <w:highlight w:val="none"/>
                <w:lang w:val="en-US" w:eastAsia="zh-CN"/>
              </w:rPr>
            </w:pPr>
            <w:r>
              <w:rPr>
                <w:rFonts w:hint="default" w:ascii="Times New Roman" w:hAnsi="Times New Roman" w:cs="Times New Roman"/>
                <w:b w:val="0"/>
                <w:bCs w:val="0"/>
                <w:sz w:val="15"/>
                <w:szCs w:val="15"/>
                <w:highlight w:val="none"/>
              </w:rPr>
              <w:t>1.30</w:t>
            </w:r>
          </w:p>
        </w:tc>
        <w:tc>
          <w:tcPr>
            <w:tcW w:w="461" w:type="pct"/>
            <w:shd w:val="clear" w:color="auto" w:fill="auto"/>
            <w:vAlign w:val="center"/>
          </w:tcPr>
          <w:p w14:paraId="3A1771BE">
            <w:pPr>
              <w:snapToGrid w:val="0"/>
              <w:jc w:val="center"/>
              <w:rPr>
                <w:rFonts w:hint="default" w:ascii="Times New Roman" w:hAnsi="Times New Roman" w:cs="Times New Roman"/>
                <w:b w:val="0"/>
                <w:bCs w:val="0"/>
                <w:sz w:val="15"/>
                <w:szCs w:val="15"/>
                <w:highlight w:val="none"/>
              </w:rPr>
            </w:pPr>
            <w:r>
              <w:rPr>
                <w:rFonts w:hint="default" w:ascii="Times New Roman" w:hAnsi="Times New Roman" w:cs="Times New Roman"/>
                <w:b w:val="0"/>
                <w:bCs w:val="0"/>
                <w:sz w:val="15"/>
                <w:szCs w:val="15"/>
                <w:highlight w:val="none"/>
              </w:rPr>
              <w:t>0.91</w:t>
            </w:r>
            <w:r>
              <w:rPr>
                <w:rFonts w:hint="default" w:ascii="Times New Roman" w:hAnsi="Times New Roman" w:cs="Times New Roman"/>
                <w:b w:val="0"/>
                <w:bCs w:val="0"/>
                <w:sz w:val="15"/>
                <w:szCs w:val="15"/>
                <w:highlight w:val="none"/>
                <w:lang w:val="en-US" w:eastAsia="zh-CN"/>
              </w:rPr>
              <w:t>-</w:t>
            </w:r>
            <w:r>
              <w:rPr>
                <w:rFonts w:hint="default" w:ascii="Times New Roman" w:hAnsi="Times New Roman" w:cs="Times New Roman"/>
                <w:b w:val="0"/>
                <w:bCs w:val="0"/>
                <w:sz w:val="15"/>
                <w:szCs w:val="15"/>
                <w:highlight w:val="none"/>
              </w:rPr>
              <w:t>1.85</w:t>
            </w:r>
          </w:p>
        </w:tc>
        <w:tc>
          <w:tcPr>
            <w:tcW w:w="223" w:type="pct"/>
            <w:shd w:val="clear" w:color="auto" w:fill="auto"/>
            <w:vAlign w:val="center"/>
          </w:tcPr>
          <w:p w14:paraId="50243204">
            <w:pPr>
              <w:snapToGrid w:val="0"/>
              <w:jc w:val="center"/>
              <w:rPr>
                <w:rFonts w:hint="default" w:ascii="Times New Roman" w:hAnsi="Times New Roman" w:cs="Times New Roman"/>
                <w:b w:val="0"/>
                <w:bCs w:val="0"/>
                <w:sz w:val="15"/>
                <w:szCs w:val="15"/>
                <w:highlight w:val="none"/>
                <w:lang w:val="en-US" w:eastAsia="zh-CN"/>
              </w:rPr>
            </w:pPr>
            <w:r>
              <w:rPr>
                <w:rFonts w:hint="default" w:ascii="Times New Roman" w:hAnsi="Times New Roman" w:cs="Times New Roman"/>
                <w:b w:val="0"/>
                <w:bCs w:val="0"/>
                <w:sz w:val="15"/>
                <w:szCs w:val="15"/>
                <w:highlight w:val="none"/>
              </w:rPr>
              <w:t>1.1</w:t>
            </w:r>
            <w:r>
              <w:rPr>
                <w:rFonts w:hint="default" w:ascii="Times New Roman" w:hAnsi="Times New Roman" w:cs="Times New Roman"/>
                <w:b w:val="0"/>
                <w:bCs w:val="0"/>
                <w:sz w:val="15"/>
                <w:szCs w:val="15"/>
                <w:highlight w:val="none"/>
                <w:lang w:val="en-US" w:eastAsia="zh-CN"/>
              </w:rPr>
              <w:t>3</w:t>
            </w:r>
          </w:p>
        </w:tc>
        <w:tc>
          <w:tcPr>
            <w:tcW w:w="455" w:type="pct"/>
            <w:shd w:val="clear" w:color="auto" w:fill="auto"/>
            <w:vAlign w:val="center"/>
          </w:tcPr>
          <w:p w14:paraId="2B8D1126">
            <w:pPr>
              <w:snapToGrid w:val="0"/>
              <w:jc w:val="center"/>
              <w:rPr>
                <w:rFonts w:hint="default" w:ascii="Times New Roman" w:hAnsi="Times New Roman" w:cs="Times New Roman"/>
                <w:b w:val="0"/>
                <w:bCs w:val="0"/>
                <w:sz w:val="15"/>
                <w:szCs w:val="15"/>
                <w:highlight w:val="none"/>
                <w:lang w:val="en-US" w:eastAsia="zh-CN"/>
              </w:rPr>
            </w:pPr>
            <w:r>
              <w:rPr>
                <w:rFonts w:hint="default" w:ascii="Times New Roman" w:hAnsi="Times New Roman" w:cs="Times New Roman"/>
                <w:b w:val="0"/>
                <w:bCs w:val="0"/>
                <w:sz w:val="15"/>
                <w:szCs w:val="15"/>
                <w:highlight w:val="none"/>
              </w:rPr>
              <w:t>0.7</w:t>
            </w:r>
            <w:r>
              <w:rPr>
                <w:rFonts w:hint="default" w:ascii="Times New Roman" w:hAnsi="Times New Roman" w:cs="Times New Roman"/>
                <w:b w:val="0"/>
                <w:bCs w:val="0"/>
                <w:sz w:val="15"/>
                <w:szCs w:val="15"/>
                <w:highlight w:val="none"/>
                <w:lang w:val="en-US" w:eastAsia="zh-CN"/>
              </w:rPr>
              <w:t>1-</w:t>
            </w:r>
            <w:r>
              <w:rPr>
                <w:rFonts w:hint="default" w:ascii="Times New Roman" w:hAnsi="Times New Roman" w:cs="Times New Roman"/>
                <w:b w:val="0"/>
                <w:bCs w:val="0"/>
                <w:sz w:val="15"/>
                <w:szCs w:val="15"/>
                <w:highlight w:val="none"/>
              </w:rPr>
              <w:t>1.80</w:t>
            </w:r>
          </w:p>
        </w:tc>
        <w:tc>
          <w:tcPr>
            <w:tcW w:w="226" w:type="pct"/>
            <w:shd w:val="clear" w:color="auto" w:fill="auto"/>
            <w:vAlign w:val="center"/>
          </w:tcPr>
          <w:p w14:paraId="1C8D1A9C">
            <w:pPr>
              <w:snapToGrid w:val="0"/>
              <w:jc w:val="center"/>
              <w:rPr>
                <w:rFonts w:hint="eastAsia" w:ascii="Times New Roman" w:hAnsi="Times New Roman" w:cs="Times New Roman"/>
                <w:b w:val="0"/>
                <w:bCs w:val="0"/>
                <w:sz w:val="15"/>
                <w:szCs w:val="15"/>
                <w:highlight w:val="none"/>
                <w:lang w:val="en-US" w:eastAsia="zh-CN"/>
              </w:rPr>
            </w:pPr>
            <w:r>
              <w:rPr>
                <w:rFonts w:hint="default" w:ascii="Times New Roman" w:hAnsi="Times New Roman" w:cs="Times New Roman"/>
                <w:b w:val="0"/>
                <w:bCs w:val="0"/>
                <w:sz w:val="15"/>
                <w:szCs w:val="15"/>
                <w:highlight w:val="none"/>
                <w:lang w:val="en-US" w:eastAsia="zh-CN"/>
              </w:rPr>
              <w:t>0.8</w:t>
            </w:r>
            <w:r>
              <w:rPr>
                <w:rFonts w:hint="eastAsia" w:ascii="Times New Roman" w:hAnsi="Times New Roman" w:cs="Times New Roman"/>
                <w:b w:val="0"/>
                <w:bCs w:val="0"/>
                <w:sz w:val="15"/>
                <w:szCs w:val="15"/>
                <w:highlight w:val="none"/>
                <w:lang w:val="en-US" w:eastAsia="zh-CN"/>
              </w:rPr>
              <w:t>9</w:t>
            </w:r>
          </w:p>
        </w:tc>
        <w:tc>
          <w:tcPr>
            <w:tcW w:w="452" w:type="pct"/>
            <w:shd w:val="clear" w:color="auto" w:fill="auto"/>
            <w:vAlign w:val="center"/>
          </w:tcPr>
          <w:p w14:paraId="2D47A393">
            <w:pPr>
              <w:snapToGrid w:val="0"/>
              <w:jc w:val="center"/>
              <w:rPr>
                <w:rFonts w:hint="eastAsia" w:ascii="Times New Roman" w:hAnsi="Times New Roman" w:cs="Times New Roman"/>
                <w:b w:val="0"/>
                <w:bCs w:val="0"/>
                <w:sz w:val="15"/>
                <w:szCs w:val="15"/>
                <w:highlight w:val="none"/>
                <w:lang w:val="en-US" w:eastAsia="zh-CN"/>
              </w:rPr>
            </w:pPr>
            <w:r>
              <w:rPr>
                <w:rFonts w:hint="default" w:ascii="Times New Roman" w:hAnsi="Times New Roman" w:cs="Times New Roman"/>
                <w:b w:val="0"/>
                <w:bCs w:val="0"/>
                <w:sz w:val="15"/>
                <w:szCs w:val="15"/>
                <w:highlight w:val="none"/>
                <w:lang w:val="en-US" w:eastAsia="zh-CN"/>
              </w:rPr>
              <w:t>0.61</w:t>
            </w:r>
            <w:r>
              <w:rPr>
                <w:rFonts w:hint="eastAsia" w:ascii="Times New Roman" w:hAnsi="Times New Roman" w:cs="Times New Roman"/>
                <w:b w:val="0"/>
                <w:bCs w:val="0"/>
                <w:sz w:val="15"/>
                <w:szCs w:val="15"/>
                <w:highlight w:val="none"/>
                <w:lang w:val="en-US" w:eastAsia="zh-CN"/>
              </w:rPr>
              <w:t>-</w:t>
            </w:r>
            <w:r>
              <w:rPr>
                <w:rFonts w:hint="default" w:ascii="Times New Roman" w:hAnsi="Times New Roman" w:cs="Times New Roman"/>
                <w:b w:val="0"/>
                <w:bCs w:val="0"/>
                <w:sz w:val="15"/>
                <w:szCs w:val="15"/>
                <w:highlight w:val="none"/>
                <w:lang w:val="en-US" w:eastAsia="zh-CN"/>
              </w:rPr>
              <w:t>1.2</w:t>
            </w:r>
            <w:r>
              <w:rPr>
                <w:rFonts w:hint="eastAsia" w:ascii="Times New Roman" w:hAnsi="Times New Roman" w:cs="Times New Roman"/>
                <w:b w:val="0"/>
                <w:bCs w:val="0"/>
                <w:sz w:val="15"/>
                <w:szCs w:val="15"/>
                <w:highlight w:val="none"/>
                <w:lang w:val="en-US" w:eastAsia="zh-CN"/>
              </w:rPr>
              <w:t>8</w:t>
            </w:r>
          </w:p>
        </w:tc>
      </w:tr>
      <w:tr w14:paraId="2CAA3FE8">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298" w:hRule="atLeast"/>
          <w:tblHeader/>
          <w:jc w:val="center"/>
        </w:trPr>
        <w:tc>
          <w:tcPr>
            <w:tcW w:w="452" w:type="pct"/>
            <w:shd w:val="clear" w:color="auto" w:fill="auto"/>
            <w:vAlign w:val="center"/>
          </w:tcPr>
          <w:p w14:paraId="6C54CDFB">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RERI</w:t>
            </w:r>
          </w:p>
        </w:tc>
        <w:tc>
          <w:tcPr>
            <w:tcW w:w="384" w:type="pct"/>
            <w:shd w:val="clear" w:color="auto" w:fill="auto"/>
            <w:vAlign w:val="center"/>
          </w:tcPr>
          <w:p w14:paraId="1E3928DA">
            <w:pPr>
              <w:snapToGrid w:val="0"/>
              <w:jc w:val="center"/>
              <w:rPr>
                <w:rFonts w:hint="default" w:ascii="Times New Roman" w:hAnsi="Times New Roman" w:cs="Times New Roman"/>
                <w:sz w:val="15"/>
                <w:szCs w:val="15"/>
                <w:highlight w:val="none"/>
              </w:rPr>
            </w:pPr>
          </w:p>
        </w:tc>
        <w:tc>
          <w:tcPr>
            <w:tcW w:w="283" w:type="pct"/>
            <w:shd w:val="clear" w:color="auto" w:fill="auto"/>
            <w:vAlign w:val="center"/>
          </w:tcPr>
          <w:p w14:paraId="2FE824D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default" w:ascii="Times New Roman" w:hAnsi="Times New Roman" w:cs="Times New Roman" w:eastAsiaTheme="minorEastAsia"/>
                <w:b w:val="0"/>
                <w:bCs w:val="0"/>
                <w:kern w:val="2"/>
                <w:sz w:val="15"/>
                <w:szCs w:val="15"/>
                <w:highlight w:val="none"/>
                <w:lang w:val="en-US" w:eastAsia="zh-CN" w:bidi="ar-SA"/>
              </w:rPr>
              <w:t>0.12</w:t>
            </w:r>
          </w:p>
        </w:tc>
        <w:tc>
          <w:tcPr>
            <w:tcW w:w="434" w:type="pct"/>
            <w:shd w:val="clear" w:color="auto" w:fill="auto"/>
            <w:vAlign w:val="center"/>
          </w:tcPr>
          <w:p w14:paraId="56AE09E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default" w:ascii="Times New Roman" w:hAnsi="Times New Roman" w:cs="Times New Roman" w:eastAsiaTheme="minorEastAsia"/>
                <w:b w:val="0"/>
                <w:bCs w:val="0"/>
                <w:kern w:val="2"/>
                <w:sz w:val="15"/>
                <w:szCs w:val="15"/>
                <w:highlight w:val="none"/>
                <w:lang w:val="en-US" w:eastAsia="zh-CN" w:bidi="ar-SA"/>
              </w:rPr>
              <w:t>-0.54-0.78</w:t>
            </w:r>
          </w:p>
        </w:tc>
        <w:tc>
          <w:tcPr>
            <w:tcW w:w="240" w:type="pct"/>
            <w:shd w:val="clear" w:color="auto" w:fill="auto"/>
            <w:vAlign w:val="center"/>
          </w:tcPr>
          <w:p w14:paraId="1A56C157">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rPr>
              <w:t>-0.0</w:t>
            </w:r>
            <w:r>
              <w:rPr>
                <w:rFonts w:hint="default" w:ascii="Times New Roman" w:hAnsi="Times New Roman" w:cs="Times New Roman"/>
                <w:sz w:val="15"/>
                <w:szCs w:val="15"/>
                <w:highlight w:val="none"/>
                <w:lang w:val="en-US" w:eastAsia="zh-CN"/>
              </w:rPr>
              <w:t>2</w:t>
            </w:r>
          </w:p>
        </w:tc>
        <w:tc>
          <w:tcPr>
            <w:tcW w:w="404" w:type="pct"/>
            <w:shd w:val="clear" w:color="auto" w:fill="auto"/>
            <w:vAlign w:val="center"/>
          </w:tcPr>
          <w:p w14:paraId="3049FB20">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rPr>
              <w:t>-0.6</w:t>
            </w:r>
            <w:r>
              <w:rPr>
                <w:rFonts w:hint="default" w:ascii="Times New Roman" w:hAnsi="Times New Roman" w:cs="Times New Roman"/>
                <w:sz w:val="15"/>
                <w:szCs w:val="15"/>
                <w:highlight w:val="none"/>
                <w:lang w:val="en-US" w:eastAsia="zh-CN"/>
              </w:rPr>
              <w:t>7-</w:t>
            </w:r>
            <w:r>
              <w:rPr>
                <w:rFonts w:hint="default" w:ascii="Times New Roman" w:hAnsi="Times New Roman" w:cs="Times New Roman"/>
                <w:sz w:val="15"/>
                <w:szCs w:val="15"/>
                <w:highlight w:val="none"/>
              </w:rPr>
              <w:t>0.63</w:t>
            </w:r>
          </w:p>
        </w:tc>
        <w:tc>
          <w:tcPr>
            <w:tcW w:w="286" w:type="pct"/>
            <w:shd w:val="clear" w:color="auto" w:fill="auto"/>
            <w:vAlign w:val="center"/>
          </w:tcPr>
          <w:p w14:paraId="08CD739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0.17</w:t>
            </w:r>
          </w:p>
        </w:tc>
        <w:tc>
          <w:tcPr>
            <w:tcW w:w="418" w:type="pct"/>
            <w:shd w:val="clear" w:color="auto" w:fill="auto"/>
            <w:vAlign w:val="center"/>
          </w:tcPr>
          <w:p w14:paraId="6A37CA7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-0.45-0.80</w:t>
            </w:r>
          </w:p>
        </w:tc>
        <w:tc>
          <w:tcPr>
            <w:tcW w:w="274" w:type="pct"/>
            <w:shd w:val="clear" w:color="auto" w:fill="auto"/>
            <w:vAlign w:val="center"/>
          </w:tcPr>
          <w:p w14:paraId="4BEF819A">
            <w:pPr>
              <w:snapToGrid w:val="0"/>
              <w:jc w:val="center"/>
              <w:rPr>
                <w:rFonts w:hint="default" w:ascii="Times New Roman" w:hAnsi="Times New Roman" w:cs="Times New Roman"/>
                <w:b w:val="0"/>
                <w:bCs w:val="0"/>
                <w:sz w:val="15"/>
                <w:szCs w:val="15"/>
                <w:highlight w:val="none"/>
                <w:lang w:val="en-US" w:eastAsia="zh-CN"/>
              </w:rPr>
            </w:pPr>
            <w:r>
              <w:rPr>
                <w:rFonts w:hint="default" w:ascii="Times New Roman" w:hAnsi="Times New Roman" w:cs="Times New Roman"/>
                <w:b w:val="0"/>
                <w:bCs w:val="0"/>
                <w:sz w:val="15"/>
                <w:szCs w:val="15"/>
                <w:highlight w:val="none"/>
              </w:rPr>
              <w:t>0.16</w:t>
            </w:r>
          </w:p>
        </w:tc>
        <w:tc>
          <w:tcPr>
            <w:tcW w:w="461" w:type="pct"/>
            <w:shd w:val="clear" w:color="auto" w:fill="auto"/>
            <w:vAlign w:val="center"/>
          </w:tcPr>
          <w:p w14:paraId="7E6FD147">
            <w:pPr>
              <w:snapToGrid w:val="0"/>
              <w:jc w:val="center"/>
              <w:rPr>
                <w:rFonts w:hint="default" w:ascii="Times New Roman" w:hAnsi="Times New Roman" w:cs="Times New Roman"/>
                <w:b w:val="0"/>
                <w:bCs w:val="0"/>
                <w:sz w:val="15"/>
                <w:szCs w:val="15"/>
                <w:highlight w:val="none"/>
              </w:rPr>
            </w:pPr>
            <w:r>
              <w:rPr>
                <w:rFonts w:hint="default" w:ascii="Times New Roman" w:hAnsi="Times New Roman" w:cs="Times New Roman"/>
                <w:b w:val="0"/>
                <w:bCs w:val="0"/>
                <w:sz w:val="15"/>
                <w:szCs w:val="15"/>
                <w:highlight w:val="none"/>
              </w:rPr>
              <w:t>-0.47</w:t>
            </w:r>
            <w:r>
              <w:rPr>
                <w:rFonts w:hint="default" w:ascii="Times New Roman" w:hAnsi="Times New Roman" w:cs="Times New Roman"/>
                <w:b w:val="0"/>
                <w:bCs w:val="0"/>
                <w:sz w:val="15"/>
                <w:szCs w:val="15"/>
                <w:highlight w:val="none"/>
                <w:lang w:val="en-US" w:eastAsia="zh-CN"/>
              </w:rPr>
              <w:t>-</w:t>
            </w:r>
            <w:r>
              <w:rPr>
                <w:rFonts w:hint="default" w:ascii="Times New Roman" w:hAnsi="Times New Roman" w:cs="Times New Roman"/>
                <w:b w:val="0"/>
                <w:bCs w:val="0"/>
                <w:sz w:val="15"/>
                <w:szCs w:val="15"/>
                <w:highlight w:val="none"/>
              </w:rPr>
              <w:t>0.79</w:t>
            </w:r>
          </w:p>
        </w:tc>
        <w:tc>
          <w:tcPr>
            <w:tcW w:w="223" w:type="pct"/>
            <w:shd w:val="clear" w:color="auto" w:fill="auto"/>
            <w:vAlign w:val="center"/>
          </w:tcPr>
          <w:p w14:paraId="178C9C2C">
            <w:pPr>
              <w:snapToGrid w:val="0"/>
              <w:jc w:val="center"/>
              <w:rPr>
                <w:rFonts w:hint="default" w:ascii="Times New Roman" w:hAnsi="Times New Roman" w:cs="Times New Roman"/>
                <w:b w:val="0"/>
                <w:bCs w:val="0"/>
                <w:sz w:val="15"/>
                <w:szCs w:val="15"/>
                <w:highlight w:val="none"/>
                <w:lang w:val="en-US" w:eastAsia="zh-CN"/>
              </w:rPr>
            </w:pPr>
            <w:r>
              <w:rPr>
                <w:rFonts w:hint="default" w:ascii="Times New Roman" w:hAnsi="Times New Roman" w:cs="Times New Roman"/>
                <w:b w:val="0"/>
                <w:bCs w:val="0"/>
                <w:sz w:val="15"/>
                <w:szCs w:val="15"/>
                <w:highlight w:val="none"/>
              </w:rPr>
              <w:t>0.2</w:t>
            </w:r>
            <w:r>
              <w:rPr>
                <w:rFonts w:hint="default" w:ascii="Times New Roman" w:hAnsi="Times New Roman" w:cs="Times New Roman"/>
                <w:b w:val="0"/>
                <w:bCs w:val="0"/>
                <w:sz w:val="15"/>
                <w:szCs w:val="15"/>
                <w:highlight w:val="none"/>
                <w:lang w:val="en-US" w:eastAsia="zh-CN"/>
              </w:rPr>
              <w:t>3</w:t>
            </w:r>
          </w:p>
        </w:tc>
        <w:tc>
          <w:tcPr>
            <w:tcW w:w="455" w:type="pct"/>
            <w:shd w:val="clear" w:color="auto" w:fill="auto"/>
            <w:vAlign w:val="center"/>
          </w:tcPr>
          <w:p w14:paraId="6F915AB8">
            <w:pPr>
              <w:snapToGrid w:val="0"/>
              <w:jc w:val="center"/>
              <w:rPr>
                <w:rFonts w:hint="default" w:ascii="Times New Roman" w:hAnsi="Times New Roman" w:cs="Times New Roman"/>
                <w:b w:val="0"/>
                <w:bCs w:val="0"/>
                <w:sz w:val="15"/>
                <w:szCs w:val="15"/>
                <w:highlight w:val="none"/>
                <w:lang w:val="en-US" w:eastAsia="zh-CN"/>
              </w:rPr>
            </w:pPr>
            <w:r>
              <w:rPr>
                <w:rFonts w:hint="default" w:ascii="Times New Roman" w:hAnsi="Times New Roman" w:cs="Times New Roman"/>
                <w:b w:val="0"/>
                <w:bCs w:val="0"/>
                <w:sz w:val="15"/>
                <w:szCs w:val="15"/>
                <w:highlight w:val="none"/>
              </w:rPr>
              <w:t>-0.5</w:t>
            </w:r>
            <w:r>
              <w:rPr>
                <w:rFonts w:hint="default" w:ascii="Times New Roman" w:hAnsi="Times New Roman" w:cs="Times New Roman"/>
                <w:b w:val="0"/>
                <w:bCs w:val="0"/>
                <w:sz w:val="15"/>
                <w:szCs w:val="15"/>
                <w:highlight w:val="none"/>
                <w:lang w:val="en-US" w:eastAsia="zh-CN"/>
              </w:rPr>
              <w:t>6-</w:t>
            </w:r>
            <w:r>
              <w:rPr>
                <w:rFonts w:hint="default" w:ascii="Times New Roman" w:hAnsi="Times New Roman" w:cs="Times New Roman"/>
                <w:b w:val="0"/>
                <w:bCs w:val="0"/>
                <w:sz w:val="15"/>
                <w:szCs w:val="15"/>
                <w:highlight w:val="none"/>
              </w:rPr>
              <w:t>1.0</w:t>
            </w:r>
            <w:r>
              <w:rPr>
                <w:rFonts w:hint="default" w:ascii="Times New Roman" w:hAnsi="Times New Roman" w:cs="Times New Roman"/>
                <w:b w:val="0"/>
                <w:bCs w:val="0"/>
                <w:sz w:val="15"/>
                <w:szCs w:val="15"/>
                <w:highlight w:val="none"/>
                <w:lang w:val="en-US" w:eastAsia="zh-CN"/>
              </w:rPr>
              <w:t>1</w:t>
            </w:r>
          </w:p>
        </w:tc>
        <w:tc>
          <w:tcPr>
            <w:tcW w:w="226" w:type="pct"/>
            <w:shd w:val="clear" w:color="auto" w:fill="auto"/>
            <w:vAlign w:val="center"/>
          </w:tcPr>
          <w:p w14:paraId="0442409B">
            <w:pPr>
              <w:snapToGrid w:val="0"/>
              <w:jc w:val="center"/>
              <w:rPr>
                <w:rFonts w:hint="default" w:ascii="Times New Roman" w:hAnsi="Times New Roman" w:cs="Times New Roman"/>
                <w:b w:val="0"/>
                <w:bCs w:val="0"/>
                <w:sz w:val="15"/>
                <w:szCs w:val="15"/>
                <w:highlight w:val="none"/>
                <w:lang w:val="en-US" w:eastAsia="zh-CN"/>
              </w:rPr>
            </w:pPr>
            <w:r>
              <w:rPr>
                <w:rFonts w:hint="default" w:ascii="Times New Roman" w:hAnsi="Times New Roman" w:cs="Times New Roman"/>
                <w:b w:val="0"/>
                <w:bCs w:val="0"/>
                <w:sz w:val="15"/>
                <w:szCs w:val="15"/>
                <w:highlight w:val="none"/>
                <w:lang w:val="en-US" w:eastAsia="zh-CN"/>
              </w:rPr>
              <w:t>0.00</w:t>
            </w:r>
          </w:p>
        </w:tc>
        <w:tc>
          <w:tcPr>
            <w:tcW w:w="452" w:type="pct"/>
            <w:shd w:val="clear" w:color="auto" w:fill="auto"/>
            <w:vAlign w:val="center"/>
          </w:tcPr>
          <w:p w14:paraId="7D5D251C">
            <w:pPr>
              <w:snapToGrid w:val="0"/>
              <w:jc w:val="center"/>
              <w:rPr>
                <w:rFonts w:hint="eastAsia" w:ascii="Times New Roman" w:hAnsi="Times New Roman" w:cs="Times New Roman"/>
                <w:b w:val="0"/>
                <w:bCs w:val="0"/>
                <w:sz w:val="15"/>
                <w:szCs w:val="15"/>
                <w:highlight w:val="none"/>
                <w:lang w:val="en-US" w:eastAsia="zh-CN"/>
              </w:rPr>
            </w:pPr>
            <w:r>
              <w:rPr>
                <w:rFonts w:hint="default" w:ascii="Times New Roman" w:hAnsi="Times New Roman" w:cs="Times New Roman"/>
                <w:b w:val="0"/>
                <w:bCs w:val="0"/>
                <w:sz w:val="15"/>
                <w:szCs w:val="15"/>
                <w:highlight w:val="none"/>
                <w:lang w:val="en-US" w:eastAsia="zh-CN"/>
              </w:rPr>
              <w:t>-0.58</w:t>
            </w:r>
            <w:r>
              <w:rPr>
                <w:rFonts w:hint="eastAsia" w:ascii="Times New Roman" w:hAnsi="Times New Roman" w:cs="Times New Roman"/>
                <w:b w:val="0"/>
                <w:bCs w:val="0"/>
                <w:sz w:val="15"/>
                <w:szCs w:val="15"/>
                <w:highlight w:val="none"/>
                <w:lang w:val="en-US" w:eastAsia="zh-CN"/>
              </w:rPr>
              <w:t>-</w:t>
            </w:r>
            <w:r>
              <w:rPr>
                <w:rFonts w:hint="default" w:ascii="Times New Roman" w:hAnsi="Times New Roman" w:cs="Times New Roman"/>
                <w:b w:val="0"/>
                <w:bCs w:val="0"/>
                <w:sz w:val="15"/>
                <w:szCs w:val="15"/>
                <w:highlight w:val="none"/>
                <w:lang w:val="en-US" w:eastAsia="zh-CN"/>
              </w:rPr>
              <w:t>0.5</w:t>
            </w:r>
            <w:r>
              <w:rPr>
                <w:rFonts w:hint="eastAsia" w:ascii="Times New Roman" w:hAnsi="Times New Roman" w:cs="Times New Roman"/>
                <w:b w:val="0"/>
                <w:bCs w:val="0"/>
                <w:sz w:val="15"/>
                <w:szCs w:val="15"/>
                <w:highlight w:val="none"/>
                <w:lang w:val="en-US" w:eastAsia="zh-CN"/>
              </w:rPr>
              <w:t>9</w:t>
            </w:r>
          </w:p>
        </w:tc>
      </w:tr>
      <w:tr w14:paraId="70D1543C">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298" w:hRule="atLeast"/>
          <w:tblHeader/>
          <w:jc w:val="center"/>
        </w:trPr>
        <w:tc>
          <w:tcPr>
            <w:tcW w:w="452" w:type="pct"/>
            <w:shd w:val="clear" w:color="auto" w:fill="auto"/>
            <w:vAlign w:val="center"/>
          </w:tcPr>
          <w:p w14:paraId="7795065D">
            <w:pPr>
              <w:snapToGrid w:val="0"/>
              <w:jc w:val="center"/>
              <w:rPr>
                <w:rFonts w:hint="default" w:ascii="Times New Roman" w:hAnsi="Times New Roman" w:cs="Times New Roman"/>
                <w:sz w:val="15"/>
                <w:szCs w:val="15"/>
                <w:highlight w:val="none"/>
              </w:rPr>
            </w:pPr>
            <w:r>
              <w:rPr>
                <w:rFonts w:hint="eastAsia" w:ascii="Times New Roman" w:hAnsi="Times New Roman" w:cs="Times New Roman"/>
                <w:sz w:val="15"/>
                <w:szCs w:val="15"/>
                <w:highlight w:val="none"/>
                <w:lang w:val="en-US" w:eastAsia="zh-CN"/>
              </w:rPr>
              <w:t>AP</w:t>
            </w:r>
          </w:p>
        </w:tc>
        <w:tc>
          <w:tcPr>
            <w:tcW w:w="384" w:type="pct"/>
            <w:shd w:val="clear" w:color="auto" w:fill="auto"/>
            <w:vAlign w:val="center"/>
          </w:tcPr>
          <w:p w14:paraId="71F64AB9">
            <w:pPr>
              <w:snapToGrid w:val="0"/>
              <w:jc w:val="center"/>
              <w:rPr>
                <w:rFonts w:hint="default" w:ascii="Times New Roman" w:hAnsi="Times New Roman" w:cs="Times New Roman"/>
                <w:sz w:val="15"/>
                <w:szCs w:val="15"/>
                <w:highlight w:val="none"/>
              </w:rPr>
            </w:pPr>
          </w:p>
        </w:tc>
        <w:tc>
          <w:tcPr>
            <w:tcW w:w="283" w:type="pct"/>
            <w:shd w:val="clear" w:color="auto" w:fill="auto"/>
            <w:vAlign w:val="center"/>
          </w:tcPr>
          <w:p w14:paraId="45831F2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eastAsia" w:ascii="Times New Roman" w:hAnsi="Times New Roman" w:cs="Times New Roman" w:eastAsiaTheme="minorEastAsia"/>
                <w:b w:val="0"/>
                <w:bCs w:val="0"/>
                <w:kern w:val="2"/>
                <w:sz w:val="15"/>
                <w:szCs w:val="15"/>
                <w:highlight w:val="none"/>
                <w:lang w:val="en-US" w:eastAsia="zh-CN" w:bidi="ar-SA"/>
              </w:rPr>
              <w:t>0.09</w:t>
            </w:r>
          </w:p>
        </w:tc>
        <w:tc>
          <w:tcPr>
            <w:tcW w:w="434" w:type="pct"/>
            <w:shd w:val="clear" w:color="auto" w:fill="auto"/>
            <w:vAlign w:val="center"/>
          </w:tcPr>
          <w:p w14:paraId="3E2CFF0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eastAsia" w:ascii="Times New Roman" w:hAnsi="Times New Roman" w:cs="Times New Roman" w:eastAsiaTheme="minorEastAsia"/>
                <w:b w:val="0"/>
                <w:bCs w:val="0"/>
                <w:kern w:val="2"/>
                <w:sz w:val="15"/>
                <w:szCs w:val="15"/>
                <w:highlight w:val="none"/>
                <w:lang w:val="en-US" w:eastAsia="zh-CN" w:bidi="ar-SA"/>
              </w:rPr>
              <w:t>-0.41-0.59</w:t>
            </w:r>
          </w:p>
        </w:tc>
        <w:tc>
          <w:tcPr>
            <w:tcW w:w="240" w:type="pct"/>
            <w:shd w:val="clear" w:color="auto" w:fill="auto"/>
            <w:vAlign w:val="center"/>
          </w:tcPr>
          <w:p w14:paraId="7C467419">
            <w:pPr>
              <w:snapToGrid w:val="0"/>
              <w:jc w:val="center"/>
              <w:rPr>
                <w:rFonts w:hint="default" w:ascii="Times New Roman" w:hAnsi="Times New Roman" w:cs="Times New Roman" w:eastAsiaTheme="minorEastAsia"/>
                <w:sz w:val="15"/>
                <w:szCs w:val="15"/>
                <w:highlight w:val="none"/>
                <w:lang w:val="en-US" w:eastAsia="zh-CN"/>
              </w:rPr>
            </w:pPr>
            <w:r>
              <w:rPr>
                <w:rFonts w:hint="eastAsia" w:ascii="Times New Roman" w:hAnsi="Times New Roman" w:cs="Times New Roman"/>
                <w:sz w:val="15"/>
                <w:szCs w:val="15"/>
                <w:highlight w:val="none"/>
                <w:lang w:val="en-US" w:eastAsia="zh-CN"/>
              </w:rPr>
              <w:t>-0.01</w:t>
            </w:r>
          </w:p>
        </w:tc>
        <w:tc>
          <w:tcPr>
            <w:tcW w:w="404" w:type="pct"/>
            <w:shd w:val="clear" w:color="auto" w:fill="auto"/>
            <w:vAlign w:val="center"/>
          </w:tcPr>
          <w:p w14:paraId="14009099">
            <w:pPr>
              <w:snapToGrid w:val="0"/>
              <w:jc w:val="center"/>
              <w:rPr>
                <w:rFonts w:hint="default" w:ascii="Times New Roman" w:hAnsi="Times New Roman" w:cs="Times New Roman" w:eastAsiaTheme="minorEastAsia"/>
                <w:sz w:val="15"/>
                <w:szCs w:val="15"/>
                <w:highlight w:val="none"/>
                <w:lang w:val="en-US" w:eastAsia="zh-CN"/>
              </w:rPr>
            </w:pPr>
            <w:r>
              <w:rPr>
                <w:rFonts w:hint="eastAsia" w:ascii="Times New Roman" w:hAnsi="Times New Roman" w:cs="Times New Roman"/>
                <w:sz w:val="15"/>
                <w:szCs w:val="15"/>
                <w:highlight w:val="none"/>
                <w:lang w:val="en-US" w:eastAsia="zh-CN"/>
              </w:rPr>
              <w:t>-0.55-0.52</w:t>
            </w:r>
          </w:p>
        </w:tc>
        <w:tc>
          <w:tcPr>
            <w:tcW w:w="286" w:type="pct"/>
            <w:shd w:val="clear" w:color="auto" w:fill="auto"/>
            <w:vAlign w:val="center"/>
          </w:tcPr>
          <w:p w14:paraId="0709AE6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eastAsia" w:ascii="Times New Roman" w:hAnsi="Times New Roman" w:cs="Times New Roman" w:eastAsiaTheme="minorEastAsia"/>
                <w:kern w:val="2"/>
                <w:sz w:val="15"/>
                <w:szCs w:val="15"/>
                <w:highlight w:val="none"/>
                <w:lang w:val="en-US" w:eastAsia="zh-CN" w:bidi="ar-SA"/>
              </w:rPr>
              <w:t>0.14</w:t>
            </w:r>
          </w:p>
        </w:tc>
        <w:tc>
          <w:tcPr>
            <w:tcW w:w="418" w:type="pct"/>
            <w:shd w:val="clear" w:color="auto" w:fill="auto"/>
            <w:vAlign w:val="center"/>
          </w:tcPr>
          <w:p w14:paraId="1F4A1E2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eastAsia" w:ascii="Times New Roman" w:hAnsi="Times New Roman" w:cs="Times New Roman" w:eastAsiaTheme="minorEastAsia"/>
                <w:kern w:val="2"/>
                <w:sz w:val="15"/>
                <w:szCs w:val="15"/>
                <w:highlight w:val="none"/>
                <w:lang w:val="en-US" w:eastAsia="zh-CN" w:bidi="ar-SA"/>
              </w:rPr>
              <w:t>-0.35-0.62</w:t>
            </w:r>
          </w:p>
        </w:tc>
        <w:tc>
          <w:tcPr>
            <w:tcW w:w="274" w:type="pct"/>
            <w:shd w:val="clear" w:color="auto" w:fill="auto"/>
            <w:vAlign w:val="center"/>
          </w:tcPr>
          <w:p w14:paraId="49DA85FC">
            <w:pPr>
              <w:snapToGrid w:val="0"/>
              <w:jc w:val="center"/>
              <w:rPr>
                <w:rFonts w:hint="default" w:ascii="Times New Roman" w:hAnsi="Times New Roman" w:cs="Times New Roman" w:eastAsiaTheme="minorEastAsia"/>
                <w:b w:val="0"/>
                <w:bCs w:val="0"/>
                <w:sz w:val="15"/>
                <w:szCs w:val="15"/>
                <w:highlight w:val="none"/>
                <w:lang w:val="en-US" w:eastAsia="zh-CN"/>
              </w:rPr>
            </w:pPr>
            <w:r>
              <w:rPr>
                <w:rFonts w:hint="eastAsia" w:ascii="Times New Roman" w:hAnsi="Times New Roman" w:cs="Times New Roman"/>
                <w:b w:val="0"/>
                <w:bCs w:val="0"/>
                <w:sz w:val="15"/>
                <w:szCs w:val="15"/>
                <w:highlight w:val="none"/>
                <w:lang w:val="en-US" w:eastAsia="zh-CN"/>
              </w:rPr>
              <w:t>0.12</w:t>
            </w:r>
          </w:p>
        </w:tc>
        <w:tc>
          <w:tcPr>
            <w:tcW w:w="461" w:type="pct"/>
            <w:shd w:val="clear" w:color="auto" w:fill="auto"/>
            <w:vAlign w:val="center"/>
          </w:tcPr>
          <w:p w14:paraId="4309F4B0">
            <w:pPr>
              <w:snapToGrid w:val="0"/>
              <w:jc w:val="center"/>
              <w:rPr>
                <w:rFonts w:hint="default" w:ascii="Times New Roman" w:hAnsi="Times New Roman" w:cs="Times New Roman" w:eastAsiaTheme="minorEastAsia"/>
                <w:b w:val="0"/>
                <w:bCs w:val="0"/>
                <w:sz w:val="15"/>
                <w:szCs w:val="15"/>
                <w:highlight w:val="none"/>
                <w:lang w:val="en-US" w:eastAsia="zh-CN"/>
              </w:rPr>
            </w:pPr>
            <w:r>
              <w:rPr>
                <w:rFonts w:hint="eastAsia" w:ascii="Times New Roman" w:hAnsi="Times New Roman" w:cs="Times New Roman"/>
                <w:b w:val="0"/>
                <w:bCs w:val="0"/>
                <w:sz w:val="15"/>
                <w:szCs w:val="15"/>
                <w:highlight w:val="none"/>
                <w:lang w:val="en-US" w:eastAsia="zh-CN"/>
              </w:rPr>
              <w:t>-0.36-0.60</w:t>
            </w:r>
          </w:p>
        </w:tc>
        <w:tc>
          <w:tcPr>
            <w:tcW w:w="223" w:type="pct"/>
            <w:shd w:val="clear" w:color="auto" w:fill="auto"/>
            <w:vAlign w:val="center"/>
          </w:tcPr>
          <w:p w14:paraId="5AFDCC49">
            <w:pPr>
              <w:snapToGrid w:val="0"/>
              <w:jc w:val="center"/>
              <w:rPr>
                <w:rFonts w:hint="default" w:ascii="Times New Roman" w:hAnsi="Times New Roman" w:cs="Times New Roman" w:eastAsiaTheme="minorEastAsia"/>
                <w:b w:val="0"/>
                <w:bCs w:val="0"/>
                <w:sz w:val="15"/>
                <w:szCs w:val="15"/>
                <w:highlight w:val="none"/>
                <w:lang w:val="en-US" w:eastAsia="zh-CN"/>
              </w:rPr>
            </w:pPr>
            <w:r>
              <w:rPr>
                <w:rFonts w:hint="eastAsia" w:ascii="Times New Roman" w:hAnsi="Times New Roman" w:cs="Times New Roman"/>
                <w:b w:val="0"/>
                <w:bCs w:val="0"/>
                <w:sz w:val="15"/>
                <w:szCs w:val="15"/>
                <w:highlight w:val="none"/>
                <w:lang w:val="en-US" w:eastAsia="zh-CN"/>
              </w:rPr>
              <w:t>0.20</w:t>
            </w:r>
          </w:p>
        </w:tc>
        <w:tc>
          <w:tcPr>
            <w:tcW w:w="455" w:type="pct"/>
            <w:shd w:val="clear" w:color="auto" w:fill="auto"/>
            <w:vAlign w:val="center"/>
          </w:tcPr>
          <w:p w14:paraId="1EC0B338">
            <w:pPr>
              <w:snapToGrid w:val="0"/>
              <w:jc w:val="center"/>
              <w:rPr>
                <w:rFonts w:hint="default" w:ascii="Times New Roman" w:hAnsi="Times New Roman" w:cs="Times New Roman" w:eastAsiaTheme="minorEastAsia"/>
                <w:b w:val="0"/>
                <w:bCs w:val="0"/>
                <w:sz w:val="15"/>
                <w:szCs w:val="15"/>
                <w:highlight w:val="none"/>
                <w:lang w:val="en-US" w:eastAsia="zh-CN"/>
              </w:rPr>
            </w:pPr>
            <w:r>
              <w:rPr>
                <w:rFonts w:hint="eastAsia" w:ascii="Times New Roman" w:hAnsi="Times New Roman" w:cs="Times New Roman"/>
                <w:b w:val="0"/>
                <w:bCs w:val="0"/>
                <w:sz w:val="15"/>
                <w:szCs w:val="15"/>
                <w:highlight w:val="none"/>
                <w:lang w:val="en-US" w:eastAsia="zh-CN"/>
              </w:rPr>
              <w:t>-0.48-0.88</w:t>
            </w:r>
          </w:p>
        </w:tc>
        <w:tc>
          <w:tcPr>
            <w:tcW w:w="226" w:type="pct"/>
            <w:shd w:val="clear" w:color="auto" w:fill="auto"/>
            <w:vAlign w:val="center"/>
          </w:tcPr>
          <w:p w14:paraId="0D13AECA">
            <w:pPr>
              <w:snapToGrid w:val="0"/>
              <w:jc w:val="center"/>
              <w:rPr>
                <w:rFonts w:hint="default" w:ascii="Times New Roman" w:hAnsi="Times New Roman" w:cs="Times New Roman"/>
                <w:b w:val="0"/>
                <w:bCs w:val="0"/>
                <w:sz w:val="15"/>
                <w:szCs w:val="15"/>
                <w:highlight w:val="none"/>
                <w:lang w:val="en-US" w:eastAsia="zh-CN"/>
              </w:rPr>
            </w:pPr>
            <w:r>
              <w:rPr>
                <w:rFonts w:hint="default" w:ascii="Times New Roman" w:hAnsi="Times New Roman" w:cs="Times New Roman"/>
                <w:b w:val="0"/>
                <w:bCs w:val="0"/>
                <w:sz w:val="15"/>
                <w:szCs w:val="15"/>
                <w:highlight w:val="none"/>
                <w:lang w:val="en-US" w:eastAsia="zh-CN"/>
              </w:rPr>
              <w:t>0.00</w:t>
            </w:r>
          </w:p>
        </w:tc>
        <w:tc>
          <w:tcPr>
            <w:tcW w:w="452" w:type="pct"/>
            <w:shd w:val="clear" w:color="auto" w:fill="auto"/>
            <w:vAlign w:val="center"/>
          </w:tcPr>
          <w:p w14:paraId="45990BB1">
            <w:pPr>
              <w:snapToGrid w:val="0"/>
              <w:jc w:val="center"/>
              <w:rPr>
                <w:rFonts w:hint="eastAsia" w:ascii="Times New Roman" w:hAnsi="Times New Roman" w:cs="Times New Roman"/>
                <w:b w:val="0"/>
                <w:bCs w:val="0"/>
                <w:sz w:val="15"/>
                <w:szCs w:val="15"/>
                <w:highlight w:val="none"/>
                <w:lang w:val="en-US" w:eastAsia="zh-CN"/>
              </w:rPr>
            </w:pPr>
            <w:r>
              <w:rPr>
                <w:rFonts w:hint="default" w:ascii="Times New Roman" w:hAnsi="Times New Roman" w:cs="Times New Roman"/>
                <w:b w:val="0"/>
                <w:bCs w:val="0"/>
                <w:sz w:val="15"/>
                <w:szCs w:val="15"/>
                <w:highlight w:val="none"/>
                <w:lang w:val="en-US" w:eastAsia="zh-CN"/>
              </w:rPr>
              <w:t>-0.6</w:t>
            </w:r>
            <w:r>
              <w:rPr>
                <w:rFonts w:hint="eastAsia" w:ascii="Times New Roman" w:hAnsi="Times New Roman" w:cs="Times New Roman"/>
                <w:b w:val="0"/>
                <w:bCs w:val="0"/>
                <w:sz w:val="15"/>
                <w:szCs w:val="15"/>
                <w:highlight w:val="none"/>
                <w:lang w:val="en-US" w:eastAsia="zh-CN"/>
              </w:rPr>
              <w:t>6-</w:t>
            </w:r>
            <w:r>
              <w:rPr>
                <w:rFonts w:hint="default" w:ascii="Times New Roman" w:hAnsi="Times New Roman" w:cs="Times New Roman"/>
                <w:b w:val="0"/>
                <w:bCs w:val="0"/>
                <w:sz w:val="15"/>
                <w:szCs w:val="15"/>
                <w:highlight w:val="none"/>
                <w:lang w:val="en-US" w:eastAsia="zh-CN"/>
              </w:rPr>
              <w:t>0.6</w:t>
            </w:r>
            <w:r>
              <w:rPr>
                <w:rFonts w:hint="eastAsia" w:ascii="Times New Roman" w:hAnsi="Times New Roman" w:cs="Times New Roman"/>
                <w:b w:val="0"/>
                <w:bCs w:val="0"/>
                <w:sz w:val="15"/>
                <w:szCs w:val="15"/>
                <w:highlight w:val="none"/>
                <w:lang w:val="en-US" w:eastAsia="zh-CN"/>
              </w:rPr>
              <w:t>7</w:t>
            </w:r>
          </w:p>
        </w:tc>
      </w:tr>
      <w:tr w14:paraId="0C7B8167">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298" w:hRule="atLeast"/>
          <w:tblHeader/>
          <w:jc w:val="center"/>
        </w:trPr>
        <w:tc>
          <w:tcPr>
            <w:tcW w:w="452" w:type="pct"/>
            <w:shd w:val="clear" w:color="auto" w:fill="auto"/>
            <w:vAlign w:val="center"/>
          </w:tcPr>
          <w:p w14:paraId="1B9748E1">
            <w:pPr>
              <w:snapToGrid w:val="0"/>
              <w:jc w:val="center"/>
              <w:rPr>
                <w:rFonts w:hint="default" w:ascii="Times New Roman" w:hAnsi="Times New Roman" w:cs="Times New Roman"/>
                <w:sz w:val="15"/>
                <w:szCs w:val="15"/>
                <w:highlight w:val="none"/>
              </w:rPr>
            </w:pPr>
            <w:r>
              <w:rPr>
                <w:rFonts w:hint="eastAsia" w:ascii="Times New Roman" w:hAnsi="Times New Roman" w:cs="Times New Roman"/>
                <w:sz w:val="15"/>
                <w:szCs w:val="15"/>
                <w:highlight w:val="none"/>
                <w:lang w:val="en-US" w:eastAsia="zh-CN"/>
              </w:rPr>
              <w:t>S</w:t>
            </w:r>
          </w:p>
        </w:tc>
        <w:tc>
          <w:tcPr>
            <w:tcW w:w="384" w:type="pct"/>
            <w:shd w:val="clear" w:color="auto" w:fill="auto"/>
            <w:vAlign w:val="center"/>
          </w:tcPr>
          <w:p w14:paraId="0EFBABD6">
            <w:pPr>
              <w:snapToGrid w:val="0"/>
              <w:jc w:val="center"/>
              <w:rPr>
                <w:rFonts w:hint="default" w:ascii="Times New Roman" w:hAnsi="Times New Roman" w:cs="Times New Roman"/>
                <w:sz w:val="15"/>
                <w:szCs w:val="15"/>
                <w:highlight w:val="none"/>
              </w:rPr>
            </w:pPr>
          </w:p>
        </w:tc>
        <w:tc>
          <w:tcPr>
            <w:tcW w:w="283" w:type="pct"/>
            <w:shd w:val="clear" w:color="auto" w:fill="auto"/>
            <w:vAlign w:val="center"/>
          </w:tcPr>
          <w:p w14:paraId="4052D6F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eastAsia" w:ascii="Times New Roman" w:hAnsi="Times New Roman" w:cs="Times New Roman" w:eastAsiaTheme="minorEastAsia"/>
                <w:b w:val="0"/>
                <w:bCs w:val="0"/>
                <w:kern w:val="2"/>
                <w:sz w:val="15"/>
                <w:szCs w:val="15"/>
                <w:highlight w:val="none"/>
                <w:lang w:val="en-US" w:eastAsia="zh-CN" w:bidi="ar-SA"/>
              </w:rPr>
              <w:t>1.62</w:t>
            </w:r>
          </w:p>
        </w:tc>
        <w:tc>
          <w:tcPr>
            <w:tcW w:w="434" w:type="pct"/>
            <w:shd w:val="clear" w:color="auto" w:fill="auto"/>
            <w:vAlign w:val="center"/>
          </w:tcPr>
          <w:p w14:paraId="07CE21D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eastAsia" w:ascii="Times New Roman" w:hAnsi="Times New Roman" w:cs="Times New Roman" w:eastAsiaTheme="minorEastAsia"/>
                <w:b w:val="0"/>
                <w:bCs w:val="0"/>
                <w:kern w:val="2"/>
                <w:sz w:val="15"/>
                <w:szCs w:val="15"/>
                <w:highlight w:val="none"/>
                <w:lang w:val="en-US" w:eastAsia="zh-CN" w:bidi="ar-SA"/>
              </w:rPr>
              <w:t>0.06-47.25</w:t>
            </w:r>
          </w:p>
        </w:tc>
        <w:tc>
          <w:tcPr>
            <w:tcW w:w="240" w:type="pct"/>
            <w:shd w:val="clear" w:color="auto" w:fill="auto"/>
            <w:vAlign w:val="center"/>
          </w:tcPr>
          <w:p w14:paraId="04223FF1">
            <w:pPr>
              <w:snapToGrid w:val="0"/>
              <w:jc w:val="center"/>
              <w:rPr>
                <w:rFonts w:hint="default" w:ascii="Times New Roman" w:hAnsi="Times New Roman" w:cs="Times New Roman" w:eastAsiaTheme="minorEastAsia"/>
                <w:sz w:val="15"/>
                <w:szCs w:val="15"/>
                <w:highlight w:val="none"/>
                <w:lang w:val="en-US" w:eastAsia="zh-CN"/>
              </w:rPr>
            </w:pPr>
            <w:r>
              <w:rPr>
                <w:rFonts w:hint="eastAsia" w:ascii="Times New Roman" w:hAnsi="Times New Roman" w:cs="Times New Roman"/>
                <w:sz w:val="15"/>
                <w:szCs w:val="15"/>
                <w:highlight w:val="none"/>
                <w:lang w:val="en-US" w:eastAsia="zh-CN"/>
              </w:rPr>
              <w:t>0.92</w:t>
            </w:r>
          </w:p>
        </w:tc>
        <w:tc>
          <w:tcPr>
            <w:tcW w:w="404" w:type="pct"/>
            <w:shd w:val="clear" w:color="auto" w:fill="auto"/>
            <w:vAlign w:val="center"/>
          </w:tcPr>
          <w:p w14:paraId="47010C81">
            <w:pPr>
              <w:snapToGrid w:val="0"/>
              <w:jc w:val="center"/>
              <w:rPr>
                <w:rFonts w:hint="default" w:ascii="Times New Roman" w:hAnsi="Times New Roman" w:cs="Times New Roman" w:eastAsiaTheme="minorEastAsia"/>
                <w:sz w:val="15"/>
                <w:szCs w:val="15"/>
                <w:highlight w:val="none"/>
                <w:lang w:val="en-US" w:eastAsia="zh-CN"/>
              </w:rPr>
            </w:pPr>
            <w:r>
              <w:rPr>
                <w:rFonts w:hint="eastAsia" w:ascii="Times New Roman" w:hAnsi="Times New Roman" w:cs="Times New Roman"/>
                <w:sz w:val="15"/>
                <w:szCs w:val="15"/>
                <w:highlight w:val="none"/>
                <w:lang w:val="en-US" w:eastAsia="zh-CN"/>
              </w:rPr>
              <w:t>0.05-16.98</w:t>
            </w:r>
          </w:p>
        </w:tc>
        <w:tc>
          <w:tcPr>
            <w:tcW w:w="286" w:type="pct"/>
            <w:shd w:val="clear" w:color="auto" w:fill="auto"/>
            <w:vAlign w:val="center"/>
          </w:tcPr>
          <w:p w14:paraId="13C500A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eastAsia" w:ascii="Times New Roman" w:hAnsi="Times New Roman" w:cs="Times New Roman" w:eastAsiaTheme="minorEastAsia"/>
                <w:kern w:val="2"/>
                <w:sz w:val="15"/>
                <w:szCs w:val="15"/>
                <w:highlight w:val="none"/>
                <w:lang w:val="en-US" w:eastAsia="zh-CN" w:bidi="ar-SA"/>
              </w:rPr>
              <w:t>2.85</w:t>
            </w:r>
          </w:p>
        </w:tc>
        <w:tc>
          <w:tcPr>
            <w:tcW w:w="418" w:type="pct"/>
            <w:shd w:val="clear" w:color="auto" w:fill="auto"/>
            <w:vAlign w:val="center"/>
          </w:tcPr>
          <w:p w14:paraId="786554F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eastAsia" w:ascii="Times New Roman" w:hAnsi="Times New Roman" w:cs="Times New Roman" w:eastAsiaTheme="minorEastAsia"/>
                <w:kern w:val="2"/>
                <w:sz w:val="15"/>
                <w:szCs w:val="15"/>
                <w:highlight w:val="none"/>
                <w:lang w:val="en-US" w:eastAsia="zh-CN" w:bidi="ar-SA"/>
              </w:rPr>
              <w:t>0.00-206.25</w:t>
            </w:r>
          </w:p>
        </w:tc>
        <w:tc>
          <w:tcPr>
            <w:tcW w:w="274" w:type="pct"/>
            <w:shd w:val="clear" w:color="auto" w:fill="auto"/>
            <w:vAlign w:val="center"/>
          </w:tcPr>
          <w:p w14:paraId="47675AF5">
            <w:pPr>
              <w:snapToGrid w:val="0"/>
              <w:jc w:val="center"/>
              <w:rPr>
                <w:rFonts w:hint="default" w:ascii="Times New Roman" w:hAnsi="Times New Roman" w:cs="Times New Roman" w:eastAsiaTheme="minorEastAsia"/>
                <w:b w:val="0"/>
                <w:bCs w:val="0"/>
                <w:sz w:val="15"/>
                <w:szCs w:val="15"/>
                <w:highlight w:val="none"/>
                <w:lang w:val="en-US" w:eastAsia="zh-CN"/>
              </w:rPr>
            </w:pPr>
            <w:r>
              <w:rPr>
                <w:rFonts w:hint="eastAsia" w:ascii="Times New Roman" w:hAnsi="Times New Roman" w:cs="Times New Roman"/>
                <w:b w:val="0"/>
                <w:bCs w:val="0"/>
                <w:sz w:val="15"/>
                <w:szCs w:val="15"/>
                <w:highlight w:val="none"/>
                <w:lang w:val="en-US" w:eastAsia="zh-CN"/>
              </w:rPr>
              <w:t>2.15</w:t>
            </w:r>
          </w:p>
        </w:tc>
        <w:tc>
          <w:tcPr>
            <w:tcW w:w="461" w:type="pct"/>
            <w:shd w:val="clear" w:color="auto" w:fill="auto"/>
            <w:vAlign w:val="center"/>
          </w:tcPr>
          <w:p w14:paraId="0812B9F8">
            <w:pPr>
              <w:snapToGrid w:val="0"/>
              <w:jc w:val="center"/>
              <w:rPr>
                <w:rFonts w:hint="default" w:ascii="Times New Roman" w:hAnsi="Times New Roman" w:cs="Times New Roman" w:eastAsiaTheme="minorEastAsia"/>
                <w:b w:val="0"/>
                <w:bCs w:val="0"/>
                <w:sz w:val="15"/>
                <w:szCs w:val="15"/>
                <w:highlight w:val="none"/>
                <w:lang w:val="en-US" w:eastAsia="zh-CN"/>
              </w:rPr>
            </w:pPr>
            <w:r>
              <w:rPr>
                <w:rFonts w:hint="eastAsia" w:ascii="Times New Roman" w:hAnsi="Times New Roman" w:cs="Times New Roman"/>
                <w:b w:val="0"/>
                <w:bCs w:val="0"/>
                <w:sz w:val="15"/>
                <w:szCs w:val="15"/>
                <w:highlight w:val="none"/>
                <w:lang w:val="en-US" w:eastAsia="zh-CN"/>
              </w:rPr>
              <w:t>0.02-202.39</w:t>
            </w:r>
          </w:p>
        </w:tc>
        <w:tc>
          <w:tcPr>
            <w:tcW w:w="223" w:type="pct"/>
            <w:shd w:val="clear" w:color="auto" w:fill="auto"/>
            <w:vAlign w:val="center"/>
          </w:tcPr>
          <w:p w14:paraId="220EAC0E">
            <w:pPr>
              <w:snapToGrid w:val="0"/>
              <w:jc w:val="center"/>
              <w:rPr>
                <w:rFonts w:hint="default" w:ascii="Times New Roman" w:hAnsi="Times New Roman" w:cs="Times New Roman" w:eastAsiaTheme="minorEastAsia"/>
                <w:b w:val="0"/>
                <w:bCs w:val="0"/>
                <w:sz w:val="15"/>
                <w:szCs w:val="15"/>
                <w:highlight w:val="none"/>
                <w:lang w:val="en-US" w:eastAsia="zh-CN"/>
              </w:rPr>
            </w:pPr>
            <w:r>
              <w:rPr>
                <w:rFonts w:hint="eastAsia" w:ascii="Times New Roman" w:hAnsi="Times New Roman" w:cs="Times New Roman"/>
                <w:b w:val="0"/>
                <w:bCs w:val="0"/>
                <w:sz w:val="15"/>
                <w:szCs w:val="15"/>
                <w:highlight w:val="none"/>
                <w:lang w:val="en-US" w:eastAsia="zh-CN"/>
              </w:rPr>
              <w:t>NA</w:t>
            </w:r>
          </w:p>
        </w:tc>
        <w:tc>
          <w:tcPr>
            <w:tcW w:w="455" w:type="pct"/>
            <w:shd w:val="clear" w:color="auto" w:fill="auto"/>
            <w:vAlign w:val="center"/>
          </w:tcPr>
          <w:p w14:paraId="4E14DA0E">
            <w:pPr>
              <w:snapToGrid w:val="0"/>
              <w:jc w:val="center"/>
              <w:rPr>
                <w:rFonts w:hint="eastAsia" w:ascii="Times New Roman" w:hAnsi="Times New Roman" w:cs="Times New Roman" w:eastAsiaTheme="minorEastAsia"/>
                <w:b w:val="0"/>
                <w:bCs w:val="0"/>
                <w:sz w:val="15"/>
                <w:szCs w:val="15"/>
                <w:highlight w:val="none"/>
                <w:lang w:val="en-US" w:eastAsia="zh-CN"/>
              </w:rPr>
            </w:pPr>
            <w:r>
              <w:rPr>
                <w:rFonts w:hint="eastAsia" w:ascii="Times New Roman" w:hAnsi="Times New Roman" w:cs="Times New Roman"/>
                <w:b w:val="0"/>
                <w:bCs w:val="0"/>
                <w:sz w:val="15"/>
                <w:szCs w:val="15"/>
                <w:highlight w:val="none"/>
                <w:lang w:val="en-US" w:eastAsia="zh-CN"/>
              </w:rPr>
              <w:t>-</w:t>
            </w:r>
          </w:p>
        </w:tc>
        <w:tc>
          <w:tcPr>
            <w:tcW w:w="226" w:type="pct"/>
            <w:shd w:val="clear" w:color="auto" w:fill="auto"/>
            <w:vAlign w:val="center"/>
          </w:tcPr>
          <w:p w14:paraId="5211C9E2">
            <w:pPr>
              <w:snapToGrid w:val="0"/>
              <w:jc w:val="center"/>
              <w:rPr>
                <w:rFonts w:hint="default" w:ascii="Times New Roman" w:hAnsi="Times New Roman" w:cs="Times New Roman"/>
                <w:b w:val="0"/>
                <w:bCs w:val="0"/>
                <w:sz w:val="15"/>
                <w:szCs w:val="15"/>
                <w:highlight w:val="none"/>
              </w:rPr>
            </w:pPr>
            <w:r>
              <w:rPr>
                <w:rFonts w:hint="eastAsia" w:ascii="Times New Roman" w:hAnsi="Times New Roman" w:cs="Times New Roman"/>
                <w:b w:val="0"/>
                <w:bCs w:val="0"/>
                <w:sz w:val="15"/>
                <w:szCs w:val="15"/>
                <w:highlight w:val="none"/>
                <w:lang w:val="en-US" w:eastAsia="zh-CN"/>
              </w:rPr>
              <w:t>NA</w:t>
            </w:r>
          </w:p>
        </w:tc>
        <w:tc>
          <w:tcPr>
            <w:tcW w:w="452" w:type="pct"/>
            <w:shd w:val="clear" w:color="auto" w:fill="auto"/>
            <w:vAlign w:val="center"/>
          </w:tcPr>
          <w:p w14:paraId="037B0738">
            <w:pPr>
              <w:snapToGrid w:val="0"/>
              <w:jc w:val="center"/>
              <w:rPr>
                <w:highlight w:val="none"/>
              </w:rPr>
            </w:pPr>
            <w:r>
              <w:rPr>
                <w:rFonts w:hint="eastAsia" w:ascii="Times New Roman" w:hAnsi="Times New Roman" w:cs="Times New Roman"/>
                <w:b w:val="0"/>
                <w:bCs w:val="0"/>
                <w:sz w:val="15"/>
                <w:szCs w:val="15"/>
                <w:highlight w:val="none"/>
                <w:lang w:val="en-US" w:eastAsia="zh-CN"/>
              </w:rPr>
              <w:t>-</w:t>
            </w:r>
          </w:p>
        </w:tc>
      </w:tr>
      <w:tr w14:paraId="33C71035">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298" w:hRule="atLeast"/>
          <w:tblHeader/>
          <w:jc w:val="center"/>
        </w:trPr>
        <w:tc>
          <w:tcPr>
            <w:tcW w:w="452" w:type="pct"/>
            <w:shd w:val="clear" w:color="auto" w:fill="auto"/>
            <w:vAlign w:val="center"/>
          </w:tcPr>
          <w:p w14:paraId="08520A92">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rPr>
              <w:t>HW</w:t>
            </w:r>
            <w:r>
              <w:rPr>
                <w:rFonts w:hint="default" w:ascii="Times New Roman" w:hAnsi="Times New Roman" w:cs="Times New Roman"/>
                <w:sz w:val="15"/>
                <w:szCs w:val="15"/>
                <w:highlight w:val="none"/>
                <w:lang w:val="en-US" w:eastAsia="zh-CN"/>
              </w:rPr>
              <w:t>4</w:t>
            </w:r>
            <w:r>
              <w:rPr>
                <w:rFonts w:hint="default" w:ascii="Times New Roman" w:hAnsi="Times New Roman" w:cs="Times New Roman"/>
                <w:sz w:val="15"/>
                <w:szCs w:val="15"/>
                <w:highlight w:val="none"/>
              </w:rPr>
              <w:t xml:space="preserve"> (9</w:t>
            </w:r>
            <w:r>
              <w:rPr>
                <w:rFonts w:hint="default" w:ascii="Times New Roman" w:hAnsi="Times New Roman" w:cs="Times New Roman"/>
                <w:sz w:val="15"/>
                <w:szCs w:val="15"/>
                <w:highlight w:val="none"/>
                <w:lang w:val="en-US" w:eastAsia="zh-CN"/>
              </w:rPr>
              <w:t>7.</w:t>
            </w:r>
            <w:r>
              <w:rPr>
                <w:rFonts w:hint="default" w:ascii="Times New Roman" w:hAnsi="Times New Roman" w:cs="Times New Roman"/>
                <w:sz w:val="15"/>
                <w:szCs w:val="15"/>
                <w:highlight w:val="none"/>
              </w:rPr>
              <w:t>5</w:t>
            </w:r>
            <w:r>
              <w:rPr>
                <w:rFonts w:hint="default" w:ascii="Times New Roman" w:hAnsi="Times New Roman" w:cs="Times New Roman"/>
                <w:sz w:val="15"/>
                <w:szCs w:val="15"/>
                <w:highlight w:val="none"/>
                <w:lang w:val="en-US" w:eastAsia="zh-CN"/>
              </w:rPr>
              <w:t>t</w:t>
            </w:r>
            <w:r>
              <w:rPr>
                <w:rFonts w:hint="default" w:ascii="Times New Roman" w:hAnsi="Times New Roman" w:cs="Times New Roman"/>
                <w:sz w:val="15"/>
                <w:szCs w:val="15"/>
                <w:highlight w:val="none"/>
              </w:rPr>
              <w:t>h-2D)</w:t>
            </w:r>
          </w:p>
        </w:tc>
        <w:tc>
          <w:tcPr>
            <w:tcW w:w="384" w:type="pct"/>
            <w:shd w:val="clear" w:color="auto" w:fill="auto"/>
            <w:vAlign w:val="center"/>
          </w:tcPr>
          <w:p w14:paraId="4DC05A8D">
            <w:pPr>
              <w:snapToGrid w:val="0"/>
              <w:jc w:val="center"/>
              <w:rPr>
                <w:rFonts w:hint="default" w:ascii="Times New Roman" w:hAnsi="Times New Roman" w:cs="Times New Roman"/>
                <w:sz w:val="15"/>
                <w:szCs w:val="15"/>
                <w:highlight w:val="none"/>
              </w:rPr>
            </w:pPr>
          </w:p>
        </w:tc>
        <w:tc>
          <w:tcPr>
            <w:tcW w:w="283" w:type="pct"/>
            <w:shd w:val="clear" w:color="auto" w:fill="auto"/>
            <w:vAlign w:val="center"/>
          </w:tcPr>
          <w:p w14:paraId="7B759D56">
            <w:pPr>
              <w:snapToGrid w:val="0"/>
              <w:jc w:val="center"/>
              <w:rPr>
                <w:rFonts w:hint="default" w:ascii="Times New Roman" w:hAnsi="Times New Roman" w:cs="Times New Roman"/>
                <w:sz w:val="15"/>
                <w:szCs w:val="15"/>
                <w:highlight w:val="none"/>
                <w:lang w:val="en-US" w:eastAsia="zh-CN"/>
              </w:rPr>
            </w:pPr>
          </w:p>
        </w:tc>
        <w:tc>
          <w:tcPr>
            <w:tcW w:w="434" w:type="pct"/>
            <w:shd w:val="clear" w:color="auto" w:fill="auto"/>
            <w:vAlign w:val="center"/>
          </w:tcPr>
          <w:p w14:paraId="3D4774B3">
            <w:pPr>
              <w:snapToGrid w:val="0"/>
              <w:jc w:val="center"/>
              <w:rPr>
                <w:rFonts w:hint="default" w:ascii="Times New Roman" w:hAnsi="Times New Roman" w:cs="Times New Roman"/>
                <w:sz w:val="15"/>
                <w:szCs w:val="15"/>
                <w:highlight w:val="none"/>
                <w:lang w:val="en-US" w:eastAsia="zh-CN"/>
              </w:rPr>
            </w:pPr>
          </w:p>
        </w:tc>
        <w:tc>
          <w:tcPr>
            <w:tcW w:w="240" w:type="pct"/>
            <w:shd w:val="clear" w:color="auto" w:fill="auto"/>
            <w:vAlign w:val="center"/>
          </w:tcPr>
          <w:p w14:paraId="73A04736">
            <w:pPr>
              <w:snapToGrid w:val="0"/>
              <w:jc w:val="center"/>
              <w:rPr>
                <w:rFonts w:hint="default" w:ascii="Times New Roman" w:hAnsi="Times New Roman" w:cs="Times New Roman"/>
                <w:sz w:val="15"/>
                <w:szCs w:val="15"/>
                <w:highlight w:val="none"/>
                <w:lang w:val="en-US" w:eastAsia="zh-CN"/>
              </w:rPr>
            </w:pPr>
          </w:p>
        </w:tc>
        <w:tc>
          <w:tcPr>
            <w:tcW w:w="404" w:type="pct"/>
            <w:shd w:val="clear" w:color="auto" w:fill="auto"/>
            <w:vAlign w:val="center"/>
          </w:tcPr>
          <w:p w14:paraId="09C207AD">
            <w:pPr>
              <w:snapToGrid w:val="0"/>
              <w:jc w:val="center"/>
              <w:rPr>
                <w:rFonts w:hint="default" w:ascii="Times New Roman" w:hAnsi="Times New Roman" w:cs="Times New Roman"/>
                <w:sz w:val="15"/>
                <w:szCs w:val="15"/>
                <w:highlight w:val="none"/>
              </w:rPr>
            </w:pPr>
          </w:p>
        </w:tc>
        <w:tc>
          <w:tcPr>
            <w:tcW w:w="286" w:type="pct"/>
            <w:shd w:val="clear" w:color="auto" w:fill="auto"/>
            <w:vAlign w:val="center"/>
          </w:tcPr>
          <w:p w14:paraId="76261F6B">
            <w:pPr>
              <w:snapToGrid w:val="0"/>
              <w:jc w:val="center"/>
              <w:rPr>
                <w:rFonts w:hint="default" w:ascii="Times New Roman" w:hAnsi="Times New Roman" w:cs="Times New Roman" w:eastAsiaTheme="minorEastAsia"/>
                <w:kern w:val="2"/>
                <w:sz w:val="15"/>
                <w:szCs w:val="15"/>
                <w:highlight w:val="none"/>
                <w:lang w:val="en-US" w:eastAsia="zh-CN" w:bidi="ar-SA"/>
              </w:rPr>
            </w:pPr>
          </w:p>
        </w:tc>
        <w:tc>
          <w:tcPr>
            <w:tcW w:w="418" w:type="pct"/>
            <w:shd w:val="clear" w:color="auto" w:fill="auto"/>
            <w:vAlign w:val="center"/>
          </w:tcPr>
          <w:p w14:paraId="3165D467">
            <w:pPr>
              <w:snapToGrid w:val="0"/>
              <w:jc w:val="center"/>
              <w:rPr>
                <w:rFonts w:hint="default" w:ascii="Times New Roman" w:hAnsi="Times New Roman" w:cs="Times New Roman" w:eastAsiaTheme="minorEastAsia"/>
                <w:kern w:val="2"/>
                <w:sz w:val="15"/>
                <w:szCs w:val="15"/>
                <w:highlight w:val="none"/>
                <w:lang w:val="en-US" w:eastAsia="zh-CN" w:bidi="ar-SA"/>
              </w:rPr>
            </w:pPr>
          </w:p>
        </w:tc>
        <w:tc>
          <w:tcPr>
            <w:tcW w:w="274" w:type="pct"/>
            <w:shd w:val="clear" w:color="auto" w:fill="auto"/>
            <w:vAlign w:val="center"/>
          </w:tcPr>
          <w:p w14:paraId="5FFD79EE">
            <w:pPr>
              <w:snapToGrid w:val="0"/>
              <w:jc w:val="center"/>
              <w:rPr>
                <w:rFonts w:hint="default" w:ascii="Times New Roman" w:hAnsi="Times New Roman" w:cs="Times New Roman" w:eastAsiaTheme="minorEastAsia"/>
                <w:kern w:val="2"/>
                <w:sz w:val="15"/>
                <w:szCs w:val="15"/>
                <w:highlight w:val="none"/>
                <w:lang w:val="en-US" w:eastAsia="zh-CN" w:bidi="ar-SA"/>
              </w:rPr>
            </w:pPr>
          </w:p>
        </w:tc>
        <w:tc>
          <w:tcPr>
            <w:tcW w:w="461" w:type="pct"/>
            <w:shd w:val="clear" w:color="auto" w:fill="auto"/>
            <w:vAlign w:val="center"/>
          </w:tcPr>
          <w:p w14:paraId="367E5A0D">
            <w:pPr>
              <w:snapToGrid w:val="0"/>
              <w:jc w:val="center"/>
              <w:rPr>
                <w:rFonts w:hint="default" w:ascii="Times New Roman" w:hAnsi="Times New Roman" w:cs="Times New Roman"/>
                <w:sz w:val="15"/>
                <w:szCs w:val="15"/>
                <w:highlight w:val="none"/>
              </w:rPr>
            </w:pPr>
          </w:p>
        </w:tc>
        <w:tc>
          <w:tcPr>
            <w:tcW w:w="223" w:type="pct"/>
            <w:shd w:val="clear" w:color="auto" w:fill="auto"/>
            <w:vAlign w:val="center"/>
          </w:tcPr>
          <w:p w14:paraId="475FCE22">
            <w:pPr>
              <w:snapToGrid w:val="0"/>
              <w:jc w:val="center"/>
              <w:rPr>
                <w:rFonts w:hint="default" w:ascii="Times New Roman" w:hAnsi="Times New Roman" w:cs="Times New Roman"/>
                <w:sz w:val="15"/>
                <w:szCs w:val="15"/>
                <w:highlight w:val="none"/>
              </w:rPr>
            </w:pPr>
          </w:p>
        </w:tc>
        <w:tc>
          <w:tcPr>
            <w:tcW w:w="455" w:type="pct"/>
            <w:shd w:val="clear" w:color="auto" w:fill="auto"/>
            <w:vAlign w:val="center"/>
          </w:tcPr>
          <w:p w14:paraId="426F4DD6">
            <w:pPr>
              <w:snapToGrid w:val="0"/>
              <w:jc w:val="center"/>
              <w:rPr>
                <w:rFonts w:hint="default" w:ascii="Times New Roman" w:hAnsi="Times New Roman" w:cs="Times New Roman"/>
                <w:sz w:val="15"/>
                <w:szCs w:val="15"/>
                <w:highlight w:val="none"/>
              </w:rPr>
            </w:pPr>
          </w:p>
        </w:tc>
        <w:tc>
          <w:tcPr>
            <w:tcW w:w="226" w:type="pct"/>
            <w:shd w:val="clear" w:color="auto" w:fill="auto"/>
            <w:vAlign w:val="center"/>
          </w:tcPr>
          <w:p w14:paraId="07FD67A0">
            <w:pPr>
              <w:snapToGrid w:val="0"/>
              <w:jc w:val="center"/>
              <w:rPr>
                <w:rFonts w:hint="default" w:ascii="Times New Roman" w:hAnsi="Times New Roman" w:cs="Times New Roman"/>
                <w:sz w:val="15"/>
                <w:szCs w:val="15"/>
                <w:highlight w:val="none"/>
              </w:rPr>
            </w:pPr>
          </w:p>
        </w:tc>
        <w:tc>
          <w:tcPr>
            <w:tcW w:w="452" w:type="pct"/>
            <w:shd w:val="clear" w:color="auto" w:fill="auto"/>
            <w:vAlign w:val="center"/>
          </w:tcPr>
          <w:p w14:paraId="131E0C0B">
            <w:pPr>
              <w:snapToGrid w:val="0"/>
              <w:jc w:val="center"/>
              <w:rPr>
                <w:highlight w:val="none"/>
              </w:rPr>
            </w:pPr>
          </w:p>
        </w:tc>
      </w:tr>
      <w:tr w14:paraId="67F485D4">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298" w:hRule="atLeast"/>
          <w:tblHeader/>
          <w:jc w:val="center"/>
        </w:trPr>
        <w:tc>
          <w:tcPr>
            <w:tcW w:w="452" w:type="pct"/>
            <w:shd w:val="clear" w:color="auto" w:fill="auto"/>
            <w:vAlign w:val="center"/>
          </w:tcPr>
          <w:p w14:paraId="5712F22D">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No</w:t>
            </w:r>
          </w:p>
        </w:tc>
        <w:tc>
          <w:tcPr>
            <w:tcW w:w="384" w:type="pct"/>
            <w:shd w:val="clear" w:color="auto" w:fill="auto"/>
            <w:vAlign w:val="center"/>
          </w:tcPr>
          <w:p w14:paraId="27133017">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Low level</w:t>
            </w:r>
          </w:p>
        </w:tc>
        <w:tc>
          <w:tcPr>
            <w:tcW w:w="283" w:type="pct"/>
            <w:shd w:val="clear" w:color="auto" w:fill="auto"/>
            <w:vAlign w:val="center"/>
          </w:tcPr>
          <w:p w14:paraId="5B26393E">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[Ref.]</w:t>
            </w:r>
          </w:p>
        </w:tc>
        <w:tc>
          <w:tcPr>
            <w:tcW w:w="434" w:type="pct"/>
            <w:shd w:val="clear" w:color="auto" w:fill="auto"/>
            <w:vAlign w:val="center"/>
          </w:tcPr>
          <w:p w14:paraId="7303B1EF">
            <w:pPr>
              <w:snapToGrid w:val="0"/>
              <w:jc w:val="center"/>
              <w:rPr>
                <w:rFonts w:hint="default" w:ascii="Times New Roman" w:hAnsi="Times New Roman" w:cs="Times New Roman" w:eastAsiaTheme="minorEastAsia"/>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240" w:type="pct"/>
            <w:shd w:val="clear" w:color="auto" w:fill="auto"/>
            <w:vAlign w:val="center"/>
          </w:tcPr>
          <w:p w14:paraId="6F2D7590">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[Ref.]</w:t>
            </w:r>
          </w:p>
        </w:tc>
        <w:tc>
          <w:tcPr>
            <w:tcW w:w="404" w:type="pct"/>
            <w:shd w:val="clear" w:color="auto" w:fill="auto"/>
            <w:vAlign w:val="center"/>
          </w:tcPr>
          <w:p w14:paraId="7169DCD1">
            <w:pPr>
              <w:snapToGrid w:val="0"/>
              <w:jc w:val="center"/>
              <w:rPr>
                <w:rFonts w:hint="default" w:ascii="Times New Roman" w:hAnsi="Times New Roman" w:cs="Times New Roman" w:eastAsiaTheme="minorEastAsia"/>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286" w:type="pct"/>
            <w:shd w:val="clear" w:color="auto" w:fill="auto"/>
            <w:vAlign w:val="center"/>
          </w:tcPr>
          <w:p w14:paraId="059D6427">
            <w:pPr>
              <w:snapToGrid w:val="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sz w:val="15"/>
                <w:szCs w:val="15"/>
                <w:highlight w:val="none"/>
              </w:rPr>
              <w:t>[Ref.]</w:t>
            </w:r>
          </w:p>
        </w:tc>
        <w:tc>
          <w:tcPr>
            <w:tcW w:w="418" w:type="pct"/>
            <w:shd w:val="clear" w:color="auto" w:fill="auto"/>
            <w:vAlign w:val="center"/>
          </w:tcPr>
          <w:p w14:paraId="004B84AD">
            <w:pPr>
              <w:snapToGrid w:val="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kern w:val="2"/>
                <w:sz w:val="15"/>
                <w:szCs w:val="15"/>
                <w:highlight w:val="none"/>
                <w:lang w:val="en-US" w:eastAsia="zh-CN" w:bidi="ar-SA"/>
              </w:rPr>
              <w:t>-</w:t>
            </w:r>
          </w:p>
        </w:tc>
        <w:tc>
          <w:tcPr>
            <w:tcW w:w="274" w:type="pct"/>
            <w:shd w:val="clear" w:color="auto" w:fill="auto"/>
            <w:vAlign w:val="center"/>
          </w:tcPr>
          <w:p w14:paraId="379D8937">
            <w:pPr>
              <w:snapToGrid w:val="0"/>
              <w:jc w:val="center"/>
              <w:rPr>
                <w:rFonts w:hint="default" w:ascii="Times New Roman" w:hAnsi="Times New Roman" w:cs="Times New Roman"/>
                <w:kern w:val="2"/>
                <w:sz w:val="15"/>
                <w:szCs w:val="15"/>
                <w:highlight w:val="none"/>
                <w:lang w:val="en-US" w:eastAsia="zh-CN" w:bidi="ar-SA"/>
              </w:rPr>
            </w:pPr>
            <w:r>
              <w:rPr>
                <w:rFonts w:hint="default" w:ascii="Times New Roman" w:hAnsi="Times New Roman" w:cs="Times New Roman"/>
                <w:sz w:val="15"/>
                <w:szCs w:val="15"/>
                <w:highlight w:val="none"/>
              </w:rPr>
              <w:t>[Ref.]</w:t>
            </w:r>
          </w:p>
        </w:tc>
        <w:tc>
          <w:tcPr>
            <w:tcW w:w="461" w:type="pct"/>
            <w:shd w:val="clear" w:color="auto" w:fill="auto"/>
            <w:vAlign w:val="center"/>
          </w:tcPr>
          <w:p w14:paraId="1EFB96F2">
            <w:pPr>
              <w:snapToGrid w:val="0"/>
              <w:jc w:val="center"/>
              <w:rPr>
                <w:rFonts w:hint="default" w:ascii="Times New Roman" w:hAnsi="Times New Roman" w:cs="Times New Roman"/>
                <w:sz w:val="15"/>
                <w:szCs w:val="15"/>
                <w:highlight w:val="none"/>
              </w:rPr>
            </w:pPr>
            <w:r>
              <w:rPr>
                <w:rFonts w:hint="default" w:ascii="Times New Roman" w:hAnsi="Times New Roman" w:cs="Times New Roman"/>
                <w:kern w:val="2"/>
                <w:sz w:val="15"/>
                <w:szCs w:val="15"/>
                <w:highlight w:val="none"/>
                <w:lang w:val="en-US" w:eastAsia="zh-CN" w:bidi="ar-SA"/>
              </w:rPr>
              <w:t>-</w:t>
            </w:r>
          </w:p>
        </w:tc>
        <w:tc>
          <w:tcPr>
            <w:tcW w:w="223" w:type="pct"/>
            <w:shd w:val="clear" w:color="auto" w:fill="auto"/>
            <w:vAlign w:val="center"/>
          </w:tcPr>
          <w:p w14:paraId="52ADF0EB">
            <w:pPr>
              <w:snapToGrid w:val="0"/>
              <w:jc w:val="center"/>
              <w:rPr>
                <w:rFonts w:hint="default" w:ascii="Times New Roman" w:hAnsi="Times New Roman" w:cs="Times New Roman"/>
                <w:kern w:val="2"/>
                <w:sz w:val="15"/>
                <w:szCs w:val="15"/>
                <w:highlight w:val="none"/>
                <w:lang w:val="en-US" w:eastAsia="zh-CN" w:bidi="ar-SA"/>
              </w:rPr>
            </w:pPr>
            <w:r>
              <w:rPr>
                <w:rFonts w:hint="default" w:ascii="Times New Roman" w:hAnsi="Times New Roman" w:cs="Times New Roman"/>
                <w:sz w:val="15"/>
                <w:szCs w:val="15"/>
                <w:highlight w:val="none"/>
              </w:rPr>
              <w:t>[Ref.]</w:t>
            </w:r>
          </w:p>
        </w:tc>
        <w:tc>
          <w:tcPr>
            <w:tcW w:w="455" w:type="pct"/>
            <w:shd w:val="clear" w:color="auto" w:fill="auto"/>
            <w:vAlign w:val="center"/>
          </w:tcPr>
          <w:p w14:paraId="146F2A42">
            <w:pPr>
              <w:snapToGrid w:val="0"/>
              <w:jc w:val="center"/>
              <w:rPr>
                <w:rFonts w:hint="default" w:ascii="Times New Roman" w:hAnsi="Times New Roman" w:cs="Times New Roman"/>
                <w:kern w:val="2"/>
                <w:sz w:val="15"/>
                <w:szCs w:val="15"/>
                <w:highlight w:val="none"/>
                <w:lang w:val="en-US" w:eastAsia="zh-CN" w:bidi="ar-SA"/>
              </w:rPr>
            </w:pPr>
            <w:r>
              <w:rPr>
                <w:rFonts w:hint="default" w:ascii="Times New Roman" w:hAnsi="Times New Roman" w:cs="Times New Roman"/>
                <w:sz w:val="15"/>
                <w:szCs w:val="15"/>
                <w:highlight w:val="none"/>
                <w:lang w:val="en-US" w:eastAsia="zh-CN"/>
              </w:rPr>
              <w:t>-</w:t>
            </w:r>
          </w:p>
        </w:tc>
        <w:tc>
          <w:tcPr>
            <w:tcW w:w="226" w:type="pct"/>
            <w:shd w:val="clear" w:color="auto" w:fill="auto"/>
            <w:vAlign w:val="center"/>
          </w:tcPr>
          <w:p w14:paraId="00D55F22">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rPr>
              <w:t>[Ref.]</w:t>
            </w:r>
          </w:p>
        </w:tc>
        <w:tc>
          <w:tcPr>
            <w:tcW w:w="452" w:type="pct"/>
            <w:shd w:val="clear" w:color="auto" w:fill="auto"/>
            <w:vAlign w:val="center"/>
          </w:tcPr>
          <w:p w14:paraId="26DD4A46">
            <w:pPr>
              <w:snapToGrid w:val="0"/>
              <w:jc w:val="center"/>
              <w:rPr>
                <w:highlight w:val="none"/>
              </w:rPr>
            </w:pPr>
            <w:r>
              <w:rPr>
                <w:rFonts w:hint="default" w:ascii="Times New Roman" w:hAnsi="Times New Roman" w:cs="Times New Roman"/>
                <w:sz w:val="15"/>
                <w:szCs w:val="15"/>
                <w:highlight w:val="none"/>
                <w:lang w:val="en-US" w:eastAsia="zh-CN"/>
              </w:rPr>
              <w:t>-</w:t>
            </w:r>
          </w:p>
        </w:tc>
      </w:tr>
      <w:tr w14:paraId="49F5D137">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298" w:hRule="atLeast"/>
          <w:tblHeader/>
          <w:jc w:val="center"/>
        </w:trPr>
        <w:tc>
          <w:tcPr>
            <w:tcW w:w="452" w:type="pct"/>
            <w:shd w:val="clear" w:color="auto" w:fill="auto"/>
            <w:vAlign w:val="center"/>
          </w:tcPr>
          <w:p w14:paraId="063CD571">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Yes</w:t>
            </w:r>
          </w:p>
        </w:tc>
        <w:tc>
          <w:tcPr>
            <w:tcW w:w="384" w:type="pct"/>
            <w:shd w:val="clear" w:color="auto" w:fill="auto"/>
            <w:vAlign w:val="center"/>
          </w:tcPr>
          <w:p w14:paraId="06879D21">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Low level</w:t>
            </w:r>
          </w:p>
        </w:tc>
        <w:tc>
          <w:tcPr>
            <w:tcW w:w="283" w:type="pct"/>
            <w:shd w:val="clear" w:color="auto" w:fill="auto"/>
            <w:vAlign w:val="center"/>
          </w:tcPr>
          <w:p w14:paraId="4D29117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6.38</w:t>
            </w:r>
          </w:p>
        </w:tc>
        <w:tc>
          <w:tcPr>
            <w:tcW w:w="434" w:type="pct"/>
            <w:shd w:val="clear" w:color="auto" w:fill="auto"/>
            <w:vAlign w:val="center"/>
          </w:tcPr>
          <w:p w14:paraId="771CB1E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2.58-15.79</w:t>
            </w:r>
          </w:p>
        </w:tc>
        <w:tc>
          <w:tcPr>
            <w:tcW w:w="240" w:type="pct"/>
            <w:shd w:val="clear" w:color="auto" w:fill="auto"/>
            <w:vAlign w:val="center"/>
          </w:tcPr>
          <w:p w14:paraId="2D91107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5.84</w:t>
            </w:r>
          </w:p>
        </w:tc>
        <w:tc>
          <w:tcPr>
            <w:tcW w:w="404" w:type="pct"/>
            <w:shd w:val="clear" w:color="auto" w:fill="auto"/>
            <w:vAlign w:val="center"/>
          </w:tcPr>
          <w:p w14:paraId="240CAB0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2.36-14.45</w:t>
            </w:r>
          </w:p>
        </w:tc>
        <w:tc>
          <w:tcPr>
            <w:tcW w:w="286" w:type="pct"/>
            <w:shd w:val="clear" w:color="auto" w:fill="auto"/>
            <w:vAlign w:val="center"/>
          </w:tcPr>
          <w:p w14:paraId="73C4CED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6.0</w:t>
            </w:r>
            <w:r>
              <w:rPr>
                <w:rFonts w:hint="eastAsia" w:ascii="Times New Roman" w:hAnsi="Times New Roman" w:cs="Times New Roman" w:eastAsiaTheme="minorEastAsia"/>
                <w:b/>
                <w:bCs/>
                <w:kern w:val="2"/>
                <w:sz w:val="15"/>
                <w:szCs w:val="15"/>
                <w:highlight w:val="none"/>
                <w:lang w:val="en-US" w:eastAsia="zh-CN" w:bidi="ar-SA"/>
              </w:rPr>
              <w:t>2</w:t>
            </w:r>
          </w:p>
        </w:tc>
        <w:tc>
          <w:tcPr>
            <w:tcW w:w="418" w:type="pct"/>
            <w:shd w:val="clear" w:color="auto" w:fill="auto"/>
            <w:vAlign w:val="center"/>
          </w:tcPr>
          <w:p w14:paraId="0AE65A6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2.43-14.87</w:t>
            </w:r>
          </w:p>
        </w:tc>
        <w:tc>
          <w:tcPr>
            <w:tcW w:w="274" w:type="pct"/>
            <w:shd w:val="clear" w:color="auto" w:fill="auto"/>
            <w:vAlign w:val="center"/>
          </w:tcPr>
          <w:p w14:paraId="34C7B082">
            <w:pPr>
              <w:snapToGrid w:val="0"/>
              <w:jc w:val="center"/>
              <w:rPr>
                <w:rFonts w:hint="default"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rPr>
              <w:t>6.06</w:t>
            </w:r>
          </w:p>
        </w:tc>
        <w:tc>
          <w:tcPr>
            <w:tcW w:w="461" w:type="pct"/>
            <w:shd w:val="clear" w:color="auto" w:fill="auto"/>
            <w:vAlign w:val="center"/>
          </w:tcPr>
          <w:p w14:paraId="43294BB4">
            <w:pPr>
              <w:snapToGrid w:val="0"/>
              <w:jc w:val="center"/>
              <w:rPr>
                <w:rFonts w:hint="default" w:ascii="Times New Roman" w:hAnsi="Times New Roman" w:cs="Times New Roman"/>
                <w:b/>
                <w:bCs/>
                <w:sz w:val="15"/>
                <w:szCs w:val="15"/>
                <w:highlight w:val="none"/>
              </w:rPr>
            </w:pPr>
            <w:r>
              <w:rPr>
                <w:rFonts w:hint="default" w:ascii="Times New Roman" w:hAnsi="Times New Roman" w:cs="Times New Roman"/>
                <w:b/>
                <w:bCs/>
                <w:sz w:val="15"/>
                <w:szCs w:val="15"/>
                <w:highlight w:val="none"/>
              </w:rPr>
              <w:t>2.45</w:t>
            </w:r>
            <w:r>
              <w:rPr>
                <w:rFonts w:hint="default" w:ascii="Times New Roman" w:hAnsi="Times New Roman" w:cs="Times New Roman"/>
                <w:b/>
                <w:bCs/>
                <w:sz w:val="15"/>
                <w:szCs w:val="15"/>
                <w:highlight w:val="none"/>
                <w:lang w:val="en-US" w:eastAsia="zh-CN"/>
              </w:rPr>
              <w:t>-</w:t>
            </w:r>
            <w:r>
              <w:rPr>
                <w:rFonts w:hint="default" w:ascii="Times New Roman" w:hAnsi="Times New Roman" w:cs="Times New Roman"/>
                <w:b/>
                <w:bCs/>
                <w:sz w:val="15"/>
                <w:szCs w:val="15"/>
                <w:highlight w:val="none"/>
              </w:rPr>
              <w:t>14.98</w:t>
            </w:r>
          </w:p>
        </w:tc>
        <w:tc>
          <w:tcPr>
            <w:tcW w:w="223" w:type="pct"/>
            <w:shd w:val="clear" w:color="auto" w:fill="auto"/>
            <w:vAlign w:val="center"/>
          </w:tcPr>
          <w:p w14:paraId="705BD1E8">
            <w:pPr>
              <w:snapToGrid w:val="0"/>
              <w:jc w:val="center"/>
              <w:rPr>
                <w:rFonts w:hint="default"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rPr>
              <w:t>5.3</w:t>
            </w:r>
            <w:r>
              <w:rPr>
                <w:rFonts w:hint="default" w:ascii="Times New Roman" w:hAnsi="Times New Roman" w:cs="Times New Roman"/>
                <w:b/>
                <w:bCs/>
                <w:sz w:val="15"/>
                <w:szCs w:val="15"/>
                <w:highlight w:val="none"/>
                <w:lang w:val="en-US" w:eastAsia="zh-CN"/>
              </w:rPr>
              <w:t>9</w:t>
            </w:r>
          </w:p>
        </w:tc>
        <w:tc>
          <w:tcPr>
            <w:tcW w:w="455" w:type="pct"/>
            <w:shd w:val="clear" w:color="auto" w:fill="auto"/>
            <w:vAlign w:val="center"/>
          </w:tcPr>
          <w:p w14:paraId="724A013A">
            <w:pPr>
              <w:snapToGrid w:val="0"/>
              <w:jc w:val="center"/>
              <w:rPr>
                <w:rFonts w:hint="default"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rPr>
              <w:t>1.9</w:t>
            </w:r>
            <w:r>
              <w:rPr>
                <w:rFonts w:hint="default" w:ascii="Times New Roman" w:hAnsi="Times New Roman" w:cs="Times New Roman"/>
                <w:b/>
                <w:bCs/>
                <w:sz w:val="15"/>
                <w:szCs w:val="15"/>
                <w:highlight w:val="none"/>
                <w:lang w:val="en-US" w:eastAsia="zh-CN"/>
              </w:rPr>
              <w:t>1-</w:t>
            </w:r>
            <w:r>
              <w:rPr>
                <w:rFonts w:hint="default" w:ascii="Times New Roman" w:hAnsi="Times New Roman" w:cs="Times New Roman"/>
                <w:b/>
                <w:bCs/>
                <w:sz w:val="15"/>
                <w:szCs w:val="15"/>
                <w:highlight w:val="none"/>
              </w:rPr>
              <w:t>15.2</w:t>
            </w:r>
            <w:r>
              <w:rPr>
                <w:rFonts w:hint="default" w:ascii="Times New Roman" w:hAnsi="Times New Roman" w:cs="Times New Roman"/>
                <w:b/>
                <w:bCs/>
                <w:sz w:val="15"/>
                <w:szCs w:val="15"/>
                <w:highlight w:val="none"/>
                <w:lang w:val="en-US" w:eastAsia="zh-CN"/>
              </w:rPr>
              <w:t>1</w:t>
            </w:r>
          </w:p>
        </w:tc>
        <w:tc>
          <w:tcPr>
            <w:tcW w:w="226" w:type="pct"/>
            <w:shd w:val="clear" w:color="auto" w:fill="auto"/>
            <w:vAlign w:val="center"/>
          </w:tcPr>
          <w:p w14:paraId="0C7B1D1A">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0.48</w:t>
            </w:r>
          </w:p>
        </w:tc>
        <w:tc>
          <w:tcPr>
            <w:tcW w:w="452" w:type="pct"/>
            <w:shd w:val="clear" w:color="auto" w:fill="auto"/>
            <w:vAlign w:val="center"/>
          </w:tcPr>
          <w:p w14:paraId="2E8334C2">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0.2</w:t>
            </w:r>
            <w:r>
              <w:rPr>
                <w:rFonts w:hint="eastAsia" w:ascii="Times New Roman" w:hAnsi="Times New Roman" w:cs="Times New Roman"/>
                <w:sz w:val="15"/>
                <w:szCs w:val="15"/>
                <w:highlight w:val="none"/>
                <w:lang w:val="en-US" w:eastAsia="zh-CN"/>
              </w:rPr>
              <w:t>2-</w:t>
            </w:r>
            <w:r>
              <w:rPr>
                <w:rFonts w:hint="default" w:ascii="Times New Roman" w:hAnsi="Times New Roman" w:cs="Times New Roman"/>
                <w:sz w:val="15"/>
                <w:szCs w:val="15"/>
                <w:highlight w:val="none"/>
                <w:lang w:val="en-US" w:eastAsia="zh-CN"/>
              </w:rPr>
              <w:t>1.05</w:t>
            </w:r>
          </w:p>
        </w:tc>
      </w:tr>
      <w:tr w14:paraId="21572560">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298" w:hRule="atLeast"/>
          <w:tblHeader/>
          <w:jc w:val="center"/>
        </w:trPr>
        <w:tc>
          <w:tcPr>
            <w:tcW w:w="452" w:type="pct"/>
            <w:shd w:val="clear" w:color="auto" w:fill="auto"/>
            <w:vAlign w:val="center"/>
          </w:tcPr>
          <w:p w14:paraId="61385478">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No</w:t>
            </w:r>
          </w:p>
        </w:tc>
        <w:tc>
          <w:tcPr>
            <w:tcW w:w="384" w:type="pct"/>
            <w:shd w:val="clear" w:color="auto" w:fill="auto"/>
            <w:vAlign w:val="center"/>
          </w:tcPr>
          <w:p w14:paraId="35B97391">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High level</w:t>
            </w:r>
          </w:p>
        </w:tc>
        <w:tc>
          <w:tcPr>
            <w:tcW w:w="283" w:type="pct"/>
            <w:shd w:val="clear" w:color="auto" w:fill="auto"/>
            <w:vAlign w:val="center"/>
          </w:tcPr>
          <w:p w14:paraId="5DAF727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default" w:ascii="Times New Roman" w:hAnsi="Times New Roman" w:cs="Times New Roman" w:eastAsiaTheme="minorEastAsia"/>
                <w:b w:val="0"/>
                <w:bCs w:val="0"/>
                <w:kern w:val="2"/>
                <w:sz w:val="15"/>
                <w:szCs w:val="15"/>
                <w:highlight w:val="none"/>
                <w:lang w:val="en-US" w:eastAsia="zh-CN" w:bidi="ar-SA"/>
              </w:rPr>
              <w:t>1.10</w:t>
            </w:r>
          </w:p>
        </w:tc>
        <w:tc>
          <w:tcPr>
            <w:tcW w:w="434" w:type="pct"/>
            <w:shd w:val="clear" w:color="auto" w:fill="auto"/>
            <w:vAlign w:val="center"/>
          </w:tcPr>
          <w:p w14:paraId="3F9B404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default" w:ascii="Times New Roman" w:hAnsi="Times New Roman" w:cs="Times New Roman" w:eastAsiaTheme="minorEastAsia"/>
                <w:b w:val="0"/>
                <w:bCs w:val="0"/>
                <w:kern w:val="2"/>
                <w:sz w:val="15"/>
                <w:szCs w:val="15"/>
                <w:highlight w:val="none"/>
                <w:lang w:val="en-US" w:eastAsia="zh-CN" w:bidi="ar-SA"/>
              </w:rPr>
              <w:t>0.26-4.65</w:t>
            </w:r>
          </w:p>
        </w:tc>
        <w:tc>
          <w:tcPr>
            <w:tcW w:w="240" w:type="pct"/>
            <w:shd w:val="clear" w:color="auto" w:fill="auto"/>
            <w:vAlign w:val="center"/>
          </w:tcPr>
          <w:p w14:paraId="49C22A4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0.94</w:t>
            </w:r>
          </w:p>
        </w:tc>
        <w:tc>
          <w:tcPr>
            <w:tcW w:w="404" w:type="pct"/>
            <w:shd w:val="clear" w:color="auto" w:fill="auto"/>
            <w:vAlign w:val="center"/>
          </w:tcPr>
          <w:p w14:paraId="194CB3F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0.22-3.98</w:t>
            </w:r>
          </w:p>
        </w:tc>
        <w:tc>
          <w:tcPr>
            <w:tcW w:w="286" w:type="pct"/>
            <w:shd w:val="clear" w:color="auto" w:fill="auto"/>
            <w:vAlign w:val="center"/>
          </w:tcPr>
          <w:p w14:paraId="6EE7DFF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0.98</w:t>
            </w:r>
          </w:p>
        </w:tc>
        <w:tc>
          <w:tcPr>
            <w:tcW w:w="418" w:type="pct"/>
            <w:shd w:val="clear" w:color="auto" w:fill="auto"/>
            <w:vAlign w:val="center"/>
          </w:tcPr>
          <w:p w14:paraId="1507DF7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0.23-4.15</w:t>
            </w:r>
          </w:p>
        </w:tc>
        <w:tc>
          <w:tcPr>
            <w:tcW w:w="274" w:type="pct"/>
            <w:shd w:val="clear" w:color="auto" w:fill="auto"/>
            <w:vAlign w:val="center"/>
          </w:tcPr>
          <w:p w14:paraId="43CF44EC">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rPr>
              <w:t>1.0</w:t>
            </w:r>
            <w:r>
              <w:rPr>
                <w:rFonts w:hint="default" w:ascii="Times New Roman" w:hAnsi="Times New Roman" w:cs="Times New Roman"/>
                <w:sz w:val="15"/>
                <w:szCs w:val="15"/>
                <w:highlight w:val="none"/>
                <w:lang w:val="en-US" w:eastAsia="zh-CN"/>
              </w:rPr>
              <w:t>9</w:t>
            </w:r>
          </w:p>
        </w:tc>
        <w:tc>
          <w:tcPr>
            <w:tcW w:w="461" w:type="pct"/>
            <w:shd w:val="clear" w:color="auto" w:fill="auto"/>
            <w:vAlign w:val="center"/>
          </w:tcPr>
          <w:p w14:paraId="79B8DE80">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0.2</w:t>
            </w:r>
            <w:r>
              <w:rPr>
                <w:rFonts w:hint="default" w:ascii="Times New Roman" w:hAnsi="Times New Roman" w:cs="Times New Roman"/>
                <w:sz w:val="15"/>
                <w:szCs w:val="15"/>
                <w:highlight w:val="none"/>
                <w:lang w:val="en-US" w:eastAsia="zh-CN"/>
              </w:rPr>
              <w:t>6-</w:t>
            </w:r>
            <w:r>
              <w:rPr>
                <w:rFonts w:hint="default" w:ascii="Times New Roman" w:hAnsi="Times New Roman" w:cs="Times New Roman"/>
                <w:sz w:val="15"/>
                <w:szCs w:val="15"/>
                <w:highlight w:val="none"/>
              </w:rPr>
              <w:t>4.58</w:t>
            </w:r>
          </w:p>
        </w:tc>
        <w:tc>
          <w:tcPr>
            <w:tcW w:w="223" w:type="pct"/>
            <w:shd w:val="clear" w:color="auto" w:fill="auto"/>
            <w:vAlign w:val="center"/>
          </w:tcPr>
          <w:p w14:paraId="7ABA706D">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rPr>
              <w:t>0.4</w:t>
            </w:r>
            <w:r>
              <w:rPr>
                <w:rFonts w:hint="default" w:ascii="Times New Roman" w:hAnsi="Times New Roman" w:cs="Times New Roman"/>
                <w:sz w:val="15"/>
                <w:szCs w:val="15"/>
                <w:highlight w:val="none"/>
                <w:lang w:val="en-US" w:eastAsia="zh-CN"/>
              </w:rPr>
              <w:t>9</w:t>
            </w:r>
          </w:p>
        </w:tc>
        <w:tc>
          <w:tcPr>
            <w:tcW w:w="455" w:type="pct"/>
            <w:shd w:val="clear" w:color="auto" w:fill="auto"/>
            <w:vAlign w:val="center"/>
          </w:tcPr>
          <w:p w14:paraId="31225DA2">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rPr>
              <w:t>0.05</w:t>
            </w:r>
            <w:r>
              <w:rPr>
                <w:rFonts w:hint="default" w:ascii="Times New Roman" w:hAnsi="Times New Roman" w:cs="Times New Roman"/>
                <w:sz w:val="15"/>
                <w:szCs w:val="15"/>
                <w:highlight w:val="none"/>
                <w:lang w:val="en-US" w:eastAsia="zh-CN"/>
              </w:rPr>
              <w:t>-</w:t>
            </w:r>
            <w:r>
              <w:rPr>
                <w:rFonts w:hint="default" w:ascii="Times New Roman" w:hAnsi="Times New Roman" w:cs="Times New Roman"/>
                <w:sz w:val="15"/>
                <w:szCs w:val="15"/>
                <w:highlight w:val="none"/>
              </w:rPr>
              <w:t>4.43</w:t>
            </w:r>
          </w:p>
        </w:tc>
        <w:tc>
          <w:tcPr>
            <w:tcW w:w="226" w:type="pct"/>
            <w:shd w:val="clear" w:color="auto" w:fill="auto"/>
            <w:vAlign w:val="center"/>
          </w:tcPr>
          <w:p w14:paraId="0D953C4C">
            <w:pPr>
              <w:snapToGrid w:val="0"/>
              <w:jc w:val="center"/>
              <w:rPr>
                <w:rFonts w:hint="eastAsia"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lang w:val="en-US" w:eastAsia="zh-CN"/>
              </w:rPr>
              <w:t>0.0</w:t>
            </w:r>
            <w:r>
              <w:rPr>
                <w:rFonts w:hint="eastAsia" w:ascii="Times New Roman" w:hAnsi="Times New Roman" w:cs="Times New Roman"/>
                <w:b/>
                <w:bCs/>
                <w:sz w:val="15"/>
                <w:szCs w:val="15"/>
                <w:highlight w:val="none"/>
                <w:lang w:val="en-US" w:eastAsia="zh-CN"/>
              </w:rPr>
              <w:t>5</w:t>
            </w:r>
          </w:p>
        </w:tc>
        <w:tc>
          <w:tcPr>
            <w:tcW w:w="452" w:type="pct"/>
            <w:shd w:val="clear" w:color="auto" w:fill="auto"/>
            <w:vAlign w:val="center"/>
          </w:tcPr>
          <w:p w14:paraId="19C77A1D">
            <w:pPr>
              <w:snapToGrid w:val="0"/>
              <w:jc w:val="center"/>
              <w:rPr>
                <w:rFonts w:hint="default"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lang w:val="en-US" w:eastAsia="zh-CN"/>
              </w:rPr>
              <w:t>0.0</w:t>
            </w:r>
            <w:r>
              <w:rPr>
                <w:rFonts w:hint="eastAsia" w:ascii="Times New Roman" w:hAnsi="Times New Roman" w:cs="Times New Roman"/>
                <w:b/>
                <w:bCs/>
                <w:sz w:val="15"/>
                <w:szCs w:val="15"/>
                <w:highlight w:val="none"/>
                <w:lang w:val="en-US" w:eastAsia="zh-CN"/>
              </w:rPr>
              <w:t>1-</w:t>
            </w:r>
            <w:r>
              <w:rPr>
                <w:rFonts w:hint="default" w:ascii="Times New Roman" w:hAnsi="Times New Roman" w:cs="Times New Roman"/>
                <w:b/>
                <w:bCs/>
                <w:sz w:val="15"/>
                <w:szCs w:val="15"/>
                <w:highlight w:val="none"/>
                <w:lang w:val="en-US" w:eastAsia="zh-CN"/>
              </w:rPr>
              <w:t>0.</w:t>
            </w:r>
            <w:r>
              <w:rPr>
                <w:rFonts w:hint="eastAsia" w:ascii="Times New Roman" w:hAnsi="Times New Roman" w:cs="Times New Roman"/>
                <w:b/>
                <w:bCs/>
                <w:sz w:val="15"/>
                <w:szCs w:val="15"/>
                <w:highlight w:val="none"/>
                <w:lang w:val="en-US" w:eastAsia="zh-CN"/>
              </w:rPr>
              <w:t>40</w:t>
            </w:r>
          </w:p>
        </w:tc>
      </w:tr>
      <w:tr w14:paraId="04446969">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298" w:hRule="atLeast"/>
          <w:tblHeader/>
          <w:jc w:val="center"/>
        </w:trPr>
        <w:tc>
          <w:tcPr>
            <w:tcW w:w="452" w:type="pct"/>
            <w:shd w:val="clear" w:color="auto" w:fill="auto"/>
            <w:vAlign w:val="center"/>
          </w:tcPr>
          <w:p w14:paraId="39422AC4">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Yes</w:t>
            </w:r>
          </w:p>
        </w:tc>
        <w:tc>
          <w:tcPr>
            <w:tcW w:w="384" w:type="pct"/>
            <w:shd w:val="clear" w:color="auto" w:fill="auto"/>
            <w:vAlign w:val="center"/>
          </w:tcPr>
          <w:p w14:paraId="165827B1">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High level</w:t>
            </w:r>
          </w:p>
        </w:tc>
        <w:tc>
          <w:tcPr>
            <w:tcW w:w="283" w:type="pct"/>
            <w:shd w:val="clear" w:color="auto" w:fill="auto"/>
            <w:vAlign w:val="center"/>
          </w:tcPr>
          <w:p w14:paraId="2578975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3.95</w:t>
            </w:r>
          </w:p>
        </w:tc>
        <w:tc>
          <w:tcPr>
            <w:tcW w:w="434" w:type="pct"/>
            <w:shd w:val="clear" w:color="auto" w:fill="auto"/>
            <w:vAlign w:val="center"/>
          </w:tcPr>
          <w:p w14:paraId="5166B0F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1.58-9.90</w:t>
            </w:r>
          </w:p>
        </w:tc>
        <w:tc>
          <w:tcPr>
            <w:tcW w:w="240" w:type="pct"/>
            <w:shd w:val="clear" w:color="auto" w:fill="auto"/>
            <w:vAlign w:val="center"/>
          </w:tcPr>
          <w:p w14:paraId="0082FC7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3.89</w:t>
            </w:r>
          </w:p>
        </w:tc>
        <w:tc>
          <w:tcPr>
            <w:tcW w:w="404" w:type="pct"/>
            <w:shd w:val="clear" w:color="auto" w:fill="auto"/>
            <w:vAlign w:val="center"/>
          </w:tcPr>
          <w:p w14:paraId="236C5A0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1.55-9.76</w:t>
            </w:r>
          </w:p>
        </w:tc>
        <w:tc>
          <w:tcPr>
            <w:tcW w:w="286" w:type="pct"/>
            <w:shd w:val="clear" w:color="auto" w:fill="auto"/>
            <w:vAlign w:val="center"/>
          </w:tcPr>
          <w:p w14:paraId="0AAAA44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3.77</w:t>
            </w:r>
          </w:p>
        </w:tc>
        <w:tc>
          <w:tcPr>
            <w:tcW w:w="418" w:type="pct"/>
            <w:shd w:val="clear" w:color="auto" w:fill="auto"/>
            <w:vAlign w:val="center"/>
          </w:tcPr>
          <w:p w14:paraId="1C3E254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1.50-9.48</w:t>
            </w:r>
          </w:p>
        </w:tc>
        <w:tc>
          <w:tcPr>
            <w:tcW w:w="274" w:type="pct"/>
            <w:shd w:val="clear" w:color="auto" w:fill="auto"/>
            <w:vAlign w:val="center"/>
          </w:tcPr>
          <w:p w14:paraId="268CA857">
            <w:pPr>
              <w:snapToGrid w:val="0"/>
              <w:jc w:val="center"/>
              <w:rPr>
                <w:rFonts w:hint="default"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rPr>
              <w:t>4.06</w:t>
            </w:r>
          </w:p>
        </w:tc>
        <w:tc>
          <w:tcPr>
            <w:tcW w:w="461" w:type="pct"/>
            <w:shd w:val="clear" w:color="auto" w:fill="auto"/>
            <w:vAlign w:val="center"/>
          </w:tcPr>
          <w:p w14:paraId="7F30BB1E">
            <w:pPr>
              <w:snapToGrid w:val="0"/>
              <w:jc w:val="center"/>
              <w:rPr>
                <w:rFonts w:hint="default" w:ascii="Times New Roman" w:hAnsi="Times New Roman" w:cs="Times New Roman"/>
                <w:b/>
                <w:bCs/>
                <w:sz w:val="15"/>
                <w:szCs w:val="15"/>
                <w:highlight w:val="none"/>
              </w:rPr>
            </w:pPr>
            <w:r>
              <w:rPr>
                <w:rFonts w:hint="default" w:ascii="Times New Roman" w:hAnsi="Times New Roman" w:cs="Times New Roman"/>
                <w:b/>
                <w:bCs/>
                <w:sz w:val="15"/>
                <w:szCs w:val="15"/>
                <w:highlight w:val="none"/>
              </w:rPr>
              <w:t>1.62</w:t>
            </w:r>
            <w:r>
              <w:rPr>
                <w:rFonts w:hint="default" w:ascii="Times New Roman" w:hAnsi="Times New Roman" w:cs="Times New Roman"/>
                <w:b/>
                <w:bCs/>
                <w:sz w:val="15"/>
                <w:szCs w:val="15"/>
                <w:highlight w:val="none"/>
                <w:lang w:val="en-US" w:eastAsia="zh-CN"/>
              </w:rPr>
              <w:t>-</w:t>
            </w:r>
            <w:r>
              <w:rPr>
                <w:rFonts w:hint="default" w:ascii="Times New Roman" w:hAnsi="Times New Roman" w:cs="Times New Roman"/>
                <w:b/>
                <w:bCs/>
                <w:sz w:val="15"/>
                <w:szCs w:val="15"/>
                <w:highlight w:val="none"/>
              </w:rPr>
              <w:t>10.18</w:t>
            </w:r>
          </w:p>
        </w:tc>
        <w:tc>
          <w:tcPr>
            <w:tcW w:w="223" w:type="pct"/>
            <w:shd w:val="clear" w:color="auto" w:fill="auto"/>
            <w:vAlign w:val="center"/>
          </w:tcPr>
          <w:p w14:paraId="2F9596A5">
            <w:pPr>
              <w:snapToGrid w:val="0"/>
              <w:jc w:val="center"/>
              <w:rPr>
                <w:rFonts w:hint="default" w:ascii="Times New Roman" w:hAnsi="Times New Roman" w:cs="Times New Roman"/>
                <w:b/>
                <w:bCs/>
                <w:sz w:val="15"/>
                <w:szCs w:val="15"/>
                <w:highlight w:val="none"/>
              </w:rPr>
            </w:pPr>
            <w:r>
              <w:rPr>
                <w:rFonts w:hint="default" w:ascii="Times New Roman" w:hAnsi="Times New Roman" w:cs="Times New Roman"/>
                <w:b/>
                <w:bCs/>
                <w:sz w:val="15"/>
                <w:szCs w:val="15"/>
                <w:highlight w:val="none"/>
              </w:rPr>
              <w:t>2.95</w:t>
            </w:r>
          </w:p>
        </w:tc>
        <w:tc>
          <w:tcPr>
            <w:tcW w:w="455" w:type="pct"/>
            <w:shd w:val="clear" w:color="auto" w:fill="auto"/>
            <w:vAlign w:val="center"/>
          </w:tcPr>
          <w:p w14:paraId="09C2016E">
            <w:pPr>
              <w:snapToGrid w:val="0"/>
              <w:jc w:val="center"/>
              <w:rPr>
                <w:rFonts w:hint="default"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rPr>
              <w:t>1.02</w:t>
            </w:r>
            <w:r>
              <w:rPr>
                <w:rFonts w:hint="default" w:ascii="Times New Roman" w:hAnsi="Times New Roman" w:cs="Times New Roman"/>
                <w:b/>
                <w:bCs/>
                <w:sz w:val="15"/>
                <w:szCs w:val="15"/>
                <w:highlight w:val="none"/>
                <w:lang w:val="en-US" w:eastAsia="zh-CN"/>
              </w:rPr>
              <w:t>-</w:t>
            </w:r>
            <w:r>
              <w:rPr>
                <w:rFonts w:hint="default" w:ascii="Times New Roman" w:hAnsi="Times New Roman" w:cs="Times New Roman"/>
                <w:b/>
                <w:bCs/>
                <w:sz w:val="15"/>
                <w:szCs w:val="15"/>
                <w:highlight w:val="none"/>
              </w:rPr>
              <w:t>8.53</w:t>
            </w:r>
          </w:p>
        </w:tc>
        <w:tc>
          <w:tcPr>
            <w:tcW w:w="226" w:type="pct"/>
            <w:shd w:val="clear" w:color="auto" w:fill="auto"/>
            <w:vAlign w:val="center"/>
          </w:tcPr>
          <w:p w14:paraId="0F6B3E1D">
            <w:pPr>
              <w:snapToGrid w:val="0"/>
              <w:jc w:val="center"/>
              <w:rPr>
                <w:rFonts w:hint="eastAsia"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lang w:val="en-US" w:eastAsia="zh-CN"/>
              </w:rPr>
              <w:t>0.2</w:t>
            </w:r>
            <w:r>
              <w:rPr>
                <w:rFonts w:hint="eastAsia" w:ascii="Times New Roman" w:hAnsi="Times New Roman" w:cs="Times New Roman"/>
                <w:b/>
                <w:bCs/>
                <w:sz w:val="15"/>
                <w:szCs w:val="15"/>
                <w:highlight w:val="none"/>
                <w:lang w:val="en-US" w:eastAsia="zh-CN"/>
              </w:rPr>
              <w:t>6</w:t>
            </w:r>
          </w:p>
        </w:tc>
        <w:tc>
          <w:tcPr>
            <w:tcW w:w="452" w:type="pct"/>
            <w:shd w:val="clear" w:color="auto" w:fill="auto"/>
            <w:vAlign w:val="center"/>
          </w:tcPr>
          <w:p w14:paraId="226449C4">
            <w:pPr>
              <w:snapToGrid w:val="0"/>
              <w:jc w:val="center"/>
              <w:rPr>
                <w:rFonts w:hint="eastAsia"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lang w:val="en-US" w:eastAsia="zh-CN"/>
              </w:rPr>
              <w:t>0.1</w:t>
            </w:r>
            <w:r>
              <w:rPr>
                <w:rFonts w:hint="eastAsia" w:ascii="Times New Roman" w:hAnsi="Times New Roman" w:cs="Times New Roman"/>
                <w:b/>
                <w:bCs/>
                <w:sz w:val="15"/>
                <w:szCs w:val="15"/>
                <w:highlight w:val="none"/>
                <w:lang w:val="en-US" w:eastAsia="zh-CN"/>
              </w:rPr>
              <w:t>2-</w:t>
            </w:r>
            <w:r>
              <w:rPr>
                <w:rFonts w:hint="default" w:ascii="Times New Roman" w:hAnsi="Times New Roman" w:cs="Times New Roman"/>
                <w:b/>
                <w:bCs/>
                <w:sz w:val="15"/>
                <w:szCs w:val="15"/>
                <w:highlight w:val="none"/>
                <w:lang w:val="en-US" w:eastAsia="zh-CN"/>
              </w:rPr>
              <w:t>0.5</w:t>
            </w:r>
            <w:r>
              <w:rPr>
                <w:rFonts w:hint="eastAsia" w:ascii="Times New Roman" w:hAnsi="Times New Roman" w:cs="Times New Roman"/>
                <w:b/>
                <w:bCs/>
                <w:sz w:val="15"/>
                <w:szCs w:val="15"/>
                <w:highlight w:val="none"/>
                <w:lang w:val="en-US" w:eastAsia="zh-CN"/>
              </w:rPr>
              <w:t>8</w:t>
            </w:r>
          </w:p>
        </w:tc>
      </w:tr>
      <w:tr w14:paraId="50AD62E3">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298" w:hRule="atLeast"/>
          <w:tblHeader/>
          <w:jc w:val="center"/>
        </w:trPr>
        <w:tc>
          <w:tcPr>
            <w:tcW w:w="452" w:type="pct"/>
            <w:shd w:val="clear" w:color="auto" w:fill="auto"/>
            <w:vAlign w:val="center"/>
          </w:tcPr>
          <w:p w14:paraId="3C509BBD">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RERI</w:t>
            </w:r>
          </w:p>
        </w:tc>
        <w:tc>
          <w:tcPr>
            <w:tcW w:w="384" w:type="pct"/>
            <w:shd w:val="clear" w:color="auto" w:fill="auto"/>
            <w:vAlign w:val="center"/>
          </w:tcPr>
          <w:p w14:paraId="38348819">
            <w:pPr>
              <w:snapToGrid w:val="0"/>
              <w:jc w:val="center"/>
              <w:rPr>
                <w:rFonts w:hint="default" w:ascii="Times New Roman" w:hAnsi="Times New Roman" w:cs="Times New Roman"/>
                <w:sz w:val="15"/>
                <w:szCs w:val="15"/>
                <w:highlight w:val="none"/>
              </w:rPr>
            </w:pPr>
          </w:p>
        </w:tc>
        <w:tc>
          <w:tcPr>
            <w:tcW w:w="283" w:type="pct"/>
            <w:shd w:val="clear" w:color="auto" w:fill="auto"/>
            <w:vAlign w:val="center"/>
          </w:tcPr>
          <w:p w14:paraId="28F5D29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default" w:ascii="Times New Roman" w:hAnsi="Times New Roman" w:cs="Times New Roman" w:eastAsiaTheme="minorEastAsia"/>
                <w:b w:val="0"/>
                <w:bCs w:val="0"/>
                <w:kern w:val="2"/>
                <w:sz w:val="15"/>
                <w:szCs w:val="15"/>
                <w:highlight w:val="none"/>
                <w:lang w:val="en-US" w:eastAsia="zh-CN" w:bidi="ar-SA"/>
              </w:rPr>
              <w:t>-2.53</w:t>
            </w:r>
          </w:p>
        </w:tc>
        <w:tc>
          <w:tcPr>
            <w:tcW w:w="434" w:type="pct"/>
            <w:shd w:val="clear" w:color="auto" w:fill="auto"/>
            <w:vAlign w:val="center"/>
          </w:tcPr>
          <w:p w14:paraId="2039BF8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default" w:ascii="Times New Roman" w:hAnsi="Times New Roman" w:cs="Times New Roman" w:eastAsiaTheme="minorEastAsia"/>
                <w:b w:val="0"/>
                <w:bCs w:val="0"/>
                <w:kern w:val="2"/>
                <w:sz w:val="15"/>
                <w:szCs w:val="15"/>
                <w:highlight w:val="none"/>
                <w:lang w:val="en-US" w:eastAsia="zh-CN" w:bidi="ar-SA"/>
              </w:rPr>
              <w:t>-6.20-1.14</w:t>
            </w:r>
          </w:p>
        </w:tc>
        <w:tc>
          <w:tcPr>
            <w:tcW w:w="240" w:type="pct"/>
            <w:shd w:val="clear" w:color="auto" w:fill="auto"/>
            <w:vAlign w:val="center"/>
          </w:tcPr>
          <w:p w14:paraId="7ECE1D7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-1.90</w:t>
            </w:r>
          </w:p>
        </w:tc>
        <w:tc>
          <w:tcPr>
            <w:tcW w:w="404" w:type="pct"/>
            <w:shd w:val="clear" w:color="auto" w:fill="auto"/>
            <w:vAlign w:val="center"/>
          </w:tcPr>
          <w:p w14:paraId="51D2EC3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-4.98-1.18</w:t>
            </w:r>
          </w:p>
        </w:tc>
        <w:tc>
          <w:tcPr>
            <w:tcW w:w="286" w:type="pct"/>
            <w:shd w:val="clear" w:color="auto" w:fill="auto"/>
            <w:vAlign w:val="center"/>
          </w:tcPr>
          <w:p w14:paraId="246152C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-2.22</w:t>
            </w:r>
          </w:p>
        </w:tc>
        <w:tc>
          <w:tcPr>
            <w:tcW w:w="418" w:type="pct"/>
            <w:shd w:val="clear" w:color="auto" w:fill="auto"/>
            <w:vAlign w:val="center"/>
          </w:tcPr>
          <w:p w14:paraId="0B967CF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-5.57-1.12</w:t>
            </w:r>
          </w:p>
        </w:tc>
        <w:tc>
          <w:tcPr>
            <w:tcW w:w="274" w:type="pct"/>
            <w:shd w:val="clear" w:color="auto" w:fill="auto"/>
            <w:vAlign w:val="center"/>
          </w:tcPr>
          <w:p w14:paraId="66974538">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rPr>
              <w:t>-2.0</w:t>
            </w:r>
            <w:r>
              <w:rPr>
                <w:rFonts w:hint="default" w:ascii="Times New Roman" w:hAnsi="Times New Roman" w:cs="Times New Roman"/>
                <w:sz w:val="15"/>
                <w:szCs w:val="15"/>
                <w:highlight w:val="none"/>
                <w:lang w:val="en-US" w:eastAsia="zh-CN"/>
              </w:rPr>
              <w:t>9</w:t>
            </w:r>
          </w:p>
        </w:tc>
        <w:tc>
          <w:tcPr>
            <w:tcW w:w="461" w:type="pct"/>
            <w:shd w:val="clear" w:color="auto" w:fill="auto"/>
            <w:vAlign w:val="center"/>
          </w:tcPr>
          <w:p w14:paraId="7DE6DA8B">
            <w:pPr>
              <w:snapToGrid w:val="0"/>
              <w:jc w:val="center"/>
              <w:rPr>
                <w:rFonts w:hint="default" w:ascii="Times New Roman" w:hAnsi="Times New Roman" w:cs="Times New Roman" w:eastAsiaTheme="minorEastAsia"/>
                <w:sz w:val="15"/>
                <w:szCs w:val="15"/>
                <w:highlight w:val="none"/>
                <w:lang w:eastAsia="zh-CN"/>
              </w:rPr>
            </w:pPr>
            <w:r>
              <w:rPr>
                <w:rFonts w:hint="default" w:ascii="Times New Roman" w:hAnsi="Times New Roman" w:cs="Times New Roman"/>
                <w:sz w:val="15"/>
                <w:szCs w:val="15"/>
                <w:highlight w:val="none"/>
              </w:rPr>
              <w:t>-5.38</w:t>
            </w:r>
            <w:r>
              <w:rPr>
                <w:rFonts w:hint="default" w:ascii="Times New Roman" w:hAnsi="Times New Roman" w:cs="Times New Roman"/>
                <w:sz w:val="15"/>
                <w:szCs w:val="15"/>
                <w:highlight w:val="none"/>
                <w:lang w:val="en-US" w:eastAsia="zh-CN"/>
              </w:rPr>
              <w:t>-</w:t>
            </w:r>
            <w:r>
              <w:rPr>
                <w:rFonts w:hint="default" w:ascii="Times New Roman" w:hAnsi="Times New Roman" w:cs="Times New Roman"/>
                <w:sz w:val="15"/>
                <w:szCs w:val="15"/>
                <w:highlight w:val="none"/>
              </w:rPr>
              <w:t>1.2</w:t>
            </w:r>
            <w:r>
              <w:rPr>
                <w:rFonts w:hint="default" w:ascii="Times New Roman" w:hAnsi="Times New Roman" w:cs="Times New Roman"/>
                <w:sz w:val="15"/>
                <w:szCs w:val="15"/>
                <w:highlight w:val="none"/>
                <w:lang w:val="en-US" w:eastAsia="zh-CN"/>
              </w:rPr>
              <w:t>1</w:t>
            </w:r>
          </w:p>
        </w:tc>
        <w:tc>
          <w:tcPr>
            <w:tcW w:w="223" w:type="pct"/>
            <w:shd w:val="clear" w:color="auto" w:fill="auto"/>
            <w:vAlign w:val="center"/>
          </w:tcPr>
          <w:p w14:paraId="336FECA2">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rPr>
              <w:t>-1.9</w:t>
            </w:r>
            <w:r>
              <w:rPr>
                <w:rFonts w:hint="default" w:ascii="Times New Roman" w:hAnsi="Times New Roman" w:cs="Times New Roman"/>
                <w:sz w:val="15"/>
                <w:szCs w:val="15"/>
                <w:highlight w:val="none"/>
                <w:lang w:val="en-US" w:eastAsia="zh-CN"/>
              </w:rPr>
              <w:t>3</w:t>
            </w:r>
          </w:p>
        </w:tc>
        <w:tc>
          <w:tcPr>
            <w:tcW w:w="455" w:type="pct"/>
            <w:shd w:val="clear" w:color="auto" w:fill="auto"/>
            <w:vAlign w:val="center"/>
          </w:tcPr>
          <w:p w14:paraId="0E4EAC2E">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rPr>
              <w:t>-5.3</w:t>
            </w:r>
            <w:r>
              <w:rPr>
                <w:rFonts w:hint="default" w:ascii="Times New Roman" w:hAnsi="Times New Roman" w:cs="Times New Roman"/>
                <w:sz w:val="15"/>
                <w:szCs w:val="15"/>
                <w:highlight w:val="none"/>
                <w:lang w:val="en-US" w:eastAsia="zh-CN"/>
              </w:rPr>
              <w:t>7-</w:t>
            </w:r>
            <w:r>
              <w:rPr>
                <w:rFonts w:hint="default" w:ascii="Times New Roman" w:hAnsi="Times New Roman" w:cs="Times New Roman"/>
                <w:sz w:val="15"/>
                <w:szCs w:val="15"/>
                <w:highlight w:val="none"/>
              </w:rPr>
              <w:t>1.5</w:t>
            </w:r>
            <w:r>
              <w:rPr>
                <w:rFonts w:hint="default" w:ascii="Times New Roman" w:hAnsi="Times New Roman" w:cs="Times New Roman"/>
                <w:sz w:val="15"/>
                <w:szCs w:val="15"/>
                <w:highlight w:val="none"/>
                <w:lang w:val="en-US" w:eastAsia="zh-CN"/>
              </w:rPr>
              <w:t>2</w:t>
            </w:r>
          </w:p>
        </w:tc>
        <w:tc>
          <w:tcPr>
            <w:tcW w:w="226" w:type="pct"/>
            <w:shd w:val="clear" w:color="auto" w:fill="auto"/>
            <w:vAlign w:val="center"/>
          </w:tcPr>
          <w:p w14:paraId="3F17AE76">
            <w:pPr>
              <w:snapToGrid w:val="0"/>
              <w:jc w:val="center"/>
              <w:rPr>
                <w:rFonts w:hint="default"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lang w:val="en-US" w:eastAsia="zh-CN"/>
              </w:rPr>
              <w:t>0.73</w:t>
            </w:r>
          </w:p>
        </w:tc>
        <w:tc>
          <w:tcPr>
            <w:tcW w:w="452" w:type="pct"/>
            <w:shd w:val="clear" w:color="auto" w:fill="auto"/>
            <w:vAlign w:val="center"/>
          </w:tcPr>
          <w:p w14:paraId="6B34EF26">
            <w:pPr>
              <w:snapToGrid w:val="0"/>
              <w:jc w:val="center"/>
              <w:rPr>
                <w:rFonts w:hint="eastAsia"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lang w:val="en-US" w:eastAsia="zh-CN"/>
              </w:rPr>
              <w:t>0.48</w:t>
            </w:r>
            <w:r>
              <w:rPr>
                <w:rFonts w:hint="eastAsia" w:ascii="Times New Roman" w:hAnsi="Times New Roman" w:cs="Times New Roman"/>
                <w:b/>
                <w:bCs/>
                <w:sz w:val="15"/>
                <w:szCs w:val="15"/>
                <w:highlight w:val="none"/>
                <w:lang w:val="en-US" w:eastAsia="zh-CN"/>
              </w:rPr>
              <w:t>-</w:t>
            </w:r>
            <w:r>
              <w:rPr>
                <w:rFonts w:hint="default" w:ascii="Times New Roman" w:hAnsi="Times New Roman" w:cs="Times New Roman"/>
                <w:b/>
                <w:bCs/>
                <w:sz w:val="15"/>
                <w:szCs w:val="15"/>
                <w:highlight w:val="none"/>
                <w:lang w:val="en-US" w:eastAsia="zh-CN"/>
              </w:rPr>
              <w:t>0.9</w:t>
            </w:r>
            <w:r>
              <w:rPr>
                <w:rFonts w:hint="eastAsia" w:ascii="Times New Roman" w:hAnsi="Times New Roman" w:cs="Times New Roman"/>
                <w:b/>
                <w:bCs/>
                <w:sz w:val="15"/>
                <w:szCs w:val="15"/>
                <w:highlight w:val="none"/>
                <w:lang w:val="en-US" w:eastAsia="zh-CN"/>
              </w:rPr>
              <w:t>8</w:t>
            </w:r>
          </w:p>
        </w:tc>
      </w:tr>
      <w:tr w14:paraId="0BADADC1">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298" w:hRule="atLeast"/>
          <w:tblHeader/>
          <w:jc w:val="center"/>
        </w:trPr>
        <w:tc>
          <w:tcPr>
            <w:tcW w:w="452" w:type="pct"/>
            <w:shd w:val="clear" w:color="auto" w:fill="auto"/>
            <w:vAlign w:val="center"/>
          </w:tcPr>
          <w:p w14:paraId="6AFD6023">
            <w:pPr>
              <w:snapToGrid w:val="0"/>
              <w:jc w:val="center"/>
              <w:rPr>
                <w:rFonts w:hint="default" w:ascii="Times New Roman" w:hAnsi="Times New Roman" w:cs="Times New Roman"/>
                <w:sz w:val="15"/>
                <w:szCs w:val="15"/>
                <w:highlight w:val="none"/>
              </w:rPr>
            </w:pPr>
            <w:r>
              <w:rPr>
                <w:rFonts w:hint="eastAsia" w:ascii="Times New Roman" w:hAnsi="Times New Roman" w:cs="Times New Roman"/>
                <w:sz w:val="15"/>
                <w:szCs w:val="15"/>
                <w:highlight w:val="none"/>
                <w:lang w:val="en-US" w:eastAsia="zh-CN"/>
              </w:rPr>
              <w:t>AP</w:t>
            </w:r>
          </w:p>
        </w:tc>
        <w:tc>
          <w:tcPr>
            <w:tcW w:w="384" w:type="pct"/>
            <w:shd w:val="clear" w:color="auto" w:fill="auto"/>
            <w:vAlign w:val="center"/>
          </w:tcPr>
          <w:p w14:paraId="0B2659AC">
            <w:pPr>
              <w:snapToGrid w:val="0"/>
              <w:jc w:val="center"/>
              <w:rPr>
                <w:rFonts w:hint="default" w:ascii="Times New Roman" w:hAnsi="Times New Roman" w:cs="Times New Roman"/>
                <w:b w:val="0"/>
                <w:bCs w:val="0"/>
                <w:sz w:val="15"/>
                <w:szCs w:val="15"/>
                <w:highlight w:val="none"/>
              </w:rPr>
            </w:pPr>
          </w:p>
        </w:tc>
        <w:tc>
          <w:tcPr>
            <w:tcW w:w="283" w:type="pct"/>
            <w:shd w:val="clear" w:color="auto" w:fill="auto"/>
            <w:vAlign w:val="center"/>
          </w:tcPr>
          <w:p w14:paraId="4B9FED6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eastAsia" w:ascii="Times New Roman" w:hAnsi="Times New Roman" w:cs="Times New Roman" w:eastAsiaTheme="minorEastAsia"/>
                <w:b/>
                <w:bCs/>
                <w:kern w:val="2"/>
                <w:sz w:val="15"/>
                <w:szCs w:val="15"/>
                <w:highlight w:val="none"/>
                <w:lang w:val="en-US" w:eastAsia="zh-CN" w:bidi="ar-SA"/>
              </w:rPr>
              <w:t>-0.64</w:t>
            </w:r>
          </w:p>
        </w:tc>
        <w:tc>
          <w:tcPr>
            <w:tcW w:w="434" w:type="pct"/>
            <w:shd w:val="clear" w:color="auto" w:fill="auto"/>
            <w:vAlign w:val="center"/>
          </w:tcPr>
          <w:p w14:paraId="53F09B2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eastAsia" w:ascii="Times New Roman" w:hAnsi="Times New Roman" w:cs="Times New Roman" w:eastAsiaTheme="minorEastAsia"/>
                <w:b/>
                <w:bCs/>
                <w:kern w:val="2"/>
                <w:sz w:val="15"/>
                <w:szCs w:val="15"/>
                <w:highlight w:val="none"/>
                <w:lang w:val="en-US" w:eastAsia="zh-CN" w:bidi="ar-SA"/>
              </w:rPr>
              <w:t>-1.25</w:t>
            </w:r>
            <w:r>
              <w:rPr>
                <w:rFonts w:hint="eastAsia" w:ascii="Times New Roman" w:hAnsi="Times New Roman" w:cs="Times New Roman" w:eastAsiaTheme="minorEastAsia"/>
                <w:b w:val="0"/>
                <w:bCs w:val="0"/>
                <w:kern w:val="2"/>
                <w:sz w:val="15"/>
                <w:szCs w:val="15"/>
                <w:highlight w:val="none"/>
                <w:lang w:val="en-US" w:eastAsia="zh-CN" w:bidi="ar-SA"/>
              </w:rPr>
              <w:t>-</w:t>
            </w:r>
            <w:r>
              <w:rPr>
                <w:rFonts w:hint="eastAsia" w:ascii="Times New Roman" w:hAnsi="Times New Roman" w:cs="Times New Roman" w:eastAsiaTheme="minorEastAsia"/>
                <w:b/>
                <w:bCs/>
                <w:kern w:val="2"/>
                <w:sz w:val="15"/>
                <w:szCs w:val="15"/>
                <w:highlight w:val="none"/>
                <w:lang w:val="en-US" w:eastAsia="zh-CN" w:bidi="ar-SA"/>
              </w:rPr>
              <w:t>-0.03</w:t>
            </w:r>
          </w:p>
        </w:tc>
        <w:tc>
          <w:tcPr>
            <w:tcW w:w="240" w:type="pct"/>
            <w:shd w:val="clear" w:color="auto" w:fill="auto"/>
            <w:vAlign w:val="center"/>
          </w:tcPr>
          <w:p w14:paraId="21E765B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eastAsia" w:ascii="Times New Roman" w:hAnsi="Times New Roman" w:cs="Times New Roman" w:eastAsiaTheme="minorEastAsia"/>
                <w:kern w:val="2"/>
                <w:sz w:val="15"/>
                <w:szCs w:val="15"/>
                <w:highlight w:val="none"/>
                <w:lang w:val="en-US" w:eastAsia="zh-CN" w:bidi="ar-SA"/>
              </w:rPr>
              <w:t>-0.49</w:t>
            </w:r>
          </w:p>
        </w:tc>
        <w:tc>
          <w:tcPr>
            <w:tcW w:w="404" w:type="pct"/>
            <w:shd w:val="clear" w:color="auto" w:fill="auto"/>
            <w:vAlign w:val="center"/>
          </w:tcPr>
          <w:p w14:paraId="7466723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eastAsia" w:ascii="Times New Roman" w:hAnsi="Times New Roman" w:cs="Times New Roman" w:eastAsiaTheme="minorEastAsia"/>
                <w:kern w:val="2"/>
                <w:sz w:val="15"/>
                <w:szCs w:val="15"/>
                <w:highlight w:val="none"/>
                <w:lang w:val="en-US" w:eastAsia="zh-CN" w:bidi="ar-SA"/>
              </w:rPr>
              <w:t>-1.04-0.06</w:t>
            </w:r>
          </w:p>
        </w:tc>
        <w:tc>
          <w:tcPr>
            <w:tcW w:w="286" w:type="pct"/>
            <w:shd w:val="clear" w:color="auto" w:fill="auto"/>
            <w:vAlign w:val="center"/>
          </w:tcPr>
          <w:p w14:paraId="52442F5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eastAsia" w:ascii="Times New Roman" w:hAnsi="Times New Roman" w:cs="Times New Roman" w:eastAsiaTheme="minorEastAsia"/>
                <w:kern w:val="2"/>
                <w:sz w:val="15"/>
                <w:szCs w:val="15"/>
                <w:highlight w:val="none"/>
                <w:lang w:val="en-US" w:eastAsia="zh-CN" w:bidi="ar-SA"/>
              </w:rPr>
              <w:t>-0.59</w:t>
            </w:r>
          </w:p>
        </w:tc>
        <w:tc>
          <w:tcPr>
            <w:tcW w:w="418" w:type="pct"/>
            <w:shd w:val="clear" w:color="auto" w:fill="auto"/>
            <w:vAlign w:val="center"/>
          </w:tcPr>
          <w:p w14:paraId="69503E1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eastAsia" w:ascii="Times New Roman" w:hAnsi="Times New Roman" w:cs="Times New Roman" w:eastAsiaTheme="minorEastAsia"/>
                <w:kern w:val="2"/>
                <w:sz w:val="15"/>
                <w:szCs w:val="15"/>
                <w:highlight w:val="none"/>
                <w:lang w:val="en-US" w:eastAsia="zh-CN" w:bidi="ar-SA"/>
              </w:rPr>
              <w:t>-1.18-0.003</w:t>
            </w:r>
          </w:p>
        </w:tc>
        <w:tc>
          <w:tcPr>
            <w:tcW w:w="274" w:type="pct"/>
            <w:shd w:val="clear" w:color="auto" w:fill="auto"/>
            <w:vAlign w:val="center"/>
          </w:tcPr>
          <w:p w14:paraId="3673E4E7">
            <w:pPr>
              <w:snapToGrid w:val="0"/>
              <w:jc w:val="center"/>
              <w:rPr>
                <w:rFonts w:hint="default" w:ascii="Times New Roman" w:hAnsi="Times New Roman" w:cs="Times New Roman" w:eastAsiaTheme="minorEastAsia"/>
                <w:sz w:val="15"/>
                <w:szCs w:val="15"/>
                <w:highlight w:val="none"/>
                <w:lang w:val="en-US" w:eastAsia="zh-CN"/>
              </w:rPr>
            </w:pPr>
            <w:r>
              <w:rPr>
                <w:rFonts w:hint="eastAsia" w:ascii="Times New Roman" w:hAnsi="Times New Roman" w:cs="Times New Roman"/>
                <w:sz w:val="15"/>
                <w:szCs w:val="15"/>
                <w:highlight w:val="none"/>
                <w:lang w:val="en-US" w:eastAsia="zh-CN"/>
              </w:rPr>
              <w:t>-0.51</w:t>
            </w:r>
          </w:p>
        </w:tc>
        <w:tc>
          <w:tcPr>
            <w:tcW w:w="461" w:type="pct"/>
            <w:shd w:val="clear" w:color="auto" w:fill="auto"/>
            <w:vAlign w:val="center"/>
          </w:tcPr>
          <w:p w14:paraId="08C794F1">
            <w:pPr>
              <w:snapToGrid w:val="0"/>
              <w:jc w:val="center"/>
              <w:rPr>
                <w:rFonts w:hint="default" w:ascii="Times New Roman" w:hAnsi="Times New Roman" w:cs="Times New Roman" w:eastAsiaTheme="minorEastAsia"/>
                <w:sz w:val="15"/>
                <w:szCs w:val="15"/>
                <w:highlight w:val="none"/>
                <w:lang w:val="en-US" w:eastAsia="zh-CN"/>
              </w:rPr>
            </w:pPr>
            <w:r>
              <w:rPr>
                <w:rFonts w:hint="eastAsia" w:ascii="Times New Roman" w:hAnsi="Times New Roman" w:cs="Times New Roman"/>
                <w:sz w:val="15"/>
                <w:szCs w:val="15"/>
                <w:highlight w:val="none"/>
                <w:lang w:val="en-US" w:eastAsia="zh-CN"/>
              </w:rPr>
              <w:t>-1.08-0.05</w:t>
            </w:r>
          </w:p>
        </w:tc>
        <w:tc>
          <w:tcPr>
            <w:tcW w:w="223" w:type="pct"/>
            <w:shd w:val="clear" w:color="auto" w:fill="auto"/>
            <w:vAlign w:val="center"/>
          </w:tcPr>
          <w:p w14:paraId="6B413E24">
            <w:pPr>
              <w:snapToGrid w:val="0"/>
              <w:jc w:val="center"/>
              <w:rPr>
                <w:rFonts w:hint="default" w:ascii="Times New Roman" w:hAnsi="Times New Roman" w:cs="Times New Roman" w:eastAsiaTheme="minorEastAsia"/>
                <w:sz w:val="15"/>
                <w:szCs w:val="15"/>
                <w:highlight w:val="none"/>
                <w:lang w:val="en-US" w:eastAsia="zh-CN"/>
              </w:rPr>
            </w:pPr>
            <w:r>
              <w:rPr>
                <w:rFonts w:hint="eastAsia" w:ascii="Times New Roman" w:hAnsi="Times New Roman" w:cs="Times New Roman"/>
                <w:sz w:val="15"/>
                <w:szCs w:val="15"/>
                <w:highlight w:val="none"/>
                <w:lang w:val="en-US" w:eastAsia="zh-CN"/>
              </w:rPr>
              <w:t>-0.65</w:t>
            </w:r>
          </w:p>
        </w:tc>
        <w:tc>
          <w:tcPr>
            <w:tcW w:w="455" w:type="pct"/>
            <w:shd w:val="clear" w:color="auto" w:fill="auto"/>
            <w:vAlign w:val="center"/>
          </w:tcPr>
          <w:p w14:paraId="632CAD88">
            <w:pPr>
              <w:snapToGrid w:val="0"/>
              <w:jc w:val="center"/>
              <w:rPr>
                <w:rFonts w:hint="default" w:ascii="Times New Roman" w:hAnsi="Times New Roman" w:cs="Times New Roman" w:eastAsiaTheme="minorEastAsia"/>
                <w:sz w:val="15"/>
                <w:szCs w:val="15"/>
                <w:highlight w:val="none"/>
                <w:lang w:val="en-US" w:eastAsia="zh-CN"/>
              </w:rPr>
            </w:pPr>
            <w:r>
              <w:rPr>
                <w:rFonts w:hint="eastAsia" w:ascii="Times New Roman" w:hAnsi="Times New Roman" w:cs="Times New Roman"/>
                <w:sz w:val="15"/>
                <w:szCs w:val="15"/>
                <w:highlight w:val="none"/>
                <w:lang w:val="en-US" w:eastAsia="zh-CN"/>
              </w:rPr>
              <w:t>-1.46-0.15</w:t>
            </w:r>
          </w:p>
        </w:tc>
        <w:tc>
          <w:tcPr>
            <w:tcW w:w="226" w:type="pct"/>
            <w:shd w:val="clear" w:color="auto" w:fill="auto"/>
            <w:vAlign w:val="center"/>
          </w:tcPr>
          <w:p w14:paraId="3DF51E07">
            <w:pPr>
              <w:snapToGrid w:val="0"/>
              <w:jc w:val="center"/>
              <w:rPr>
                <w:rFonts w:hint="eastAsia"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2.8</w:t>
            </w:r>
            <w:r>
              <w:rPr>
                <w:rFonts w:hint="eastAsia" w:ascii="Times New Roman" w:hAnsi="Times New Roman" w:cs="Times New Roman"/>
                <w:sz w:val="15"/>
                <w:szCs w:val="15"/>
                <w:highlight w:val="none"/>
                <w:lang w:val="en-US" w:eastAsia="zh-CN"/>
              </w:rPr>
              <w:t>3</w:t>
            </w:r>
          </w:p>
        </w:tc>
        <w:tc>
          <w:tcPr>
            <w:tcW w:w="452" w:type="pct"/>
            <w:shd w:val="clear" w:color="auto" w:fill="auto"/>
            <w:vAlign w:val="center"/>
          </w:tcPr>
          <w:p w14:paraId="4DBA2EB6">
            <w:pPr>
              <w:snapToGrid w:val="0"/>
              <w:jc w:val="center"/>
              <w:rPr>
                <w:rFonts w:hint="eastAsia"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-0.21</w:t>
            </w:r>
            <w:r>
              <w:rPr>
                <w:rFonts w:hint="eastAsia" w:ascii="Times New Roman" w:hAnsi="Times New Roman" w:cs="Times New Roman"/>
                <w:sz w:val="15"/>
                <w:szCs w:val="15"/>
                <w:highlight w:val="none"/>
                <w:lang w:val="en-US" w:eastAsia="zh-CN"/>
              </w:rPr>
              <w:t>-</w:t>
            </w:r>
            <w:r>
              <w:rPr>
                <w:rFonts w:hint="default" w:ascii="Times New Roman" w:hAnsi="Times New Roman" w:cs="Times New Roman"/>
                <w:sz w:val="15"/>
                <w:szCs w:val="15"/>
                <w:highlight w:val="none"/>
                <w:lang w:val="en-US" w:eastAsia="zh-CN"/>
              </w:rPr>
              <w:t>5.8</w:t>
            </w:r>
            <w:r>
              <w:rPr>
                <w:rFonts w:hint="eastAsia" w:ascii="Times New Roman" w:hAnsi="Times New Roman" w:cs="Times New Roman"/>
                <w:sz w:val="15"/>
                <w:szCs w:val="15"/>
                <w:highlight w:val="none"/>
                <w:lang w:val="en-US" w:eastAsia="zh-CN"/>
              </w:rPr>
              <w:t>7</w:t>
            </w:r>
          </w:p>
        </w:tc>
      </w:tr>
      <w:tr w14:paraId="1D64ED24">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298" w:hRule="atLeast"/>
          <w:tblHeader/>
          <w:jc w:val="center"/>
        </w:trPr>
        <w:tc>
          <w:tcPr>
            <w:tcW w:w="452" w:type="pct"/>
            <w:shd w:val="clear" w:color="auto" w:fill="auto"/>
            <w:vAlign w:val="center"/>
          </w:tcPr>
          <w:p w14:paraId="0D46BBA8">
            <w:pPr>
              <w:snapToGrid w:val="0"/>
              <w:jc w:val="center"/>
              <w:rPr>
                <w:rFonts w:hint="default" w:ascii="Times New Roman" w:hAnsi="Times New Roman" w:cs="Times New Roman"/>
                <w:sz w:val="15"/>
                <w:szCs w:val="15"/>
                <w:highlight w:val="none"/>
              </w:rPr>
            </w:pPr>
            <w:r>
              <w:rPr>
                <w:rFonts w:hint="eastAsia" w:ascii="Times New Roman" w:hAnsi="Times New Roman" w:cs="Times New Roman"/>
                <w:sz w:val="15"/>
                <w:szCs w:val="15"/>
                <w:highlight w:val="none"/>
                <w:lang w:val="en-US" w:eastAsia="zh-CN"/>
              </w:rPr>
              <w:t>S</w:t>
            </w:r>
          </w:p>
        </w:tc>
        <w:tc>
          <w:tcPr>
            <w:tcW w:w="384" w:type="pct"/>
            <w:shd w:val="clear" w:color="auto" w:fill="auto"/>
            <w:vAlign w:val="center"/>
          </w:tcPr>
          <w:p w14:paraId="6B9D42E7">
            <w:pPr>
              <w:snapToGrid w:val="0"/>
              <w:jc w:val="center"/>
              <w:rPr>
                <w:rFonts w:hint="default" w:ascii="Times New Roman" w:hAnsi="Times New Roman" w:cs="Times New Roman"/>
                <w:sz w:val="15"/>
                <w:szCs w:val="15"/>
                <w:highlight w:val="none"/>
              </w:rPr>
            </w:pPr>
          </w:p>
        </w:tc>
        <w:tc>
          <w:tcPr>
            <w:tcW w:w="283" w:type="pct"/>
            <w:shd w:val="clear" w:color="auto" w:fill="auto"/>
            <w:vAlign w:val="center"/>
          </w:tcPr>
          <w:p w14:paraId="7903867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eastAsia" w:ascii="Times New Roman" w:hAnsi="Times New Roman" w:cs="Times New Roman" w:eastAsiaTheme="minorEastAsia"/>
                <w:b w:val="0"/>
                <w:bCs w:val="0"/>
                <w:kern w:val="2"/>
                <w:sz w:val="15"/>
                <w:szCs w:val="15"/>
                <w:highlight w:val="none"/>
                <w:lang w:val="en-US" w:eastAsia="zh-CN" w:bidi="ar-SA"/>
              </w:rPr>
              <w:t>0.54</w:t>
            </w:r>
          </w:p>
        </w:tc>
        <w:tc>
          <w:tcPr>
            <w:tcW w:w="434" w:type="pct"/>
            <w:shd w:val="clear" w:color="auto" w:fill="auto"/>
            <w:vAlign w:val="center"/>
          </w:tcPr>
          <w:p w14:paraId="36B2859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eastAsia" w:ascii="Times New Roman" w:hAnsi="Times New Roman" w:cs="Times New Roman" w:eastAsiaTheme="minorEastAsia"/>
                <w:b w:val="0"/>
                <w:bCs w:val="0"/>
                <w:kern w:val="2"/>
                <w:sz w:val="15"/>
                <w:szCs w:val="15"/>
                <w:highlight w:val="none"/>
                <w:lang w:val="en-US" w:eastAsia="zh-CN" w:bidi="ar-SA"/>
              </w:rPr>
              <w:t>0.35-0.83</w:t>
            </w:r>
          </w:p>
        </w:tc>
        <w:tc>
          <w:tcPr>
            <w:tcW w:w="240" w:type="pct"/>
            <w:shd w:val="clear" w:color="auto" w:fill="auto"/>
            <w:vAlign w:val="center"/>
          </w:tcPr>
          <w:p w14:paraId="4FF84A0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eastAsia" w:ascii="Times New Roman" w:hAnsi="Times New Roman" w:cs="Times New Roman" w:eastAsiaTheme="minorEastAsia"/>
                <w:kern w:val="2"/>
                <w:sz w:val="15"/>
                <w:szCs w:val="15"/>
                <w:highlight w:val="none"/>
                <w:lang w:val="en-US" w:eastAsia="zh-CN" w:bidi="ar-SA"/>
              </w:rPr>
              <w:t>0.60</w:t>
            </w:r>
          </w:p>
        </w:tc>
        <w:tc>
          <w:tcPr>
            <w:tcW w:w="404" w:type="pct"/>
            <w:shd w:val="clear" w:color="auto" w:fill="auto"/>
            <w:vAlign w:val="center"/>
          </w:tcPr>
          <w:p w14:paraId="43671E0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eastAsia" w:ascii="Times New Roman" w:hAnsi="Times New Roman" w:cs="Times New Roman" w:eastAsiaTheme="minorEastAsia"/>
                <w:kern w:val="2"/>
                <w:sz w:val="15"/>
                <w:szCs w:val="15"/>
                <w:highlight w:val="none"/>
                <w:lang w:val="en-US" w:eastAsia="zh-CN" w:bidi="ar-SA"/>
              </w:rPr>
              <w:t>0.39-0.93</w:t>
            </w:r>
          </w:p>
        </w:tc>
        <w:tc>
          <w:tcPr>
            <w:tcW w:w="286" w:type="pct"/>
            <w:shd w:val="clear" w:color="auto" w:fill="auto"/>
            <w:vAlign w:val="center"/>
          </w:tcPr>
          <w:p w14:paraId="0B20AD5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eastAsia" w:ascii="Times New Roman" w:hAnsi="Times New Roman" w:cs="Times New Roman" w:eastAsiaTheme="minorEastAsia"/>
                <w:kern w:val="2"/>
                <w:sz w:val="15"/>
                <w:szCs w:val="15"/>
                <w:highlight w:val="none"/>
                <w:lang w:val="en-US" w:eastAsia="zh-CN" w:bidi="ar-SA"/>
              </w:rPr>
              <w:t>0.55</w:t>
            </w:r>
          </w:p>
        </w:tc>
        <w:tc>
          <w:tcPr>
            <w:tcW w:w="418" w:type="pct"/>
            <w:shd w:val="clear" w:color="auto" w:fill="auto"/>
            <w:vAlign w:val="center"/>
          </w:tcPr>
          <w:p w14:paraId="6AB9659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eastAsia" w:ascii="Times New Roman" w:hAnsi="Times New Roman" w:cs="Times New Roman" w:eastAsiaTheme="minorEastAsia"/>
                <w:kern w:val="2"/>
                <w:sz w:val="15"/>
                <w:szCs w:val="15"/>
                <w:highlight w:val="none"/>
                <w:lang w:val="en-US" w:eastAsia="zh-CN" w:bidi="ar-SA"/>
              </w:rPr>
              <w:t>0.36-0.86</w:t>
            </w:r>
          </w:p>
        </w:tc>
        <w:tc>
          <w:tcPr>
            <w:tcW w:w="274" w:type="pct"/>
            <w:shd w:val="clear" w:color="auto" w:fill="auto"/>
            <w:vAlign w:val="center"/>
          </w:tcPr>
          <w:p w14:paraId="1373C8CE">
            <w:pPr>
              <w:snapToGrid w:val="0"/>
              <w:jc w:val="center"/>
              <w:rPr>
                <w:rFonts w:hint="default" w:ascii="Times New Roman" w:hAnsi="Times New Roman" w:cs="Times New Roman" w:eastAsiaTheme="minorEastAsia"/>
                <w:sz w:val="15"/>
                <w:szCs w:val="15"/>
                <w:highlight w:val="none"/>
                <w:lang w:val="en-US" w:eastAsia="zh-CN"/>
              </w:rPr>
            </w:pPr>
            <w:r>
              <w:rPr>
                <w:rFonts w:hint="eastAsia" w:ascii="Times New Roman" w:hAnsi="Times New Roman" w:cs="Times New Roman"/>
                <w:sz w:val="15"/>
                <w:szCs w:val="15"/>
                <w:highlight w:val="none"/>
                <w:lang w:val="en-US" w:eastAsia="zh-CN"/>
              </w:rPr>
              <w:t>0.59</w:t>
            </w:r>
          </w:p>
        </w:tc>
        <w:tc>
          <w:tcPr>
            <w:tcW w:w="461" w:type="pct"/>
            <w:shd w:val="clear" w:color="auto" w:fill="auto"/>
            <w:vAlign w:val="center"/>
          </w:tcPr>
          <w:p w14:paraId="67A1CFDE">
            <w:pPr>
              <w:snapToGrid w:val="0"/>
              <w:jc w:val="center"/>
              <w:rPr>
                <w:rFonts w:hint="default" w:ascii="Times New Roman" w:hAnsi="Times New Roman" w:cs="Times New Roman" w:eastAsiaTheme="minorEastAsia"/>
                <w:sz w:val="15"/>
                <w:szCs w:val="15"/>
                <w:highlight w:val="none"/>
                <w:lang w:val="en-US" w:eastAsia="zh-CN"/>
              </w:rPr>
            </w:pPr>
            <w:r>
              <w:rPr>
                <w:rFonts w:hint="eastAsia" w:ascii="Times New Roman" w:hAnsi="Times New Roman" w:cs="Times New Roman"/>
                <w:sz w:val="15"/>
                <w:szCs w:val="15"/>
                <w:highlight w:val="none"/>
                <w:lang w:val="en-US" w:eastAsia="zh-CN"/>
              </w:rPr>
              <w:t>0.38-0.92</w:t>
            </w:r>
          </w:p>
        </w:tc>
        <w:tc>
          <w:tcPr>
            <w:tcW w:w="223" w:type="pct"/>
            <w:shd w:val="clear" w:color="auto" w:fill="auto"/>
            <w:vAlign w:val="center"/>
          </w:tcPr>
          <w:p w14:paraId="5D2DEE95">
            <w:pPr>
              <w:snapToGrid w:val="0"/>
              <w:jc w:val="center"/>
              <w:rPr>
                <w:rFonts w:hint="default" w:ascii="Times New Roman" w:hAnsi="Times New Roman" w:cs="Times New Roman" w:eastAsiaTheme="minorEastAsia"/>
                <w:sz w:val="15"/>
                <w:szCs w:val="15"/>
                <w:highlight w:val="none"/>
                <w:lang w:val="en-US" w:eastAsia="zh-CN"/>
              </w:rPr>
            </w:pPr>
            <w:r>
              <w:rPr>
                <w:rFonts w:hint="eastAsia" w:ascii="Times New Roman" w:hAnsi="Times New Roman" w:cs="Times New Roman"/>
                <w:sz w:val="15"/>
                <w:szCs w:val="15"/>
                <w:highlight w:val="none"/>
                <w:lang w:val="en-US" w:eastAsia="zh-CN"/>
              </w:rPr>
              <w:t>0.50</w:t>
            </w:r>
          </w:p>
        </w:tc>
        <w:tc>
          <w:tcPr>
            <w:tcW w:w="455" w:type="pct"/>
            <w:shd w:val="clear" w:color="auto" w:fill="auto"/>
            <w:vAlign w:val="center"/>
          </w:tcPr>
          <w:p w14:paraId="0E8EEA4E">
            <w:pPr>
              <w:snapToGrid w:val="0"/>
              <w:jc w:val="center"/>
              <w:rPr>
                <w:rFonts w:hint="default" w:ascii="Times New Roman" w:hAnsi="Times New Roman" w:cs="Times New Roman" w:eastAsiaTheme="minorEastAsia"/>
                <w:sz w:val="15"/>
                <w:szCs w:val="15"/>
                <w:highlight w:val="none"/>
                <w:lang w:val="en-US" w:eastAsia="zh-CN"/>
              </w:rPr>
            </w:pPr>
            <w:r>
              <w:rPr>
                <w:rFonts w:hint="eastAsia" w:ascii="Times New Roman" w:hAnsi="Times New Roman" w:cs="Times New Roman"/>
                <w:sz w:val="15"/>
                <w:szCs w:val="15"/>
                <w:highlight w:val="none"/>
                <w:lang w:val="en-US" w:eastAsia="zh-CN"/>
              </w:rPr>
              <w:t>0.27-0.93</w:t>
            </w:r>
          </w:p>
        </w:tc>
        <w:tc>
          <w:tcPr>
            <w:tcW w:w="226" w:type="pct"/>
            <w:shd w:val="clear" w:color="auto" w:fill="auto"/>
            <w:vAlign w:val="center"/>
          </w:tcPr>
          <w:p w14:paraId="131994B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default" w:ascii="Times New Roman" w:hAnsi="Times New Roman" w:eastAsia="宋体" w:cs="Times New Roman"/>
                <w:sz w:val="15"/>
                <w:szCs w:val="15"/>
                <w:highlight w:val="none"/>
                <w:lang w:val="en-US" w:eastAsia="zh-CN"/>
              </w:rPr>
            </w:pPr>
            <w:r>
              <w:rPr>
                <w:rFonts w:hint="eastAsia" w:ascii="Times New Roman" w:hAnsi="Times New Roman" w:cs="Times New Roman"/>
                <w:sz w:val="15"/>
                <w:szCs w:val="15"/>
                <w:highlight w:val="none"/>
                <w:lang w:val="en-US" w:eastAsia="zh-CN"/>
              </w:rPr>
              <w:t>NA</w:t>
            </w:r>
          </w:p>
        </w:tc>
        <w:tc>
          <w:tcPr>
            <w:tcW w:w="452" w:type="pct"/>
            <w:shd w:val="clear" w:color="auto" w:fill="auto"/>
            <w:vAlign w:val="center"/>
          </w:tcPr>
          <w:p w14:paraId="2D9FFCB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leftChars="0" w:right="0" w:rightChars="0" w:firstLine="0" w:firstLineChars="0"/>
              <w:jc w:val="center"/>
              <w:rPr>
                <w:rFonts w:hint="eastAsia" w:eastAsia="宋体"/>
                <w:highlight w:val="none"/>
                <w:lang w:val="en-US" w:eastAsia="zh-CN"/>
              </w:rPr>
            </w:pPr>
            <w:r>
              <w:rPr>
                <w:rFonts w:hint="default" w:ascii="Times New Roman" w:hAnsi="Times New Roman" w:cs="Times New Roman"/>
                <w:sz w:val="15"/>
                <w:szCs w:val="15"/>
                <w:highlight w:val="none"/>
                <w:lang w:val="en-US" w:eastAsia="zh-CN"/>
              </w:rPr>
              <w:t>-</w:t>
            </w:r>
          </w:p>
        </w:tc>
      </w:tr>
      <w:tr w14:paraId="776083EB">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298" w:hRule="atLeast"/>
          <w:tblHeader/>
          <w:jc w:val="center"/>
        </w:trPr>
        <w:tc>
          <w:tcPr>
            <w:tcW w:w="452" w:type="pct"/>
            <w:shd w:val="clear" w:color="auto" w:fill="auto"/>
            <w:vAlign w:val="center"/>
          </w:tcPr>
          <w:p w14:paraId="60D2D1E4">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rPr>
              <w:t>HW</w:t>
            </w:r>
            <w:r>
              <w:rPr>
                <w:rFonts w:hint="default" w:ascii="Times New Roman" w:hAnsi="Times New Roman" w:cs="Times New Roman"/>
                <w:sz w:val="15"/>
                <w:szCs w:val="15"/>
                <w:highlight w:val="none"/>
                <w:lang w:val="en-US" w:eastAsia="zh-CN"/>
              </w:rPr>
              <w:t>5</w:t>
            </w:r>
            <w:r>
              <w:rPr>
                <w:rFonts w:hint="default" w:ascii="Times New Roman" w:hAnsi="Times New Roman" w:cs="Times New Roman"/>
                <w:sz w:val="15"/>
                <w:szCs w:val="15"/>
                <w:highlight w:val="none"/>
              </w:rPr>
              <w:t xml:space="preserve"> (9</w:t>
            </w:r>
            <w:r>
              <w:rPr>
                <w:rFonts w:hint="default" w:ascii="Times New Roman" w:hAnsi="Times New Roman" w:cs="Times New Roman"/>
                <w:sz w:val="15"/>
                <w:szCs w:val="15"/>
                <w:highlight w:val="none"/>
                <w:lang w:val="en-US" w:eastAsia="zh-CN"/>
              </w:rPr>
              <w:t>7.</w:t>
            </w:r>
            <w:r>
              <w:rPr>
                <w:rFonts w:hint="default" w:ascii="Times New Roman" w:hAnsi="Times New Roman" w:cs="Times New Roman"/>
                <w:sz w:val="15"/>
                <w:szCs w:val="15"/>
                <w:highlight w:val="none"/>
              </w:rPr>
              <w:t>5</w:t>
            </w:r>
            <w:r>
              <w:rPr>
                <w:rFonts w:hint="default" w:ascii="Times New Roman" w:hAnsi="Times New Roman" w:cs="Times New Roman"/>
                <w:sz w:val="15"/>
                <w:szCs w:val="15"/>
                <w:highlight w:val="none"/>
                <w:lang w:val="en-US" w:eastAsia="zh-CN"/>
              </w:rPr>
              <w:t>t</w:t>
            </w:r>
            <w:r>
              <w:rPr>
                <w:rFonts w:hint="default" w:ascii="Times New Roman" w:hAnsi="Times New Roman" w:cs="Times New Roman"/>
                <w:sz w:val="15"/>
                <w:szCs w:val="15"/>
                <w:highlight w:val="none"/>
              </w:rPr>
              <w:t>h-</w:t>
            </w:r>
            <w:r>
              <w:rPr>
                <w:rFonts w:hint="default" w:ascii="Times New Roman" w:hAnsi="Times New Roman" w:cs="Times New Roman"/>
                <w:sz w:val="15"/>
                <w:szCs w:val="15"/>
                <w:highlight w:val="none"/>
                <w:lang w:val="en-US" w:eastAsia="zh-CN"/>
              </w:rPr>
              <w:t>3</w:t>
            </w:r>
            <w:r>
              <w:rPr>
                <w:rFonts w:hint="default" w:ascii="Times New Roman" w:hAnsi="Times New Roman" w:cs="Times New Roman"/>
                <w:sz w:val="15"/>
                <w:szCs w:val="15"/>
                <w:highlight w:val="none"/>
              </w:rPr>
              <w:t>D)</w:t>
            </w:r>
          </w:p>
        </w:tc>
        <w:tc>
          <w:tcPr>
            <w:tcW w:w="384" w:type="pct"/>
            <w:shd w:val="clear" w:color="auto" w:fill="auto"/>
            <w:vAlign w:val="center"/>
          </w:tcPr>
          <w:p w14:paraId="5D1DACDD">
            <w:pPr>
              <w:snapToGrid w:val="0"/>
              <w:jc w:val="center"/>
              <w:rPr>
                <w:rFonts w:hint="default" w:ascii="Times New Roman" w:hAnsi="Times New Roman" w:cs="Times New Roman"/>
                <w:sz w:val="15"/>
                <w:szCs w:val="15"/>
                <w:highlight w:val="none"/>
              </w:rPr>
            </w:pPr>
          </w:p>
        </w:tc>
        <w:tc>
          <w:tcPr>
            <w:tcW w:w="283" w:type="pct"/>
            <w:shd w:val="clear" w:color="auto" w:fill="auto"/>
            <w:vAlign w:val="center"/>
          </w:tcPr>
          <w:p w14:paraId="098583F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val="0"/>
                <w:bCs w:val="0"/>
                <w:kern w:val="2"/>
                <w:sz w:val="15"/>
                <w:szCs w:val="15"/>
                <w:highlight w:val="none"/>
                <w:lang w:val="en-US" w:eastAsia="zh-CN" w:bidi="ar-SA"/>
              </w:rPr>
            </w:pPr>
          </w:p>
        </w:tc>
        <w:tc>
          <w:tcPr>
            <w:tcW w:w="434" w:type="pct"/>
            <w:shd w:val="clear" w:color="auto" w:fill="auto"/>
            <w:vAlign w:val="center"/>
          </w:tcPr>
          <w:p w14:paraId="5545A7E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val="0"/>
                <w:bCs w:val="0"/>
                <w:kern w:val="2"/>
                <w:sz w:val="15"/>
                <w:szCs w:val="15"/>
                <w:highlight w:val="none"/>
                <w:lang w:val="en-US" w:eastAsia="zh-CN" w:bidi="ar-SA"/>
              </w:rPr>
            </w:pPr>
          </w:p>
        </w:tc>
        <w:tc>
          <w:tcPr>
            <w:tcW w:w="240" w:type="pct"/>
            <w:shd w:val="clear" w:color="auto" w:fill="auto"/>
            <w:vAlign w:val="center"/>
          </w:tcPr>
          <w:p w14:paraId="2E389256">
            <w:pPr>
              <w:snapToGrid w:val="0"/>
              <w:jc w:val="center"/>
              <w:rPr>
                <w:rFonts w:hint="default" w:ascii="Times New Roman" w:hAnsi="Times New Roman" w:cs="Times New Roman"/>
                <w:b/>
                <w:bCs/>
                <w:sz w:val="15"/>
                <w:szCs w:val="15"/>
                <w:highlight w:val="none"/>
                <w:lang w:val="en-US" w:eastAsia="zh-CN"/>
              </w:rPr>
            </w:pPr>
          </w:p>
        </w:tc>
        <w:tc>
          <w:tcPr>
            <w:tcW w:w="404" w:type="pct"/>
            <w:shd w:val="clear" w:color="auto" w:fill="auto"/>
            <w:vAlign w:val="center"/>
          </w:tcPr>
          <w:p w14:paraId="37E2B7E4">
            <w:pPr>
              <w:snapToGrid w:val="0"/>
              <w:jc w:val="center"/>
              <w:rPr>
                <w:rFonts w:hint="default" w:ascii="Times New Roman" w:hAnsi="Times New Roman" w:cs="Times New Roman"/>
                <w:sz w:val="15"/>
                <w:szCs w:val="15"/>
                <w:highlight w:val="none"/>
              </w:rPr>
            </w:pPr>
          </w:p>
        </w:tc>
        <w:tc>
          <w:tcPr>
            <w:tcW w:w="286" w:type="pct"/>
            <w:shd w:val="clear" w:color="auto" w:fill="auto"/>
            <w:vAlign w:val="center"/>
          </w:tcPr>
          <w:p w14:paraId="26AD5C52">
            <w:pPr>
              <w:snapToGrid w:val="0"/>
              <w:jc w:val="center"/>
              <w:rPr>
                <w:rFonts w:hint="default" w:ascii="Times New Roman" w:hAnsi="Times New Roman" w:cs="Times New Roman" w:eastAsiaTheme="minorEastAsia"/>
                <w:b/>
                <w:bCs/>
                <w:kern w:val="2"/>
                <w:sz w:val="15"/>
                <w:szCs w:val="15"/>
                <w:highlight w:val="none"/>
                <w:lang w:val="en-US" w:eastAsia="zh-CN" w:bidi="ar-SA"/>
              </w:rPr>
            </w:pPr>
          </w:p>
        </w:tc>
        <w:tc>
          <w:tcPr>
            <w:tcW w:w="418" w:type="pct"/>
            <w:shd w:val="clear" w:color="auto" w:fill="auto"/>
            <w:vAlign w:val="center"/>
          </w:tcPr>
          <w:p w14:paraId="3619DFE7">
            <w:pPr>
              <w:snapToGrid w:val="0"/>
              <w:jc w:val="center"/>
              <w:rPr>
                <w:rFonts w:hint="default" w:ascii="Times New Roman" w:hAnsi="Times New Roman" w:cs="Times New Roman" w:eastAsiaTheme="minorEastAsia"/>
                <w:b/>
                <w:bCs/>
                <w:kern w:val="2"/>
                <w:sz w:val="15"/>
                <w:szCs w:val="15"/>
                <w:highlight w:val="none"/>
                <w:lang w:val="en-US" w:eastAsia="zh-CN" w:bidi="ar-SA"/>
              </w:rPr>
            </w:pPr>
          </w:p>
        </w:tc>
        <w:tc>
          <w:tcPr>
            <w:tcW w:w="274" w:type="pct"/>
            <w:shd w:val="clear" w:color="auto" w:fill="auto"/>
            <w:vAlign w:val="center"/>
          </w:tcPr>
          <w:p w14:paraId="25971F1F">
            <w:pPr>
              <w:snapToGrid w:val="0"/>
              <w:jc w:val="center"/>
              <w:rPr>
                <w:rFonts w:hint="default" w:ascii="Times New Roman" w:hAnsi="Times New Roman" w:cs="Times New Roman" w:eastAsiaTheme="minorEastAsia"/>
                <w:b/>
                <w:bCs/>
                <w:kern w:val="2"/>
                <w:sz w:val="15"/>
                <w:szCs w:val="15"/>
                <w:highlight w:val="none"/>
                <w:lang w:val="en-US" w:eastAsia="zh-CN" w:bidi="ar-SA"/>
              </w:rPr>
            </w:pPr>
          </w:p>
        </w:tc>
        <w:tc>
          <w:tcPr>
            <w:tcW w:w="461" w:type="pct"/>
            <w:shd w:val="clear" w:color="auto" w:fill="auto"/>
            <w:vAlign w:val="center"/>
          </w:tcPr>
          <w:p w14:paraId="4CE6C514">
            <w:pPr>
              <w:snapToGrid w:val="0"/>
              <w:jc w:val="center"/>
              <w:rPr>
                <w:rFonts w:hint="default" w:ascii="Times New Roman" w:hAnsi="Times New Roman" w:cs="Times New Roman"/>
                <w:sz w:val="15"/>
                <w:szCs w:val="15"/>
                <w:highlight w:val="none"/>
              </w:rPr>
            </w:pPr>
          </w:p>
        </w:tc>
        <w:tc>
          <w:tcPr>
            <w:tcW w:w="223" w:type="pct"/>
            <w:shd w:val="clear" w:color="auto" w:fill="auto"/>
            <w:vAlign w:val="center"/>
          </w:tcPr>
          <w:p w14:paraId="4A92477B">
            <w:pPr>
              <w:snapToGrid w:val="0"/>
              <w:jc w:val="center"/>
              <w:rPr>
                <w:rFonts w:hint="default" w:ascii="Times New Roman" w:hAnsi="Times New Roman" w:cs="Times New Roman"/>
                <w:sz w:val="15"/>
                <w:szCs w:val="15"/>
                <w:highlight w:val="none"/>
              </w:rPr>
            </w:pPr>
          </w:p>
        </w:tc>
        <w:tc>
          <w:tcPr>
            <w:tcW w:w="455" w:type="pct"/>
            <w:shd w:val="clear" w:color="auto" w:fill="auto"/>
            <w:vAlign w:val="center"/>
          </w:tcPr>
          <w:p w14:paraId="30D7C506">
            <w:pPr>
              <w:snapToGrid w:val="0"/>
              <w:jc w:val="center"/>
              <w:rPr>
                <w:rFonts w:hint="default" w:ascii="Times New Roman" w:hAnsi="Times New Roman" w:cs="Times New Roman"/>
                <w:sz w:val="15"/>
                <w:szCs w:val="15"/>
                <w:highlight w:val="none"/>
              </w:rPr>
            </w:pPr>
          </w:p>
        </w:tc>
        <w:tc>
          <w:tcPr>
            <w:tcW w:w="226" w:type="pct"/>
            <w:shd w:val="clear" w:color="auto" w:fill="auto"/>
            <w:vAlign w:val="center"/>
          </w:tcPr>
          <w:p w14:paraId="364A63D7">
            <w:pPr>
              <w:snapToGrid w:val="0"/>
              <w:jc w:val="center"/>
              <w:rPr>
                <w:rFonts w:hint="default" w:ascii="Times New Roman" w:hAnsi="Times New Roman" w:cs="Times New Roman"/>
                <w:sz w:val="15"/>
                <w:szCs w:val="15"/>
                <w:highlight w:val="none"/>
              </w:rPr>
            </w:pPr>
          </w:p>
        </w:tc>
        <w:tc>
          <w:tcPr>
            <w:tcW w:w="452" w:type="pct"/>
            <w:shd w:val="clear" w:color="auto" w:fill="auto"/>
            <w:vAlign w:val="center"/>
          </w:tcPr>
          <w:p w14:paraId="3FCA5114">
            <w:pPr>
              <w:snapToGrid w:val="0"/>
              <w:jc w:val="center"/>
              <w:rPr>
                <w:highlight w:val="none"/>
              </w:rPr>
            </w:pPr>
          </w:p>
        </w:tc>
      </w:tr>
      <w:tr w14:paraId="16FABF7D">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298" w:hRule="atLeast"/>
          <w:tblHeader/>
          <w:jc w:val="center"/>
        </w:trPr>
        <w:tc>
          <w:tcPr>
            <w:tcW w:w="452" w:type="pct"/>
            <w:shd w:val="clear" w:color="auto" w:fill="auto"/>
            <w:vAlign w:val="center"/>
          </w:tcPr>
          <w:p w14:paraId="24DE48F3">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No</w:t>
            </w:r>
          </w:p>
        </w:tc>
        <w:tc>
          <w:tcPr>
            <w:tcW w:w="384" w:type="pct"/>
            <w:shd w:val="clear" w:color="auto" w:fill="auto"/>
            <w:vAlign w:val="center"/>
          </w:tcPr>
          <w:p w14:paraId="71FCEC3F">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Low level</w:t>
            </w:r>
          </w:p>
        </w:tc>
        <w:tc>
          <w:tcPr>
            <w:tcW w:w="283" w:type="pct"/>
            <w:shd w:val="clear" w:color="auto" w:fill="auto"/>
            <w:vAlign w:val="center"/>
          </w:tcPr>
          <w:p w14:paraId="5F701FF7">
            <w:pPr>
              <w:snapToGrid w:val="0"/>
              <w:jc w:val="center"/>
              <w:rPr>
                <w:rFonts w:hint="default" w:ascii="Times New Roman" w:hAnsi="Times New Roman" w:cs="Times New Roman"/>
                <w:b w:val="0"/>
                <w:bCs w:val="0"/>
                <w:sz w:val="15"/>
                <w:szCs w:val="15"/>
                <w:highlight w:val="none"/>
              </w:rPr>
            </w:pPr>
            <w:r>
              <w:rPr>
                <w:rFonts w:hint="default" w:ascii="Times New Roman" w:hAnsi="Times New Roman" w:cs="Times New Roman"/>
                <w:sz w:val="15"/>
                <w:szCs w:val="15"/>
                <w:highlight w:val="none"/>
              </w:rPr>
              <w:t>[Ref.]</w:t>
            </w:r>
          </w:p>
        </w:tc>
        <w:tc>
          <w:tcPr>
            <w:tcW w:w="434" w:type="pct"/>
            <w:shd w:val="clear" w:color="auto" w:fill="auto"/>
            <w:vAlign w:val="center"/>
          </w:tcPr>
          <w:p w14:paraId="1F00A10A">
            <w:pPr>
              <w:snapToGrid w:val="0"/>
              <w:jc w:val="center"/>
              <w:rPr>
                <w:rFonts w:hint="default" w:ascii="Times New Roman" w:hAnsi="Times New Roman" w:cs="Times New Roman" w:eastAsiaTheme="minorEastAsia"/>
                <w:b w:val="0"/>
                <w:bCs w:val="0"/>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240" w:type="pct"/>
            <w:shd w:val="clear" w:color="auto" w:fill="auto"/>
            <w:vAlign w:val="center"/>
          </w:tcPr>
          <w:p w14:paraId="7B0AF526">
            <w:pPr>
              <w:snapToGrid w:val="0"/>
              <w:jc w:val="center"/>
              <w:rPr>
                <w:rFonts w:hint="default" w:ascii="Times New Roman" w:hAnsi="Times New Roman" w:cs="Times New Roman"/>
                <w:b w:val="0"/>
                <w:bCs w:val="0"/>
                <w:sz w:val="15"/>
                <w:szCs w:val="15"/>
                <w:highlight w:val="none"/>
              </w:rPr>
            </w:pPr>
            <w:r>
              <w:rPr>
                <w:rFonts w:hint="default" w:ascii="Times New Roman" w:hAnsi="Times New Roman" w:cs="Times New Roman"/>
                <w:sz w:val="15"/>
                <w:szCs w:val="15"/>
                <w:highlight w:val="none"/>
              </w:rPr>
              <w:t>[Ref.]</w:t>
            </w:r>
          </w:p>
        </w:tc>
        <w:tc>
          <w:tcPr>
            <w:tcW w:w="404" w:type="pct"/>
            <w:shd w:val="clear" w:color="auto" w:fill="auto"/>
            <w:vAlign w:val="center"/>
          </w:tcPr>
          <w:p w14:paraId="514F6439">
            <w:pPr>
              <w:snapToGrid w:val="0"/>
              <w:jc w:val="center"/>
              <w:rPr>
                <w:rFonts w:hint="default" w:ascii="Times New Roman" w:hAnsi="Times New Roman" w:cs="Times New Roman" w:eastAsiaTheme="minorEastAsia"/>
                <w:b w:val="0"/>
                <w:bCs w:val="0"/>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286" w:type="pct"/>
            <w:shd w:val="clear" w:color="auto" w:fill="auto"/>
            <w:vAlign w:val="center"/>
          </w:tcPr>
          <w:p w14:paraId="450974F3">
            <w:pPr>
              <w:snapToGrid w:val="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default" w:ascii="Times New Roman" w:hAnsi="Times New Roman" w:cs="Times New Roman"/>
                <w:sz w:val="15"/>
                <w:szCs w:val="15"/>
                <w:highlight w:val="none"/>
              </w:rPr>
              <w:t>[Ref.]</w:t>
            </w:r>
          </w:p>
        </w:tc>
        <w:tc>
          <w:tcPr>
            <w:tcW w:w="418" w:type="pct"/>
            <w:shd w:val="clear" w:color="auto" w:fill="auto"/>
            <w:vAlign w:val="center"/>
          </w:tcPr>
          <w:p w14:paraId="729790B6">
            <w:pPr>
              <w:snapToGrid w:val="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default" w:ascii="Times New Roman" w:hAnsi="Times New Roman" w:cs="Times New Roman"/>
                <w:sz w:val="15"/>
                <w:szCs w:val="15"/>
                <w:highlight w:val="none"/>
                <w:lang w:val="en-US" w:eastAsia="zh-CN"/>
              </w:rPr>
              <w:t>-</w:t>
            </w:r>
          </w:p>
        </w:tc>
        <w:tc>
          <w:tcPr>
            <w:tcW w:w="274" w:type="pct"/>
            <w:shd w:val="clear" w:color="auto" w:fill="auto"/>
            <w:vAlign w:val="center"/>
          </w:tcPr>
          <w:p w14:paraId="42129070">
            <w:pPr>
              <w:snapToGrid w:val="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default" w:ascii="Times New Roman" w:hAnsi="Times New Roman" w:cs="Times New Roman"/>
                <w:sz w:val="15"/>
                <w:szCs w:val="15"/>
                <w:highlight w:val="none"/>
              </w:rPr>
              <w:t>[Ref.]</w:t>
            </w:r>
          </w:p>
        </w:tc>
        <w:tc>
          <w:tcPr>
            <w:tcW w:w="461" w:type="pct"/>
            <w:shd w:val="clear" w:color="auto" w:fill="auto"/>
            <w:vAlign w:val="center"/>
          </w:tcPr>
          <w:p w14:paraId="4EC01D02">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lang w:val="en-US" w:eastAsia="zh-CN"/>
              </w:rPr>
              <w:t>-</w:t>
            </w:r>
          </w:p>
        </w:tc>
        <w:tc>
          <w:tcPr>
            <w:tcW w:w="223" w:type="pct"/>
            <w:shd w:val="clear" w:color="auto" w:fill="auto"/>
            <w:vAlign w:val="center"/>
          </w:tcPr>
          <w:p w14:paraId="00350265">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[Ref.]</w:t>
            </w:r>
          </w:p>
        </w:tc>
        <w:tc>
          <w:tcPr>
            <w:tcW w:w="455" w:type="pct"/>
            <w:shd w:val="clear" w:color="auto" w:fill="auto"/>
            <w:vAlign w:val="center"/>
          </w:tcPr>
          <w:p w14:paraId="267363D5">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lang w:val="en-US" w:eastAsia="zh-CN"/>
              </w:rPr>
              <w:t>-</w:t>
            </w:r>
          </w:p>
        </w:tc>
        <w:tc>
          <w:tcPr>
            <w:tcW w:w="226" w:type="pct"/>
            <w:shd w:val="clear" w:color="auto" w:fill="auto"/>
            <w:vAlign w:val="center"/>
          </w:tcPr>
          <w:p w14:paraId="24DF7A8F">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rPr>
              <w:t>[Ref.]</w:t>
            </w:r>
          </w:p>
        </w:tc>
        <w:tc>
          <w:tcPr>
            <w:tcW w:w="452" w:type="pct"/>
            <w:shd w:val="clear" w:color="auto" w:fill="auto"/>
            <w:vAlign w:val="center"/>
          </w:tcPr>
          <w:p w14:paraId="7D232CE5">
            <w:pPr>
              <w:snapToGrid w:val="0"/>
              <w:jc w:val="center"/>
              <w:rPr>
                <w:highlight w:val="none"/>
              </w:rPr>
            </w:pPr>
            <w:r>
              <w:rPr>
                <w:rFonts w:hint="default" w:ascii="Times New Roman" w:hAnsi="Times New Roman" w:cs="Times New Roman"/>
                <w:sz w:val="15"/>
                <w:szCs w:val="15"/>
                <w:highlight w:val="none"/>
                <w:lang w:val="en-US" w:eastAsia="zh-CN"/>
              </w:rPr>
              <w:t>-</w:t>
            </w:r>
          </w:p>
        </w:tc>
      </w:tr>
      <w:tr w14:paraId="0CA1C08F">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298" w:hRule="atLeast"/>
          <w:tblHeader/>
          <w:jc w:val="center"/>
        </w:trPr>
        <w:tc>
          <w:tcPr>
            <w:tcW w:w="452" w:type="pct"/>
            <w:shd w:val="clear" w:color="auto" w:fill="auto"/>
            <w:vAlign w:val="center"/>
          </w:tcPr>
          <w:p w14:paraId="70882581">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Yes</w:t>
            </w:r>
          </w:p>
        </w:tc>
        <w:tc>
          <w:tcPr>
            <w:tcW w:w="384" w:type="pct"/>
            <w:shd w:val="clear" w:color="auto" w:fill="auto"/>
            <w:vAlign w:val="center"/>
          </w:tcPr>
          <w:p w14:paraId="256D2B3F">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Low level</w:t>
            </w:r>
          </w:p>
        </w:tc>
        <w:tc>
          <w:tcPr>
            <w:tcW w:w="283" w:type="pct"/>
            <w:shd w:val="clear" w:color="auto" w:fill="auto"/>
            <w:vAlign w:val="center"/>
          </w:tcPr>
          <w:p w14:paraId="163FE3F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2.50</w:t>
            </w:r>
          </w:p>
        </w:tc>
        <w:tc>
          <w:tcPr>
            <w:tcW w:w="434" w:type="pct"/>
            <w:shd w:val="clear" w:color="auto" w:fill="auto"/>
            <w:vAlign w:val="center"/>
          </w:tcPr>
          <w:p w14:paraId="4579422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1.74-3.58</w:t>
            </w:r>
          </w:p>
        </w:tc>
        <w:tc>
          <w:tcPr>
            <w:tcW w:w="240" w:type="pct"/>
            <w:shd w:val="clear" w:color="auto" w:fill="auto"/>
            <w:vAlign w:val="center"/>
          </w:tcPr>
          <w:p w14:paraId="5813D61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2.62</w:t>
            </w:r>
          </w:p>
        </w:tc>
        <w:tc>
          <w:tcPr>
            <w:tcW w:w="404" w:type="pct"/>
            <w:shd w:val="clear" w:color="auto" w:fill="auto"/>
            <w:vAlign w:val="center"/>
          </w:tcPr>
          <w:p w14:paraId="4845F93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1.83-3.75</w:t>
            </w:r>
          </w:p>
        </w:tc>
        <w:tc>
          <w:tcPr>
            <w:tcW w:w="286" w:type="pct"/>
            <w:shd w:val="clear" w:color="auto" w:fill="auto"/>
            <w:vAlign w:val="center"/>
          </w:tcPr>
          <w:p w14:paraId="54E7170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2.36</w:t>
            </w:r>
          </w:p>
        </w:tc>
        <w:tc>
          <w:tcPr>
            <w:tcW w:w="418" w:type="pct"/>
            <w:shd w:val="clear" w:color="auto" w:fill="auto"/>
            <w:vAlign w:val="center"/>
          </w:tcPr>
          <w:p w14:paraId="0654288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1.64-3.38</w:t>
            </w:r>
          </w:p>
        </w:tc>
        <w:tc>
          <w:tcPr>
            <w:tcW w:w="274" w:type="pct"/>
            <w:shd w:val="clear" w:color="auto" w:fill="auto"/>
            <w:vAlign w:val="center"/>
          </w:tcPr>
          <w:p w14:paraId="7B243A23">
            <w:pPr>
              <w:snapToGrid w:val="0"/>
              <w:jc w:val="center"/>
              <w:rPr>
                <w:rFonts w:hint="default"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rPr>
              <w:t>2.45</w:t>
            </w:r>
          </w:p>
        </w:tc>
        <w:tc>
          <w:tcPr>
            <w:tcW w:w="461" w:type="pct"/>
            <w:shd w:val="clear" w:color="auto" w:fill="auto"/>
            <w:vAlign w:val="center"/>
          </w:tcPr>
          <w:p w14:paraId="30C84920">
            <w:pPr>
              <w:snapToGrid w:val="0"/>
              <w:jc w:val="center"/>
              <w:rPr>
                <w:rFonts w:hint="default" w:ascii="Times New Roman" w:hAnsi="Times New Roman" w:cs="Times New Roman"/>
                <w:b/>
                <w:bCs/>
                <w:sz w:val="15"/>
                <w:szCs w:val="15"/>
                <w:highlight w:val="none"/>
              </w:rPr>
            </w:pPr>
            <w:r>
              <w:rPr>
                <w:rFonts w:hint="default" w:ascii="Times New Roman" w:hAnsi="Times New Roman" w:cs="Times New Roman"/>
                <w:b/>
                <w:bCs/>
                <w:sz w:val="15"/>
                <w:szCs w:val="15"/>
                <w:highlight w:val="none"/>
              </w:rPr>
              <w:t>1.71</w:t>
            </w:r>
            <w:r>
              <w:rPr>
                <w:rFonts w:hint="default" w:ascii="Times New Roman" w:hAnsi="Times New Roman" w:cs="Times New Roman"/>
                <w:b/>
                <w:bCs/>
                <w:sz w:val="15"/>
                <w:szCs w:val="15"/>
                <w:highlight w:val="none"/>
                <w:lang w:val="en-US" w:eastAsia="zh-CN"/>
              </w:rPr>
              <w:t>-</w:t>
            </w:r>
            <w:r>
              <w:rPr>
                <w:rFonts w:hint="default" w:ascii="Times New Roman" w:hAnsi="Times New Roman" w:cs="Times New Roman"/>
                <w:b/>
                <w:bCs/>
                <w:sz w:val="15"/>
                <w:szCs w:val="15"/>
                <w:highlight w:val="none"/>
              </w:rPr>
              <w:t>3.51</w:t>
            </w:r>
          </w:p>
        </w:tc>
        <w:tc>
          <w:tcPr>
            <w:tcW w:w="223" w:type="pct"/>
            <w:shd w:val="clear" w:color="auto" w:fill="auto"/>
            <w:vAlign w:val="center"/>
          </w:tcPr>
          <w:p w14:paraId="427EEBB2">
            <w:pPr>
              <w:snapToGrid w:val="0"/>
              <w:jc w:val="center"/>
              <w:rPr>
                <w:rFonts w:hint="default" w:ascii="Times New Roman" w:hAnsi="Times New Roman" w:cs="Times New Roman"/>
                <w:b/>
                <w:bCs/>
                <w:sz w:val="15"/>
                <w:szCs w:val="15"/>
                <w:highlight w:val="none"/>
              </w:rPr>
            </w:pPr>
            <w:r>
              <w:rPr>
                <w:rFonts w:hint="default" w:ascii="Times New Roman" w:hAnsi="Times New Roman" w:cs="Times New Roman"/>
                <w:b/>
                <w:bCs/>
                <w:sz w:val="15"/>
                <w:szCs w:val="15"/>
                <w:highlight w:val="none"/>
              </w:rPr>
              <w:t>2.77</w:t>
            </w:r>
          </w:p>
        </w:tc>
        <w:tc>
          <w:tcPr>
            <w:tcW w:w="455" w:type="pct"/>
            <w:shd w:val="clear" w:color="auto" w:fill="auto"/>
            <w:vAlign w:val="center"/>
          </w:tcPr>
          <w:p w14:paraId="26E13821">
            <w:pPr>
              <w:snapToGrid w:val="0"/>
              <w:jc w:val="center"/>
              <w:rPr>
                <w:rFonts w:hint="default"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rPr>
              <w:t>1.7</w:t>
            </w:r>
            <w:r>
              <w:rPr>
                <w:rFonts w:hint="default" w:ascii="Times New Roman" w:hAnsi="Times New Roman" w:cs="Times New Roman"/>
                <w:b/>
                <w:bCs/>
                <w:sz w:val="15"/>
                <w:szCs w:val="15"/>
                <w:highlight w:val="none"/>
                <w:lang w:val="en-US" w:eastAsia="zh-CN"/>
              </w:rPr>
              <w:t>5-</w:t>
            </w:r>
            <w:r>
              <w:rPr>
                <w:rFonts w:hint="default" w:ascii="Times New Roman" w:hAnsi="Times New Roman" w:cs="Times New Roman"/>
                <w:b/>
                <w:bCs/>
                <w:sz w:val="15"/>
                <w:szCs w:val="15"/>
                <w:highlight w:val="none"/>
              </w:rPr>
              <w:t>4.40</w:t>
            </w:r>
          </w:p>
        </w:tc>
        <w:tc>
          <w:tcPr>
            <w:tcW w:w="226" w:type="pct"/>
            <w:shd w:val="clear" w:color="auto" w:fill="auto"/>
            <w:vAlign w:val="center"/>
          </w:tcPr>
          <w:p w14:paraId="4EB7A567">
            <w:pPr>
              <w:snapToGrid w:val="0"/>
              <w:jc w:val="center"/>
              <w:rPr>
                <w:rFonts w:hint="default"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lang w:val="en-US" w:eastAsia="zh-CN"/>
              </w:rPr>
              <w:t>2.37</w:t>
            </w:r>
          </w:p>
        </w:tc>
        <w:tc>
          <w:tcPr>
            <w:tcW w:w="452" w:type="pct"/>
            <w:shd w:val="clear" w:color="auto" w:fill="auto"/>
            <w:vAlign w:val="center"/>
          </w:tcPr>
          <w:p w14:paraId="240B84CD">
            <w:pPr>
              <w:snapToGrid w:val="0"/>
              <w:jc w:val="center"/>
              <w:rPr>
                <w:rFonts w:hint="eastAsia" w:ascii="Times New Roman" w:hAnsi="Times New Roman" w:cs="Times New Roman"/>
                <w:b/>
                <w:bCs/>
                <w:sz w:val="15"/>
                <w:szCs w:val="15"/>
                <w:highlight w:val="none"/>
                <w:lang w:val="en-US" w:eastAsia="zh-CN"/>
              </w:rPr>
            </w:pPr>
            <w:r>
              <w:rPr>
                <w:rFonts w:hint="eastAsia" w:ascii="Times New Roman" w:hAnsi="Times New Roman" w:cs="Times New Roman"/>
                <w:b/>
                <w:bCs/>
                <w:sz w:val="15"/>
                <w:szCs w:val="15"/>
                <w:highlight w:val="none"/>
                <w:lang w:val="en-US" w:eastAsia="zh-CN"/>
              </w:rPr>
              <w:t>1.67-3.38</w:t>
            </w:r>
          </w:p>
        </w:tc>
      </w:tr>
      <w:tr w14:paraId="44C37151">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298" w:hRule="atLeast"/>
          <w:tblHeader/>
          <w:jc w:val="center"/>
        </w:trPr>
        <w:tc>
          <w:tcPr>
            <w:tcW w:w="452" w:type="pct"/>
            <w:shd w:val="clear" w:color="auto" w:fill="auto"/>
            <w:vAlign w:val="center"/>
          </w:tcPr>
          <w:p w14:paraId="6564EEAB">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No</w:t>
            </w:r>
          </w:p>
        </w:tc>
        <w:tc>
          <w:tcPr>
            <w:tcW w:w="384" w:type="pct"/>
            <w:shd w:val="clear" w:color="auto" w:fill="auto"/>
            <w:vAlign w:val="center"/>
          </w:tcPr>
          <w:p w14:paraId="345AD27E">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High level</w:t>
            </w:r>
          </w:p>
        </w:tc>
        <w:tc>
          <w:tcPr>
            <w:tcW w:w="283" w:type="pct"/>
            <w:shd w:val="clear" w:color="auto" w:fill="auto"/>
            <w:vAlign w:val="center"/>
          </w:tcPr>
          <w:p w14:paraId="2A6C436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0.59</w:t>
            </w:r>
          </w:p>
        </w:tc>
        <w:tc>
          <w:tcPr>
            <w:tcW w:w="434" w:type="pct"/>
            <w:shd w:val="clear" w:color="auto" w:fill="auto"/>
            <w:vAlign w:val="center"/>
          </w:tcPr>
          <w:p w14:paraId="5299441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0.39-0.88</w:t>
            </w:r>
          </w:p>
        </w:tc>
        <w:tc>
          <w:tcPr>
            <w:tcW w:w="240" w:type="pct"/>
            <w:shd w:val="clear" w:color="auto" w:fill="auto"/>
            <w:vAlign w:val="center"/>
          </w:tcPr>
          <w:p w14:paraId="64A34BE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0.67</w:t>
            </w:r>
          </w:p>
        </w:tc>
        <w:tc>
          <w:tcPr>
            <w:tcW w:w="404" w:type="pct"/>
            <w:shd w:val="clear" w:color="auto" w:fill="auto"/>
            <w:vAlign w:val="center"/>
          </w:tcPr>
          <w:p w14:paraId="260A339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0.45-0.99</w:t>
            </w:r>
          </w:p>
        </w:tc>
        <w:tc>
          <w:tcPr>
            <w:tcW w:w="286" w:type="pct"/>
            <w:shd w:val="clear" w:color="auto" w:fill="auto"/>
            <w:vAlign w:val="center"/>
          </w:tcPr>
          <w:p w14:paraId="6A012D6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0.58</w:t>
            </w:r>
          </w:p>
        </w:tc>
        <w:tc>
          <w:tcPr>
            <w:tcW w:w="418" w:type="pct"/>
            <w:shd w:val="clear" w:color="auto" w:fill="auto"/>
            <w:vAlign w:val="center"/>
          </w:tcPr>
          <w:p w14:paraId="2A4A376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0.39-0.88</w:t>
            </w:r>
          </w:p>
        </w:tc>
        <w:tc>
          <w:tcPr>
            <w:tcW w:w="274" w:type="pct"/>
            <w:shd w:val="clear" w:color="auto" w:fill="auto"/>
            <w:vAlign w:val="center"/>
          </w:tcPr>
          <w:p w14:paraId="6039199F">
            <w:pPr>
              <w:snapToGrid w:val="0"/>
              <w:jc w:val="center"/>
              <w:rPr>
                <w:rFonts w:hint="default"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rPr>
              <w:t>0.65</w:t>
            </w:r>
          </w:p>
        </w:tc>
        <w:tc>
          <w:tcPr>
            <w:tcW w:w="461" w:type="pct"/>
            <w:shd w:val="clear" w:color="auto" w:fill="auto"/>
            <w:vAlign w:val="center"/>
          </w:tcPr>
          <w:p w14:paraId="15FEEA22">
            <w:pPr>
              <w:snapToGrid w:val="0"/>
              <w:jc w:val="center"/>
              <w:rPr>
                <w:rFonts w:hint="default"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rPr>
              <w:t>0.44</w:t>
            </w:r>
            <w:r>
              <w:rPr>
                <w:rFonts w:hint="default" w:ascii="Times New Roman" w:hAnsi="Times New Roman" w:cs="Times New Roman"/>
                <w:b/>
                <w:bCs/>
                <w:sz w:val="15"/>
                <w:szCs w:val="15"/>
                <w:highlight w:val="none"/>
                <w:lang w:val="en-US" w:eastAsia="zh-CN"/>
              </w:rPr>
              <w:t>-</w:t>
            </w:r>
            <w:r>
              <w:rPr>
                <w:rFonts w:hint="default" w:ascii="Times New Roman" w:hAnsi="Times New Roman" w:cs="Times New Roman"/>
                <w:b/>
                <w:bCs/>
                <w:sz w:val="15"/>
                <w:szCs w:val="15"/>
                <w:highlight w:val="none"/>
              </w:rPr>
              <w:t>0.9</w:t>
            </w:r>
            <w:r>
              <w:rPr>
                <w:rFonts w:hint="default" w:ascii="Times New Roman" w:hAnsi="Times New Roman" w:cs="Times New Roman"/>
                <w:b/>
                <w:bCs/>
                <w:sz w:val="15"/>
                <w:szCs w:val="15"/>
                <w:highlight w:val="none"/>
                <w:lang w:val="en-US" w:eastAsia="zh-CN"/>
              </w:rPr>
              <w:t>7</w:t>
            </w:r>
          </w:p>
        </w:tc>
        <w:tc>
          <w:tcPr>
            <w:tcW w:w="223" w:type="pct"/>
            <w:shd w:val="clear" w:color="auto" w:fill="auto"/>
            <w:vAlign w:val="center"/>
          </w:tcPr>
          <w:p w14:paraId="4799DAE4">
            <w:pPr>
              <w:snapToGrid w:val="0"/>
              <w:jc w:val="center"/>
              <w:rPr>
                <w:rFonts w:hint="default" w:ascii="Times New Roman" w:hAnsi="Times New Roman" w:cs="Times New Roman"/>
                <w:b/>
                <w:bCs/>
                <w:sz w:val="15"/>
                <w:szCs w:val="15"/>
                <w:highlight w:val="none"/>
              </w:rPr>
            </w:pPr>
            <w:r>
              <w:rPr>
                <w:rFonts w:hint="default" w:ascii="Times New Roman" w:hAnsi="Times New Roman" w:cs="Times New Roman"/>
                <w:b/>
                <w:bCs/>
                <w:sz w:val="15"/>
                <w:szCs w:val="15"/>
                <w:highlight w:val="none"/>
              </w:rPr>
              <w:t>0.54</w:t>
            </w:r>
          </w:p>
        </w:tc>
        <w:tc>
          <w:tcPr>
            <w:tcW w:w="455" w:type="pct"/>
            <w:shd w:val="clear" w:color="auto" w:fill="auto"/>
            <w:vAlign w:val="center"/>
          </w:tcPr>
          <w:p w14:paraId="1A41D75F">
            <w:pPr>
              <w:snapToGrid w:val="0"/>
              <w:jc w:val="center"/>
              <w:rPr>
                <w:rFonts w:hint="default"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rPr>
              <w:t>0.31</w:t>
            </w:r>
            <w:r>
              <w:rPr>
                <w:rFonts w:hint="default" w:ascii="Times New Roman" w:hAnsi="Times New Roman" w:cs="Times New Roman"/>
                <w:b/>
                <w:bCs/>
                <w:sz w:val="15"/>
                <w:szCs w:val="15"/>
                <w:highlight w:val="none"/>
                <w:lang w:val="en-US" w:eastAsia="zh-CN"/>
              </w:rPr>
              <w:t>-</w:t>
            </w:r>
            <w:r>
              <w:rPr>
                <w:rFonts w:hint="default" w:ascii="Times New Roman" w:hAnsi="Times New Roman" w:cs="Times New Roman"/>
                <w:b/>
                <w:bCs/>
                <w:sz w:val="15"/>
                <w:szCs w:val="15"/>
                <w:highlight w:val="none"/>
              </w:rPr>
              <w:t>0.93</w:t>
            </w:r>
          </w:p>
        </w:tc>
        <w:tc>
          <w:tcPr>
            <w:tcW w:w="226" w:type="pct"/>
            <w:shd w:val="clear" w:color="auto" w:fill="auto"/>
            <w:vAlign w:val="center"/>
          </w:tcPr>
          <w:p w14:paraId="44AA944D">
            <w:pPr>
              <w:snapToGrid w:val="0"/>
              <w:jc w:val="center"/>
              <w:rPr>
                <w:rFonts w:hint="eastAsia"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lang w:val="en-US" w:eastAsia="zh-CN"/>
              </w:rPr>
              <w:t>0.4</w:t>
            </w:r>
            <w:r>
              <w:rPr>
                <w:rFonts w:hint="eastAsia" w:ascii="Times New Roman" w:hAnsi="Times New Roman" w:cs="Times New Roman"/>
                <w:b/>
                <w:bCs/>
                <w:sz w:val="15"/>
                <w:szCs w:val="15"/>
                <w:highlight w:val="none"/>
                <w:lang w:val="en-US" w:eastAsia="zh-CN"/>
              </w:rPr>
              <w:t>5</w:t>
            </w:r>
          </w:p>
        </w:tc>
        <w:tc>
          <w:tcPr>
            <w:tcW w:w="452" w:type="pct"/>
            <w:shd w:val="clear" w:color="auto" w:fill="auto"/>
            <w:vAlign w:val="center"/>
          </w:tcPr>
          <w:p w14:paraId="62EF8A20">
            <w:pPr>
              <w:snapToGrid w:val="0"/>
              <w:jc w:val="center"/>
              <w:rPr>
                <w:rFonts w:hint="eastAsia" w:ascii="Times New Roman" w:hAnsi="Times New Roman" w:cs="Times New Roman"/>
                <w:b/>
                <w:bCs/>
                <w:sz w:val="15"/>
                <w:szCs w:val="15"/>
                <w:highlight w:val="none"/>
                <w:lang w:val="en-US" w:eastAsia="zh-CN"/>
              </w:rPr>
            </w:pPr>
            <w:r>
              <w:rPr>
                <w:rFonts w:hint="eastAsia" w:ascii="Times New Roman" w:hAnsi="Times New Roman" w:cs="Times New Roman"/>
                <w:b/>
                <w:bCs/>
                <w:sz w:val="15"/>
                <w:szCs w:val="15"/>
                <w:highlight w:val="none"/>
                <w:lang w:val="en-US" w:eastAsia="zh-CN"/>
              </w:rPr>
              <w:t>0.29-0.69</w:t>
            </w:r>
          </w:p>
        </w:tc>
      </w:tr>
      <w:tr w14:paraId="4AB06948">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298" w:hRule="atLeast"/>
          <w:tblHeader/>
          <w:jc w:val="center"/>
        </w:trPr>
        <w:tc>
          <w:tcPr>
            <w:tcW w:w="452" w:type="pct"/>
            <w:shd w:val="clear" w:color="auto" w:fill="auto"/>
            <w:vAlign w:val="center"/>
          </w:tcPr>
          <w:p w14:paraId="00BD5915">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Yes</w:t>
            </w:r>
          </w:p>
        </w:tc>
        <w:tc>
          <w:tcPr>
            <w:tcW w:w="384" w:type="pct"/>
            <w:shd w:val="clear" w:color="auto" w:fill="auto"/>
            <w:vAlign w:val="center"/>
          </w:tcPr>
          <w:p w14:paraId="097614A5">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High level</w:t>
            </w:r>
          </w:p>
        </w:tc>
        <w:tc>
          <w:tcPr>
            <w:tcW w:w="283" w:type="pct"/>
            <w:shd w:val="clear" w:color="auto" w:fill="auto"/>
            <w:vAlign w:val="center"/>
          </w:tcPr>
          <w:p w14:paraId="27BA414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1.60</w:t>
            </w:r>
          </w:p>
        </w:tc>
        <w:tc>
          <w:tcPr>
            <w:tcW w:w="434" w:type="pct"/>
            <w:shd w:val="clear" w:color="auto" w:fill="auto"/>
            <w:vAlign w:val="center"/>
          </w:tcPr>
          <w:p w14:paraId="13EABED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1.09-2.35</w:t>
            </w:r>
          </w:p>
        </w:tc>
        <w:tc>
          <w:tcPr>
            <w:tcW w:w="240" w:type="pct"/>
            <w:shd w:val="clear" w:color="auto" w:fill="auto"/>
            <w:vAlign w:val="center"/>
          </w:tcPr>
          <w:p w14:paraId="520DBA5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1.53</w:t>
            </w:r>
          </w:p>
        </w:tc>
        <w:tc>
          <w:tcPr>
            <w:tcW w:w="404" w:type="pct"/>
            <w:shd w:val="clear" w:color="auto" w:fill="auto"/>
            <w:vAlign w:val="center"/>
          </w:tcPr>
          <w:p w14:paraId="697E879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1.04-2.26</w:t>
            </w:r>
          </w:p>
        </w:tc>
        <w:tc>
          <w:tcPr>
            <w:tcW w:w="286" w:type="pct"/>
            <w:shd w:val="clear" w:color="auto" w:fill="auto"/>
            <w:vAlign w:val="center"/>
          </w:tcPr>
          <w:p w14:paraId="53AE780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1.57</w:t>
            </w:r>
          </w:p>
        </w:tc>
        <w:tc>
          <w:tcPr>
            <w:tcW w:w="418" w:type="pct"/>
            <w:shd w:val="clear" w:color="auto" w:fill="auto"/>
            <w:vAlign w:val="center"/>
          </w:tcPr>
          <w:p w14:paraId="6DDBAFA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1.07-2.32</w:t>
            </w:r>
          </w:p>
        </w:tc>
        <w:tc>
          <w:tcPr>
            <w:tcW w:w="274" w:type="pct"/>
            <w:shd w:val="clear" w:color="auto" w:fill="auto"/>
            <w:vAlign w:val="center"/>
          </w:tcPr>
          <w:p w14:paraId="5133B92B">
            <w:pPr>
              <w:snapToGrid w:val="0"/>
              <w:jc w:val="center"/>
              <w:rPr>
                <w:rFonts w:hint="default"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rPr>
              <w:t>1.6</w:t>
            </w:r>
            <w:r>
              <w:rPr>
                <w:rFonts w:hint="default" w:ascii="Times New Roman" w:hAnsi="Times New Roman" w:cs="Times New Roman"/>
                <w:b/>
                <w:bCs/>
                <w:sz w:val="15"/>
                <w:szCs w:val="15"/>
                <w:highlight w:val="none"/>
                <w:lang w:val="en-US" w:eastAsia="zh-CN"/>
              </w:rPr>
              <w:t>5</w:t>
            </w:r>
          </w:p>
        </w:tc>
        <w:tc>
          <w:tcPr>
            <w:tcW w:w="461" w:type="pct"/>
            <w:shd w:val="clear" w:color="auto" w:fill="auto"/>
            <w:vAlign w:val="center"/>
          </w:tcPr>
          <w:p w14:paraId="5E8E6DCC">
            <w:pPr>
              <w:snapToGrid w:val="0"/>
              <w:jc w:val="center"/>
              <w:rPr>
                <w:rFonts w:hint="default" w:ascii="Times New Roman" w:hAnsi="Times New Roman" w:cs="Times New Roman"/>
                <w:b/>
                <w:bCs/>
                <w:sz w:val="15"/>
                <w:szCs w:val="15"/>
                <w:highlight w:val="none"/>
              </w:rPr>
            </w:pPr>
            <w:r>
              <w:rPr>
                <w:rFonts w:hint="default" w:ascii="Times New Roman" w:hAnsi="Times New Roman" w:cs="Times New Roman"/>
                <w:b/>
                <w:bCs/>
                <w:sz w:val="15"/>
                <w:szCs w:val="15"/>
                <w:highlight w:val="none"/>
              </w:rPr>
              <w:t>1.12</w:t>
            </w:r>
            <w:r>
              <w:rPr>
                <w:rFonts w:hint="default" w:ascii="Times New Roman" w:hAnsi="Times New Roman" w:cs="Times New Roman"/>
                <w:b/>
                <w:bCs/>
                <w:sz w:val="15"/>
                <w:szCs w:val="15"/>
                <w:highlight w:val="none"/>
                <w:lang w:val="en-US" w:eastAsia="zh-CN"/>
              </w:rPr>
              <w:t>-</w:t>
            </w:r>
            <w:r>
              <w:rPr>
                <w:rFonts w:hint="default" w:ascii="Times New Roman" w:hAnsi="Times New Roman" w:cs="Times New Roman"/>
                <w:b/>
                <w:bCs/>
                <w:sz w:val="15"/>
                <w:szCs w:val="15"/>
                <w:highlight w:val="none"/>
              </w:rPr>
              <w:t>2.42</w:t>
            </w:r>
          </w:p>
        </w:tc>
        <w:tc>
          <w:tcPr>
            <w:tcW w:w="223" w:type="pct"/>
            <w:shd w:val="clear" w:color="auto" w:fill="auto"/>
            <w:vAlign w:val="center"/>
          </w:tcPr>
          <w:p w14:paraId="7EDC133F">
            <w:pPr>
              <w:snapToGrid w:val="0"/>
              <w:jc w:val="center"/>
              <w:rPr>
                <w:rFonts w:hint="default" w:ascii="Times New Roman" w:hAnsi="Times New Roman" w:cs="Times New Roman"/>
                <w:b w:val="0"/>
                <w:bCs w:val="0"/>
                <w:sz w:val="15"/>
                <w:szCs w:val="15"/>
                <w:highlight w:val="none"/>
                <w:lang w:val="en-US" w:eastAsia="zh-CN"/>
              </w:rPr>
            </w:pPr>
            <w:r>
              <w:rPr>
                <w:rFonts w:hint="default" w:ascii="Times New Roman" w:hAnsi="Times New Roman" w:cs="Times New Roman"/>
                <w:b w:val="0"/>
                <w:bCs w:val="0"/>
                <w:sz w:val="15"/>
                <w:szCs w:val="15"/>
                <w:highlight w:val="none"/>
              </w:rPr>
              <w:t>1.4</w:t>
            </w:r>
            <w:r>
              <w:rPr>
                <w:rFonts w:hint="default" w:ascii="Times New Roman" w:hAnsi="Times New Roman" w:cs="Times New Roman"/>
                <w:b w:val="0"/>
                <w:bCs w:val="0"/>
                <w:sz w:val="15"/>
                <w:szCs w:val="15"/>
                <w:highlight w:val="none"/>
                <w:lang w:val="en-US" w:eastAsia="zh-CN"/>
              </w:rPr>
              <w:t>1</w:t>
            </w:r>
          </w:p>
        </w:tc>
        <w:tc>
          <w:tcPr>
            <w:tcW w:w="455" w:type="pct"/>
            <w:shd w:val="clear" w:color="auto" w:fill="auto"/>
            <w:vAlign w:val="center"/>
          </w:tcPr>
          <w:p w14:paraId="36E767F8">
            <w:pPr>
              <w:snapToGrid w:val="0"/>
              <w:jc w:val="center"/>
              <w:rPr>
                <w:rFonts w:hint="default" w:ascii="Times New Roman" w:hAnsi="Times New Roman" w:cs="Times New Roman"/>
                <w:b w:val="0"/>
                <w:bCs w:val="0"/>
                <w:sz w:val="15"/>
                <w:szCs w:val="15"/>
                <w:highlight w:val="none"/>
                <w:lang w:val="en-US" w:eastAsia="zh-CN"/>
              </w:rPr>
            </w:pPr>
            <w:r>
              <w:rPr>
                <w:rFonts w:hint="default" w:ascii="Times New Roman" w:hAnsi="Times New Roman" w:cs="Times New Roman"/>
                <w:b w:val="0"/>
                <w:bCs w:val="0"/>
                <w:sz w:val="15"/>
                <w:szCs w:val="15"/>
                <w:highlight w:val="none"/>
              </w:rPr>
              <w:t>0.8</w:t>
            </w:r>
            <w:r>
              <w:rPr>
                <w:rFonts w:hint="default" w:ascii="Times New Roman" w:hAnsi="Times New Roman" w:cs="Times New Roman"/>
                <w:b w:val="0"/>
                <w:bCs w:val="0"/>
                <w:sz w:val="15"/>
                <w:szCs w:val="15"/>
                <w:highlight w:val="none"/>
                <w:lang w:val="en-US" w:eastAsia="zh-CN"/>
              </w:rPr>
              <w:t>4-</w:t>
            </w:r>
            <w:r>
              <w:rPr>
                <w:rFonts w:hint="default" w:ascii="Times New Roman" w:hAnsi="Times New Roman" w:cs="Times New Roman"/>
                <w:b w:val="0"/>
                <w:bCs w:val="0"/>
                <w:sz w:val="15"/>
                <w:szCs w:val="15"/>
                <w:highlight w:val="none"/>
              </w:rPr>
              <w:t>2.3</w:t>
            </w:r>
            <w:r>
              <w:rPr>
                <w:rFonts w:hint="default" w:ascii="Times New Roman" w:hAnsi="Times New Roman" w:cs="Times New Roman"/>
                <w:b w:val="0"/>
                <w:bCs w:val="0"/>
                <w:sz w:val="15"/>
                <w:szCs w:val="15"/>
                <w:highlight w:val="none"/>
                <w:lang w:val="en-US" w:eastAsia="zh-CN"/>
              </w:rPr>
              <w:t>7</w:t>
            </w:r>
          </w:p>
        </w:tc>
        <w:tc>
          <w:tcPr>
            <w:tcW w:w="226" w:type="pct"/>
            <w:shd w:val="clear" w:color="auto" w:fill="auto"/>
            <w:vAlign w:val="center"/>
          </w:tcPr>
          <w:p w14:paraId="524338F5">
            <w:pPr>
              <w:snapToGrid w:val="0"/>
              <w:jc w:val="center"/>
              <w:rPr>
                <w:rFonts w:hint="eastAsia" w:ascii="Times New Roman" w:hAnsi="Times New Roman" w:cs="Times New Roman"/>
                <w:b w:val="0"/>
                <w:bCs w:val="0"/>
                <w:sz w:val="15"/>
                <w:szCs w:val="15"/>
                <w:highlight w:val="none"/>
                <w:lang w:val="en-US" w:eastAsia="zh-CN"/>
              </w:rPr>
            </w:pPr>
            <w:r>
              <w:rPr>
                <w:rFonts w:hint="default" w:ascii="Times New Roman" w:hAnsi="Times New Roman" w:cs="Times New Roman"/>
                <w:b w:val="0"/>
                <w:bCs w:val="0"/>
                <w:sz w:val="15"/>
                <w:szCs w:val="15"/>
                <w:highlight w:val="none"/>
                <w:lang w:val="en-US" w:eastAsia="zh-CN"/>
              </w:rPr>
              <w:t>1.0</w:t>
            </w:r>
            <w:r>
              <w:rPr>
                <w:rFonts w:hint="eastAsia" w:ascii="Times New Roman" w:hAnsi="Times New Roman" w:cs="Times New Roman"/>
                <w:b w:val="0"/>
                <w:bCs w:val="0"/>
                <w:sz w:val="15"/>
                <w:szCs w:val="15"/>
                <w:highlight w:val="none"/>
                <w:lang w:val="en-US" w:eastAsia="zh-CN"/>
              </w:rPr>
              <w:t>4</w:t>
            </w:r>
          </w:p>
        </w:tc>
        <w:tc>
          <w:tcPr>
            <w:tcW w:w="452" w:type="pct"/>
            <w:shd w:val="clear" w:color="auto" w:fill="auto"/>
            <w:vAlign w:val="center"/>
          </w:tcPr>
          <w:p w14:paraId="5B1AC0B9">
            <w:pPr>
              <w:snapToGrid w:val="0"/>
              <w:jc w:val="center"/>
              <w:rPr>
                <w:rFonts w:hint="eastAsia" w:ascii="Times New Roman" w:hAnsi="Times New Roman" w:cs="Times New Roman"/>
                <w:b w:val="0"/>
                <w:bCs w:val="0"/>
                <w:sz w:val="15"/>
                <w:szCs w:val="15"/>
                <w:highlight w:val="none"/>
                <w:lang w:val="en-US" w:eastAsia="zh-CN"/>
              </w:rPr>
            </w:pPr>
            <w:r>
              <w:rPr>
                <w:rFonts w:hint="eastAsia" w:ascii="Times New Roman" w:hAnsi="Times New Roman" w:cs="Times New Roman"/>
                <w:b w:val="0"/>
                <w:bCs w:val="0"/>
                <w:sz w:val="15"/>
                <w:szCs w:val="15"/>
                <w:highlight w:val="none"/>
                <w:lang w:val="en-US" w:eastAsia="zh-CN"/>
              </w:rPr>
              <w:t>0.70-1.55</w:t>
            </w:r>
          </w:p>
        </w:tc>
      </w:tr>
      <w:tr w14:paraId="1A77C9D4">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298" w:hRule="atLeast"/>
          <w:tblHeader/>
          <w:jc w:val="center"/>
        </w:trPr>
        <w:tc>
          <w:tcPr>
            <w:tcW w:w="452" w:type="pct"/>
            <w:shd w:val="clear" w:color="auto" w:fill="auto"/>
            <w:vAlign w:val="center"/>
          </w:tcPr>
          <w:p w14:paraId="34B6E002">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RERI</w:t>
            </w:r>
          </w:p>
        </w:tc>
        <w:tc>
          <w:tcPr>
            <w:tcW w:w="384" w:type="pct"/>
            <w:shd w:val="clear" w:color="auto" w:fill="auto"/>
            <w:vAlign w:val="center"/>
          </w:tcPr>
          <w:p w14:paraId="7B4BE045">
            <w:pPr>
              <w:snapToGrid w:val="0"/>
              <w:jc w:val="center"/>
              <w:rPr>
                <w:rFonts w:hint="default" w:ascii="Times New Roman" w:hAnsi="Times New Roman" w:cs="Times New Roman"/>
                <w:sz w:val="15"/>
                <w:szCs w:val="15"/>
                <w:highlight w:val="none"/>
              </w:rPr>
            </w:pPr>
          </w:p>
        </w:tc>
        <w:tc>
          <w:tcPr>
            <w:tcW w:w="283" w:type="pct"/>
            <w:shd w:val="clear" w:color="auto" w:fill="auto"/>
            <w:vAlign w:val="center"/>
          </w:tcPr>
          <w:p w14:paraId="45D6260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-0.49</w:t>
            </w:r>
          </w:p>
        </w:tc>
        <w:tc>
          <w:tcPr>
            <w:tcW w:w="434" w:type="pct"/>
            <w:shd w:val="clear" w:color="auto" w:fill="auto"/>
            <w:vAlign w:val="center"/>
          </w:tcPr>
          <w:p w14:paraId="44757AC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-1.40-0.42</w:t>
            </w:r>
          </w:p>
        </w:tc>
        <w:tc>
          <w:tcPr>
            <w:tcW w:w="240" w:type="pct"/>
            <w:shd w:val="clear" w:color="auto" w:fill="auto"/>
            <w:vAlign w:val="center"/>
          </w:tcPr>
          <w:p w14:paraId="4E2D587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default" w:ascii="Times New Roman" w:hAnsi="Times New Roman" w:cs="Times New Roman" w:eastAsiaTheme="minorEastAsia"/>
                <w:b w:val="0"/>
                <w:bCs w:val="0"/>
                <w:kern w:val="2"/>
                <w:sz w:val="15"/>
                <w:szCs w:val="15"/>
                <w:highlight w:val="none"/>
                <w:lang w:val="en-US" w:eastAsia="zh-CN" w:bidi="ar-SA"/>
              </w:rPr>
              <w:t>-0.76</w:t>
            </w:r>
          </w:p>
        </w:tc>
        <w:tc>
          <w:tcPr>
            <w:tcW w:w="404" w:type="pct"/>
            <w:shd w:val="clear" w:color="auto" w:fill="auto"/>
            <w:vAlign w:val="center"/>
          </w:tcPr>
          <w:p w14:paraId="1438D96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default" w:ascii="Times New Roman" w:hAnsi="Times New Roman" w:cs="Times New Roman" w:eastAsiaTheme="minorEastAsia"/>
                <w:b w:val="0"/>
                <w:bCs w:val="0"/>
                <w:kern w:val="2"/>
                <w:sz w:val="15"/>
                <w:szCs w:val="15"/>
                <w:highlight w:val="none"/>
                <w:lang w:val="en-US" w:eastAsia="zh-CN" w:bidi="ar-SA"/>
              </w:rPr>
              <w:t>-1.71-0.19</w:t>
            </w:r>
          </w:p>
        </w:tc>
        <w:tc>
          <w:tcPr>
            <w:tcW w:w="286" w:type="pct"/>
            <w:shd w:val="clear" w:color="auto" w:fill="auto"/>
            <w:vAlign w:val="center"/>
          </w:tcPr>
          <w:p w14:paraId="0AF3716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-0.37</w:t>
            </w:r>
          </w:p>
        </w:tc>
        <w:tc>
          <w:tcPr>
            <w:tcW w:w="418" w:type="pct"/>
            <w:shd w:val="clear" w:color="auto" w:fill="auto"/>
            <w:vAlign w:val="center"/>
          </w:tcPr>
          <w:p w14:paraId="2E0A760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-1.23-0.50</w:t>
            </w:r>
          </w:p>
        </w:tc>
        <w:tc>
          <w:tcPr>
            <w:tcW w:w="274" w:type="pct"/>
            <w:shd w:val="clear" w:color="auto" w:fill="auto"/>
            <w:vAlign w:val="center"/>
          </w:tcPr>
          <w:p w14:paraId="3DB3B20B">
            <w:pPr>
              <w:snapToGrid w:val="0"/>
              <w:jc w:val="center"/>
              <w:rPr>
                <w:rFonts w:hint="default" w:ascii="Times New Roman" w:hAnsi="Times New Roman" w:cs="Times New Roman"/>
                <w:b w:val="0"/>
                <w:bCs w:val="0"/>
                <w:sz w:val="15"/>
                <w:szCs w:val="15"/>
                <w:highlight w:val="none"/>
                <w:lang w:val="en-US" w:eastAsia="zh-CN"/>
              </w:rPr>
            </w:pPr>
            <w:r>
              <w:rPr>
                <w:rFonts w:hint="default" w:ascii="Times New Roman" w:hAnsi="Times New Roman" w:cs="Times New Roman"/>
                <w:b w:val="0"/>
                <w:bCs w:val="0"/>
                <w:sz w:val="15"/>
                <w:szCs w:val="15"/>
                <w:highlight w:val="none"/>
              </w:rPr>
              <w:t>-0.4</w:t>
            </w:r>
            <w:r>
              <w:rPr>
                <w:rFonts w:hint="default" w:ascii="Times New Roman" w:hAnsi="Times New Roman" w:cs="Times New Roman"/>
                <w:b w:val="0"/>
                <w:bCs w:val="0"/>
                <w:sz w:val="15"/>
                <w:szCs w:val="15"/>
                <w:highlight w:val="none"/>
                <w:lang w:val="en-US" w:eastAsia="zh-CN"/>
              </w:rPr>
              <w:t>6</w:t>
            </w:r>
          </w:p>
        </w:tc>
        <w:tc>
          <w:tcPr>
            <w:tcW w:w="461" w:type="pct"/>
            <w:shd w:val="clear" w:color="auto" w:fill="auto"/>
            <w:vAlign w:val="center"/>
          </w:tcPr>
          <w:p w14:paraId="525B1738">
            <w:pPr>
              <w:snapToGrid w:val="0"/>
              <w:jc w:val="center"/>
              <w:rPr>
                <w:rFonts w:hint="default" w:ascii="Times New Roman" w:hAnsi="Times New Roman" w:cs="Times New Roman"/>
                <w:b w:val="0"/>
                <w:bCs w:val="0"/>
                <w:sz w:val="15"/>
                <w:szCs w:val="15"/>
                <w:highlight w:val="none"/>
                <w:lang w:val="en-US" w:eastAsia="zh-CN"/>
              </w:rPr>
            </w:pPr>
            <w:r>
              <w:rPr>
                <w:rFonts w:hint="default" w:ascii="Times New Roman" w:hAnsi="Times New Roman" w:cs="Times New Roman"/>
                <w:b w:val="0"/>
                <w:bCs w:val="0"/>
                <w:sz w:val="15"/>
                <w:szCs w:val="15"/>
                <w:highlight w:val="none"/>
              </w:rPr>
              <w:t>-1.3</w:t>
            </w:r>
            <w:r>
              <w:rPr>
                <w:rFonts w:hint="default" w:ascii="Times New Roman" w:hAnsi="Times New Roman" w:cs="Times New Roman"/>
                <w:b w:val="0"/>
                <w:bCs w:val="0"/>
                <w:sz w:val="15"/>
                <w:szCs w:val="15"/>
                <w:highlight w:val="none"/>
                <w:lang w:val="en-US" w:eastAsia="zh-CN"/>
              </w:rPr>
              <w:t>7-</w:t>
            </w:r>
            <w:r>
              <w:rPr>
                <w:rFonts w:hint="default" w:ascii="Times New Roman" w:hAnsi="Times New Roman" w:cs="Times New Roman"/>
                <w:b w:val="0"/>
                <w:bCs w:val="0"/>
                <w:sz w:val="15"/>
                <w:szCs w:val="15"/>
                <w:highlight w:val="none"/>
              </w:rPr>
              <w:t>0.4</w:t>
            </w:r>
            <w:r>
              <w:rPr>
                <w:rFonts w:hint="default" w:ascii="Times New Roman" w:hAnsi="Times New Roman" w:cs="Times New Roman"/>
                <w:b w:val="0"/>
                <w:bCs w:val="0"/>
                <w:sz w:val="15"/>
                <w:szCs w:val="15"/>
                <w:highlight w:val="none"/>
                <w:lang w:val="en-US" w:eastAsia="zh-CN"/>
              </w:rPr>
              <w:t>5</w:t>
            </w:r>
          </w:p>
        </w:tc>
        <w:tc>
          <w:tcPr>
            <w:tcW w:w="223" w:type="pct"/>
            <w:shd w:val="clear" w:color="auto" w:fill="auto"/>
            <w:vAlign w:val="center"/>
          </w:tcPr>
          <w:p w14:paraId="0040D183">
            <w:pPr>
              <w:snapToGrid w:val="0"/>
              <w:jc w:val="center"/>
              <w:rPr>
                <w:rFonts w:hint="default" w:ascii="Times New Roman" w:hAnsi="Times New Roman" w:cs="Times New Roman"/>
                <w:b w:val="0"/>
                <w:bCs w:val="0"/>
                <w:sz w:val="15"/>
                <w:szCs w:val="15"/>
                <w:highlight w:val="none"/>
                <w:lang w:val="en-US" w:eastAsia="zh-CN"/>
              </w:rPr>
            </w:pPr>
            <w:r>
              <w:rPr>
                <w:rFonts w:hint="default" w:ascii="Times New Roman" w:hAnsi="Times New Roman" w:cs="Times New Roman"/>
                <w:b w:val="0"/>
                <w:bCs w:val="0"/>
                <w:sz w:val="15"/>
                <w:szCs w:val="15"/>
                <w:highlight w:val="none"/>
              </w:rPr>
              <w:t>-0.9</w:t>
            </w:r>
            <w:r>
              <w:rPr>
                <w:rFonts w:hint="default" w:ascii="Times New Roman" w:hAnsi="Times New Roman" w:cs="Times New Roman"/>
                <w:b w:val="0"/>
                <w:bCs w:val="0"/>
                <w:sz w:val="15"/>
                <w:szCs w:val="15"/>
                <w:highlight w:val="none"/>
                <w:lang w:val="en-US" w:eastAsia="zh-CN"/>
              </w:rPr>
              <w:t>1</w:t>
            </w:r>
          </w:p>
        </w:tc>
        <w:tc>
          <w:tcPr>
            <w:tcW w:w="455" w:type="pct"/>
            <w:shd w:val="clear" w:color="auto" w:fill="auto"/>
            <w:vAlign w:val="center"/>
          </w:tcPr>
          <w:p w14:paraId="366A396F">
            <w:pPr>
              <w:snapToGrid w:val="0"/>
              <w:jc w:val="center"/>
              <w:rPr>
                <w:rFonts w:hint="default" w:ascii="Times New Roman" w:hAnsi="Times New Roman" w:cs="Times New Roman"/>
                <w:b w:val="0"/>
                <w:bCs w:val="0"/>
                <w:sz w:val="15"/>
                <w:szCs w:val="15"/>
                <w:highlight w:val="none"/>
                <w:lang w:val="en-US" w:eastAsia="zh-CN"/>
              </w:rPr>
            </w:pPr>
            <w:r>
              <w:rPr>
                <w:rFonts w:hint="default" w:ascii="Times New Roman" w:hAnsi="Times New Roman" w:cs="Times New Roman"/>
                <w:b w:val="0"/>
                <w:bCs w:val="0"/>
                <w:sz w:val="15"/>
                <w:szCs w:val="15"/>
                <w:highlight w:val="none"/>
              </w:rPr>
              <w:t>-2.1</w:t>
            </w:r>
            <w:r>
              <w:rPr>
                <w:rFonts w:hint="default" w:ascii="Times New Roman" w:hAnsi="Times New Roman" w:cs="Times New Roman"/>
                <w:b w:val="0"/>
                <w:bCs w:val="0"/>
                <w:sz w:val="15"/>
                <w:szCs w:val="15"/>
                <w:highlight w:val="none"/>
                <w:lang w:val="en-US" w:eastAsia="zh-CN"/>
              </w:rPr>
              <w:t>8-</w:t>
            </w:r>
            <w:r>
              <w:rPr>
                <w:rFonts w:hint="default" w:ascii="Times New Roman" w:hAnsi="Times New Roman" w:cs="Times New Roman"/>
                <w:b w:val="0"/>
                <w:bCs w:val="0"/>
                <w:sz w:val="15"/>
                <w:szCs w:val="15"/>
                <w:highlight w:val="none"/>
              </w:rPr>
              <w:t>0.3</w:t>
            </w:r>
            <w:r>
              <w:rPr>
                <w:rFonts w:hint="default" w:ascii="Times New Roman" w:hAnsi="Times New Roman" w:cs="Times New Roman"/>
                <w:b w:val="0"/>
                <w:bCs w:val="0"/>
                <w:sz w:val="15"/>
                <w:szCs w:val="15"/>
                <w:highlight w:val="none"/>
                <w:lang w:val="en-US" w:eastAsia="zh-CN"/>
              </w:rPr>
              <w:t>7</w:t>
            </w:r>
          </w:p>
        </w:tc>
        <w:tc>
          <w:tcPr>
            <w:tcW w:w="226" w:type="pct"/>
            <w:shd w:val="clear" w:color="auto" w:fill="auto"/>
            <w:vAlign w:val="center"/>
          </w:tcPr>
          <w:p w14:paraId="50666638">
            <w:pPr>
              <w:snapToGrid w:val="0"/>
              <w:jc w:val="center"/>
              <w:rPr>
                <w:rFonts w:hint="default" w:ascii="Times New Roman" w:hAnsi="Times New Roman" w:cs="Times New Roman"/>
                <w:b w:val="0"/>
                <w:bCs w:val="0"/>
                <w:sz w:val="15"/>
                <w:szCs w:val="15"/>
                <w:highlight w:val="none"/>
                <w:lang w:val="en-US" w:eastAsia="zh-CN"/>
              </w:rPr>
            </w:pPr>
            <w:r>
              <w:rPr>
                <w:rFonts w:hint="default" w:ascii="Times New Roman" w:hAnsi="Times New Roman" w:cs="Times New Roman"/>
                <w:b w:val="0"/>
                <w:bCs w:val="0"/>
                <w:sz w:val="15"/>
                <w:szCs w:val="15"/>
                <w:highlight w:val="none"/>
                <w:lang w:val="en-US" w:eastAsia="zh-CN"/>
              </w:rPr>
              <w:t>-0.78</w:t>
            </w:r>
          </w:p>
        </w:tc>
        <w:tc>
          <w:tcPr>
            <w:tcW w:w="452" w:type="pct"/>
            <w:shd w:val="clear" w:color="auto" w:fill="auto"/>
            <w:vAlign w:val="center"/>
          </w:tcPr>
          <w:p w14:paraId="3412F713">
            <w:pPr>
              <w:snapToGrid w:val="0"/>
              <w:jc w:val="center"/>
              <w:rPr>
                <w:rFonts w:hint="eastAsia" w:ascii="Times New Roman" w:hAnsi="Times New Roman" w:cs="Times New Roman"/>
                <w:b w:val="0"/>
                <w:bCs w:val="0"/>
                <w:sz w:val="15"/>
                <w:szCs w:val="15"/>
                <w:highlight w:val="none"/>
                <w:lang w:val="en-US" w:eastAsia="zh-CN"/>
              </w:rPr>
            </w:pPr>
            <w:r>
              <w:rPr>
                <w:rFonts w:hint="eastAsia" w:ascii="Times New Roman" w:hAnsi="Times New Roman" w:cs="Times New Roman"/>
                <w:b w:val="0"/>
                <w:bCs w:val="0"/>
                <w:sz w:val="15"/>
                <w:szCs w:val="15"/>
                <w:highlight w:val="none"/>
                <w:lang w:val="en-US" w:eastAsia="zh-CN"/>
              </w:rPr>
              <w:t>-1.60-0.04</w:t>
            </w:r>
          </w:p>
        </w:tc>
      </w:tr>
      <w:tr w14:paraId="49ADAC14">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298" w:hRule="atLeast"/>
          <w:tblHeader/>
          <w:jc w:val="center"/>
        </w:trPr>
        <w:tc>
          <w:tcPr>
            <w:tcW w:w="452" w:type="pct"/>
            <w:shd w:val="clear" w:color="auto" w:fill="auto"/>
            <w:vAlign w:val="center"/>
          </w:tcPr>
          <w:p w14:paraId="75FF8E33">
            <w:pPr>
              <w:snapToGrid w:val="0"/>
              <w:jc w:val="center"/>
              <w:rPr>
                <w:rFonts w:hint="default" w:ascii="Times New Roman" w:hAnsi="Times New Roman" w:cs="Times New Roman"/>
                <w:sz w:val="15"/>
                <w:szCs w:val="15"/>
                <w:highlight w:val="none"/>
              </w:rPr>
            </w:pPr>
            <w:r>
              <w:rPr>
                <w:rFonts w:hint="eastAsia" w:ascii="Times New Roman" w:hAnsi="Times New Roman" w:cs="Times New Roman"/>
                <w:sz w:val="15"/>
                <w:szCs w:val="15"/>
                <w:highlight w:val="none"/>
                <w:lang w:val="en-US" w:eastAsia="zh-CN"/>
              </w:rPr>
              <w:t>AP</w:t>
            </w:r>
          </w:p>
        </w:tc>
        <w:tc>
          <w:tcPr>
            <w:tcW w:w="384" w:type="pct"/>
            <w:shd w:val="clear" w:color="auto" w:fill="auto"/>
            <w:vAlign w:val="center"/>
          </w:tcPr>
          <w:p w14:paraId="764052BA">
            <w:pPr>
              <w:snapToGrid w:val="0"/>
              <w:jc w:val="center"/>
              <w:rPr>
                <w:rFonts w:hint="default" w:ascii="Times New Roman" w:hAnsi="Times New Roman" w:cs="Times New Roman"/>
                <w:sz w:val="15"/>
                <w:szCs w:val="15"/>
                <w:highlight w:val="none"/>
              </w:rPr>
            </w:pPr>
          </w:p>
        </w:tc>
        <w:tc>
          <w:tcPr>
            <w:tcW w:w="283" w:type="pct"/>
            <w:shd w:val="clear" w:color="auto" w:fill="auto"/>
            <w:vAlign w:val="center"/>
          </w:tcPr>
          <w:p w14:paraId="11B7337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eastAsia" w:ascii="Times New Roman" w:hAnsi="Times New Roman" w:cs="Times New Roman" w:eastAsiaTheme="minorEastAsia"/>
                <w:kern w:val="2"/>
                <w:sz w:val="15"/>
                <w:szCs w:val="15"/>
                <w:highlight w:val="none"/>
                <w:lang w:val="en-US" w:eastAsia="zh-CN" w:bidi="ar-SA"/>
              </w:rPr>
              <w:t>-0.31</w:t>
            </w:r>
          </w:p>
        </w:tc>
        <w:tc>
          <w:tcPr>
            <w:tcW w:w="434" w:type="pct"/>
            <w:shd w:val="clear" w:color="auto" w:fill="auto"/>
            <w:vAlign w:val="center"/>
          </w:tcPr>
          <w:p w14:paraId="5FBE326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eastAsia" w:ascii="Times New Roman" w:hAnsi="Times New Roman" w:cs="Times New Roman" w:eastAsiaTheme="minorEastAsia"/>
                <w:kern w:val="2"/>
                <w:sz w:val="15"/>
                <w:szCs w:val="15"/>
                <w:highlight w:val="none"/>
                <w:lang w:val="en-US" w:eastAsia="zh-CN" w:bidi="ar-SA"/>
              </w:rPr>
              <w:t>-0.91-0.29</w:t>
            </w:r>
          </w:p>
        </w:tc>
        <w:tc>
          <w:tcPr>
            <w:tcW w:w="240" w:type="pct"/>
            <w:shd w:val="clear" w:color="auto" w:fill="auto"/>
            <w:vAlign w:val="center"/>
          </w:tcPr>
          <w:p w14:paraId="3D7FE1E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eastAsia" w:ascii="Times New Roman" w:hAnsi="Times New Roman" w:cs="Times New Roman" w:eastAsiaTheme="minorEastAsia"/>
                <w:b w:val="0"/>
                <w:bCs w:val="0"/>
                <w:kern w:val="2"/>
                <w:sz w:val="15"/>
                <w:szCs w:val="15"/>
                <w:highlight w:val="none"/>
                <w:lang w:val="en-US" w:eastAsia="zh-CN" w:bidi="ar-SA"/>
              </w:rPr>
              <w:t>-0.50</w:t>
            </w:r>
          </w:p>
        </w:tc>
        <w:tc>
          <w:tcPr>
            <w:tcW w:w="404" w:type="pct"/>
            <w:shd w:val="clear" w:color="auto" w:fill="auto"/>
            <w:vAlign w:val="center"/>
          </w:tcPr>
          <w:p w14:paraId="504BCCE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eastAsia" w:ascii="Times New Roman" w:hAnsi="Times New Roman" w:cs="Times New Roman" w:eastAsiaTheme="minorEastAsia"/>
                <w:b w:val="0"/>
                <w:bCs w:val="0"/>
                <w:kern w:val="2"/>
                <w:sz w:val="15"/>
                <w:szCs w:val="15"/>
                <w:highlight w:val="none"/>
                <w:lang w:val="en-US" w:eastAsia="zh-CN" w:bidi="ar-SA"/>
              </w:rPr>
              <w:t>-1.16-0.17</w:t>
            </w:r>
          </w:p>
        </w:tc>
        <w:tc>
          <w:tcPr>
            <w:tcW w:w="286" w:type="pct"/>
            <w:shd w:val="clear" w:color="auto" w:fill="auto"/>
            <w:vAlign w:val="center"/>
          </w:tcPr>
          <w:p w14:paraId="6DACE7E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eastAsia" w:ascii="Times New Roman" w:hAnsi="Times New Roman" w:cs="Times New Roman" w:eastAsiaTheme="minorEastAsia"/>
                <w:kern w:val="2"/>
                <w:sz w:val="15"/>
                <w:szCs w:val="15"/>
                <w:highlight w:val="none"/>
                <w:lang w:val="en-US" w:eastAsia="zh-CN" w:bidi="ar-SA"/>
              </w:rPr>
              <w:t>-0.23</w:t>
            </w:r>
          </w:p>
        </w:tc>
        <w:tc>
          <w:tcPr>
            <w:tcW w:w="418" w:type="pct"/>
            <w:shd w:val="clear" w:color="auto" w:fill="auto"/>
            <w:vAlign w:val="center"/>
          </w:tcPr>
          <w:p w14:paraId="3DE593A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eastAsia" w:ascii="Times New Roman" w:hAnsi="Times New Roman" w:cs="Times New Roman" w:eastAsiaTheme="minorEastAsia"/>
                <w:kern w:val="2"/>
                <w:sz w:val="15"/>
                <w:szCs w:val="15"/>
                <w:highlight w:val="none"/>
                <w:lang w:val="en-US" w:eastAsia="zh-CN" w:bidi="ar-SA"/>
              </w:rPr>
              <w:t>-0.81-0.34</w:t>
            </w:r>
          </w:p>
        </w:tc>
        <w:tc>
          <w:tcPr>
            <w:tcW w:w="274" w:type="pct"/>
            <w:shd w:val="clear" w:color="auto" w:fill="auto"/>
            <w:vAlign w:val="center"/>
          </w:tcPr>
          <w:p w14:paraId="3A14DD58">
            <w:pPr>
              <w:snapToGrid w:val="0"/>
              <w:jc w:val="center"/>
              <w:rPr>
                <w:rFonts w:hint="default" w:ascii="Times New Roman" w:hAnsi="Times New Roman" w:cs="Times New Roman" w:eastAsiaTheme="minorEastAsia"/>
                <w:b w:val="0"/>
                <w:bCs w:val="0"/>
                <w:sz w:val="15"/>
                <w:szCs w:val="15"/>
                <w:highlight w:val="none"/>
                <w:lang w:val="en-US" w:eastAsia="zh-CN"/>
              </w:rPr>
            </w:pPr>
            <w:r>
              <w:rPr>
                <w:rFonts w:hint="eastAsia" w:ascii="Times New Roman" w:hAnsi="Times New Roman" w:cs="Times New Roman"/>
                <w:b w:val="0"/>
                <w:bCs w:val="0"/>
                <w:sz w:val="15"/>
                <w:szCs w:val="15"/>
                <w:highlight w:val="none"/>
                <w:lang w:val="en-US" w:eastAsia="zh-CN"/>
              </w:rPr>
              <w:t>-0.28</w:t>
            </w:r>
          </w:p>
        </w:tc>
        <w:tc>
          <w:tcPr>
            <w:tcW w:w="461" w:type="pct"/>
            <w:shd w:val="clear" w:color="auto" w:fill="auto"/>
            <w:vAlign w:val="center"/>
          </w:tcPr>
          <w:p w14:paraId="690E7CFE">
            <w:pPr>
              <w:snapToGrid w:val="0"/>
              <w:jc w:val="center"/>
              <w:rPr>
                <w:rFonts w:hint="default" w:ascii="Times New Roman" w:hAnsi="Times New Roman" w:cs="Times New Roman" w:eastAsiaTheme="minorEastAsia"/>
                <w:b w:val="0"/>
                <w:bCs w:val="0"/>
                <w:sz w:val="15"/>
                <w:szCs w:val="15"/>
                <w:highlight w:val="none"/>
                <w:lang w:val="en-US" w:eastAsia="zh-CN"/>
              </w:rPr>
            </w:pPr>
            <w:r>
              <w:rPr>
                <w:rFonts w:hint="eastAsia" w:ascii="Times New Roman" w:hAnsi="Times New Roman" w:cs="Times New Roman"/>
                <w:b w:val="0"/>
                <w:bCs w:val="0"/>
                <w:sz w:val="15"/>
                <w:szCs w:val="15"/>
                <w:highlight w:val="none"/>
                <w:lang w:val="en-US" w:eastAsia="zh-CN"/>
              </w:rPr>
              <w:t>-0.86-0.30</w:t>
            </w:r>
          </w:p>
        </w:tc>
        <w:tc>
          <w:tcPr>
            <w:tcW w:w="223" w:type="pct"/>
            <w:shd w:val="clear" w:color="auto" w:fill="auto"/>
            <w:vAlign w:val="center"/>
          </w:tcPr>
          <w:p w14:paraId="4FDA599D">
            <w:pPr>
              <w:snapToGrid w:val="0"/>
              <w:jc w:val="center"/>
              <w:rPr>
                <w:rFonts w:hint="default" w:ascii="Times New Roman" w:hAnsi="Times New Roman" w:cs="Times New Roman" w:eastAsiaTheme="minorEastAsia"/>
                <w:b w:val="0"/>
                <w:bCs w:val="0"/>
                <w:sz w:val="15"/>
                <w:szCs w:val="15"/>
                <w:highlight w:val="none"/>
                <w:lang w:val="en-US" w:eastAsia="zh-CN"/>
              </w:rPr>
            </w:pPr>
            <w:r>
              <w:rPr>
                <w:rFonts w:hint="eastAsia" w:ascii="Times New Roman" w:hAnsi="Times New Roman" w:cs="Times New Roman"/>
                <w:b w:val="0"/>
                <w:bCs w:val="0"/>
                <w:sz w:val="15"/>
                <w:szCs w:val="15"/>
                <w:highlight w:val="none"/>
                <w:lang w:val="en-US" w:eastAsia="zh-CN"/>
              </w:rPr>
              <w:t>-0.64</w:t>
            </w:r>
          </w:p>
        </w:tc>
        <w:tc>
          <w:tcPr>
            <w:tcW w:w="455" w:type="pct"/>
            <w:shd w:val="clear" w:color="auto" w:fill="auto"/>
            <w:vAlign w:val="center"/>
          </w:tcPr>
          <w:p w14:paraId="15CC03C5">
            <w:pPr>
              <w:snapToGrid w:val="0"/>
              <w:jc w:val="center"/>
              <w:rPr>
                <w:rFonts w:hint="default" w:ascii="Times New Roman" w:hAnsi="Times New Roman" w:cs="Times New Roman" w:eastAsiaTheme="minorEastAsia"/>
                <w:b w:val="0"/>
                <w:bCs w:val="0"/>
                <w:sz w:val="15"/>
                <w:szCs w:val="15"/>
                <w:highlight w:val="none"/>
                <w:lang w:val="en-US" w:eastAsia="zh-CN"/>
              </w:rPr>
            </w:pPr>
            <w:r>
              <w:rPr>
                <w:rFonts w:hint="eastAsia" w:ascii="Times New Roman" w:hAnsi="Times New Roman" w:cs="Times New Roman"/>
                <w:b w:val="0"/>
                <w:bCs w:val="0"/>
                <w:sz w:val="15"/>
                <w:szCs w:val="15"/>
                <w:highlight w:val="none"/>
                <w:lang w:val="en-US" w:eastAsia="zh-CN"/>
              </w:rPr>
              <w:t>-1.63-0.34</w:t>
            </w:r>
          </w:p>
        </w:tc>
        <w:tc>
          <w:tcPr>
            <w:tcW w:w="226" w:type="pct"/>
            <w:shd w:val="clear" w:color="auto" w:fill="auto"/>
            <w:vAlign w:val="center"/>
          </w:tcPr>
          <w:p w14:paraId="2295E5F1">
            <w:pPr>
              <w:snapToGrid w:val="0"/>
              <w:jc w:val="center"/>
              <w:rPr>
                <w:rFonts w:hint="default" w:ascii="Times New Roman" w:hAnsi="Times New Roman" w:cs="Times New Roman"/>
                <w:b w:val="0"/>
                <w:bCs w:val="0"/>
                <w:sz w:val="15"/>
                <w:szCs w:val="15"/>
                <w:highlight w:val="none"/>
                <w:lang w:val="en-US" w:eastAsia="zh-CN"/>
              </w:rPr>
            </w:pPr>
            <w:r>
              <w:rPr>
                <w:rFonts w:hint="default" w:ascii="Times New Roman" w:hAnsi="Times New Roman" w:cs="Times New Roman"/>
                <w:b w:val="0"/>
                <w:bCs w:val="0"/>
                <w:sz w:val="15"/>
                <w:szCs w:val="15"/>
                <w:highlight w:val="none"/>
                <w:lang w:val="en-US" w:eastAsia="zh-CN"/>
              </w:rPr>
              <w:t>-0.75</w:t>
            </w:r>
          </w:p>
        </w:tc>
        <w:tc>
          <w:tcPr>
            <w:tcW w:w="452" w:type="pct"/>
            <w:shd w:val="clear" w:color="auto" w:fill="auto"/>
            <w:vAlign w:val="center"/>
          </w:tcPr>
          <w:p w14:paraId="0DC87279">
            <w:pPr>
              <w:snapToGrid w:val="0"/>
              <w:jc w:val="center"/>
              <w:rPr>
                <w:rFonts w:hint="eastAsia" w:ascii="Times New Roman" w:hAnsi="Times New Roman" w:cs="Times New Roman"/>
                <w:b w:val="0"/>
                <w:bCs w:val="0"/>
                <w:sz w:val="15"/>
                <w:szCs w:val="15"/>
                <w:highlight w:val="none"/>
                <w:lang w:val="en-US" w:eastAsia="zh-CN"/>
              </w:rPr>
            </w:pPr>
            <w:r>
              <w:rPr>
                <w:rFonts w:hint="eastAsia" w:ascii="Times New Roman" w:hAnsi="Times New Roman" w:cs="Times New Roman"/>
                <w:b w:val="0"/>
                <w:bCs w:val="0"/>
                <w:sz w:val="15"/>
                <w:szCs w:val="15"/>
                <w:highlight w:val="none"/>
                <w:lang w:val="en-US" w:eastAsia="zh-CN"/>
              </w:rPr>
              <w:t>-1.60-0.09</w:t>
            </w:r>
          </w:p>
        </w:tc>
      </w:tr>
      <w:tr w14:paraId="3D69331F">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298" w:hRule="atLeast"/>
          <w:tblHeader/>
          <w:jc w:val="center"/>
        </w:trPr>
        <w:tc>
          <w:tcPr>
            <w:tcW w:w="452" w:type="pct"/>
            <w:shd w:val="clear" w:color="auto" w:fill="auto"/>
            <w:vAlign w:val="center"/>
          </w:tcPr>
          <w:p w14:paraId="6060789A">
            <w:pPr>
              <w:snapToGrid w:val="0"/>
              <w:jc w:val="center"/>
              <w:rPr>
                <w:rFonts w:hint="default" w:ascii="Times New Roman" w:hAnsi="Times New Roman" w:cs="Times New Roman"/>
                <w:sz w:val="15"/>
                <w:szCs w:val="15"/>
                <w:highlight w:val="none"/>
              </w:rPr>
            </w:pPr>
            <w:r>
              <w:rPr>
                <w:rFonts w:hint="eastAsia" w:ascii="Times New Roman" w:hAnsi="Times New Roman" w:cs="Times New Roman"/>
                <w:sz w:val="15"/>
                <w:szCs w:val="15"/>
                <w:highlight w:val="none"/>
                <w:lang w:val="en-US" w:eastAsia="zh-CN"/>
              </w:rPr>
              <w:t>S</w:t>
            </w:r>
          </w:p>
        </w:tc>
        <w:tc>
          <w:tcPr>
            <w:tcW w:w="384" w:type="pct"/>
            <w:shd w:val="clear" w:color="auto" w:fill="auto"/>
            <w:vAlign w:val="center"/>
          </w:tcPr>
          <w:p w14:paraId="1961B557">
            <w:pPr>
              <w:snapToGrid w:val="0"/>
              <w:jc w:val="center"/>
              <w:rPr>
                <w:rFonts w:hint="default" w:ascii="Times New Roman" w:hAnsi="Times New Roman" w:cs="Times New Roman"/>
                <w:sz w:val="15"/>
                <w:szCs w:val="15"/>
                <w:highlight w:val="none"/>
              </w:rPr>
            </w:pPr>
          </w:p>
        </w:tc>
        <w:tc>
          <w:tcPr>
            <w:tcW w:w="283" w:type="pct"/>
            <w:shd w:val="clear" w:color="auto" w:fill="auto"/>
            <w:vAlign w:val="center"/>
          </w:tcPr>
          <w:p w14:paraId="7D96697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eastAsia" w:ascii="Times New Roman" w:hAnsi="Times New Roman" w:cs="Times New Roman" w:eastAsiaTheme="minorEastAsia"/>
                <w:kern w:val="2"/>
                <w:sz w:val="15"/>
                <w:szCs w:val="15"/>
                <w:highlight w:val="none"/>
                <w:lang w:val="en-US" w:eastAsia="zh-CN" w:bidi="ar-SA"/>
              </w:rPr>
              <w:t>0.55</w:t>
            </w:r>
          </w:p>
        </w:tc>
        <w:tc>
          <w:tcPr>
            <w:tcW w:w="434" w:type="pct"/>
            <w:shd w:val="clear" w:color="auto" w:fill="auto"/>
            <w:vAlign w:val="center"/>
          </w:tcPr>
          <w:p w14:paraId="41BC2D4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eastAsia" w:ascii="Times New Roman" w:hAnsi="Times New Roman" w:cs="Times New Roman" w:eastAsiaTheme="minorEastAsia"/>
                <w:kern w:val="2"/>
                <w:sz w:val="15"/>
                <w:szCs w:val="15"/>
                <w:highlight w:val="none"/>
                <w:lang w:val="en-US" w:eastAsia="zh-CN" w:bidi="ar-SA"/>
              </w:rPr>
              <w:t>0.20-1.52</w:t>
            </w:r>
          </w:p>
        </w:tc>
        <w:tc>
          <w:tcPr>
            <w:tcW w:w="240" w:type="pct"/>
            <w:shd w:val="clear" w:color="auto" w:fill="auto"/>
            <w:vAlign w:val="center"/>
          </w:tcPr>
          <w:p w14:paraId="14335A2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eastAsia" w:ascii="Times New Roman" w:hAnsi="Times New Roman" w:cs="Times New Roman" w:eastAsiaTheme="minorEastAsia"/>
                <w:b w:val="0"/>
                <w:bCs w:val="0"/>
                <w:kern w:val="2"/>
                <w:sz w:val="15"/>
                <w:szCs w:val="15"/>
                <w:highlight w:val="none"/>
                <w:lang w:val="en-US" w:eastAsia="zh-CN" w:bidi="ar-SA"/>
              </w:rPr>
              <w:t>0.41</w:t>
            </w:r>
          </w:p>
        </w:tc>
        <w:tc>
          <w:tcPr>
            <w:tcW w:w="404" w:type="pct"/>
            <w:shd w:val="clear" w:color="auto" w:fill="auto"/>
            <w:vAlign w:val="center"/>
          </w:tcPr>
          <w:p w14:paraId="64BA491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eastAsia" w:ascii="Times New Roman" w:hAnsi="Times New Roman" w:cs="Times New Roman" w:eastAsiaTheme="minorEastAsia"/>
                <w:b w:val="0"/>
                <w:bCs w:val="0"/>
                <w:kern w:val="2"/>
                <w:sz w:val="15"/>
                <w:szCs w:val="15"/>
                <w:highlight w:val="none"/>
                <w:lang w:val="en-US" w:eastAsia="zh-CN" w:bidi="ar-SA"/>
              </w:rPr>
              <w:t>0.15-1.15</w:t>
            </w:r>
          </w:p>
        </w:tc>
        <w:tc>
          <w:tcPr>
            <w:tcW w:w="286" w:type="pct"/>
            <w:shd w:val="clear" w:color="auto" w:fill="auto"/>
            <w:vAlign w:val="center"/>
          </w:tcPr>
          <w:p w14:paraId="414C9D7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eastAsia" w:ascii="Times New Roman" w:hAnsi="Times New Roman" w:cs="Times New Roman" w:eastAsiaTheme="minorEastAsia"/>
                <w:kern w:val="2"/>
                <w:sz w:val="15"/>
                <w:szCs w:val="15"/>
                <w:highlight w:val="none"/>
                <w:lang w:val="en-US" w:eastAsia="zh-CN" w:bidi="ar-SA"/>
              </w:rPr>
              <w:t>0.61</w:t>
            </w:r>
          </w:p>
        </w:tc>
        <w:tc>
          <w:tcPr>
            <w:tcW w:w="418" w:type="pct"/>
            <w:shd w:val="clear" w:color="auto" w:fill="auto"/>
            <w:vAlign w:val="center"/>
          </w:tcPr>
          <w:p w14:paraId="7A5B575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eastAsia" w:ascii="Times New Roman" w:hAnsi="Times New Roman" w:cs="Times New Roman" w:eastAsiaTheme="minorEastAsia"/>
                <w:kern w:val="2"/>
                <w:sz w:val="15"/>
                <w:szCs w:val="15"/>
                <w:highlight w:val="none"/>
                <w:lang w:val="en-US" w:eastAsia="zh-CN" w:bidi="ar-SA"/>
              </w:rPr>
              <w:t>0.21-1.78</w:t>
            </w:r>
          </w:p>
        </w:tc>
        <w:tc>
          <w:tcPr>
            <w:tcW w:w="274" w:type="pct"/>
            <w:shd w:val="clear" w:color="auto" w:fill="auto"/>
            <w:vAlign w:val="center"/>
          </w:tcPr>
          <w:p w14:paraId="0782AACC">
            <w:pPr>
              <w:snapToGrid w:val="0"/>
              <w:jc w:val="center"/>
              <w:rPr>
                <w:rFonts w:hint="default" w:ascii="Times New Roman" w:hAnsi="Times New Roman" w:cs="Times New Roman" w:eastAsiaTheme="minorEastAsia"/>
                <w:b w:val="0"/>
                <w:bCs w:val="0"/>
                <w:sz w:val="15"/>
                <w:szCs w:val="15"/>
                <w:highlight w:val="none"/>
                <w:lang w:val="en-US" w:eastAsia="zh-CN"/>
              </w:rPr>
            </w:pPr>
            <w:r>
              <w:rPr>
                <w:rFonts w:hint="eastAsia" w:ascii="Times New Roman" w:hAnsi="Times New Roman" w:cs="Times New Roman"/>
                <w:b w:val="0"/>
                <w:bCs w:val="0"/>
                <w:sz w:val="15"/>
                <w:szCs w:val="15"/>
                <w:highlight w:val="none"/>
                <w:lang w:val="en-US" w:eastAsia="zh-CN"/>
              </w:rPr>
              <w:t>0.59</w:t>
            </w:r>
          </w:p>
        </w:tc>
        <w:tc>
          <w:tcPr>
            <w:tcW w:w="461" w:type="pct"/>
            <w:shd w:val="clear" w:color="auto" w:fill="auto"/>
            <w:vAlign w:val="center"/>
          </w:tcPr>
          <w:p w14:paraId="55599B38">
            <w:pPr>
              <w:snapToGrid w:val="0"/>
              <w:jc w:val="center"/>
              <w:rPr>
                <w:rFonts w:hint="default" w:ascii="Times New Roman" w:hAnsi="Times New Roman" w:cs="Times New Roman" w:eastAsiaTheme="minorEastAsia"/>
                <w:b w:val="0"/>
                <w:bCs w:val="0"/>
                <w:sz w:val="15"/>
                <w:szCs w:val="15"/>
                <w:highlight w:val="none"/>
                <w:lang w:val="en-US" w:eastAsia="zh-CN"/>
              </w:rPr>
            </w:pPr>
            <w:r>
              <w:rPr>
                <w:rFonts w:hint="eastAsia" w:ascii="Times New Roman" w:hAnsi="Times New Roman" w:cs="Times New Roman"/>
                <w:b w:val="0"/>
                <w:bCs w:val="0"/>
                <w:sz w:val="15"/>
                <w:szCs w:val="15"/>
                <w:highlight w:val="none"/>
                <w:lang w:val="en-US" w:eastAsia="zh-CN"/>
              </w:rPr>
              <w:t>0.22-1.55</w:t>
            </w:r>
          </w:p>
        </w:tc>
        <w:tc>
          <w:tcPr>
            <w:tcW w:w="223" w:type="pct"/>
            <w:shd w:val="clear" w:color="auto" w:fill="auto"/>
            <w:vAlign w:val="center"/>
          </w:tcPr>
          <w:p w14:paraId="49A1DBBB">
            <w:pPr>
              <w:snapToGrid w:val="0"/>
              <w:jc w:val="center"/>
              <w:rPr>
                <w:rFonts w:hint="default" w:ascii="Times New Roman" w:hAnsi="Times New Roman" w:cs="Times New Roman" w:eastAsiaTheme="minorEastAsia"/>
                <w:b w:val="0"/>
                <w:bCs w:val="0"/>
                <w:sz w:val="15"/>
                <w:szCs w:val="15"/>
                <w:highlight w:val="none"/>
                <w:lang w:val="en-US" w:eastAsia="zh-CN"/>
              </w:rPr>
            </w:pPr>
            <w:r>
              <w:rPr>
                <w:rFonts w:hint="eastAsia" w:ascii="Times New Roman" w:hAnsi="Times New Roman" w:cs="Times New Roman"/>
                <w:b w:val="0"/>
                <w:bCs w:val="0"/>
                <w:sz w:val="15"/>
                <w:szCs w:val="15"/>
                <w:highlight w:val="none"/>
                <w:lang w:val="en-US" w:eastAsia="zh-CN"/>
              </w:rPr>
              <w:t>0.31</w:t>
            </w:r>
          </w:p>
        </w:tc>
        <w:tc>
          <w:tcPr>
            <w:tcW w:w="455" w:type="pct"/>
            <w:shd w:val="clear" w:color="auto" w:fill="auto"/>
            <w:vAlign w:val="center"/>
          </w:tcPr>
          <w:p w14:paraId="7192748A">
            <w:pPr>
              <w:snapToGrid w:val="0"/>
              <w:jc w:val="center"/>
              <w:rPr>
                <w:rFonts w:hint="default" w:ascii="Times New Roman" w:hAnsi="Times New Roman" w:cs="Times New Roman" w:eastAsiaTheme="minorEastAsia"/>
                <w:b w:val="0"/>
                <w:bCs w:val="0"/>
                <w:sz w:val="15"/>
                <w:szCs w:val="15"/>
                <w:highlight w:val="none"/>
                <w:lang w:val="en-US" w:eastAsia="zh-CN"/>
              </w:rPr>
            </w:pPr>
            <w:r>
              <w:rPr>
                <w:rFonts w:hint="eastAsia" w:ascii="Times New Roman" w:hAnsi="Times New Roman" w:cs="Times New Roman"/>
                <w:b w:val="0"/>
                <w:bCs w:val="0"/>
                <w:sz w:val="15"/>
                <w:szCs w:val="15"/>
                <w:highlight w:val="none"/>
                <w:lang w:val="en-US" w:eastAsia="zh-CN"/>
              </w:rPr>
              <w:t>0.06-1.58</w:t>
            </w:r>
          </w:p>
        </w:tc>
        <w:tc>
          <w:tcPr>
            <w:tcW w:w="226" w:type="pct"/>
            <w:shd w:val="clear" w:color="auto" w:fill="auto"/>
            <w:vAlign w:val="center"/>
          </w:tcPr>
          <w:p w14:paraId="7A3203F2">
            <w:pPr>
              <w:snapToGrid w:val="0"/>
              <w:jc w:val="center"/>
              <w:rPr>
                <w:rFonts w:hint="eastAsia" w:ascii="Times New Roman" w:hAnsi="Times New Roman" w:cs="Times New Roman"/>
                <w:b w:val="0"/>
                <w:bCs w:val="0"/>
                <w:sz w:val="15"/>
                <w:szCs w:val="15"/>
                <w:highlight w:val="none"/>
                <w:lang w:val="en-US" w:eastAsia="zh-CN"/>
              </w:rPr>
            </w:pPr>
            <w:r>
              <w:rPr>
                <w:rFonts w:hint="default" w:ascii="Times New Roman" w:hAnsi="Times New Roman" w:cs="Times New Roman"/>
                <w:b w:val="0"/>
                <w:bCs w:val="0"/>
                <w:sz w:val="15"/>
                <w:szCs w:val="15"/>
                <w:highlight w:val="none"/>
                <w:lang w:val="en-US" w:eastAsia="zh-CN"/>
              </w:rPr>
              <w:t>0.0</w:t>
            </w:r>
            <w:r>
              <w:rPr>
                <w:rFonts w:hint="eastAsia" w:ascii="Times New Roman" w:hAnsi="Times New Roman" w:cs="Times New Roman"/>
                <w:b w:val="0"/>
                <w:bCs w:val="0"/>
                <w:sz w:val="15"/>
                <w:szCs w:val="15"/>
                <w:highlight w:val="none"/>
                <w:lang w:val="en-US" w:eastAsia="zh-CN"/>
              </w:rPr>
              <w:t>5</w:t>
            </w:r>
          </w:p>
        </w:tc>
        <w:tc>
          <w:tcPr>
            <w:tcW w:w="452" w:type="pct"/>
            <w:shd w:val="clear" w:color="auto" w:fill="auto"/>
            <w:vAlign w:val="center"/>
          </w:tcPr>
          <w:p w14:paraId="29F27766">
            <w:pPr>
              <w:snapToGrid w:val="0"/>
              <w:jc w:val="center"/>
              <w:rPr>
                <w:rFonts w:hint="default" w:ascii="Times New Roman" w:hAnsi="Times New Roman" w:cs="Times New Roman"/>
                <w:b w:val="0"/>
                <w:bCs w:val="0"/>
                <w:sz w:val="15"/>
                <w:szCs w:val="15"/>
                <w:highlight w:val="none"/>
                <w:lang w:val="en-US" w:eastAsia="zh-CN"/>
              </w:rPr>
            </w:pPr>
            <w:r>
              <w:rPr>
                <w:rFonts w:hint="eastAsia" w:ascii="Times New Roman" w:hAnsi="Times New Roman" w:cs="Times New Roman"/>
                <w:b w:val="0"/>
                <w:bCs w:val="0"/>
                <w:sz w:val="15"/>
                <w:szCs w:val="15"/>
                <w:highlight w:val="none"/>
                <w:lang w:val="en-US" w:eastAsia="zh-CN"/>
              </w:rPr>
              <w:t>0.00-126.00</w:t>
            </w:r>
          </w:p>
        </w:tc>
      </w:tr>
      <w:tr w14:paraId="421D5FBC">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298" w:hRule="atLeast"/>
          <w:tblHeader/>
          <w:jc w:val="center"/>
        </w:trPr>
        <w:tc>
          <w:tcPr>
            <w:tcW w:w="452" w:type="pct"/>
            <w:shd w:val="clear" w:color="auto" w:fill="auto"/>
            <w:vAlign w:val="center"/>
          </w:tcPr>
          <w:p w14:paraId="2FD28CB0">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rPr>
              <w:t>HW</w:t>
            </w:r>
            <w:r>
              <w:rPr>
                <w:rFonts w:hint="default" w:ascii="Times New Roman" w:hAnsi="Times New Roman" w:cs="Times New Roman"/>
                <w:sz w:val="15"/>
                <w:szCs w:val="15"/>
                <w:highlight w:val="none"/>
                <w:lang w:val="en-US" w:eastAsia="zh-CN"/>
              </w:rPr>
              <w:t>6</w:t>
            </w:r>
            <w:r>
              <w:rPr>
                <w:rFonts w:hint="default" w:ascii="Times New Roman" w:hAnsi="Times New Roman" w:cs="Times New Roman"/>
                <w:sz w:val="15"/>
                <w:szCs w:val="15"/>
                <w:highlight w:val="none"/>
              </w:rPr>
              <w:t xml:space="preserve"> (9</w:t>
            </w:r>
            <w:r>
              <w:rPr>
                <w:rFonts w:hint="default" w:ascii="Times New Roman" w:hAnsi="Times New Roman" w:cs="Times New Roman"/>
                <w:sz w:val="15"/>
                <w:szCs w:val="15"/>
                <w:highlight w:val="none"/>
                <w:lang w:val="en-US" w:eastAsia="zh-CN"/>
              </w:rPr>
              <w:t>7.</w:t>
            </w:r>
            <w:r>
              <w:rPr>
                <w:rFonts w:hint="default" w:ascii="Times New Roman" w:hAnsi="Times New Roman" w:cs="Times New Roman"/>
                <w:sz w:val="15"/>
                <w:szCs w:val="15"/>
                <w:highlight w:val="none"/>
              </w:rPr>
              <w:t>5</w:t>
            </w:r>
            <w:r>
              <w:rPr>
                <w:rFonts w:hint="default" w:ascii="Times New Roman" w:hAnsi="Times New Roman" w:cs="Times New Roman"/>
                <w:sz w:val="15"/>
                <w:szCs w:val="15"/>
                <w:highlight w:val="none"/>
                <w:lang w:val="en-US" w:eastAsia="zh-CN"/>
              </w:rPr>
              <w:t>t</w:t>
            </w:r>
            <w:r>
              <w:rPr>
                <w:rFonts w:hint="default" w:ascii="Times New Roman" w:hAnsi="Times New Roman" w:cs="Times New Roman"/>
                <w:sz w:val="15"/>
                <w:szCs w:val="15"/>
                <w:highlight w:val="none"/>
              </w:rPr>
              <w:t>h-</w:t>
            </w:r>
            <w:r>
              <w:rPr>
                <w:rFonts w:hint="default" w:ascii="Times New Roman" w:hAnsi="Times New Roman" w:cs="Times New Roman"/>
                <w:sz w:val="15"/>
                <w:szCs w:val="15"/>
                <w:highlight w:val="none"/>
                <w:lang w:val="en-US" w:eastAsia="zh-CN"/>
              </w:rPr>
              <w:t>4</w:t>
            </w:r>
            <w:r>
              <w:rPr>
                <w:rFonts w:hint="default" w:ascii="Times New Roman" w:hAnsi="Times New Roman" w:cs="Times New Roman"/>
                <w:sz w:val="15"/>
                <w:szCs w:val="15"/>
                <w:highlight w:val="none"/>
              </w:rPr>
              <w:t>D)</w:t>
            </w:r>
          </w:p>
        </w:tc>
        <w:tc>
          <w:tcPr>
            <w:tcW w:w="384" w:type="pct"/>
            <w:shd w:val="clear" w:color="auto" w:fill="auto"/>
            <w:vAlign w:val="center"/>
          </w:tcPr>
          <w:p w14:paraId="595537A2">
            <w:pPr>
              <w:snapToGrid w:val="0"/>
              <w:jc w:val="center"/>
              <w:rPr>
                <w:rFonts w:hint="default" w:ascii="Times New Roman" w:hAnsi="Times New Roman" w:cs="Times New Roman"/>
                <w:sz w:val="15"/>
                <w:szCs w:val="15"/>
                <w:highlight w:val="none"/>
              </w:rPr>
            </w:pPr>
          </w:p>
        </w:tc>
        <w:tc>
          <w:tcPr>
            <w:tcW w:w="283" w:type="pct"/>
            <w:shd w:val="clear" w:color="auto" w:fill="auto"/>
            <w:vAlign w:val="center"/>
          </w:tcPr>
          <w:p w14:paraId="7B6C4756">
            <w:pPr>
              <w:snapToGrid w:val="0"/>
              <w:jc w:val="center"/>
              <w:rPr>
                <w:rFonts w:hint="default" w:ascii="Times New Roman" w:hAnsi="Times New Roman" w:cs="Times New Roman"/>
                <w:sz w:val="15"/>
                <w:szCs w:val="15"/>
                <w:highlight w:val="none"/>
                <w:lang w:val="en-US" w:eastAsia="zh-CN"/>
              </w:rPr>
            </w:pPr>
          </w:p>
        </w:tc>
        <w:tc>
          <w:tcPr>
            <w:tcW w:w="434" w:type="pct"/>
            <w:shd w:val="clear" w:color="auto" w:fill="auto"/>
            <w:vAlign w:val="center"/>
          </w:tcPr>
          <w:p w14:paraId="51EC6598">
            <w:pPr>
              <w:snapToGrid w:val="0"/>
              <w:jc w:val="center"/>
              <w:rPr>
                <w:rFonts w:hint="default" w:ascii="Times New Roman" w:hAnsi="Times New Roman" w:cs="Times New Roman"/>
                <w:sz w:val="15"/>
                <w:szCs w:val="15"/>
                <w:highlight w:val="none"/>
                <w:lang w:val="en-US" w:eastAsia="zh-CN"/>
              </w:rPr>
            </w:pPr>
          </w:p>
        </w:tc>
        <w:tc>
          <w:tcPr>
            <w:tcW w:w="240" w:type="pct"/>
            <w:shd w:val="clear" w:color="auto" w:fill="auto"/>
            <w:vAlign w:val="center"/>
          </w:tcPr>
          <w:p w14:paraId="75974EDB">
            <w:pPr>
              <w:snapToGrid w:val="0"/>
              <w:jc w:val="center"/>
              <w:rPr>
                <w:rFonts w:hint="default" w:ascii="Times New Roman" w:hAnsi="Times New Roman" w:cs="Times New Roman"/>
                <w:sz w:val="15"/>
                <w:szCs w:val="15"/>
                <w:highlight w:val="none"/>
                <w:lang w:val="en-US" w:eastAsia="zh-CN"/>
              </w:rPr>
            </w:pPr>
          </w:p>
        </w:tc>
        <w:tc>
          <w:tcPr>
            <w:tcW w:w="404" w:type="pct"/>
            <w:shd w:val="clear" w:color="auto" w:fill="auto"/>
            <w:vAlign w:val="center"/>
          </w:tcPr>
          <w:p w14:paraId="443019DE">
            <w:pPr>
              <w:snapToGrid w:val="0"/>
              <w:jc w:val="center"/>
              <w:rPr>
                <w:rFonts w:hint="default" w:ascii="Times New Roman" w:hAnsi="Times New Roman" w:cs="Times New Roman"/>
                <w:sz w:val="15"/>
                <w:szCs w:val="15"/>
                <w:highlight w:val="none"/>
              </w:rPr>
            </w:pPr>
          </w:p>
        </w:tc>
        <w:tc>
          <w:tcPr>
            <w:tcW w:w="286" w:type="pct"/>
            <w:shd w:val="clear" w:color="auto" w:fill="auto"/>
            <w:vAlign w:val="center"/>
          </w:tcPr>
          <w:p w14:paraId="42B619ED">
            <w:pPr>
              <w:snapToGrid w:val="0"/>
              <w:jc w:val="center"/>
              <w:rPr>
                <w:rFonts w:hint="default" w:ascii="Times New Roman" w:hAnsi="Times New Roman" w:cs="Times New Roman" w:eastAsiaTheme="minorEastAsia"/>
                <w:kern w:val="2"/>
                <w:sz w:val="15"/>
                <w:szCs w:val="15"/>
                <w:highlight w:val="none"/>
                <w:lang w:val="en-US" w:eastAsia="zh-CN" w:bidi="ar-SA"/>
              </w:rPr>
            </w:pPr>
          </w:p>
        </w:tc>
        <w:tc>
          <w:tcPr>
            <w:tcW w:w="418" w:type="pct"/>
            <w:shd w:val="clear" w:color="auto" w:fill="auto"/>
            <w:vAlign w:val="center"/>
          </w:tcPr>
          <w:p w14:paraId="3B298410">
            <w:pPr>
              <w:snapToGrid w:val="0"/>
              <w:jc w:val="center"/>
              <w:rPr>
                <w:rFonts w:hint="default" w:ascii="Times New Roman" w:hAnsi="Times New Roman" w:cs="Times New Roman" w:eastAsiaTheme="minorEastAsia"/>
                <w:kern w:val="2"/>
                <w:sz w:val="15"/>
                <w:szCs w:val="15"/>
                <w:highlight w:val="none"/>
                <w:lang w:val="en-US" w:eastAsia="zh-CN" w:bidi="ar-SA"/>
              </w:rPr>
            </w:pPr>
          </w:p>
        </w:tc>
        <w:tc>
          <w:tcPr>
            <w:tcW w:w="274" w:type="pct"/>
            <w:shd w:val="clear" w:color="auto" w:fill="auto"/>
            <w:vAlign w:val="center"/>
          </w:tcPr>
          <w:p w14:paraId="11AFE25E">
            <w:pPr>
              <w:snapToGrid w:val="0"/>
              <w:jc w:val="center"/>
              <w:rPr>
                <w:rFonts w:hint="default" w:ascii="Times New Roman" w:hAnsi="Times New Roman" w:cs="Times New Roman" w:eastAsiaTheme="minorEastAsia"/>
                <w:kern w:val="2"/>
                <w:sz w:val="15"/>
                <w:szCs w:val="15"/>
                <w:highlight w:val="none"/>
                <w:lang w:val="en-US" w:eastAsia="zh-CN" w:bidi="ar-SA"/>
              </w:rPr>
            </w:pPr>
          </w:p>
        </w:tc>
        <w:tc>
          <w:tcPr>
            <w:tcW w:w="461" w:type="pct"/>
            <w:shd w:val="clear" w:color="auto" w:fill="auto"/>
            <w:vAlign w:val="center"/>
          </w:tcPr>
          <w:p w14:paraId="0EE6113F">
            <w:pPr>
              <w:snapToGrid w:val="0"/>
              <w:jc w:val="center"/>
              <w:rPr>
                <w:rFonts w:hint="default" w:ascii="Times New Roman" w:hAnsi="Times New Roman" w:cs="Times New Roman"/>
                <w:sz w:val="15"/>
                <w:szCs w:val="15"/>
                <w:highlight w:val="none"/>
              </w:rPr>
            </w:pPr>
          </w:p>
        </w:tc>
        <w:tc>
          <w:tcPr>
            <w:tcW w:w="223" w:type="pct"/>
            <w:shd w:val="clear" w:color="auto" w:fill="auto"/>
            <w:vAlign w:val="center"/>
          </w:tcPr>
          <w:p w14:paraId="68121D77">
            <w:pPr>
              <w:snapToGrid w:val="0"/>
              <w:jc w:val="center"/>
              <w:rPr>
                <w:rFonts w:hint="default" w:ascii="Times New Roman" w:hAnsi="Times New Roman" w:cs="Times New Roman"/>
                <w:sz w:val="15"/>
                <w:szCs w:val="15"/>
                <w:highlight w:val="none"/>
              </w:rPr>
            </w:pPr>
          </w:p>
        </w:tc>
        <w:tc>
          <w:tcPr>
            <w:tcW w:w="455" w:type="pct"/>
            <w:shd w:val="clear" w:color="auto" w:fill="auto"/>
            <w:vAlign w:val="center"/>
          </w:tcPr>
          <w:p w14:paraId="299561F8">
            <w:pPr>
              <w:snapToGrid w:val="0"/>
              <w:jc w:val="center"/>
              <w:rPr>
                <w:rFonts w:hint="default" w:ascii="Times New Roman" w:hAnsi="Times New Roman" w:cs="Times New Roman"/>
                <w:sz w:val="15"/>
                <w:szCs w:val="15"/>
                <w:highlight w:val="none"/>
              </w:rPr>
            </w:pPr>
          </w:p>
        </w:tc>
        <w:tc>
          <w:tcPr>
            <w:tcW w:w="226" w:type="pct"/>
            <w:shd w:val="clear" w:color="auto" w:fill="auto"/>
            <w:vAlign w:val="center"/>
          </w:tcPr>
          <w:p w14:paraId="4F7E5F18">
            <w:pPr>
              <w:snapToGrid w:val="0"/>
              <w:jc w:val="center"/>
              <w:rPr>
                <w:rFonts w:hint="default" w:ascii="Times New Roman" w:hAnsi="Times New Roman" w:cs="Times New Roman"/>
                <w:sz w:val="15"/>
                <w:szCs w:val="15"/>
                <w:highlight w:val="none"/>
              </w:rPr>
            </w:pPr>
          </w:p>
        </w:tc>
        <w:tc>
          <w:tcPr>
            <w:tcW w:w="452" w:type="pct"/>
            <w:shd w:val="clear" w:color="auto" w:fill="auto"/>
            <w:vAlign w:val="center"/>
          </w:tcPr>
          <w:p w14:paraId="12E49B42">
            <w:pPr>
              <w:snapToGrid w:val="0"/>
              <w:jc w:val="center"/>
              <w:rPr>
                <w:highlight w:val="none"/>
              </w:rPr>
            </w:pPr>
          </w:p>
        </w:tc>
      </w:tr>
      <w:tr w14:paraId="71317073">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298" w:hRule="atLeast"/>
          <w:tblHeader/>
          <w:jc w:val="center"/>
        </w:trPr>
        <w:tc>
          <w:tcPr>
            <w:tcW w:w="452" w:type="pct"/>
            <w:shd w:val="clear" w:color="auto" w:fill="auto"/>
            <w:vAlign w:val="center"/>
          </w:tcPr>
          <w:p w14:paraId="173F4387">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No</w:t>
            </w:r>
          </w:p>
        </w:tc>
        <w:tc>
          <w:tcPr>
            <w:tcW w:w="384" w:type="pct"/>
            <w:shd w:val="clear" w:color="auto" w:fill="auto"/>
            <w:vAlign w:val="center"/>
          </w:tcPr>
          <w:p w14:paraId="0FBB9530">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Low level</w:t>
            </w:r>
          </w:p>
        </w:tc>
        <w:tc>
          <w:tcPr>
            <w:tcW w:w="283" w:type="pct"/>
            <w:shd w:val="clear" w:color="auto" w:fill="auto"/>
            <w:vAlign w:val="center"/>
          </w:tcPr>
          <w:p w14:paraId="6E212626">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[Ref.]</w:t>
            </w:r>
          </w:p>
        </w:tc>
        <w:tc>
          <w:tcPr>
            <w:tcW w:w="434" w:type="pct"/>
            <w:shd w:val="clear" w:color="auto" w:fill="auto"/>
            <w:vAlign w:val="center"/>
          </w:tcPr>
          <w:p w14:paraId="6AB2C0BA">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240" w:type="pct"/>
            <w:shd w:val="clear" w:color="auto" w:fill="auto"/>
            <w:vAlign w:val="center"/>
          </w:tcPr>
          <w:p w14:paraId="58CE7575">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rPr>
              <w:t>[Ref.]</w:t>
            </w:r>
          </w:p>
        </w:tc>
        <w:tc>
          <w:tcPr>
            <w:tcW w:w="404" w:type="pct"/>
            <w:shd w:val="clear" w:color="auto" w:fill="auto"/>
            <w:vAlign w:val="center"/>
          </w:tcPr>
          <w:p w14:paraId="02A720D5">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lang w:val="en-US" w:eastAsia="zh-CN"/>
              </w:rPr>
              <w:t>-</w:t>
            </w:r>
          </w:p>
        </w:tc>
        <w:tc>
          <w:tcPr>
            <w:tcW w:w="286" w:type="pct"/>
            <w:shd w:val="clear" w:color="auto" w:fill="auto"/>
            <w:vAlign w:val="center"/>
          </w:tcPr>
          <w:p w14:paraId="23722A81">
            <w:pPr>
              <w:snapToGrid w:val="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sz w:val="15"/>
                <w:szCs w:val="15"/>
                <w:highlight w:val="none"/>
              </w:rPr>
              <w:t>[Ref.]</w:t>
            </w:r>
          </w:p>
        </w:tc>
        <w:tc>
          <w:tcPr>
            <w:tcW w:w="418" w:type="pct"/>
            <w:shd w:val="clear" w:color="auto" w:fill="auto"/>
            <w:vAlign w:val="center"/>
          </w:tcPr>
          <w:p w14:paraId="1F3E9E3C">
            <w:pPr>
              <w:snapToGrid w:val="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sz w:val="15"/>
                <w:szCs w:val="15"/>
                <w:highlight w:val="none"/>
                <w:lang w:val="en-US" w:eastAsia="zh-CN"/>
              </w:rPr>
              <w:t>-</w:t>
            </w:r>
          </w:p>
        </w:tc>
        <w:tc>
          <w:tcPr>
            <w:tcW w:w="274" w:type="pct"/>
            <w:shd w:val="clear" w:color="auto" w:fill="auto"/>
            <w:vAlign w:val="center"/>
          </w:tcPr>
          <w:p w14:paraId="3ADF9648">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rPr>
              <w:t>[Ref.]</w:t>
            </w:r>
          </w:p>
        </w:tc>
        <w:tc>
          <w:tcPr>
            <w:tcW w:w="461" w:type="pct"/>
            <w:shd w:val="clear" w:color="auto" w:fill="auto"/>
            <w:vAlign w:val="center"/>
          </w:tcPr>
          <w:p w14:paraId="0ECC06FA">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lang w:val="en-US" w:eastAsia="zh-CN"/>
              </w:rPr>
              <w:t>-</w:t>
            </w:r>
          </w:p>
        </w:tc>
        <w:tc>
          <w:tcPr>
            <w:tcW w:w="223" w:type="pct"/>
            <w:shd w:val="clear" w:color="auto" w:fill="auto"/>
            <w:vAlign w:val="center"/>
          </w:tcPr>
          <w:p w14:paraId="1625A339">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rPr>
              <w:t>[Ref.]</w:t>
            </w:r>
          </w:p>
        </w:tc>
        <w:tc>
          <w:tcPr>
            <w:tcW w:w="455" w:type="pct"/>
            <w:shd w:val="clear" w:color="auto" w:fill="auto"/>
            <w:vAlign w:val="center"/>
          </w:tcPr>
          <w:p w14:paraId="610439DA">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lang w:val="en-US" w:eastAsia="zh-CN"/>
              </w:rPr>
              <w:t>-</w:t>
            </w:r>
          </w:p>
        </w:tc>
        <w:tc>
          <w:tcPr>
            <w:tcW w:w="226" w:type="pct"/>
            <w:shd w:val="clear" w:color="auto" w:fill="auto"/>
            <w:vAlign w:val="center"/>
          </w:tcPr>
          <w:p w14:paraId="698E0B31">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rPr>
              <w:t>[Ref.]</w:t>
            </w:r>
          </w:p>
        </w:tc>
        <w:tc>
          <w:tcPr>
            <w:tcW w:w="452" w:type="pct"/>
            <w:shd w:val="clear" w:color="auto" w:fill="auto"/>
            <w:vAlign w:val="center"/>
          </w:tcPr>
          <w:p w14:paraId="26814303">
            <w:pPr>
              <w:snapToGrid w:val="0"/>
              <w:jc w:val="center"/>
              <w:rPr>
                <w:highlight w:val="none"/>
              </w:rPr>
            </w:pPr>
            <w:r>
              <w:rPr>
                <w:rFonts w:hint="default" w:ascii="Times New Roman" w:hAnsi="Times New Roman" w:cs="Times New Roman"/>
                <w:sz w:val="15"/>
                <w:szCs w:val="15"/>
                <w:highlight w:val="none"/>
                <w:lang w:val="en-US" w:eastAsia="zh-CN"/>
              </w:rPr>
              <w:t>-</w:t>
            </w:r>
          </w:p>
        </w:tc>
      </w:tr>
      <w:tr w14:paraId="4C0683FB">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298" w:hRule="atLeast"/>
          <w:tblHeader/>
          <w:jc w:val="center"/>
        </w:trPr>
        <w:tc>
          <w:tcPr>
            <w:tcW w:w="452" w:type="pct"/>
            <w:shd w:val="clear" w:color="auto" w:fill="auto"/>
            <w:vAlign w:val="center"/>
          </w:tcPr>
          <w:p w14:paraId="0EB8A8D2">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Yes</w:t>
            </w:r>
          </w:p>
        </w:tc>
        <w:tc>
          <w:tcPr>
            <w:tcW w:w="384" w:type="pct"/>
            <w:shd w:val="clear" w:color="auto" w:fill="auto"/>
            <w:vAlign w:val="center"/>
          </w:tcPr>
          <w:p w14:paraId="3F8E4702">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Low level</w:t>
            </w:r>
          </w:p>
        </w:tc>
        <w:tc>
          <w:tcPr>
            <w:tcW w:w="283" w:type="pct"/>
            <w:shd w:val="clear" w:color="auto" w:fill="auto"/>
            <w:vAlign w:val="center"/>
          </w:tcPr>
          <w:p w14:paraId="5DB1B5B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0.40</w:t>
            </w:r>
          </w:p>
        </w:tc>
        <w:tc>
          <w:tcPr>
            <w:tcW w:w="434" w:type="pct"/>
            <w:shd w:val="clear" w:color="auto" w:fill="auto"/>
            <w:vAlign w:val="center"/>
          </w:tcPr>
          <w:p w14:paraId="5E44544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0.12-1.27</w:t>
            </w:r>
          </w:p>
        </w:tc>
        <w:tc>
          <w:tcPr>
            <w:tcW w:w="240" w:type="pct"/>
            <w:shd w:val="clear" w:color="auto" w:fill="auto"/>
            <w:vAlign w:val="center"/>
          </w:tcPr>
          <w:p w14:paraId="7110F78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0.52</w:t>
            </w:r>
          </w:p>
        </w:tc>
        <w:tc>
          <w:tcPr>
            <w:tcW w:w="404" w:type="pct"/>
            <w:shd w:val="clear" w:color="auto" w:fill="auto"/>
            <w:vAlign w:val="center"/>
          </w:tcPr>
          <w:p w14:paraId="7A44558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0.19-1.44</w:t>
            </w:r>
          </w:p>
        </w:tc>
        <w:tc>
          <w:tcPr>
            <w:tcW w:w="286" w:type="pct"/>
            <w:shd w:val="clear" w:color="auto" w:fill="auto"/>
            <w:vAlign w:val="center"/>
          </w:tcPr>
          <w:p w14:paraId="0069196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0.38</w:t>
            </w:r>
          </w:p>
        </w:tc>
        <w:tc>
          <w:tcPr>
            <w:tcW w:w="418" w:type="pct"/>
            <w:shd w:val="clear" w:color="auto" w:fill="auto"/>
            <w:vAlign w:val="center"/>
          </w:tcPr>
          <w:p w14:paraId="203E9EC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kern w:val="2"/>
                <w:sz w:val="15"/>
                <w:szCs w:val="15"/>
                <w:highlight w:val="none"/>
                <w:lang w:val="en-US" w:eastAsia="zh-CN" w:bidi="ar-SA"/>
              </w:rPr>
            </w:pPr>
            <w:r>
              <w:rPr>
                <w:rFonts w:hint="default" w:ascii="Times New Roman" w:hAnsi="Times New Roman" w:cs="Times New Roman" w:eastAsiaTheme="minorEastAsia"/>
                <w:kern w:val="2"/>
                <w:sz w:val="15"/>
                <w:szCs w:val="15"/>
                <w:highlight w:val="none"/>
                <w:lang w:val="en-US" w:eastAsia="zh-CN" w:bidi="ar-SA"/>
              </w:rPr>
              <w:t>0.12-1.20</w:t>
            </w:r>
          </w:p>
        </w:tc>
        <w:tc>
          <w:tcPr>
            <w:tcW w:w="274" w:type="pct"/>
            <w:shd w:val="clear" w:color="auto" w:fill="auto"/>
            <w:vAlign w:val="center"/>
          </w:tcPr>
          <w:p w14:paraId="76436499">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rPr>
              <w:t>0.3</w:t>
            </w:r>
            <w:r>
              <w:rPr>
                <w:rFonts w:hint="default" w:ascii="Times New Roman" w:hAnsi="Times New Roman" w:cs="Times New Roman"/>
                <w:sz w:val="15"/>
                <w:szCs w:val="15"/>
                <w:highlight w:val="none"/>
                <w:lang w:val="en-US" w:eastAsia="zh-CN"/>
              </w:rPr>
              <w:t>9</w:t>
            </w:r>
          </w:p>
        </w:tc>
        <w:tc>
          <w:tcPr>
            <w:tcW w:w="461" w:type="pct"/>
            <w:shd w:val="clear" w:color="auto" w:fill="auto"/>
            <w:vAlign w:val="center"/>
          </w:tcPr>
          <w:p w14:paraId="373E40B2">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0.12</w:t>
            </w:r>
            <w:r>
              <w:rPr>
                <w:rFonts w:hint="default" w:ascii="Times New Roman" w:hAnsi="Times New Roman" w:cs="Times New Roman"/>
                <w:sz w:val="15"/>
                <w:szCs w:val="15"/>
                <w:highlight w:val="none"/>
                <w:lang w:val="en-US" w:eastAsia="zh-CN"/>
              </w:rPr>
              <w:t>-</w:t>
            </w:r>
            <w:r>
              <w:rPr>
                <w:rFonts w:hint="default" w:ascii="Times New Roman" w:hAnsi="Times New Roman" w:cs="Times New Roman"/>
                <w:sz w:val="15"/>
                <w:szCs w:val="15"/>
                <w:highlight w:val="none"/>
              </w:rPr>
              <w:t>1.23</w:t>
            </w:r>
          </w:p>
        </w:tc>
        <w:tc>
          <w:tcPr>
            <w:tcW w:w="223" w:type="pct"/>
            <w:shd w:val="clear" w:color="auto" w:fill="auto"/>
            <w:vAlign w:val="center"/>
          </w:tcPr>
          <w:p w14:paraId="02C8280B">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rPr>
              <w:t>0.3</w:t>
            </w:r>
            <w:r>
              <w:rPr>
                <w:rFonts w:hint="default" w:ascii="Times New Roman" w:hAnsi="Times New Roman" w:cs="Times New Roman"/>
                <w:sz w:val="15"/>
                <w:szCs w:val="15"/>
                <w:highlight w:val="none"/>
                <w:lang w:val="en-US" w:eastAsia="zh-CN"/>
              </w:rPr>
              <w:t>2</w:t>
            </w:r>
          </w:p>
        </w:tc>
        <w:tc>
          <w:tcPr>
            <w:tcW w:w="455" w:type="pct"/>
            <w:shd w:val="clear" w:color="auto" w:fill="auto"/>
            <w:vAlign w:val="center"/>
          </w:tcPr>
          <w:p w14:paraId="375F4D45">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rPr>
              <w:t>0.0</w:t>
            </w:r>
            <w:r>
              <w:rPr>
                <w:rFonts w:hint="default" w:ascii="Times New Roman" w:hAnsi="Times New Roman" w:cs="Times New Roman"/>
                <w:sz w:val="15"/>
                <w:szCs w:val="15"/>
                <w:highlight w:val="none"/>
                <w:lang w:val="en-US" w:eastAsia="zh-CN"/>
              </w:rPr>
              <w:t>8-</w:t>
            </w:r>
            <w:r>
              <w:rPr>
                <w:rFonts w:hint="default" w:ascii="Times New Roman" w:hAnsi="Times New Roman" w:cs="Times New Roman"/>
                <w:sz w:val="15"/>
                <w:szCs w:val="15"/>
                <w:highlight w:val="none"/>
              </w:rPr>
              <w:t>1.3</w:t>
            </w:r>
            <w:r>
              <w:rPr>
                <w:rFonts w:hint="default" w:ascii="Times New Roman" w:hAnsi="Times New Roman" w:cs="Times New Roman"/>
                <w:sz w:val="15"/>
                <w:szCs w:val="15"/>
                <w:highlight w:val="none"/>
                <w:lang w:val="en-US" w:eastAsia="zh-CN"/>
              </w:rPr>
              <w:t>2</w:t>
            </w:r>
          </w:p>
        </w:tc>
        <w:tc>
          <w:tcPr>
            <w:tcW w:w="226" w:type="pct"/>
            <w:shd w:val="clear" w:color="auto" w:fill="auto"/>
            <w:vAlign w:val="center"/>
          </w:tcPr>
          <w:p w14:paraId="5B437A5A">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0.88</w:t>
            </w:r>
          </w:p>
        </w:tc>
        <w:tc>
          <w:tcPr>
            <w:tcW w:w="452" w:type="pct"/>
            <w:shd w:val="clear" w:color="auto" w:fill="auto"/>
            <w:vAlign w:val="center"/>
          </w:tcPr>
          <w:p w14:paraId="1C543EC6">
            <w:pPr>
              <w:snapToGrid w:val="0"/>
              <w:jc w:val="center"/>
              <w:rPr>
                <w:rFonts w:hint="eastAsia"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rPr>
              <w:t>0.40</w:t>
            </w:r>
            <w:r>
              <w:rPr>
                <w:rFonts w:hint="eastAsia" w:ascii="Times New Roman" w:hAnsi="Times New Roman" w:cs="Times New Roman"/>
                <w:sz w:val="15"/>
                <w:szCs w:val="15"/>
                <w:highlight w:val="none"/>
                <w:lang w:val="en-US" w:eastAsia="zh-CN"/>
              </w:rPr>
              <w:t>-</w:t>
            </w:r>
            <w:r>
              <w:rPr>
                <w:rFonts w:hint="default" w:ascii="Times New Roman" w:hAnsi="Times New Roman" w:cs="Times New Roman"/>
                <w:sz w:val="15"/>
                <w:szCs w:val="15"/>
                <w:highlight w:val="none"/>
              </w:rPr>
              <w:t>1.9</w:t>
            </w:r>
            <w:r>
              <w:rPr>
                <w:rFonts w:hint="eastAsia" w:ascii="Times New Roman" w:hAnsi="Times New Roman" w:cs="Times New Roman"/>
                <w:sz w:val="15"/>
                <w:szCs w:val="15"/>
                <w:highlight w:val="none"/>
                <w:lang w:val="en-US" w:eastAsia="zh-CN"/>
              </w:rPr>
              <w:t>4</w:t>
            </w:r>
          </w:p>
        </w:tc>
      </w:tr>
      <w:tr w14:paraId="1B017BAF">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298" w:hRule="atLeast"/>
          <w:tblHeader/>
          <w:jc w:val="center"/>
        </w:trPr>
        <w:tc>
          <w:tcPr>
            <w:tcW w:w="452" w:type="pct"/>
            <w:shd w:val="clear" w:color="auto" w:fill="auto"/>
            <w:vAlign w:val="center"/>
          </w:tcPr>
          <w:p w14:paraId="27DB5EC2">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No</w:t>
            </w:r>
          </w:p>
        </w:tc>
        <w:tc>
          <w:tcPr>
            <w:tcW w:w="384" w:type="pct"/>
            <w:shd w:val="clear" w:color="auto" w:fill="auto"/>
            <w:vAlign w:val="center"/>
          </w:tcPr>
          <w:p w14:paraId="6D8894BB">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High level</w:t>
            </w:r>
          </w:p>
        </w:tc>
        <w:tc>
          <w:tcPr>
            <w:tcW w:w="283" w:type="pct"/>
            <w:shd w:val="clear" w:color="auto" w:fill="auto"/>
            <w:vAlign w:val="center"/>
          </w:tcPr>
          <w:p w14:paraId="3131B23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0.58</w:t>
            </w:r>
          </w:p>
        </w:tc>
        <w:tc>
          <w:tcPr>
            <w:tcW w:w="434" w:type="pct"/>
            <w:shd w:val="clear" w:color="auto" w:fill="auto"/>
            <w:vAlign w:val="center"/>
          </w:tcPr>
          <w:p w14:paraId="572EFD6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0.43-0.78</w:t>
            </w:r>
          </w:p>
        </w:tc>
        <w:tc>
          <w:tcPr>
            <w:tcW w:w="240" w:type="pct"/>
            <w:shd w:val="clear" w:color="auto" w:fill="auto"/>
            <w:vAlign w:val="center"/>
          </w:tcPr>
          <w:p w14:paraId="7664629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0.61</w:t>
            </w:r>
          </w:p>
        </w:tc>
        <w:tc>
          <w:tcPr>
            <w:tcW w:w="404" w:type="pct"/>
            <w:shd w:val="clear" w:color="auto" w:fill="auto"/>
            <w:vAlign w:val="center"/>
          </w:tcPr>
          <w:p w14:paraId="76B5683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0.46-0.82</w:t>
            </w:r>
          </w:p>
        </w:tc>
        <w:tc>
          <w:tcPr>
            <w:tcW w:w="286" w:type="pct"/>
            <w:shd w:val="clear" w:color="auto" w:fill="auto"/>
            <w:vAlign w:val="center"/>
          </w:tcPr>
          <w:p w14:paraId="7FFB79D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0.54</w:t>
            </w:r>
          </w:p>
        </w:tc>
        <w:tc>
          <w:tcPr>
            <w:tcW w:w="418" w:type="pct"/>
            <w:shd w:val="clear" w:color="auto" w:fill="auto"/>
            <w:vAlign w:val="center"/>
          </w:tcPr>
          <w:p w14:paraId="158C909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0.39-0.73</w:t>
            </w:r>
          </w:p>
        </w:tc>
        <w:tc>
          <w:tcPr>
            <w:tcW w:w="274" w:type="pct"/>
            <w:shd w:val="clear" w:color="auto" w:fill="auto"/>
            <w:vAlign w:val="center"/>
          </w:tcPr>
          <w:p w14:paraId="5FEF7D32">
            <w:pPr>
              <w:snapToGrid w:val="0"/>
              <w:jc w:val="center"/>
              <w:rPr>
                <w:rFonts w:hint="default"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rPr>
              <w:t>0.61</w:t>
            </w:r>
          </w:p>
        </w:tc>
        <w:tc>
          <w:tcPr>
            <w:tcW w:w="461" w:type="pct"/>
            <w:shd w:val="clear" w:color="auto" w:fill="auto"/>
            <w:vAlign w:val="center"/>
          </w:tcPr>
          <w:p w14:paraId="46F15AD0">
            <w:pPr>
              <w:snapToGrid w:val="0"/>
              <w:jc w:val="center"/>
              <w:rPr>
                <w:rFonts w:hint="default" w:ascii="Times New Roman" w:hAnsi="Times New Roman" w:cs="Times New Roman"/>
                <w:b/>
                <w:bCs/>
                <w:sz w:val="15"/>
                <w:szCs w:val="15"/>
                <w:highlight w:val="none"/>
              </w:rPr>
            </w:pPr>
            <w:r>
              <w:rPr>
                <w:rFonts w:hint="default" w:ascii="Times New Roman" w:hAnsi="Times New Roman" w:cs="Times New Roman"/>
                <w:b/>
                <w:bCs/>
                <w:sz w:val="15"/>
                <w:szCs w:val="15"/>
                <w:highlight w:val="none"/>
              </w:rPr>
              <w:t>0.4</w:t>
            </w:r>
            <w:r>
              <w:rPr>
                <w:rFonts w:hint="default" w:ascii="Times New Roman" w:hAnsi="Times New Roman" w:cs="Times New Roman"/>
                <w:b/>
                <w:bCs/>
                <w:sz w:val="15"/>
                <w:szCs w:val="15"/>
                <w:highlight w:val="none"/>
                <w:lang w:val="en-US" w:eastAsia="zh-CN"/>
              </w:rPr>
              <w:t>6-</w:t>
            </w:r>
            <w:r>
              <w:rPr>
                <w:rFonts w:hint="default" w:ascii="Times New Roman" w:hAnsi="Times New Roman" w:cs="Times New Roman"/>
                <w:b/>
                <w:bCs/>
                <w:sz w:val="15"/>
                <w:szCs w:val="15"/>
                <w:highlight w:val="none"/>
              </w:rPr>
              <w:t>0.82</w:t>
            </w:r>
          </w:p>
        </w:tc>
        <w:tc>
          <w:tcPr>
            <w:tcW w:w="223" w:type="pct"/>
            <w:shd w:val="clear" w:color="auto" w:fill="auto"/>
            <w:vAlign w:val="center"/>
          </w:tcPr>
          <w:p w14:paraId="787AD600">
            <w:pPr>
              <w:snapToGrid w:val="0"/>
              <w:jc w:val="center"/>
              <w:rPr>
                <w:rFonts w:hint="default"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rPr>
              <w:t>0.4</w:t>
            </w:r>
            <w:r>
              <w:rPr>
                <w:rFonts w:hint="default" w:ascii="Times New Roman" w:hAnsi="Times New Roman" w:cs="Times New Roman"/>
                <w:b/>
                <w:bCs/>
                <w:sz w:val="15"/>
                <w:szCs w:val="15"/>
                <w:highlight w:val="none"/>
                <w:lang w:val="en-US" w:eastAsia="zh-CN"/>
              </w:rPr>
              <w:t>9</w:t>
            </w:r>
          </w:p>
        </w:tc>
        <w:tc>
          <w:tcPr>
            <w:tcW w:w="455" w:type="pct"/>
            <w:shd w:val="clear" w:color="auto" w:fill="auto"/>
            <w:vAlign w:val="center"/>
          </w:tcPr>
          <w:p w14:paraId="19775FD1">
            <w:pPr>
              <w:snapToGrid w:val="0"/>
              <w:jc w:val="center"/>
              <w:rPr>
                <w:rFonts w:hint="default"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rPr>
              <w:t>0.3</w:t>
            </w:r>
            <w:r>
              <w:rPr>
                <w:rFonts w:hint="default" w:ascii="Times New Roman" w:hAnsi="Times New Roman" w:cs="Times New Roman"/>
                <w:b/>
                <w:bCs/>
                <w:sz w:val="15"/>
                <w:szCs w:val="15"/>
                <w:highlight w:val="none"/>
                <w:lang w:val="en-US" w:eastAsia="zh-CN"/>
              </w:rPr>
              <w:t>3-</w:t>
            </w:r>
            <w:r>
              <w:rPr>
                <w:rFonts w:hint="default" w:ascii="Times New Roman" w:hAnsi="Times New Roman" w:cs="Times New Roman"/>
                <w:b/>
                <w:bCs/>
                <w:sz w:val="15"/>
                <w:szCs w:val="15"/>
                <w:highlight w:val="none"/>
              </w:rPr>
              <w:t>0.7</w:t>
            </w:r>
            <w:r>
              <w:rPr>
                <w:rFonts w:hint="default" w:ascii="Times New Roman" w:hAnsi="Times New Roman" w:cs="Times New Roman"/>
                <w:b/>
                <w:bCs/>
                <w:sz w:val="15"/>
                <w:szCs w:val="15"/>
                <w:highlight w:val="none"/>
                <w:lang w:val="en-US" w:eastAsia="zh-CN"/>
              </w:rPr>
              <w:t>3</w:t>
            </w:r>
          </w:p>
        </w:tc>
        <w:tc>
          <w:tcPr>
            <w:tcW w:w="226" w:type="pct"/>
            <w:shd w:val="clear" w:color="auto" w:fill="auto"/>
            <w:vAlign w:val="center"/>
          </w:tcPr>
          <w:p w14:paraId="1F5AE04F">
            <w:pPr>
              <w:snapToGrid w:val="0"/>
              <w:jc w:val="center"/>
              <w:rPr>
                <w:rFonts w:hint="default" w:ascii="Times New Roman" w:hAnsi="Times New Roman" w:cs="Times New Roman"/>
                <w:b/>
                <w:bCs/>
                <w:sz w:val="15"/>
                <w:szCs w:val="15"/>
                <w:highlight w:val="none"/>
              </w:rPr>
            </w:pPr>
            <w:r>
              <w:rPr>
                <w:rFonts w:hint="default" w:ascii="Times New Roman" w:hAnsi="Times New Roman" w:cs="Times New Roman"/>
                <w:b/>
                <w:bCs/>
                <w:sz w:val="15"/>
                <w:szCs w:val="15"/>
                <w:highlight w:val="none"/>
              </w:rPr>
              <w:t>0.48</w:t>
            </w:r>
          </w:p>
        </w:tc>
        <w:tc>
          <w:tcPr>
            <w:tcW w:w="452" w:type="pct"/>
            <w:shd w:val="clear" w:color="auto" w:fill="auto"/>
            <w:vAlign w:val="center"/>
          </w:tcPr>
          <w:p w14:paraId="23CFE72B">
            <w:pPr>
              <w:snapToGrid w:val="0"/>
              <w:jc w:val="center"/>
              <w:rPr>
                <w:rFonts w:hint="eastAsia"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rPr>
              <w:t>0.35</w:t>
            </w:r>
            <w:r>
              <w:rPr>
                <w:rFonts w:hint="eastAsia" w:ascii="Times New Roman" w:hAnsi="Times New Roman" w:cs="Times New Roman"/>
                <w:b/>
                <w:bCs/>
                <w:sz w:val="15"/>
                <w:szCs w:val="15"/>
                <w:highlight w:val="none"/>
                <w:lang w:val="en-US" w:eastAsia="zh-CN"/>
              </w:rPr>
              <w:t>-</w:t>
            </w:r>
            <w:r>
              <w:rPr>
                <w:rFonts w:hint="default" w:ascii="Times New Roman" w:hAnsi="Times New Roman" w:cs="Times New Roman"/>
                <w:b/>
                <w:bCs/>
                <w:sz w:val="15"/>
                <w:szCs w:val="15"/>
                <w:highlight w:val="none"/>
              </w:rPr>
              <w:t>0.6</w:t>
            </w:r>
            <w:r>
              <w:rPr>
                <w:rFonts w:hint="eastAsia" w:ascii="Times New Roman" w:hAnsi="Times New Roman" w:cs="Times New Roman"/>
                <w:b/>
                <w:bCs/>
                <w:sz w:val="15"/>
                <w:szCs w:val="15"/>
                <w:highlight w:val="none"/>
                <w:lang w:val="en-US" w:eastAsia="zh-CN"/>
              </w:rPr>
              <w:t>6</w:t>
            </w:r>
          </w:p>
        </w:tc>
      </w:tr>
      <w:tr w14:paraId="4A1B42B0">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298" w:hRule="atLeast"/>
          <w:tblHeader/>
          <w:jc w:val="center"/>
        </w:trPr>
        <w:tc>
          <w:tcPr>
            <w:tcW w:w="452" w:type="pct"/>
            <w:shd w:val="clear" w:color="auto" w:fill="auto"/>
            <w:vAlign w:val="center"/>
          </w:tcPr>
          <w:p w14:paraId="4AC1C234">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Yes</w:t>
            </w:r>
          </w:p>
        </w:tc>
        <w:tc>
          <w:tcPr>
            <w:tcW w:w="384" w:type="pct"/>
            <w:shd w:val="clear" w:color="auto" w:fill="auto"/>
            <w:vAlign w:val="center"/>
          </w:tcPr>
          <w:p w14:paraId="5377B724">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High level</w:t>
            </w:r>
          </w:p>
        </w:tc>
        <w:tc>
          <w:tcPr>
            <w:tcW w:w="283" w:type="pct"/>
            <w:shd w:val="clear" w:color="auto" w:fill="auto"/>
            <w:vAlign w:val="center"/>
          </w:tcPr>
          <w:p w14:paraId="00D5C8E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2.49</w:t>
            </w:r>
          </w:p>
        </w:tc>
        <w:tc>
          <w:tcPr>
            <w:tcW w:w="434" w:type="pct"/>
            <w:shd w:val="clear" w:color="auto" w:fill="auto"/>
            <w:vAlign w:val="center"/>
          </w:tcPr>
          <w:p w14:paraId="4892CCB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1.29-4.82</w:t>
            </w:r>
          </w:p>
        </w:tc>
        <w:tc>
          <w:tcPr>
            <w:tcW w:w="240" w:type="pct"/>
            <w:shd w:val="clear" w:color="auto" w:fill="auto"/>
            <w:vAlign w:val="center"/>
          </w:tcPr>
          <w:p w14:paraId="69EA2C1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2.16</w:t>
            </w:r>
          </w:p>
        </w:tc>
        <w:tc>
          <w:tcPr>
            <w:tcW w:w="404" w:type="pct"/>
            <w:shd w:val="clear" w:color="auto" w:fill="auto"/>
            <w:vAlign w:val="center"/>
          </w:tcPr>
          <w:p w14:paraId="49181C3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1.09-4.27</w:t>
            </w:r>
          </w:p>
        </w:tc>
        <w:tc>
          <w:tcPr>
            <w:tcW w:w="286" w:type="pct"/>
            <w:shd w:val="clear" w:color="auto" w:fill="auto"/>
            <w:vAlign w:val="center"/>
          </w:tcPr>
          <w:p w14:paraId="5907255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3.41</w:t>
            </w:r>
          </w:p>
        </w:tc>
        <w:tc>
          <w:tcPr>
            <w:tcW w:w="418" w:type="pct"/>
            <w:shd w:val="clear" w:color="auto" w:fill="auto"/>
            <w:vAlign w:val="center"/>
          </w:tcPr>
          <w:p w14:paraId="263C67D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1.75-6.63</w:t>
            </w:r>
          </w:p>
        </w:tc>
        <w:tc>
          <w:tcPr>
            <w:tcW w:w="274" w:type="pct"/>
            <w:shd w:val="clear" w:color="auto" w:fill="auto"/>
            <w:vAlign w:val="center"/>
          </w:tcPr>
          <w:p w14:paraId="27405A68">
            <w:pPr>
              <w:snapToGrid w:val="0"/>
              <w:jc w:val="center"/>
              <w:rPr>
                <w:rFonts w:hint="default"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rPr>
              <w:t>2.5</w:t>
            </w:r>
            <w:r>
              <w:rPr>
                <w:rFonts w:hint="default" w:ascii="Times New Roman" w:hAnsi="Times New Roman" w:cs="Times New Roman"/>
                <w:b/>
                <w:bCs/>
                <w:sz w:val="15"/>
                <w:szCs w:val="15"/>
                <w:highlight w:val="none"/>
                <w:lang w:val="en-US" w:eastAsia="zh-CN"/>
              </w:rPr>
              <w:t>4</w:t>
            </w:r>
          </w:p>
        </w:tc>
        <w:tc>
          <w:tcPr>
            <w:tcW w:w="461" w:type="pct"/>
            <w:shd w:val="clear" w:color="auto" w:fill="auto"/>
            <w:vAlign w:val="center"/>
          </w:tcPr>
          <w:p w14:paraId="7C3ED617">
            <w:pPr>
              <w:snapToGrid w:val="0"/>
              <w:jc w:val="center"/>
              <w:rPr>
                <w:rFonts w:hint="default"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rPr>
              <w:t>1.31</w:t>
            </w:r>
            <w:r>
              <w:rPr>
                <w:rFonts w:hint="default" w:ascii="Times New Roman" w:hAnsi="Times New Roman" w:cs="Times New Roman"/>
                <w:b/>
                <w:bCs/>
                <w:sz w:val="15"/>
                <w:szCs w:val="15"/>
                <w:highlight w:val="none"/>
                <w:lang w:val="en-US" w:eastAsia="zh-CN"/>
              </w:rPr>
              <w:t>-</w:t>
            </w:r>
            <w:r>
              <w:rPr>
                <w:rFonts w:hint="default" w:ascii="Times New Roman" w:hAnsi="Times New Roman" w:cs="Times New Roman"/>
                <w:b/>
                <w:bCs/>
                <w:sz w:val="15"/>
                <w:szCs w:val="15"/>
                <w:highlight w:val="none"/>
              </w:rPr>
              <w:t>4.9</w:t>
            </w:r>
            <w:r>
              <w:rPr>
                <w:rFonts w:hint="default" w:ascii="Times New Roman" w:hAnsi="Times New Roman" w:cs="Times New Roman"/>
                <w:b/>
                <w:bCs/>
                <w:sz w:val="15"/>
                <w:szCs w:val="15"/>
                <w:highlight w:val="none"/>
                <w:lang w:val="en-US" w:eastAsia="zh-CN"/>
              </w:rPr>
              <w:t>1</w:t>
            </w:r>
          </w:p>
        </w:tc>
        <w:tc>
          <w:tcPr>
            <w:tcW w:w="223" w:type="pct"/>
            <w:shd w:val="clear" w:color="auto" w:fill="auto"/>
            <w:vAlign w:val="center"/>
          </w:tcPr>
          <w:p w14:paraId="6FCD2A0C">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2.02</w:t>
            </w:r>
          </w:p>
        </w:tc>
        <w:tc>
          <w:tcPr>
            <w:tcW w:w="455" w:type="pct"/>
            <w:shd w:val="clear" w:color="auto" w:fill="auto"/>
            <w:vAlign w:val="center"/>
          </w:tcPr>
          <w:p w14:paraId="5379CD8A">
            <w:pPr>
              <w:snapToGrid w:val="0"/>
              <w:jc w:val="center"/>
              <w:rPr>
                <w:rFonts w:hint="default"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rPr>
              <w:t>0.8</w:t>
            </w:r>
            <w:r>
              <w:rPr>
                <w:rFonts w:hint="default" w:ascii="Times New Roman" w:hAnsi="Times New Roman" w:cs="Times New Roman"/>
                <w:sz w:val="15"/>
                <w:szCs w:val="15"/>
                <w:highlight w:val="none"/>
                <w:lang w:val="en-US" w:eastAsia="zh-CN"/>
              </w:rPr>
              <w:t>1-</w:t>
            </w:r>
            <w:r>
              <w:rPr>
                <w:rFonts w:hint="default" w:ascii="Times New Roman" w:hAnsi="Times New Roman" w:cs="Times New Roman"/>
                <w:sz w:val="15"/>
                <w:szCs w:val="15"/>
                <w:highlight w:val="none"/>
              </w:rPr>
              <w:t>5.0</w:t>
            </w:r>
            <w:r>
              <w:rPr>
                <w:rFonts w:hint="default" w:ascii="Times New Roman" w:hAnsi="Times New Roman" w:cs="Times New Roman"/>
                <w:sz w:val="15"/>
                <w:szCs w:val="15"/>
                <w:highlight w:val="none"/>
                <w:lang w:val="en-US" w:eastAsia="zh-CN"/>
              </w:rPr>
              <w:t>6</w:t>
            </w:r>
          </w:p>
        </w:tc>
        <w:tc>
          <w:tcPr>
            <w:tcW w:w="226" w:type="pct"/>
            <w:shd w:val="clear" w:color="auto" w:fill="auto"/>
            <w:vAlign w:val="center"/>
          </w:tcPr>
          <w:p w14:paraId="7376D11B">
            <w:pPr>
              <w:snapToGrid w:val="0"/>
              <w:jc w:val="center"/>
              <w:rPr>
                <w:rFonts w:hint="eastAsia"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rPr>
              <w:t>0.6</w:t>
            </w:r>
            <w:r>
              <w:rPr>
                <w:rFonts w:hint="eastAsia" w:ascii="Times New Roman" w:hAnsi="Times New Roman" w:cs="Times New Roman"/>
                <w:sz w:val="15"/>
                <w:szCs w:val="15"/>
                <w:highlight w:val="none"/>
                <w:lang w:val="en-US" w:eastAsia="zh-CN"/>
              </w:rPr>
              <w:t>1</w:t>
            </w:r>
          </w:p>
        </w:tc>
        <w:tc>
          <w:tcPr>
            <w:tcW w:w="452" w:type="pct"/>
            <w:shd w:val="clear" w:color="auto" w:fill="auto"/>
            <w:vAlign w:val="center"/>
          </w:tcPr>
          <w:p w14:paraId="33CB6739">
            <w:pPr>
              <w:snapToGrid w:val="0"/>
              <w:jc w:val="center"/>
              <w:rPr>
                <w:rFonts w:hint="eastAsia" w:ascii="Times New Roman" w:hAnsi="Times New Roman" w:cs="Times New Roman"/>
                <w:sz w:val="15"/>
                <w:szCs w:val="15"/>
                <w:highlight w:val="none"/>
                <w:lang w:val="en-US" w:eastAsia="zh-CN"/>
              </w:rPr>
            </w:pPr>
            <w:r>
              <w:rPr>
                <w:rFonts w:hint="default" w:ascii="Times New Roman" w:hAnsi="Times New Roman" w:cs="Times New Roman"/>
                <w:sz w:val="15"/>
                <w:szCs w:val="15"/>
                <w:highlight w:val="none"/>
              </w:rPr>
              <w:t>0.29</w:t>
            </w:r>
            <w:r>
              <w:rPr>
                <w:rFonts w:hint="eastAsia" w:ascii="Times New Roman" w:hAnsi="Times New Roman" w:cs="Times New Roman"/>
                <w:sz w:val="15"/>
                <w:szCs w:val="15"/>
                <w:highlight w:val="none"/>
                <w:lang w:val="en-US" w:eastAsia="zh-CN"/>
              </w:rPr>
              <w:t>-</w:t>
            </w:r>
            <w:r>
              <w:rPr>
                <w:rFonts w:hint="default" w:ascii="Times New Roman" w:hAnsi="Times New Roman" w:cs="Times New Roman"/>
                <w:sz w:val="15"/>
                <w:szCs w:val="15"/>
                <w:highlight w:val="none"/>
              </w:rPr>
              <w:t>1.27</w:t>
            </w:r>
          </w:p>
        </w:tc>
      </w:tr>
      <w:tr w14:paraId="6B285A19">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298" w:hRule="atLeast"/>
          <w:tblHeader/>
          <w:jc w:val="center"/>
        </w:trPr>
        <w:tc>
          <w:tcPr>
            <w:tcW w:w="452" w:type="pct"/>
            <w:shd w:val="clear" w:color="auto" w:fill="auto"/>
            <w:vAlign w:val="center"/>
          </w:tcPr>
          <w:p w14:paraId="27C3737D">
            <w:pPr>
              <w:snapToGrid w:val="0"/>
              <w:jc w:val="center"/>
              <w:rPr>
                <w:rFonts w:hint="default" w:ascii="Times New Roman" w:hAnsi="Times New Roman" w:cs="Times New Roman"/>
                <w:sz w:val="15"/>
                <w:szCs w:val="15"/>
                <w:highlight w:val="none"/>
              </w:rPr>
            </w:pPr>
            <w:r>
              <w:rPr>
                <w:rFonts w:hint="default" w:ascii="Times New Roman" w:hAnsi="Times New Roman" w:cs="Times New Roman"/>
                <w:sz w:val="15"/>
                <w:szCs w:val="15"/>
                <w:highlight w:val="none"/>
              </w:rPr>
              <w:t>RERI</w:t>
            </w:r>
          </w:p>
        </w:tc>
        <w:tc>
          <w:tcPr>
            <w:tcW w:w="384" w:type="pct"/>
            <w:shd w:val="clear" w:color="auto" w:fill="auto"/>
            <w:vAlign w:val="center"/>
          </w:tcPr>
          <w:p w14:paraId="0CEDBC95">
            <w:pPr>
              <w:snapToGrid w:val="0"/>
              <w:jc w:val="center"/>
              <w:rPr>
                <w:rFonts w:hint="default" w:ascii="Times New Roman" w:hAnsi="Times New Roman" w:cs="Times New Roman"/>
                <w:sz w:val="15"/>
                <w:szCs w:val="15"/>
                <w:highlight w:val="none"/>
              </w:rPr>
            </w:pPr>
          </w:p>
        </w:tc>
        <w:tc>
          <w:tcPr>
            <w:tcW w:w="283" w:type="pct"/>
            <w:shd w:val="clear" w:color="auto" w:fill="auto"/>
            <w:vAlign w:val="center"/>
          </w:tcPr>
          <w:p w14:paraId="0EC6E7E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2.52</w:t>
            </w:r>
          </w:p>
        </w:tc>
        <w:tc>
          <w:tcPr>
            <w:tcW w:w="434" w:type="pct"/>
            <w:shd w:val="clear" w:color="auto" w:fill="auto"/>
            <w:vAlign w:val="center"/>
          </w:tcPr>
          <w:p w14:paraId="6B5AEB2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0.84-4.20</w:t>
            </w:r>
          </w:p>
        </w:tc>
        <w:tc>
          <w:tcPr>
            <w:tcW w:w="240" w:type="pct"/>
            <w:shd w:val="clear" w:color="auto" w:fill="auto"/>
            <w:vAlign w:val="center"/>
          </w:tcPr>
          <w:p w14:paraId="122E1E6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2.03</w:t>
            </w:r>
          </w:p>
        </w:tc>
        <w:tc>
          <w:tcPr>
            <w:tcW w:w="404" w:type="pct"/>
            <w:shd w:val="clear" w:color="auto" w:fill="auto"/>
            <w:vAlign w:val="center"/>
          </w:tcPr>
          <w:p w14:paraId="4CA3405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0.48-3.57</w:t>
            </w:r>
          </w:p>
        </w:tc>
        <w:tc>
          <w:tcPr>
            <w:tcW w:w="286" w:type="pct"/>
            <w:shd w:val="clear" w:color="auto" w:fill="auto"/>
            <w:vAlign w:val="center"/>
          </w:tcPr>
          <w:p w14:paraId="5FCA924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3.49</w:t>
            </w:r>
          </w:p>
        </w:tc>
        <w:tc>
          <w:tcPr>
            <w:tcW w:w="418" w:type="pct"/>
            <w:shd w:val="clear" w:color="auto" w:fill="auto"/>
            <w:vAlign w:val="center"/>
          </w:tcPr>
          <w:p w14:paraId="201DB5C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default" w:ascii="Times New Roman" w:hAnsi="Times New Roman" w:cs="Times New Roman" w:eastAsiaTheme="minorEastAsia"/>
                <w:b/>
                <w:bCs/>
                <w:kern w:val="2"/>
                <w:sz w:val="15"/>
                <w:szCs w:val="15"/>
                <w:highlight w:val="none"/>
                <w:lang w:val="en-US" w:eastAsia="zh-CN" w:bidi="ar-SA"/>
              </w:rPr>
              <w:t>1.19-5.79</w:t>
            </w:r>
          </w:p>
        </w:tc>
        <w:tc>
          <w:tcPr>
            <w:tcW w:w="274" w:type="pct"/>
            <w:shd w:val="clear" w:color="auto" w:fill="auto"/>
            <w:vAlign w:val="center"/>
          </w:tcPr>
          <w:p w14:paraId="13804125">
            <w:pPr>
              <w:snapToGrid w:val="0"/>
              <w:jc w:val="center"/>
              <w:rPr>
                <w:rFonts w:hint="default"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rPr>
              <w:t>2.</w:t>
            </w:r>
            <w:r>
              <w:rPr>
                <w:rFonts w:hint="default" w:ascii="Times New Roman" w:hAnsi="Times New Roman" w:cs="Times New Roman"/>
                <w:b/>
                <w:bCs/>
                <w:sz w:val="15"/>
                <w:szCs w:val="15"/>
                <w:highlight w:val="none"/>
                <w:lang w:val="en-US" w:eastAsia="zh-CN"/>
              </w:rPr>
              <w:t>54</w:t>
            </w:r>
          </w:p>
        </w:tc>
        <w:tc>
          <w:tcPr>
            <w:tcW w:w="461" w:type="pct"/>
            <w:shd w:val="clear" w:color="auto" w:fill="auto"/>
            <w:vAlign w:val="center"/>
          </w:tcPr>
          <w:p w14:paraId="78CD3EB5">
            <w:pPr>
              <w:snapToGrid w:val="0"/>
              <w:jc w:val="center"/>
              <w:rPr>
                <w:rFonts w:hint="default"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rPr>
              <w:t>0.8</w:t>
            </w:r>
            <w:r>
              <w:rPr>
                <w:rFonts w:hint="default" w:ascii="Times New Roman" w:hAnsi="Times New Roman" w:cs="Times New Roman"/>
                <w:b/>
                <w:bCs/>
                <w:sz w:val="15"/>
                <w:szCs w:val="15"/>
                <w:highlight w:val="none"/>
                <w:lang w:val="en-US" w:eastAsia="zh-CN"/>
              </w:rPr>
              <w:t>3-</w:t>
            </w:r>
            <w:r>
              <w:rPr>
                <w:rFonts w:hint="default" w:ascii="Times New Roman" w:hAnsi="Times New Roman" w:cs="Times New Roman"/>
                <w:b/>
                <w:bCs/>
                <w:sz w:val="15"/>
                <w:szCs w:val="15"/>
                <w:highlight w:val="none"/>
              </w:rPr>
              <w:t>4.2</w:t>
            </w:r>
            <w:r>
              <w:rPr>
                <w:rFonts w:hint="default" w:ascii="Times New Roman" w:hAnsi="Times New Roman" w:cs="Times New Roman"/>
                <w:b/>
                <w:bCs/>
                <w:sz w:val="15"/>
                <w:szCs w:val="15"/>
                <w:highlight w:val="none"/>
                <w:lang w:val="en-US" w:eastAsia="zh-CN"/>
              </w:rPr>
              <w:t>5</w:t>
            </w:r>
          </w:p>
        </w:tc>
        <w:tc>
          <w:tcPr>
            <w:tcW w:w="223" w:type="pct"/>
            <w:shd w:val="clear" w:color="auto" w:fill="auto"/>
            <w:vAlign w:val="center"/>
          </w:tcPr>
          <w:p w14:paraId="53DBA852">
            <w:pPr>
              <w:snapToGrid w:val="0"/>
              <w:jc w:val="center"/>
              <w:rPr>
                <w:rFonts w:hint="default"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rPr>
              <w:t>2.2</w:t>
            </w:r>
            <w:r>
              <w:rPr>
                <w:rFonts w:hint="default" w:ascii="Times New Roman" w:hAnsi="Times New Roman" w:cs="Times New Roman"/>
                <w:b/>
                <w:bCs/>
                <w:sz w:val="15"/>
                <w:szCs w:val="15"/>
                <w:highlight w:val="none"/>
                <w:lang w:val="en-US" w:eastAsia="zh-CN"/>
              </w:rPr>
              <w:t>2</w:t>
            </w:r>
          </w:p>
        </w:tc>
        <w:tc>
          <w:tcPr>
            <w:tcW w:w="455" w:type="pct"/>
            <w:shd w:val="clear" w:color="auto" w:fill="auto"/>
            <w:vAlign w:val="center"/>
          </w:tcPr>
          <w:p w14:paraId="476BA68C">
            <w:pPr>
              <w:snapToGrid w:val="0"/>
              <w:jc w:val="center"/>
              <w:rPr>
                <w:rFonts w:hint="default"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rPr>
              <w:t>0.32</w:t>
            </w:r>
            <w:r>
              <w:rPr>
                <w:rFonts w:hint="default" w:ascii="Times New Roman" w:hAnsi="Times New Roman" w:cs="Times New Roman"/>
                <w:b/>
                <w:bCs/>
                <w:sz w:val="15"/>
                <w:szCs w:val="15"/>
                <w:highlight w:val="none"/>
                <w:lang w:val="en-US" w:eastAsia="zh-CN"/>
              </w:rPr>
              <w:t>-</w:t>
            </w:r>
            <w:r>
              <w:rPr>
                <w:rFonts w:hint="default" w:ascii="Times New Roman" w:hAnsi="Times New Roman" w:cs="Times New Roman"/>
                <w:b/>
                <w:bCs/>
                <w:sz w:val="15"/>
                <w:szCs w:val="15"/>
                <w:highlight w:val="none"/>
              </w:rPr>
              <w:t>4.1</w:t>
            </w:r>
            <w:r>
              <w:rPr>
                <w:rFonts w:hint="default" w:ascii="Times New Roman" w:hAnsi="Times New Roman" w:cs="Times New Roman"/>
                <w:b/>
                <w:bCs/>
                <w:sz w:val="15"/>
                <w:szCs w:val="15"/>
                <w:highlight w:val="none"/>
                <w:lang w:val="en-US" w:eastAsia="zh-CN"/>
              </w:rPr>
              <w:t>1</w:t>
            </w:r>
          </w:p>
        </w:tc>
        <w:tc>
          <w:tcPr>
            <w:tcW w:w="226" w:type="pct"/>
            <w:shd w:val="clear" w:color="auto" w:fill="auto"/>
            <w:vAlign w:val="center"/>
          </w:tcPr>
          <w:p w14:paraId="14DC5152">
            <w:pPr>
              <w:snapToGrid w:val="0"/>
              <w:jc w:val="center"/>
              <w:rPr>
                <w:rFonts w:hint="default" w:ascii="Times New Roman" w:hAnsi="Times New Roman" w:cs="Times New Roman" w:eastAsiaTheme="minorEastAsia"/>
                <w:b/>
                <w:bCs/>
                <w:sz w:val="15"/>
                <w:szCs w:val="15"/>
                <w:highlight w:val="none"/>
                <w:lang w:val="en-US" w:eastAsia="zh-CN"/>
              </w:rPr>
            </w:pPr>
            <w:r>
              <w:rPr>
                <w:rFonts w:hint="default" w:ascii="Times New Roman" w:hAnsi="Times New Roman" w:cs="Times New Roman"/>
                <w:b/>
                <w:bCs/>
                <w:sz w:val="15"/>
                <w:szCs w:val="15"/>
                <w:highlight w:val="none"/>
              </w:rPr>
              <w:t>0.</w:t>
            </w:r>
            <w:r>
              <w:rPr>
                <w:rFonts w:hint="eastAsia" w:ascii="Times New Roman" w:hAnsi="Times New Roman" w:cs="Times New Roman"/>
                <w:b/>
                <w:bCs/>
                <w:sz w:val="15"/>
                <w:szCs w:val="15"/>
                <w:highlight w:val="none"/>
                <w:lang w:val="en-US" w:eastAsia="zh-CN"/>
              </w:rPr>
              <w:t>57</w:t>
            </w:r>
          </w:p>
        </w:tc>
        <w:tc>
          <w:tcPr>
            <w:tcW w:w="452" w:type="pct"/>
            <w:shd w:val="clear" w:color="auto" w:fill="auto"/>
            <w:vAlign w:val="center"/>
          </w:tcPr>
          <w:p w14:paraId="6F8FECD0">
            <w:pPr>
              <w:snapToGrid w:val="0"/>
              <w:jc w:val="center"/>
              <w:rPr>
                <w:rFonts w:hint="eastAsia"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rPr>
              <w:t>0.</w:t>
            </w:r>
            <w:r>
              <w:rPr>
                <w:rFonts w:hint="eastAsia" w:ascii="Times New Roman" w:hAnsi="Times New Roman" w:cs="Times New Roman"/>
                <w:b/>
                <w:bCs/>
                <w:sz w:val="15"/>
                <w:szCs w:val="15"/>
                <w:highlight w:val="none"/>
                <w:lang w:val="en-US" w:eastAsia="zh-CN"/>
              </w:rPr>
              <w:t>25-</w:t>
            </w:r>
            <w:r>
              <w:rPr>
                <w:rFonts w:hint="default" w:ascii="Times New Roman" w:hAnsi="Times New Roman" w:cs="Times New Roman"/>
                <w:b/>
                <w:bCs/>
                <w:sz w:val="15"/>
                <w:szCs w:val="15"/>
                <w:highlight w:val="none"/>
              </w:rPr>
              <w:t>1.0</w:t>
            </w:r>
            <w:r>
              <w:rPr>
                <w:rFonts w:hint="eastAsia" w:ascii="Times New Roman" w:hAnsi="Times New Roman" w:cs="Times New Roman"/>
                <w:b/>
                <w:bCs/>
                <w:sz w:val="15"/>
                <w:szCs w:val="15"/>
                <w:highlight w:val="none"/>
                <w:lang w:val="en-US" w:eastAsia="zh-CN"/>
              </w:rPr>
              <w:t>6</w:t>
            </w:r>
          </w:p>
        </w:tc>
      </w:tr>
      <w:tr w14:paraId="26527F27">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298" w:hRule="atLeast"/>
          <w:tblHeader/>
          <w:jc w:val="center"/>
        </w:trPr>
        <w:tc>
          <w:tcPr>
            <w:tcW w:w="452" w:type="pct"/>
            <w:shd w:val="clear" w:color="auto" w:fill="auto"/>
            <w:vAlign w:val="center"/>
          </w:tcPr>
          <w:p w14:paraId="3031CC1D">
            <w:pPr>
              <w:snapToGrid w:val="0"/>
              <w:jc w:val="center"/>
              <w:rPr>
                <w:rFonts w:hint="default" w:ascii="Times New Roman" w:hAnsi="Times New Roman" w:cs="Times New Roman"/>
                <w:sz w:val="15"/>
                <w:szCs w:val="15"/>
                <w:highlight w:val="none"/>
              </w:rPr>
            </w:pPr>
            <w:r>
              <w:rPr>
                <w:rFonts w:hint="eastAsia" w:ascii="Times New Roman" w:hAnsi="Times New Roman" w:cs="Times New Roman"/>
                <w:sz w:val="15"/>
                <w:szCs w:val="15"/>
                <w:highlight w:val="none"/>
                <w:lang w:val="en-US" w:eastAsia="zh-CN"/>
              </w:rPr>
              <w:t>AP</w:t>
            </w:r>
          </w:p>
        </w:tc>
        <w:tc>
          <w:tcPr>
            <w:tcW w:w="384" w:type="pct"/>
            <w:shd w:val="clear" w:color="auto" w:fill="auto"/>
            <w:vAlign w:val="center"/>
          </w:tcPr>
          <w:p w14:paraId="6C420DE3">
            <w:pPr>
              <w:snapToGrid w:val="0"/>
              <w:jc w:val="center"/>
              <w:rPr>
                <w:rFonts w:hint="default" w:ascii="Times New Roman" w:hAnsi="Times New Roman" w:cs="Times New Roman"/>
                <w:sz w:val="15"/>
                <w:szCs w:val="15"/>
                <w:highlight w:val="none"/>
              </w:rPr>
            </w:pPr>
          </w:p>
        </w:tc>
        <w:tc>
          <w:tcPr>
            <w:tcW w:w="283" w:type="pct"/>
            <w:shd w:val="clear" w:color="auto" w:fill="auto"/>
            <w:vAlign w:val="center"/>
          </w:tcPr>
          <w:p w14:paraId="5E4F7B9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eastAsia" w:ascii="Times New Roman" w:hAnsi="Times New Roman" w:cs="Times New Roman" w:eastAsiaTheme="minorEastAsia"/>
                <w:b/>
                <w:bCs/>
                <w:kern w:val="2"/>
                <w:sz w:val="15"/>
                <w:szCs w:val="15"/>
                <w:highlight w:val="none"/>
                <w:lang w:val="en-US" w:eastAsia="zh-CN" w:bidi="ar-SA"/>
              </w:rPr>
              <w:t>1.01</w:t>
            </w:r>
          </w:p>
        </w:tc>
        <w:tc>
          <w:tcPr>
            <w:tcW w:w="434" w:type="pct"/>
            <w:shd w:val="clear" w:color="auto" w:fill="auto"/>
            <w:vAlign w:val="center"/>
          </w:tcPr>
          <w:p w14:paraId="685B4CB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eastAsia" w:ascii="Times New Roman" w:hAnsi="Times New Roman" w:cs="Times New Roman" w:eastAsiaTheme="minorEastAsia"/>
                <w:b/>
                <w:bCs/>
                <w:kern w:val="2"/>
                <w:sz w:val="15"/>
                <w:szCs w:val="15"/>
                <w:highlight w:val="none"/>
                <w:lang w:val="en-US" w:eastAsia="zh-CN" w:bidi="ar-SA"/>
              </w:rPr>
              <w:t>0.81-1.22</w:t>
            </w:r>
          </w:p>
        </w:tc>
        <w:tc>
          <w:tcPr>
            <w:tcW w:w="240" w:type="pct"/>
            <w:shd w:val="clear" w:color="auto" w:fill="auto"/>
            <w:vAlign w:val="center"/>
          </w:tcPr>
          <w:p w14:paraId="2262807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eastAsia" w:ascii="Times New Roman" w:hAnsi="Times New Roman" w:cs="Times New Roman" w:eastAsiaTheme="minorEastAsia"/>
                <w:b/>
                <w:bCs/>
                <w:kern w:val="2"/>
                <w:sz w:val="15"/>
                <w:szCs w:val="15"/>
                <w:highlight w:val="none"/>
                <w:lang w:val="en-US" w:eastAsia="zh-CN" w:bidi="ar-SA"/>
              </w:rPr>
              <w:t>0.94</w:t>
            </w:r>
          </w:p>
        </w:tc>
        <w:tc>
          <w:tcPr>
            <w:tcW w:w="404" w:type="pct"/>
            <w:shd w:val="clear" w:color="auto" w:fill="auto"/>
            <w:vAlign w:val="center"/>
          </w:tcPr>
          <w:p w14:paraId="4F859A8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eastAsia" w:ascii="Times New Roman" w:hAnsi="Times New Roman" w:cs="Times New Roman" w:eastAsiaTheme="minorEastAsia"/>
                <w:b/>
                <w:bCs/>
                <w:kern w:val="2"/>
                <w:sz w:val="15"/>
                <w:szCs w:val="15"/>
                <w:highlight w:val="none"/>
                <w:lang w:val="en-US" w:eastAsia="zh-CN" w:bidi="ar-SA"/>
              </w:rPr>
              <w:t>0.67-1.21</w:t>
            </w:r>
          </w:p>
        </w:tc>
        <w:tc>
          <w:tcPr>
            <w:tcW w:w="286" w:type="pct"/>
            <w:shd w:val="clear" w:color="auto" w:fill="auto"/>
            <w:vAlign w:val="center"/>
          </w:tcPr>
          <w:p w14:paraId="64B9DF0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eastAsia" w:ascii="Times New Roman" w:hAnsi="Times New Roman" w:cs="Times New Roman" w:eastAsiaTheme="minorEastAsia"/>
                <w:b/>
                <w:bCs/>
                <w:kern w:val="2"/>
                <w:sz w:val="15"/>
                <w:szCs w:val="15"/>
                <w:highlight w:val="none"/>
                <w:lang w:val="en-US" w:eastAsia="zh-CN" w:bidi="ar-SA"/>
              </w:rPr>
              <w:t>1.03</w:t>
            </w:r>
          </w:p>
        </w:tc>
        <w:tc>
          <w:tcPr>
            <w:tcW w:w="418" w:type="pct"/>
            <w:shd w:val="clear" w:color="auto" w:fill="auto"/>
            <w:vAlign w:val="center"/>
          </w:tcPr>
          <w:p w14:paraId="18A65C7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bCs/>
                <w:kern w:val="2"/>
                <w:sz w:val="15"/>
                <w:szCs w:val="15"/>
                <w:highlight w:val="none"/>
                <w:lang w:val="en-US" w:eastAsia="zh-CN" w:bidi="ar-SA"/>
              </w:rPr>
            </w:pPr>
            <w:r>
              <w:rPr>
                <w:rFonts w:hint="eastAsia" w:ascii="Times New Roman" w:hAnsi="Times New Roman" w:cs="Times New Roman" w:eastAsiaTheme="minorEastAsia"/>
                <w:b/>
                <w:bCs/>
                <w:kern w:val="2"/>
                <w:sz w:val="15"/>
                <w:szCs w:val="15"/>
                <w:highlight w:val="none"/>
                <w:lang w:val="en-US" w:eastAsia="zh-CN" w:bidi="ar-SA"/>
              </w:rPr>
              <w:t>0.88-1.17</w:t>
            </w:r>
          </w:p>
        </w:tc>
        <w:tc>
          <w:tcPr>
            <w:tcW w:w="274" w:type="pct"/>
            <w:shd w:val="clear" w:color="auto" w:fill="auto"/>
            <w:vAlign w:val="center"/>
          </w:tcPr>
          <w:p w14:paraId="35417217">
            <w:pPr>
              <w:snapToGrid w:val="0"/>
              <w:jc w:val="center"/>
              <w:rPr>
                <w:rFonts w:hint="default" w:ascii="Times New Roman" w:hAnsi="Times New Roman" w:cs="Times New Roman" w:eastAsiaTheme="minorEastAsia"/>
                <w:b/>
                <w:bCs/>
                <w:sz w:val="15"/>
                <w:szCs w:val="15"/>
                <w:highlight w:val="none"/>
                <w:lang w:val="en-US" w:eastAsia="zh-CN"/>
              </w:rPr>
            </w:pPr>
            <w:r>
              <w:rPr>
                <w:rFonts w:hint="eastAsia" w:ascii="Times New Roman" w:hAnsi="Times New Roman" w:cs="Times New Roman"/>
                <w:b/>
                <w:bCs/>
                <w:sz w:val="15"/>
                <w:szCs w:val="15"/>
                <w:highlight w:val="none"/>
                <w:lang w:val="en-US" w:eastAsia="zh-CN"/>
              </w:rPr>
              <w:t>1.00</w:t>
            </w:r>
          </w:p>
        </w:tc>
        <w:tc>
          <w:tcPr>
            <w:tcW w:w="461" w:type="pct"/>
            <w:shd w:val="clear" w:color="auto" w:fill="auto"/>
            <w:vAlign w:val="center"/>
          </w:tcPr>
          <w:p w14:paraId="669D8370">
            <w:pPr>
              <w:snapToGrid w:val="0"/>
              <w:jc w:val="center"/>
              <w:rPr>
                <w:rFonts w:hint="default" w:ascii="Times New Roman" w:hAnsi="Times New Roman" w:cs="Times New Roman" w:eastAsiaTheme="minorEastAsia"/>
                <w:b/>
                <w:bCs/>
                <w:sz w:val="15"/>
                <w:szCs w:val="15"/>
                <w:highlight w:val="none"/>
                <w:lang w:val="en-US" w:eastAsia="zh-CN"/>
              </w:rPr>
            </w:pPr>
            <w:r>
              <w:rPr>
                <w:rFonts w:hint="eastAsia" w:ascii="Times New Roman" w:hAnsi="Times New Roman" w:cs="Times New Roman"/>
                <w:b/>
                <w:bCs/>
                <w:sz w:val="15"/>
                <w:szCs w:val="15"/>
                <w:highlight w:val="none"/>
                <w:lang w:val="en-US" w:eastAsia="zh-CN"/>
              </w:rPr>
              <w:t>0.80-1.20</w:t>
            </w:r>
          </w:p>
        </w:tc>
        <w:tc>
          <w:tcPr>
            <w:tcW w:w="223" w:type="pct"/>
            <w:shd w:val="clear" w:color="auto" w:fill="auto"/>
            <w:vAlign w:val="center"/>
          </w:tcPr>
          <w:p w14:paraId="042C0F3E">
            <w:pPr>
              <w:snapToGrid w:val="0"/>
              <w:jc w:val="center"/>
              <w:rPr>
                <w:rFonts w:hint="default" w:ascii="Times New Roman" w:hAnsi="Times New Roman" w:cs="Times New Roman" w:eastAsiaTheme="minorEastAsia"/>
                <w:b/>
                <w:bCs/>
                <w:sz w:val="15"/>
                <w:szCs w:val="15"/>
                <w:highlight w:val="none"/>
                <w:lang w:val="en-US" w:eastAsia="zh-CN"/>
              </w:rPr>
            </w:pPr>
            <w:r>
              <w:rPr>
                <w:rFonts w:hint="eastAsia" w:ascii="Times New Roman" w:hAnsi="Times New Roman" w:cs="Times New Roman"/>
                <w:b/>
                <w:bCs/>
                <w:sz w:val="15"/>
                <w:szCs w:val="15"/>
                <w:highlight w:val="none"/>
                <w:lang w:val="en-US" w:eastAsia="zh-CN"/>
              </w:rPr>
              <w:t>1.10</w:t>
            </w:r>
          </w:p>
        </w:tc>
        <w:tc>
          <w:tcPr>
            <w:tcW w:w="455" w:type="pct"/>
            <w:shd w:val="clear" w:color="auto" w:fill="auto"/>
            <w:vAlign w:val="center"/>
          </w:tcPr>
          <w:p w14:paraId="4FAE0908">
            <w:pPr>
              <w:snapToGrid w:val="0"/>
              <w:jc w:val="center"/>
              <w:rPr>
                <w:rFonts w:hint="default" w:ascii="Times New Roman" w:hAnsi="Times New Roman" w:cs="Times New Roman" w:eastAsiaTheme="minorEastAsia"/>
                <w:b/>
                <w:bCs/>
                <w:sz w:val="15"/>
                <w:szCs w:val="15"/>
                <w:highlight w:val="none"/>
                <w:lang w:val="en-US" w:eastAsia="zh-CN"/>
              </w:rPr>
            </w:pPr>
            <w:r>
              <w:rPr>
                <w:rFonts w:hint="eastAsia" w:ascii="Times New Roman" w:hAnsi="Times New Roman" w:cs="Times New Roman"/>
                <w:b/>
                <w:bCs/>
                <w:sz w:val="15"/>
                <w:szCs w:val="15"/>
                <w:highlight w:val="none"/>
                <w:lang w:val="en-US" w:eastAsia="zh-CN"/>
              </w:rPr>
              <w:t>0.82-1.37</w:t>
            </w:r>
          </w:p>
        </w:tc>
        <w:tc>
          <w:tcPr>
            <w:tcW w:w="226" w:type="pct"/>
            <w:shd w:val="clear" w:color="auto" w:fill="auto"/>
            <w:vAlign w:val="center"/>
          </w:tcPr>
          <w:p w14:paraId="7C38ABEE">
            <w:pPr>
              <w:snapToGrid w:val="0"/>
              <w:jc w:val="center"/>
              <w:rPr>
                <w:rFonts w:hint="default" w:ascii="Times New Roman" w:hAnsi="Times New Roman" w:cs="Times New Roman" w:eastAsiaTheme="minorEastAsia"/>
                <w:b/>
                <w:bCs/>
                <w:sz w:val="15"/>
                <w:szCs w:val="15"/>
                <w:highlight w:val="none"/>
                <w:lang w:val="en-US" w:eastAsia="zh-CN"/>
              </w:rPr>
            </w:pPr>
            <w:r>
              <w:rPr>
                <w:rFonts w:hint="default" w:ascii="Times New Roman" w:hAnsi="Times New Roman" w:cs="Times New Roman"/>
                <w:b/>
                <w:bCs/>
                <w:sz w:val="15"/>
                <w:szCs w:val="15"/>
                <w:highlight w:val="none"/>
              </w:rPr>
              <w:t>0.</w:t>
            </w:r>
            <w:r>
              <w:rPr>
                <w:rFonts w:hint="eastAsia" w:ascii="Times New Roman" w:hAnsi="Times New Roman" w:cs="Times New Roman"/>
                <w:b/>
                <w:bCs/>
                <w:sz w:val="15"/>
                <w:szCs w:val="15"/>
                <w:highlight w:val="none"/>
                <w:lang w:val="en-US" w:eastAsia="zh-CN"/>
              </w:rPr>
              <w:t>82</w:t>
            </w:r>
          </w:p>
        </w:tc>
        <w:tc>
          <w:tcPr>
            <w:tcW w:w="452" w:type="pct"/>
            <w:shd w:val="clear" w:color="auto" w:fill="auto"/>
            <w:vAlign w:val="center"/>
          </w:tcPr>
          <w:p w14:paraId="0583EED9">
            <w:pPr>
              <w:snapToGrid w:val="0"/>
              <w:jc w:val="center"/>
              <w:rPr>
                <w:rFonts w:hint="eastAsia" w:ascii="Times New Roman" w:hAnsi="Times New Roman" w:cs="Times New Roman"/>
                <w:b/>
                <w:bCs/>
                <w:sz w:val="15"/>
                <w:szCs w:val="15"/>
                <w:highlight w:val="none"/>
                <w:lang w:val="en-US" w:eastAsia="zh-CN"/>
              </w:rPr>
            </w:pPr>
            <w:r>
              <w:rPr>
                <w:rFonts w:hint="default" w:ascii="Times New Roman" w:hAnsi="Times New Roman" w:cs="Times New Roman"/>
                <w:b/>
                <w:bCs/>
                <w:sz w:val="15"/>
                <w:szCs w:val="15"/>
                <w:highlight w:val="none"/>
              </w:rPr>
              <w:t>0.</w:t>
            </w:r>
            <w:r>
              <w:rPr>
                <w:rFonts w:hint="eastAsia" w:ascii="Times New Roman" w:hAnsi="Times New Roman" w:cs="Times New Roman"/>
                <w:b/>
                <w:bCs/>
                <w:sz w:val="15"/>
                <w:szCs w:val="15"/>
                <w:highlight w:val="none"/>
                <w:lang w:val="en-US" w:eastAsia="zh-CN"/>
              </w:rPr>
              <w:t>40-</w:t>
            </w:r>
            <w:r>
              <w:rPr>
                <w:rFonts w:hint="default" w:ascii="Times New Roman" w:hAnsi="Times New Roman" w:cs="Times New Roman"/>
                <w:b/>
                <w:bCs/>
                <w:sz w:val="15"/>
                <w:szCs w:val="15"/>
                <w:highlight w:val="none"/>
              </w:rPr>
              <w:t>1.63</w:t>
            </w:r>
          </w:p>
        </w:tc>
      </w:tr>
      <w:tr w14:paraId="74C469B7">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298" w:hRule="atLeast"/>
          <w:tblHeader/>
          <w:jc w:val="center"/>
        </w:trPr>
        <w:tc>
          <w:tcPr>
            <w:tcW w:w="452" w:type="pct"/>
            <w:shd w:val="clear" w:color="auto" w:fill="auto"/>
            <w:vAlign w:val="center"/>
          </w:tcPr>
          <w:p w14:paraId="358E934F">
            <w:pPr>
              <w:snapToGrid w:val="0"/>
              <w:jc w:val="center"/>
              <w:rPr>
                <w:rFonts w:hint="default" w:ascii="Times New Roman" w:hAnsi="Times New Roman" w:cs="Times New Roman"/>
                <w:sz w:val="15"/>
                <w:szCs w:val="15"/>
                <w:highlight w:val="none"/>
              </w:rPr>
            </w:pPr>
            <w:r>
              <w:rPr>
                <w:rFonts w:hint="eastAsia" w:ascii="Times New Roman" w:hAnsi="Times New Roman" w:cs="Times New Roman"/>
                <w:sz w:val="15"/>
                <w:szCs w:val="15"/>
                <w:highlight w:val="none"/>
                <w:lang w:val="en-US" w:eastAsia="zh-CN"/>
              </w:rPr>
              <w:t>S</w:t>
            </w:r>
          </w:p>
        </w:tc>
        <w:tc>
          <w:tcPr>
            <w:tcW w:w="384" w:type="pct"/>
            <w:shd w:val="clear" w:color="auto" w:fill="auto"/>
            <w:vAlign w:val="center"/>
          </w:tcPr>
          <w:p w14:paraId="4ADA6D83">
            <w:pPr>
              <w:snapToGrid w:val="0"/>
              <w:jc w:val="center"/>
              <w:rPr>
                <w:rFonts w:hint="default" w:ascii="Times New Roman" w:hAnsi="Times New Roman" w:cs="Times New Roman"/>
                <w:sz w:val="15"/>
                <w:szCs w:val="15"/>
                <w:highlight w:val="none"/>
              </w:rPr>
            </w:pPr>
          </w:p>
        </w:tc>
        <w:tc>
          <w:tcPr>
            <w:tcW w:w="283" w:type="pct"/>
            <w:shd w:val="clear" w:color="auto" w:fill="auto"/>
            <w:vAlign w:val="center"/>
          </w:tcPr>
          <w:p w14:paraId="0502A72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eastAsia" w:ascii="Times New Roman" w:hAnsi="Times New Roman" w:cs="Times New Roman" w:eastAsiaTheme="minorEastAsia"/>
                <w:b w:val="0"/>
                <w:bCs w:val="0"/>
                <w:kern w:val="2"/>
                <w:sz w:val="15"/>
                <w:szCs w:val="15"/>
                <w:highlight w:val="none"/>
                <w:lang w:val="en-US" w:eastAsia="zh-CN" w:bidi="ar-SA"/>
              </w:rPr>
              <w:t>NA</w:t>
            </w:r>
          </w:p>
        </w:tc>
        <w:tc>
          <w:tcPr>
            <w:tcW w:w="434" w:type="pct"/>
            <w:shd w:val="clear" w:color="auto" w:fill="auto"/>
            <w:vAlign w:val="center"/>
          </w:tcPr>
          <w:p w14:paraId="206C9A0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eastAsia" w:ascii="Times New Roman" w:hAnsi="Times New Roman" w:cs="Times New Roman" w:eastAsiaTheme="minorEastAsia"/>
                <w:b w:val="0"/>
                <w:bCs w:val="0"/>
                <w:kern w:val="2"/>
                <w:sz w:val="15"/>
                <w:szCs w:val="15"/>
                <w:highlight w:val="none"/>
                <w:lang w:val="en-US" w:eastAsia="zh-CN" w:bidi="ar-SA"/>
              </w:rPr>
              <w:t>-</w:t>
            </w:r>
          </w:p>
        </w:tc>
        <w:tc>
          <w:tcPr>
            <w:tcW w:w="240" w:type="pct"/>
            <w:shd w:val="clear" w:color="auto" w:fill="auto"/>
            <w:vAlign w:val="center"/>
          </w:tcPr>
          <w:p w14:paraId="401965F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eastAsia" w:ascii="Times New Roman" w:hAnsi="Times New Roman" w:cs="Times New Roman" w:eastAsiaTheme="minorEastAsia"/>
                <w:b w:val="0"/>
                <w:bCs w:val="0"/>
                <w:kern w:val="2"/>
                <w:sz w:val="15"/>
                <w:szCs w:val="15"/>
                <w:highlight w:val="none"/>
                <w:lang w:val="en-US" w:eastAsia="zh-CN" w:bidi="ar-SA"/>
              </w:rPr>
              <w:t>NA</w:t>
            </w:r>
          </w:p>
        </w:tc>
        <w:tc>
          <w:tcPr>
            <w:tcW w:w="404" w:type="pct"/>
            <w:shd w:val="clear" w:color="auto" w:fill="auto"/>
            <w:vAlign w:val="center"/>
          </w:tcPr>
          <w:p w14:paraId="41A6D1F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eastAsia" w:ascii="Times New Roman" w:hAnsi="Times New Roman" w:cs="Times New Roman" w:eastAsiaTheme="minorEastAsia"/>
                <w:b w:val="0"/>
                <w:bCs w:val="0"/>
                <w:kern w:val="2"/>
                <w:sz w:val="15"/>
                <w:szCs w:val="15"/>
                <w:highlight w:val="none"/>
                <w:lang w:val="en-US" w:eastAsia="zh-CN" w:bidi="ar-SA"/>
              </w:rPr>
              <w:t>-</w:t>
            </w:r>
          </w:p>
        </w:tc>
        <w:tc>
          <w:tcPr>
            <w:tcW w:w="286" w:type="pct"/>
            <w:shd w:val="clear" w:color="auto" w:fill="auto"/>
            <w:vAlign w:val="center"/>
          </w:tcPr>
          <w:p w14:paraId="6E193E0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eastAsia" w:ascii="Times New Roman" w:hAnsi="Times New Roman" w:cs="Times New Roman" w:eastAsiaTheme="minorEastAsia"/>
                <w:b w:val="0"/>
                <w:bCs w:val="0"/>
                <w:kern w:val="2"/>
                <w:sz w:val="15"/>
                <w:szCs w:val="15"/>
                <w:highlight w:val="none"/>
                <w:lang w:val="en-US" w:eastAsia="zh-CN" w:bidi="ar-SA"/>
              </w:rPr>
              <w:t>NA</w:t>
            </w:r>
          </w:p>
        </w:tc>
        <w:tc>
          <w:tcPr>
            <w:tcW w:w="418" w:type="pct"/>
            <w:shd w:val="clear" w:color="auto" w:fill="auto"/>
            <w:vAlign w:val="center"/>
          </w:tcPr>
          <w:p w14:paraId="6D13E7B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jc w:val="center"/>
              <w:rPr>
                <w:rFonts w:hint="default" w:ascii="Times New Roman" w:hAnsi="Times New Roman" w:cs="Times New Roman" w:eastAsiaTheme="minorEastAsia"/>
                <w:b w:val="0"/>
                <w:bCs w:val="0"/>
                <w:kern w:val="2"/>
                <w:sz w:val="15"/>
                <w:szCs w:val="15"/>
                <w:highlight w:val="none"/>
                <w:lang w:val="en-US" w:eastAsia="zh-CN" w:bidi="ar-SA"/>
              </w:rPr>
            </w:pPr>
            <w:r>
              <w:rPr>
                <w:rFonts w:hint="eastAsia" w:ascii="Times New Roman" w:hAnsi="Times New Roman" w:cs="Times New Roman" w:eastAsiaTheme="minorEastAsia"/>
                <w:b w:val="0"/>
                <w:bCs w:val="0"/>
                <w:kern w:val="2"/>
                <w:sz w:val="15"/>
                <w:szCs w:val="15"/>
                <w:highlight w:val="none"/>
                <w:lang w:val="en-US" w:eastAsia="zh-CN" w:bidi="ar-SA"/>
              </w:rPr>
              <w:t>-</w:t>
            </w:r>
          </w:p>
        </w:tc>
        <w:tc>
          <w:tcPr>
            <w:tcW w:w="274" w:type="pct"/>
            <w:shd w:val="clear" w:color="auto" w:fill="auto"/>
            <w:vAlign w:val="center"/>
          </w:tcPr>
          <w:p w14:paraId="47236D01">
            <w:pPr>
              <w:snapToGrid w:val="0"/>
              <w:jc w:val="center"/>
              <w:rPr>
                <w:rFonts w:hint="default" w:ascii="Times New Roman" w:hAnsi="Times New Roman" w:cs="Times New Roman" w:eastAsiaTheme="minorEastAsia"/>
                <w:b w:val="0"/>
                <w:bCs w:val="0"/>
                <w:sz w:val="15"/>
                <w:szCs w:val="15"/>
                <w:highlight w:val="none"/>
                <w:lang w:val="en-US" w:eastAsia="zh-CN"/>
              </w:rPr>
            </w:pPr>
            <w:r>
              <w:rPr>
                <w:rFonts w:hint="eastAsia" w:ascii="Times New Roman" w:hAnsi="Times New Roman" w:cs="Times New Roman"/>
                <w:b w:val="0"/>
                <w:bCs w:val="0"/>
                <w:sz w:val="15"/>
                <w:szCs w:val="15"/>
                <w:highlight w:val="none"/>
                <w:lang w:val="en-US" w:eastAsia="zh-CN"/>
              </w:rPr>
              <w:t>NA</w:t>
            </w:r>
          </w:p>
        </w:tc>
        <w:tc>
          <w:tcPr>
            <w:tcW w:w="461" w:type="pct"/>
            <w:shd w:val="clear" w:color="auto" w:fill="auto"/>
            <w:vAlign w:val="center"/>
          </w:tcPr>
          <w:p w14:paraId="1CCEF5DA">
            <w:pPr>
              <w:snapToGrid w:val="0"/>
              <w:jc w:val="center"/>
              <w:rPr>
                <w:rFonts w:hint="eastAsia" w:ascii="Times New Roman" w:hAnsi="Times New Roman" w:cs="Times New Roman" w:eastAsiaTheme="minorEastAsia"/>
                <w:b w:val="0"/>
                <w:bCs w:val="0"/>
                <w:sz w:val="15"/>
                <w:szCs w:val="15"/>
                <w:highlight w:val="none"/>
                <w:lang w:val="en-US" w:eastAsia="zh-CN"/>
              </w:rPr>
            </w:pPr>
            <w:r>
              <w:rPr>
                <w:rFonts w:hint="eastAsia" w:ascii="Times New Roman" w:hAnsi="Times New Roman" w:cs="Times New Roman"/>
                <w:b w:val="0"/>
                <w:bCs w:val="0"/>
                <w:sz w:val="15"/>
                <w:szCs w:val="15"/>
                <w:highlight w:val="none"/>
                <w:lang w:val="en-US" w:eastAsia="zh-CN"/>
              </w:rPr>
              <w:t>-</w:t>
            </w:r>
          </w:p>
        </w:tc>
        <w:tc>
          <w:tcPr>
            <w:tcW w:w="223" w:type="pct"/>
            <w:shd w:val="clear" w:color="auto" w:fill="auto"/>
            <w:vAlign w:val="center"/>
          </w:tcPr>
          <w:p w14:paraId="0DC073F4">
            <w:pPr>
              <w:snapToGrid w:val="0"/>
              <w:jc w:val="center"/>
              <w:rPr>
                <w:rFonts w:hint="default" w:ascii="Times New Roman" w:hAnsi="Times New Roman" w:cs="Times New Roman" w:eastAsiaTheme="minorEastAsia"/>
                <w:b w:val="0"/>
                <w:bCs w:val="0"/>
                <w:sz w:val="15"/>
                <w:szCs w:val="15"/>
                <w:highlight w:val="none"/>
                <w:lang w:val="en-US" w:eastAsia="zh-CN"/>
              </w:rPr>
            </w:pPr>
            <w:r>
              <w:rPr>
                <w:rFonts w:hint="eastAsia" w:ascii="Times New Roman" w:hAnsi="Times New Roman" w:cs="Times New Roman"/>
                <w:b w:val="0"/>
                <w:bCs w:val="0"/>
                <w:sz w:val="15"/>
                <w:szCs w:val="15"/>
                <w:highlight w:val="none"/>
                <w:lang w:val="en-US" w:eastAsia="zh-CN"/>
              </w:rPr>
              <w:t>NA</w:t>
            </w:r>
          </w:p>
        </w:tc>
        <w:tc>
          <w:tcPr>
            <w:tcW w:w="455" w:type="pct"/>
            <w:shd w:val="clear" w:color="auto" w:fill="auto"/>
            <w:vAlign w:val="center"/>
          </w:tcPr>
          <w:p w14:paraId="044A2A09">
            <w:pPr>
              <w:snapToGrid w:val="0"/>
              <w:jc w:val="center"/>
              <w:rPr>
                <w:rFonts w:hint="eastAsia" w:ascii="Times New Roman" w:hAnsi="Times New Roman" w:cs="Times New Roman" w:eastAsiaTheme="minorEastAsia"/>
                <w:b w:val="0"/>
                <w:bCs w:val="0"/>
                <w:sz w:val="15"/>
                <w:szCs w:val="15"/>
                <w:highlight w:val="none"/>
                <w:lang w:val="en-US" w:eastAsia="zh-CN"/>
              </w:rPr>
            </w:pPr>
            <w:r>
              <w:rPr>
                <w:rFonts w:hint="eastAsia" w:ascii="Times New Roman" w:hAnsi="Times New Roman" w:cs="Times New Roman"/>
                <w:b w:val="0"/>
                <w:bCs w:val="0"/>
                <w:sz w:val="15"/>
                <w:szCs w:val="15"/>
                <w:highlight w:val="none"/>
                <w:lang w:val="en-US" w:eastAsia="zh-CN"/>
              </w:rPr>
              <w:t>-</w:t>
            </w:r>
          </w:p>
        </w:tc>
        <w:tc>
          <w:tcPr>
            <w:tcW w:w="226" w:type="pct"/>
            <w:shd w:val="clear" w:color="auto" w:fill="auto"/>
            <w:vAlign w:val="center"/>
          </w:tcPr>
          <w:p w14:paraId="286D30E5">
            <w:pPr>
              <w:snapToGrid w:val="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NA</w:t>
            </w:r>
          </w:p>
        </w:tc>
        <w:tc>
          <w:tcPr>
            <w:tcW w:w="452" w:type="pct"/>
            <w:shd w:val="clear" w:color="auto" w:fill="auto"/>
            <w:vAlign w:val="center"/>
          </w:tcPr>
          <w:p w14:paraId="125477E8">
            <w:pPr>
              <w:snapToGrid w:val="0"/>
              <w:jc w:val="center"/>
              <w:rPr>
                <w:rFonts w:hint="default" w:ascii="Times New Roman" w:hAnsi="Times New Roman" w:cs="Times New Roman"/>
                <w:sz w:val="15"/>
                <w:szCs w:val="15"/>
                <w:highlight w:val="none"/>
                <w:lang w:val="en-US" w:eastAsia="zh-CN"/>
              </w:rPr>
            </w:pPr>
            <w:r>
              <w:rPr>
                <w:rFonts w:hint="eastAsia" w:ascii="Times New Roman" w:hAnsi="Times New Roman" w:cs="Times New Roman"/>
                <w:sz w:val="15"/>
                <w:szCs w:val="15"/>
                <w:highlight w:val="none"/>
                <w:lang w:val="en-US" w:eastAsia="zh-CN"/>
              </w:rPr>
              <w:t>-</w:t>
            </w:r>
          </w:p>
        </w:tc>
      </w:tr>
    </w:tbl>
    <w:p w14:paraId="300F9598">
      <w:pPr>
        <w:bidi w:val="0"/>
        <w:rPr>
          <w:rFonts w:hint="default" w:ascii="Times New Roman" w:hAnsi="Times New Roman" w:cs="Times New Roman"/>
          <w:sz w:val="18"/>
          <w:szCs w:val="21"/>
          <w:highlight w:val="none"/>
        </w:rPr>
      </w:pPr>
      <w:r>
        <w:rPr>
          <w:rFonts w:hint="default" w:ascii="Times New Roman" w:hAnsi="Times New Roman" w:cs="Times New Roman"/>
          <w:sz w:val="18"/>
          <w:szCs w:val="21"/>
          <w:highlight w:val="none"/>
        </w:rPr>
        <w:t>Note: Bold values indicate statistical significance.</w:t>
      </w:r>
      <w:r>
        <w:rPr>
          <w:rFonts w:hint="eastAsia" w:ascii="Times New Roman" w:hAnsi="Times New Roman" w:cs="Times New Roman"/>
          <w:sz w:val="18"/>
          <w:szCs w:val="21"/>
          <w:highlight w:val="none"/>
          <w:lang w:val="en-US" w:eastAsia="zh-CN"/>
        </w:rPr>
        <w:t xml:space="preserve"> Hazard ratios represent the increased mortality risk associated with each additional day of heatwave exposure under the corresponding definition. </w:t>
      </w:r>
      <w:r>
        <w:rPr>
          <w:rFonts w:hint="default" w:ascii="Times New Roman" w:hAnsi="Times New Roman" w:cs="Times New Roman"/>
          <w:sz w:val="18"/>
          <w:szCs w:val="21"/>
          <w:highlight w:val="none"/>
        </w:rPr>
        <w:t>“-” denotes that the estimate could not be estimated due to the presence of zero death events in the specific exposure combination.</w:t>
      </w:r>
      <w:r>
        <w:rPr>
          <w:rFonts w:hint="eastAsia" w:ascii="Times New Roman" w:hAnsi="Times New Roman" w:cs="Times New Roman"/>
          <w:sz w:val="18"/>
          <w:szCs w:val="21"/>
          <w:highlight w:val="none"/>
          <w:lang w:val="en-US" w:eastAsia="zh-CN"/>
        </w:rPr>
        <w:t xml:space="preserve"> </w:t>
      </w:r>
      <w:r>
        <w:rPr>
          <w:rFonts w:hint="default" w:ascii="Times New Roman" w:hAnsi="Times New Roman" w:cs="Times New Roman"/>
          <w:sz w:val="18"/>
          <w:szCs w:val="21"/>
          <w:highlight w:val="none"/>
          <w:lang w:val="en-US" w:eastAsia="zh-CN"/>
        </w:rPr>
        <w:t>"NA" indicates that the synergy index (SI) could not be calculated because the individual exposure effects were protective (OR₁₀ and OR₀₁ &lt; 1), resulting in an undefined denominator in the SI formula.</w:t>
      </w:r>
      <w:r>
        <w:rPr>
          <w:rFonts w:hint="eastAsia" w:ascii="Times New Roman" w:hAnsi="Times New Roman" w:cs="Times New Roman"/>
          <w:sz w:val="18"/>
          <w:szCs w:val="21"/>
          <w:highlight w:val="none"/>
          <w:lang w:val="en-US" w:eastAsia="zh-CN"/>
        </w:rPr>
        <w:t xml:space="preserve"> </w:t>
      </w:r>
      <w:r>
        <w:rPr>
          <w:rFonts w:hint="default" w:ascii="Times New Roman" w:hAnsi="Times New Roman" w:cs="Times New Roman"/>
          <w:sz w:val="18"/>
          <w:szCs w:val="21"/>
          <w:highlight w:val="none"/>
        </w:rPr>
        <w:t>The model was adjusted for age, gender, marital status, education, wealth, residence, geographic regions, BMI, smoking, drinking, and comorbidity.</w:t>
      </w:r>
    </w:p>
    <w:p w14:paraId="6F7EFD22">
      <w:pPr>
        <w:numPr>
          <w:ilvl w:val="0"/>
          <w:numId w:val="0"/>
        </w:numPr>
        <w:rPr>
          <w:rFonts w:hint="eastAsia" w:ascii="Times New Roman" w:hAnsi="Times New Roman" w:cs="Times New Roman"/>
          <w:sz w:val="18"/>
          <w:szCs w:val="21"/>
          <w:highlight w:val="none"/>
          <w:lang w:val="en-US" w:eastAsia="zh-CN"/>
        </w:rPr>
      </w:pPr>
      <w:r>
        <w:rPr>
          <w:rFonts w:hint="default" w:ascii="Times New Roman" w:hAnsi="Times New Roman" w:cs="Times New Roman"/>
          <w:sz w:val="18"/>
          <w:szCs w:val="21"/>
          <w:highlight w:val="none"/>
        </w:rPr>
        <w:t>Abbreviation: NDVI, normalized difference vegetation index; HW, heatwave; HR, hazard ratio; CI: confidence interval</w:t>
      </w:r>
      <w:r>
        <w:rPr>
          <w:rFonts w:hint="default" w:ascii="Times New Roman" w:hAnsi="Times New Roman" w:cs="Times New Roman"/>
          <w:sz w:val="18"/>
          <w:szCs w:val="21"/>
          <w:highlight w:val="none"/>
          <w:lang w:val="en-US" w:eastAsia="zh-CN"/>
        </w:rPr>
        <w:t>; RERI,relative excess risk due to interaction</w:t>
      </w:r>
      <w:r>
        <w:rPr>
          <w:rFonts w:hint="eastAsia" w:ascii="Times New Roman" w:hAnsi="Times New Roman" w:cs="Times New Roman"/>
          <w:sz w:val="18"/>
          <w:szCs w:val="21"/>
          <w:highlight w:val="none"/>
          <w:lang w:val="en-US" w:eastAsia="zh-CN"/>
        </w:rPr>
        <w:t xml:space="preserve">; AP, attributable proportion; SI, synergy index. </w:t>
      </w:r>
    </w:p>
    <w:p w14:paraId="1C28B987">
      <w:pPr>
        <w:bidi w:val="0"/>
        <w:spacing w:line="480" w:lineRule="auto"/>
        <w:rPr>
          <w:rFonts w:hint="default" w:ascii="Times New Roman" w:hAnsi="Times New Roman" w:cs="Times New Roman"/>
          <w:sz w:val="21"/>
          <w:szCs w:val="21"/>
          <w:highlight w:val="none"/>
        </w:rPr>
      </w:pPr>
      <w:r>
        <w:rPr>
          <w:rFonts w:hint="default" w:ascii="Times New Roman" w:hAnsi="Times New Roman" w:cs="Times New Roman"/>
          <w:b/>
          <w:bCs/>
          <w:sz w:val="21"/>
          <w:szCs w:val="21"/>
          <w:highlight w:val="none"/>
        </w:rPr>
        <w:t>Table</w:t>
      </w:r>
      <w:r>
        <w:rPr>
          <w:rFonts w:hint="eastAsia" w:ascii="Times New Roman" w:hAnsi="Times New Roman" w:cs="Times New Roman"/>
          <w:b/>
          <w:bCs/>
          <w:sz w:val="21"/>
          <w:szCs w:val="21"/>
          <w:highlight w:val="none"/>
          <w:lang w:val="en-US" w:eastAsia="zh-CN"/>
        </w:rPr>
        <w:t xml:space="preserve"> S10 </w:t>
      </w:r>
      <w:r>
        <w:rPr>
          <w:rFonts w:hint="eastAsia" w:ascii="Times New Roman" w:hAnsi="Times New Roman" w:cs="Times New Roman"/>
          <w:sz w:val="21"/>
          <w:szCs w:val="21"/>
          <w:highlight w:val="none"/>
          <w:lang w:val="en-US" w:eastAsia="zh-CN"/>
        </w:rPr>
        <w:t>Sensitivity analysis of multiplicative interactions between heatwaves and greenness (EVI) for all-cause mortality in patients with diabetes mellitus.</w:t>
      </w:r>
    </w:p>
    <w:tbl>
      <w:tblPr>
        <w:tblStyle w:val="9"/>
        <w:tblW w:w="8405" w:type="dxa"/>
        <w:jc w:val="center"/>
        <w:tblBorders>
          <w:top w:val="single" w:color="000000" w:sz="8" w:space="0"/>
          <w:left w:val="none" w:color="auto" w:sz="0" w:space="0"/>
          <w:bottom w:val="single" w:color="000000" w:sz="8" w:space="0"/>
          <w:right w:val="none" w:color="auto" w:sz="0" w:space="0"/>
          <w:insideH w:val="none" w:color="auto" w:sz="0" w:space="0"/>
          <w:insideV w:val="none" w:color="auto" w:sz="0" w:space="0"/>
        </w:tblBorders>
        <w:tblLayout w:type="autofit"/>
        <w:tblCellMar>
          <w:top w:w="40" w:type="dxa"/>
          <w:left w:w="51" w:type="dxa"/>
          <w:bottom w:w="40" w:type="dxa"/>
          <w:right w:w="51" w:type="dxa"/>
        </w:tblCellMar>
      </w:tblPr>
      <w:tblGrid>
        <w:gridCol w:w="3291"/>
        <w:gridCol w:w="1705"/>
        <w:gridCol w:w="1702"/>
        <w:gridCol w:w="1707"/>
      </w:tblGrid>
      <w:tr w14:paraId="2E0E461D">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0" w:hRule="atLeast"/>
          <w:tblHeader/>
          <w:jc w:val="center"/>
        </w:trPr>
        <w:tc>
          <w:tcPr>
            <w:tcW w:w="0" w:type="auto"/>
            <w:vMerge w:val="restart"/>
            <w:shd w:val="clear" w:color="auto" w:fill="auto"/>
            <w:vAlign w:val="center"/>
          </w:tcPr>
          <w:p w14:paraId="2A16DD77">
            <w:pPr>
              <w:widowControl w:val="0"/>
              <w:bidi w:val="0"/>
              <w:snapToGrid w:val="0"/>
              <w:spacing w:line="240" w:lineRule="auto"/>
              <w:ind w:left="0" w:leftChars="0" w:right="0" w:rightChars="0" w:firstLine="0" w:firstLineChars="0"/>
              <w:jc w:val="center"/>
              <w:rPr>
                <w:rFonts w:hint="default" w:ascii="Times New Roman" w:hAnsi="Times New Roman" w:cs="Times New Roman"/>
                <w:b/>
                <w:bCs/>
                <w:sz w:val="16"/>
                <w:szCs w:val="20"/>
                <w:highlight w:val="none"/>
                <w:lang w:val="en-US" w:eastAsia="zh-CN"/>
              </w:rPr>
            </w:pPr>
            <w:r>
              <w:rPr>
                <w:rFonts w:hint="default" w:ascii="Times New Roman" w:hAnsi="Times New Roman" w:cs="Times New Roman"/>
                <w:b/>
                <w:bCs/>
                <w:sz w:val="16"/>
                <w:szCs w:val="20"/>
                <w:highlight w:val="none"/>
                <w:lang w:val="en-US" w:eastAsia="zh-CN"/>
              </w:rPr>
              <w:t>HW definitions</w:t>
            </w:r>
          </w:p>
        </w:tc>
        <w:tc>
          <w:tcPr>
            <w:tcW w:w="5114" w:type="dxa"/>
            <w:gridSpan w:val="3"/>
            <w:shd w:val="clear" w:color="auto" w:fill="auto"/>
            <w:vAlign w:val="center"/>
          </w:tcPr>
          <w:p w14:paraId="01CC1ED9">
            <w:pPr>
              <w:widowControl w:val="0"/>
              <w:bidi w:val="0"/>
              <w:snapToGrid w:val="0"/>
              <w:spacing w:line="240" w:lineRule="auto"/>
              <w:ind w:left="0" w:leftChars="0" w:right="0" w:rightChars="0" w:firstLine="0" w:firstLineChars="0"/>
              <w:jc w:val="center"/>
              <w:rPr>
                <w:rFonts w:hint="default" w:ascii="Times New Roman" w:hAnsi="Times New Roman" w:cs="Times New Roman"/>
                <w:b/>
                <w:bCs/>
                <w:sz w:val="16"/>
                <w:szCs w:val="20"/>
                <w:highlight w:val="none"/>
                <w:lang w:val="en-US" w:eastAsia="zh-CN"/>
              </w:rPr>
            </w:pPr>
            <w:r>
              <w:rPr>
                <w:rFonts w:hint="default" w:ascii="Times New Roman" w:hAnsi="Times New Roman" w:cs="Times New Roman"/>
                <w:b/>
                <w:bCs/>
                <w:sz w:val="16"/>
                <w:szCs w:val="20"/>
                <w:highlight w:val="none"/>
                <w:lang w:val="en-US" w:eastAsia="zh-CN"/>
              </w:rPr>
              <w:t>Multiplicative interaction</w:t>
            </w:r>
          </w:p>
        </w:tc>
      </w:tr>
      <w:tr w14:paraId="5A9F842A">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0" w:hRule="atLeast"/>
          <w:tblHeader/>
          <w:jc w:val="center"/>
        </w:trPr>
        <w:tc>
          <w:tcPr>
            <w:tcW w:w="0" w:type="auto"/>
            <w:vMerge w:val="continue"/>
            <w:tcBorders>
              <w:bottom w:val="single" w:color="000000" w:sz="8" w:space="0"/>
            </w:tcBorders>
            <w:shd w:val="clear" w:color="auto" w:fill="auto"/>
            <w:vAlign w:val="center"/>
          </w:tcPr>
          <w:p w14:paraId="294F3063">
            <w:pPr>
              <w:widowControl w:val="0"/>
              <w:bidi w:val="0"/>
              <w:snapToGrid w:val="0"/>
              <w:spacing w:line="240" w:lineRule="auto"/>
              <w:ind w:left="0" w:leftChars="0" w:right="0" w:rightChars="0" w:firstLine="0" w:firstLineChars="0"/>
              <w:jc w:val="center"/>
              <w:rPr>
                <w:rFonts w:hint="default" w:ascii="Times New Roman" w:hAnsi="Times New Roman" w:cs="Times New Roman"/>
                <w:b/>
                <w:bCs/>
                <w:sz w:val="16"/>
                <w:szCs w:val="20"/>
                <w:highlight w:val="none"/>
                <w:lang w:eastAsia="zh-CN"/>
              </w:rPr>
            </w:pPr>
          </w:p>
        </w:tc>
        <w:tc>
          <w:tcPr>
            <w:tcW w:w="0" w:type="auto"/>
            <w:tcBorders>
              <w:bottom w:val="single" w:color="000000" w:sz="8" w:space="0"/>
            </w:tcBorders>
            <w:shd w:val="clear" w:color="auto" w:fill="auto"/>
            <w:vAlign w:val="center"/>
          </w:tcPr>
          <w:p w14:paraId="6011CCC4">
            <w:pPr>
              <w:widowControl w:val="0"/>
              <w:bidi w:val="0"/>
              <w:snapToGrid w:val="0"/>
              <w:spacing w:line="240" w:lineRule="auto"/>
              <w:ind w:left="0" w:leftChars="0" w:right="0" w:rightChars="0" w:firstLine="0" w:firstLineChars="0"/>
              <w:jc w:val="center"/>
              <w:rPr>
                <w:rFonts w:hint="default" w:ascii="Times New Roman" w:hAnsi="Times New Roman" w:cs="Times New Roman"/>
                <w:b/>
                <w:bCs/>
                <w:sz w:val="16"/>
                <w:szCs w:val="20"/>
                <w:highlight w:val="none"/>
                <w:lang w:val="en-US" w:eastAsia="zh-CN"/>
              </w:rPr>
            </w:pPr>
            <w:r>
              <w:rPr>
                <w:rFonts w:hint="default" w:ascii="Times New Roman" w:hAnsi="Times New Roman" w:cs="Times New Roman"/>
                <w:b/>
                <w:bCs/>
                <w:sz w:val="16"/>
                <w:szCs w:val="20"/>
                <w:highlight w:val="none"/>
                <w:lang w:val="en-US" w:eastAsia="zh-CN"/>
              </w:rPr>
              <w:t>HR</w:t>
            </w:r>
          </w:p>
        </w:tc>
        <w:tc>
          <w:tcPr>
            <w:tcW w:w="3409" w:type="dxa"/>
            <w:gridSpan w:val="2"/>
            <w:tcBorders>
              <w:bottom w:val="single" w:color="000000" w:sz="8" w:space="0"/>
            </w:tcBorders>
            <w:shd w:val="clear" w:color="auto" w:fill="auto"/>
            <w:vAlign w:val="center"/>
          </w:tcPr>
          <w:p w14:paraId="0E3D1E22">
            <w:pPr>
              <w:widowControl w:val="0"/>
              <w:bidi w:val="0"/>
              <w:snapToGrid w:val="0"/>
              <w:spacing w:line="240" w:lineRule="auto"/>
              <w:ind w:left="0" w:leftChars="0" w:right="0" w:rightChars="0" w:firstLine="0" w:firstLineChars="0"/>
              <w:jc w:val="center"/>
              <w:rPr>
                <w:rFonts w:hint="default" w:ascii="Times New Roman" w:hAnsi="Times New Roman" w:cs="Times New Roman"/>
                <w:b/>
                <w:bCs/>
                <w:sz w:val="16"/>
                <w:szCs w:val="20"/>
                <w:highlight w:val="none"/>
                <w:lang w:val="en-US" w:eastAsia="zh-CN"/>
              </w:rPr>
            </w:pPr>
            <w:r>
              <w:rPr>
                <w:rFonts w:hint="default" w:ascii="Times New Roman" w:hAnsi="Times New Roman" w:cs="Times New Roman"/>
                <w:b/>
                <w:bCs/>
                <w:sz w:val="16"/>
                <w:szCs w:val="20"/>
                <w:highlight w:val="none"/>
                <w:lang w:eastAsia="zh-CN"/>
              </w:rPr>
              <w:t>95%CI</w:t>
            </w:r>
          </w:p>
        </w:tc>
      </w:tr>
      <w:tr w14:paraId="6069EA4B">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0" w:hRule="atLeast"/>
          <w:jc w:val="center"/>
        </w:trPr>
        <w:tc>
          <w:tcPr>
            <w:tcW w:w="0" w:type="auto"/>
            <w:tcBorders>
              <w:top w:val="single" w:color="000000" w:sz="8" w:space="0"/>
            </w:tcBorders>
            <w:shd w:val="clear" w:color="auto" w:fill="auto"/>
            <w:vAlign w:val="center"/>
          </w:tcPr>
          <w:p w14:paraId="198B39B4">
            <w:pPr>
              <w:widowControl w:val="0"/>
              <w:bidi w:val="0"/>
              <w:snapToGrid w:val="0"/>
              <w:spacing w:line="240" w:lineRule="auto"/>
              <w:ind w:left="0" w:leftChars="0" w:right="0" w:rightChars="0" w:firstLine="0" w:firstLineChars="0"/>
              <w:jc w:val="center"/>
              <w:rPr>
                <w:rFonts w:hint="default" w:ascii="Times New Roman" w:hAnsi="Times New Roman" w:cs="Times New Roman"/>
                <w:color w:val="000000" w:themeColor="text1"/>
                <w:sz w:val="16"/>
                <w:szCs w:val="20"/>
                <w:highlight w:val="none"/>
                <w14:textFill>
                  <w14:solidFill>
                    <w14:schemeClr w14:val="tx1"/>
                  </w14:solidFill>
                </w14:textFill>
              </w:rPr>
            </w:pPr>
            <w:r>
              <w:rPr>
                <w:rFonts w:hint="default" w:ascii="Times New Roman" w:hAnsi="Times New Roman" w:cs="Times New Roman"/>
                <w:color w:val="000000" w:themeColor="text1"/>
                <w:sz w:val="16"/>
                <w:szCs w:val="20"/>
                <w:highlight w:val="none"/>
                <w14:textFill>
                  <w14:solidFill>
                    <w14:schemeClr w14:val="tx1"/>
                  </w14:solidFill>
                </w14:textFill>
              </w:rPr>
              <w:t>HW</w:t>
            </w:r>
            <w:r>
              <w:rPr>
                <w:rFonts w:hint="default" w:ascii="Times New Roman" w:hAnsi="Times New Roman" w:cs="Times New Roman"/>
                <w:color w:val="000000" w:themeColor="text1"/>
                <w:sz w:val="16"/>
                <w:szCs w:val="20"/>
                <w:highlight w:val="none"/>
                <w:lang w:val="en-US" w:eastAsia="zh-CN"/>
                <w14:textFill>
                  <w14:solidFill>
                    <w14:schemeClr w14:val="tx1"/>
                  </w14:solidFill>
                </w14:textFill>
              </w:rPr>
              <w:t>1</w:t>
            </w:r>
            <w:r>
              <w:rPr>
                <w:rFonts w:hint="default" w:ascii="Times New Roman" w:hAnsi="Times New Roman" w:cs="Times New Roman"/>
                <w:color w:val="000000" w:themeColor="text1"/>
                <w:sz w:val="16"/>
                <w:szCs w:val="20"/>
                <w:highlight w:val="none"/>
                <w14:textFill>
                  <w14:solidFill>
                    <w14:schemeClr w14:val="tx1"/>
                  </w14:solidFill>
                </w14:textFill>
              </w:rPr>
              <w:t xml:space="preserve"> (95</w:t>
            </w:r>
            <w:r>
              <w:rPr>
                <w:rFonts w:hint="default" w:ascii="Times New Roman" w:hAnsi="Times New Roman" w:cs="Times New Roman"/>
                <w:color w:val="000000" w:themeColor="text1"/>
                <w:sz w:val="16"/>
                <w:szCs w:val="20"/>
                <w:highlight w:val="none"/>
                <w:lang w:val="en-US" w:eastAsia="zh-CN"/>
                <w14:textFill>
                  <w14:solidFill>
                    <w14:schemeClr w14:val="tx1"/>
                  </w14:solidFill>
                </w14:textFill>
              </w:rPr>
              <w:t>t</w:t>
            </w:r>
            <w:r>
              <w:rPr>
                <w:rFonts w:hint="default" w:ascii="Times New Roman" w:hAnsi="Times New Roman" w:cs="Times New Roman"/>
                <w:color w:val="000000" w:themeColor="text1"/>
                <w:sz w:val="16"/>
                <w:szCs w:val="20"/>
                <w:highlight w:val="none"/>
                <w14:textFill>
                  <w14:solidFill>
                    <w14:schemeClr w14:val="tx1"/>
                  </w14:solidFill>
                </w14:textFill>
              </w:rPr>
              <w:t>h-2D)</w:t>
            </w:r>
          </w:p>
        </w:tc>
        <w:tc>
          <w:tcPr>
            <w:tcW w:w="0" w:type="auto"/>
            <w:tcBorders>
              <w:top w:val="single" w:color="000000" w:sz="8" w:space="0"/>
            </w:tcBorders>
            <w:shd w:val="clear" w:color="auto" w:fill="auto"/>
            <w:vAlign w:val="center"/>
          </w:tcPr>
          <w:p w14:paraId="35A59A4F">
            <w:pPr>
              <w:widowControl w:val="0"/>
              <w:bidi w:val="0"/>
              <w:snapToGrid w:val="0"/>
              <w:spacing w:line="240" w:lineRule="auto"/>
              <w:ind w:left="0" w:leftChars="0" w:right="0" w:rightChars="0" w:firstLine="0" w:firstLineChars="0"/>
              <w:jc w:val="center"/>
              <w:rPr>
                <w:rFonts w:hint="default" w:ascii="Times New Roman" w:hAnsi="Times New Roman" w:cs="Times New Roman"/>
                <w:b/>
                <w:bCs/>
                <w:color w:val="000000" w:themeColor="text1"/>
                <w:sz w:val="16"/>
                <w:szCs w:val="20"/>
                <w:highlight w:val="none"/>
                <w:lang w:val="en-US" w:eastAsia="zh-CN"/>
                <w14:textFill>
                  <w14:solidFill>
                    <w14:schemeClr w14:val="tx1"/>
                  </w14:solidFill>
                </w14:textFill>
              </w:rPr>
            </w:pPr>
            <w:r>
              <w:rPr>
                <w:rFonts w:hint="default" w:ascii="Times New Roman" w:hAnsi="Times New Roman" w:cs="Times New Roman"/>
                <w:b/>
                <w:bCs/>
                <w:color w:val="000000" w:themeColor="text1"/>
                <w:sz w:val="16"/>
                <w:szCs w:val="20"/>
                <w:highlight w:val="none"/>
                <w:lang w:val="en-US" w:eastAsia="zh-CN"/>
                <w14:textFill>
                  <w14:solidFill>
                    <w14:schemeClr w14:val="tx1"/>
                  </w14:solidFill>
                </w14:textFill>
              </w:rPr>
              <w:t>1.000009</w:t>
            </w:r>
          </w:p>
        </w:tc>
        <w:tc>
          <w:tcPr>
            <w:tcW w:w="1702" w:type="dxa"/>
            <w:tcBorders>
              <w:top w:val="single" w:color="000000" w:sz="8" w:space="0"/>
            </w:tcBorders>
            <w:shd w:val="clear" w:color="auto" w:fill="auto"/>
            <w:vAlign w:val="center"/>
          </w:tcPr>
          <w:p w14:paraId="0259B231">
            <w:pPr>
              <w:widowControl w:val="0"/>
              <w:bidi w:val="0"/>
              <w:snapToGrid w:val="0"/>
              <w:spacing w:line="240" w:lineRule="auto"/>
              <w:ind w:left="0" w:leftChars="0" w:right="0" w:rightChars="0" w:firstLine="0" w:firstLineChars="0"/>
              <w:jc w:val="center"/>
              <w:rPr>
                <w:rFonts w:hint="default" w:ascii="Times New Roman" w:hAnsi="Times New Roman" w:cs="Times New Roman"/>
                <w:b/>
                <w:bCs/>
                <w:color w:val="000000" w:themeColor="text1"/>
                <w:sz w:val="16"/>
                <w:szCs w:val="20"/>
                <w:highlight w:val="none"/>
                <w:lang w:val="en-US" w:eastAsia="zh-CN"/>
                <w14:textFill>
                  <w14:solidFill>
                    <w14:schemeClr w14:val="tx1"/>
                  </w14:solidFill>
                </w14:textFill>
              </w:rPr>
            </w:pPr>
            <w:r>
              <w:rPr>
                <w:rFonts w:hint="default" w:ascii="Times New Roman" w:hAnsi="Times New Roman" w:cs="Times New Roman"/>
                <w:b/>
                <w:bCs/>
                <w:color w:val="000000" w:themeColor="text1"/>
                <w:sz w:val="16"/>
                <w:szCs w:val="20"/>
                <w:highlight w:val="none"/>
                <w:lang w:val="en-US" w:eastAsia="zh-CN"/>
                <w14:textFill>
                  <w14:solidFill>
                    <w14:schemeClr w14:val="tx1"/>
                  </w14:solidFill>
                </w14:textFill>
              </w:rPr>
              <w:t>1.000002</w:t>
            </w:r>
          </w:p>
        </w:tc>
        <w:tc>
          <w:tcPr>
            <w:tcW w:w="1707" w:type="dxa"/>
            <w:tcBorders>
              <w:top w:val="single" w:color="000000" w:sz="8" w:space="0"/>
            </w:tcBorders>
            <w:shd w:val="clear" w:color="auto" w:fill="auto"/>
            <w:vAlign w:val="center"/>
          </w:tcPr>
          <w:p w14:paraId="6F45AC0F">
            <w:pPr>
              <w:widowControl w:val="0"/>
              <w:bidi w:val="0"/>
              <w:snapToGrid w:val="0"/>
              <w:spacing w:line="240" w:lineRule="auto"/>
              <w:ind w:left="0" w:leftChars="0" w:right="0" w:rightChars="0" w:firstLine="0" w:firstLineChars="0"/>
              <w:jc w:val="center"/>
              <w:rPr>
                <w:rFonts w:hint="default" w:ascii="Times New Roman" w:hAnsi="Times New Roman" w:cs="Times New Roman"/>
                <w:b/>
                <w:bCs/>
                <w:color w:val="000000" w:themeColor="text1"/>
                <w:sz w:val="16"/>
                <w:szCs w:val="20"/>
                <w:highlight w:val="none"/>
                <w:lang w:val="en-US" w:eastAsia="zh-CN"/>
                <w14:textFill>
                  <w14:solidFill>
                    <w14:schemeClr w14:val="tx1"/>
                  </w14:solidFill>
                </w14:textFill>
              </w:rPr>
            </w:pPr>
            <w:r>
              <w:rPr>
                <w:rFonts w:hint="default" w:ascii="Times New Roman" w:hAnsi="Times New Roman" w:cs="Times New Roman"/>
                <w:b/>
                <w:bCs/>
                <w:color w:val="000000" w:themeColor="text1"/>
                <w:sz w:val="16"/>
                <w:szCs w:val="20"/>
                <w:highlight w:val="none"/>
                <w:lang w:val="en-US" w:eastAsia="zh-CN"/>
                <w14:textFill>
                  <w14:solidFill>
                    <w14:schemeClr w14:val="tx1"/>
                  </w14:solidFill>
                </w14:textFill>
              </w:rPr>
              <w:t>1.000016</w:t>
            </w:r>
          </w:p>
        </w:tc>
      </w:tr>
      <w:tr w14:paraId="0988AEBB">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0" w:hRule="atLeast"/>
          <w:jc w:val="center"/>
        </w:trPr>
        <w:tc>
          <w:tcPr>
            <w:tcW w:w="0" w:type="auto"/>
            <w:shd w:val="clear" w:color="auto" w:fill="auto"/>
            <w:vAlign w:val="center"/>
          </w:tcPr>
          <w:p w14:paraId="40064B04">
            <w:pPr>
              <w:widowControl w:val="0"/>
              <w:bidi w:val="0"/>
              <w:snapToGrid w:val="0"/>
              <w:spacing w:line="240" w:lineRule="auto"/>
              <w:ind w:left="0" w:leftChars="0" w:right="0" w:rightChars="0" w:firstLine="0" w:firstLineChars="0"/>
              <w:jc w:val="center"/>
              <w:rPr>
                <w:rFonts w:hint="default" w:ascii="Times New Roman" w:hAnsi="Times New Roman" w:cs="Times New Roman"/>
                <w:color w:val="000000" w:themeColor="text1"/>
                <w:sz w:val="16"/>
                <w:szCs w:val="20"/>
                <w:highlight w:val="none"/>
                <w14:textFill>
                  <w14:solidFill>
                    <w14:schemeClr w14:val="tx1"/>
                  </w14:solidFill>
                </w14:textFill>
              </w:rPr>
            </w:pPr>
            <w:r>
              <w:rPr>
                <w:rFonts w:hint="default" w:ascii="Times New Roman" w:hAnsi="Times New Roman" w:cs="Times New Roman"/>
                <w:color w:val="000000" w:themeColor="text1"/>
                <w:sz w:val="16"/>
                <w:szCs w:val="20"/>
                <w:highlight w:val="none"/>
                <w14:textFill>
                  <w14:solidFill>
                    <w14:schemeClr w14:val="tx1"/>
                  </w14:solidFill>
                </w14:textFill>
              </w:rPr>
              <w:t>HW</w:t>
            </w:r>
            <w:r>
              <w:rPr>
                <w:rFonts w:hint="default" w:ascii="Times New Roman" w:hAnsi="Times New Roman" w:cs="Times New Roman"/>
                <w:color w:val="000000" w:themeColor="text1"/>
                <w:sz w:val="16"/>
                <w:szCs w:val="20"/>
                <w:highlight w:val="none"/>
                <w:lang w:val="en-US" w:eastAsia="zh-CN"/>
                <w14:textFill>
                  <w14:solidFill>
                    <w14:schemeClr w14:val="tx1"/>
                  </w14:solidFill>
                </w14:textFill>
              </w:rPr>
              <w:t>2</w:t>
            </w:r>
            <w:r>
              <w:rPr>
                <w:rFonts w:hint="default" w:ascii="Times New Roman" w:hAnsi="Times New Roman" w:cs="Times New Roman"/>
                <w:color w:val="000000" w:themeColor="text1"/>
                <w:sz w:val="16"/>
                <w:szCs w:val="20"/>
                <w:highlight w:val="none"/>
                <w14:textFill>
                  <w14:solidFill>
                    <w14:schemeClr w14:val="tx1"/>
                  </w14:solidFill>
                </w14:textFill>
              </w:rPr>
              <w:t xml:space="preserve"> (95</w:t>
            </w:r>
            <w:r>
              <w:rPr>
                <w:rFonts w:hint="default" w:ascii="Times New Roman" w:hAnsi="Times New Roman" w:cs="Times New Roman"/>
                <w:color w:val="000000" w:themeColor="text1"/>
                <w:sz w:val="16"/>
                <w:szCs w:val="20"/>
                <w:highlight w:val="none"/>
                <w:lang w:val="en-US" w:eastAsia="zh-CN"/>
                <w14:textFill>
                  <w14:solidFill>
                    <w14:schemeClr w14:val="tx1"/>
                  </w14:solidFill>
                </w14:textFill>
              </w:rPr>
              <w:t>t</w:t>
            </w:r>
            <w:r>
              <w:rPr>
                <w:rFonts w:hint="default" w:ascii="Times New Roman" w:hAnsi="Times New Roman" w:cs="Times New Roman"/>
                <w:color w:val="000000" w:themeColor="text1"/>
                <w:sz w:val="16"/>
                <w:szCs w:val="20"/>
                <w:highlight w:val="none"/>
                <w14:textFill>
                  <w14:solidFill>
                    <w14:schemeClr w14:val="tx1"/>
                  </w14:solidFill>
                </w14:textFill>
              </w:rPr>
              <w:t>h-3D)</w:t>
            </w:r>
          </w:p>
        </w:tc>
        <w:tc>
          <w:tcPr>
            <w:tcW w:w="0" w:type="auto"/>
            <w:shd w:val="clear" w:color="auto" w:fill="auto"/>
            <w:vAlign w:val="center"/>
          </w:tcPr>
          <w:p w14:paraId="694C9D37">
            <w:pPr>
              <w:widowControl w:val="0"/>
              <w:bidi w:val="0"/>
              <w:snapToGrid w:val="0"/>
              <w:spacing w:line="240" w:lineRule="auto"/>
              <w:ind w:left="0" w:leftChars="0" w:right="0" w:rightChars="0" w:firstLine="0" w:firstLineChars="0"/>
              <w:jc w:val="center"/>
              <w:rPr>
                <w:rFonts w:hint="default" w:ascii="Times New Roman" w:hAnsi="Times New Roman" w:cs="Times New Roman"/>
                <w:b/>
                <w:bCs/>
                <w:color w:val="000000" w:themeColor="text1"/>
                <w:sz w:val="16"/>
                <w:szCs w:val="20"/>
                <w:highlight w:val="none"/>
                <w:lang w:val="en-US" w:eastAsia="zh-CN"/>
                <w14:textFill>
                  <w14:solidFill>
                    <w14:schemeClr w14:val="tx1"/>
                  </w14:solidFill>
                </w14:textFill>
              </w:rPr>
            </w:pPr>
            <w:r>
              <w:rPr>
                <w:rFonts w:hint="default" w:ascii="Times New Roman" w:hAnsi="Times New Roman" w:cs="Times New Roman"/>
                <w:b/>
                <w:bCs/>
                <w:color w:val="000000" w:themeColor="text1"/>
                <w:sz w:val="16"/>
                <w:szCs w:val="20"/>
                <w:highlight w:val="none"/>
                <w:lang w:val="en-US" w:eastAsia="zh-CN"/>
                <w14:textFill>
                  <w14:solidFill>
                    <w14:schemeClr w14:val="tx1"/>
                  </w14:solidFill>
                </w14:textFill>
              </w:rPr>
              <w:t>0.999990</w:t>
            </w:r>
          </w:p>
        </w:tc>
        <w:tc>
          <w:tcPr>
            <w:tcW w:w="1702" w:type="dxa"/>
            <w:shd w:val="clear" w:color="auto" w:fill="auto"/>
            <w:vAlign w:val="center"/>
          </w:tcPr>
          <w:p w14:paraId="7A179E19">
            <w:pPr>
              <w:widowControl w:val="0"/>
              <w:bidi w:val="0"/>
              <w:snapToGrid w:val="0"/>
              <w:spacing w:line="240" w:lineRule="auto"/>
              <w:ind w:left="0" w:leftChars="0" w:right="0" w:rightChars="0" w:firstLine="0" w:firstLineChars="0"/>
              <w:jc w:val="center"/>
              <w:rPr>
                <w:rFonts w:hint="default" w:ascii="Times New Roman" w:hAnsi="Times New Roman" w:cs="Times New Roman"/>
                <w:b/>
                <w:bCs/>
                <w:color w:val="000000" w:themeColor="text1"/>
                <w:sz w:val="16"/>
                <w:szCs w:val="20"/>
                <w:highlight w:val="none"/>
                <w:lang w:val="en-US" w:eastAsia="zh-CN"/>
                <w14:textFill>
                  <w14:solidFill>
                    <w14:schemeClr w14:val="tx1"/>
                  </w14:solidFill>
                </w14:textFill>
              </w:rPr>
            </w:pPr>
            <w:r>
              <w:rPr>
                <w:rFonts w:hint="default" w:ascii="Times New Roman" w:hAnsi="Times New Roman" w:cs="Times New Roman"/>
                <w:b/>
                <w:bCs/>
                <w:color w:val="000000" w:themeColor="text1"/>
                <w:sz w:val="16"/>
                <w:szCs w:val="20"/>
                <w:highlight w:val="none"/>
                <w:lang w:val="en-US" w:eastAsia="zh-CN"/>
                <w14:textFill>
                  <w14:solidFill>
                    <w14:schemeClr w14:val="tx1"/>
                  </w14:solidFill>
                </w14:textFill>
              </w:rPr>
              <w:t>0.999981</w:t>
            </w:r>
          </w:p>
        </w:tc>
        <w:tc>
          <w:tcPr>
            <w:tcW w:w="1707" w:type="dxa"/>
            <w:shd w:val="clear" w:color="auto" w:fill="auto"/>
            <w:vAlign w:val="center"/>
          </w:tcPr>
          <w:p w14:paraId="63E3F896">
            <w:pPr>
              <w:widowControl w:val="0"/>
              <w:bidi w:val="0"/>
              <w:snapToGrid w:val="0"/>
              <w:spacing w:line="240" w:lineRule="auto"/>
              <w:ind w:left="0" w:leftChars="0" w:right="0" w:rightChars="0" w:firstLine="0" w:firstLineChars="0"/>
              <w:jc w:val="center"/>
              <w:rPr>
                <w:rFonts w:hint="default" w:ascii="Times New Roman" w:hAnsi="Times New Roman" w:cs="Times New Roman" w:eastAsiaTheme="minorEastAsia"/>
                <w:b/>
                <w:bCs/>
                <w:color w:val="000000" w:themeColor="text1"/>
                <w:sz w:val="16"/>
                <w:szCs w:val="20"/>
                <w:highlight w:val="none"/>
                <w:lang w:val="en-US" w:eastAsia="zh-CN"/>
                <w14:textFill>
                  <w14:solidFill>
                    <w14:schemeClr w14:val="tx1"/>
                  </w14:solidFill>
                </w14:textFill>
              </w:rPr>
            </w:pPr>
            <w:r>
              <w:rPr>
                <w:rFonts w:hint="default" w:ascii="Times New Roman" w:hAnsi="Times New Roman" w:cs="Times New Roman"/>
                <w:b/>
                <w:bCs/>
                <w:color w:val="000000" w:themeColor="text1"/>
                <w:sz w:val="16"/>
                <w:szCs w:val="20"/>
                <w:highlight w:val="none"/>
                <w:lang w:val="en-US" w:eastAsia="zh-CN"/>
                <w14:textFill>
                  <w14:solidFill>
                    <w14:schemeClr w14:val="tx1"/>
                  </w14:solidFill>
                </w14:textFill>
              </w:rPr>
              <w:t>0.999999</w:t>
            </w:r>
          </w:p>
        </w:tc>
      </w:tr>
      <w:tr w14:paraId="0FFD762D">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0" w:hRule="atLeast"/>
          <w:jc w:val="center"/>
        </w:trPr>
        <w:tc>
          <w:tcPr>
            <w:tcW w:w="0" w:type="auto"/>
            <w:shd w:val="clear" w:color="auto" w:fill="auto"/>
            <w:vAlign w:val="center"/>
          </w:tcPr>
          <w:p w14:paraId="797C5FCE">
            <w:pPr>
              <w:widowControl w:val="0"/>
              <w:bidi w:val="0"/>
              <w:snapToGrid w:val="0"/>
              <w:spacing w:line="240" w:lineRule="auto"/>
              <w:ind w:left="0" w:leftChars="0" w:right="0" w:rightChars="0" w:firstLine="0" w:firstLineChars="0"/>
              <w:jc w:val="center"/>
              <w:rPr>
                <w:rFonts w:hint="default" w:ascii="Times New Roman" w:hAnsi="Times New Roman" w:cs="Times New Roman"/>
                <w:color w:val="000000" w:themeColor="text1"/>
                <w:sz w:val="16"/>
                <w:szCs w:val="20"/>
                <w:highlight w:val="none"/>
                <w14:textFill>
                  <w14:solidFill>
                    <w14:schemeClr w14:val="tx1"/>
                  </w14:solidFill>
                </w14:textFill>
              </w:rPr>
            </w:pPr>
            <w:r>
              <w:rPr>
                <w:rFonts w:hint="default" w:ascii="Times New Roman" w:hAnsi="Times New Roman" w:cs="Times New Roman"/>
                <w:color w:val="000000" w:themeColor="text1"/>
                <w:sz w:val="16"/>
                <w:szCs w:val="20"/>
                <w:highlight w:val="none"/>
                <w14:textFill>
                  <w14:solidFill>
                    <w14:schemeClr w14:val="tx1"/>
                  </w14:solidFill>
                </w14:textFill>
              </w:rPr>
              <w:t>HW</w:t>
            </w:r>
            <w:r>
              <w:rPr>
                <w:rFonts w:hint="default" w:ascii="Times New Roman" w:hAnsi="Times New Roman" w:cs="Times New Roman"/>
                <w:color w:val="000000" w:themeColor="text1"/>
                <w:sz w:val="16"/>
                <w:szCs w:val="20"/>
                <w:highlight w:val="none"/>
                <w:lang w:val="en-US" w:eastAsia="zh-CN"/>
                <w14:textFill>
                  <w14:solidFill>
                    <w14:schemeClr w14:val="tx1"/>
                  </w14:solidFill>
                </w14:textFill>
              </w:rPr>
              <w:t>3</w:t>
            </w:r>
            <w:r>
              <w:rPr>
                <w:rFonts w:hint="default" w:ascii="Times New Roman" w:hAnsi="Times New Roman" w:cs="Times New Roman"/>
                <w:color w:val="000000" w:themeColor="text1"/>
                <w:sz w:val="16"/>
                <w:szCs w:val="20"/>
                <w:highlight w:val="none"/>
                <w14:textFill>
                  <w14:solidFill>
                    <w14:schemeClr w14:val="tx1"/>
                  </w14:solidFill>
                </w14:textFill>
              </w:rPr>
              <w:t xml:space="preserve"> (95th-4D)</w:t>
            </w:r>
          </w:p>
        </w:tc>
        <w:tc>
          <w:tcPr>
            <w:tcW w:w="0" w:type="auto"/>
            <w:shd w:val="clear" w:color="auto" w:fill="auto"/>
            <w:vAlign w:val="center"/>
          </w:tcPr>
          <w:p w14:paraId="1EC0CD50">
            <w:pPr>
              <w:widowControl w:val="0"/>
              <w:bidi w:val="0"/>
              <w:snapToGrid w:val="0"/>
              <w:spacing w:line="240" w:lineRule="auto"/>
              <w:ind w:left="0" w:leftChars="0" w:right="0" w:rightChars="0" w:firstLine="0" w:firstLineChars="0"/>
              <w:jc w:val="center"/>
              <w:rPr>
                <w:rFonts w:hint="default" w:ascii="Times New Roman" w:hAnsi="Times New Roman" w:cs="Times New Roman"/>
                <w:b w:val="0"/>
                <w:bCs w:val="0"/>
                <w:color w:val="000000" w:themeColor="text1"/>
                <w:sz w:val="16"/>
                <w:szCs w:val="20"/>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16"/>
                <w:szCs w:val="20"/>
                <w:highlight w:val="none"/>
                <w:lang w:val="en-US" w:eastAsia="zh-CN"/>
                <w14:textFill>
                  <w14:solidFill>
                    <w14:schemeClr w14:val="tx1"/>
                  </w14:solidFill>
                </w14:textFill>
              </w:rPr>
              <w:t>1.000002</w:t>
            </w:r>
          </w:p>
        </w:tc>
        <w:tc>
          <w:tcPr>
            <w:tcW w:w="1702" w:type="dxa"/>
            <w:shd w:val="clear" w:color="auto" w:fill="auto"/>
            <w:vAlign w:val="center"/>
          </w:tcPr>
          <w:p w14:paraId="3C47D2B8">
            <w:pPr>
              <w:widowControl w:val="0"/>
              <w:bidi w:val="0"/>
              <w:snapToGrid w:val="0"/>
              <w:spacing w:line="240" w:lineRule="auto"/>
              <w:ind w:left="0" w:leftChars="0" w:right="0" w:rightChars="0" w:firstLine="0" w:firstLineChars="0"/>
              <w:jc w:val="center"/>
              <w:rPr>
                <w:rFonts w:hint="default" w:ascii="Times New Roman" w:hAnsi="Times New Roman" w:cs="Times New Roman"/>
                <w:b w:val="0"/>
                <w:bCs w:val="0"/>
                <w:color w:val="000000" w:themeColor="text1"/>
                <w:sz w:val="16"/>
                <w:szCs w:val="20"/>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16"/>
                <w:szCs w:val="20"/>
                <w:highlight w:val="none"/>
                <w:lang w:val="en-US" w:eastAsia="zh-CN"/>
                <w14:textFill>
                  <w14:solidFill>
                    <w14:schemeClr w14:val="tx1"/>
                  </w14:solidFill>
                </w14:textFill>
              </w:rPr>
              <w:t>0.999996</w:t>
            </w:r>
          </w:p>
        </w:tc>
        <w:tc>
          <w:tcPr>
            <w:tcW w:w="1707" w:type="dxa"/>
            <w:shd w:val="clear" w:color="auto" w:fill="auto"/>
            <w:vAlign w:val="center"/>
          </w:tcPr>
          <w:p w14:paraId="1F700F76">
            <w:pPr>
              <w:widowControl w:val="0"/>
              <w:bidi w:val="0"/>
              <w:snapToGrid w:val="0"/>
              <w:spacing w:line="240" w:lineRule="auto"/>
              <w:ind w:left="0" w:leftChars="0" w:right="0" w:rightChars="0" w:firstLine="0" w:firstLineChars="0"/>
              <w:jc w:val="center"/>
              <w:rPr>
                <w:rFonts w:hint="default" w:ascii="Times New Roman" w:hAnsi="Times New Roman" w:cs="Times New Roman"/>
                <w:b w:val="0"/>
                <w:bCs w:val="0"/>
                <w:color w:val="000000" w:themeColor="text1"/>
                <w:sz w:val="16"/>
                <w:szCs w:val="20"/>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16"/>
                <w:szCs w:val="20"/>
                <w:highlight w:val="none"/>
                <w:lang w:val="en-US" w:eastAsia="zh-CN"/>
                <w14:textFill>
                  <w14:solidFill>
                    <w14:schemeClr w14:val="tx1"/>
                  </w14:solidFill>
                </w14:textFill>
              </w:rPr>
              <w:t>1.000008</w:t>
            </w:r>
          </w:p>
        </w:tc>
      </w:tr>
      <w:tr w14:paraId="1D55CB0F">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0" w:hRule="atLeast"/>
          <w:jc w:val="center"/>
        </w:trPr>
        <w:tc>
          <w:tcPr>
            <w:tcW w:w="0" w:type="auto"/>
            <w:shd w:val="clear" w:color="auto" w:fill="auto"/>
            <w:vAlign w:val="center"/>
          </w:tcPr>
          <w:p w14:paraId="23A6ABC9">
            <w:pPr>
              <w:widowControl w:val="0"/>
              <w:bidi w:val="0"/>
              <w:snapToGrid w:val="0"/>
              <w:spacing w:line="240" w:lineRule="auto"/>
              <w:ind w:left="0" w:leftChars="0" w:right="0" w:rightChars="0" w:firstLine="0" w:firstLineChars="0"/>
              <w:jc w:val="center"/>
              <w:rPr>
                <w:rFonts w:hint="default" w:ascii="Times New Roman" w:hAnsi="Times New Roman" w:cs="Times New Roman"/>
                <w:color w:val="000000" w:themeColor="text1"/>
                <w:sz w:val="16"/>
                <w:szCs w:val="20"/>
                <w:highlight w:val="none"/>
                <w:lang w:val="en-US" w:eastAsia="zh-CN"/>
                <w14:textFill>
                  <w14:solidFill>
                    <w14:schemeClr w14:val="tx1"/>
                  </w14:solidFill>
                </w14:textFill>
              </w:rPr>
            </w:pPr>
            <w:r>
              <w:rPr>
                <w:rFonts w:hint="default" w:ascii="Times New Roman" w:hAnsi="Times New Roman" w:cs="Times New Roman"/>
                <w:color w:val="000000" w:themeColor="text1"/>
                <w:sz w:val="16"/>
                <w:szCs w:val="20"/>
                <w:highlight w:val="none"/>
                <w14:textFill>
                  <w14:solidFill>
                    <w14:schemeClr w14:val="tx1"/>
                  </w14:solidFill>
                </w14:textFill>
              </w:rPr>
              <w:t>HW</w:t>
            </w:r>
            <w:r>
              <w:rPr>
                <w:rFonts w:hint="default" w:ascii="Times New Roman" w:hAnsi="Times New Roman" w:cs="Times New Roman"/>
                <w:color w:val="000000" w:themeColor="text1"/>
                <w:sz w:val="16"/>
                <w:szCs w:val="20"/>
                <w:highlight w:val="none"/>
                <w:lang w:val="en-US" w:eastAsia="zh-CN"/>
                <w14:textFill>
                  <w14:solidFill>
                    <w14:schemeClr w14:val="tx1"/>
                  </w14:solidFill>
                </w14:textFill>
              </w:rPr>
              <w:t>4</w:t>
            </w:r>
            <w:r>
              <w:rPr>
                <w:rFonts w:hint="default" w:ascii="Times New Roman" w:hAnsi="Times New Roman" w:cs="Times New Roman"/>
                <w:color w:val="000000" w:themeColor="text1"/>
                <w:sz w:val="16"/>
                <w:szCs w:val="20"/>
                <w:highlight w:val="none"/>
                <w14:textFill>
                  <w14:solidFill>
                    <w14:schemeClr w14:val="tx1"/>
                  </w14:solidFill>
                </w14:textFill>
              </w:rPr>
              <w:t xml:space="preserve"> (9</w:t>
            </w:r>
            <w:r>
              <w:rPr>
                <w:rFonts w:hint="default" w:ascii="Times New Roman" w:hAnsi="Times New Roman" w:cs="Times New Roman"/>
                <w:color w:val="000000" w:themeColor="text1"/>
                <w:sz w:val="16"/>
                <w:szCs w:val="20"/>
                <w:highlight w:val="none"/>
                <w:lang w:val="en-US" w:eastAsia="zh-CN"/>
                <w14:textFill>
                  <w14:solidFill>
                    <w14:schemeClr w14:val="tx1"/>
                  </w14:solidFill>
                </w14:textFill>
              </w:rPr>
              <w:t>7.</w:t>
            </w:r>
            <w:r>
              <w:rPr>
                <w:rFonts w:hint="default" w:ascii="Times New Roman" w:hAnsi="Times New Roman" w:cs="Times New Roman"/>
                <w:color w:val="000000" w:themeColor="text1"/>
                <w:sz w:val="16"/>
                <w:szCs w:val="20"/>
                <w:highlight w:val="none"/>
                <w14:textFill>
                  <w14:solidFill>
                    <w14:schemeClr w14:val="tx1"/>
                  </w14:solidFill>
                </w14:textFill>
              </w:rPr>
              <w:t>5</w:t>
            </w:r>
            <w:r>
              <w:rPr>
                <w:rFonts w:hint="default" w:ascii="Times New Roman" w:hAnsi="Times New Roman" w:cs="Times New Roman"/>
                <w:color w:val="000000" w:themeColor="text1"/>
                <w:sz w:val="16"/>
                <w:szCs w:val="20"/>
                <w:highlight w:val="none"/>
                <w:lang w:val="en-US" w:eastAsia="zh-CN"/>
                <w14:textFill>
                  <w14:solidFill>
                    <w14:schemeClr w14:val="tx1"/>
                  </w14:solidFill>
                </w14:textFill>
              </w:rPr>
              <w:t>t</w:t>
            </w:r>
            <w:r>
              <w:rPr>
                <w:rFonts w:hint="default" w:ascii="Times New Roman" w:hAnsi="Times New Roman" w:cs="Times New Roman"/>
                <w:color w:val="000000" w:themeColor="text1"/>
                <w:sz w:val="16"/>
                <w:szCs w:val="20"/>
                <w:highlight w:val="none"/>
                <w14:textFill>
                  <w14:solidFill>
                    <w14:schemeClr w14:val="tx1"/>
                  </w14:solidFill>
                </w14:textFill>
              </w:rPr>
              <w:t>h-2D)</w:t>
            </w:r>
          </w:p>
        </w:tc>
        <w:tc>
          <w:tcPr>
            <w:tcW w:w="0" w:type="auto"/>
            <w:shd w:val="clear" w:color="auto" w:fill="auto"/>
            <w:vAlign w:val="center"/>
          </w:tcPr>
          <w:p w14:paraId="01A2686D">
            <w:pPr>
              <w:widowControl w:val="0"/>
              <w:bidi w:val="0"/>
              <w:snapToGrid w:val="0"/>
              <w:spacing w:line="240" w:lineRule="auto"/>
              <w:ind w:left="0" w:leftChars="0" w:right="0" w:rightChars="0" w:firstLine="0" w:firstLineChars="0"/>
              <w:jc w:val="center"/>
              <w:rPr>
                <w:rFonts w:hint="default" w:ascii="Times New Roman" w:hAnsi="Times New Roman" w:cs="Times New Roman"/>
                <w:b/>
                <w:bCs/>
                <w:color w:val="000000" w:themeColor="text1"/>
                <w:sz w:val="16"/>
                <w:szCs w:val="20"/>
                <w:highlight w:val="none"/>
                <w:lang w:val="en-US" w:eastAsia="zh-CN"/>
                <w14:textFill>
                  <w14:solidFill>
                    <w14:schemeClr w14:val="tx1"/>
                  </w14:solidFill>
                </w14:textFill>
              </w:rPr>
            </w:pPr>
            <w:r>
              <w:rPr>
                <w:rFonts w:hint="default" w:ascii="Times New Roman" w:hAnsi="Times New Roman" w:cs="Times New Roman"/>
                <w:b/>
                <w:bCs/>
                <w:color w:val="000000" w:themeColor="text1"/>
                <w:sz w:val="16"/>
                <w:szCs w:val="20"/>
                <w:highlight w:val="none"/>
                <w:lang w:val="en-US" w:eastAsia="zh-CN"/>
                <w14:textFill>
                  <w14:solidFill>
                    <w14:schemeClr w14:val="tx1"/>
                  </w14:solidFill>
                </w14:textFill>
              </w:rPr>
              <w:t>1.000018</w:t>
            </w:r>
          </w:p>
        </w:tc>
        <w:tc>
          <w:tcPr>
            <w:tcW w:w="1702" w:type="dxa"/>
            <w:shd w:val="clear" w:color="auto" w:fill="auto"/>
            <w:vAlign w:val="center"/>
          </w:tcPr>
          <w:p w14:paraId="2D3DEDC0">
            <w:pPr>
              <w:widowControl w:val="0"/>
              <w:bidi w:val="0"/>
              <w:snapToGrid w:val="0"/>
              <w:spacing w:line="240" w:lineRule="auto"/>
              <w:ind w:left="0" w:leftChars="0" w:right="0" w:rightChars="0" w:firstLine="0" w:firstLineChars="0"/>
              <w:jc w:val="center"/>
              <w:rPr>
                <w:rFonts w:hint="default" w:ascii="Times New Roman" w:hAnsi="Times New Roman" w:cs="Times New Roman"/>
                <w:b/>
                <w:bCs/>
                <w:color w:val="000000" w:themeColor="text1"/>
                <w:sz w:val="16"/>
                <w:szCs w:val="20"/>
                <w:highlight w:val="none"/>
                <w:lang w:val="en-US" w:eastAsia="zh-CN"/>
                <w14:textFill>
                  <w14:solidFill>
                    <w14:schemeClr w14:val="tx1"/>
                  </w14:solidFill>
                </w14:textFill>
              </w:rPr>
            </w:pPr>
            <w:r>
              <w:rPr>
                <w:rFonts w:hint="default" w:ascii="Times New Roman" w:hAnsi="Times New Roman" w:cs="Times New Roman"/>
                <w:b/>
                <w:bCs/>
                <w:color w:val="000000" w:themeColor="text1"/>
                <w:sz w:val="16"/>
                <w:szCs w:val="20"/>
                <w:highlight w:val="none"/>
                <w:lang w:val="en-US" w:eastAsia="zh-CN"/>
                <w14:textFill>
                  <w14:solidFill>
                    <w14:schemeClr w14:val="tx1"/>
                  </w14:solidFill>
                </w14:textFill>
              </w:rPr>
              <w:t>1.000005</w:t>
            </w:r>
          </w:p>
        </w:tc>
        <w:tc>
          <w:tcPr>
            <w:tcW w:w="1707" w:type="dxa"/>
            <w:shd w:val="clear" w:color="auto" w:fill="auto"/>
            <w:vAlign w:val="center"/>
          </w:tcPr>
          <w:p w14:paraId="2D2D5C2D">
            <w:pPr>
              <w:widowControl w:val="0"/>
              <w:bidi w:val="0"/>
              <w:snapToGrid w:val="0"/>
              <w:spacing w:line="240" w:lineRule="auto"/>
              <w:ind w:left="0" w:leftChars="0" w:right="0" w:rightChars="0" w:firstLine="0" w:firstLineChars="0"/>
              <w:jc w:val="center"/>
              <w:rPr>
                <w:rFonts w:hint="default" w:ascii="Times New Roman" w:hAnsi="Times New Roman" w:cs="Times New Roman"/>
                <w:b/>
                <w:bCs/>
                <w:color w:val="000000" w:themeColor="text1"/>
                <w:sz w:val="16"/>
                <w:szCs w:val="20"/>
                <w:highlight w:val="none"/>
                <w:lang w:val="en-US" w:eastAsia="zh-CN"/>
                <w14:textFill>
                  <w14:solidFill>
                    <w14:schemeClr w14:val="tx1"/>
                  </w14:solidFill>
                </w14:textFill>
              </w:rPr>
            </w:pPr>
            <w:r>
              <w:rPr>
                <w:rFonts w:hint="default" w:ascii="Times New Roman" w:hAnsi="Times New Roman" w:cs="Times New Roman"/>
                <w:b/>
                <w:bCs/>
                <w:color w:val="000000" w:themeColor="text1"/>
                <w:sz w:val="16"/>
                <w:szCs w:val="20"/>
                <w:highlight w:val="none"/>
                <w:lang w:val="en-US" w:eastAsia="zh-CN"/>
                <w14:textFill>
                  <w14:solidFill>
                    <w14:schemeClr w14:val="tx1"/>
                  </w14:solidFill>
                </w14:textFill>
              </w:rPr>
              <w:t>1.000031</w:t>
            </w:r>
          </w:p>
        </w:tc>
      </w:tr>
      <w:tr w14:paraId="0CD29BBC">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90" w:hRule="atLeast"/>
          <w:jc w:val="center"/>
        </w:trPr>
        <w:tc>
          <w:tcPr>
            <w:tcW w:w="0" w:type="auto"/>
            <w:shd w:val="clear" w:color="auto" w:fill="auto"/>
            <w:vAlign w:val="center"/>
          </w:tcPr>
          <w:p w14:paraId="3ACFA363">
            <w:pPr>
              <w:widowControl w:val="0"/>
              <w:bidi w:val="0"/>
              <w:snapToGrid w:val="0"/>
              <w:spacing w:line="240" w:lineRule="auto"/>
              <w:ind w:left="0" w:leftChars="0" w:right="0" w:rightChars="0" w:firstLine="0" w:firstLineChars="0"/>
              <w:jc w:val="center"/>
              <w:rPr>
                <w:rFonts w:hint="default" w:ascii="Times New Roman" w:hAnsi="Times New Roman" w:cs="Times New Roman"/>
                <w:color w:val="000000" w:themeColor="text1"/>
                <w:sz w:val="16"/>
                <w:szCs w:val="20"/>
                <w:highlight w:val="none"/>
                <w:lang w:val="en-US" w:eastAsia="zh-CN"/>
                <w14:textFill>
                  <w14:solidFill>
                    <w14:schemeClr w14:val="tx1"/>
                  </w14:solidFill>
                </w14:textFill>
              </w:rPr>
            </w:pPr>
            <w:r>
              <w:rPr>
                <w:rFonts w:hint="default" w:ascii="Times New Roman" w:hAnsi="Times New Roman" w:cs="Times New Roman"/>
                <w:color w:val="000000" w:themeColor="text1"/>
                <w:sz w:val="16"/>
                <w:szCs w:val="20"/>
                <w:highlight w:val="none"/>
                <w14:textFill>
                  <w14:solidFill>
                    <w14:schemeClr w14:val="tx1"/>
                  </w14:solidFill>
                </w14:textFill>
              </w:rPr>
              <w:t>HW</w:t>
            </w:r>
            <w:r>
              <w:rPr>
                <w:rFonts w:hint="default" w:ascii="Times New Roman" w:hAnsi="Times New Roman" w:cs="Times New Roman"/>
                <w:color w:val="000000" w:themeColor="text1"/>
                <w:sz w:val="16"/>
                <w:szCs w:val="20"/>
                <w:highlight w:val="none"/>
                <w:lang w:val="en-US" w:eastAsia="zh-CN"/>
                <w14:textFill>
                  <w14:solidFill>
                    <w14:schemeClr w14:val="tx1"/>
                  </w14:solidFill>
                </w14:textFill>
              </w:rPr>
              <w:t>5</w:t>
            </w:r>
            <w:r>
              <w:rPr>
                <w:rFonts w:hint="default" w:ascii="Times New Roman" w:hAnsi="Times New Roman" w:cs="Times New Roman"/>
                <w:color w:val="000000" w:themeColor="text1"/>
                <w:sz w:val="16"/>
                <w:szCs w:val="20"/>
                <w:highlight w:val="none"/>
                <w14:textFill>
                  <w14:solidFill>
                    <w14:schemeClr w14:val="tx1"/>
                  </w14:solidFill>
                </w14:textFill>
              </w:rPr>
              <w:t xml:space="preserve"> (9</w:t>
            </w:r>
            <w:r>
              <w:rPr>
                <w:rFonts w:hint="default" w:ascii="Times New Roman" w:hAnsi="Times New Roman" w:cs="Times New Roman"/>
                <w:color w:val="000000" w:themeColor="text1"/>
                <w:sz w:val="16"/>
                <w:szCs w:val="20"/>
                <w:highlight w:val="none"/>
                <w:lang w:val="en-US" w:eastAsia="zh-CN"/>
                <w14:textFill>
                  <w14:solidFill>
                    <w14:schemeClr w14:val="tx1"/>
                  </w14:solidFill>
                </w14:textFill>
              </w:rPr>
              <w:t>7.</w:t>
            </w:r>
            <w:r>
              <w:rPr>
                <w:rFonts w:hint="default" w:ascii="Times New Roman" w:hAnsi="Times New Roman" w:cs="Times New Roman"/>
                <w:color w:val="000000" w:themeColor="text1"/>
                <w:sz w:val="16"/>
                <w:szCs w:val="20"/>
                <w:highlight w:val="none"/>
                <w14:textFill>
                  <w14:solidFill>
                    <w14:schemeClr w14:val="tx1"/>
                  </w14:solidFill>
                </w14:textFill>
              </w:rPr>
              <w:t>5</w:t>
            </w:r>
            <w:r>
              <w:rPr>
                <w:rFonts w:hint="default" w:ascii="Times New Roman" w:hAnsi="Times New Roman" w:cs="Times New Roman"/>
                <w:color w:val="000000" w:themeColor="text1"/>
                <w:sz w:val="16"/>
                <w:szCs w:val="20"/>
                <w:highlight w:val="none"/>
                <w:lang w:val="en-US" w:eastAsia="zh-CN"/>
                <w14:textFill>
                  <w14:solidFill>
                    <w14:schemeClr w14:val="tx1"/>
                  </w14:solidFill>
                </w14:textFill>
              </w:rPr>
              <w:t>t</w:t>
            </w:r>
            <w:r>
              <w:rPr>
                <w:rFonts w:hint="default" w:ascii="Times New Roman" w:hAnsi="Times New Roman" w:cs="Times New Roman"/>
                <w:color w:val="000000" w:themeColor="text1"/>
                <w:sz w:val="16"/>
                <w:szCs w:val="20"/>
                <w:highlight w:val="none"/>
                <w14:textFill>
                  <w14:solidFill>
                    <w14:schemeClr w14:val="tx1"/>
                  </w14:solidFill>
                </w14:textFill>
              </w:rPr>
              <w:t>h-</w:t>
            </w:r>
            <w:r>
              <w:rPr>
                <w:rFonts w:hint="default" w:ascii="Times New Roman" w:hAnsi="Times New Roman" w:cs="Times New Roman"/>
                <w:color w:val="000000" w:themeColor="text1"/>
                <w:sz w:val="16"/>
                <w:szCs w:val="20"/>
                <w:highlight w:val="none"/>
                <w:lang w:val="en-US" w:eastAsia="zh-CN"/>
                <w14:textFill>
                  <w14:solidFill>
                    <w14:schemeClr w14:val="tx1"/>
                  </w14:solidFill>
                </w14:textFill>
              </w:rPr>
              <w:t>3</w:t>
            </w:r>
            <w:r>
              <w:rPr>
                <w:rFonts w:hint="default" w:ascii="Times New Roman" w:hAnsi="Times New Roman" w:cs="Times New Roman"/>
                <w:color w:val="000000" w:themeColor="text1"/>
                <w:sz w:val="16"/>
                <w:szCs w:val="20"/>
                <w:highlight w:val="none"/>
                <w14:textFill>
                  <w14:solidFill>
                    <w14:schemeClr w14:val="tx1"/>
                  </w14:solidFill>
                </w14:textFill>
              </w:rPr>
              <w:t>D)</w:t>
            </w:r>
          </w:p>
        </w:tc>
        <w:tc>
          <w:tcPr>
            <w:tcW w:w="0" w:type="auto"/>
            <w:shd w:val="clear" w:color="auto" w:fill="auto"/>
            <w:vAlign w:val="center"/>
          </w:tcPr>
          <w:p w14:paraId="6605F244">
            <w:pPr>
              <w:widowControl w:val="0"/>
              <w:bidi w:val="0"/>
              <w:snapToGrid w:val="0"/>
              <w:spacing w:line="240" w:lineRule="auto"/>
              <w:ind w:left="0" w:leftChars="0" w:right="0" w:rightChars="0" w:firstLine="0" w:firstLineChars="0"/>
              <w:jc w:val="center"/>
              <w:rPr>
                <w:rFonts w:hint="default" w:ascii="Times New Roman" w:hAnsi="Times New Roman" w:cs="Times New Roman"/>
                <w:b w:val="0"/>
                <w:bCs w:val="0"/>
                <w:color w:val="000000" w:themeColor="text1"/>
                <w:sz w:val="16"/>
                <w:szCs w:val="20"/>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16"/>
                <w:szCs w:val="20"/>
                <w:highlight w:val="none"/>
                <w:lang w:val="en-US" w:eastAsia="zh-CN"/>
                <w14:textFill>
                  <w14:solidFill>
                    <w14:schemeClr w14:val="tx1"/>
                  </w14:solidFill>
                </w14:textFill>
              </w:rPr>
              <w:t>0.999990</w:t>
            </w:r>
          </w:p>
        </w:tc>
        <w:tc>
          <w:tcPr>
            <w:tcW w:w="1702" w:type="dxa"/>
            <w:shd w:val="clear" w:color="auto" w:fill="auto"/>
            <w:vAlign w:val="center"/>
          </w:tcPr>
          <w:p w14:paraId="64F5B4AB">
            <w:pPr>
              <w:widowControl w:val="0"/>
              <w:bidi w:val="0"/>
              <w:snapToGrid w:val="0"/>
              <w:spacing w:line="240" w:lineRule="auto"/>
              <w:ind w:left="0" w:leftChars="0" w:right="0" w:rightChars="0" w:firstLine="0" w:firstLineChars="0"/>
              <w:jc w:val="center"/>
              <w:rPr>
                <w:rFonts w:hint="default" w:ascii="Times New Roman" w:hAnsi="Times New Roman" w:cs="Times New Roman"/>
                <w:b w:val="0"/>
                <w:bCs w:val="0"/>
                <w:color w:val="000000" w:themeColor="text1"/>
                <w:sz w:val="16"/>
                <w:szCs w:val="20"/>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16"/>
                <w:szCs w:val="20"/>
                <w:highlight w:val="none"/>
                <w:lang w:val="en-US" w:eastAsia="zh-CN"/>
                <w14:textFill>
                  <w14:solidFill>
                    <w14:schemeClr w14:val="tx1"/>
                  </w14:solidFill>
                </w14:textFill>
              </w:rPr>
              <w:t>0.999981</w:t>
            </w:r>
          </w:p>
        </w:tc>
        <w:tc>
          <w:tcPr>
            <w:tcW w:w="1707" w:type="dxa"/>
            <w:shd w:val="clear" w:color="auto" w:fill="auto"/>
            <w:vAlign w:val="center"/>
          </w:tcPr>
          <w:p w14:paraId="576E3A83">
            <w:pPr>
              <w:widowControl w:val="0"/>
              <w:bidi w:val="0"/>
              <w:snapToGrid w:val="0"/>
              <w:spacing w:line="240" w:lineRule="auto"/>
              <w:ind w:left="0" w:leftChars="0" w:right="0" w:rightChars="0" w:firstLine="0" w:firstLineChars="0"/>
              <w:jc w:val="center"/>
              <w:rPr>
                <w:rFonts w:hint="default" w:ascii="Times New Roman" w:hAnsi="Times New Roman" w:cs="Times New Roman"/>
                <w:b w:val="0"/>
                <w:bCs w:val="0"/>
                <w:color w:val="000000" w:themeColor="text1"/>
                <w:sz w:val="16"/>
                <w:szCs w:val="20"/>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16"/>
                <w:szCs w:val="20"/>
                <w:highlight w:val="none"/>
                <w:lang w:val="en-US" w:eastAsia="zh-CN"/>
                <w14:textFill>
                  <w14:solidFill>
                    <w14:schemeClr w14:val="tx1"/>
                  </w14:solidFill>
                </w14:textFill>
              </w:rPr>
              <w:t>1.000001</w:t>
            </w:r>
          </w:p>
        </w:tc>
      </w:tr>
      <w:tr w14:paraId="6365D8BA">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0" w:hRule="atLeast"/>
          <w:jc w:val="center"/>
        </w:trPr>
        <w:tc>
          <w:tcPr>
            <w:tcW w:w="3291" w:type="dxa"/>
            <w:shd w:val="clear" w:color="auto" w:fill="auto"/>
            <w:vAlign w:val="center"/>
          </w:tcPr>
          <w:p w14:paraId="4D5CF575">
            <w:pPr>
              <w:widowControl w:val="0"/>
              <w:bidi w:val="0"/>
              <w:snapToGrid w:val="0"/>
              <w:spacing w:line="240" w:lineRule="auto"/>
              <w:ind w:left="0" w:leftChars="0" w:right="0" w:rightChars="0" w:firstLine="0" w:firstLineChars="0"/>
              <w:jc w:val="center"/>
              <w:rPr>
                <w:rFonts w:hint="default" w:ascii="Times New Roman" w:hAnsi="Times New Roman" w:cs="Times New Roman"/>
                <w:color w:val="000000" w:themeColor="text1"/>
                <w:sz w:val="16"/>
                <w:szCs w:val="20"/>
                <w:highlight w:val="none"/>
                <w:lang w:val="en-US" w:eastAsia="zh-CN"/>
                <w14:textFill>
                  <w14:solidFill>
                    <w14:schemeClr w14:val="tx1"/>
                  </w14:solidFill>
                </w14:textFill>
              </w:rPr>
            </w:pPr>
            <w:r>
              <w:rPr>
                <w:rFonts w:hint="default" w:ascii="Times New Roman" w:hAnsi="Times New Roman" w:cs="Times New Roman"/>
                <w:color w:val="000000" w:themeColor="text1"/>
                <w:sz w:val="16"/>
                <w:szCs w:val="20"/>
                <w:highlight w:val="none"/>
                <w14:textFill>
                  <w14:solidFill>
                    <w14:schemeClr w14:val="tx1"/>
                  </w14:solidFill>
                </w14:textFill>
              </w:rPr>
              <w:t>HW</w:t>
            </w:r>
            <w:r>
              <w:rPr>
                <w:rFonts w:hint="default" w:ascii="Times New Roman" w:hAnsi="Times New Roman" w:cs="Times New Roman"/>
                <w:color w:val="000000" w:themeColor="text1"/>
                <w:sz w:val="16"/>
                <w:szCs w:val="20"/>
                <w:highlight w:val="none"/>
                <w:lang w:val="en-US" w:eastAsia="zh-CN"/>
                <w14:textFill>
                  <w14:solidFill>
                    <w14:schemeClr w14:val="tx1"/>
                  </w14:solidFill>
                </w14:textFill>
              </w:rPr>
              <w:t>6</w:t>
            </w:r>
            <w:r>
              <w:rPr>
                <w:rFonts w:hint="default" w:ascii="Times New Roman" w:hAnsi="Times New Roman" w:cs="Times New Roman"/>
                <w:color w:val="000000" w:themeColor="text1"/>
                <w:sz w:val="16"/>
                <w:szCs w:val="20"/>
                <w:highlight w:val="none"/>
                <w14:textFill>
                  <w14:solidFill>
                    <w14:schemeClr w14:val="tx1"/>
                  </w14:solidFill>
                </w14:textFill>
              </w:rPr>
              <w:t xml:space="preserve"> (9</w:t>
            </w:r>
            <w:r>
              <w:rPr>
                <w:rFonts w:hint="default" w:ascii="Times New Roman" w:hAnsi="Times New Roman" w:cs="Times New Roman"/>
                <w:color w:val="000000" w:themeColor="text1"/>
                <w:sz w:val="16"/>
                <w:szCs w:val="20"/>
                <w:highlight w:val="none"/>
                <w:lang w:val="en-US" w:eastAsia="zh-CN"/>
                <w14:textFill>
                  <w14:solidFill>
                    <w14:schemeClr w14:val="tx1"/>
                  </w14:solidFill>
                </w14:textFill>
              </w:rPr>
              <w:t>7.</w:t>
            </w:r>
            <w:r>
              <w:rPr>
                <w:rFonts w:hint="default" w:ascii="Times New Roman" w:hAnsi="Times New Roman" w:cs="Times New Roman"/>
                <w:color w:val="000000" w:themeColor="text1"/>
                <w:sz w:val="16"/>
                <w:szCs w:val="20"/>
                <w:highlight w:val="none"/>
                <w14:textFill>
                  <w14:solidFill>
                    <w14:schemeClr w14:val="tx1"/>
                  </w14:solidFill>
                </w14:textFill>
              </w:rPr>
              <w:t>5</w:t>
            </w:r>
            <w:r>
              <w:rPr>
                <w:rFonts w:hint="default" w:ascii="Times New Roman" w:hAnsi="Times New Roman" w:cs="Times New Roman"/>
                <w:color w:val="000000" w:themeColor="text1"/>
                <w:sz w:val="16"/>
                <w:szCs w:val="20"/>
                <w:highlight w:val="none"/>
                <w:lang w:val="en-US" w:eastAsia="zh-CN"/>
                <w14:textFill>
                  <w14:solidFill>
                    <w14:schemeClr w14:val="tx1"/>
                  </w14:solidFill>
                </w14:textFill>
              </w:rPr>
              <w:t>t</w:t>
            </w:r>
            <w:r>
              <w:rPr>
                <w:rFonts w:hint="default" w:ascii="Times New Roman" w:hAnsi="Times New Roman" w:cs="Times New Roman"/>
                <w:color w:val="000000" w:themeColor="text1"/>
                <w:sz w:val="16"/>
                <w:szCs w:val="20"/>
                <w:highlight w:val="none"/>
                <w14:textFill>
                  <w14:solidFill>
                    <w14:schemeClr w14:val="tx1"/>
                  </w14:solidFill>
                </w14:textFill>
              </w:rPr>
              <w:t>h-</w:t>
            </w:r>
            <w:r>
              <w:rPr>
                <w:rFonts w:hint="default" w:ascii="Times New Roman" w:hAnsi="Times New Roman" w:cs="Times New Roman"/>
                <w:color w:val="000000" w:themeColor="text1"/>
                <w:sz w:val="16"/>
                <w:szCs w:val="20"/>
                <w:highlight w:val="none"/>
                <w:lang w:val="en-US" w:eastAsia="zh-CN"/>
                <w14:textFill>
                  <w14:solidFill>
                    <w14:schemeClr w14:val="tx1"/>
                  </w14:solidFill>
                </w14:textFill>
              </w:rPr>
              <w:t>4</w:t>
            </w:r>
            <w:r>
              <w:rPr>
                <w:rFonts w:hint="default" w:ascii="Times New Roman" w:hAnsi="Times New Roman" w:cs="Times New Roman"/>
                <w:color w:val="000000" w:themeColor="text1"/>
                <w:sz w:val="16"/>
                <w:szCs w:val="20"/>
                <w:highlight w:val="none"/>
                <w14:textFill>
                  <w14:solidFill>
                    <w14:schemeClr w14:val="tx1"/>
                  </w14:solidFill>
                </w14:textFill>
              </w:rPr>
              <w:t>D)</w:t>
            </w:r>
          </w:p>
        </w:tc>
        <w:tc>
          <w:tcPr>
            <w:tcW w:w="1705" w:type="dxa"/>
            <w:shd w:val="clear" w:color="auto" w:fill="auto"/>
            <w:vAlign w:val="center"/>
          </w:tcPr>
          <w:p w14:paraId="6EA26443">
            <w:pPr>
              <w:widowControl w:val="0"/>
              <w:bidi w:val="0"/>
              <w:snapToGrid w:val="0"/>
              <w:spacing w:line="240" w:lineRule="auto"/>
              <w:ind w:left="0" w:leftChars="0" w:right="0" w:rightChars="0" w:firstLine="0" w:firstLineChars="0"/>
              <w:jc w:val="center"/>
              <w:rPr>
                <w:rFonts w:hint="default" w:ascii="Times New Roman" w:hAnsi="Times New Roman" w:cs="Times New Roman" w:eastAsiaTheme="minorEastAsia"/>
                <w:b w:val="0"/>
                <w:bCs w:val="0"/>
                <w:color w:val="000000" w:themeColor="text1"/>
                <w:sz w:val="16"/>
                <w:szCs w:val="20"/>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16"/>
                <w:szCs w:val="20"/>
                <w:highlight w:val="none"/>
                <w:lang w:val="en-US" w:eastAsia="zh-CN"/>
                <w14:textFill>
                  <w14:solidFill>
                    <w14:schemeClr w14:val="tx1"/>
                  </w14:solidFill>
                </w14:textFill>
              </w:rPr>
              <w:t>1.000002</w:t>
            </w:r>
          </w:p>
        </w:tc>
        <w:tc>
          <w:tcPr>
            <w:tcW w:w="1702" w:type="dxa"/>
            <w:shd w:val="clear" w:color="auto" w:fill="auto"/>
            <w:vAlign w:val="center"/>
          </w:tcPr>
          <w:p w14:paraId="424CDAEF">
            <w:pPr>
              <w:widowControl w:val="0"/>
              <w:bidi w:val="0"/>
              <w:snapToGrid w:val="0"/>
              <w:spacing w:line="240" w:lineRule="auto"/>
              <w:ind w:left="0" w:leftChars="0" w:right="0" w:rightChars="0" w:firstLine="0" w:firstLineChars="0"/>
              <w:jc w:val="center"/>
              <w:rPr>
                <w:rFonts w:hint="default" w:ascii="Times New Roman" w:hAnsi="Times New Roman" w:cs="Times New Roman"/>
                <w:b w:val="0"/>
                <w:bCs w:val="0"/>
                <w:color w:val="000000" w:themeColor="text1"/>
                <w:sz w:val="16"/>
                <w:szCs w:val="20"/>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16"/>
                <w:szCs w:val="20"/>
                <w:highlight w:val="none"/>
                <w:lang w:val="en-US" w:eastAsia="zh-CN"/>
                <w14:textFill>
                  <w14:solidFill>
                    <w14:schemeClr w14:val="tx1"/>
                  </w14:solidFill>
                </w14:textFill>
              </w:rPr>
              <w:t>0.999996</w:t>
            </w:r>
          </w:p>
        </w:tc>
        <w:tc>
          <w:tcPr>
            <w:tcW w:w="1707" w:type="dxa"/>
            <w:shd w:val="clear" w:color="auto" w:fill="auto"/>
            <w:vAlign w:val="center"/>
          </w:tcPr>
          <w:p w14:paraId="1E1D7055">
            <w:pPr>
              <w:widowControl w:val="0"/>
              <w:bidi w:val="0"/>
              <w:snapToGrid w:val="0"/>
              <w:spacing w:line="240" w:lineRule="auto"/>
              <w:ind w:left="0" w:leftChars="0" w:right="0" w:rightChars="0" w:firstLine="0" w:firstLineChars="0"/>
              <w:jc w:val="center"/>
              <w:rPr>
                <w:rFonts w:hint="default" w:ascii="Times New Roman" w:hAnsi="Times New Roman" w:cs="Times New Roman"/>
                <w:b w:val="0"/>
                <w:bCs w:val="0"/>
                <w:color w:val="000000" w:themeColor="text1"/>
                <w:sz w:val="16"/>
                <w:szCs w:val="20"/>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16"/>
                <w:szCs w:val="20"/>
                <w:highlight w:val="none"/>
                <w:lang w:val="en-US" w:eastAsia="zh-CN"/>
                <w14:textFill>
                  <w14:solidFill>
                    <w14:schemeClr w14:val="tx1"/>
                  </w14:solidFill>
                </w14:textFill>
              </w:rPr>
              <w:t>1.000008</w:t>
            </w:r>
          </w:p>
        </w:tc>
      </w:tr>
    </w:tbl>
    <w:p w14:paraId="2DE333AD">
      <w:pPr>
        <w:bidi w:val="0"/>
        <w:spacing w:line="480" w:lineRule="auto"/>
        <w:rPr>
          <w:rFonts w:hint="default" w:ascii="Times New Roman" w:hAnsi="Times New Roman" w:cs="Times New Roman"/>
          <w:sz w:val="18"/>
          <w:szCs w:val="21"/>
          <w:highlight w:val="none"/>
        </w:rPr>
      </w:pPr>
      <w:r>
        <w:rPr>
          <w:rFonts w:hint="default" w:ascii="Times New Roman" w:hAnsi="Times New Roman" w:cs="Times New Roman"/>
          <w:sz w:val="18"/>
          <w:szCs w:val="21"/>
          <w:highlight w:val="none"/>
        </w:rPr>
        <w:t>Note: Bold values indicate statistical significance. Hazard ratios represent the increased mortality risk associated with each additional day of heatwave exposure under the corresponding definition. The model was adjusted for age, gender, marital status, education, wealth, residence, geographic regions, BMI, smoking, drinking, and comorbidity.</w:t>
      </w:r>
    </w:p>
    <w:p w14:paraId="58681409">
      <w:pPr>
        <w:bidi w:val="0"/>
        <w:spacing w:line="480" w:lineRule="auto"/>
        <w:rPr>
          <w:rFonts w:hint="default" w:ascii="Times New Roman" w:hAnsi="Times New Roman" w:cs="Times New Roman"/>
          <w:sz w:val="18"/>
          <w:szCs w:val="21"/>
          <w:highlight w:val="none"/>
        </w:rPr>
      </w:pPr>
      <w:r>
        <w:rPr>
          <w:rFonts w:hint="eastAsia" w:ascii="Times New Roman" w:hAnsi="Times New Roman" w:cs="Times New Roman"/>
          <w:sz w:val="18"/>
          <w:szCs w:val="21"/>
          <w:highlight w:val="none"/>
          <w:vertAlign w:val="superscript"/>
          <w:lang w:val="en-US" w:eastAsia="zh-CN"/>
        </w:rPr>
        <w:t>a</w:t>
      </w:r>
      <w:r>
        <w:rPr>
          <w:rFonts w:hint="default" w:ascii="Times New Roman" w:hAnsi="Times New Roman" w:cs="Times New Roman"/>
          <w:sz w:val="18"/>
          <w:szCs w:val="21"/>
          <w:highlight w:val="none"/>
        </w:rPr>
        <w:t xml:space="preserve"> Each </w:t>
      </w:r>
      <w:r>
        <w:rPr>
          <w:rFonts w:hint="default" w:ascii="Times New Roman" w:hAnsi="Times New Roman" w:cs="Times New Roman"/>
          <w:sz w:val="18"/>
          <w:szCs w:val="21"/>
          <w:highlight w:val="none"/>
          <w:lang w:val="en-US" w:eastAsia="zh-CN"/>
        </w:rPr>
        <w:t xml:space="preserve">1000 </w:t>
      </w:r>
      <w:r>
        <w:rPr>
          <w:rFonts w:hint="default" w:ascii="Times New Roman" w:hAnsi="Times New Roman" w:cs="Times New Roman"/>
          <w:sz w:val="18"/>
          <w:szCs w:val="21"/>
          <w:highlight w:val="none"/>
        </w:rPr>
        <w:t>decrease in green</w:t>
      </w:r>
      <w:r>
        <w:rPr>
          <w:rFonts w:hint="default" w:ascii="Times New Roman" w:hAnsi="Times New Roman" w:cs="Times New Roman"/>
          <w:sz w:val="18"/>
          <w:szCs w:val="21"/>
          <w:highlight w:val="none"/>
          <w:lang w:val="en-US" w:eastAsia="zh-CN"/>
        </w:rPr>
        <w:t>ness</w:t>
      </w:r>
      <w:r>
        <w:rPr>
          <w:rFonts w:hint="default" w:ascii="Times New Roman" w:hAnsi="Times New Roman" w:cs="Times New Roman"/>
          <w:sz w:val="18"/>
          <w:szCs w:val="21"/>
          <w:highlight w:val="none"/>
        </w:rPr>
        <w:t xml:space="preserve"> exposure</w:t>
      </w:r>
      <w:r>
        <w:rPr>
          <w:rFonts w:hint="default" w:ascii="Times New Roman" w:hAnsi="Times New Roman" w:cs="Times New Roman"/>
          <w:sz w:val="18"/>
          <w:szCs w:val="21"/>
          <w:highlight w:val="none"/>
          <w:lang w:val="en-US" w:eastAsia="zh-CN"/>
        </w:rPr>
        <w:t>(</w:t>
      </w:r>
      <w:r>
        <w:rPr>
          <w:rFonts w:hint="eastAsia" w:ascii="Times New Roman" w:hAnsi="Times New Roman" w:cs="Times New Roman"/>
          <w:sz w:val="18"/>
          <w:szCs w:val="21"/>
          <w:highlight w:val="none"/>
          <w:lang w:val="en-US" w:eastAsia="zh-CN"/>
        </w:rPr>
        <w:t>EVI</w:t>
      </w:r>
      <w:r>
        <w:rPr>
          <w:rFonts w:hint="default" w:ascii="Times New Roman" w:hAnsi="Times New Roman" w:cs="Times New Roman"/>
          <w:sz w:val="18"/>
          <w:szCs w:val="21"/>
          <w:highlight w:val="none"/>
        </w:rPr>
        <w:t>× 10⁴</w:t>
      </w:r>
      <w:r>
        <w:rPr>
          <w:rFonts w:hint="default" w:ascii="Times New Roman" w:hAnsi="Times New Roman" w:cs="Times New Roman"/>
          <w:sz w:val="18"/>
          <w:szCs w:val="21"/>
          <w:highlight w:val="none"/>
          <w:lang w:val="en-US" w:eastAsia="zh-CN"/>
        </w:rPr>
        <w:t>)</w:t>
      </w:r>
      <w:r>
        <w:rPr>
          <w:rFonts w:hint="default" w:ascii="Times New Roman" w:hAnsi="Times New Roman" w:cs="Times New Roman"/>
          <w:sz w:val="18"/>
          <w:szCs w:val="21"/>
          <w:highlight w:val="none"/>
        </w:rPr>
        <w:t xml:space="preserve"> and increase in heatwave exposure.</w:t>
      </w:r>
    </w:p>
    <w:p w14:paraId="11C67CD1">
      <w:pPr>
        <w:bidi w:val="0"/>
        <w:spacing w:line="480" w:lineRule="auto"/>
        <w:rPr>
          <w:rFonts w:hint="default" w:ascii="Times New Roman" w:hAnsi="Times New Roman" w:cs="Times New Roman"/>
          <w:b/>
          <w:bCs/>
          <w:sz w:val="21"/>
          <w:szCs w:val="21"/>
          <w:highlight w:val="none"/>
        </w:rPr>
      </w:pPr>
      <w:r>
        <w:rPr>
          <w:rFonts w:hint="default" w:ascii="Times New Roman" w:hAnsi="Times New Roman" w:cs="Times New Roman"/>
          <w:sz w:val="18"/>
          <w:szCs w:val="21"/>
          <w:highlight w:val="none"/>
          <w:lang w:val="en-US" w:eastAsia="zh-CN"/>
        </w:rPr>
        <w:t xml:space="preserve">Abbreviation: </w:t>
      </w:r>
      <w:r>
        <w:rPr>
          <w:rFonts w:hint="eastAsia" w:ascii="Times New Roman" w:hAnsi="Times New Roman" w:cs="Times New Roman"/>
          <w:sz w:val="18"/>
          <w:szCs w:val="21"/>
          <w:highlight w:val="none"/>
          <w:lang w:val="en-US" w:eastAsia="zh-CN"/>
        </w:rPr>
        <w:t>EVI, enhanced vegetation index</w:t>
      </w:r>
      <w:r>
        <w:rPr>
          <w:rFonts w:hint="default" w:ascii="Times New Roman" w:hAnsi="Times New Roman" w:cs="Times New Roman"/>
          <w:sz w:val="18"/>
          <w:szCs w:val="21"/>
          <w:highlight w:val="none"/>
          <w:lang w:val="en-US" w:eastAsia="zh-CN"/>
        </w:rPr>
        <w:t>; HW, heatwave; HR, hazard ratio; CI: confidence interval.</w:t>
      </w:r>
    </w:p>
    <w:p w14:paraId="16F0CF2F">
      <w:pPr>
        <w:bidi w:val="0"/>
        <w:spacing w:line="480" w:lineRule="auto"/>
        <w:jc w:val="both"/>
        <w:rPr>
          <w:rFonts w:hint="default" w:ascii="Times New Roman" w:hAnsi="Times New Roman" w:cs="Times New Roman"/>
          <w:sz w:val="21"/>
          <w:szCs w:val="21"/>
          <w:highlight w:val="none"/>
          <w:lang w:val="en-US" w:eastAsia="zh-CN"/>
        </w:rPr>
      </w:pPr>
      <w:r>
        <w:rPr>
          <w:rFonts w:hint="default" w:ascii="Times New Roman" w:hAnsi="Times New Roman" w:cs="Times New Roman"/>
          <w:b/>
          <w:bCs/>
          <w:sz w:val="21"/>
          <w:szCs w:val="21"/>
          <w:highlight w:val="none"/>
        </w:rPr>
        <w:t xml:space="preserve">Table </w:t>
      </w:r>
      <w:r>
        <w:rPr>
          <w:rFonts w:hint="eastAsia" w:ascii="Times New Roman" w:hAnsi="Times New Roman" w:cs="Times New Roman"/>
          <w:b/>
          <w:bCs/>
          <w:sz w:val="21"/>
          <w:szCs w:val="21"/>
          <w:highlight w:val="none"/>
          <w:lang w:val="en-US" w:eastAsia="zh-CN"/>
        </w:rPr>
        <w:t xml:space="preserve">S11 </w:t>
      </w:r>
      <w:r>
        <w:rPr>
          <w:rFonts w:hint="eastAsia" w:ascii="Times New Roman" w:hAnsi="Times New Roman" w:cs="Times New Roman"/>
          <w:sz w:val="21"/>
          <w:szCs w:val="21"/>
          <w:highlight w:val="none"/>
          <w:lang w:val="en-US" w:eastAsia="zh-CN"/>
        </w:rPr>
        <w:t>Sensitivity analysis of additive interactions between heatwaves and greenness (EVI) for all-cause mortality in patients with diabetes mellitus.</w:t>
      </w:r>
    </w:p>
    <w:tbl>
      <w:tblPr>
        <w:tblStyle w:val="9"/>
        <w:tblpPr w:leftFromText="180" w:rightFromText="180" w:vertAnchor="text" w:tblpXSpec="center" w:tblpY="1"/>
        <w:tblOverlap w:val="never"/>
        <w:tblW w:w="4999" w:type="pct"/>
        <w:tblInd w:w="0" w:type="dxa"/>
        <w:tblBorders>
          <w:top w:val="none" w:color="000000" w:sz="8" w:space="0"/>
          <w:left w:val="none" w:color="auto" w:sz="0" w:space="0"/>
          <w:bottom w:val="none" w:color="000000" w:sz="8" w:space="0"/>
          <w:right w:val="none" w:color="auto" w:sz="0" w:space="0"/>
          <w:insideH w:val="none" w:color="auto" w:sz="0" w:space="0"/>
          <w:insideV w:val="none" w:color="auto" w:sz="0" w:space="0"/>
        </w:tblBorders>
        <w:tblLayout w:type="autofit"/>
        <w:tblCellMar>
          <w:top w:w="40" w:type="dxa"/>
          <w:left w:w="51" w:type="dxa"/>
          <w:bottom w:w="40" w:type="dxa"/>
          <w:right w:w="51" w:type="dxa"/>
        </w:tblCellMar>
      </w:tblPr>
      <w:tblGrid>
        <w:gridCol w:w="3024"/>
        <w:gridCol w:w="1878"/>
        <w:gridCol w:w="1246"/>
        <w:gridCol w:w="2258"/>
      </w:tblGrid>
      <w:tr w14:paraId="5FDA9B5C">
        <w:tblPrEx>
          <w:tblBorders>
            <w:top w:val="none" w:color="000000" w:sz="8" w:space="0"/>
            <w:left w:val="none" w:color="auto" w:sz="0" w:space="0"/>
            <w:bottom w:val="non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0" w:hRule="atLeast"/>
        </w:trPr>
        <w:tc>
          <w:tcPr>
            <w:tcW w:w="1798" w:type="pct"/>
            <w:vMerge w:val="restart"/>
            <w:tcBorders>
              <w:top w:val="single" w:color="auto" w:sz="12" w:space="0"/>
              <w:left w:val="nil"/>
              <w:bottom w:val="nil"/>
              <w:right w:val="nil"/>
            </w:tcBorders>
            <w:shd w:val="clear" w:color="auto" w:fill="auto"/>
            <w:noWrap w:val="0"/>
            <w:tcMar>
              <w:top w:w="-1" w:type="dxa"/>
              <w:left w:w="-1" w:type="dxa"/>
              <w:bottom w:w="-1" w:type="dxa"/>
              <w:right w:w="-1" w:type="dxa"/>
            </w:tcMar>
            <w:vAlign w:val="center"/>
          </w:tcPr>
          <w:p w14:paraId="386FAF79">
            <w:pPr>
              <w:keepNext/>
              <w:widowControl w:val="0"/>
              <w:bidi w:val="0"/>
              <w:snapToGrid w:val="0"/>
              <w:spacing w:line="240" w:lineRule="auto"/>
              <w:ind w:left="0" w:leftChars="0" w:right="0" w:rightChars="0" w:firstLine="0" w:firstLineChars="0"/>
              <w:jc w:val="center"/>
              <w:rPr>
                <w:rFonts w:hint="default" w:ascii="Times New Roman" w:hAnsi="Times New Roman" w:cs="Times New Roman"/>
                <w:b/>
                <w:sz w:val="16"/>
                <w:szCs w:val="20"/>
                <w:highlight w:val="none"/>
                <w:lang w:val="en-US" w:eastAsia="zh-CN"/>
              </w:rPr>
            </w:pPr>
            <w:r>
              <w:rPr>
                <w:rFonts w:hint="default" w:ascii="Times New Roman" w:hAnsi="Times New Roman" w:cs="Times New Roman"/>
                <w:b/>
                <w:sz w:val="16"/>
                <w:szCs w:val="20"/>
                <w:highlight w:val="none"/>
                <w:lang w:val="en-US" w:eastAsia="zh-CN"/>
              </w:rPr>
              <w:t>HW</w:t>
            </w:r>
            <w:r>
              <w:rPr>
                <w:rFonts w:hint="eastAsia" w:ascii="Times New Roman" w:hAnsi="Times New Roman" w:cs="Times New Roman"/>
                <w:b/>
                <w:sz w:val="16"/>
                <w:szCs w:val="20"/>
                <w:highlight w:val="none"/>
                <w:lang w:val="en-US" w:eastAsia="zh-CN"/>
              </w:rPr>
              <w:t xml:space="preserve"> </w:t>
            </w:r>
            <w:r>
              <w:rPr>
                <w:rFonts w:hint="default" w:ascii="Times New Roman" w:hAnsi="Times New Roman" w:cs="Times New Roman"/>
                <w:b/>
                <w:sz w:val="16"/>
                <w:szCs w:val="20"/>
                <w:highlight w:val="none"/>
                <w:lang w:val="en-US" w:eastAsia="zh-CN"/>
              </w:rPr>
              <w:t>definitions</w:t>
            </w:r>
          </w:p>
        </w:tc>
        <w:tc>
          <w:tcPr>
            <w:tcW w:w="1117" w:type="pct"/>
            <w:vMerge w:val="restart"/>
            <w:tcBorders>
              <w:top w:val="single" w:color="auto" w:sz="12" w:space="0"/>
              <w:left w:val="nil"/>
              <w:bottom w:val="nil"/>
              <w:right w:val="nil"/>
            </w:tcBorders>
            <w:shd w:val="clear" w:color="auto" w:fill="auto"/>
            <w:noWrap w:val="0"/>
            <w:tcMar>
              <w:top w:w="-1" w:type="dxa"/>
              <w:left w:w="-1" w:type="dxa"/>
              <w:bottom w:w="-1" w:type="dxa"/>
              <w:right w:w="-1" w:type="dxa"/>
            </w:tcMar>
            <w:vAlign w:val="center"/>
          </w:tcPr>
          <w:p w14:paraId="7B7EA4B7">
            <w:pPr>
              <w:keepNext/>
              <w:widowControl w:val="0"/>
              <w:bidi w:val="0"/>
              <w:snapToGrid w:val="0"/>
              <w:spacing w:line="240" w:lineRule="auto"/>
              <w:ind w:left="0" w:leftChars="0" w:right="0" w:rightChars="0" w:firstLine="0" w:firstLineChars="0"/>
              <w:jc w:val="center"/>
              <w:rPr>
                <w:rFonts w:hint="default" w:ascii="Times New Roman" w:hAnsi="Times New Roman" w:cs="Times New Roman"/>
                <w:b/>
                <w:sz w:val="16"/>
                <w:szCs w:val="20"/>
                <w:highlight w:val="none"/>
                <w:lang w:val="en-US" w:eastAsia="zh-CN"/>
              </w:rPr>
            </w:pPr>
            <w:r>
              <w:rPr>
                <w:rFonts w:hint="default" w:ascii="Times New Roman" w:hAnsi="Times New Roman" w:cs="Times New Roman"/>
                <w:b/>
                <w:sz w:val="16"/>
                <w:szCs w:val="20"/>
                <w:highlight w:val="none"/>
                <w:lang w:val="en-US" w:eastAsia="zh-CN"/>
              </w:rPr>
              <w:t>Category</w:t>
            </w:r>
          </w:p>
        </w:tc>
        <w:tc>
          <w:tcPr>
            <w:tcW w:w="2084" w:type="pct"/>
            <w:gridSpan w:val="2"/>
            <w:tcBorders>
              <w:top w:val="single" w:color="auto" w:sz="12" w:space="0"/>
              <w:left w:val="nil"/>
              <w:bottom w:val="nil"/>
              <w:right w:val="nil"/>
            </w:tcBorders>
            <w:noWrap w:val="0"/>
            <w:tcMar>
              <w:top w:w="-1" w:type="dxa"/>
              <w:left w:w="-1" w:type="dxa"/>
              <w:bottom w:w="-1" w:type="dxa"/>
              <w:right w:w="-1" w:type="dxa"/>
            </w:tcMar>
            <w:vAlign w:val="center"/>
          </w:tcPr>
          <w:p w14:paraId="0C0B8A4B">
            <w:pPr>
              <w:keepNext/>
              <w:widowControl w:val="0"/>
              <w:bidi w:val="0"/>
              <w:snapToGrid w:val="0"/>
              <w:spacing w:line="240" w:lineRule="auto"/>
              <w:ind w:left="0" w:leftChars="0" w:right="0" w:rightChars="0" w:firstLine="0" w:firstLineChars="0"/>
              <w:jc w:val="center"/>
              <w:rPr>
                <w:rFonts w:hint="default" w:ascii="Times New Roman" w:hAnsi="Times New Roman" w:cs="Times New Roman"/>
                <w:b/>
                <w:sz w:val="16"/>
                <w:szCs w:val="20"/>
                <w:highlight w:val="none"/>
                <w:lang w:val="en-US" w:eastAsia="zh-CN"/>
              </w:rPr>
            </w:pPr>
            <w:r>
              <w:rPr>
                <w:rFonts w:hint="eastAsia" w:ascii="Times New Roman" w:hAnsi="Times New Roman" w:cs="Times New Roman"/>
                <w:b/>
                <w:sz w:val="16"/>
                <w:szCs w:val="20"/>
                <w:highlight w:val="none"/>
                <w:lang w:val="en-US" w:eastAsia="zh-CN"/>
              </w:rPr>
              <w:t>EVI</w:t>
            </w:r>
          </w:p>
        </w:tc>
      </w:tr>
      <w:tr w14:paraId="4F6EADF5">
        <w:tblPrEx>
          <w:tblBorders>
            <w:top w:val="none" w:color="000000" w:sz="8" w:space="0"/>
            <w:left w:val="none" w:color="auto" w:sz="0" w:space="0"/>
            <w:bottom w:val="non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0" w:hRule="atLeast"/>
        </w:trPr>
        <w:tc>
          <w:tcPr>
            <w:tcW w:w="1798" w:type="pct"/>
            <w:vMerge w:val="continue"/>
            <w:tcBorders>
              <w:top w:val="nil"/>
              <w:left w:val="nil"/>
              <w:bottom w:val="nil"/>
              <w:right w:val="nil"/>
            </w:tcBorders>
            <w:shd w:val="clear" w:color="auto" w:fill="auto"/>
            <w:noWrap w:val="0"/>
            <w:tcMar>
              <w:top w:w="-1" w:type="dxa"/>
              <w:left w:w="-1" w:type="dxa"/>
              <w:bottom w:w="-1" w:type="dxa"/>
              <w:right w:w="-1" w:type="dxa"/>
            </w:tcMar>
            <w:vAlign w:val="center"/>
          </w:tcPr>
          <w:p w14:paraId="2AE8E852">
            <w:pPr>
              <w:keepNext/>
              <w:widowControl w:val="0"/>
              <w:bidi w:val="0"/>
              <w:snapToGrid w:val="0"/>
              <w:spacing w:line="240" w:lineRule="auto"/>
              <w:ind w:left="0" w:leftChars="0" w:right="0" w:rightChars="0" w:firstLine="0" w:firstLineChars="0"/>
              <w:jc w:val="center"/>
              <w:rPr>
                <w:rFonts w:hint="default" w:ascii="Times New Roman" w:hAnsi="Times New Roman" w:cs="Times New Roman"/>
                <w:b/>
                <w:sz w:val="16"/>
                <w:szCs w:val="20"/>
                <w:highlight w:val="none"/>
                <w:lang w:eastAsia="zh-CN"/>
              </w:rPr>
            </w:pPr>
          </w:p>
        </w:tc>
        <w:tc>
          <w:tcPr>
            <w:tcW w:w="1117" w:type="pct"/>
            <w:vMerge w:val="continue"/>
            <w:tcBorders>
              <w:top w:val="nil"/>
              <w:left w:val="nil"/>
              <w:bottom w:val="nil"/>
              <w:right w:val="nil"/>
            </w:tcBorders>
            <w:shd w:val="clear" w:color="auto" w:fill="auto"/>
            <w:noWrap w:val="0"/>
            <w:tcMar>
              <w:top w:w="-1" w:type="dxa"/>
              <w:left w:w="-1" w:type="dxa"/>
              <w:bottom w:w="-1" w:type="dxa"/>
              <w:right w:w="-1" w:type="dxa"/>
            </w:tcMar>
            <w:vAlign w:val="center"/>
          </w:tcPr>
          <w:p w14:paraId="4F0BBA5A">
            <w:pPr>
              <w:keepNext/>
              <w:widowControl w:val="0"/>
              <w:bidi w:val="0"/>
              <w:snapToGrid w:val="0"/>
              <w:spacing w:line="240" w:lineRule="auto"/>
              <w:ind w:left="0" w:leftChars="0" w:right="0" w:rightChars="0" w:firstLine="0" w:firstLineChars="0"/>
              <w:jc w:val="center"/>
              <w:rPr>
                <w:rFonts w:hint="default" w:ascii="Times New Roman" w:hAnsi="Times New Roman" w:cs="Times New Roman"/>
                <w:b/>
                <w:sz w:val="16"/>
                <w:szCs w:val="20"/>
                <w:highlight w:val="none"/>
                <w:lang w:eastAsia="zh-CN"/>
              </w:rPr>
            </w:pPr>
          </w:p>
        </w:tc>
        <w:tc>
          <w:tcPr>
            <w:tcW w:w="741" w:type="pct"/>
            <w:tcBorders>
              <w:top w:val="nil"/>
              <w:left w:val="nil"/>
              <w:bottom w:val="nil"/>
              <w:right w:val="nil"/>
            </w:tcBorders>
            <w:shd w:val="clear" w:color="auto" w:fill="auto"/>
            <w:noWrap w:val="0"/>
            <w:tcMar>
              <w:top w:w="-1" w:type="dxa"/>
              <w:left w:w="-1" w:type="dxa"/>
              <w:bottom w:w="-1" w:type="dxa"/>
              <w:right w:w="-1" w:type="dxa"/>
            </w:tcMar>
            <w:vAlign w:val="center"/>
          </w:tcPr>
          <w:p w14:paraId="07E8F675">
            <w:pPr>
              <w:keepNext/>
              <w:widowControl w:val="0"/>
              <w:bidi w:val="0"/>
              <w:snapToGrid w:val="0"/>
              <w:spacing w:line="240" w:lineRule="auto"/>
              <w:ind w:left="0" w:leftChars="0" w:right="0" w:rightChars="0" w:firstLine="0" w:firstLineChars="0"/>
              <w:jc w:val="center"/>
              <w:rPr>
                <w:rFonts w:hint="default" w:ascii="Times New Roman" w:hAnsi="Times New Roman" w:cs="Times New Roman"/>
                <w:b/>
                <w:sz w:val="16"/>
                <w:szCs w:val="20"/>
                <w:highlight w:val="none"/>
                <w:lang w:val="en-US" w:eastAsia="zh-CN"/>
              </w:rPr>
            </w:pPr>
            <w:r>
              <w:rPr>
                <w:rFonts w:hint="default" w:ascii="Times New Roman" w:hAnsi="Times New Roman" w:cs="Times New Roman"/>
                <w:b/>
                <w:sz w:val="16"/>
                <w:szCs w:val="20"/>
                <w:highlight w:val="none"/>
                <w:lang w:val="en-US" w:eastAsia="zh-CN"/>
              </w:rPr>
              <w:t>HR</w:t>
            </w:r>
          </w:p>
        </w:tc>
        <w:tc>
          <w:tcPr>
            <w:tcW w:w="1342" w:type="pct"/>
            <w:tcBorders>
              <w:top w:val="nil"/>
              <w:left w:val="nil"/>
              <w:bottom w:val="nil"/>
              <w:right w:val="nil"/>
            </w:tcBorders>
            <w:noWrap w:val="0"/>
            <w:tcMar>
              <w:top w:w="-1" w:type="dxa"/>
              <w:left w:w="-1" w:type="dxa"/>
              <w:bottom w:w="-1" w:type="dxa"/>
              <w:right w:w="-1" w:type="dxa"/>
            </w:tcMar>
            <w:vAlign w:val="center"/>
          </w:tcPr>
          <w:p w14:paraId="41E11141">
            <w:pPr>
              <w:keepNext/>
              <w:widowControl w:val="0"/>
              <w:bidi w:val="0"/>
              <w:snapToGrid w:val="0"/>
              <w:spacing w:line="240" w:lineRule="auto"/>
              <w:ind w:left="0" w:leftChars="0" w:right="0" w:rightChars="0" w:firstLine="0" w:firstLineChars="0"/>
              <w:jc w:val="center"/>
              <w:rPr>
                <w:rFonts w:hint="default" w:ascii="Times New Roman" w:hAnsi="Times New Roman" w:cs="Times New Roman"/>
                <w:b/>
                <w:sz w:val="16"/>
                <w:szCs w:val="20"/>
                <w:highlight w:val="none"/>
                <w:lang w:val="en-US" w:eastAsia="zh-CN"/>
              </w:rPr>
            </w:pPr>
            <w:r>
              <w:rPr>
                <w:rFonts w:hint="default" w:ascii="Times New Roman" w:hAnsi="Times New Roman" w:cs="Times New Roman"/>
                <w:b/>
                <w:sz w:val="16"/>
                <w:szCs w:val="20"/>
                <w:highlight w:val="none"/>
                <w:lang w:eastAsia="zh-CN"/>
              </w:rPr>
              <w:t>95%CI</w:t>
            </w:r>
          </w:p>
        </w:tc>
      </w:tr>
      <w:tr w14:paraId="1167A126">
        <w:tblPrEx>
          <w:tblBorders>
            <w:top w:val="none" w:color="000000" w:sz="8" w:space="0"/>
            <w:left w:val="none" w:color="auto" w:sz="0" w:space="0"/>
            <w:bottom w:val="non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0" w:hRule="atLeast"/>
        </w:trPr>
        <w:tc>
          <w:tcPr>
            <w:tcW w:w="1798" w:type="pct"/>
            <w:tcBorders>
              <w:top w:val="single" w:color="000000" w:sz="4" w:space="0"/>
              <w:left w:val="nil"/>
              <w:bottom w:val="nil"/>
              <w:right w:val="nil"/>
            </w:tcBorders>
            <w:shd w:val="clear" w:color="auto" w:fill="auto"/>
            <w:noWrap w:val="0"/>
            <w:tcMar>
              <w:top w:w="-1" w:type="dxa"/>
              <w:left w:w="-1" w:type="dxa"/>
              <w:bottom w:w="-1" w:type="dxa"/>
              <w:right w:w="-1" w:type="dxa"/>
            </w:tcMar>
            <w:vAlign w:val="center"/>
          </w:tcPr>
          <w:p w14:paraId="159EEC96">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r>
              <w:rPr>
                <w:rFonts w:hint="default" w:ascii="Times New Roman" w:hAnsi="Times New Roman" w:cs="Times New Roman"/>
                <w:sz w:val="16"/>
                <w:szCs w:val="20"/>
                <w:highlight w:val="none"/>
              </w:rPr>
              <w:t>HW</w:t>
            </w:r>
            <w:r>
              <w:rPr>
                <w:rFonts w:hint="default" w:ascii="Times New Roman" w:hAnsi="Times New Roman" w:cs="Times New Roman"/>
                <w:sz w:val="16"/>
                <w:szCs w:val="20"/>
                <w:highlight w:val="none"/>
                <w:lang w:val="en-US" w:eastAsia="zh-CN"/>
              </w:rPr>
              <w:t>1</w:t>
            </w:r>
            <w:r>
              <w:rPr>
                <w:rFonts w:hint="default" w:ascii="Times New Roman" w:hAnsi="Times New Roman" w:cs="Times New Roman"/>
                <w:sz w:val="16"/>
                <w:szCs w:val="20"/>
                <w:highlight w:val="none"/>
              </w:rPr>
              <w:t xml:space="preserve"> (95</w:t>
            </w:r>
            <w:r>
              <w:rPr>
                <w:rFonts w:hint="default" w:ascii="Times New Roman" w:hAnsi="Times New Roman" w:cs="Times New Roman"/>
                <w:sz w:val="16"/>
                <w:szCs w:val="20"/>
                <w:highlight w:val="none"/>
                <w:lang w:val="en-US" w:eastAsia="zh-CN"/>
              </w:rPr>
              <w:t>t</w:t>
            </w:r>
            <w:r>
              <w:rPr>
                <w:rFonts w:hint="default" w:ascii="Times New Roman" w:hAnsi="Times New Roman" w:cs="Times New Roman"/>
                <w:sz w:val="16"/>
                <w:szCs w:val="20"/>
                <w:highlight w:val="none"/>
              </w:rPr>
              <w:t>h-2D)</w:t>
            </w:r>
          </w:p>
        </w:tc>
        <w:tc>
          <w:tcPr>
            <w:tcW w:w="1117" w:type="pct"/>
            <w:tcBorders>
              <w:top w:val="single" w:color="000000" w:sz="4" w:space="0"/>
              <w:left w:val="nil"/>
              <w:bottom w:val="nil"/>
              <w:right w:val="nil"/>
            </w:tcBorders>
            <w:shd w:val="clear" w:color="auto" w:fill="auto"/>
            <w:noWrap w:val="0"/>
            <w:tcMar>
              <w:top w:w="-1" w:type="dxa"/>
              <w:left w:w="-1" w:type="dxa"/>
              <w:bottom w:w="-1" w:type="dxa"/>
              <w:right w:w="-1" w:type="dxa"/>
            </w:tcMar>
            <w:vAlign w:val="center"/>
          </w:tcPr>
          <w:p w14:paraId="268DA115">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p>
        </w:tc>
        <w:tc>
          <w:tcPr>
            <w:tcW w:w="741" w:type="pct"/>
            <w:tcBorders>
              <w:top w:val="single" w:color="000000" w:sz="4" w:space="0"/>
              <w:left w:val="nil"/>
              <w:bottom w:val="nil"/>
              <w:right w:val="nil"/>
            </w:tcBorders>
            <w:shd w:val="clear" w:color="auto" w:fill="auto"/>
            <w:noWrap w:val="0"/>
            <w:tcMar>
              <w:top w:w="-1" w:type="dxa"/>
              <w:left w:w="-1" w:type="dxa"/>
              <w:bottom w:w="-1" w:type="dxa"/>
              <w:right w:w="-1" w:type="dxa"/>
            </w:tcMar>
            <w:vAlign w:val="center"/>
          </w:tcPr>
          <w:p w14:paraId="0A57CAEC">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lang w:val="en-US" w:eastAsia="zh-CN"/>
              </w:rPr>
            </w:pPr>
          </w:p>
        </w:tc>
        <w:tc>
          <w:tcPr>
            <w:tcW w:w="1342" w:type="pct"/>
            <w:tcBorders>
              <w:top w:val="single" w:color="000000" w:sz="4" w:space="0"/>
              <w:left w:val="nil"/>
              <w:bottom w:val="nil"/>
              <w:right w:val="nil"/>
            </w:tcBorders>
            <w:shd w:val="clear" w:color="auto" w:fill="auto"/>
            <w:noWrap w:val="0"/>
            <w:tcMar>
              <w:top w:w="-1" w:type="dxa"/>
              <w:left w:w="-1" w:type="dxa"/>
              <w:bottom w:w="-1" w:type="dxa"/>
              <w:right w:w="-1" w:type="dxa"/>
            </w:tcMar>
            <w:vAlign w:val="center"/>
          </w:tcPr>
          <w:p w14:paraId="0B152FF4">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lang w:val="en-US" w:eastAsia="zh-CN"/>
              </w:rPr>
            </w:pPr>
          </w:p>
        </w:tc>
      </w:tr>
      <w:tr w14:paraId="68DC169B">
        <w:tblPrEx>
          <w:tblBorders>
            <w:top w:val="none" w:color="000000" w:sz="8" w:space="0"/>
            <w:left w:val="none" w:color="auto" w:sz="0" w:space="0"/>
            <w:bottom w:val="non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0" w:hRule="atLeast"/>
        </w:trPr>
        <w:tc>
          <w:tcPr>
            <w:tcW w:w="1798" w:type="pct"/>
            <w:tcBorders>
              <w:top w:val="nil"/>
              <w:left w:val="nil"/>
              <w:bottom w:val="nil"/>
              <w:right w:val="nil"/>
            </w:tcBorders>
            <w:shd w:val="clear" w:color="auto" w:fill="auto"/>
            <w:noWrap w:val="0"/>
            <w:tcMar>
              <w:top w:w="-1" w:type="dxa"/>
              <w:left w:w="-1" w:type="dxa"/>
              <w:bottom w:w="-1" w:type="dxa"/>
              <w:right w:w="-1" w:type="dxa"/>
            </w:tcMar>
            <w:vAlign w:val="center"/>
          </w:tcPr>
          <w:p w14:paraId="58D699A3">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r>
              <w:rPr>
                <w:rFonts w:hint="default" w:ascii="Times New Roman" w:hAnsi="Times New Roman" w:cs="Times New Roman"/>
                <w:sz w:val="16"/>
                <w:szCs w:val="20"/>
                <w:highlight w:val="none"/>
              </w:rPr>
              <w:t>No</w:t>
            </w:r>
          </w:p>
        </w:tc>
        <w:tc>
          <w:tcPr>
            <w:tcW w:w="1117" w:type="pct"/>
            <w:tcBorders>
              <w:top w:val="nil"/>
              <w:left w:val="nil"/>
              <w:bottom w:val="nil"/>
              <w:right w:val="nil"/>
            </w:tcBorders>
            <w:shd w:val="clear" w:color="auto" w:fill="auto"/>
            <w:noWrap w:val="0"/>
            <w:tcMar>
              <w:top w:w="-1" w:type="dxa"/>
              <w:left w:w="-1" w:type="dxa"/>
              <w:bottom w:w="-1" w:type="dxa"/>
              <w:right w:w="-1" w:type="dxa"/>
            </w:tcMar>
            <w:vAlign w:val="center"/>
          </w:tcPr>
          <w:p w14:paraId="264F9111">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r>
              <w:rPr>
                <w:rFonts w:hint="default" w:ascii="Times New Roman" w:hAnsi="Times New Roman" w:cs="Times New Roman"/>
                <w:sz w:val="16"/>
                <w:szCs w:val="20"/>
                <w:highlight w:val="none"/>
              </w:rPr>
              <w:t>Low level</w:t>
            </w:r>
          </w:p>
        </w:tc>
        <w:tc>
          <w:tcPr>
            <w:tcW w:w="741" w:type="pct"/>
            <w:tcBorders>
              <w:top w:val="nil"/>
              <w:left w:val="nil"/>
              <w:bottom w:val="nil"/>
              <w:right w:val="nil"/>
            </w:tcBorders>
            <w:shd w:val="clear" w:color="auto" w:fill="auto"/>
            <w:noWrap w:val="0"/>
            <w:tcMar>
              <w:top w:w="-1" w:type="dxa"/>
              <w:left w:w="-1" w:type="dxa"/>
              <w:bottom w:w="-1" w:type="dxa"/>
              <w:right w:w="-1" w:type="dxa"/>
            </w:tcMar>
            <w:vAlign w:val="center"/>
          </w:tcPr>
          <w:p w14:paraId="2AED2EF3">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r>
              <w:rPr>
                <w:rFonts w:hint="default" w:ascii="Times New Roman" w:hAnsi="Times New Roman" w:cs="Times New Roman"/>
                <w:sz w:val="16"/>
                <w:szCs w:val="20"/>
                <w:highlight w:val="none"/>
              </w:rPr>
              <w:t>[Ref.]</w:t>
            </w:r>
          </w:p>
        </w:tc>
        <w:tc>
          <w:tcPr>
            <w:tcW w:w="1342" w:type="pct"/>
            <w:tcBorders>
              <w:top w:val="nil"/>
              <w:left w:val="nil"/>
              <w:bottom w:val="nil"/>
              <w:right w:val="nil"/>
            </w:tcBorders>
            <w:shd w:val="clear" w:color="auto" w:fill="auto"/>
            <w:noWrap w:val="0"/>
            <w:tcMar>
              <w:top w:w="-1" w:type="dxa"/>
              <w:left w:w="-1" w:type="dxa"/>
              <w:bottom w:w="-1" w:type="dxa"/>
              <w:right w:w="-1" w:type="dxa"/>
            </w:tcMar>
            <w:vAlign w:val="center"/>
          </w:tcPr>
          <w:p w14:paraId="045C275D">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lang w:val="en-US" w:eastAsia="zh-CN"/>
              </w:rPr>
            </w:pPr>
            <w:r>
              <w:rPr>
                <w:rFonts w:hint="default" w:ascii="Times New Roman" w:hAnsi="Times New Roman" w:cs="Times New Roman"/>
                <w:sz w:val="16"/>
                <w:szCs w:val="20"/>
                <w:highlight w:val="none"/>
                <w:lang w:val="en-US" w:eastAsia="zh-CN"/>
              </w:rPr>
              <w:t>-</w:t>
            </w:r>
          </w:p>
        </w:tc>
      </w:tr>
      <w:tr w14:paraId="113CC616">
        <w:tblPrEx>
          <w:tblBorders>
            <w:top w:val="none" w:color="000000" w:sz="8" w:space="0"/>
            <w:left w:val="none" w:color="auto" w:sz="0" w:space="0"/>
            <w:bottom w:val="non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0" w:hRule="atLeast"/>
        </w:trPr>
        <w:tc>
          <w:tcPr>
            <w:tcW w:w="1798" w:type="pct"/>
            <w:tcBorders>
              <w:top w:val="nil"/>
              <w:left w:val="nil"/>
              <w:bottom w:val="nil"/>
              <w:right w:val="nil"/>
            </w:tcBorders>
            <w:shd w:val="clear" w:color="auto" w:fill="auto"/>
            <w:noWrap w:val="0"/>
            <w:tcMar>
              <w:top w:w="-1" w:type="dxa"/>
              <w:left w:w="-1" w:type="dxa"/>
              <w:bottom w:w="-1" w:type="dxa"/>
              <w:right w:w="-1" w:type="dxa"/>
            </w:tcMar>
            <w:vAlign w:val="center"/>
          </w:tcPr>
          <w:p w14:paraId="659AACE5">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r>
              <w:rPr>
                <w:rFonts w:hint="default" w:ascii="Times New Roman" w:hAnsi="Times New Roman" w:cs="Times New Roman"/>
                <w:sz w:val="16"/>
                <w:szCs w:val="20"/>
                <w:highlight w:val="none"/>
              </w:rPr>
              <w:t>Yes</w:t>
            </w:r>
          </w:p>
        </w:tc>
        <w:tc>
          <w:tcPr>
            <w:tcW w:w="1117" w:type="pct"/>
            <w:tcBorders>
              <w:top w:val="nil"/>
              <w:left w:val="nil"/>
              <w:bottom w:val="nil"/>
              <w:right w:val="nil"/>
            </w:tcBorders>
            <w:shd w:val="clear" w:color="auto" w:fill="auto"/>
            <w:noWrap w:val="0"/>
            <w:tcMar>
              <w:top w:w="-1" w:type="dxa"/>
              <w:left w:w="-1" w:type="dxa"/>
              <w:bottom w:w="-1" w:type="dxa"/>
              <w:right w:w="-1" w:type="dxa"/>
            </w:tcMar>
            <w:vAlign w:val="center"/>
          </w:tcPr>
          <w:p w14:paraId="1ADB9C21">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r>
              <w:rPr>
                <w:rFonts w:hint="default" w:ascii="Times New Roman" w:hAnsi="Times New Roman" w:cs="Times New Roman"/>
                <w:sz w:val="16"/>
                <w:szCs w:val="20"/>
                <w:highlight w:val="none"/>
              </w:rPr>
              <w:t>Low level</w:t>
            </w:r>
          </w:p>
        </w:tc>
        <w:tc>
          <w:tcPr>
            <w:tcW w:w="741" w:type="pct"/>
            <w:tcBorders>
              <w:top w:val="nil"/>
              <w:left w:val="nil"/>
              <w:bottom w:val="nil"/>
              <w:right w:val="nil"/>
            </w:tcBorders>
            <w:shd w:val="clear" w:color="auto" w:fill="auto"/>
            <w:noWrap w:val="0"/>
            <w:tcMar>
              <w:top w:w="-1" w:type="dxa"/>
              <w:left w:w="-1" w:type="dxa"/>
              <w:bottom w:w="-1" w:type="dxa"/>
              <w:right w:w="-1" w:type="dxa"/>
            </w:tcMar>
            <w:vAlign w:val="center"/>
          </w:tcPr>
          <w:p w14:paraId="45E45954">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lang w:val="en-US" w:eastAsia="zh-CN"/>
              </w:rPr>
            </w:pPr>
            <w:r>
              <w:rPr>
                <w:rFonts w:hint="default" w:ascii="Times New Roman" w:hAnsi="Times New Roman" w:cs="Times New Roman"/>
                <w:sz w:val="16"/>
                <w:szCs w:val="20"/>
                <w:highlight w:val="none"/>
                <w:lang w:val="en-US" w:eastAsia="zh-CN"/>
              </w:rPr>
              <w:t>-</w:t>
            </w:r>
          </w:p>
        </w:tc>
        <w:tc>
          <w:tcPr>
            <w:tcW w:w="1342" w:type="pct"/>
            <w:tcBorders>
              <w:top w:val="nil"/>
              <w:left w:val="nil"/>
              <w:bottom w:val="nil"/>
              <w:right w:val="nil"/>
            </w:tcBorders>
            <w:shd w:val="clear" w:color="auto" w:fill="auto"/>
            <w:noWrap w:val="0"/>
            <w:tcMar>
              <w:top w:w="-1" w:type="dxa"/>
              <w:left w:w="-1" w:type="dxa"/>
              <w:bottom w:w="-1" w:type="dxa"/>
              <w:right w:w="-1" w:type="dxa"/>
            </w:tcMar>
            <w:vAlign w:val="center"/>
          </w:tcPr>
          <w:p w14:paraId="5CFAA8CA">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lang w:val="en-US" w:eastAsia="zh-CN"/>
              </w:rPr>
            </w:pPr>
            <w:r>
              <w:rPr>
                <w:rFonts w:hint="default" w:ascii="Times New Roman" w:hAnsi="Times New Roman" w:cs="Times New Roman"/>
                <w:sz w:val="16"/>
                <w:szCs w:val="20"/>
                <w:highlight w:val="none"/>
                <w:lang w:val="en-US" w:eastAsia="zh-CN"/>
              </w:rPr>
              <w:t>-</w:t>
            </w:r>
          </w:p>
        </w:tc>
      </w:tr>
      <w:tr w14:paraId="0938676E">
        <w:tblPrEx>
          <w:tblBorders>
            <w:top w:val="none" w:color="000000" w:sz="8" w:space="0"/>
            <w:left w:val="none" w:color="auto" w:sz="0" w:space="0"/>
            <w:bottom w:val="non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0" w:hRule="atLeast"/>
        </w:trPr>
        <w:tc>
          <w:tcPr>
            <w:tcW w:w="1798" w:type="pct"/>
            <w:tcBorders>
              <w:top w:val="nil"/>
              <w:left w:val="nil"/>
              <w:bottom w:val="nil"/>
              <w:right w:val="nil"/>
            </w:tcBorders>
            <w:shd w:val="clear" w:color="auto" w:fill="auto"/>
            <w:noWrap w:val="0"/>
            <w:tcMar>
              <w:top w:w="-1" w:type="dxa"/>
              <w:left w:w="-1" w:type="dxa"/>
              <w:bottom w:w="-1" w:type="dxa"/>
              <w:right w:w="-1" w:type="dxa"/>
            </w:tcMar>
            <w:vAlign w:val="center"/>
          </w:tcPr>
          <w:p w14:paraId="4B5B4B90">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r>
              <w:rPr>
                <w:rFonts w:hint="default" w:ascii="Times New Roman" w:hAnsi="Times New Roman" w:cs="Times New Roman"/>
                <w:sz w:val="16"/>
                <w:szCs w:val="20"/>
                <w:highlight w:val="none"/>
              </w:rPr>
              <w:t>No</w:t>
            </w:r>
          </w:p>
        </w:tc>
        <w:tc>
          <w:tcPr>
            <w:tcW w:w="1117" w:type="pct"/>
            <w:tcBorders>
              <w:top w:val="nil"/>
              <w:left w:val="nil"/>
              <w:bottom w:val="nil"/>
              <w:right w:val="nil"/>
            </w:tcBorders>
            <w:shd w:val="clear" w:color="auto" w:fill="auto"/>
            <w:noWrap w:val="0"/>
            <w:tcMar>
              <w:top w:w="-1" w:type="dxa"/>
              <w:left w:w="-1" w:type="dxa"/>
              <w:bottom w:w="-1" w:type="dxa"/>
              <w:right w:w="-1" w:type="dxa"/>
            </w:tcMar>
            <w:vAlign w:val="center"/>
          </w:tcPr>
          <w:p w14:paraId="7A0A4E23">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r>
              <w:rPr>
                <w:rFonts w:hint="default" w:ascii="Times New Roman" w:hAnsi="Times New Roman" w:cs="Times New Roman"/>
                <w:sz w:val="16"/>
                <w:szCs w:val="20"/>
                <w:highlight w:val="none"/>
              </w:rPr>
              <w:t>High level</w:t>
            </w:r>
          </w:p>
        </w:tc>
        <w:tc>
          <w:tcPr>
            <w:tcW w:w="741" w:type="pct"/>
            <w:tcBorders>
              <w:top w:val="nil"/>
              <w:left w:val="nil"/>
              <w:bottom w:val="nil"/>
              <w:right w:val="nil"/>
            </w:tcBorders>
            <w:shd w:val="clear" w:color="auto" w:fill="auto"/>
            <w:noWrap w:val="0"/>
            <w:tcMar>
              <w:top w:w="-1" w:type="dxa"/>
              <w:left w:w="-1" w:type="dxa"/>
              <w:bottom w:w="-1" w:type="dxa"/>
              <w:right w:w="-1" w:type="dxa"/>
            </w:tcMar>
            <w:vAlign w:val="center"/>
          </w:tcPr>
          <w:p w14:paraId="0DE2A55A">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lang w:val="en-US" w:eastAsia="zh-CN"/>
              </w:rPr>
            </w:pPr>
            <w:r>
              <w:rPr>
                <w:rFonts w:hint="default" w:ascii="Times New Roman" w:hAnsi="Times New Roman" w:cs="Times New Roman"/>
                <w:sz w:val="16"/>
                <w:szCs w:val="20"/>
                <w:highlight w:val="none"/>
                <w:lang w:val="en-US" w:eastAsia="zh-CN"/>
              </w:rPr>
              <w:t>-</w:t>
            </w:r>
          </w:p>
        </w:tc>
        <w:tc>
          <w:tcPr>
            <w:tcW w:w="1342" w:type="pct"/>
            <w:tcBorders>
              <w:top w:val="nil"/>
              <w:left w:val="nil"/>
              <w:bottom w:val="nil"/>
              <w:right w:val="nil"/>
            </w:tcBorders>
            <w:shd w:val="clear" w:color="auto" w:fill="auto"/>
            <w:noWrap w:val="0"/>
            <w:tcMar>
              <w:top w:w="-1" w:type="dxa"/>
              <w:left w:w="-1" w:type="dxa"/>
              <w:bottom w:w="-1" w:type="dxa"/>
              <w:right w:w="-1" w:type="dxa"/>
            </w:tcMar>
            <w:vAlign w:val="center"/>
          </w:tcPr>
          <w:p w14:paraId="5210A3AF">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lang w:val="en-US" w:eastAsia="zh-CN"/>
              </w:rPr>
            </w:pPr>
            <w:r>
              <w:rPr>
                <w:rFonts w:hint="default" w:ascii="Times New Roman" w:hAnsi="Times New Roman" w:cs="Times New Roman"/>
                <w:sz w:val="16"/>
                <w:szCs w:val="20"/>
                <w:highlight w:val="none"/>
                <w:lang w:val="en-US" w:eastAsia="zh-CN"/>
              </w:rPr>
              <w:t>-</w:t>
            </w:r>
          </w:p>
        </w:tc>
      </w:tr>
      <w:tr w14:paraId="615F788B">
        <w:tblPrEx>
          <w:tblBorders>
            <w:top w:val="none" w:color="000000" w:sz="8" w:space="0"/>
            <w:left w:val="none" w:color="auto" w:sz="0" w:space="0"/>
            <w:bottom w:val="non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0" w:hRule="atLeast"/>
        </w:trPr>
        <w:tc>
          <w:tcPr>
            <w:tcW w:w="1798" w:type="pct"/>
            <w:tcBorders>
              <w:top w:val="nil"/>
              <w:left w:val="nil"/>
              <w:bottom w:val="nil"/>
              <w:right w:val="nil"/>
            </w:tcBorders>
            <w:shd w:val="clear" w:color="auto" w:fill="auto"/>
            <w:noWrap w:val="0"/>
            <w:tcMar>
              <w:top w:w="-1" w:type="dxa"/>
              <w:left w:w="-1" w:type="dxa"/>
              <w:bottom w:w="-1" w:type="dxa"/>
              <w:right w:w="-1" w:type="dxa"/>
            </w:tcMar>
            <w:vAlign w:val="center"/>
          </w:tcPr>
          <w:p w14:paraId="119D35B6">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r>
              <w:rPr>
                <w:rFonts w:hint="default" w:ascii="Times New Roman" w:hAnsi="Times New Roman" w:cs="Times New Roman"/>
                <w:sz w:val="16"/>
                <w:szCs w:val="20"/>
                <w:highlight w:val="none"/>
              </w:rPr>
              <w:t>Yes</w:t>
            </w:r>
          </w:p>
        </w:tc>
        <w:tc>
          <w:tcPr>
            <w:tcW w:w="1117" w:type="pct"/>
            <w:tcBorders>
              <w:top w:val="nil"/>
              <w:left w:val="nil"/>
              <w:bottom w:val="nil"/>
              <w:right w:val="nil"/>
            </w:tcBorders>
            <w:shd w:val="clear" w:color="auto" w:fill="auto"/>
            <w:noWrap w:val="0"/>
            <w:tcMar>
              <w:top w:w="-1" w:type="dxa"/>
              <w:left w:w="-1" w:type="dxa"/>
              <w:bottom w:w="-1" w:type="dxa"/>
              <w:right w:w="-1" w:type="dxa"/>
            </w:tcMar>
            <w:vAlign w:val="center"/>
          </w:tcPr>
          <w:p w14:paraId="3BA792E8">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r>
              <w:rPr>
                <w:rFonts w:hint="default" w:ascii="Times New Roman" w:hAnsi="Times New Roman" w:cs="Times New Roman"/>
                <w:sz w:val="16"/>
                <w:szCs w:val="20"/>
                <w:highlight w:val="none"/>
              </w:rPr>
              <w:t>High level</w:t>
            </w:r>
          </w:p>
        </w:tc>
        <w:tc>
          <w:tcPr>
            <w:tcW w:w="741" w:type="pct"/>
            <w:tcBorders>
              <w:top w:val="nil"/>
              <w:left w:val="nil"/>
              <w:bottom w:val="nil"/>
              <w:right w:val="nil"/>
            </w:tcBorders>
            <w:shd w:val="clear" w:color="auto" w:fill="auto"/>
            <w:noWrap w:val="0"/>
            <w:tcMar>
              <w:top w:w="-1" w:type="dxa"/>
              <w:left w:w="-1" w:type="dxa"/>
              <w:bottom w:w="-1" w:type="dxa"/>
              <w:right w:w="-1" w:type="dxa"/>
            </w:tcMar>
            <w:vAlign w:val="center"/>
          </w:tcPr>
          <w:p w14:paraId="2D9FCEDF">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lang w:val="en-US" w:eastAsia="zh-CN"/>
              </w:rPr>
            </w:pPr>
            <w:r>
              <w:rPr>
                <w:rFonts w:hint="default" w:ascii="Times New Roman" w:hAnsi="Times New Roman" w:cs="Times New Roman"/>
                <w:sz w:val="16"/>
                <w:szCs w:val="20"/>
                <w:highlight w:val="none"/>
                <w:lang w:val="en-US" w:eastAsia="zh-CN"/>
              </w:rPr>
              <w:t>-</w:t>
            </w:r>
          </w:p>
        </w:tc>
        <w:tc>
          <w:tcPr>
            <w:tcW w:w="1342" w:type="pct"/>
            <w:tcBorders>
              <w:top w:val="nil"/>
              <w:left w:val="nil"/>
              <w:bottom w:val="nil"/>
              <w:right w:val="nil"/>
            </w:tcBorders>
            <w:shd w:val="clear" w:color="auto" w:fill="auto"/>
            <w:noWrap w:val="0"/>
            <w:tcMar>
              <w:top w:w="-1" w:type="dxa"/>
              <w:left w:w="-1" w:type="dxa"/>
              <w:bottom w:w="-1" w:type="dxa"/>
              <w:right w:w="-1" w:type="dxa"/>
            </w:tcMar>
            <w:vAlign w:val="center"/>
          </w:tcPr>
          <w:p w14:paraId="184891DB">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lang w:val="en-US" w:eastAsia="zh-CN"/>
              </w:rPr>
            </w:pPr>
            <w:r>
              <w:rPr>
                <w:rFonts w:hint="default" w:ascii="Times New Roman" w:hAnsi="Times New Roman" w:cs="Times New Roman"/>
                <w:sz w:val="16"/>
                <w:szCs w:val="20"/>
                <w:highlight w:val="none"/>
                <w:lang w:val="en-US" w:eastAsia="zh-CN"/>
              </w:rPr>
              <w:t>-</w:t>
            </w:r>
          </w:p>
        </w:tc>
      </w:tr>
      <w:tr w14:paraId="0EDEEB76">
        <w:tblPrEx>
          <w:tblBorders>
            <w:top w:val="none" w:color="000000" w:sz="8" w:space="0"/>
            <w:left w:val="none" w:color="auto" w:sz="0" w:space="0"/>
            <w:bottom w:val="non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0" w:hRule="atLeast"/>
        </w:trPr>
        <w:tc>
          <w:tcPr>
            <w:tcW w:w="1798" w:type="pct"/>
            <w:tcBorders>
              <w:top w:val="nil"/>
              <w:left w:val="nil"/>
              <w:bottom w:val="nil"/>
              <w:right w:val="nil"/>
            </w:tcBorders>
            <w:shd w:val="clear" w:color="auto" w:fill="auto"/>
            <w:noWrap w:val="0"/>
            <w:tcMar>
              <w:top w:w="-1" w:type="dxa"/>
              <w:left w:w="-1" w:type="dxa"/>
              <w:bottom w:w="-1" w:type="dxa"/>
              <w:right w:w="-1" w:type="dxa"/>
            </w:tcMar>
            <w:vAlign w:val="center"/>
          </w:tcPr>
          <w:p w14:paraId="4C961E5D">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r>
              <w:rPr>
                <w:rFonts w:hint="default" w:ascii="Times New Roman" w:hAnsi="Times New Roman" w:cs="Times New Roman"/>
                <w:sz w:val="16"/>
                <w:szCs w:val="20"/>
                <w:highlight w:val="none"/>
              </w:rPr>
              <w:t>RERI</w:t>
            </w:r>
          </w:p>
        </w:tc>
        <w:tc>
          <w:tcPr>
            <w:tcW w:w="1117" w:type="pct"/>
            <w:tcBorders>
              <w:top w:val="nil"/>
              <w:left w:val="nil"/>
              <w:bottom w:val="nil"/>
              <w:right w:val="nil"/>
            </w:tcBorders>
            <w:shd w:val="clear" w:color="auto" w:fill="auto"/>
            <w:noWrap w:val="0"/>
            <w:tcMar>
              <w:top w:w="-1" w:type="dxa"/>
              <w:left w:w="-1" w:type="dxa"/>
              <w:bottom w:w="-1" w:type="dxa"/>
              <w:right w:w="-1" w:type="dxa"/>
            </w:tcMar>
            <w:vAlign w:val="center"/>
          </w:tcPr>
          <w:p w14:paraId="0D064194">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p>
        </w:tc>
        <w:tc>
          <w:tcPr>
            <w:tcW w:w="741" w:type="pct"/>
            <w:tcBorders>
              <w:top w:val="nil"/>
              <w:left w:val="nil"/>
              <w:bottom w:val="nil"/>
              <w:right w:val="nil"/>
            </w:tcBorders>
            <w:shd w:val="clear" w:color="auto" w:fill="auto"/>
            <w:noWrap w:val="0"/>
            <w:tcMar>
              <w:top w:w="-1" w:type="dxa"/>
              <w:left w:w="-1" w:type="dxa"/>
              <w:bottom w:w="-1" w:type="dxa"/>
              <w:right w:w="-1" w:type="dxa"/>
            </w:tcMar>
            <w:vAlign w:val="center"/>
          </w:tcPr>
          <w:p w14:paraId="27A17588">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lang w:val="en-US" w:eastAsia="zh-CN"/>
              </w:rPr>
            </w:pPr>
            <w:r>
              <w:rPr>
                <w:rFonts w:hint="default" w:ascii="Times New Roman" w:hAnsi="Times New Roman" w:cs="Times New Roman"/>
                <w:sz w:val="16"/>
                <w:szCs w:val="20"/>
                <w:highlight w:val="none"/>
                <w:lang w:val="en-US" w:eastAsia="zh-CN"/>
              </w:rPr>
              <w:t>-</w:t>
            </w:r>
          </w:p>
        </w:tc>
        <w:tc>
          <w:tcPr>
            <w:tcW w:w="1342" w:type="pct"/>
            <w:tcBorders>
              <w:top w:val="nil"/>
              <w:left w:val="nil"/>
              <w:bottom w:val="nil"/>
              <w:right w:val="nil"/>
            </w:tcBorders>
            <w:shd w:val="clear" w:color="auto" w:fill="auto"/>
            <w:noWrap w:val="0"/>
            <w:tcMar>
              <w:top w:w="-1" w:type="dxa"/>
              <w:left w:w="-1" w:type="dxa"/>
              <w:bottom w:w="-1" w:type="dxa"/>
              <w:right w:w="-1" w:type="dxa"/>
            </w:tcMar>
            <w:vAlign w:val="center"/>
          </w:tcPr>
          <w:p w14:paraId="03A97A6C">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lang w:val="en-US" w:eastAsia="zh-CN"/>
              </w:rPr>
            </w:pPr>
            <w:r>
              <w:rPr>
                <w:rFonts w:hint="default" w:ascii="Times New Roman" w:hAnsi="Times New Roman" w:cs="Times New Roman"/>
                <w:sz w:val="16"/>
                <w:szCs w:val="20"/>
                <w:highlight w:val="none"/>
                <w:lang w:val="en-US" w:eastAsia="zh-CN"/>
              </w:rPr>
              <w:t>-</w:t>
            </w:r>
          </w:p>
        </w:tc>
      </w:tr>
      <w:tr w14:paraId="5604E119">
        <w:tblPrEx>
          <w:tblBorders>
            <w:top w:val="none" w:color="000000" w:sz="8" w:space="0"/>
            <w:left w:val="none" w:color="auto" w:sz="0" w:space="0"/>
            <w:bottom w:val="non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90" w:hRule="atLeast"/>
        </w:trPr>
        <w:tc>
          <w:tcPr>
            <w:tcW w:w="1798" w:type="pct"/>
            <w:tcBorders>
              <w:top w:val="nil"/>
              <w:left w:val="nil"/>
              <w:bottom w:val="nil"/>
              <w:right w:val="nil"/>
            </w:tcBorders>
            <w:shd w:val="clear" w:color="auto" w:fill="auto"/>
            <w:noWrap w:val="0"/>
            <w:tcMar>
              <w:top w:w="-1" w:type="dxa"/>
              <w:left w:w="-1" w:type="dxa"/>
              <w:bottom w:w="-1" w:type="dxa"/>
              <w:right w:w="-1" w:type="dxa"/>
            </w:tcMar>
            <w:vAlign w:val="center"/>
          </w:tcPr>
          <w:p w14:paraId="1DF339D8">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r>
              <w:rPr>
                <w:rFonts w:hint="eastAsia" w:ascii="Times New Roman" w:hAnsi="Times New Roman" w:cs="Times New Roman"/>
                <w:sz w:val="16"/>
                <w:szCs w:val="20"/>
                <w:highlight w:val="none"/>
                <w:lang w:val="en-US" w:eastAsia="zh-CN"/>
              </w:rPr>
              <w:t>AP</w:t>
            </w:r>
          </w:p>
        </w:tc>
        <w:tc>
          <w:tcPr>
            <w:tcW w:w="1117" w:type="pct"/>
            <w:tcBorders>
              <w:top w:val="nil"/>
              <w:left w:val="nil"/>
              <w:bottom w:val="nil"/>
              <w:right w:val="nil"/>
            </w:tcBorders>
            <w:shd w:val="clear" w:color="auto" w:fill="auto"/>
            <w:noWrap w:val="0"/>
            <w:tcMar>
              <w:top w:w="-1" w:type="dxa"/>
              <w:left w:w="-1" w:type="dxa"/>
              <w:bottom w:w="-1" w:type="dxa"/>
              <w:right w:w="-1" w:type="dxa"/>
            </w:tcMar>
            <w:vAlign w:val="center"/>
          </w:tcPr>
          <w:p w14:paraId="28A4745E">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p>
        </w:tc>
        <w:tc>
          <w:tcPr>
            <w:tcW w:w="741" w:type="pct"/>
            <w:tcBorders>
              <w:top w:val="nil"/>
              <w:left w:val="nil"/>
              <w:bottom w:val="nil"/>
              <w:right w:val="nil"/>
            </w:tcBorders>
            <w:shd w:val="clear" w:color="auto" w:fill="auto"/>
            <w:noWrap w:val="0"/>
            <w:tcMar>
              <w:top w:w="-1" w:type="dxa"/>
              <w:left w:w="-1" w:type="dxa"/>
              <w:bottom w:w="-1" w:type="dxa"/>
              <w:right w:w="-1" w:type="dxa"/>
            </w:tcMar>
            <w:vAlign w:val="center"/>
          </w:tcPr>
          <w:p w14:paraId="76EDF2A5">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lang w:val="en-US" w:eastAsia="zh-CN"/>
              </w:rPr>
            </w:pPr>
            <w:r>
              <w:rPr>
                <w:rFonts w:hint="eastAsia" w:ascii="Times New Roman" w:hAnsi="Times New Roman" w:cs="Times New Roman"/>
                <w:sz w:val="16"/>
                <w:szCs w:val="20"/>
                <w:highlight w:val="none"/>
                <w:lang w:val="en-US" w:eastAsia="zh-CN"/>
              </w:rPr>
              <w:t>-</w:t>
            </w:r>
          </w:p>
        </w:tc>
        <w:tc>
          <w:tcPr>
            <w:tcW w:w="1342" w:type="pct"/>
            <w:tcBorders>
              <w:top w:val="nil"/>
              <w:left w:val="nil"/>
              <w:bottom w:val="nil"/>
              <w:right w:val="nil"/>
            </w:tcBorders>
            <w:shd w:val="clear" w:color="auto" w:fill="auto"/>
            <w:noWrap w:val="0"/>
            <w:tcMar>
              <w:top w:w="-1" w:type="dxa"/>
              <w:left w:w="-1" w:type="dxa"/>
              <w:bottom w:w="-1" w:type="dxa"/>
              <w:right w:w="-1" w:type="dxa"/>
            </w:tcMar>
            <w:vAlign w:val="center"/>
          </w:tcPr>
          <w:p w14:paraId="296F28A4">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lang w:val="en-US" w:eastAsia="zh-CN"/>
              </w:rPr>
            </w:pPr>
            <w:r>
              <w:rPr>
                <w:rFonts w:hint="eastAsia" w:ascii="Times New Roman" w:hAnsi="Times New Roman" w:cs="Times New Roman"/>
                <w:sz w:val="16"/>
                <w:szCs w:val="20"/>
                <w:highlight w:val="none"/>
                <w:lang w:val="en-US" w:eastAsia="zh-CN"/>
              </w:rPr>
              <w:t>-</w:t>
            </w:r>
          </w:p>
        </w:tc>
      </w:tr>
      <w:tr w14:paraId="119111DC">
        <w:tblPrEx>
          <w:tblBorders>
            <w:top w:val="none" w:color="000000" w:sz="8" w:space="0"/>
            <w:left w:val="none" w:color="auto" w:sz="0" w:space="0"/>
            <w:bottom w:val="non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0" w:hRule="atLeast"/>
        </w:trPr>
        <w:tc>
          <w:tcPr>
            <w:tcW w:w="1798" w:type="pct"/>
            <w:tcBorders>
              <w:top w:val="nil"/>
              <w:left w:val="nil"/>
              <w:bottom w:val="nil"/>
              <w:right w:val="nil"/>
            </w:tcBorders>
            <w:shd w:val="clear" w:color="auto" w:fill="auto"/>
            <w:noWrap w:val="0"/>
            <w:tcMar>
              <w:top w:w="-1" w:type="dxa"/>
              <w:left w:w="-1" w:type="dxa"/>
              <w:bottom w:w="-1" w:type="dxa"/>
              <w:right w:w="-1" w:type="dxa"/>
            </w:tcMar>
            <w:vAlign w:val="center"/>
          </w:tcPr>
          <w:p w14:paraId="323C686E">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r>
              <w:rPr>
                <w:rFonts w:hint="eastAsia" w:ascii="Times New Roman" w:hAnsi="Times New Roman" w:cs="Times New Roman"/>
                <w:sz w:val="16"/>
                <w:szCs w:val="20"/>
                <w:highlight w:val="none"/>
                <w:lang w:val="en-US" w:eastAsia="zh-CN"/>
              </w:rPr>
              <w:t>S</w:t>
            </w:r>
          </w:p>
        </w:tc>
        <w:tc>
          <w:tcPr>
            <w:tcW w:w="1117" w:type="pct"/>
            <w:tcBorders>
              <w:top w:val="nil"/>
              <w:left w:val="nil"/>
              <w:bottom w:val="nil"/>
              <w:right w:val="nil"/>
            </w:tcBorders>
            <w:shd w:val="clear" w:color="auto" w:fill="auto"/>
            <w:noWrap w:val="0"/>
            <w:tcMar>
              <w:top w:w="-1" w:type="dxa"/>
              <w:left w:w="-1" w:type="dxa"/>
              <w:bottom w:w="-1" w:type="dxa"/>
              <w:right w:w="-1" w:type="dxa"/>
            </w:tcMar>
            <w:vAlign w:val="center"/>
          </w:tcPr>
          <w:p w14:paraId="1033B653">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p>
        </w:tc>
        <w:tc>
          <w:tcPr>
            <w:tcW w:w="741" w:type="pct"/>
            <w:tcBorders>
              <w:top w:val="nil"/>
              <w:left w:val="nil"/>
              <w:bottom w:val="nil"/>
              <w:right w:val="nil"/>
            </w:tcBorders>
            <w:shd w:val="clear" w:color="auto" w:fill="auto"/>
            <w:noWrap w:val="0"/>
            <w:tcMar>
              <w:top w:w="-1" w:type="dxa"/>
              <w:left w:w="-1" w:type="dxa"/>
              <w:bottom w:w="-1" w:type="dxa"/>
              <w:right w:w="-1" w:type="dxa"/>
            </w:tcMar>
            <w:vAlign w:val="center"/>
          </w:tcPr>
          <w:p w14:paraId="1543DAF3">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lang w:val="en-US" w:eastAsia="zh-CN"/>
              </w:rPr>
            </w:pPr>
            <w:r>
              <w:rPr>
                <w:rFonts w:hint="eastAsia" w:ascii="Times New Roman" w:hAnsi="Times New Roman" w:cs="Times New Roman"/>
                <w:sz w:val="16"/>
                <w:szCs w:val="20"/>
                <w:highlight w:val="none"/>
                <w:lang w:val="en-US" w:eastAsia="zh-CN"/>
              </w:rPr>
              <w:t>-</w:t>
            </w:r>
          </w:p>
        </w:tc>
        <w:tc>
          <w:tcPr>
            <w:tcW w:w="1342" w:type="pct"/>
            <w:tcBorders>
              <w:top w:val="nil"/>
              <w:left w:val="nil"/>
              <w:bottom w:val="nil"/>
              <w:right w:val="nil"/>
            </w:tcBorders>
            <w:shd w:val="clear" w:color="auto" w:fill="auto"/>
            <w:noWrap w:val="0"/>
            <w:tcMar>
              <w:top w:w="-1" w:type="dxa"/>
              <w:left w:w="-1" w:type="dxa"/>
              <w:bottom w:w="-1" w:type="dxa"/>
              <w:right w:w="-1" w:type="dxa"/>
            </w:tcMar>
            <w:vAlign w:val="center"/>
          </w:tcPr>
          <w:p w14:paraId="14C26F27">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lang w:val="en-US" w:eastAsia="zh-CN"/>
              </w:rPr>
            </w:pPr>
            <w:r>
              <w:rPr>
                <w:rFonts w:hint="eastAsia" w:ascii="Times New Roman" w:hAnsi="Times New Roman" w:cs="Times New Roman"/>
                <w:sz w:val="16"/>
                <w:szCs w:val="20"/>
                <w:highlight w:val="none"/>
                <w:lang w:val="en-US" w:eastAsia="zh-CN"/>
              </w:rPr>
              <w:t>-</w:t>
            </w:r>
          </w:p>
        </w:tc>
      </w:tr>
      <w:tr w14:paraId="5FF63EF7">
        <w:tblPrEx>
          <w:tblBorders>
            <w:top w:val="none" w:color="000000" w:sz="8" w:space="0"/>
            <w:left w:val="none" w:color="auto" w:sz="0" w:space="0"/>
            <w:bottom w:val="non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0" w:hRule="atLeast"/>
        </w:trPr>
        <w:tc>
          <w:tcPr>
            <w:tcW w:w="1798" w:type="pct"/>
            <w:tcBorders>
              <w:top w:val="nil"/>
              <w:left w:val="nil"/>
              <w:bottom w:val="nil"/>
              <w:right w:val="nil"/>
            </w:tcBorders>
            <w:shd w:val="clear" w:color="auto" w:fill="auto"/>
            <w:noWrap w:val="0"/>
            <w:tcMar>
              <w:top w:w="-1" w:type="dxa"/>
              <w:left w:w="-1" w:type="dxa"/>
              <w:bottom w:w="-1" w:type="dxa"/>
              <w:right w:w="-1" w:type="dxa"/>
            </w:tcMar>
            <w:vAlign w:val="center"/>
          </w:tcPr>
          <w:p w14:paraId="20DD4DD5">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r>
              <w:rPr>
                <w:rFonts w:hint="default" w:ascii="Times New Roman" w:hAnsi="Times New Roman" w:cs="Times New Roman"/>
                <w:sz w:val="16"/>
                <w:szCs w:val="20"/>
                <w:highlight w:val="none"/>
              </w:rPr>
              <w:t>HW</w:t>
            </w:r>
            <w:r>
              <w:rPr>
                <w:rFonts w:hint="default" w:ascii="Times New Roman" w:hAnsi="Times New Roman" w:cs="Times New Roman"/>
                <w:sz w:val="16"/>
                <w:szCs w:val="20"/>
                <w:highlight w:val="none"/>
                <w:lang w:val="en-US" w:eastAsia="zh-CN"/>
              </w:rPr>
              <w:t>2</w:t>
            </w:r>
            <w:r>
              <w:rPr>
                <w:rFonts w:hint="default" w:ascii="Times New Roman" w:hAnsi="Times New Roman" w:cs="Times New Roman"/>
                <w:sz w:val="16"/>
                <w:szCs w:val="20"/>
                <w:highlight w:val="none"/>
              </w:rPr>
              <w:t xml:space="preserve"> (95</w:t>
            </w:r>
            <w:r>
              <w:rPr>
                <w:rFonts w:hint="default" w:ascii="Times New Roman" w:hAnsi="Times New Roman" w:cs="Times New Roman"/>
                <w:sz w:val="16"/>
                <w:szCs w:val="20"/>
                <w:highlight w:val="none"/>
                <w:lang w:val="en-US" w:eastAsia="zh-CN"/>
              </w:rPr>
              <w:t>t</w:t>
            </w:r>
            <w:r>
              <w:rPr>
                <w:rFonts w:hint="default" w:ascii="Times New Roman" w:hAnsi="Times New Roman" w:cs="Times New Roman"/>
                <w:sz w:val="16"/>
                <w:szCs w:val="20"/>
                <w:highlight w:val="none"/>
              </w:rPr>
              <w:t>h-3D)</w:t>
            </w:r>
          </w:p>
        </w:tc>
        <w:tc>
          <w:tcPr>
            <w:tcW w:w="1117" w:type="pct"/>
            <w:tcBorders>
              <w:top w:val="nil"/>
              <w:left w:val="nil"/>
              <w:bottom w:val="nil"/>
              <w:right w:val="nil"/>
            </w:tcBorders>
            <w:shd w:val="clear" w:color="auto" w:fill="auto"/>
            <w:noWrap w:val="0"/>
            <w:tcMar>
              <w:top w:w="-1" w:type="dxa"/>
              <w:left w:w="-1" w:type="dxa"/>
              <w:bottom w:w="-1" w:type="dxa"/>
              <w:right w:w="-1" w:type="dxa"/>
            </w:tcMar>
            <w:vAlign w:val="center"/>
          </w:tcPr>
          <w:p w14:paraId="08DEBF72">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p>
        </w:tc>
        <w:tc>
          <w:tcPr>
            <w:tcW w:w="741" w:type="pct"/>
            <w:tcBorders>
              <w:top w:val="nil"/>
              <w:left w:val="nil"/>
              <w:bottom w:val="nil"/>
              <w:right w:val="nil"/>
            </w:tcBorders>
            <w:shd w:val="clear" w:color="auto" w:fill="auto"/>
            <w:noWrap w:val="0"/>
            <w:tcMar>
              <w:top w:w="-1" w:type="dxa"/>
              <w:left w:w="-1" w:type="dxa"/>
              <w:bottom w:w="-1" w:type="dxa"/>
              <w:right w:w="-1" w:type="dxa"/>
            </w:tcMar>
            <w:vAlign w:val="center"/>
          </w:tcPr>
          <w:p w14:paraId="5A58C86A">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lang w:val="en-US" w:eastAsia="zh-CN"/>
              </w:rPr>
            </w:pPr>
          </w:p>
        </w:tc>
        <w:tc>
          <w:tcPr>
            <w:tcW w:w="1342" w:type="pct"/>
            <w:tcBorders>
              <w:top w:val="nil"/>
              <w:left w:val="nil"/>
              <w:bottom w:val="nil"/>
              <w:right w:val="nil"/>
            </w:tcBorders>
            <w:shd w:val="clear" w:color="auto" w:fill="auto"/>
            <w:noWrap w:val="0"/>
            <w:tcMar>
              <w:top w:w="-1" w:type="dxa"/>
              <w:left w:w="-1" w:type="dxa"/>
              <w:bottom w:w="-1" w:type="dxa"/>
              <w:right w:w="-1" w:type="dxa"/>
            </w:tcMar>
            <w:vAlign w:val="center"/>
          </w:tcPr>
          <w:p w14:paraId="5C15976C">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lang w:val="en-US" w:eastAsia="zh-CN"/>
              </w:rPr>
            </w:pPr>
          </w:p>
        </w:tc>
      </w:tr>
      <w:tr w14:paraId="68B3E964">
        <w:tblPrEx>
          <w:tblBorders>
            <w:top w:val="none" w:color="000000" w:sz="8" w:space="0"/>
            <w:left w:val="none" w:color="auto" w:sz="0" w:space="0"/>
            <w:bottom w:val="non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0" w:hRule="atLeast"/>
        </w:trPr>
        <w:tc>
          <w:tcPr>
            <w:tcW w:w="1798" w:type="pct"/>
            <w:tcBorders>
              <w:top w:val="nil"/>
              <w:left w:val="nil"/>
              <w:bottom w:val="nil"/>
              <w:right w:val="nil"/>
            </w:tcBorders>
            <w:shd w:val="clear" w:color="auto" w:fill="auto"/>
            <w:noWrap w:val="0"/>
            <w:tcMar>
              <w:top w:w="-1" w:type="dxa"/>
              <w:left w:w="-1" w:type="dxa"/>
              <w:bottom w:w="-1" w:type="dxa"/>
              <w:right w:w="-1" w:type="dxa"/>
            </w:tcMar>
            <w:vAlign w:val="center"/>
          </w:tcPr>
          <w:p w14:paraId="526657A1">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r>
              <w:rPr>
                <w:rFonts w:hint="default" w:ascii="Times New Roman" w:hAnsi="Times New Roman" w:cs="Times New Roman"/>
                <w:sz w:val="16"/>
                <w:szCs w:val="20"/>
                <w:highlight w:val="none"/>
              </w:rPr>
              <w:t>No</w:t>
            </w:r>
          </w:p>
        </w:tc>
        <w:tc>
          <w:tcPr>
            <w:tcW w:w="1117" w:type="pct"/>
            <w:tcBorders>
              <w:top w:val="nil"/>
              <w:left w:val="nil"/>
              <w:bottom w:val="nil"/>
              <w:right w:val="nil"/>
            </w:tcBorders>
            <w:shd w:val="clear" w:color="auto" w:fill="auto"/>
            <w:noWrap w:val="0"/>
            <w:tcMar>
              <w:top w:w="-1" w:type="dxa"/>
              <w:left w:w="-1" w:type="dxa"/>
              <w:bottom w:w="-1" w:type="dxa"/>
              <w:right w:w="-1" w:type="dxa"/>
            </w:tcMar>
            <w:vAlign w:val="center"/>
          </w:tcPr>
          <w:p w14:paraId="1CAD3819">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r>
              <w:rPr>
                <w:rFonts w:hint="default" w:ascii="Times New Roman" w:hAnsi="Times New Roman" w:cs="Times New Roman"/>
                <w:sz w:val="16"/>
                <w:szCs w:val="20"/>
                <w:highlight w:val="none"/>
              </w:rPr>
              <w:t>Low level</w:t>
            </w:r>
          </w:p>
        </w:tc>
        <w:tc>
          <w:tcPr>
            <w:tcW w:w="741" w:type="pct"/>
            <w:tcBorders>
              <w:top w:val="nil"/>
              <w:left w:val="nil"/>
              <w:bottom w:val="nil"/>
              <w:right w:val="nil"/>
            </w:tcBorders>
            <w:shd w:val="clear" w:color="auto" w:fill="auto"/>
            <w:noWrap w:val="0"/>
            <w:tcMar>
              <w:top w:w="-1" w:type="dxa"/>
              <w:left w:w="-1" w:type="dxa"/>
              <w:bottom w:w="-1" w:type="dxa"/>
              <w:right w:w="-1" w:type="dxa"/>
            </w:tcMar>
            <w:vAlign w:val="center"/>
          </w:tcPr>
          <w:p w14:paraId="1BE57F3E">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r>
              <w:rPr>
                <w:rFonts w:hint="default" w:ascii="Times New Roman" w:hAnsi="Times New Roman" w:cs="Times New Roman"/>
                <w:sz w:val="16"/>
                <w:szCs w:val="20"/>
                <w:highlight w:val="none"/>
              </w:rPr>
              <w:t>[Ref.]</w:t>
            </w:r>
          </w:p>
        </w:tc>
        <w:tc>
          <w:tcPr>
            <w:tcW w:w="1342" w:type="pct"/>
            <w:tcBorders>
              <w:top w:val="nil"/>
              <w:left w:val="nil"/>
              <w:bottom w:val="nil"/>
              <w:right w:val="nil"/>
            </w:tcBorders>
            <w:shd w:val="clear" w:color="auto" w:fill="auto"/>
            <w:noWrap w:val="0"/>
            <w:tcMar>
              <w:top w:w="-1" w:type="dxa"/>
              <w:left w:w="-1" w:type="dxa"/>
              <w:bottom w:w="-1" w:type="dxa"/>
              <w:right w:w="-1" w:type="dxa"/>
            </w:tcMar>
            <w:vAlign w:val="center"/>
          </w:tcPr>
          <w:p w14:paraId="5F433FA8">
            <w:pPr>
              <w:keepNext/>
              <w:widowControl w:val="0"/>
              <w:bidi w:val="0"/>
              <w:snapToGrid w:val="0"/>
              <w:spacing w:line="240" w:lineRule="auto"/>
              <w:ind w:left="0" w:leftChars="0" w:right="0" w:rightChars="0" w:firstLine="0" w:firstLineChars="0"/>
              <w:jc w:val="center"/>
              <w:rPr>
                <w:rFonts w:hint="eastAsia" w:ascii="Times New Roman" w:hAnsi="Times New Roman" w:cs="Times New Roman" w:eastAsiaTheme="minorEastAsia"/>
                <w:sz w:val="16"/>
                <w:szCs w:val="20"/>
                <w:highlight w:val="none"/>
                <w:lang w:val="en-US" w:eastAsia="zh-CN"/>
              </w:rPr>
            </w:pPr>
            <w:r>
              <w:rPr>
                <w:rFonts w:hint="eastAsia" w:ascii="Times New Roman" w:hAnsi="Times New Roman" w:cs="Times New Roman"/>
                <w:sz w:val="16"/>
                <w:szCs w:val="20"/>
                <w:highlight w:val="none"/>
                <w:lang w:val="en-US" w:eastAsia="zh-CN"/>
              </w:rPr>
              <w:t>-</w:t>
            </w:r>
          </w:p>
        </w:tc>
      </w:tr>
      <w:tr w14:paraId="15519A73">
        <w:tblPrEx>
          <w:tblBorders>
            <w:top w:val="none" w:color="000000" w:sz="8" w:space="0"/>
            <w:left w:val="none" w:color="auto" w:sz="0" w:space="0"/>
            <w:bottom w:val="non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0" w:hRule="atLeast"/>
        </w:trPr>
        <w:tc>
          <w:tcPr>
            <w:tcW w:w="1798" w:type="pct"/>
            <w:tcBorders>
              <w:top w:val="nil"/>
              <w:left w:val="nil"/>
              <w:bottom w:val="nil"/>
              <w:right w:val="nil"/>
            </w:tcBorders>
            <w:shd w:val="clear" w:color="auto" w:fill="auto"/>
            <w:noWrap w:val="0"/>
            <w:tcMar>
              <w:top w:w="-1" w:type="dxa"/>
              <w:left w:w="-1" w:type="dxa"/>
              <w:bottom w:w="-1" w:type="dxa"/>
              <w:right w:w="-1" w:type="dxa"/>
            </w:tcMar>
            <w:vAlign w:val="center"/>
          </w:tcPr>
          <w:p w14:paraId="38B7972B">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r>
              <w:rPr>
                <w:rFonts w:hint="default" w:ascii="Times New Roman" w:hAnsi="Times New Roman" w:cs="Times New Roman"/>
                <w:sz w:val="16"/>
                <w:szCs w:val="20"/>
                <w:highlight w:val="none"/>
              </w:rPr>
              <w:t>Yes</w:t>
            </w:r>
          </w:p>
        </w:tc>
        <w:tc>
          <w:tcPr>
            <w:tcW w:w="1117" w:type="pct"/>
            <w:tcBorders>
              <w:top w:val="nil"/>
              <w:left w:val="nil"/>
              <w:bottom w:val="nil"/>
              <w:right w:val="nil"/>
            </w:tcBorders>
            <w:shd w:val="clear" w:color="auto" w:fill="auto"/>
            <w:noWrap w:val="0"/>
            <w:tcMar>
              <w:top w:w="-1" w:type="dxa"/>
              <w:left w:w="-1" w:type="dxa"/>
              <w:bottom w:w="-1" w:type="dxa"/>
              <w:right w:w="-1" w:type="dxa"/>
            </w:tcMar>
            <w:vAlign w:val="center"/>
          </w:tcPr>
          <w:p w14:paraId="066B3FA4">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r>
              <w:rPr>
                <w:rFonts w:hint="default" w:ascii="Times New Roman" w:hAnsi="Times New Roman" w:cs="Times New Roman"/>
                <w:sz w:val="16"/>
                <w:szCs w:val="20"/>
                <w:highlight w:val="none"/>
              </w:rPr>
              <w:t>Low level</w:t>
            </w:r>
          </w:p>
        </w:tc>
        <w:tc>
          <w:tcPr>
            <w:tcW w:w="741" w:type="pct"/>
            <w:tcBorders>
              <w:top w:val="nil"/>
              <w:left w:val="nil"/>
              <w:bottom w:val="nil"/>
              <w:right w:val="nil"/>
            </w:tcBorders>
            <w:shd w:val="clear" w:color="auto" w:fill="auto"/>
            <w:noWrap w:val="0"/>
            <w:tcMar>
              <w:top w:w="-1" w:type="dxa"/>
              <w:left w:w="-1" w:type="dxa"/>
              <w:bottom w:w="-1" w:type="dxa"/>
              <w:right w:w="-1" w:type="dxa"/>
            </w:tcMar>
            <w:vAlign w:val="center"/>
          </w:tcPr>
          <w:p w14:paraId="74A267F5">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lang w:val="en-US" w:eastAsia="zh-CN"/>
              </w:rPr>
            </w:pPr>
            <w:r>
              <w:rPr>
                <w:rFonts w:hint="eastAsia" w:ascii="Times New Roman" w:hAnsi="Times New Roman" w:cs="Times New Roman"/>
                <w:sz w:val="16"/>
                <w:szCs w:val="20"/>
                <w:highlight w:val="none"/>
                <w:lang w:val="en-US" w:eastAsia="zh-CN"/>
              </w:rPr>
              <w:t>1.35</w:t>
            </w:r>
          </w:p>
        </w:tc>
        <w:tc>
          <w:tcPr>
            <w:tcW w:w="1342" w:type="pct"/>
            <w:tcBorders>
              <w:top w:val="nil"/>
              <w:left w:val="nil"/>
              <w:bottom w:val="nil"/>
              <w:right w:val="nil"/>
            </w:tcBorders>
            <w:shd w:val="clear" w:color="auto" w:fill="auto"/>
            <w:noWrap w:val="0"/>
            <w:tcMar>
              <w:top w:w="-1" w:type="dxa"/>
              <w:left w:w="-1" w:type="dxa"/>
              <w:bottom w:w="-1" w:type="dxa"/>
              <w:right w:w="-1" w:type="dxa"/>
            </w:tcMar>
            <w:vAlign w:val="center"/>
          </w:tcPr>
          <w:p w14:paraId="421D81DE">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lang w:val="en-US" w:eastAsia="zh-CN"/>
              </w:rPr>
            </w:pPr>
            <w:r>
              <w:rPr>
                <w:rFonts w:hint="eastAsia" w:ascii="Times New Roman" w:hAnsi="Times New Roman" w:cs="Times New Roman"/>
                <w:sz w:val="16"/>
                <w:szCs w:val="20"/>
                <w:highlight w:val="none"/>
                <w:lang w:val="en-US" w:eastAsia="zh-CN"/>
              </w:rPr>
              <w:t>0.73-2.47</w:t>
            </w:r>
          </w:p>
        </w:tc>
      </w:tr>
      <w:tr w14:paraId="304DB403">
        <w:tblPrEx>
          <w:tblBorders>
            <w:top w:val="none" w:color="000000" w:sz="8" w:space="0"/>
            <w:left w:val="none" w:color="auto" w:sz="0" w:space="0"/>
            <w:bottom w:val="non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0" w:hRule="atLeast"/>
        </w:trPr>
        <w:tc>
          <w:tcPr>
            <w:tcW w:w="1798" w:type="pct"/>
            <w:tcBorders>
              <w:top w:val="nil"/>
              <w:left w:val="nil"/>
              <w:bottom w:val="nil"/>
              <w:right w:val="nil"/>
            </w:tcBorders>
            <w:shd w:val="clear" w:color="auto" w:fill="auto"/>
            <w:noWrap w:val="0"/>
            <w:tcMar>
              <w:top w:w="-1" w:type="dxa"/>
              <w:left w:w="-1" w:type="dxa"/>
              <w:bottom w:w="-1" w:type="dxa"/>
              <w:right w:w="-1" w:type="dxa"/>
            </w:tcMar>
            <w:vAlign w:val="center"/>
          </w:tcPr>
          <w:p w14:paraId="1732A77D">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r>
              <w:rPr>
                <w:rFonts w:hint="default" w:ascii="Times New Roman" w:hAnsi="Times New Roman" w:cs="Times New Roman"/>
                <w:sz w:val="16"/>
                <w:szCs w:val="20"/>
                <w:highlight w:val="none"/>
              </w:rPr>
              <w:t>No</w:t>
            </w:r>
          </w:p>
        </w:tc>
        <w:tc>
          <w:tcPr>
            <w:tcW w:w="1117" w:type="pct"/>
            <w:tcBorders>
              <w:top w:val="nil"/>
              <w:left w:val="nil"/>
              <w:bottom w:val="nil"/>
              <w:right w:val="nil"/>
            </w:tcBorders>
            <w:shd w:val="clear" w:color="auto" w:fill="auto"/>
            <w:noWrap w:val="0"/>
            <w:tcMar>
              <w:top w:w="-1" w:type="dxa"/>
              <w:left w:w="-1" w:type="dxa"/>
              <w:bottom w:w="-1" w:type="dxa"/>
              <w:right w:w="-1" w:type="dxa"/>
            </w:tcMar>
            <w:vAlign w:val="center"/>
          </w:tcPr>
          <w:p w14:paraId="0C43A399">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r>
              <w:rPr>
                <w:rFonts w:hint="default" w:ascii="Times New Roman" w:hAnsi="Times New Roman" w:cs="Times New Roman"/>
                <w:sz w:val="16"/>
                <w:szCs w:val="20"/>
                <w:highlight w:val="none"/>
              </w:rPr>
              <w:t>High level</w:t>
            </w:r>
          </w:p>
        </w:tc>
        <w:tc>
          <w:tcPr>
            <w:tcW w:w="741" w:type="pct"/>
            <w:tcBorders>
              <w:top w:val="nil"/>
              <w:left w:val="nil"/>
              <w:bottom w:val="nil"/>
              <w:right w:val="nil"/>
            </w:tcBorders>
            <w:shd w:val="clear" w:color="auto" w:fill="auto"/>
            <w:noWrap w:val="0"/>
            <w:tcMar>
              <w:top w:w="-1" w:type="dxa"/>
              <w:left w:w="-1" w:type="dxa"/>
              <w:bottom w:w="-1" w:type="dxa"/>
              <w:right w:w="-1" w:type="dxa"/>
            </w:tcMar>
            <w:vAlign w:val="center"/>
          </w:tcPr>
          <w:p w14:paraId="2D8409AD">
            <w:pPr>
              <w:keepNext/>
              <w:widowControl w:val="0"/>
              <w:bidi w:val="0"/>
              <w:snapToGrid w:val="0"/>
              <w:spacing w:line="240" w:lineRule="auto"/>
              <w:ind w:left="0" w:leftChars="0" w:right="0" w:rightChars="0" w:firstLine="0" w:firstLineChars="0"/>
              <w:jc w:val="center"/>
              <w:rPr>
                <w:rFonts w:hint="default" w:ascii="Times New Roman" w:hAnsi="Times New Roman" w:cs="Times New Roman"/>
                <w:b/>
                <w:bCs/>
                <w:sz w:val="16"/>
                <w:szCs w:val="20"/>
                <w:highlight w:val="none"/>
                <w:lang w:val="en-US" w:eastAsia="zh-CN"/>
              </w:rPr>
            </w:pPr>
            <w:r>
              <w:rPr>
                <w:rFonts w:hint="eastAsia" w:ascii="Times New Roman" w:hAnsi="Times New Roman" w:cs="Times New Roman"/>
                <w:b/>
                <w:bCs/>
                <w:sz w:val="16"/>
                <w:szCs w:val="20"/>
                <w:highlight w:val="none"/>
                <w:lang w:val="en-US" w:eastAsia="zh-CN"/>
              </w:rPr>
              <w:t>0.26</w:t>
            </w:r>
          </w:p>
        </w:tc>
        <w:tc>
          <w:tcPr>
            <w:tcW w:w="1342" w:type="pct"/>
            <w:tcBorders>
              <w:top w:val="nil"/>
              <w:left w:val="nil"/>
              <w:bottom w:val="nil"/>
              <w:right w:val="nil"/>
            </w:tcBorders>
            <w:shd w:val="clear" w:color="auto" w:fill="auto"/>
            <w:noWrap w:val="0"/>
            <w:tcMar>
              <w:top w:w="-1" w:type="dxa"/>
              <w:left w:w="-1" w:type="dxa"/>
              <w:bottom w:w="-1" w:type="dxa"/>
              <w:right w:w="-1" w:type="dxa"/>
            </w:tcMar>
            <w:vAlign w:val="center"/>
          </w:tcPr>
          <w:p w14:paraId="050004D8">
            <w:pPr>
              <w:keepNext/>
              <w:widowControl w:val="0"/>
              <w:bidi w:val="0"/>
              <w:snapToGrid w:val="0"/>
              <w:spacing w:line="240" w:lineRule="auto"/>
              <w:ind w:left="0" w:leftChars="0" w:right="0" w:rightChars="0" w:firstLine="0" w:firstLineChars="0"/>
              <w:jc w:val="center"/>
              <w:rPr>
                <w:rFonts w:hint="default" w:ascii="Times New Roman" w:hAnsi="Times New Roman" w:cs="Times New Roman"/>
                <w:b/>
                <w:bCs/>
                <w:sz w:val="16"/>
                <w:szCs w:val="20"/>
                <w:highlight w:val="none"/>
                <w:lang w:val="en-US" w:eastAsia="zh-CN"/>
              </w:rPr>
            </w:pPr>
            <w:r>
              <w:rPr>
                <w:rFonts w:hint="eastAsia" w:ascii="Times New Roman" w:hAnsi="Times New Roman" w:cs="Times New Roman"/>
                <w:b/>
                <w:bCs/>
                <w:sz w:val="16"/>
                <w:szCs w:val="20"/>
                <w:highlight w:val="none"/>
                <w:lang w:val="en-US" w:eastAsia="zh-CN"/>
              </w:rPr>
              <w:t>0.07-0.92</w:t>
            </w:r>
          </w:p>
        </w:tc>
      </w:tr>
      <w:tr w14:paraId="2D573EF7">
        <w:tblPrEx>
          <w:tblBorders>
            <w:top w:val="none" w:color="000000" w:sz="8" w:space="0"/>
            <w:left w:val="none" w:color="auto" w:sz="0" w:space="0"/>
            <w:bottom w:val="non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0" w:hRule="atLeast"/>
        </w:trPr>
        <w:tc>
          <w:tcPr>
            <w:tcW w:w="1798" w:type="pct"/>
            <w:tcBorders>
              <w:top w:val="nil"/>
              <w:left w:val="nil"/>
              <w:bottom w:val="nil"/>
              <w:right w:val="nil"/>
            </w:tcBorders>
            <w:shd w:val="clear" w:color="auto" w:fill="auto"/>
            <w:noWrap w:val="0"/>
            <w:tcMar>
              <w:top w:w="-1" w:type="dxa"/>
              <w:left w:w="-1" w:type="dxa"/>
              <w:bottom w:w="-1" w:type="dxa"/>
              <w:right w:w="-1" w:type="dxa"/>
            </w:tcMar>
            <w:vAlign w:val="center"/>
          </w:tcPr>
          <w:p w14:paraId="11F91E5F">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r>
              <w:rPr>
                <w:rFonts w:hint="default" w:ascii="Times New Roman" w:hAnsi="Times New Roman" w:cs="Times New Roman"/>
                <w:sz w:val="16"/>
                <w:szCs w:val="20"/>
                <w:highlight w:val="none"/>
              </w:rPr>
              <w:t>Yes</w:t>
            </w:r>
          </w:p>
        </w:tc>
        <w:tc>
          <w:tcPr>
            <w:tcW w:w="1117" w:type="pct"/>
            <w:tcBorders>
              <w:top w:val="nil"/>
              <w:left w:val="nil"/>
              <w:bottom w:val="nil"/>
              <w:right w:val="nil"/>
            </w:tcBorders>
            <w:shd w:val="clear" w:color="auto" w:fill="auto"/>
            <w:noWrap w:val="0"/>
            <w:tcMar>
              <w:top w:w="-1" w:type="dxa"/>
              <w:left w:w="-1" w:type="dxa"/>
              <w:bottom w:w="-1" w:type="dxa"/>
              <w:right w:w="-1" w:type="dxa"/>
            </w:tcMar>
            <w:vAlign w:val="center"/>
          </w:tcPr>
          <w:p w14:paraId="046ECDD9">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r>
              <w:rPr>
                <w:rFonts w:hint="default" w:ascii="Times New Roman" w:hAnsi="Times New Roman" w:cs="Times New Roman"/>
                <w:sz w:val="16"/>
                <w:szCs w:val="20"/>
                <w:highlight w:val="none"/>
              </w:rPr>
              <w:t>High level</w:t>
            </w:r>
          </w:p>
        </w:tc>
        <w:tc>
          <w:tcPr>
            <w:tcW w:w="741" w:type="pct"/>
            <w:tcBorders>
              <w:top w:val="nil"/>
              <w:left w:val="nil"/>
              <w:bottom w:val="nil"/>
              <w:right w:val="nil"/>
            </w:tcBorders>
            <w:shd w:val="clear" w:color="auto" w:fill="auto"/>
            <w:noWrap w:val="0"/>
            <w:tcMar>
              <w:top w:w="-1" w:type="dxa"/>
              <w:left w:w="-1" w:type="dxa"/>
              <w:bottom w:w="-1" w:type="dxa"/>
              <w:right w:w="-1" w:type="dxa"/>
            </w:tcMar>
            <w:vAlign w:val="center"/>
          </w:tcPr>
          <w:p w14:paraId="188DA9CC">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lang w:val="en-US" w:eastAsia="zh-CN"/>
              </w:rPr>
            </w:pPr>
            <w:r>
              <w:rPr>
                <w:rFonts w:hint="eastAsia" w:ascii="Times New Roman" w:hAnsi="Times New Roman" w:cs="Times New Roman"/>
                <w:sz w:val="16"/>
                <w:szCs w:val="20"/>
                <w:highlight w:val="none"/>
                <w:lang w:val="en-US" w:eastAsia="zh-CN"/>
              </w:rPr>
              <w:t>1.15</w:t>
            </w:r>
          </w:p>
        </w:tc>
        <w:tc>
          <w:tcPr>
            <w:tcW w:w="1342" w:type="pct"/>
            <w:tcBorders>
              <w:top w:val="nil"/>
              <w:left w:val="nil"/>
              <w:bottom w:val="nil"/>
              <w:right w:val="nil"/>
            </w:tcBorders>
            <w:shd w:val="clear" w:color="auto" w:fill="auto"/>
            <w:noWrap w:val="0"/>
            <w:tcMar>
              <w:top w:w="-1" w:type="dxa"/>
              <w:left w:w="-1" w:type="dxa"/>
              <w:bottom w:w="-1" w:type="dxa"/>
              <w:right w:w="-1" w:type="dxa"/>
            </w:tcMar>
            <w:vAlign w:val="center"/>
          </w:tcPr>
          <w:p w14:paraId="3F4DE87D">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lang w:val="en-US" w:eastAsia="zh-CN"/>
              </w:rPr>
            </w:pPr>
            <w:r>
              <w:rPr>
                <w:rFonts w:hint="eastAsia" w:ascii="Times New Roman" w:hAnsi="Times New Roman" w:cs="Times New Roman"/>
                <w:sz w:val="16"/>
                <w:szCs w:val="20"/>
                <w:highlight w:val="none"/>
                <w:lang w:val="en-US" w:eastAsia="zh-CN"/>
              </w:rPr>
              <w:t>0.63-2.12</w:t>
            </w:r>
          </w:p>
        </w:tc>
      </w:tr>
      <w:tr w14:paraId="24EF3BE0">
        <w:tblPrEx>
          <w:tblBorders>
            <w:top w:val="none" w:color="000000" w:sz="8" w:space="0"/>
            <w:left w:val="none" w:color="auto" w:sz="0" w:space="0"/>
            <w:bottom w:val="non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0" w:hRule="atLeast"/>
        </w:trPr>
        <w:tc>
          <w:tcPr>
            <w:tcW w:w="1798" w:type="pct"/>
            <w:tcBorders>
              <w:top w:val="nil"/>
              <w:left w:val="nil"/>
              <w:bottom w:val="nil"/>
              <w:right w:val="nil"/>
            </w:tcBorders>
            <w:shd w:val="clear" w:color="auto" w:fill="auto"/>
            <w:noWrap w:val="0"/>
            <w:tcMar>
              <w:top w:w="-1" w:type="dxa"/>
              <w:left w:w="-1" w:type="dxa"/>
              <w:bottom w:w="-1" w:type="dxa"/>
              <w:right w:w="-1" w:type="dxa"/>
            </w:tcMar>
            <w:vAlign w:val="center"/>
          </w:tcPr>
          <w:p w14:paraId="41D434B6">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r>
              <w:rPr>
                <w:rFonts w:hint="default" w:ascii="Times New Roman" w:hAnsi="Times New Roman" w:cs="Times New Roman"/>
                <w:sz w:val="16"/>
                <w:szCs w:val="20"/>
                <w:highlight w:val="none"/>
              </w:rPr>
              <w:t>RERI</w:t>
            </w:r>
          </w:p>
        </w:tc>
        <w:tc>
          <w:tcPr>
            <w:tcW w:w="1117" w:type="pct"/>
            <w:tcBorders>
              <w:top w:val="nil"/>
              <w:left w:val="nil"/>
              <w:bottom w:val="nil"/>
              <w:right w:val="nil"/>
            </w:tcBorders>
            <w:shd w:val="clear" w:color="auto" w:fill="auto"/>
            <w:noWrap w:val="0"/>
            <w:tcMar>
              <w:top w:w="-1" w:type="dxa"/>
              <w:left w:w="-1" w:type="dxa"/>
              <w:bottom w:w="-1" w:type="dxa"/>
              <w:right w:w="-1" w:type="dxa"/>
            </w:tcMar>
            <w:vAlign w:val="center"/>
          </w:tcPr>
          <w:p w14:paraId="6C07A039">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p>
        </w:tc>
        <w:tc>
          <w:tcPr>
            <w:tcW w:w="741" w:type="pct"/>
            <w:tcBorders>
              <w:top w:val="nil"/>
              <w:left w:val="nil"/>
              <w:bottom w:val="nil"/>
              <w:right w:val="nil"/>
            </w:tcBorders>
            <w:shd w:val="clear" w:color="auto" w:fill="auto"/>
            <w:noWrap w:val="0"/>
            <w:tcMar>
              <w:top w:w="-1" w:type="dxa"/>
              <w:left w:w="-1" w:type="dxa"/>
              <w:bottom w:w="-1" w:type="dxa"/>
              <w:right w:w="-1" w:type="dxa"/>
            </w:tcMar>
            <w:vAlign w:val="center"/>
          </w:tcPr>
          <w:p w14:paraId="07ACDBFA">
            <w:pPr>
              <w:keepNext/>
              <w:widowControl w:val="0"/>
              <w:bidi w:val="0"/>
              <w:snapToGrid w:val="0"/>
              <w:spacing w:line="240" w:lineRule="auto"/>
              <w:ind w:left="0" w:leftChars="0" w:right="0" w:rightChars="0" w:firstLine="0" w:firstLineChars="0"/>
              <w:jc w:val="center"/>
              <w:rPr>
                <w:rFonts w:hint="default" w:ascii="Times New Roman" w:hAnsi="Times New Roman" w:cs="Times New Roman"/>
                <w:b/>
                <w:bCs/>
                <w:sz w:val="16"/>
                <w:szCs w:val="20"/>
                <w:highlight w:val="none"/>
                <w:lang w:val="en-US" w:eastAsia="zh-CN"/>
              </w:rPr>
            </w:pPr>
            <w:r>
              <w:rPr>
                <w:rFonts w:hint="eastAsia" w:ascii="Times New Roman" w:hAnsi="Times New Roman" w:cs="Times New Roman"/>
                <w:b/>
                <w:bCs/>
                <w:sz w:val="16"/>
                <w:szCs w:val="20"/>
                <w:highlight w:val="none"/>
                <w:lang w:val="en-US" w:eastAsia="zh-CN"/>
              </w:rPr>
              <w:t>0.55</w:t>
            </w:r>
          </w:p>
        </w:tc>
        <w:tc>
          <w:tcPr>
            <w:tcW w:w="1342" w:type="pct"/>
            <w:tcBorders>
              <w:top w:val="nil"/>
              <w:left w:val="nil"/>
              <w:bottom w:val="nil"/>
              <w:right w:val="nil"/>
            </w:tcBorders>
            <w:shd w:val="clear" w:color="auto" w:fill="auto"/>
            <w:noWrap w:val="0"/>
            <w:tcMar>
              <w:top w:w="-1" w:type="dxa"/>
              <w:left w:w="-1" w:type="dxa"/>
              <w:bottom w:w="-1" w:type="dxa"/>
              <w:right w:w="-1" w:type="dxa"/>
            </w:tcMar>
            <w:vAlign w:val="center"/>
          </w:tcPr>
          <w:p w14:paraId="15FD18FE">
            <w:pPr>
              <w:keepNext/>
              <w:widowControl w:val="0"/>
              <w:bidi w:val="0"/>
              <w:snapToGrid w:val="0"/>
              <w:spacing w:line="240" w:lineRule="auto"/>
              <w:ind w:left="0" w:leftChars="0" w:right="0" w:rightChars="0" w:firstLine="0" w:firstLineChars="0"/>
              <w:jc w:val="center"/>
              <w:rPr>
                <w:rFonts w:hint="default" w:ascii="Times New Roman" w:hAnsi="Times New Roman" w:cs="Times New Roman"/>
                <w:b/>
                <w:bCs/>
                <w:sz w:val="16"/>
                <w:szCs w:val="20"/>
                <w:highlight w:val="none"/>
                <w:lang w:val="en-US" w:eastAsia="zh-CN"/>
              </w:rPr>
            </w:pPr>
            <w:r>
              <w:rPr>
                <w:rFonts w:hint="eastAsia" w:ascii="Times New Roman" w:hAnsi="Times New Roman" w:cs="Times New Roman"/>
                <w:b/>
                <w:bCs/>
                <w:sz w:val="16"/>
                <w:szCs w:val="20"/>
                <w:highlight w:val="none"/>
                <w:lang w:val="en-US" w:eastAsia="zh-CN"/>
              </w:rPr>
              <w:t>0.01</w:t>
            </w:r>
            <w:r>
              <w:rPr>
                <w:rFonts w:hint="default" w:ascii="Times New Roman" w:hAnsi="Times New Roman" w:cs="Times New Roman"/>
                <w:b/>
                <w:bCs/>
                <w:sz w:val="16"/>
                <w:szCs w:val="20"/>
                <w:highlight w:val="none"/>
                <w:lang w:val="en-US" w:eastAsia="zh-CN"/>
              </w:rPr>
              <w:t>-</w:t>
            </w:r>
            <w:r>
              <w:rPr>
                <w:rFonts w:hint="eastAsia" w:ascii="Times New Roman" w:hAnsi="Times New Roman" w:cs="Times New Roman"/>
                <w:b/>
                <w:bCs/>
                <w:sz w:val="16"/>
                <w:szCs w:val="20"/>
                <w:highlight w:val="none"/>
                <w:lang w:val="en-US" w:eastAsia="zh-CN"/>
              </w:rPr>
              <w:t>1.08</w:t>
            </w:r>
          </w:p>
        </w:tc>
      </w:tr>
      <w:tr w14:paraId="752628B0">
        <w:tblPrEx>
          <w:tblBorders>
            <w:top w:val="none" w:color="000000" w:sz="8" w:space="0"/>
            <w:left w:val="none" w:color="auto" w:sz="0" w:space="0"/>
            <w:bottom w:val="non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0" w:hRule="atLeast"/>
        </w:trPr>
        <w:tc>
          <w:tcPr>
            <w:tcW w:w="1798" w:type="pct"/>
            <w:tcBorders>
              <w:top w:val="nil"/>
              <w:left w:val="nil"/>
              <w:bottom w:val="nil"/>
              <w:right w:val="nil"/>
            </w:tcBorders>
            <w:shd w:val="clear" w:color="auto" w:fill="auto"/>
            <w:noWrap w:val="0"/>
            <w:tcMar>
              <w:top w:w="-1" w:type="dxa"/>
              <w:left w:w="-1" w:type="dxa"/>
              <w:bottom w:w="-1" w:type="dxa"/>
              <w:right w:w="-1" w:type="dxa"/>
            </w:tcMar>
            <w:vAlign w:val="center"/>
          </w:tcPr>
          <w:p w14:paraId="61116F6E">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r>
              <w:rPr>
                <w:rFonts w:hint="eastAsia" w:ascii="Times New Roman" w:hAnsi="Times New Roman" w:cs="Times New Roman"/>
                <w:sz w:val="16"/>
                <w:szCs w:val="20"/>
                <w:highlight w:val="none"/>
                <w:lang w:val="en-US" w:eastAsia="zh-CN"/>
              </w:rPr>
              <w:t>AP</w:t>
            </w:r>
          </w:p>
        </w:tc>
        <w:tc>
          <w:tcPr>
            <w:tcW w:w="1117" w:type="pct"/>
            <w:tcBorders>
              <w:top w:val="nil"/>
              <w:left w:val="nil"/>
              <w:bottom w:val="nil"/>
              <w:right w:val="nil"/>
            </w:tcBorders>
            <w:shd w:val="clear" w:color="auto" w:fill="auto"/>
            <w:noWrap w:val="0"/>
            <w:tcMar>
              <w:top w:w="-1" w:type="dxa"/>
              <w:left w:w="-1" w:type="dxa"/>
              <w:bottom w:w="-1" w:type="dxa"/>
              <w:right w:w="-1" w:type="dxa"/>
            </w:tcMar>
            <w:vAlign w:val="center"/>
          </w:tcPr>
          <w:p w14:paraId="2CC4A123">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p>
        </w:tc>
        <w:tc>
          <w:tcPr>
            <w:tcW w:w="741" w:type="pct"/>
            <w:tcBorders>
              <w:top w:val="nil"/>
              <w:left w:val="nil"/>
              <w:bottom w:val="nil"/>
              <w:right w:val="nil"/>
            </w:tcBorders>
            <w:shd w:val="clear" w:color="auto" w:fill="auto"/>
            <w:noWrap w:val="0"/>
            <w:tcMar>
              <w:top w:w="-1" w:type="dxa"/>
              <w:left w:w="-1" w:type="dxa"/>
              <w:bottom w:w="-1" w:type="dxa"/>
              <w:right w:w="-1" w:type="dxa"/>
            </w:tcMar>
            <w:vAlign w:val="center"/>
          </w:tcPr>
          <w:p w14:paraId="4E7DD4E2">
            <w:pPr>
              <w:keepNext/>
              <w:widowControl w:val="0"/>
              <w:bidi w:val="0"/>
              <w:snapToGrid w:val="0"/>
              <w:spacing w:line="240" w:lineRule="auto"/>
              <w:ind w:left="0" w:leftChars="0" w:right="0" w:rightChars="0" w:firstLine="0" w:firstLineChars="0"/>
              <w:jc w:val="center"/>
              <w:rPr>
                <w:rFonts w:hint="default" w:ascii="Times New Roman" w:hAnsi="Times New Roman" w:cs="Times New Roman"/>
                <w:b/>
                <w:bCs/>
                <w:sz w:val="16"/>
                <w:szCs w:val="20"/>
                <w:highlight w:val="none"/>
                <w:lang w:val="en-US" w:eastAsia="zh-CN"/>
              </w:rPr>
            </w:pPr>
            <w:r>
              <w:rPr>
                <w:rFonts w:hint="eastAsia" w:ascii="Times New Roman" w:hAnsi="Times New Roman" w:cs="Times New Roman"/>
                <w:b/>
                <w:bCs/>
                <w:sz w:val="16"/>
                <w:szCs w:val="20"/>
                <w:highlight w:val="none"/>
                <w:lang w:val="en-US" w:eastAsia="zh-CN"/>
              </w:rPr>
              <w:t>0.48</w:t>
            </w:r>
          </w:p>
        </w:tc>
        <w:tc>
          <w:tcPr>
            <w:tcW w:w="1342" w:type="pct"/>
            <w:tcBorders>
              <w:top w:val="nil"/>
              <w:left w:val="nil"/>
              <w:bottom w:val="nil"/>
              <w:right w:val="nil"/>
            </w:tcBorders>
            <w:shd w:val="clear" w:color="auto" w:fill="auto"/>
            <w:noWrap w:val="0"/>
            <w:tcMar>
              <w:top w:w="-1" w:type="dxa"/>
              <w:left w:w="-1" w:type="dxa"/>
              <w:bottom w:w="-1" w:type="dxa"/>
              <w:right w:w="-1" w:type="dxa"/>
            </w:tcMar>
            <w:vAlign w:val="center"/>
          </w:tcPr>
          <w:p w14:paraId="56BF5F3F">
            <w:pPr>
              <w:keepNext/>
              <w:widowControl w:val="0"/>
              <w:bidi w:val="0"/>
              <w:snapToGrid w:val="0"/>
              <w:spacing w:line="240" w:lineRule="auto"/>
              <w:ind w:left="0" w:leftChars="0" w:right="0" w:rightChars="0" w:firstLine="0" w:firstLineChars="0"/>
              <w:jc w:val="center"/>
              <w:rPr>
                <w:rFonts w:hint="default" w:ascii="Times New Roman" w:hAnsi="Times New Roman" w:cs="Times New Roman"/>
                <w:b/>
                <w:bCs/>
                <w:sz w:val="16"/>
                <w:szCs w:val="20"/>
                <w:highlight w:val="none"/>
                <w:lang w:val="en-US" w:eastAsia="zh-CN"/>
              </w:rPr>
            </w:pPr>
            <w:r>
              <w:rPr>
                <w:rFonts w:hint="eastAsia" w:ascii="Times New Roman" w:hAnsi="Times New Roman" w:cs="Times New Roman"/>
                <w:b/>
                <w:bCs/>
                <w:sz w:val="16"/>
                <w:szCs w:val="20"/>
                <w:highlight w:val="none"/>
                <w:lang w:val="en-US" w:eastAsia="zh-CN"/>
              </w:rPr>
              <w:t>0.14-1.09</w:t>
            </w:r>
          </w:p>
        </w:tc>
      </w:tr>
      <w:tr w14:paraId="0A71F20A">
        <w:tblPrEx>
          <w:tblBorders>
            <w:top w:val="none" w:color="000000" w:sz="8" w:space="0"/>
            <w:left w:val="none" w:color="auto" w:sz="0" w:space="0"/>
            <w:bottom w:val="non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0" w:hRule="atLeast"/>
        </w:trPr>
        <w:tc>
          <w:tcPr>
            <w:tcW w:w="1798" w:type="pct"/>
            <w:tcBorders>
              <w:top w:val="nil"/>
              <w:left w:val="nil"/>
              <w:bottom w:val="nil"/>
              <w:right w:val="nil"/>
            </w:tcBorders>
            <w:shd w:val="clear" w:color="auto" w:fill="auto"/>
            <w:noWrap w:val="0"/>
            <w:tcMar>
              <w:top w:w="-1" w:type="dxa"/>
              <w:left w:w="-1" w:type="dxa"/>
              <w:bottom w:w="-1" w:type="dxa"/>
              <w:right w:w="-1" w:type="dxa"/>
            </w:tcMar>
            <w:vAlign w:val="center"/>
          </w:tcPr>
          <w:p w14:paraId="68865A8A">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r>
              <w:rPr>
                <w:rFonts w:hint="eastAsia" w:ascii="Times New Roman" w:hAnsi="Times New Roman" w:cs="Times New Roman"/>
                <w:sz w:val="16"/>
                <w:szCs w:val="20"/>
                <w:highlight w:val="none"/>
                <w:lang w:val="en-US" w:eastAsia="zh-CN"/>
              </w:rPr>
              <w:t>S</w:t>
            </w:r>
          </w:p>
        </w:tc>
        <w:tc>
          <w:tcPr>
            <w:tcW w:w="1117" w:type="pct"/>
            <w:tcBorders>
              <w:top w:val="nil"/>
              <w:left w:val="nil"/>
              <w:bottom w:val="nil"/>
              <w:right w:val="nil"/>
            </w:tcBorders>
            <w:shd w:val="clear" w:color="auto" w:fill="auto"/>
            <w:noWrap w:val="0"/>
            <w:tcMar>
              <w:top w:w="-1" w:type="dxa"/>
              <w:left w:w="-1" w:type="dxa"/>
              <w:bottom w:w="-1" w:type="dxa"/>
              <w:right w:w="-1" w:type="dxa"/>
            </w:tcMar>
            <w:vAlign w:val="center"/>
          </w:tcPr>
          <w:p w14:paraId="2D52FD7B">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p>
        </w:tc>
        <w:tc>
          <w:tcPr>
            <w:tcW w:w="741" w:type="pct"/>
            <w:tcBorders>
              <w:top w:val="nil"/>
              <w:left w:val="nil"/>
              <w:bottom w:val="nil"/>
              <w:right w:val="nil"/>
            </w:tcBorders>
            <w:shd w:val="clear" w:color="auto" w:fill="auto"/>
            <w:noWrap w:val="0"/>
            <w:tcMar>
              <w:top w:w="-1" w:type="dxa"/>
              <w:left w:w="-1" w:type="dxa"/>
              <w:bottom w:w="-1" w:type="dxa"/>
              <w:right w:w="-1" w:type="dxa"/>
            </w:tcMar>
            <w:vAlign w:val="center"/>
          </w:tcPr>
          <w:p w14:paraId="18AFFE0D">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lang w:val="en-US" w:eastAsia="zh-CN"/>
              </w:rPr>
            </w:pPr>
            <w:r>
              <w:rPr>
                <w:rFonts w:hint="eastAsia" w:ascii="Times New Roman" w:hAnsi="Times New Roman" w:cs="Times New Roman"/>
                <w:sz w:val="16"/>
                <w:szCs w:val="20"/>
                <w:highlight w:val="none"/>
                <w:lang w:val="en-US" w:eastAsia="zh-CN"/>
              </w:rPr>
              <w:t>NA</w:t>
            </w:r>
          </w:p>
        </w:tc>
        <w:tc>
          <w:tcPr>
            <w:tcW w:w="1342" w:type="pct"/>
            <w:tcBorders>
              <w:top w:val="nil"/>
              <w:left w:val="nil"/>
              <w:bottom w:val="nil"/>
              <w:right w:val="nil"/>
            </w:tcBorders>
            <w:shd w:val="clear" w:color="auto" w:fill="auto"/>
            <w:noWrap w:val="0"/>
            <w:tcMar>
              <w:top w:w="-1" w:type="dxa"/>
              <w:left w:w="-1" w:type="dxa"/>
              <w:bottom w:w="-1" w:type="dxa"/>
              <w:right w:w="-1" w:type="dxa"/>
            </w:tcMar>
            <w:vAlign w:val="center"/>
          </w:tcPr>
          <w:p w14:paraId="156095CA">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lang w:val="en-US" w:eastAsia="zh-CN"/>
              </w:rPr>
            </w:pPr>
            <w:r>
              <w:rPr>
                <w:rFonts w:hint="eastAsia" w:ascii="Times New Roman" w:hAnsi="Times New Roman" w:cs="Times New Roman"/>
                <w:sz w:val="16"/>
                <w:szCs w:val="20"/>
                <w:highlight w:val="none"/>
                <w:lang w:val="en-US" w:eastAsia="zh-CN"/>
              </w:rPr>
              <w:t>-</w:t>
            </w:r>
          </w:p>
        </w:tc>
      </w:tr>
      <w:tr w14:paraId="0BCC89B9">
        <w:tblPrEx>
          <w:tblBorders>
            <w:top w:val="none" w:color="000000" w:sz="8" w:space="0"/>
            <w:left w:val="none" w:color="auto" w:sz="0" w:space="0"/>
            <w:bottom w:val="non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0" w:hRule="atLeast"/>
        </w:trPr>
        <w:tc>
          <w:tcPr>
            <w:tcW w:w="1798" w:type="pct"/>
            <w:tcBorders>
              <w:top w:val="nil"/>
              <w:left w:val="nil"/>
              <w:bottom w:val="nil"/>
              <w:right w:val="nil"/>
            </w:tcBorders>
            <w:shd w:val="clear" w:color="auto" w:fill="auto"/>
            <w:noWrap w:val="0"/>
            <w:tcMar>
              <w:top w:w="-1" w:type="dxa"/>
              <w:left w:w="-1" w:type="dxa"/>
              <w:bottom w:w="-1" w:type="dxa"/>
              <w:right w:w="-1" w:type="dxa"/>
            </w:tcMar>
            <w:vAlign w:val="center"/>
          </w:tcPr>
          <w:p w14:paraId="4C4454A5">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r>
              <w:rPr>
                <w:rFonts w:hint="default" w:ascii="Times New Roman" w:hAnsi="Times New Roman" w:cs="Times New Roman"/>
                <w:sz w:val="16"/>
                <w:szCs w:val="20"/>
                <w:highlight w:val="none"/>
              </w:rPr>
              <w:t>HW</w:t>
            </w:r>
            <w:r>
              <w:rPr>
                <w:rFonts w:hint="default" w:ascii="Times New Roman" w:hAnsi="Times New Roman" w:cs="Times New Roman"/>
                <w:sz w:val="16"/>
                <w:szCs w:val="20"/>
                <w:highlight w:val="none"/>
                <w:lang w:val="en-US" w:eastAsia="zh-CN"/>
              </w:rPr>
              <w:t>3</w:t>
            </w:r>
            <w:r>
              <w:rPr>
                <w:rFonts w:hint="default" w:ascii="Times New Roman" w:hAnsi="Times New Roman" w:cs="Times New Roman"/>
                <w:sz w:val="16"/>
                <w:szCs w:val="20"/>
                <w:highlight w:val="none"/>
              </w:rPr>
              <w:t xml:space="preserve"> (95th-4D)</w:t>
            </w:r>
          </w:p>
        </w:tc>
        <w:tc>
          <w:tcPr>
            <w:tcW w:w="1117" w:type="pct"/>
            <w:tcBorders>
              <w:top w:val="nil"/>
              <w:left w:val="nil"/>
              <w:bottom w:val="nil"/>
              <w:right w:val="nil"/>
            </w:tcBorders>
            <w:shd w:val="clear" w:color="auto" w:fill="auto"/>
            <w:noWrap w:val="0"/>
            <w:tcMar>
              <w:top w:w="-1" w:type="dxa"/>
              <w:left w:w="-1" w:type="dxa"/>
              <w:bottom w:w="-1" w:type="dxa"/>
              <w:right w:w="-1" w:type="dxa"/>
            </w:tcMar>
            <w:vAlign w:val="center"/>
          </w:tcPr>
          <w:p w14:paraId="0CF6E6B4">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p>
        </w:tc>
        <w:tc>
          <w:tcPr>
            <w:tcW w:w="741" w:type="pct"/>
            <w:tcBorders>
              <w:top w:val="nil"/>
              <w:left w:val="nil"/>
              <w:bottom w:val="nil"/>
              <w:right w:val="nil"/>
            </w:tcBorders>
            <w:shd w:val="clear" w:color="auto" w:fill="auto"/>
            <w:noWrap w:val="0"/>
            <w:tcMar>
              <w:top w:w="-1" w:type="dxa"/>
              <w:left w:w="-1" w:type="dxa"/>
              <w:bottom w:w="-1" w:type="dxa"/>
              <w:right w:w="-1" w:type="dxa"/>
            </w:tcMar>
            <w:vAlign w:val="center"/>
          </w:tcPr>
          <w:p w14:paraId="7FE2A041">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lang w:val="en-US" w:eastAsia="zh-CN"/>
              </w:rPr>
            </w:pPr>
          </w:p>
        </w:tc>
        <w:tc>
          <w:tcPr>
            <w:tcW w:w="1342" w:type="pct"/>
            <w:tcBorders>
              <w:top w:val="nil"/>
              <w:left w:val="nil"/>
              <w:bottom w:val="nil"/>
              <w:right w:val="nil"/>
            </w:tcBorders>
            <w:shd w:val="clear" w:color="auto" w:fill="auto"/>
            <w:noWrap w:val="0"/>
            <w:tcMar>
              <w:top w:w="-1" w:type="dxa"/>
              <w:left w:w="-1" w:type="dxa"/>
              <w:bottom w:w="-1" w:type="dxa"/>
              <w:right w:w="-1" w:type="dxa"/>
            </w:tcMar>
            <w:vAlign w:val="center"/>
          </w:tcPr>
          <w:p w14:paraId="54AA76E7">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lang w:val="en-US" w:eastAsia="zh-CN"/>
              </w:rPr>
            </w:pPr>
          </w:p>
        </w:tc>
      </w:tr>
      <w:tr w14:paraId="0641A7A9">
        <w:tblPrEx>
          <w:tblBorders>
            <w:top w:val="none" w:color="000000" w:sz="8" w:space="0"/>
            <w:left w:val="none" w:color="auto" w:sz="0" w:space="0"/>
            <w:bottom w:val="non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0" w:hRule="atLeast"/>
        </w:trPr>
        <w:tc>
          <w:tcPr>
            <w:tcW w:w="1798" w:type="pct"/>
            <w:tcBorders>
              <w:top w:val="nil"/>
              <w:left w:val="nil"/>
              <w:bottom w:val="nil"/>
              <w:right w:val="nil"/>
            </w:tcBorders>
            <w:shd w:val="clear" w:color="auto" w:fill="auto"/>
            <w:noWrap w:val="0"/>
            <w:tcMar>
              <w:top w:w="-1" w:type="dxa"/>
              <w:left w:w="-1" w:type="dxa"/>
              <w:bottom w:w="-1" w:type="dxa"/>
              <w:right w:w="-1" w:type="dxa"/>
            </w:tcMar>
            <w:vAlign w:val="center"/>
          </w:tcPr>
          <w:p w14:paraId="67E783C7">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r>
              <w:rPr>
                <w:rFonts w:hint="default" w:ascii="Times New Roman" w:hAnsi="Times New Roman" w:cs="Times New Roman"/>
                <w:sz w:val="16"/>
                <w:szCs w:val="20"/>
                <w:highlight w:val="none"/>
              </w:rPr>
              <w:t>No</w:t>
            </w:r>
          </w:p>
        </w:tc>
        <w:tc>
          <w:tcPr>
            <w:tcW w:w="1117" w:type="pct"/>
            <w:tcBorders>
              <w:top w:val="nil"/>
              <w:left w:val="nil"/>
              <w:bottom w:val="nil"/>
              <w:right w:val="nil"/>
            </w:tcBorders>
            <w:shd w:val="clear" w:color="auto" w:fill="auto"/>
            <w:noWrap w:val="0"/>
            <w:tcMar>
              <w:top w:w="-1" w:type="dxa"/>
              <w:left w:w="-1" w:type="dxa"/>
              <w:bottom w:w="-1" w:type="dxa"/>
              <w:right w:w="-1" w:type="dxa"/>
            </w:tcMar>
            <w:vAlign w:val="center"/>
          </w:tcPr>
          <w:p w14:paraId="63874BE4">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r>
              <w:rPr>
                <w:rFonts w:hint="default" w:ascii="Times New Roman" w:hAnsi="Times New Roman" w:cs="Times New Roman"/>
                <w:sz w:val="16"/>
                <w:szCs w:val="20"/>
                <w:highlight w:val="none"/>
              </w:rPr>
              <w:t>Low level</w:t>
            </w:r>
          </w:p>
        </w:tc>
        <w:tc>
          <w:tcPr>
            <w:tcW w:w="741" w:type="pct"/>
            <w:tcBorders>
              <w:top w:val="nil"/>
              <w:left w:val="nil"/>
              <w:bottom w:val="nil"/>
              <w:right w:val="nil"/>
            </w:tcBorders>
            <w:shd w:val="clear" w:color="auto" w:fill="auto"/>
            <w:noWrap w:val="0"/>
            <w:tcMar>
              <w:top w:w="-1" w:type="dxa"/>
              <w:left w:w="-1" w:type="dxa"/>
              <w:bottom w:w="-1" w:type="dxa"/>
              <w:right w:w="-1" w:type="dxa"/>
            </w:tcMar>
            <w:vAlign w:val="center"/>
          </w:tcPr>
          <w:p w14:paraId="7667CBEB">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r>
              <w:rPr>
                <w:rFonts w:hint="default" w:ascii="Times New Roman" w:hAnsi="Times New Roman" w:cs="Times New Roman"/>
                <w:sz w:val="16"/>
                <w:szCs w:val="20"/>
                <w:highlight w:val="none"/>
              </w:rPr>
              <w:t>[Ref.]</w:t>
            </w:r>
          </w:p>
        </w:tc>
        <w:tc>
          <w:tcPr>
            <w:tcW w:w="1342" w:type="pct"/>
            <w:tcBorders>
              <w:top w:val="nil"/>
              <w:left w:val="nil"/>
              <w:bottom w:val="nil"/>
              <w:right w:val="nil"/>
            </w:tcBorders>
            <w:shd w:val="clear" w:color="auto" w:fill="auto"/>
            <w:noWrap w:val="0"/>
            <w:tcMar>
              <w:top w:w="-1" w:type="dxa"/>
              <w:left w:w="-1" w:type="dxa"/>
              <w:bottom w:w="-1" w:type="dxa"/>
              <w:right w:w="-1" w:type="dxa"/>
            </w:tcMar>
            <w:vAlign w:val="center"/>
          </w:tcPr>
          <w:p w14:paraId="3C161AF3">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p>
        </w:tc>
      </w:tr>
      <w:tr w14:paraId="736F2666">
        <w:tblPrEx>
          <w:tblBorders>
            <w:top w:val="none" w:color="000000" w:sz="8" w:space="0"/>
            <w:left w:val="none" w:color="auto" w:sz="0" w:space="0"/>
            <w:bottom w:val="non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0" w:hRule="atLeast"/>
        </w:trPr>
        <w:tc>
          <w:tcPr>
            <w:tcW w:w="1798" w:type="pct"/>
            <w:tcBorders>
              <w:top w:val="nil"/>
              <w:left w:val="nil"/>
              <w:bottom w:val="nil"/>
              <w:right w:val="nil"/>
            </w:tcBorders>
            <w:shd w:val="clear" w:color="auto" w:fill="auto"/>
            <w:noWrap w:val="0"/>
            <w:tcMar>
              <w:top w:w="-1" w:type="dxa"/>
              <w:left w:w="-1" w:type="dxa"/>
              <w:bottom w:w="-1" w:type="dxa"/>
              <w:right w:w="-1" w:type="dxa"/>
            </w:tcMar>
            <w:vAlign w:val="center"/>
          </w:tcPr>
          <w:p w14:paraId="41F212FD">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r>
              <w:rPr>
                <w:rFonts w:hint="default" w:ascii="Times New Roman" w:hAnsi="Times New Roman" w:cs="Times New Roman"/>
                <w:sz w:val="16"/>
                <w:szCs w:val="20"/>
                <w:highlight w:val="none"/>
              </w:rPr>
              <w:t>Yes</w:t>
            </w:r>
          </w:p>
        </w:tc>
        <w:tc>
          <w:tcPr>
            <w:tcW w:w="1117" w:type="pct"/>
            <w:tcBorders>
              <w:top w:val="nil"/>
              <w:left w:val="nil"/>
              <w:bottom w:val="nil"/>
              <w:right w:val="nil"/>
            </w:tcBorders>
            <w:shd w:val="clear" w:color="auto" w:fill="auto"/>
            <w:noWrap w:val="0"/>
            <w:tcMar>
              <w:top w:w="-1" w:type="dxa"/>
              <w:left w:w="-1" w:type="dxa"/>
              <w:bottom w:w="-1" w:type="dxa"/>
              <w:right w:w="-1" w:type="dxa"/>
            </w:tcMar>
            <w:vAlign w:val="center"/>
          </w:tcPr>
          <w:p w14:paraId="33994B8E">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r>
              <w:rPr>
                <w:rFonts w:hint="default" w:ascii="Times New Roman" w:hAnsi="Times New Roman" w:cs="Times New Roman"/>
                <w:sz w:val="16"/>
                <w:szCs w:val="20"/>
                <w:highlight w:val="none"/>
              </w:rPr>
              <w:t>Low level</w:t>
            </w:r>
          </w:p>
        </w:tc>
        <w:tc>
          <w:tcPr>
            <w:tcW w:w="741" w:type="pct"/>
            <w:tcBorders>
              <w:top w:val="nil"/>
              <w:left w:val="nil"/>
              <w:bottom w:val="nil"/>
              <w:right w:val="nil"/>
            </w:tcBorders>
            <w:shd w:val="clear" w:color="auto" w:fill="auto"/>
            <w:noWrap w:val="0"/>
            <w:tcMar>
              <w:top w:w="-1" w:type="dxa"/>
              <w:left w:w="-1" w:type="dxa"/>
              <w:bottom w:w="-1" w:type="dxa"/>
              <w:right w:w="-1" w:type="dxa"/>
            </w:tcMar>
            <w:vAlign w:val="center"/>
          </w:tcPr>
          <w:p w14:paraId="13E20B47">
            <w:pPr>
              <w:keepNext/>
              <w:widowControl w:val="0"/>
              <w:bidi w:val="0"/>
              <w:snapToGrid w:val="0"/>
              <w:spacing w:line="240" w:lineRule="auto"/>
              <w:ind w:left="0" w:leftChars="0" w:right="0" w:rightChars="0" w:firstLine="0" w:firstLineChars="0"/>
              <w:jc w:val="center"/>
              <w:rPr>
                <w:rFonts w:hint="default" w:ascii="Times New Roman" w:hAnsi="Times New Roman" w:cs="Times New Roman" w:eastAsiaTheme="minorEastAsia"/>
                <w:b/>
                <w:bCs/>
                <w:sz w:val="16"/>
                <w:szCs w:val="20"/>
                <w:highlight w:val="none"/>
                <w:lang w:val="en-US" w:eastAsia="zh-CN"/>
              </w:rPr>
            </w:pPr>
            <w:r>
              <w:rPr>
                <w:rFonts w:hint="eastAsia" w:ascii="Times New Roman" w:hAnsi="Times New Roman" w:cs="Times New Roman"/>
                <w:b/>
                <w:bCs/>
                <w:sz w:val="16"/>
                <w:szCs w:val="20"/>
                <w:highlight w:val="none"/>
                <w:lang w:val="en-US" w:eastAsia="zh-CN"/>
              </w:rPr>
              <w:t>2.46</w:t>
            </w:r>
          </w:p>
        </w:tc>
        <w:tc>
          <w:tcPr>
            <w:tcW w:w="1342" w:type="pct"/>
            <w:tcBorders>
              <w:top w:val="nil"/>
              <w:left w:val="nil"/>
              <w:bottom w:val="nil"/>
              <w:right w:val="nil"/>
            </w:tcBorders>
            <w:shd w:val="clear" w:color="auto" w:fill="auto"/>
            <w:noWrap w:val="0"/>
            <w:tcMar>
              <w:top w:w="-1" w:type="dxa"/>
              <w:left w:w="-1" w:type="dxa"/>
              <w:bottom w:w="-1" w:type="dxa"/>
              <w:right w:w="-1" w:type="dxa"/>
            </w:tcMar>
            <w:vAlign w:val="center"/>
          </w:tcPr>
          <w:p w14:paraId="00692F4D">
            <w:pPr>
              <w:keepNext/>
              <w:widowControl w:val="0"/>
              <w:bidi w:val="0"/>
              <w:snapToGrid w:val="0"/>
              <w:spacing w:line="240" w:lineRule="auto"/>
              <w:ind w:left="0" w:leftChars="0" w:right="0" w:rightChars="0" w:firstLine="0" w:firstLineChars="0"/>
              <w:jc w:val="center"/>
              <w:rPr>
                <w:rFonts w:hint="default" w:ascii="Times New Roman" w:hAnsi="Times New Roman" w:cs="Times New Roman"/>
                <w:b/>
                <w:bCs/>
                <w:sz w:val="16"/>
                <w:szCs w:val="20"/>
                <w:highlight w:val="none"/>
                <w:lang w:val="en-US" w:eastAsia="zh-CN"/>
              </w:rPr>
            </w:pPr>
            <w:r>
              <w:rPr>
                <w:rFonts w:hint="eastAsia" w:ascii="Times New Roman" w:hAnsi="Times New Roman" w:cs="Times New Roman"/>
                <w:b/>
                <w:bCs/>
                <w:sz w:val="16"/>
                <w:szCs w:val="20"/>
                <w:highlight w:val="none"/>
                <w:lang w:val="en-US" w:eastAsia="zh-CN"/>
              </w:rPr>
              <w:t>1.64</w:t>
            </w:r>
            <w:r>
              <w:rPr>
                <w:rFonts w:hint="default" w:ascii="Times New Roman" w:hAnsi="Times New Roman" w:cs="Times New Roman"/>
                <w:b/>
                <w:bCs/>
                <w:sz w:val="16"/>
                <w:szCs w:val="20"/>
                <w:highlight w:val="none"/>
                <w:lang w:val="en-US" w:eastAsia="zh-CN"/>
              </w:rPr>
              <w:t>-</w:t>
            </w:r>
            <w:r>
              <w:rPr>
                <w:rFonts w:hint="eastAsia" w:ascii="Times New Roman" w:hAnsi="Times New Roman" w:cs="Times New Roman"/>
                <w:b/>
                <w:bCs/>
                <w:sz w:val="16"/>
                <w:szCs w:val="20"/>
                <w:highlight w:val="none"/>
                <w:lang w:val="en-US" w:eastAsia="zh-CN"/>
              </w:rPr>
              <w:t>3.68</w:t>
            </w:r>
          </w:p>
        </w:tc>
      </w:tr>
      <w:tr w14:paraId="1430D269">
        <w:tblPrEx>
          <w:tblBorders>
            <w:top w:val="none" w:color="000000" w:sz="8" w:space="0"/>
            <w:left w:val="none" w:color="auto" w:sz="0" w:space="0"/>
            <w:bottom w:val="non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0" w:hRule="atLeast"/>
        </w:trPr>
        <w:tc>
          <w:tcPr>
            <w:tcW w:w="1798" w:type="pct"/>
            <w:tcBorders>
              <w:top w:val="nil"/>
              <w:left w:val="nil"/>
              <w:bottom w:val="nil"/>
              <w:right w:val="nil"/>
            </w:tcBorders>
            <w:shd w:val="clear" w:color="auto" w:fill="auto"/>
            <w:noWrap w:val="0"/>
            <w:tcMar>
              <w:top w:w="-1" w:type="dxa"/>
              <w:left w:w="-1" w:type="dxa"/>
              <w:bottom w:w="-1" w:type="dxa"/>
              <w:right w:w="-1" w:type="dxa"/>
            </w:tcMar>
            <w:vAlign w:val="center"/>
          </w:tcPr>
          <w:p w14:paraId="6DFF6C44">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r>
              <w:rPr>
                <w:rFonts w:hint="default" w:ascii="Times New Roman" w:hAnsi="Times New Roman" w:cs="Times New Roman"/>
                <w:sz w:val="16"/>
                <w:szCs w:val="20"/>
                <w:highlight w:val="none"/>
              </w:rPr>
              <w:t>No</w:t>
            </w:r>
          </w:p>
        </w:tc>
        <w:tc>
          <w:tcPr>
            <w:tcW w:w="1117" w:type="pct"/>
            <w:tcBorders>
              <w:top w:val="nil"/>
              <w:left w:val="nil"/>
              <w:bottom w:val="nil"/>
              <w:right w:val="nil"/>
            </w:tcBorders>
            <w:shd w:val="clear" w:color="auto" w:fill="auto"/>
            <w:noWrap w:val="0"/>
            <w:tcMar>
              <w:top w:w="-1" w:type="dxa"/>
              <w:left w:w="-1" w:type="dxa"/>
              <w:bottom w:w="-1" w:type="dxa"/>
              <w:right w:w="-1" w:type="dxa"/>
            </w:tcMar>
            <w:vAlign w:val="center"/>
          </w:tcPr>
          <w:p w14:paraId="07DCEC9C">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r>
              <w:rPr>
                <w:rFonts w:hint="default" w:ascii="Times New Roman" w:hAnsi="Times New Roman" w:cs="Times New Roman"/>
                <w:sz w:val="16"/>
                <w:szCs w:val="20"/>
                <w:highlight w:val="none"/>
              </w:rPr>
              <w:t>High level</w:t>
            </w:r>
          </w:p>
        </w:tc>
        <w:tc>
          <w:tcPr>
            <w:tcW w:w="741" w:type="pct"/>
            <w:tcBorders>
              <w:top w:val="nil"/>
              <w:left w:val="nil"/>
              <w:bottom w:val="nil"/>
              <w:right w:val="nil"/>
            </w:tcBorders>
            <w:shd w:val="clear" w:color="auto" w:fill="auto"/>
            <w:noWrap w:val="0"/>
            <w:tcMar>
              <w:top w:w="-1" w:type="dxa"/>
              <w:left w:w="-1" w:type="dxa"/>
              <w:bottom w:w="-1" w:type="dxa"/>
              <w:right w:w="-1" w:type="dxa"/>
            </w:tcMar>
            <w:vAlign w:val="center"/>
          </w:tcPr>
          <w:p w14:paraId="658A1684">
            <w:pPr>
              <w:keepNext/>
              <w:widowControl w:val="0"/>
              <w:bidi w:val="0"/>
              <w:snapToGrid w:val="0"/>
              <w:spacing w:line="240" w:lineRule="auto"/>
              <w:ind w:left="0" w:leftChars="0" w:right="0" w:rightChars="0" w:firstLine="0" w:firstLineChars="0"/>
              <w:jc w:val="center"/>
              <w:rPr>
                <w:rFonts w:hint="default" w:ascii="Times New Roman" w:hAnsi="Times New Roman" w:cs="Times New Roman" w:eastAsiaTheme="minorEastAsia"/>
                <w:b w:val="0"/>
                <w:bCs w:val="0"/>
                <w:sz w:val="16"/>
                <w:szCs w:val="20"/>
                <w:highlight w:val="none"/>
                <w:lang w:val="en-US" w:eastAsia="zh-CN"/>
              </w:rPr>
            </w:pPr>
            <w:r>
              <w:rPr>
                <w:rFonts w:hint="eastAsia" w:ascii="Times New Roman" w:hAnsi="Times New Roman" w:cs="Times New Roman"/>
                <w:b w:val="0"/>
                <w:bCs w:val="0"/>
                <w:sz w:val="16"/>
                <w:szCs w:val="20"/>
                <w:highlight w:val="none"/>
                <w:lang w:val="en-US" w:eastAsia="zh-CN"/>
              </w:rPr>
              <w:t>1</w:t>
            </w:r>
            <w:r>
              <w:rPr>
                <w:rFonts w:hint="default" w:ascii="Times New Roman" w:hAnsi="Times New Roman" w:cs="Times New Roman"/>
                <w:b w:val="0"/>
                <w:bCs w:val="0"/>
                <w:sz w:val="16"/>
                <w:szCs w:val="20"/>
                <w:highlight w:val="none"/>
              </w:rPr>
              <w:t>.</w:t>
            </w:r>
            <w:r>
              <w:rPr>
                <w:rFonts w:hint="eastAsia" w:ascii="Times New Roman" w:hAnsi="Times New Roman" w:cs="Times New Roman"/>
                <w:b w:val="0"/>
                <w:bCs w:val="0"/>
                <w:sz w:val="16"/>
                <w:szCs w:val="20"/>
                <w:highlight w:val="none"/>
                <w:lang w:val="en-US" w:eastAsia="zh-CN"/>
              </w:rPr>
              <w:t>25</w:t>
            </w:r>
          </w:p>
        </w:tc>
        <w:tc>
          <w:tcPr>
            <w:tcW w:w="1342" w:type="pct"/>
            <w:tcBorders>
              <w:top w:val="nil"/>
              <w:left w:val="nil"/>
              <w:bottom w:val="nil"/>
              <w:right w:val="nil"/>
            </w:tcBorders>
            <w:shd w:val="clear" w:color="auto" w:fill="auto"/>
            <w:noWrap w:val="0"/>
            <w:tcMar>
              <w:top w:w="-1" w:type="dxa"/>
              <w:left w:w="-1" w:type="dxa"/>
              <w:bottom w:w="-1" w:type="dxa"/>
              <w:right w:w="-1" w:type="dxa"/>
            </w:tcMar>
            <w:vAlign w:val="center"/>
          </w:tcPr>
          <w:p w14:paraId="0B52792B">
            <w:pPr>
              <w:keepNext/>
              <w:widowControl w:val="0"/>
              <w:bidi w:val="0"/>
              <w:snapToGrid w:val="0"/>
              <w:spacing w:line="240" w:lineRule="auto"/>
              <w:ind w:left="0" w:leftChars="0" w:right="0" w:rightChars="0" w:firstLine="0" w:firstLineChars="0"/>
              <w:jc w:val="center"/>
              <w:rPr>
                <w:rFonts w:hint="default" w:ascii="Times New Roman" w:hAnsi="Times New Roman" w:cs="Times New Roman" w:eastAsiaTheme="minorEastAsia"/>
                <w:b w:val="0"/>
                <w:bCs w:val="0"/>
                <w:sz w:val="16"/>
                <w:szCs w:val="20"/>
                <w:highlight w:val="none"/>
                <w:lang w:val="en-US" w:eastAsia="zh-CN"/>
              </w:rPr>
            </w:pPr>
            <w:r>
              <w:rPr>
                <w:rFonts w:hint="eastAsia" w:ascii="Times New Roman" w:hAnsi="Times New Roman" w:cs="Times New Roman"/>
                <w:b w:val="0"/>
                <w:bCs w:val="0"/>
                <w:sz w:val="16"/>
                <w:szCs w:val="20"/>
                <w:highlight w:val="none"/>
                <w:lang w:val="en-US" w:eastAsia="zh-CN"/>
              </w:rPr>
              <w:t>0</w:t>
            </w:r>
            <w:r>
              <w:rPr>
                <w:rFonts w:hint="default" w:ascii="Times New Roman" w:hAnsi="Times New Roman" w:cs="Times New Roman"/>
                <w:b w:val="0"/>
                <w:bCs w:val="0"/>
                <w:sz w:val="16"/>
                <w:szCs w:val="20"/>
                <w:highlight w:val="none"/>
              </w:rPr>
              <w:t>.</w:t>
            </w:r>
            <w:r>
              <w:rPr>
                <w:rFonts w:hint="eastAsia" w:ascii="Times New Roman" w:hAnsi="Times New Roman" w:cs="Times New Roman"/>
                <w:b w:val="0"/>
                <w:bCs w:val="0"/>
                <w:sz w:val="16"/>
                <w:szCs w:val="20"/>
                <w:highlight w:val="none"/>
                <w:lang w:val="en-US" w:eastAsia="zh-CN"/>
              </w:rPr>
              <w:t>83</w:t>
            </w:r>
            <w:r>
              <w:rPr>
                <w:rFonts w:hint="default" w:ascii="Times New Roman" w:hAnsi="Times New Roman" w:cs="Times New Roman"/>
                <w:b w:val="0"/>
                <w:bCs w:val="0"/>
                <w:sz w:val="16"/>
                <w:szCs w:val="20"/>
                <w:highlight w:val="none"/>
                <w:lang w:val="en-US" w:eastAsia="zh-CN"/>
              </w:rPr>
              <w:t>-</w:t>
            </w:r>
            <w:r>
              <w:rPr>
                <w:rFonts w:hint="eastAsia" w:ascii="Times New Roman" w:hAnsi="Times New Roman" w:cs="Times New Roman"/>
                <w:b w:val="0"/>
                <w:bCs w:val="0"/>
                <w:sz w:val="16"/>
                <w:szCs w:val="20"/>
                <w:highlight w:val="none"/>
                <w:lang w:val="en-US" w:eastAsia="zh-CN"/>
              </w:rPr>
              <w:t>1.89</w:t>
            </w:r>
          </w:p>
        </w:tc>
      </w:tr>
      <w:tr w14:paraId="505E04B5">
        <w:tblPrEx>
          <w:tblBorders>
            <w:top w:val="none" w:color="000000" w:sz="8" w:space="0"/>
            <w:left w:val="none" w:color="auto" w:sz="0" w:space="0"/>
            <w:bottom w:val="non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0" w:hRule="atLeast"/>
        </w:trPr>
        <w:tc>
          <w:tcPr>
            <w:tcW w:w="1798" w:type="pct"/>
            <w:tcBorders>
              <w:top w:val="nil"/>
              <w:left w:val="nil"/>
              <w:bottom w:val="nil"/>
              <w:right w:val="nil"/>
            </w:tcBorders>
            <w:shd w:val="clear" w:color="auto" w:fill="auto"/>
            <w:noWrap w:val="0"/>
            <w:tcMar>
              <w:top w:w="-1" w:type="dxa"/>
              <w:left w:w="-1" w:type="dxa"/>
              <w:bottom w:w="-1" w:type="dxa"/>
              <w:right w:w="-1" w:type="dxa"/>
            </w:tcMar>
            <w:vAlign w:val="center"/>
          </w:tcPr>
          <w:p w14:paraId="3F8E8FEB">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r>
              <w:rPr>
                <w:rFonts w:hint="default" w:ascii="Times New Roman" w:hAnsi="Times New Roman" w:cs="Times New Roman"/>
                <w:sz w:val="16"/>
                <w:szCs w:val="20"/>
                <w:highlight w:val="none"/>
              </w:rPr>
              <w:t>Yes</w:t>
            </w:r>
          </w:p>
        </w:tc>
        <w:tc>
          <w:tcPr>
            <w:tcW w:w="1117" w:type="pct"/>
            <w:tcBorders>
              <w:top w:val="nil"/>
              <w:left w:val="nil"/>
              <w:bottom w:val="nil"/>
              <w:right w:val="nil"/>
            </w:tcBorders>
            <w:shd w:val="clear" w:color="auto" w:fill="auto"/>
            <w:noWrap w:val="0"/>
            <w:tcMar>
              <w:top w:w="-1" w:type="dxa"/>
              <w:left w:w="-1" w:type="dxa"/>
              <w:bottom w:w="-1" w:type="dxa"/>
              <w:right w:w="-1" w:type="dxa"/>
            </w:tcMar>
            <w:vAlign w:val="center"/>
          </w:tcPr>
          <w:p w14:paraId="10F172F4">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r>
              <w:rPr>
                <w:rFonts w:hint="default" w:ascii="Times New Roman" w:hAnsi="Times New Roman" w:cs="Times New Roman"/>
                <w:sz w:val="16"/>
                <w:szCs w:val="20"/>
                <w:highlight w:val="none"/>
              </w:rPr>
              <w:t>High level</w:t>
            </w:r>
          </w:p>
        </w:tc>
        <w:tc>
          <w:tcPr>
            <w:tcW w:w="741" w:type="pct"/>
            <w:tcBorders>
              <w:top w:val="nil"/>
              <w:left w:val="nil"/>
              <w:bottom w:val="nil"/>
              <w:right w:val="nil"/>
            </w:tcBorders>
            <w:shd w:val="clear" w:color="auto" w:fill="auto"/>
            <w:noWrap w:val="0"/>
            <w:tcMar>
              <w:top w:w="-1" w:type="dxa"/>
              <w:left w:w="-1" w:type="dxa"/>
              <w:bottom w:w="-1" w:type="dxa"/>
              <w:right w:w="-1" w:type="dxa"/>
            </w:tcMar>
            <w:vAlign w:val="center"/>
          </w:tcPr>
          <w:p w14:paraId="66280E27">
            <w:pPr>
              <w:keepNext/>
              <w:widowControl w:val="0"/>
              <w:bidi w:val="0"/>
              <w:snapToGrid w:val="0"/>
              <w:spacing w:line="240" w:lineRule="auto"/>
              <w:ind w:left="0" w:leftChars="0" w:right="0" w:rightChars="0" w:firstLine="0" w:firstLineChars="0"/>
              <w:jc w:val="center"/>
              <w:rPr>
                <w:rFonts w:hint="default" w:ascii="Times New Roman" w:hAnsi="Times New Roman" w:cs="Times New Roman" w:eastAsiaTheme="minorEastAsia"/>
                <w:b w:val="0"/>
                <w:bCs w:val="0"/>
                <w:sz w:val="16"/>
                <w:szCs w:val="20"/>
                <w:highlight w:val="none"/>
                <w:lang w:val="en-US" w:eastAsia="zh-CN"/>
              </w:rPr>
            </w:pPr>
            <w:r>
              <w:rPr>
                <w:rFonts w:hint="eastAsia" w:ascii="Times New Roman" w:hAnsi="Times New Roman" w:cs="Times New Roman"/>
                <w:b w:val="0"/>
                <w:bCs w:val="0"/>
                <w:sz w:val="16"/>
                <w:szCs w:val="20"/>
                <w:highlight w:val="none"/>
                <w:lang w:val="en-US" w:eastAsia="zh-CN"/>
              </w:rPr>
              <w:t>1</w:t>
            </w:r>
            <w:r>
              <w:rPr>
                <w:rFonts w:hint="default" w:ascii="Times New Roman" w:hAnsi="Times New Roman" w:cs="Times New Roman"/>
                <w:b w:val="0"/>
                <w:bCs w:val="0"/>
                <w:sz w:val="16"/>
                <w:szCs w:val="20"/>
                <w:highlight w:val="none"/>
              </w:rPr>
              <w:t>.</w:t>
            </w:r>
            <w:r>
              <w:rPr>
                <w:rFonts w:hint="eastAsia" w:ascii="Times New Roman" w:hAnsi="Times New Roman" w:cs="Times New Roman"/>
                <w:b w:val="0"/>
                <w:bCs w:val="0"/>
                <w:sz w:val="16"/>
                <w:szCs w:val="20"/>
                <w:highlight w:val="none"/>
                <w:lang w:val="en-US" w:eastAsia="zh-CN"/>
              </w:rPr>
              <w:t>28</w:t>
            </w:r>
          </w:p>
        </w:tc>
        <w:tc>
          <w:tcPr>
            <w:tcW w:w="1342" w:type="pct"/>
            <w:tcBorders>
              <w:top w:val="nil"/>
              <w:left w:val="nil"/>
              <w:bottom w:val="nil"/>
              <w:right w:val="nil"/>
            </w:tcBorders>
            <w:shd w:val="clear" w:color="auto" w:fill="auto"/>
            <w:noWrap w:val="0"/>
            <w:tcMar>
              <w:top w:w="-1" w:type="dxa"/>
              <w:left w:w="-1" w:type="dxa"/>
              <w:bottom w:w="-1" w:type="dxa"/>
              <w:right w:w="-1" w:type="dxa"/>
            </w:tcMar>
            <w:vAlign w:val="center"/>
          </w:tcPr>
          <w:p w14:paraId="1A7B6C8E">
            <w:pPr>
              <w:keepNext/>
              <w:widowControl w:val="0"/>
              <w:bidi w:val="0"/>
              <w:snapToGrid w:val="0"/>
              <w:spacing w:line="240" w:lineRule="auto"/>
              <w:ind w:left="0" w:leftChars="0" w:right="0" w:rightChars="0" w:firstLine="0" w:firstLineChars="0"/>
              <w:jc w:val="center"/>
              <w:rPr>
                <w:rFonts w:hint="default" w:ascii="Times New Roman" w:hAnsi="Times New Roman" w:cs="Times New Roman"/>
                <w:b w:val="0"/>
                <w:bCs w:val="0"/>
                <w:sz w:val="16"/>
                <w:szCs w:val="20"/>
                <w:highlight w:val="none"/>
                <w:lang w:val="en-US" w:eastAsia="zh-CN"/>
              </w:rPr>
            </w:pPr>
            <w:r>
              <w:rPr>
                <w:rFonts w:hint="eastAsia" w:ascii="Times New Roman" w:hAnsi="Times New Roman" w:cs="Times New Roman"/>
                <w:b w:val="0"/>
                <w:bCs w:val="0"/>
                <w:sz w:val="16"/>
                <w:szCs w:val="20"/>
                <w:highlight w:val="none"/>
                <w:lang w:val="en-US" w:eastAsia="zh-CN"/>
              </w:rPr>
              <w:t>0.84</w:t>
            </w:r>
            <w:r>
              <w:rPr>
                <w:rFonts w:hint="default" w:ascii="Times New Roman" w:hAnsi="Times New Roman" w:cs="Times New Roman"/>
                <w:b w:val="0"/>
                <w:bCs w:val="0"/>
                <w:sz w:val="16"/>
                <w:szCs w:val="20"/>
                <w:highlight w:val="none"/>
                <w:lang w:val="en-US" w:eastAsia="zh-CN"/>
              </w:rPr>
              <w:t>-</w:t>
            </w:r>
            <w:r>
              <w:rPr>
                <w:rFonts w:hint="eastAsia" w:ascii="Times New Roman" w:hAnsi="Times New Roman" w:cs="Times New Roman"/>
                <w:b w:val="0"/>
                <w:bCs w:val="0"/>
                <w:sz w:val="16"/>
                <w:szCs w:val="20"/>
                <w:highlight w:val="none"/>
                <w:lang w:val="en-US" w:eastAsia="zh-CN"/>
              </w:rPr>
              <w:t>1.95</w:t>
            </w:r>
          </w:p>
        </w:tc>
      </w:tr>
      <w:tr w14:paraId="79D286F4">
        <w:tblPrEx>
          <w:tblBorders>
            <w:top w:val="none" w:color="000000" w:sz="8" w:space="0"/>
            <w:left w:val="none" w:color="auto" w:sz="0" w:space="0"/>
            <w:bottom w:val="non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0" w:hRule="atLeast"/>
        </w:trPr>
        <w:tc>
          <w:tcPr>
            <w:tcW w:w="1798" w:type="pct"/>
            <w:tcBorders>
              <w:top w:val="nil"/>
              <w:left w:val="nil"/>
              <w:bottom w:val="nil"/>
              <w:right w:val="nil"/>
            </w:tcBorders>
            <w:shd w:val="clear" w:color="auto" w:fill="auto"/>
            <w:noWrap w:val="0"/>
            <w:tcMar>
              <w:top w:w="-1" w:type="dxa"/>
              <w:left w:w="-1" w:type="dxa"/>
              <w:bottom w:w="-1" w:type="dxa"/>
              <w:right w:w="-1" w:type="dxa"/>
            </w:tcMar>
            <w:vAlign w:val="center"/>
          </w:tcPr>
          <w:p w14:paraId="6DCF2B8B">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r>
              <w:rPr>
                <w:rFonts w:hint="default" w:ascii="Times New Roman" w:hAnsi="Times New Roman" w:cs="Times New Roman"/>
                <w:sz w:val="16"/>
                <w:szCs w:val="20"/>
                <w:highlight w:val="none"/>
              </w:rPr>
              <w:t>RERI</w:t>
            </w:r>
          </w:p>
        </w:tc>
        <w:tc>
          <w:tcPr>
            <w:tcW w:w="1117" w:type="pct"/>
            <w:tcBorders>
              <w:top w:val="nil"/>
              <w:left w:val="nil"/>
              <w:bottom w:val="nil"/>
              <w:right w:val="nil"/>
            </w:tcBorders>
            <w:shd w:val="clear" w:color="auto" w:fill="auto"/>
            <w:noWrap w:val="0"/>
            <w:tcMar>
              <w:top w:w="-1" w:type="dxa"/>
              <w:left w:w="-1" w:type="dxa"/>
              <w:bottom w:w="-1" w:type="dxa"/>
              <w:right w:w="-1" w:type="dxa"/>
            </w:tcMar>
            <w:vAlign w:val="center"/>
          </w:tcPr>
          <w:p w14:paraId="57644534">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p>
        </w:tc>
        <w:tc>
          <w:tcPr>
            <w:tcW w:w="741" w:type="pct"/>
            <w:tcBorders>
              <w:top w:val="nil"/>
              <w:left w:val="nil"/>
              <w:bottom w:val="nil"/>
              <w:right w:val="nil"/>
            </w:tcBorders>
            <w:shd w:val="clear" w:color="auto" w:fill="auto"/>
            <w:noWrap w:val="0"/>
            <w:tcMar>
              <w:top w:w="-1" w:type="dxa"/>
              <w:left w:w="-1" w:type="dxa"/>
              <w:bottom w:w="-1" w:type="dxa"/>
              <w:right w:w="-1" w:type="dxa"/>
            </w:tcMar>
            <w:vAlign w:val="center"/>
          </w:tcPr>
          <w:p w14:paraId="5C86374E">
            <w:pPr>
              <w:keepNext/>
              <w:widowControl w:val="0"/>
              <w:bidi w:val="0"/>
              <w:snapToGrid w:val="0"/>
              <w:spacing w:line="240" w:lineRule="auto"/>
              <w:ind w:left="0" w:leftChars="0" w:right="0" w:rightChars="0" w:firstLine="0" w:firstLineChars="0"/>
              <w:jc w:val="center"/>
              <w:rPr>
                <w:rFonts w:hint="default" w:ascii="Times New Roman" w:hAnsi="Times New Roman" w:cs="Times New Roman" w:eastAsiaTheme="minorEastAsia"/>
                <w:b w:val="0"/>
                <w:bCs w:val="0"/>
                <w:sz w:val="16"/>
                <w:szCs w:val="20"/>
                <w:highlight w:val="none"/>
                <w:lang w:val="en-US" w:eastAsia="zh-CN"/>
              </w:rPr>
            </w:pPr>
            <w:r>
              <w:rPr>
                <w:rFonts w:hint="eastAsia" w:ascii="Times New Roman" w:hAnsi="Times New Roman" w:cs="Times New Roman"/>
                <w:b w:val="0"/>
                <w:bCs w:val="0"/>
                <w:sz w:val="16"/>
                <w:szCs w:val="20"/>
                <w:highlight w:val="none"/>
                <w:lang w:val="en-US" w:eastAsia="zh-CN"/>
              </w:rPr>
              <w:t>-1.44</w:t>
            </w:r>
          </w:p>
        </w:tc>
        <w:tc>
          <w:tcPr>
            <w:tcW w:w="1342" w:type="pct"/>
            <w:tcBorders>
              <w:top w:val="nil"/>
              <w:left w:val="nil"/>
              <w:bottom w:val="nil"/>
              <w:right w:val="nil"/>
            </w:tcBorders>
            <w:shd w:val="clear" w:color="auto" w:fill="auto"/>
            <w:noWrap w:val="0"/>
            <w:tcMar>
              <w:top w:w="-1" w:type="dxa"/>
              <w:left w:w="-1" w:type="dxa"/>
              <w:bottom w:w="-1" w:type="dxa"/>
              <w:right w:w="-1" w:type="dxa"/>
            </w:tcMar>
            <w:vAlign w:val="center"/>
          </w:tcPr>
          <w:p w14:paraId="564AB1FC">
            <w:pPr>
              <w:keepNext/>
              <w:widowControl w:val="0"/>
              <w:bidi w:val="0"/>
              <w:snapToGrid w:val="0"/>
              <w:spacing w:line="240" w:lineRule="auto"/>
              <w:ind w:left="0" w:leftChars="0" w:right="0" w:rightChars="0" w:firstLine="0" w:firstLineChars="0"/>
              <w:jc w:val="center"/>
              <w:rPr>
                <w:rFonts w:hint="default" w:ascii="Times New Roman" w:hAnsi="Times New Roman" w:cs="Times New Roman" w:eastAsiaTheme="minorEastAsia"/>
                <w:b w:val="0"/>
                <w:bCs w:val="0"/>
                <w:sz w:val="16"/>
                <w:szCs w:val="20"/>
                <w:highlight w:val="none"/>
                <w:lang w:val="en-US" w:eastAsia="zh-CN"/>
              </w:rPr>
            </w:pPr>
            <w:r>
              <w:rPr>
                <w:rFonts w:hint="default" w:ascii="Times New Roman" w:hAnsi="Times New Roman" w:cs="Times New Roman"/>
                <w:b w:val="0"/>
                <w:bCs w:val="0"/>
                <w:sz w:val="16"/>
                <w:szCs w:val="20"/>
                <w:highlight w:val="none"/>
              </w:rPr>
              <w:t>-</w:t>
            </w:r>
            <w:r>
              <w:rPr>
                <w:rFonts w:hint="eastAsia" w:ascii="Times New Roman" w:hAnsi="Times New Roman" w:cs="Times New Roman"/>
                <w:b w:val="0"/>
                <w:bCs w:val="0"/>
                <w:sz w:val="16"/>
                <w:szCs w:val="20"/>
                <w:highlight w:val="none"/>
                <w:lang w:val="en-US" w:eastAsia="zh-CN"/>
              </w:rPr>
              <w:t>2.53</w:t>
            </w:r>
            <w:r>
              <w:rPr>
                <w:rFonts w:hint="default" w:ascii="Times New Roman" w:hAnsi="Times New Roman" w:cs="Times New Roman"/>
                <w:b w:val="0"/>
                <w:bCs w:val="0"/>
                <w:sz w:val="16"/>
                <w:szCs w:val="20"/>
                <w:highlight w:val="none"/>
                <w:lang w:val="en-US" w:eastAsia="zh-CN"/>
              </w:rPr>
              <w:t>-</w:t>
            </w:r>
            <w:r>
              <w:rPr>
                <w:rFonts w:hint="eastAsia" w:ascii="Times New Roman" w:hAnsi="Times New Roman" w:cs="Times New Roman"/>
                <w:b w:val="0"/>
                <w:bCs w:val="0"/>
                <w:sz w:val="16"/>
                <w:szCs w:val="20"/>
                <w:highlight w:val="none"/>
                <w:lang w:val="en-US" w:eastAsia="zh-CN"/>
              </w:rPr>
              <w:t>-0.34</w:t>
            </w:r>
          </w:p>
        </w:tc>
      </w:tr>
      <w:tr w14:paraId="7520C26F">
        <w:tblPrEx>
          <w:tblBorders>
            <w:top w:val="none" w:color="000000" w:sz="8" w:space="0"/>
            <w:left w:val="none" w:color="auto" w:sz="0" w:space="0"/>
            <w:bottom w:val="non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0" w:hRule="atLeast"/>
        </w:trPr>
        <w:tc>
          <w:tcPr>
            <w:tcW w:w="1798" w:type="pct"/>
            <w:tcBorders>
              <w:top w:val="nil"/>
              <w:left w:val="nil"/>
              <w:bottom w:val="nil"/>
              <w:right w:val="nil"/>
            </w:tcBorders>
            <w:shd w:val="clear" w:color="auto" w:fill="auto"/>
            <w:noWrap w:val="0"/>
            <w:tcMar>
              <w:top w:w="-1" w:type="dxa"/>
              <w:left w:w="-1" w:type="dxa"/>
              <w:bottom w:w="-1" w:type="dxa"/>
              <w:right w:w="-1" w:type="dxa"/>
            </w:tcMar>
            <w:vAlign w:val="center"/>
          </w:tcPr>
          <w:p w14:paraId="4A4BA55D">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r>
              <w:rPr>
                <w:rFonts w:hint="eastAsia" w:ascii="Times New Roman" w:hAnsi="Times New Roman" w:cs="Times New Roman"/>
                <w:sz w:val="16"/>
                <w:szCs w:val="20"/>
                <w:highlight w:val="none"/>
                <w:lang w:val="en-US" w:eastAsia="zh-CN"/>
              </w:rPr>
              <w:t>AP</w:t>
            </w:r>
          </w:p>
        </w:tc>
        <w:tc>
          <w:tcPr>
            <w:tcW w:w="1117" w:type="pct"/>
            <w:tcBorders>
              <w:top w:val="nil"/>
              <w:left w:val="nil"/>
              <w:bottom w:val="nil"/>
              <w:right w:val="nil"/>
            </w:tcBorders>
            <w:shd w:val="clear" w:color="auto" w:fill="auto"/>
            <w:noWrap w:val="0"/>
            <w:tcMar>
              <w:top w:w="-1" w:type="dxa"/>
              <w:left w:w="-1" w:type="dxa"/>
              <w:bottom w:w="-1" w:type="dxa"/>
              <w:right w:w="-1" w:type="dxa"/>
            </w:tcMar>
            <w:vAlign w:val="center"/>
          </w:tcPr>
          <w:p w14:paraId="1E90F4D1">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p>
        </w:tc>
        <w:tc>
          <w:tcPr>
            <w:tcW w:w="741" w:type="pct"/>
            <w:tcBorders>
              <w:top w:val="nil"/>
              <w:left w:val="nil"/>
              <w:bottom w:val="nil"/>
              <w:right w:val="nil"/>
            </w:tcBorders>
            <w:shd w:val="clear" w:color="auto" w:fill="auto"/>
            <w:noWrap w:val="0"/>
            <w:tcMar>
              <w:top w:w="-1" w:type="dxa"/>
              <w:left w:w="-1" w:type="dxa"/>
              <w:bottom w:w="-1" w:type="dxa"/>
              <w:right w:w="-1" w:type="dxa"/>
            </w:tcMar>
            <w:vAlign w:val="center"/>
          </w:tcPr>
          <w:p w14:paraId="01642FAE">
            <w:pPr>
              <w:keepNext/>
              <w:widowControl w:val="0"/>
              <w:bidi w:val="0"/>
              <w:snapToGrid w:val="0"/>
              <w:spacing w:line="240" w:lineRule="auto"/>
              <w:ind w:left="0" w:leftChars="0" w:right="0" w:rightChars="0" w:firstLine="0" w:firstLineChars="0"/>
              <w:jc w:val="center"/>
              <w:rPr>
                <w:rFonts w:hint="default" w:ascii="Times New Roman" w:hAnsi="Times New Roman" w:cs="Times New Roman" w:eastAsiaTheme="minorEastAsia"/>
                <w:b/>
                <w:bCs/>
                <w:sz w:val="16"/>
                <w:szCs w:val="20"/>
                <w:highlight w:val="none"/>
                <w:lang w:val="en-US" w:eastAsia="zh-CN"/>
              </w:rPr>
            </w:pPr>
            <w:r>
              <w:rPr>
                <w:rFonts w:hint="eastAsia" w:ascii="Times New Roman" w:hAnsi="Times New Roman" w:cs="Times New Roman"/>
                <w:b/>
                <w:bCs/>
                <w:sz w:val="16"/>
                <w:szCs w:val="20"/>
                <w:highlight w:val="none"/>
                <w:lang w:val="en-US" w:eastAsia="zh-CN"/>
              </w:rPr>
              <w:t>-1.12</w:t>
            </w:r>
          </w:p>
        </w:tc>
        <w:tc>
          <w:tcPr>
            <w:tcW w:w="1342" w:type="pct"/>
            <w:tcBorders>
              <w:top w:val="nil"/>
              <w:left w:val="nil"/>
              <w:bottom w:val="nil"/>
              <w:right w:val="nil"/>
            </w:tcBorders>
            <w:shd w:val="clear" w:color="auto" w:fill="auto"/>
            <w:noWrap w:val="0"/>
            <w:tcMar>
              <w:top w:w="-1" w:type="dxa"/>
              <w:left w:w="-1" w:type="dxa"/>
              <w:bottom w:w="-1" w:type="dxa"/>
              <w:right w:w="-1" w:type="dxa"/>
            </w:tcMar>
            <w:vAlign w:val="center"/>
          </w:tcPr>
          <w:p w14:paraId="7F462DD9">
            <w:pPr>
              <w:keepNext/>
              <w:widowControl w:val="0"/>
              <w:bidi w:val="0"/>
              <w:snapToGrid w:val="0"/>
              <w:spacing w:line="240" w:lineRule="auto"/>
              <w:ind w:left="0" w:leftChars="0" w:right="0" w:rightChars="0" w:firstLine="0" w:firstLineChars="0"/>
              <w:jc w:val="center"/>
              <w:rPr>
                <w:rFonts w:hint="default" w:ascii="Times New Roman" w:hAnsi="Times New Roman" w:cs="Times New Roman" w:eastAsiaTheme="minorEastAsia"/>
                <w:b/>
                <w:bCs/>
                <w:sz w:val="16"/>
                <w:szCs w:val="20"/>
                <w:highlight w:val="none"/>
                <w:lang w:val="en-US" w:eastAsia="zh-CN"/>
              </w:rPr>
            </w:pPr>
            <w:r>
              <w:rPr>
                <w:rFonts w:hint="eastAsia" w:ascii="Times New Roman" w:hAnsi="Times New Roman" w:cs="Times New Roman"/>
                <w:b/>
                <w:bCs/>
                <w:sz w:val="16"/>
                <w:szCs w:val="20"/>
                <w:highlight w:val="none"/>
                <w:lang w:val="en-US" w:eastAsia="zh-CN"/>
              </w:rPr>
              <w:t>-1.97- -0.28</w:t>
            </w:r>
          </w:p>
        </w:tc>
      </w:tr>
      <w:tr w14:paraId="16FE3A48">
        <w:tblPrEx>
          <w:tblBorders>
            <w:top w:val="none" w:color="000000" w:sz="8" w:space="0"/>
            <w:left w:val="none" w:color="auto" w:sz="0" w:space="0"/>
            <w:bottom w:val="non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0" w:hRule="atLeast"/>
        </w:trPr>
        <w:tc>
          <w:tcPr>
            <w:tcW w:w="1798" w:type="pct"/>
            <w:tcBorders>
              <w:top w:val="nil"/>
              <w:left w:val="nil"/>
              <w:bottom w:val="nil"/>
              <w:right w:val="nil"/>
            </w:tcBorders>
            <w:shd w:val="clear" w:color="auto" w:fill="auto"/>
            <w:noWrap w:val="0"/>
            <w:tcMar>
              <w:top w:w="-1" w:type="dxa"/>
              <w:left w:w="-1" w:type="dxa"/>
              <w:bottom w:w="-1" w:type="dxa"/>
              <w:right w:w="-1" w:type="dxa"/>
            </w:tcMar>
            <w:vAlign w:val="center"/>
          </w:tcPr>
          <w:p w14:paraId="3A048853">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r>
              <w:rPr>
                <w:rFonts w:hint="eastAsia" w:ascii="Times New Roman" w:hAnsi="Times New Roman" w:cs="Times New Roman"/>
                <w:sz w:val="16"/>
                <w:szCs w:val="20"/>
                <w:highlight w:val="none"/>
                <w:lang w:val="en-US" w:eastAsia="zh-CN"/>
              </w:rPr>
              <w:t>S</w:t>
            </w:r>
          </w:p>
        </w:tc>
        <w:tc>
          <w:tcPr>
            <w:tcW w:w="1117" w:type="pct"/>
            <w:tcBorders>
              <w:top w:val="nil"/>
              <w:left w:val="nil"/>
              <w:bottom w:val="nil"/>
              <w:right w:val="nil"/>
            </w:tcBorders>
            <w:shd w:val="clear" w:color="auto" w:fill="auto"/>
            <w:noWrap w:val="0"/>
            <w:tcMar>
              <w:top w:w="-1" w:type="dxa"/>
              <w:left w:w="-1" w:type="dxa"/>
              <w:bottom w:w="-1" w:type="dxa"/>
              <w:right w:w="-1" w:type="dxa"/>
            </w:tcMar>
            <w:vAlign w:val="center"/>
          </w:tcPr>
          <w:p w14:paraId="4DBC5616">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p>
        </w:tc>
        <w:tc>
          <w:tcPr>
            <w:tcW w:w="741" w:type="pct"/>
            <w:tcBorders>
              <w:top w:val="nil"/>
              <w:left w:val="nil"/>
              <w:bottom w:val="nil"/>
              <w:right w:val="nil"/>
            </w:tcBorders>
            <w:shd w:val="clear" w:color="auto" w:fill="auto"/>
            <w:noWrap w:val="0"/>
            <w:tcMar>
              <w:top w:w="-1" w:type="dxa"/>
              <w:left w:w="-1" w:type="dxa"/>
              <w:bottom w:w="-1" w:type="dxa"/>
              <w:right w:w="-1" w:type="dxa"/>
            </w:tcMar>
            <w:vAlign w:val="center"/>
          </w:tcPr>
          <w:p w14:paraId="06C60A26">
            <w:pPr>
              <w:keepNext/>
              <w:widowControl w:val="0"/>
              <w:bidi w:val="0"/>
              <w:snapToGrid w:val="0"/>
              <w:spacing w:line="240" w:lineRule="auto"/>
              <w:ind w:left="0" w:leftChars="0" w:right="0" w:rightChars="0" w:firstLine="0" w:firstLineChars="0"/>
              <w:jc w:val="center"/>
              <w:rPr>
                <w:rFonts w:hint="default" w:ascii="Times New Roman" w:hAnsi="Times New Roman" w:cs="Times New Roman" w:eastAsiaTheme="minorEastAsia"/>
                <w:b/>
                <w:bCs/>
                <w:sz w:val="16"/>
                <w:szCs w:val="20"/>
                <w:highlight w:val="none"/>
                <w:lang w:val="en-US" w:eastAsia="zh-CN"/>
              </w:rPr>
            </w:pPr>
            <w:r>
              <w:rPr>
                <w:rFonts w:hint="eastAsia" w:ascii="Times New Roman" w:hAnsi="Times New Roman" w:cs="Times New Roman"/>
                <w:b/>
                <w:bCs/>
                <w:sz w:val="16"/>
                <w:szCs w:val="20"/>
                <w:highlight w:val="none"/>
                <w:lang w:val="en-US" w:eastAsia="zh-CN"/>
              </w:rPr>
              <w:t>0.16</w:t>
            </w:r>
          </w:p>
        </w:tc>
        <w:tc>
          <w:tcPr>
            <w:tcW w:w="1342" w:type="pct"/>
            <w:tcBorders>
              <w:top w:val="nil"/>
              <w:left w:val="nil"/>
              <w:bottom w:val="nil"/>
              <w:right w:val="nil"/>
            </w:tcBorders>
            <w:shd w:val="clear" w:color="auto" w:fill="auto"/>
            <w:noWrap w:val="0"/>
            <w:tcMar>
              <w:top w:w="-1" w:type="dxa"/>
              <w:left w:w="-1" w:type="dxa"/>
              <w:bottom w:w="-1" w:type="dxa"/>
              <w:right w:w="-1" w:type="dxa"/>
            </w:tcMar>
            <w:vAlign w:val="center"/>
          </w:tcPr>
          <w:p w14:paraId="7A6752A8">
            <w:pPr>
              <w:keepNext/>
              <w:widowControl w:val="0"/>
              <w:bidi w:val="0"/>
              <w:snapToGrid w:val="0"/>
              <w:spacing w:line="240" w:lineRule="auto"/>
              <w:ind w:left="0" w:leftChars="0" w:right="0" w:rightChars="0" w:firstLine="0" w:firstLineChars="0"/>
              <w:jc w:val="center"/>
              <w:rPr>
                <w:rFonts w:hint="default" w:ascii="Times New Roman" w:hAnsi="Times New Roman" w:cs="Times New Roman" w:eastAsiaTheme="minorEastAsia"/>
                <w:b/>
                <w:bCs/>
                <w:sz w:val="16"/>
                <w:szCs w:val="20"/>
                <w:highlight w:val="none"/>
                <w:lang w:val="en-US" w:eastAsia="zh-CN"/>
              </w:rPr>
            </w:pPr>
            <w:r>
              <w:rPr>
                <w:rFonts w:hint="eastAsia" w:ascii="Times New Roman" w:hAnsi="Times New Roman" w:cs="Times New Roman"/>
                <w:b/>
                <w:bCs/>
                <w:sz w:val="16"/>
                <w:szCs w:val="20"/>
                <w:highlight w:val="none"/>
                <w:lang w:val="en-US" w:eastAsia="zh-CN"/>
              </w:rPr>
              <w:t>0.03-0.76</w:t>
            </w:r>
          </w:p>
        </w:tc>
      </w:tr>
      <w:tr w14:paraId="2E78ECC5">
        <w:tblPrEx>
          <w:tblBorders>
            <w:top w:val="none" w:color="000000" w:sz="8" w:space="0"/>
            <w:left w:val="none" w:color="auto" w:sz="0" w:space="0"/>
            <w:bottom w:val="non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0" w:hRule="atLeast"/>
        </w:trPr>
        <w:tc>
          <w:tcPr>
            <w:tcW w:w="1798" w:type="pct"/>
            <w:tcBorders>
              <w:top w:val="nil"/>
              <w:left w:val="nil"/>
              <w:bottom w:val="nil"/>
              <w:right w:val="nil"/>
            </w:tcBorders>
            <w:shd w:val="clear" w:color="auto" w:fill="auto"/>
            <w:noWrap w:val="0"/>
            <w:tcMar>
              <w:top w:w="-1" w:type="dxa"/>
              <w:left w:w="-1" w:type="dxa"/>
              <w:bottom w:w="-1" w:type="dxa"/>
              <w:right w:w="-1" w:type="dxa"/>
            </w:tcMar>
            <w:vAlign w:val="center"/>
          </w:tcPr>
          <w:p w14:paraId="282E3B03">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lang w:val="en-US" w:eastAsia="zh-CN"/>
              </w:rPr>
            </w:pPr>
            <w:r>
              <w:rPr>
                <w:rFonts w:hint="default" w:ascii="Times New Roman" w:hAnsi="Times New Roman" w:cs="Times New Roman"/>
                <w:sz w:val="16"/>
                <w:szCs w:val="20"/>
                <w:highlight w:val="none"/>
              </w:rPr>
              <w:t>HW</w:t>
            </w:r>
            <w:r>
              <w:rPr>
                <w:rFonts w:hint="default" w:ascii="Times New Roman" w:hAnsi="Times New Roman" w:cs="Times New Roman"/>
                <w:sz w:val="16"/>
                <w:szCs w:val="20"/>
                <w:highlight w:val="none"/>
                <w:lang w:val="en-US" w:eastAsia="zh-CN"/>
              </w:rPr>
              <w:t>4</w:t>
            </w:r>
            <w:r>
              <w:rPr>
                <w:rFonts w:hint="default" w:ascii="Times New Roman" w:hAnsi="Times New Roman" w:cs="Times New Roman"/>
                <w:sz w:val="16"/>
                <w:szCs w:val="20"/>
                <w:highlight w:val="none"/>
              </w:rPr>
              <w:t xml:space="preserve"> (9</w:t>
            </w:r>
            <w:r>
              <w:rPr>
                <w:rFonts w:hint="default" w:ascii="Times New Roman" w:hAnsi="Times New Roman" w:cs="Times New Roman"/>
                <w:sz w:val="16"/>
                <w:szCs w:val="20"/>
                <w:highlight w:val="none"/>
                <w:lang w:val="en-US" w:eastAsia="zh-CN"/>
              </w:rPr>
              <w:t>7.</w:t>
            </w:r>
            <w:r>
              <w:rPr>
                <w:rFonts w:hint="default" w:ascii="Times New Roman" w:hAnsi="Times New Roman" w:cs="Times New Roman"/>
                <w:sz w:val="16"/>
                <w:szCs w:val="20"/>
                <w:highlight w:val="none"/>
              </w:rPr>
              <w:t>5</w:t>
            </w:r>
            <w:r>
              <w:rPr>
                <w:rFonts w:hint="default" w:ascii="Times New Roman" w:hAnsi="Times New Roman" w:cs="Times New Roman"/>
                <w:sz w:val="16"/>
                <w:szCs w:val="20"/>
                <w:highlight w:val="none"/>
                <w:lang w:val="en-US" w:eastAsia="zh-CN"/>
              </w:rPr>
              <w:t>t</w:t>
            </w:r>
            <w:r>
              <w:rPr>
                <w:rFonts w:hint="default" w:ascii="Times New Roman" w:hAnsi="Times New Roman" w:cs="Times New Roman"/>
                <w:sz w:val="16"/>
                <w:szCs w:val="20"/>
                <w:highlight w:val="none"/>
              </w:rPr>
              <w:t>h-2D)</w:t>
            </w:r>
          </w:p>
        </w:tc>
        <w:tc>
          <w:tcPr>
            <w:tcW w:w="1117" w:type="pct"/>
            <w:tcBorders>
              <w:top w:val="nil"/>
              <w:left w:val="nil"/>
              <w:bottom w:val="nil"/>
              <w:right w:val="nil"/>
            </w:tcBorders>
            <w:shd w:val="clear" w:color="auto" w:fill="auto"/>
            <w:noWrap w:val="0"/>
            <w:tcMar>
              <w:top w:w="-1" w:type="dxa"/>
              <w:left w:w="-1" w:type="dxa"/>
              <w:bottom w:w="-1" w:type="dxa"/>
              <w:right w:w="-1" w:type="dxa"/>
            </w:tcMar>
            <w:vAlign w:val="center"/>
          </w:tcPr>
          <w:p w14:paraId="108D12C2">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p>
        </w:tc>
        <w:tc>
          <w:tcPr>
            <w:tcW w:w="741" w:type="pct"/>
            <w:tcBorders>
              <w:top w:val="nil"/>
              <w:left w:val="nil"/>
              <w:bottom w:val="nil"/>
              <w:right w:val="nil"/>
            </w:tcBorders>
            <w:shd w:val="clear" w:color="auto" w:fill="auto"/>
            <w:noWrap w:val="0"/>
            <w:tcMar>
              <w:top w:w="-1" w:type="dxa"/>
              <w:left w:w="-1" w:type="dxa"/>
              <w:bottom w:w="-1" w:type="dxa"/>
              <w:right w:w="-1" w:type="dxa"/>
            </w:tcMar>
            <w:vAlign w:val="center"/>
          </w:tcPr>
          <w:p w14:paraId="6C1DE0E7">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lang w:val="en-US" w:eastAsia="zh-CN"/>
              </w:rPr>
            </w:pPr>
          </w:p>
        </w:tc>
        <w:tc>
          <w:tcPr>
            <w:tcW w:w="1342" w:type="pct"/>
            <w:tcBorders>
              <w:top w:val="nil"/>
              <w:left w:val="nil"/>
              <w:bottom w:val="nil"/>
              <w:right w:val="nil"/>
            </w:tcBorders>
            <w:shd w:val="clear" w:color="auto" w:fill="auto"/>
            <w:noWrap w:val="0"/>
            <w:tcMar>
              <w:top w:w="-1" w:type="dxa"/>
              <w:left w:w="-1" w:type="dxa"/>
              <w:bottom w:w="-1" w:type="dxa"/>
              <w:right w:w="-1" w:type="dxa"/>
            </w:tcMar>
            <w:vAlign w:val="center"/>
          </w:tcPr>
          <w:p w14:paraId="06CB7AC1">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lang w:val="en-US" w:eastAsia="zh-CN"/>
              </w:rPr>
            </w:pPr>
          </w:p>
        </w:tc>
      </w:tr>
      <w:tr w14:paraId="594AAD47">
        <w:tblPrEx>
          <w:tblBorders>
            <w:top w:val="none" w:color="000000" w:sz="8" w:space="0"/>
            <w:left w:val="none" w:color="auto" w:sz="0" w:space="0"/>
            <w:bottom w:val="non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0" w:hRule="atLeast"/>
        </w:trPr>
        <w:tc>
          <w:tcPr>
            <w:tcW w:w="1798" w:type="pct"/>
            <w:tcBorders>
              <w:top w:val="nil"/>
              <w:left w:val="nil"/>
              <w:bottom w:val="nil"/>
              <w:right w:val="nil"/>
            </w:tcBorders>
            <w:shd w:val="clear" w:color="auto" w:fill="auto"/>
            <w:noWrap w:val="0"/>
            <w:tcMar>
              <w:top w:w="-1" w:type="dxa"/>
              <w:left w:w="-1" w:type="dxa"/>
              <w:bottom w:w="-1" w:type="dxa"/>
              <w:right w:w="-1" w:type="dxa"/>
            </w:tcMar>
            <w:vAlign w:val="center"/>
          </w:tcPr>
          <w:p w14:paraId="1F432169">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r>
              <w:rPr>
                <w:rFonts w:hint="default" w:ascii="Times New Roman" w:hAnsi="Times New Roman" w:cs="Times New Roman"/>
                <w:sz w:val="16"/>
                <w:szCs w:val="20"/>
                <w:highlight w:val="none"/>
              </w:rPr>
              <w:t>No</w:t>
            </w:r>
          </w:p>
        </w:tc>
        <w:tc>
          <w:tcPr>
            <w:tcW w:w="1117" w:type="pct"/>
            <w:tcBorders>
              <w:top w:val="nil"/>
              <w:left w:val="nil"/>
              <w:bottom w:val="nil"/>
              <w:right w:val="nil"/>
            </w:tcBorders>
            <w:shd w:val="clear" w:color="auto" w:fill="auto"/>
            <w:noWrap w:val="0"/>
            <w:tcMar>
              <w:top w:w="-1" w:type="dxa"/>
              <w:left w:w="-1" w:type="dxa"/>
              <w:bottom w:w="-1" w:type="dxa"/>
              <w:right w:w="-1" w:type="dxa"/>
            </w:tcMar>
            <w:vAlign w:val="center"/>
          </w:tcPr>
          <w:p w14:paraId="001466E3">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r>
              <w:rPr>
                <w:rFonts w:hint="default" w:ascii="Times New Roman" w:hAnsi="Times New Roman" w:cs="Times New Roman"/>
                <w:sz w:val="16"/>
                <w:szCs w:val="20"/>
                <w:highlight w:val="none"/>
              </w:rPr>
              <w:t>Low level</w:t>
            </w:r>
          </w:p>
        </w:tc>
        <w:tc>
          <w:tcPr>
            <w:tcW w:w="741" w:type="pct"/>
            <w:tcBorders>
              <w:top w:val="nil"/>
              <w:left w:val="nil"/>
              <w:bottom w:val="nil"/>
              <w:right w:val="nil"/>
            </w:tcBorders>
            <w:shd w:val="clear" w:color="auto" w:fill="auto"/>
            <w:noWrap w:val="0"/>
            <w:tcMar>
              <w:top w:w="-1" w:type="dxa"/>
              <w:left w:w="-1" w:type="dxa"/>
              <w:bottom w:w="-1" w:type="dxa"/>
              <w:right w:w="-1" w:type="dxa"/>
            </w:tcMar>
            <w:vAlign w:val="center"/>
          </w:tcPr>
          <w:p w14:paraId="1D0C51A1">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r>
              <w:rPr>
                <w:rFonts w:hint="default" w:ascii="Times New Roman" w:hAnsi="Times New Roman" w:cs="Times New Roman"/>
                <w:sz w:val="16"/>
                <w:szCs w:val="20"/>
                <w:highlight w:val="none"/>
              </w:rPr>
              <w:t>[Ref.]</w:t>
            </w:r>
          </w:p>
        </w:tc>
        <w:tc>
          <w:tcPr>
            <w:tcW w:w="1342" w:type="pct"/>
            <w:tcBorders>
              <w:top w:val="nil"/>
              <w:left w:val="nil"/>
              <w:bottom w:val="nil"/>
              <w:right w:val="nil"/>
            </w:tcBorders>
            <w:shd w:val="clear" w:color="auto" w:fill="auto"/>
            <w:noWrap w:val="0"/>
            <w:tcMar>
              <w:top w:w="-1" w:type="dxa"/>
              <w:left w:w="-1" w:type="dxa"/>
              <w:bottom w:w="-1" w:type="dxa"/>
              <w:right w:w="-1" w:type="dxa"/>
            </w:tcMar>
            <w:vAlign w:val="center"/>
          </w:tcPr>
          <w:p w14:paraId="2F9630C1">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lang w:val="en-US" w:eastAsia="zh-CN"/>
              </w:rPr>
            </w:pPr>
            <w:r>
              <w:rPr>
                <w:rFonts w:hint="default" w:ascii="Times New Roman" w:hAnsi="Times New Roman" w:cs="Times New Roman"/>
                <w:sz w:val="16"/>
                <w:szCs w:val="20"/>
                <w:highlight w:val="none"/>
                <w:lang w:val="en-US" w:eastAsia="zh-CN"/>
              </w:rPr>
              <w:t>-</w:t>
            </w:r>
          </w:p>
        </w:tc>
      </w:tr>
      <w:tr w14:paraId="42543413">
        <w:tblPrEx>
          <w:tblBorders>
            <w:top w:val="none" w:color="000000" w:sz="8" w:space="0"/>
            <w:left w:val="none" w:color="auto" w:sz="0" w:space="0"/>
            <w:bottom w:val="non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0" w:hRule="atLeast"/>
        </w:trPr>
        <w:tc>
          <w:tcPr>
            <w:tcW w:w="1798" w:type="pct"/>
            <w:tcBorders>
              <w:top w:val="nil"/>
              <w:left w:val="nil"/>
              <w:bottom w:val="nil"/>
              <w:right w:val="nil"/>
            </w:tcBorders>
            <w:shd w:val="clear" w:color="auto" w:fill="auto"/>
            <w:noWrap w:val="0"/>
            <w:tcMar>
              <w:top w:w="-1" w:type="dxa"/>
              <w:left w:w="-1" w:type="dxa"/>
              <w:bottom w:w="-1" w:type="dxa"/>
              <w:right w:w="-1" w:type="dxa"/>
            </w:tcMar>
            <w:vAlign w:val="center"/>
          </w:tcPr>
          <w:p w14:paraId="4F077543">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r>
              <w:rPr>
                <w:rFonts w:hint="default" w:ascii="Times New Roman" w:hAnsi="Times New Roman" w:cs="Times New Roman"/>
                <w:sz w:val="16"/>
                <w:szCs w:val="20"/>
                <w:highlight w:val="none"/>
              </w:rPr>
              <w:t>Yes</w:t>
            </w:r>
          </w:p>
        </w:tc>
        <w:tc>
          <w:tcPr>
            <w:tcW w:w="1117" w:type="pct"/>
            <w:tcBorders>
              <w:top w:val="nil"/>
              <w:left w:val="nil"/>
              <w:bottom w:val="nil"/>
              <w:right w:val="nil"/>
            </w:tcBorders>
            <w:shd w:val="clear" w:color="auto" w:fill="auto"/>
            <w:noWrap w:val="0"/>
            <w:tcMar>
              <w:top w:w="-1" w:type="dxa"/>
              <w:left w:w="-1" w:type="dxa"/>
              <w:bottom w:w="-1" w:type="dxa"/>
              <w:right w:w="-1" w:type="dxa"/>
            </w:tcMar>
            <w:vAlign w:val="center"/>
          </w:tcPr>
          <w:p w14:paraId="44A2F604">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r>
              <w:rPr>
                <w:rFonts w:hint="default" w:ascii="Times New Roman" w:hAnsi="Times New Roman" w:cs="Times New Roman"/>
                <w:sz w:val="16"/>
                <w:szCs w:val="20"/>
                <w:highlight w:val="none"/>
              </w:rPr>
              <w:t>Low level</w:t>
            </w:r>
          </w:p>
        </w:tc>
        <w:tc>
          <w:tcPr>
            <w:tcW w:w="741" w:type="pct"/>
            <w:tcBorders>
              <w:top w:val="nil"/>
              <w:left w:val="nil"/>
              <w:bottom w:val="nil"/>
              <w:right w:val="nil"/>
            </w:tcBorders>
            <w:shd w:val="clear" w:color="auto" w:fill="auto"/>
            <w:noWrap w:val="0"/>
            <w:tcMar>
              <w:top w:w="-1" w:type="dxa"/>
              <w:left w:w="-1" w:type="dxa"/>
              <w:bottom w:w="-1" w:type="dxa"/>
              <w:right w:w="-1" w:type="dxa"/>
            </w:tcMar>
            <w:vAlign w:val="center"/>
          </w:tcPr>
          <w:p w14:paraId="53F5C2AC">
            <w:pPr>
              <w:keepNext/>
              <w:widowControl w:val="0"/>
              <w:bidi w:val="0"/>
              <w:snapToGrid w:val="0"/>
              <w:spacing w:line="240" w:lineRule="auto"/>
              <w:ind w:left="0" w:leftChars="0" w:right="0" w:rightChars="0" w:firstLine="0" w:firstLineChars="0"/>
              <w:jc w:val="center"/>
              <w:rPr>
                <w:rFonts w:hint="default" w:ascii="Times New Roman" w:hAnsi="Times New Roman" w:cs="Times New Roman" w:eastAsiaTheme="minorEastAsia"/>
                <w:b/>
                <w:bCs/>
                <w:sz w:val="16"/>
                <w:szCs w:val="20"/>
                <w:highlight w:val="none"/>
                <w:lang w:val="en-US" w:eastAsia="zh-CN"/>
              </w:rPr>
            </w:pPr>
            <w:r>
              <w:rPr>
                <w:rFonts w:hint="eastAsia" w:ascii="Times New Roman" w:hAnsi="Times New Roman" w:cs="Times New Roman"/>
                <w:b/>
                <w:bCs/>
                <w:sz w:val="16"/>
                <w:szCs w:val="20"/>
                <w:highlight w:val="none"/>
                <w:lang w:val="en-US" w:eastAsia="zh-CN"/>
              </w:rPr>
              <w:t>3.96</w:t>
            </w:r>
          </w:p>
        </w:tc>
        <w:tc>
          <w:tcPr>
            <w:tcW w:w="1342" w:type="pct"/>
            <w:tcBorders>
              <w:top w:val="nil"/>
              <w:left w:val="nil"/>
              <w:bottom w:val="nil"/>
              <w:right w:val="nil"/>
            </w:tcBorders>
            <w:shd w:val="clear" w:color="auto" w:fill="auto"/>
            <w:noWrap w:val="0"/>
            <w:tcMar>
              <w:top w:w="-1" w:type="dxa"/>
              <w:left w:w="-1" w:type="dxa"/>
              <w:bottom w:w="-1" w:type="dxa"/>
              <w:right w:w="-1" w:type="dxa"/>
            </w:tcMar>
            <w:vAlign w:val="center"/>
          </w:tcPr>
          <w:p w14:paraId="00E46584">
            <w:pPr>
              <w:keepNext/>
              <w:widowControl w:val="0"/>
              <w:bidi w:val="0"/>
              <w:snapToGrid w:val="0"/>
              <w:spacing w:line="240" w:lineRule="auto"/>
              <w:ind w:left="0" w:leftChars="0" w:right="0" w:rightChars="0" w:firstLine="0" w:firstLineChars="0"/>
              <w:jc w:val="center"/>
              <w:rPr>
                <w:rFonts w:hint="default" w:ascii="Times New Roman" w:hAnsi="Times New Roman" w:cs="Times New Roman" w:eastAsiaTheme="minorEastAsia"/>
                <w:b/>
                <w:bCs/>
                <w:sz w:val="16"/>
                <w:szCs w:val="20"/>
                <w:highlight w:val="none"/>
                <w:lang w:val="en-US" w:eastAsia="zh-CN"/>
              </w:rPr>
            </w:pPr>
            <w:r>
              <w:rPr>
                <w:rFonts w:hint="eastAsia" w:ascii="Times New Roman" w:hAnsi="Times New Roman" w:cs="Times New Roman"/>
                <w:b/>
                <w:bCs/>
                <w:sz w:val="16"/>
                <w:szCs w:val="20"/>
                <w:highlight w:val="none"/>
                <w:lang w:val="en-US" w:eastAsia="zh-CN"/>
              </w:rPr>
              <w:t>1.60</w:t>
            </w:r>
            <w:r>
              <w:rPr>
                <w:rFonts w:hint="default" w:ascii="Times New Roman" w:hAnsi="Times New Roman" w:cs="Times New Roman"/>
                <w:b/>
                <w:bCs/>
                <w:sz w:val="16"/>
                <w:szCs w:val="20"/>
                <w:highlight w:val="none"/>
                <w:lang w:val="en-US" w:eastAsia="zh-CN"/>
              </w:rPr>
              <w:t>-</w:t>
            </w:r>
            <w:r>
              <w:rPr>
                <w:rFonts w:hint="eastAsia" w:ascii="Times New Roman" w:hAnsi="Times New Roman" w:cs="Times New Roman"/>
                <w:b/>
                <w:bCs/>
                <w:sz w:val="16"/>
                <w:szCs w:val="20"/>
                <w:highlight w:val="none"/>
                <w:lang w:val="en-US" w:eastAsia="zh-CN"/>
              </w:rPr>
              <w:t>9.81</w:t>
            </w:r>
          </w:p>
        </w:tc>
      </w:tr>
      <w:tr w14:paraId="6B9CB892">
        <w:tblPrEx>
          <w:tblBorders>
            <w:top w:val="none" w:color="000000" w:sz="8" w:space="0"/>
            <w:left w:val="none" w:color="auto" w:sz="0" w:space="0"/>
            <w:bottom w:val="non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0" w:hRule="atLeast"/>
        </w:trPr>
        <w:tc>
          <w:tcPr>
            <w:tcW w:w="1798" w:type="pct"/>
            <w:tcBorders>
              <w:top w:val="nil"/>
              <w:left w:val="nil"/>
              <w:bottom w:val="nil"/>
              <w:right w:val="nil"/>
            </w:tcBorders>
            <w:shd w:val="clear" w:color="auto" w:fill="auto"/>
            <w:noWrap w:val="0"/>
            <w:tcMar>
              <w:top w:w="-1" w:type="dxa"/>
              <w:left w:w="-1" w:type="dxa"/>
              <w:bottom w:w="-1" w:type="dxa"/>
              <w:right w:w="-1" w:type="dxa"/>
            </w:tcMar>
            <w:vAlign w:val="center"/>
          </w:tcPr>
          <w:p w14:paraId="70D02572">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r>
              <w:rPr>
                <w:rFonts w:hint="default" w:ascii="Times New Roman" w:hAnsi="Times New Roman" w:cs="Times New Roman"/>
                <w:sz w:val="16"/>
                <w:szCs w:val="20"/>
                <w:highlight w:val="none"/>
              </w:rPr>
              <w:t>No</w:t>
            </w:r>
          </w:p>
        </w:tc>
        <w:tc>
          <w:tcPr>
            <w:tcW w:w="1117" w:type="pct"/>
            <w:tcBorders>
              <w:top w:val="nil"/>
              <w:left w:val="nil"/>
              <w:bottom w:val="nil"/>
              <w:right w:val="nil"/>
            </w:tcBorders>
            <w:shd w:val="clear" w:color="auto" w:fill="auto"/>
            <w:noWrap w:val="0"/>
            <w:tcMar>
              <w:top w:w="-1" w:type="dxa"/>
              <w:left w:w="-1" w:type="dxa"/>
              <w:bottom w:w="-1" w:type="dxa"/>
              <w:right w:w="-1" w:type="dxa"/>
            </w:tcMar>
            <w:vAlign w:val="center"/>
          </w:tcPr>
          <w:p w14:paraId="333776D2">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r>
              <w:rPr>
                <w:rFonts w:hint="default" w:ascii="Times New Roman" w:hAnsi="Times New Roman" w:cs="Times New Roman"/>
                <w:sz w:val="16"/>
                <w:szCs w:val="20"/>
                <w:highlight w:val="none"/>
              </w:rPr>
              <w:t>High level</w:t>
            </w:r>
          </w:p>
        </w:tc>
        <w:tc>
          <w:tcPr>
            <w:tcW w:w="741" w:type="pct"/>
            <w:tcBorders>
              <w:top w:val="nil"/>
              <w:left w:val="nil"/>
              <w:bottom w:val="nil"/>
              <w:right w:val="nil"/>
            </w:tcBorders>
            <w:shd w:val="clear" w:color="auto" w:fill="auto"/>
            <w:noWrap w:val="0"/>
            <w:tcMar>
              <w:top w:w="-1" w:type="dxa"/>
              <w:left w:w="-1" w:type="dxa"/>
              <w:bottom w:w="-1" w:type="dxa"/>
              <w:right w:w="-1" w:type="dxa"/>
            </w:tcMar>
            <w:vAlign w:val="center"/>
          </w:tcPr>
          <w:p w14:paraId="49E6051E">
            <w:pPr>
              <w:keepNext/>
              <w:widowControl w:val="0"/>
              <w:bidi w:val="0"/>
              <w:snapToGrid w:val="0"/>
              <w:spacing w:line="240" w:lineRule="auto"/>
              <w:ind w:left="0" w:leftChars="0" w:right="0" w:rightChars="0" w:firstLine="0" w:firstLineChars="0"/>
              <w:jc w:val="center"/>
              <w:rPr>
                <w:rFonts w:hint="default" w:ascii="Times New Roman" w:hAnsi="Times New Roman" w:cs="Times New Roman" w:eastAsiaTheme="minorEastAsia"/>
                <w:sz w:val="16"/>
                <w:szCs w:val="20"/>
                <w:highlight w:val="none"/>
                <w:lang w:val="en-US" w:eastAsia="zh-CN"/>
              </w:rPr>
            </w:pPr>
            <w:r>
              <w:rPr>
                <w:rFonts w:hint="eastAsia" w:ascii="Times New Roman" w:hAnsi="Times New Roman" w:cs="Times New Roman"/>
                <w:sz w:val="16"/>
                <w:szCs w:val="20"/>
                <w:highlight w:val="none"/>
                <w:lang w:val="en-US" w:eastAsia="zh-CN"/>
              </w:rPr>
              <w:t>0.63</w:t>
            </w:r>
          </w:p>
        </w:tc>
        <w:tc>
          <w:tcPr>
            <w:tcW w:w="1342" w:type="pct"/>
            <w:tcBorders>
              <w:top w:val="nil"/>
              <w:left w:val="nil"/>
              <w:bottom w:val="nil"/>
              <w:right w:val="nil"/>
            </w:tcBorders>
            <w:shd w:val="clear" w:color="auto" w:fill="auto"/>
            <w:noWrap w:val="0"/>
            <w:tcMar>
              <w:top w:w="-1" w:type="dxa"/>
              <w:left w:w="-1" w:type="dxa"/>
              <w:bottom w:w="-1" w:type="dxa"/>
              <w:right w:w="-1" w:type="dxa"/>
            </w:tcMar>
            <w:vAlign w:val="center"/>
          </w:tcPr>
          <w:p w14:paraId="3204B9FC">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lang w:val="en-US" w:eastAsia="zh-CN"/>
              </w:rPr>
            </w:pPr>
            <w:r>
              <w:rPr>
                <w:rFonts w:hint="default" w:ascii="Times New Roman" w:hAnsi="Times New Roman" w:cs="Times New Roman"/>
                <w:sz w:val="16"/>
                <w:szCs w:val="20"/>
                <w:highlight w:val="none"/>
              </w:rPr>
              <w:t>0.</w:t>
            </w:r>
            <w:r>
              <w:rPr>
                <w:rFonts w:hint="eastAsia" w:ascii="Times New Roman" w:hAnsi="Times New Roman" w:cs="Times New Roman"/>
                <w:sz w:val="16"/>
                <w:szCs w:val="20"/>
                <w:highlight w:val="none"/>
                <w:lang w:val="en-US" w:eastAsia="zh-CN"/>
              </w:rPr>
              <w:t>15</w:t>
            </w:r>
            <w:r>
              <w:rPr>
                <w:rFonts w:hint="default" w:ascii="Times New Roman" w:hAnsi="Times New Roman" w:cs="Times New Roman"/>
                <w:sz w:val="16"/>
                <w:szCs w:val="20"/>
                <w:highlight w:val="none"/>
                <w:lang w:val="en-US" w:eastAsia="zh-CN"/>
              </w:rPr>
              <w:t>-</w:t>
            </w:r>
            <w:r>
              <w:rPr>
                <w:rFonts w:hint="default" w:ascii="Times New Roman" w:hAnsi="Times New Roman" w:cs="Times New Roman"/>
                <w:sz w:val="16"/>
                <w:szCs w:val="20"/>
                <w:highlight w:val="none"/>
              </w:rPr>
              <w:t>2</w:t>
            </w:r>
            <w:r>
              <w:rPr>
                <w:rFonts w:hint="eastAsia" w:ascii="Times New Roman" w:hAnsi="Times New Roman" w:cs="Times New Roman"/>
                <w:sz w:val="16"/>
                <w:szCs w:val="20"/>
                <w:highlight w:val="none"/>
                <w:lang w:val="en-US" w:eastAsia="zh-CN"/>
              </w:rPr>
              <w:t>.64</w:t>
            </w:r>
          </w:p>
        </w:tc>
      </w:tr>
      <w:tr w14:paraId="2B5D862F">
        <w:tblPrEx>
          <w:tblBorders>
            <w:top w:val="none" w:color="000000" w:sz="8" w:space="0"/>
            <w:left w:val="none" w:color="auto" w:sz="0" w:space="0"/>
            <w:bottom w:val="non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0" w:hRule="atLeast"/>
        </w:trPr>
        <w:tc>
          <w:tcPr>
            <w:tcW w:w="1798" w:type="pct"/>
            <w:tcBorders>
              <w:top w:val="nil"/>
              <w:left w:val="nil"/>
              <w:bottom w:val="nil"/>
              <w:right w:val="nil"/>
            </w:tcBorders>
            <w:shd w:val="clear" w:color="auto" w:fill="auto"/>
            <w:noWrap w:val="0"/>
            <w:tcMar>
              <w:top w:w="-1" w:type="dxa"/>
              <w:left w:w="-1" w:type="dxa"/>
              <w:bottom w:w="-1" w:type="dxa"/>
              <w:right w:w="-1" w:type="dxa"/>
            </w:tcMar>
            <w:vAlign w:val="center"/>
          </w:tcPr>
          <w:p w14:paraId="73DD2BE6">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r>
              <w:rPr>
                <w:rFonts w:hint="default" w:ascii="Times New Roman" w:hAnsi="Times New Roman" w:cs="Times New Roman"/>
                <w:sz w:val="16"/>
                <w:szCs w:val="20"/>
                <w:highlight w:val="none"/>
              </w:rPr>
              <w:t>Yes</w:t>
            </w:r>
          </w:p>
        </w:tc>
        <w:tc>
          <w:tcPr>
            <w:tcW w:w="1117" w:type="pct"/>
            <w:tcBorders>
              <w:top w:val="nil"/>
              <w:left w:val="nil"/>
              <w:bottom w:val="nil"/>
              <w:right w:val="nil"/>
            </w:tcBorders>
            <w:shd w:val="clear" w:color="auto" w:fill="auto"/>
            <w:noWrap w:val="0"/>
            <w:tcMar>
              <w:top w:w="-1" w:type="dxa"/>
              <w:left w:w="-1" w:type="dxa"/>
              <w:bottom w:w="-1" w:type="dxa"/>
              <w:right w:w="-1" w:type="dxa"/>
            </w:tcMar>
            <w:vAlign w:val="center"/>
          </w:tcPr>
          <w:p w14:paraId="42445F92">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r>
              <w:rPr>
                <w:rFonts w:hint="default" w:ascii="Times New Roman" w:hAnsi="Times New Roman" w:cs="Times New Roman"/>
                <w:sz w:val="16"/>
                <w:szCs w:val="20"/>
                <w:highlight w:val="none"/>
              </w:rPr>
              <w:t>High level</w:t>
            </w:r>
          </w:p>
        </w:tc>
        <w:tc>
          <w:tcPr>
            <w:tcW w:w="741" w:type="pct"/>
            <w:tcBorders>
              <w:top w:val="nil"/>
              <w:left w:val="nil"/>
              <w:bottom w:val="nil"/>
              <w:right w:val="nil"/>
            </w:tcBorders>
            <w:shd w:val="clear" w:color="auto" w:fill="auto"/>
            <w:noWrap w:val="0"/>
            <w:tcMar>
              <w:top w:w="-1" w:type="dxa"/>
              <w:left w:w="-1" w:type="dxa"/>
              <w:bottom w:w="-1" w:type="dxa"/>
              <w:right w:w="-1" w:type="dxa"/>
            </w:tcMar>
            <w:vAlign w:val="center"/>
          </w:tcPr>
          <w:p w14:paraId="4D523A3B">
            <w:pPr>
              <w:keepNext/>
              <w:widowControl w:val="0"/>
              <w:bidi w:val="0"/>
              <w:snapToGrid w:val="0"/>
              <w:spacing w:line="240" w:lineRule="auto"/>
              <w:ind w:left="0" w:leftChars="0" w:right="0" w:rightChars="0" w:firstLine="0" w:firstLineChars="0"/>
              <w:jc w:val="center"/>
              <w:rPr>
                <w:rFonts w:hint="default" w:ascii="Times New Roman" w:hAnsi="Times New Roman" w:cs="Times New Roman"/>
                <w:b/>
                <w:bCs/>
                <w:sz w:val="16"/>
                <w:szCs w:val="20"/>
                <w:highlight w:val="none"/>
                <w:lang w:val="en-US" w:eastAsia="zh-CN"/>
              </w:rPr>
            </w:pPr>
            <w:r>
              <w:rPr>
                <w:rFonts w:hint="eastAsia" w:ascii="Times New Roman" w:hAnsi="Times New Roman" w:cs="Times New Roman"/>
                <w:b/>
                <w:bCs/>
                <w:sz w:val="16"/>
                <w:szCs w:val="20"/>
                <w:highlight w:val="none"/>
                <w:lang w:val="en-US" w:eastAsia="zh-CN"/>
              </w:rPr>
              <w:t>3.19</w:t>
            </w:r>
          </w:p>
        </w:tc>
        <w:tc>
          <w:tcPr>
            <w:tcW w:w="1342" w:type="pct"/>
            <w:tcBorders>
              <w:top w:val="nil"/>
              <w:left w:val="nil"/>
              <w:bottom w:val="nil"/>
              <w:right w:val="nil"/>
            </w:tcBorders>
            <w:shd w:val="clear" w:color="auto" w:fill="auto"/>
            <w:noWrap w:val="0"/>
            <w:tcMar>
              <w:top w:w="-1" w:type="dxa"/>
              <w:left w:w="-1" w:type="dxa"/>
              <w:bottom w:w="-1" w:type="dxa"/>
              <w:right w:w="-1" w:type="dxa"/>
            </w:tcMar>
            <w:vAlign w:val="center"/>
          </w:tcPr>
          <w:p w14:paraId="3FBAB03C">
            <w:pPr>
              <w:keepNext/>
              <w:widowControl w:val="0"/>
              <w:bidi w:val="0"/>
              <w:snapToGrid w:val="0"/>
              <w:spacing w:line="240" w:lineRule="auto"/>
              <w:ind w:left="0" w:leftChars="0" w:right="0" w:rightChars="0" w:firstLine="0" w:firstLineChars="0"/>
              <w:jc w:val="center"/>
              <w:rPr>
                <w:rFonts w:hint="default" w:ascii="Times New Roman" w:hAnsi="Times New Roman" w:cs="Times New Roman" w:eastAsiaTheme="minorEastAsia"/>
                <w:b/>
                <w:bCs/>
                <w:sz w:val="16"/>
                <w:szCs w:val="20"/>
                <w:highlight w:val="none"/>
                <w:lang w:val="en-US" w:eastAsia="zh-CN"/>
              </w:rPr>
            </w:pPr>
            <w:r>
              <w:rPr>
                <w:rFonts w:hint="eastAsia" w:ascii="Times New Roman" w:hAnsi="Times New Roman" w:cs="Times New Roman"/>
                <w:b/>
                <w:bCs/>
                <w:sz w:val="16"/>
                <w:szCs w:val="20"/>
                <w:highlight w:val="none"/>
                <w:lang w:val="en-US" w:eastAsia="zh-CN"/>
              </w:rPr>
              <w:t>1.28</w:t>
            </w:r>
            <w:r>
              <w:rPr>
                <w:rFonts w:hint="default" w:ascii="Times New Roman" w:hAnsi="Times New Roman" w:cs="Times New Roman"/>
                <w:b/>
                <w:bCs/>
                <w:sz w:val="16"/>
                <w:szCs w:val="20"/>
                <w:highlight w:val="none"/>
                <w:lang w:val="en-US" w:eastAsia="zh-CN"/>
              </w:rPr>
              <w:t>-</w:t>
            </w:r>
            <w:r>
              <w:rPr>
                <w:rFonts w:hint="eastAsia" w:ascii="Times New Roman" w:hAnsi="Times New Roman" w:cs="Times New Roman"/>
                <w:b/>
                <w:bCs/>
                <w:sz w:val="16"/>
                <w:szCs w:val="20"/>
                <w:highlight w:val="none"/>
                <w:lang w:val="en-US" w:eastAsia="zh-CN"/>
              </w:rPr>
              <w:t>7.95</w:t>
            </w:r>
          </w:p>
        </w:tc>
      </w:tr>
      <w:tr w14:paraId="2669C478">
        <w:tblPrEx>
          <w:tblBorders>
            <w:top w:val="none" w:color="000000" w:sz="8" w:space="0"/>
            <w:left w:val="none" w:color="auto" w:sz="0" w:space="0"/>
            <w:bottom w:val="non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0" w:hRule="atLeast"/>
        </w:trPr>
        <w:tc>
          <w:tcPr>
            <w:tcW w:w="1798" w:type="pct"/>
            <w:tcBorders>
              <w:top w:val="nil"/>
              <w:left w:val="nil"/>
              <w:bottom w:val="nil"/>
              <w:right w:val="nil"/>
            </w:tcBorders>
            <w:shd w:val="clear" w:color="auto" w:fill="auto"/>
            <w:noWrap w:val="0"/>
            <w:tcMar>
              <w:top w:w="-1" w:type="dxa"/>
              <w:left w:w="-1" w:type="dxa"/>
              <w:bottom w:w="-1" w:type="dxa"/>
              <w:right w:w="-1" w:type="dxa"/>
            </w:tcMar>
            <w:vAlign w:val="center"/>
          </w:tcPr>
          <w:p w14:paraId="13DE83F3">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r>
              <w:rPr>
                <w:rFonts w:hint="default" w:ascii="Times New Roman" w:hAnsi="Times New Roman" w:cs="Times New Roman"/>
                <w:sz w:val="16"/>
                <w:szCs w:val="20"/>
                <w:highlight w:val="none"/>
              </w:rPr>
              <w:t>RERI</w:t>
            </w:r>
          </w:p>
        </w:tc>
        <w:tc>
          <w:tcPr>
            <w:tcW w:w="1117" w:type="pct"/>
            <w:tcBorders>
              <w:top w:val="nil"/>
              <w:left w:val="nil"/>
              <w:bottom w:val="nil"/>
              <w:right w:val="nil"/>
            </w:tcBorders>
            <w:shd w:val="clear" w:color="auto" w:fill="auto"/>
            <w:noWrap w:val="0"/>
            <w:tcMar>
              <w:top w:w="-1" w:type="dxa"/>
              <w:left w:w="-1" w:type="dxa"/>
              <w:bottom w:w="-1" w:type="dxa"/>
              <w:right w:w="-1" w:type="dxa"/>
            </w:tcMar>
            <w:vAlign w:val="center"/>
          </w:tcPr>
          <w:p w14:paraId="25022C5A">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p>
        </w:tc>
        <w:tc>
          <w:tcPr>
            <w:tcW w:w="741" w:type="pct"/>
            <w:tcBorders>
              <w:top w:val="nil"/>
              <w:left w:val="nil"/>
              <w:bottom w:val="nil"/>
              <w:right w:val="nil"/>
            </w:tcBorders>
            <w:shd w:val="clear" w:color="auto" w:fill="auto"/>
            <w:noWrap w:val="0"/>
            <w:tcMar>
              <w:top w:w="-1" w:type="dxa"/>
              <w:left w:w="-1" w:type="dxa"/>
              <w:bottom w:w="-1" w:type="dxa"/>
              <w:right w:w="-1" w:type="dxa"/>
            </w:tcMar>
            <w:vAlign w:val="center"/>
          </w:tcPr>
          <w:p w14:paraId="04718C45">
            <w:pPr>
              <w:keepNext/>
              <w:widowControl w:val="0"/>
              <w:bidi w:val="0"/>
              <w:snapToGrid w:val="0"/>
              <w:spacing w:line="240" w:lineRule="auto"/>
              <w:ind w:left="0" w:leftChars="0" w:right="0" w:rightChars="0" w:firstLine="0" w:firstLineChars="0"/>
              <w:jc w:val="center"/>
              <w:rPr>
                <w:rFonts w:hint="default" w:ascii="Times New Roman" w:hAnsi="Times New Roman" w:cs="Times New Roman" w:eastAsiaTheme="minorEastAsia"/>
                <w:sz w:val="16"/>
                <w:szCs w:val="20"/>
                <w:highlight w:val="none"/>
                <w:lang w:val="en-US" w:eastAsia="zh-CN"/>
              </w:rPr>
            </w:pPr>
            <w:r>
              <w:rPr>
                <w:rFonts w:hint="eastAsia" w:ascii="Times New Roman" w:hAnsi="Times New Roman" w:cs="Times New Roman"/>
                <w:sz w:val="16"/>
                <w:szCs w:val="20"/>
                <w:highlight w:val="none"/>
                <w:lang w:val="en-US" w:eastAsia="zh-CN"/>
              </w:rPr>
              <w:t>-0.40</w:t>
            </w:r>
          </w:p>
        </w:tc>
        <w:tc>
          <w:tcPr>
            <w:tcW w:w="1342" w:type="pct"/>
            <w:tcBorders>
              <w:top w:val="nil"/>
              <w:left w:val="nil"/>
              <w:bottom w:val="nil"/>
              <w:right w:val="nil"/>
            </w:tcBorders>
            <w:shd w:val="clear" w:color="auto" w:fill="auto"/>
            <w:noWrap w:val="0"/>
            <w:tcMar>
              <w:top w:w="-1" w:type="dxa"/>
              <w:left w:w="-1" w:type="dxa"/>
              <w:bottom w:w="-1" w:type="dxa"/>
              <w:right w:w="-1" w:type="dxa"/>
            </w:tcMar>
            <w:vAlign w:val="center"/>
          </w:tcPr>
          <w:p w14:paraId="6043E031">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lang w:val="en-US" w:eastAsia="zh-CN"/>
              </w:rPr>
            </w:pPr>
            <w:r>
              <w:rPr>
                <w:rFonts w:hint="default" w:ascii="Times New Roman" w:hAnsi="Times New Roman" w:cs="Times New Roman"/>
                <w:sz w:val="16"/>
                <w:szCs w:val="20"/>
                <w:highlight w:val="none"/>
              </w:rPr>
              <w:t>-</w:t>
            </w:r>
            <w:r>
              <w:rPr>
                <w:rFonts w:hint="eastAsia" w:ascii="Times New Roman" w:hAnsi="Times New Roman" w:cs="Times New Roman"/>
                <w:sz w:val="16"/>
                <w:szCs w:val="20"/>
                <w:highlight w:val="none"/>
                <w:lang w:val="en-US" w:eastAsia="zh-CN"/>
              </w:rPr>
              <w:t>2</w:t>
            </w:r>
            <w:r>
              <w:rPr>
                <w:rFonts w:hint="default" w:ascii="Times New Roman" w:hAnsi="Times New Roman" w:cs="Times New Roman"/>
                <w:sz w:val="16"/>
                <w:szCs w:val="20"/>
                <w:highlight w:val="none"/>
              </w:rPr>
              <w:t>.</w:t>
            </w:r>
            <w:r>
              <w:rPr>
                <w:rFonts w:hint="eastAsia" w:ascii="Times New Roman" w:hAnsi="Times New Roman" w:cs="Times New Roman"/>
                <w:sz w:val="16"/>
                <w:szCs w:val="20"/>
                <w:highlight w:val="none"/>
                <w:lang w:val="en-US" w:eastAsia="zh-CN"/>
              </w:rPr>
              <w:t>15</w:t>
            </w:r>
            <w:r>
              <w:rPr>
                <w:rFonts w:hint="default" w:ascii="Times New Roman" w:hAnsi="Times New Roman" w:cs="Times New Roman"/>
                <w:sz w:val="16"/>
                <w:szCs w:val="20"/>
                <w:highlight w:val="none"/>
                <w:lang w:val="en-US" w:eastAsia="zh-CN"/>
              </w:rPr>
              <w:t>-</w:t>
            </w:r>
            <w:r>
              <w:rPr>
                <w:rFonts w:hint="eastAsia" w:ascii="Times New Roman" w:hAnsi="Times New Roman" w:cs="Times New Roman"/>
                <w:sz w:val="16"/>
                <w:szCs w:val="20"/>
                <w:highlight w:val="none"/>
                <w:lang w:val="en-US" w:eastAsia="zh-CN"/>
              </w:rPr>
              <w:t>1</w:t>
            </w:r>
            <w:r>
              <w:rPr>
                <w:rFonts w:hint="default" w:ascii="Times New Roman" w:hAnsi="Times New Roman" w:cs="Times New Roman"/>
                <w:sz w:val="16"/>
                <w:szCs w:val="20"/>
                <w:highlight w:val="none"/>
              </w:rPr>
              <w:t>.</w:t>
            </w:r>
            <w:r>
              <w:rPr>
                <w:rFonts w:hint="eastAsia" w:ascii="Times New Roman" w:hAnsi="Times New Roman" w:cs="Times New Roman"/>
                <w:sz w:val="16"/>
                <w:szCs w:val="20"/>
                <w:highlight w:val="none"/>
                <w:lang w:val="en-US" w:eastAsia="zh-CN"/>
              </w:rPr>
              <w:t>34</w:t>
            </w:r>
          </w:p>
        </w:tc>
      </w:tr>
      <w:tr w14:paraId="6913A181">
        <w:tblPrEx>
          <w:tblBorders>
            <w:top w:val="none" w:color="000000" w:sz="8" w:space="0"/>
            <w:left w:val="none" w:color="auto" w:sz="0" w:space="0"/>
            <w:bottom w:val="non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0" w:hRule="atLeast"/>
        </w:trPr>
        <w:tc>
          <w:tcPr>
            <w:tcW w:w="1798" w:type="pct"/>
            <w:tcBorders>
              <w:top w:val="nil"/>
              <w:left w:val="nil"/>
              <w:bottom w:val="nil"/>
              <w:right w:val="nil"/>
            </w:tcBorders>
            <w:shd w:val="clear" w:color="auto" w:fill="auto"/>
            <w:noWrap w:val="0"/>
            <w:tcMar>
              <w:top w:w="-1" w:type="dxa"/>
              <w:left w:w="-1" w:type="dxa"/>
              <w:bottom w:w="-1" w:type="dxa"/>
              <w:right w:w="-1" w:type="dxa"/>
            </w:tcMar>
            <w:vAlign w:val="center"/>
          </w:tcPr>
          <w:p w14:paraId="03D4A6D5">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r>
              <w:rPr>
                <w:rFonts w:hint="eastAsia" w:ascii="Times New Roman" w:hAnsi="Times New Roman" w:cs="Times New Roman"/>
                <w:sz w:val="16"/>
                <w:szCs w:val="20"/>
                <w:highlight w:val="none"/>
                <w:lang w:val="en-US" w:eastAsia="zh-CN"/>
              </w:rPr>
              <w:t>AP</w:t>
            </w:r>
          </w:p>
        </w:tc>
        <w:tc>
          <w:tcPr>
            <w:tcW w:w="1117" w:type="pct"/>
            <w:tcBorders>
              <w:top w:val="nil"/>
              <w:left w:val="nil"/>
              <w:bottom w:val="nil"/>
              <w:right w:val="nil"/>
            </w:tcBorders>
            <w:shd w:val="clear" w:color="auto" w:fill="auto"/>
            <w:noWrap w:val="0"/>
            <w:tcMar>
              <w:top w:w="-1" w:type="dxa"/>
              <w:left w:w="-1" w:type="dxa"/>
              <w:bottom w:w="-1" w:type="dxa"/>
              <w:right w:w="-1" w:type="dxa"/>
            </w:tcMar>
            <w:vAlign w:val="center"/>
          </w:tcPr>
          <w:p w14:paraId="15A66924">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p>
        </w:tc>
        <w:tc>
          <w:tcPr>
            <w:tcW w:w="741" w:type="pct"/>
            <w:tcBorders>
              <w:top w:val="nil"/>
              <w:left w:val="nil"/>
              <w:bottom w:val="nil"/>
              <w:right w:val="nil"/>
            </w:tcBorders>
            <w:shd w:val="clear" w:color="auto" w:fill="auto"/>
            <w:noWrap w:val="0"/>
            <w:tcMar>
              <w:top w:w="-1" w:type="dxa"/>
              <w:left w:w="-1" w:type="dxa"/>
              <w:bottom w:w="-1" w:type="dxa"/>
              <w:right w:w="-1" w:type="dxa"/>
            </w:tcMar>
            <w:vAlign w:val="center"/>
          </w:tcPr>
          <w:p w14:paraId="09C6B0CE">
            <w:pPr>
              <w:keepNext/>
              <w:widowControl w:val="0"/>
              <w:bidi w:val="0"/>
              <w:snapToGrid w:val="0"/>
              <w:spacing w:line="240" w:lineRule="auto"/>
              <w:ind w:left="0" w:leftChars="0" w:right="0" w:rightChars="0" w:firstLine="0" w:firstLineChars="0"/>
              <w:jc w:val="center"/>
              <w:rPr>
                <w:rFonts w:hint="default" w:ascii="Times New Roman" w:hAnsi="Times New Roman" w:cs="Times New Roman" w:eastAsiaTheme="minorEastAsia"/>
                <w:b w:val="0"/>
                <w:bCs w:val="0"/>
                <w:sz w:val="16"/>
                <w:szCs w:val="20"/>
                <w:highlight w:val="none"/>
                <w:lang w:val="en-US" w:eastAsia="zh-CN"/>
              </w:rPr>
            </w:pPr>
            <w:r>
              <w:rPr>
                <w:rFonts w:hint="eastAsia" w:ascii="Times New Roman" w:hAnsi="Times New Roman" w:cs="Times New Roman"/>
                <w:b w:val="0"/>
                <w:bCs w:val="0"/>
                <w:sz w:val="16"/>
                <w:szCs w:val="20"/>
                <w:highlight w:val="none"/>
                <w:lang w:val="en-US" w:eastAsia="zh-CN"/>
              </w:rPr>
              <w:t>-0.13</w:t>
            </w:r>
          </w:p>
        </w:tc>
        <w:tc>
          <w:tcPr>
            <w:tcW w:w="1342" w:type="pct"/>
            <w:tcBorders>
              <w:top w:val="nil"/>
              <w:left w:val="nil"/>
              <w:bottom w:val="nil"/>
              <w:right w:val="nil"/>
            </w:tcBorders>
            <w:shd w:val="clear" w:color="auto" w:fill="auto"/>
            <w:noWrap w:val="0"/>
            <w:tcMar>
              <w:top w:w="-1" w:type="dxa"/>
              <w:left w:w="-1" w:type="dxa"/>
              <w:bottom w:w="-1" w:type="dxa"/>
              <w:right w:w="-1" w:type="dxa"/>
            </w:tcMar>
            <w:vAlign w:val="center"/>
          </w:tcPr>
          <w:p w14:paraId="38B955F4">
            <w:pPr>
              <w:keepNext/>
              <w:widowControl w:val="0"/>
              <w:bidi w:val="0"/>
              <w:snapToGrid w:val="0"/>
              <w:spacing w:line="240" w:lineRule="auto"/>
              <w:ind w:left="0" w:leftChars="0" w:right="0" w:rightChars="0" w:firstLine="0" w:firstLineChars="0"/>
              <w:jc w:val="center"/>
              <w:rPr>
                <w:rFonts w:hint="default" w:ascii="Times New Roman" w:hAnsi="Times New Roman" w:cs="Times New Roman" w:eastAsiaTheme="minorEastAsia"/>
                <w:b w:val="0"/>
                <w:bCs w:val="0"/>
                <w:sz w:val="16"/>
                <w:szCs w:val="20"/>
                <w:highlight w:val="none"/>
                <w:lang w:val="en-US" w:eastAsia="zh-CN"/>
              </w:rPr>
            </w:pPr>
            <w:r>
              <w:rPr>
                <w:rFonts w:hint="eastAsia" w:ascii="Times New Roman" w:hAnsi="Times New Roman" w:cs="Times New Roman"/>
                <w:b w:val="0"/>
                <w:bCs w:val="0"/>
                <w:sz w:val="16"/>
                <w:szCs w:val="20"/>
                <w:highlight w:val="none"/>
                <w:lang w:val="en-US" w:eastAsia="zh-CN"/>
              </w:rPr>
              <w:t>-0.61-0.36</w:t>
            </w:r>
          </w:p>
        </w:tc>
      </w:tr>
      <w:tr w14:paraId="20498DE4">
        <w:tblPrEx>
          <w:tblBorders>
            <w:top w:val="none" w:color="000000" w:sz="8" w:space="0"/>
            <w:left w:val="none" w:color="auto" w:sz="0" w:space="0"/>
            <w:bottom w:val="non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0" w:hRule="atLeast"/>
        </w:trPr>
        <w:tc>
          <w:tcPr>
            <w:tcW w:w="1798" w:type="pct"/>
            <w:tcBorders>
              <w:top w:val="nil"/>
              <w:left w:val="nil"/>
              <w:bottom w:val="nil"/>
              <w:right w:val="nil"/>
            </w:tcBorders>
            <w:shd w:val="clear" w:color="auto" w:fill="auto"/>
            <w:noWrap w:val="0"/>
            <w:tcMar>
              <w:top w:w="-1" w:type="dxa"/>
              <w:left w:w="-1" w:type="dxa"/>
              <w:bottom w:w="-1" w:type="dxa"/>
              <w:right w:w="-1" w:type="dxa"/>
            </w:tcMar>
            <w:vAlign w:val="center"/>
          </w:tcPr>
          <w:p w14:paraId="194F3666">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r>
              <w:rPr>
                <w:rFonts w:hint="eastAsia" w:ascii="Times New Roman" w:hAnsi="Times New Roman" w:cs="Times New Roman"/>
                <w:sz w:val="16"/>
                <w:szCs w:val="20"/>
                <w:highlight w:val="none"/>
                <w:lang w:val="en-US" w:eastAsia="zh-CN"/>
              </w:rPr>
              <w:t>S</w:t>
            </w:r>
          </w:p>
        </w:tc>
        <w:tc>
          <w:tcPr>
            <w:tcW w:w="1117" w:type="pct"/>
            <w:tcBorders>
              <w:top w:val="nil"/>
              <w:left w:val="nil"/>
              <w:bottom w:val="nil"/>
              <w:right w:val="nil"/>
            </w:tcBorders>
            <w:shd w:val="clear" w:color="auto" w:fill="auto"/>
            <w:noWrap w:val="0"/>
            <w:tcMar>
              <w:top w:w="-1" w:type="dxa"/>
              <w:left w:w="-1" w:type="dxa"/>
              <w:bottom w:w="-1" w:type="dxa"/>
              <w:right w:w="-1" w:type="dxa"/>
            </w:tcMar>
            <w:vAlign w:val="center"/>
          </w:tcPr>
          <w:p w14:paraId="48B06107">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p>
        </w:tc>
        <w:tc>
          <w:tcPr>
            <w:tcW w:w="741" w:type="pct"/>
            <w:tcBorders>
              <w:top w:val="nil"/>
              <w:left w:val="nil"/>
              <w:bottom w:val="nil"/>
              <w:right w:val="nil"/>
            </w:tcBorders>
            <w:shd w:val="clear" w:color="auto" w:fill="auto"/>
            <w:noWrap w:val="0"/>
            <w:tcMar>
              <w:top w:w="-1" w:type="dxa"/>
              <w:left w:w="-1" w:type="dxa"/>
              <w:bottom w:w="-1" w:type="dxa"/>
              <w:right w:w="-1" w:type="dxa"/>
            </w:tcMar>
            <w:vAlign w:val="center"/>
          </w:tcPr>
          <w:p w14:paraId="350303C2">
            <w:pPr>
              <w:keepNext/>
              <w:widowControl w:val="0"/>
              <w:bidi w:val="0"/>
              <w:snapToGrid w:val="0"/>
              <w:spacing w:line="240" w:lineRule="auto"/>
              <w:ind w:left="0" w:leftChars="0" w:right="0" w:rightChars="0" w:firstLine="0" w:firstLineChars="0"/>
              <w:jc w:val="center"/>
              <w:rPr>
                <w:rFonts w:hint="default" w:ascii="Times New Roman" w:hAnsi="Times New Roman" w:cs="Times New Roman" w:eastAsiaTheme="minorEastAsia"/>
                <w:b w:val="0"/>
                <w:bCs w:val="0"/>
                <w:sz w:val="16"/>
                <w:szCs w:val="20"/>
                <w:highlight w:val="none"/>
                <w:lang w:val="en-US" w:eastAsia="zh-CN"/>
              </w:rPr>
            </w:pPr>
            <w:r>
              <w:rPr>
                <w:rFonts w:hint="eastAsia" w:ascii="Times New Roman" w:hAnsi="Times New Roman" w:cs="Times New Roman"/>
                <w:b w:val="0"/>
                <w:bCs w:val="0"/>
                <w:sz w:val="16"/>
                <w:szCs w:val="20"/>
                <w:highlight w:val="none"/>
                <w:lang w:val="en-US" w:eastAsia="zh-CN"/>
              </w:rPr>
              <w:t>0.84</w:t>
            </w:r>
          </w:p>
        </w:tc>
        <w:tc>
          <w:tcPr>
            <w:tcW w:w="1342" w:type="pct"/>
            <w:tcBorders>
              <w:top w:val="nil"/>
              <w:left w:val="nil"/>
              <w:bottom w:val="nil"/>
              <w:right w:val="nil"/>
            </w:tcBorders>
            <w:shd w:val="clear" w:color="auto" w:fill="auto"/>
            <w:noWrap w:val="0"/>
            <w:tcMar>
              <w:top w:w="-1" w:type="dxa"/>
              <w:left w:w="-1" w:type="dxa"/>
              <w:bottom w:w="-1" w:type="dxa"/>
              <w:right w:w="-1" w:type="dxa"/>
            </w:tcMar>
            <w:vAlign w:val="center"/>
          </w:tcPr>
          <w:p w14:paraId="3BDA7C19">
            <w:pPr>
              <w:keepNext/>
              <w:widowControl w:val="0"/>
              <w:bidi w:val="0"/>
              <w:snapToGrid w:val="0"/>
              <w:spacing w:line="240" w:lineRule="auto"/>
              <w:ind w:left="0" w:leftChars="0" w:right="0" w:rightChars="0" w:firstLine="0" w:firstLineChars="0"/>
              <w:jc w:val="center"/>
              <w:rPr>
                <w:rFonts w:hint="default" w:ascii="Times New Roman" w:hAnsi="Times New Roman" w:cs="Times New Roman" w:eastAsiaTheme="minorEastAsia"/>
                <w:b w:val="0"/>
                <w:bCs w:val="0"/>
                <w:sz w:val="16"/>
                <w:szCs w:val="20"/>
                <w:highlight w:val="none"/>
                <w:lang w:val="en-US" w:eastAsia="zh-CN"/>
              </w:rPr>
            </w:pPr>
            <w:r>
              <w:rPr>
                <w:rFonts w:hint="eastAsia" w:ascii="Times New Roman" w:hAnsi="Times New Roman" w:cs="Times New Roman"/>
                <w:b w:val="0"/>
                <w:bCs w:val="0"/>
                <w:sz w:val="16"/>
                <w:szCs w:val="20"/>
                <w:highlight w:val="none"/>
                <w:lang w:val="en-US" w:eastAsia="zh-CN"/>
              </w:rPr>
              <w:t>0.48-1.50</w:t>
            </w:r>
          </w:p>
        </w:tc>
      </w:tr>
      <w:tr w14:paraId="6C6CDBB2">
        <w:tblPrEx>
          <w:tblBorders>
            <w:top w:val="none" w:color="000000" w:sz="8" w:space="0"/>
            <w:left w:val="none" w:color="auto" w:sz="0" w:space="0"/>
            <w:bottom w:val="non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0" w:hRule="atLeast"/>
        </w:trPr>
        <w:tc>
          <w:tcPr>
            <w:tcW w:w="1798" w:type="pct"/>
            <w:tcBorders>
              <w:top w:val="nil"/>
              <w:left w:val="nil"/>
              <w:bottom w:val="nil"/>
              <w:right w:val="nil"/>
            </w:tcBorders>
            <w:shd w:val="clear" w:color="auto" w:fill="auto"/>
            <w:noWrap w:val="0"/>
            <w:tcMar>
              <w:top w:w="-1" w:type="dxa"/>
              <w:left w:w="-1" w:type="dxa"/>
              <w:bottom w:w="-1" w:type="dxa"/>
              <w:right w:w="-1" w:type="dxa"/>
            </w:tcMar>
            <w:vAlign w:val="center"/>
          </w:tcPr>
          <w:p w14:paraId="75087F76">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lang w:val="en-US" w:eastAsia="zh-CN"/>
              </w:rPr>
            </w:pPr>
            <w:r>
              <w:rPr>
                <w:rFonts w:hint="default" w:ascii="Times New Roman" w:hAnsi="Times New Roman" w:cs="Times New Roman"/>
                <w:sz w:val="16"/>
                <w:szCs w:val="20"/>
                <w:highlight w:val="none"/>
              </w:rPr>
              <w:t>HW</w:t>
            </w:r>
            <w:r>
              <w:rPr>
                <w:rFonts w:hint="default" w:ascii="Times New Roman" w:hAnsi="Times New Roman" w:cs="Times New Roman"/>
                <w:sz w:val="16"/>
                <w:szCs w:val="20"/>
                <w:highlight w:val="none"/>
                <w:lang w:val="en-US" w:eastAsia="zh-CN"/>
              </w:rPr>
              <w:t>5</w:t>
            </w:r>
            <w:r>
              <w:rPr>
                <w:rFonts w:hint="default" w:ascii="Times New Roman" w:hAnsi="Times New Roman" w:cs="Times New Roman"/>
                <w:sz w:val="16"/>
                <w:szCs w:val="20"/>
                <w:highlight w:val="none"/>
              </w:rPr>
              <w:t xml:space="preserve"> (9</w:t>
            </w:r>
            <w:r>
              <w:rPr>
                <w:rFonts w:hint="default" w:ascii="Times New Roman" w:hAnsi="Times New Roman" w:cs="Times New Roman"/>
                <w:sz w:val="16"/>
                <w:szCs w:val="20"/>
                <w:highlight w:val="none"/>
                <w:lang w:val="en-US" w:eastAsia="zh-CN"/>
              </w:rPr>
              <w:t>7.</w:t>
            </w:r>
            <w:r>
              <w:rPr>
                <w:rFonts w:hint="default" w:ascii="Times New Roman" w:hAnsi="Times New Roman" w:cs="Times New Roman"/>
                <w:sz w:val="16"/>
                <w:szCs w:val="20"/>
                <w:highlight w:val="none"/>
              </w:rPr>
              <w:t>5</w:t>
            </w:r>
            <w:r>
              <w:rPr>
                <w:rFonts w:hint="default" w:ascii="Times New Roman" w:hAnsi="Times New Roman" w:cs="Times New Roman"/>
                <w:sz w:val="16"/>
                <w:szCs w:val="20"/>
                <w:highlight w:val="none"/>
                <w:lang w:val="en-US" w:eastAsia="zh-CN"/>
              </w:rPr>
              <w:t>t</w:t>
            </w:r>
            <w:r>
              <w:rPr>
                <w:rFonts w:hint="default" w:ascii="Times New Roman" w:hAnsi="Times New Roman" w:cs="Times New Roman"/>
                <w:sz w:val="16"/>
                <w:szCs w:val="20"/>
                <w:highlight w:val="none"/>
              </w:rPr>
              <w:t>h-</w:t>
            </w:r>
            <w:r>
              <w:rPr>
                <w:rFonts w:hint="default" w:ascii="Times New Roman" w:hAnsi="Times New Roman" w:cs="Times New Roman"/>
                <w:sz w:val="16"/>
                <w:szCs w:val="20"/>
                <w:highlight w:val="none"/>
                <w:lang w:val="en-US" w:eastAsia="zh-CN"/>
              </w:rPr>
              <w:t>3</w:t>
            </w:r>
            <w:r>
              <w:rPr>
                <w:rFonts w:hint="default" w:ascii="Times New Roman" w:hAnsi="Times New Roman" w:cs="Times New Roman"/>
                <w:sz w:val="16"/>
                <w:szCs w:val="20"/>
                <w:highlight w:val="none"/>
              </w:rPr>
              <w:t>D)</w:t>
            </w:r>
          </w:p>
        </w:tc>
        <w:tc>
          <w:tcPr>
            <w:tcW w:w="1117" w:type="pct"/>
            <w:tcBorders>
              <w:top w:val="nil"/>
              <w:left w:val="nil"/>
              <w:bottom w:val="nil"/>
              <w:right w:val="nil"/>
            </w:tcBorders>
            <w:shd w:val="clear" w:color="auto" w:fill="auto"/>
            <w:noWrap w:val="0"/>
            <w:tcMar>
              <w:top w:w="-1" w:type="dxa"/>
              <w:left w:w="-1" w:type="dxa"/>
              <w:bottom w:w="-1" w:type="dxa"/>
              <w:right w:w="-1" w:type="dxa"/>
            </w:tcMar>
            <w:vAlign w:val="center"/>
          </w:tcPr>
          <w:p w14:paraId="5C0AB5C4">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p>
        </w:tc>
        <w:tc>
          <w:tcPr>
            <w:tcW w:w="741" w:type="pct"/>
            <w:tcBorders>
              <w:top w:val="nil"/>
              <w:left w:val="nil"/>
              <w:bottom w:val="nil"/>
              <w:right w:val="nil"/>
            </w:tcBorders>
            <w:shd w:val="clear" w:color="auto" w:fill="auto"/>
            <w:noWrap w:val="0"/>
            <w:tcMar>
              <w:top w:w="-1" w:type="dxa"/>
              <w:left w:w="-1" w:type="dxa"/>
              <w:bottom w:w="-1" w:type="dxa"/>
              <w:right w:w="-1" w:type="dxa"/>
            </w:tcMar>
            <w:vAlign w:val="center"/>
          </w:tcPr>
          <w:p w14:paraId="6E3E631F">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lang w:val="en-US" w:eastAsia="zh-CN"/>
              </w:rPr>
            </w:pPr>
          </w:p>
        </w:tc>
        <w:tc>
          <w:tcPr>
            <w:tcW w:w="1342" w:type="pct"/>
            <w:tcBorders>
              <w:top w:val="nil"/>
              <w:left w:val="nil"/>
              <w:bottom w:val="nil"/>
              <w:right w:val="nil"/>
            </w:tcBorders>
            <w:shd w:val="clear" w:color="auto" w:fill="auto"/>
            <w:noWrap w:val="0"/>
            <w:tcMar>
              <w:top w:w="-1" w:type="dxa"/>
              <w:left w:w="-1" w:type="dxa"/>
              <w:bottom w:w="-1" w:type="dxa"/>
              <w:right w:w="-1" w:type="dxa"/>
            </w:tcMar>
            <w:vAlign w:val="center"/>
          </w:tcPr>
          <w:p w14:paraId="3ACE20F7">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lang w:val="en-US" w:eastAsia="zh-CN"/>
              </w:rPr>
            </w:pPr>
          </w:p>
        </w:tc>
      </w:tr>
      <w:tr w14:paraId="680FBF14">
        <w:tblPrEx>
          <w:tblBorders>
            <w:top w:val="none" w:color="000000" w:sz="8" w:space="0"/>
            <w:left w:val="none" w:color="auto" w:sz="0" w:space="0"/>
            <w:bottom w:val="non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0" w:hRule="atLeast"/>
        </w:trPr>
        <w:tc>
          <w:tcPr>
            <w:tcW w:w="1798" w:type="pct"/>
            <w:tcBorders>
              <w:top w:val="nil"/>
              <w:left w:val="nil"/>
              <w:bottom w:val="nil"/>
              <w:right w:val="nil"/>
            </w:tcBorders>
            <w:shd w:val="clear" w:color="auto" w:fill="auto"/>
            <w:noWrap w:val="0"/>
            <w:tcMar>
              <w:top w:w="-1" w:type="dxa"/>
              <w:left w:w="-1" w:type="dxa"/>
              <w:bottom w:w="-1" w:type="dxa"/>
              <w:right w:w="-1" w:type="dxa"/>
            </w:tcMar>
            <w:vAlign w:val="center"/>
          </w:tcPr>
          <w:p w14:paraId="44F1ACB4">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r>
              <w:rPr>
                <w:rFonts w:hint="default" w:ascii="Times New Roman" w:hAnsi="Times New Roman" w:cs="Times New Roman"/>
                <w:sz w:val="16"/>
                <w:szCs w:val="20"/>
                <w:highlight w:val="none"/>
              </w:rPr>
              <w:t>No</w:t>
            </w:r>
          </w:p>
        </w:tc>
        <w:tc>
          <w:tcPr>
            <w:tcW w:w="1117" w:type="pct"/>
            <w:tcBorders>
              <w:top w:val="nil"/>
              <w:left w:val="nil"/>
              <w:bottom w:val="nil"/>
              <w:right w:val="nil"/>
            </w:tcBorders>
            <w:shd w:val="clear" w:color="auto" w:fill="auto"/>
            <w:noWrap w:val="0"/>
            <w:tcMar>
              <w:top w:w="-1" w:type="dxa"/>
              <w:left w:w="-1" w:type="dxa"/>
              <w:bottom w:w="-1" w:type="dxa"/>
              <w:right w:w="-1" w:type="dxa"/>
            </w:tcMar>
            <w:vAlign w:val="center"/>
          </w:tcPr>
          <w:p w14:paraId="0ED2A55F">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r>
              <w:rPr>
                <w:rFonts w:hint="default" w:ascii="Times New Roman" w:hAnsi="Times New Roman" w:cs="Times New Roman"/>
                <w:sz w:val="16"/>
                <w:szCs w:val="20"/>
                <w:highlight w:val="none"/>
              </w:rPr>
              <w:t>Low level</w:t>
            </w:r>
          </w:p>
        </w:tc>
        <w:tc>
          <w:tcPr>
            <w:tcW w:w="741" w:type="pct"/>
            <w:tcBorders>
              <w:top w:val="nil"/>
              <w:left w:val="nil"/>
              <w:bottom w:val="nil"/>
              <w:right w:val="nil"/>
            </w:tcBorders>
            <w:shd w:val="clear" w:color="auto" w:fill="auto"/>
            <w:noWrap w:val="0"/>
            <w:tcMar>
              <w:top w:w="-1" w:type="dxa"/>
              <w:left w:w="-1" w:type="dxa"/>
              <w:bottom w:w="-1" w:type="dxa"/>
              <w:right w:w="-1" w:type="dxa"/>
            </w:tcMar>
            <w:vAlign w:val="center"/>
          </w:tcPr>
          <w:p w14:paraId="0D2AC960">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r>
              <w:rPr>
                <w:rFonts w:hint="default" w:ascii="Times New Roman" w:hAnsi="Times New Roman" w:cs="Times New Roman"/>
                <w:sz w:val="16"/>
                <w:szCs w:val="20"/>
                <w:highlight w:val="none"/>
              </w:rPr>
              <w:t>[Ref.]</w:t>
            </w:r>
          </w:p>
        </w:tc>
        <w:tc>
          <w:tcPr>
            <w:tcW w:w="1342" w:type="pct"/>
            <w:tcBorders>
              <w:top w:val="nil"/>
              <w:left w:val="nil"/>
              <w:bottom w:val="nil"/>
              <w:right w:val="nil"/>
            </w:tcBorders>
            <w:shd w:val="clear" w:color="auto" w:fill="auto"/>
            <w:noWrap w:val="0"/>
            <w:tcMar>
              <w:top w:w="-1" w:type="dxa"/>
              <w:left w:w="-1" w:type="dxa"/>
              <w:bottom w:w="-1" w:type="dxa"/>
              <w:right w:w="-1" w:type="dxa"/>
            </w:tcMar>
            <w:vAlign w:val="center"/>
          </w:tcPr>
          <w:p w14:paraId="5362F3AC">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lang w:val="en-US" w:eastAsia="zh-CN"/>
              </w:rPr>
            </w:pPr>
            <w:r>
              <w:rPr>
                <w:rFonts w:hint="default" w:ascii="Times New Roman" w:hAnsi="Times New Roman" w:cs="Times New Roman"/>
                <w:sz w:val="16"/>
                <w:szCs w:val="20"/>
                <w:highlight w:val="none"/>
                <w:lang w:val="en-US" w:eastAsia="zh-CN"/>
              </w:rPr>
              <w:t>-</w:t>
            </w:r>
          </w:p>
        </w:tc>
      </w:tr>
      <w:tr w14:paraId="3F5A9CBF">
        <w:tblPrEx>
          <w:tblBorders>
            <w:top w:val="none" w:color="000000" w:sz="8" w:space="0"/>
            <w:left w:val="none" w:color="auto" w:sz="0" w:space="0"/>
            <w:bottom w:val="non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0" w:hRule="atLeast"/>
        </w:trPr>
        <w:tc>
          <w:tcPr>
            <w:tcW w:w="1798" w:type="pct"/>
            <w:tcBorders>
              <w:top w:val="nil"/>
              <w:left w:val="nil"/>
              <w:bottom w:val="nil"/>
              <w:right w:val="nil"/>
            </w:tcBorders>
            <w:shd w:val="clear" w:color="auto" w:fill="auto"/>
            <w:noWrap w:val="0"/>
            <w:tcMar>
              <w:top w:w="-1" w:type="dxa"/>
              <w:left w:w="-1" w:type="dxa"/>
              <w:bottom w:w="-1" w:type="dxa"/>
              <w:right w:w="-1" w:type="dxa"/>
            </w:tcMar>
            <w:vAlign w:val="center"/>
          </w:tcPr>
          <w:p w14:paraId="6D4E9FFA">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r>
              <w:rPr>
                <w:rFonts w:hint="default" w:ascii="Times New Roman" w:hAnsi="Times New Roman" w:cs="Times New Roman"/>
                <w:sz w:val="16"/>
                <w:szCs w:val="20"/>
                <w:highlight w:val="none"/>
              </w:rPr>
              <w:t>Yes</w:t>
            </w:r>
          </w:p>
        </w:tc>
        <w:tc>
          <w:tcPr>
            <w:tcW w:w="1117" w:type="pct"/>
            <w:tcBorders>
              <w:top w:val="nil"/>
              <w:left w:val="nil"/>
              <w:bottom w:val="nil"/>
              <w:right w:val="nil"/>
            </w:tcBorders>
            <w:shd w:val="clear" w:color="auto" w:fill="auto"/>
            <w:noWrap w:val="0"/>
            <w:tcMar>
              <w:top w:w="-1" w:type="dxa"/>
              <w:left w:w="-1" w:type="dxa"/>
              <w:bottom w:w="-1" w:type="dxa"/>
              <w:right w:w="-1" w:type="dxa"/>
            </w:tcMar>
            <w:vAlign w:val="center"/>
          </w:tcPr>
          <w:p w14:paraId="09875C90">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r>
              <w:rPr>
                <w:rFonts w:hint="default" w:ascii="Times New Roman" w:hAnsi="Times New Roman" w:cs="Times New Roman"/>
                <w:sz w:val="16"/>
                <w:szCs w:val="20"/>
                <w:highlight w:val="none"/>
              </w:rPr>
              <w:t>Low level</w:t>
            </w:r>
          </w:p>
        </w:tc>
        <w:tc>
          <w:tcPr>
            <w:tcW w:w="741" w:type="pct"/>
            <w:tcBorders>
              <w:top w:val="nil"/>
              <w:left w:val="nil"/>
              <w:bottom w:val="nil"/>
              <w:right w:val="nil"/>
            </w:tcBorders>
            <w:shd w:val="clear" w:color="auto" w:fill="auto"/>
            <w:noWrap w:val="0"/>
            <w:tcMar>
              <w:top w:w="-1" w:type="dxa"/>
              <w:left w:w="-1" w:type="dxa"/>
              <w:bottom w:w="-1" w:type="dxa"/>
              <w:right w:w="-1" w:type="dxa"/>
            </w:tcMar>
            <w:vAlign w:val="center"/>
          </w:tcPr>
          <w:p w14:paraId="243CDC44">
            <w:pPr>
              <w:keepNext/>
              <w:widowControl w:val="0"/>
              <w:bidi w:val="0"/>
              <w:snapToGrid w:val="0"/>
              <w:spacing w:line="240" w:lineRule="auto"/>
              <w:ind w:left="0" w:leftChars="0" w:right="0" w:rightChars="0" w:firstLine="0" w:firstLineChars="0"/>
              <w:jc w:val="center"/>
              <w:rPr>
                <w:rFonts w:hint="default" w:ascii="Times New Roman" w:hAnsi="Times New Roman" w:cs="Times New Roman" w:eastAsiaTheme="minorEastAsia"/>
                <w:b/>
                <w:bCs/>
                <w:sz w:val="16"/>
                <w:szCs w:val="20"/>
                <w:highlight w:val="none"/>
                <w:lang w:val="en-US" w:eastAsia="zh-CN"/>
              </w:rPr>
            </w:pPr>
            <w:r>
              <w:rPr>
                <w:rFonts w:hint="eastAsia" w:ascii="Times New Roman" w:hAnsi="Times New Roman" w:cs="Times New Roman"/>
                <w:b/>
                <w:bCs/>
                <w:sz w:val="16"/>
                <w:szCs w:val="20"/>
                <w:highlight w:val="none"/>
                <w:lang w:val="en-US" w:eastAsia="zh-CN"/>
              </w:rPr>
              <w:t>2.12</w:t>
            </w:r>
          </w:p>
        </w:tc>
        <w:tc>
          <w:tcPr>
            <w:tcW w:w="1342" w:type="pct"/>
            <w:tcBorders>
              <w:top w:val="nil"/>
              <w:left w:val="nil"/>
              <w:bottom w:val="nil"/>
              <w:right w:val="nil"/>
            </w:tcBorders>
            <w:shd w:val="clear" w:color="auto" w:fill="auto"/>
            <w:noWrap w:val="0"/>
            <w:tcMar>
              <w:top w:w="-1" w:type="dxa"/>
              <w:left w:w="-1" w:type="dxa"/>
              <w:bottom w:w="-1" w:type="dxa"/>
              <w:right w:w="-1" w:type="dxa"/>
            </w:tcMar>
            <w:vAlign w:val="center"/>
          </w:tcPr>
          <w:p w14:paraId="2B784116">
            <w:pPr>
              <w:keepNext/>
              <w:widowControl w:val="0"/>
              <w:bidi w:val="0"/>
              <w:snapToGrid w:val="0"/>
              <w:spacing w:line="240" w:lineRule="auto"/>
              <w:ind w:left="0" w:leftChars="0" w:right="0" w:rightChars="0" w:firstLine="0" w:firstLineChars="0"/>
              <w:jc w:val="center"/>
              <w:rPr>
                <w:rFonts w:hint="default" w:ascii="Times New Roman" w:hAnsi="Times New Roman" w:cs="Times New Roman"/>
                <w:b w:val="0"/>
                <w:bCs w:val="0"/>
                <w:sz w:val="16"/>
                <w:szCs w:val="20"/>
                <w:highlight w:val="none"/>
                <w:lang w:val="en-US" w:eastAsia="zh-CN"/>
              </w:rPr>
            </w:pPr>
            <w:r>
              <w:rPr>
                <w:rFonts w:hint="eastAsia" w:ascii="Times New Roman" w:hAnsi="Times New Roman" w:cs="Times New Roman"/>
                <w:b/>
                <w:bCs/>
                <w:sz w:val="16"/>
                <w:szCs w:val="20"/>
                <w:highlight w:val="none"/>
                <w:lang w:val="en-US" w:eastAsia="zh-CN"/>
              </w:rPr>
              <w:t>1.44</w:t>
            </w:r>
            <w:r>
              <w:rPr>
                <w:rFonts w:hint="default" w:ascii="Times New Roman" w:hAnsi="Times New Roman" w:cs="Times New Roman"/>
                <w:b/>
                <w:bCs/>
                <w:sz w:val="16"/>
                <w:szCs w:val="20"/>
                <w:highlight w:val="none"/>
                <w:lang w:val="en-US" w:eastAsia="zh-CN"/>
              </w:rPr>
              <w:t>-</w:t>
            </w:r>
            <w:r>
              <w:rPr>
                <w:rFonts w:hint="default" w:ascii="Times New Roman" w:hAnsi="Times New Roman" w:cs="Times New Roman"/>
                <w:b/>
                <w:bCs/>
                <w:sz w:val="16"/>
                <w:szCs w:val="20"/>
                <w:highlight w:val="none"/>
              </w:rPr>
              <w:t xml:space="preserve"> </w:t>
            </w:r>
            <w:r>
              <w:rPr>
                <w:rFonts w:hint="eastAsia" w:ascii="Times New Roman" w:hAnsi="Times New Roman" w:cs="Times New Roman"/>
                <w:b/>
                <w:bCs/>
                <w:sz w:val="16"/>
                <w:szCs w:val="20"/>
                <w:highlight w:val="none"/>
                <w:lang w:val="en-US" w:eastAsia="zh-CN"/>
              </w:rPr>
              <w:t>3</w:t>
            </w:r>
            <w:r>
              <w:rPr>
                <w:rFonts w:hint="default" w:ascii="Times New Roman" w:hAnsi="Times New Roman" w:cs="Times New Roman"/>
                <w:b/>
                <w:bCs/>
                <w:sz w:val="16"/>
                <w:szCs w:val="20"/>
                <w:highlight w:val="none"/>
                <w:lang w:val="en-US" w:eastAsia="zh-CN"/>
              </w:rPr>
              <w:t>.</w:t>
            </w:r>
            <w:r>
              <w:rPr>
                <w:rFonts w:hint="eastAsia" w:ascii="Times New Roman" w:hAnsi="Times New Roman" w:cs="Times New Roman"/>
                <w:b/>
                <w:bCs/>
                <w:sz w:val="16"/>
                <w:szCs w:val="20"/>
                <w:highlight w:val="none"/>
                <w:lang w:val="en-US" w:eastAsia="zh-CN"/>
              </w:rPr>
              <w:t>12</w:t>
            </w:r>
          </w:p>
        </w:tc>
      </w:tr>
      <w:tr w14:paraId="45D9D596">
        <w:tblPrEx>
          <w:tblBorders>
            <w:top w:val="none" w:color="000000" w:sz="8" w:space="0"/>
            <w:left w:val="none" w:color="auto" w:sz="0" w:space="0"/>
            <w:bottom w:val="non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0" w:hRule="atLeast"/>
        </w:trPr>
        <w:tc>
          <w:tcPr>
            <w:tcW w:w="1798" w:type="pct"/>
            <w:tcBorders>
              <w:top w:val="nil"/>
              <w:left w:val="nil"/>
              <w:bottom w:val="nil"/>
              <w:right w:val="nil"/>
            </w:tcBorders>
            <w:shd w:val="clear" w:color="auto" w:fill="auto"/>
            <w:noWrap w:val="0"/>
            <w:tcMar>
              <w:top w:w="-1" w:type="dxa"/>
              <w:left w:w="-1" w:type="dxa"/>
              <w:bottom w:w="-1" w:type="dxa"/>
              <w:right w:w="-1" w:type="dxa"/>
            </w:tcMar>
            <w:vAlign w:val="center"/>
          </w:tcPr>
          <w:p w14:paraId="30EC5CF1">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r>
              <w:rPr>
                <w:rFonts w:hint="default" w:ascii="Times New Roman" w:hAnsi="Times New Roman" w:cs="Times New Roman"/>
                <w:sz w:val="16"/>
                <w:szCs w:val="20"/>
                <w:highlight w:val="none"/>
              </w:rPr>
              <w:t>No</w:t>
            </w:r>
          </w:p>
        </w:tc>
        <w:tc>
          <w:tcPr>
            <w:tcW w:w="1117" w:type="pct"/>
            <w:tcBorders>
              <w:top w:val="nil"/>
              <w:left w:val="nil"/>
              <w:bottom w:val="nil"/>
              <w:right w:val="nil"/>
            </w:tcBorders>
            <w:shd w:val="clear" w:color="auto" w:fill="auto"/>
            <w:noWrap w:val="0"/>
            <w:tcMar>
              <w:top w:w="-1" w:type="dxa"/>
              <w:left w:w="-1" w:type="dxa"/>
              <w:bottom w:w="-1" w:type="dxa"/>
              <w:right w:w="-1" w:type="dxa"/>
            </w:tcMar>
            <w:vAlign w:val="center"/>
          </w:tcPr>
          <w:p w14:paraId="4AB61CA2">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r>
              <w:rPr>
                <w:rFonts w:hint="default" w:ascii="Times New Roman" w:hAnsi="Times New Roman" w:cs="Times New Roman"/>
                <w:sz w:val="16"/>
                <w:szCs w:val="20"/>
                <w:highlight w:val="none"/>
              </w:rPr>
              <w:t>High level</w:t>
            </w:r>
          </w:p>
        </w:tc>
        <w:tc>
          <w:tcPr>
            <w:tcW w:w="741" w:type="pct"/>
            <w:tcBorders>
              <w:top w:val="nil"/>
              <w:left w:val="nil"/>
              <w:bottom w:val="nil"/>
              <w:right w:val="nil"/>
            </w:tcBorders>
            <w:shd w:val="clear" w:color="auto" w:fill="auto"/>
            <w:noWrap w:val="0"/>
            <w:tcMar>
              <w:top w:w="-1" w:type="dxa"/>
              <w:left w:w="-1" w:type="dxa"/>
              <w:bottom w:w="-1" w:type="dxa"/>
              <w:right w:w="-1" w:type="dxa"/>
            </w:tcMar>
            <w:vAlign w:val="center"/>
          </w:tcPr>
          <w:p w14:paraId="50ED3681">
            <w:pPr>
              <w:keepNext/>
              <w:widowControl w:val="0"/>
              <w:bidi w:val="0"/>
              <w:snapToGrid w:val="0"/>
              <w:spacing w:line="240" w:lineRule="auto"/>
              <w:ind w:left="0" w:leftChars="0" w:right="0" w:rightChars="0" w:firstLine="0" w:firstLineChars="0"/>
              <w:jc w:val="center"/>
              <w:rPr>
                <w:rFonts w:hint="default" w:ascii="Times New Roman" w:hAnsi="Times New Roman" w:cs="Times New Roman"/>
                <w:b w:val="0"/>
                <w:bCs w:val="0"/>
                <w:sz w:val="16"/>
                <w:szCs w:val="20"/>
                <w:highlight w:val="none"/>
                <w:lang w:val="en-US" w:eastAsia="zh-CN"/>
              </w:rPr>
            </w:pPr>
            <w:r>
              <w:rPr>
                <w:rFonts w:hint="eastAsia" w:ascii="Times New Roman" w:hAnsi="Times New Roman" w:cs="Times New Roman"/>
                <w:b w:val="0"/>
                <w:bCs w:val="0"/>
                <w:sz w:val="16"/>
                <w:szCs w:val="20"/>
                <w:highlight w:val="none"/>
                <w:lang w:val="en-US" w:eastAsia="zh-CN"/>
              </w:rPr>
              <w:t>0.93</w:t>
            </w:r>
          </w:p>
        </w:tc>
        <w:tc>
          <w:tcPr>
            <w:tcW w:w="1342" w:type="pct"/>
            <w:tcBorders>
              <w:top w:val="nil"/>
              <w:left w:val="nil"/>
              <w:bottom w:val="nil"/>
              <w:right w:val="nil"/>
            </w:tcBorders>
            <w:shd w:val="clear" w:color="auto" w:fill="auto"/>
            <w:noWrap w:val="0"/>
            <w:tcMar>
              <w:top w:w="-1" w:type="dxa"/>
              <w:left w:w="-1" w:type="dxa"/>
              <w:bottom w:w="-1" w:type="dxa"/>
              <w:right w:w="-1" w:type="dxa"/>
            </w:tcMar>
            <w:vAlign w:val="center"/>
          </w:tcPr>
          <w:p w14:paraId="4CFEAA2E">
            <w:pPr>
              <w:keepNext/>
              <w:widowControl w:val="0"/>
              <w:bidi w:val="0"/>
              <w:snapToGrid w:val="0"/>
              <w:spacing w:line="240" w:lineRule="auto"/>
              <w:ind w:left="0" w:leftChars="0" w:right="0" w:rightChars="0" w:firstLine="0" w:firstLineChars="0"/>
              <w:jc w:val="center"/>
              <w:rPr>
                <w:rFonts w:hint="default" w:ascii="Times New Roman" w:hAnsi="Times New Roman" w:cs="Times New Roman"/>
                <w:b w:val="0"/>
                <w:bCs w:val="0"/>
                <w:sz w:val="16"/>
                <w:szCs w:val="20"/>
                <w:highlight w:val="none"/>
                <w:lang w:val="en-US" w:eastAsia="zh-CN"/>
              </w:rPr>
            </w:pPr>
            <w:r>
              <w:rPr>
                <w:rFonts w:hint="eastAsia" w:ascii="Times New Roman" w:hAnsi="Times New Roman" w:cs="Times New Roman"/>
                <w:b w:val="0"/>
                <w:bCs w:val="0"/>
                <w:sz w:val="16"/>
                <w:szCs w:val="20"/>
                <w:highlight w:val="none"/>
                <w:lang w:val="en-US" w:eastAsia="zh-CN"/>
              </w:rPr>
              <w:t>0.63</w:t>
            </w:r>
            <w:r>
              <w:rPr>
                <w:rFonts w:hint="default" w:ascii="Times New Roman" w:hAnsi="Times New Roman" w:cs="Times New Roman"/>
                <w:b w:val="0"/>
                <w:bCs w:val="0"/>
                <w:sz w:val="16"/>
                <w:szCs w:val="20"/>
                <w:highlight w:val="none"/>
                <w:lang w:val="en-US" w:eastAsia="zh-CN"/>
              </w:rPr>
              <w:t>-</w:t>
            </w:r>
            <w:r>
              <w:rPr>
                <w:rFonts w:hint="default" w:ascii="Times New Roman" w:hAnsi="Times New Roman" w:cs="Times New Roman"/>
                <w:b w:val="0"/>
                <w:bCs w:val="0"/>
                <w:sz w:val="16"/>
                <w:szCs w:val="20"/>
                <w:highlight w:val="none"/>
              </w:rPr>
              <w:t>1</w:t>
            </w:r>
            <w:r>
              <w:rPr>
                <w:rFonts w:hint="eastAsia" w:ascii="Times New Roman" w:hAnsi="Times New Roman" w:cs="Times New Roman"/>
                <w:b w:val="0"/>
                <w:bCs w:val="0"/>
                <w:sz w:val="16"/>
                <w:szCs w:val="20"/>
                <w:highlight w:val="none"/>
                <w:lang w:val="en-US" w:eastAsia="zh-CN"/>
              </w:rPr>
              <w:t>.37</w:t>
            </w:r>
          </w:p>
        </w:tc>
      </w:tr>
      <w:tr w14:paraId="3C3CA814">
        <w:tblPrEx>
          <w:tblBorders>
            <w:top w:val="none" w:color="000000" w:sz="8" w:space="0"/>
            <w:left w:val="none" w:color="auto" w:sz="0" w:space="0"/>
            <w:bottom w:val="non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0" w:hRule="atLeast"/>
        </w:trPr>
        <w:tc>
          <w:tcPr>
            <w:tcW w:w="1798" w:type="pct"/>
            <w:tcBorders>
              <w:top w:val="nil"/>
              <w:left w:val="nil"/>
              <w:bottom w:val="nil"/>
              <w:right w:val="nil"/>
            </w:tcBorders>
            <w:shd w:val="clear" w:color="auto" w:fill="auto"/>
            <w:noWrap w:val="0"/>
            <w:tcMar>
              <w:top w:w="-1" w:type="dxa"/>
              <w:left w:w="-1" w:type="dxa"/>
              <w:bottom w:w="-1" w:type="dxa"/>
              <w:right w:w="-1" w:type="dxa"/>
            </w:tcMar>
            <w:vAlign w:val="center"/>
          </w:tcPr>
          <w:p w14:paraId="145EE53A">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r>
              <w:rPr>
                <w:rFonts w:hint="default" w:ascii="Times New Roman" w:hAnsi="Times New Roman" w:cs="Times New Roman"/>
                <w:sz w:val="16"/>
                <w:szCs w:val="20"/>
                <w:highlight w:val="none"/>
              </w:rPr>
              <w:t>Yes</w:t>
            </w:r>
          </w:p>
        </w:tc>
        <w:tc>
          <w:tcPr>
            <w:tcW w:w="1117" w:type="pct"/>
            <w:tcBorders>
              <w:top w:val="nil"/>
              <w:left w:val="nil"/>
              <w:bottom w:val="nil"/>
              <w:right w:val="nil"/>
            </w:tcBorders>
            <w:shd w:val="clear" w:color="auto" w:fill="auto"/>
            <w:noWrap w:val="0"/>
            <w:tcMar>
              <w:top w:w="-1" w:type="dxa"/>
              <w:left w:w="-1" w:type="dxa"/>
              <w:bottom w:w="-1" w:type="dxa"/>
              <w:right w:w="-1" w:type="dxa"/>
            </w:tcMar>
            <w:vAlign w:val="center"/>
          </w:tcPr>
          <w:p w14:paraId="701436E4">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r>
              <w:rPr>
                <w:rFonts w:hint="default" w:ascii="Times New Roman" w:hAnsi="Times New Roman" w:cs="Times New Roman"/>
                <w:sz w:val="16"/>
                <w:szCs w:val="20"/>
                <w:highlight w:val="none"/>
              </w:rPr>
              <w:t>High level</w:t>
            </w:r>
          </w:p>
        </w:tc>
        <w:tc>
          <w:tcPr>
            <w:tcW w:w="741" w:type="pct"/>
            <w:tcBorders>
              <w:top w:val="nil"/>
              <w:left w:val="nil"/>
              <w:bottom w:val="nil"/>
              <w:right w:val="nil"/>
            </w:tcBorders>
            <w:shd w:val="clear" w:color="auto" w:fill="auto"/>
            <w:noWrap w:val="0"/>
            <w:tcMar>
              <w:top w:w="-1" w:type="dxa"/>
              <w:left w:w="-1" w:type="dxa"/>
              <w:bottom w:w="-1" w:type="dxa"/>
              <w:right w:w="-1" w:type="dxa"/>
            </w:tcMar>
            <w:vAlign w:val="center"/>
          </w:tcPr>
          <w:p w14:paraId="3F51AAB2">
            <w:pPr>
              <w:keepNext/>
              <w:widowControl w:val="0"/>
              <w:bidi w:val="0"/>
              <w:snapToGrid w:val="0"/>
              <w:spacing w:line="240" w:lineRule="auto"/>
              <w:ind w:left="0" w:leftChars="0" w:right="0" w:rightChars="0" w:firstLine="0" w:firstLineChars="0"/>
              <w:jc w:val="center"/>
              <w:rPr>
                <w:rFonts w:hint="default" w:ascii="Times New Roman" w:hAnsi="Times New Roman" w:cs="Times New Roman"/>
                <w:b/>
                <w:bCs/>
                <w:sz w:val="16"/>
                <w:szCs w:val="20"/>
                <w:highlight w:val="none"/>
                <w:lang w:val="en-US" w:eastAsia="zh-CN"/>
              </w:rPr>
            </w:pPr>
            <w:r>
              <w:rPr>
                <w:rFonts w:hint="eastAsia" w:ascii="Times New Roman" w:hAnsi="Times New Roman" w:cs="Times New Roman"/>
                <w:b/>
                <w:bCs/>
                <w:sz w:val="16"/>
                <w:szCs w:val="20"/>
                <w:highlight w:val="none"/>
                <w:lang w:val="en-US" w:eastAsia="zh-CN"/>
              </w:rPr>
              <w:t>1.57</w:t>
            </w:r>
          </w:p>
        </w:tc>
        <w:tc>
          <w:tcPr>
            <w:tcW w:w="1342" w:type="pct"/>
            <w:tcBorders>
              <w:top w:val="nil"/>
              <w:left w:val="nil"/>
              <w:bottom w:val="nil"/>
              <w:right w:val="nil"/>
            </w:tcBorders>
            <w:shd w:val="clear" w:color="auto" w:fill="auto"/>
            <w:noWrap w:val="0"/>
            <w:tcMar>
              <w:top w:w="-1" w:type="dxa"/>
              <w:left w:w="-1" w:type="dxa"/>
              <w:bottom w:w="-1" w:type="dxa"/>
              <w:right w:w="-1" w:type="dxa"/>
            </w:tcMar>
            <w:vAlign w:val="center"/>
          </w:tcPr>
          <w:p w14:paraId="782BEC77">
            <w:pPr>
              <w:keepNext/>
              <w:widowControl w:val="0"/>
              <w:bidi w:val="0"/>
              <w:snapToGrid w:val="0"/>
              <w:spacing w:line="240" w:lineRule="auto"/>
              <w:ind w:left="0" w:leftChars="0" w:right="0" w:rightChars="0" w:firstLine="0" w:firstLineChars="0"/>
              <w:jc w:val="center"/>
              <w:rPr>
                <w:rFonts w:hint="default" w:ascii="Times New Roman" w:hAnsi="Times New Roman" w:cs="Times New Roman" w:eastAsiaTheme="minorEastAsia"/>
                <w:b w:val="0"/>
                <w:bCs w:val="0"/>
                <w:sz w:val="16"/>
                <w:szCs w:val="20"/>
                <w:highlight w:val="none"/>
                <w:lang w:val="en-US" w:eastAsia="zh-CN"/>
              </w:rPr>
            </w:pPr>
            <w:r>
              <w:rPr>
                <w:rFonts w:hint="eastAsia" w:ascii="Times New Roman" w:hAnsi="Times New Roman" w:cs="Times New Roman"/>
                <w:b/>
                <w:bCs/>
                <w:sz w:val="16"/>
                <w:szCs w:val="20"/>
                <w:highlight w:val="none"/>
                <w:lang w:val="en-US" w:eastAsia="zh-CN"/>
              </w:rPr>
              <w:t>1.04</w:t>
            </w:r>
            <w:r>
              <w:rPr>
                <w:rFonts w:hint="default" w:ascii="Times New Roman" w:hAnsi="Times New Roman" w:cs="Times New Roman"/>
                <w:b/>
                <w:bCs/>
                <w:sz w:val="16"/>
                <w:szCs w:val="20"/>
                <w:highlight w:val="none"/>
                <w:lang w:val="en-US" w:eastAsia="zh-CN"/>
              </w:rPr>
              <w:t>-</w:t>
            </w:r>
            <w:r>
              <w:rPr>
                <w:rFonts w:hint="default" w:ascii="Times New Roman" w:hAnsi="Times New Roman" w:cs="Times New Roman"/>
                <w:b/>
                <w:bCs/>
                <w:sz w:val="16"/>
                <w:szCs w:val="20"/>
                <w:highlight w:val="none"/>
              </w:rPr>
              <w:t>2</w:t>
            </w:r>
            <w:r>
              <w:rPr>
                <w:rFonts w:hint="eastAsia" w:ascii="Times New Roman" w:hAnsi="Times New Roman" w:cs="Times New Roman"/>
                <w:b/>
                <w:bCs/>
                <w:sz w:val="16"/>
                <w:szCs w:val="20"/>
                <w:highlight w:val="none"/>
                <w:lang w:val="en-US" w:eastAsia="zh-CN"/>
              </w:rPr>
              <w:t>.40</w:t>
            </w:r>
          </w:p>
        </w:tc>
      </w:tr>
      <w:tr w14:paraId="34B23FEE">
        <w:tblPrEx>
          <w:tblBorders>
            <w:top w:val="none" w:color="000000" w:sz="8" w:space="0"/>
            <w:left w:val="none" w:color="auto" w:sz="0" w:space="0"/>
            <w:bottom w:val="non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0" w:hRule="atLeast"/>
        </w:trPr>
        <w:tc>
          <w:tcPr>
            <w:tcW w:w="1798" w:type="pct"/>
            <w:tcBorders>
              <w:top w:val="nil"/>
              <w:left w:val="nil"/>
              <w:bottom w:val="nil"/>
              <w:right w:val="nil"/>
            </w:tcBorders>
            <w:shd w:val="clear" w:color="auto" w:fill="auto"/>
            <w:noWrap w:val="0"/>
            <w:tcMar>
              <w:top w:w="-1" w:type="dxa"/>
              <w:left w:w="-1" w:type="dxa"/>
              <w:bottom w:w="-1" w:type="dxa"/>
              <w:right w:w="-1" w:type="dxa"/>
            </w:tcMar>
            <w:vAlign w:val="center"/>
          </w:tcPr>
          <w:p w14:paraId="0B3F9EEA">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r>
              <w:rPr>
                <w:rFonts w:hint="default" w:ascii="Times New Roman" w:hAnsi="Times New Roman" w:cs="Times New Roman"/>
                <w:sz w:val="16"/>
                <w:szCs w:val="20"/>
                <w:highlight w:val="none"/>
              </w:rPr>
              <w:t>RERI</w:t>
            </w:r>
          </w:p>
        </w:tc>
        <w:tc>
          <w:tcPr>
            <w:tcW w:w="1117" w:type="pct"/>
            <w:tcBorders>
              <w:top w:val="nil"/>
              <w:left w:val="nil"/>
              <w:bottom w:val="nil"/>
              <w:right w:val="nil"/>
            </w:tcBorders>
            <w:shd w:val="clear" w:color="auto" w:fill="auto"/>
            <w:noWrap w:val="0"/>
            <w:tcMar>
              <w:top w:w="-1" w:type="dxa"/>
              <w:left w:w="-1" w:type="dxa"/>
              <w:bottom w:w="-1" w:type="dxa"/>
              <w:right w:w="-1" w:type="dxa"/>
            </w:tcMar>
            <w:vAlign w:val="center"/>
          </w:tcPr>
          <w:p w14:paraId="2DEBCBFC">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p>
        </w:tc>
        <w:tc>
          <w:tcPr>
            <w:tcW w:w="741" w:type="pct"/>
            <w:tcBorders>
              <w:top w:val="nil"/>
              <w:left w:val="nil"/>
              <w:bottom w:val="nil"/>
              <w:right w:val="nil"/>
            </w:tcBorders>
            <w:shd w:val="clear" w:color="auto" w:fill="auto"/>
            <w:noWrap w:val="0"/>
            <w:tcMar>
              <w:top w:w="-1" w:type="dxa"/>
              <w:left w:w="-1" w:type="dxa"/>
              <w:bottom w:w="-1" w:type="dxa"/>
              <w:right w:w="-1" w:type="dxa"/>
            </w:tcMar>
            <w:vAlign w:val="center"/>
          </w:tcPr>
          <w:p w14:paraId="35D3CAB0">
            <w:pPr>
              <w:keepNext/>
              <w:widowControl w:val="0"/>
              <w:bidi w:val="0"/>
              <w:snapToGrid w:val="0"/>
              <w:spacing w:line="240" w:lineRule="auto"/>
              <w:ind w:left="0" w:leftChars="0" w:right="0" w:rightChars="0" w:firstLine="0" w:firstLineChars="0"/>
              <w:jc w:val="center"/>
              <w:rPr>
                <w:rFonts w:hint="default" w:ascii="Times New Roman" w:hAnsi="Times New Roman" w:cs="Times New Roman" w:eastAsiaTheme="minorEastAsia"/>
                <w:b w:val="0"/>
                <w:bCs w:val="0"/>
                <w:sz w:val="16"/>
                <w:szCs w:val="20"/>
                <w:highlight w:val="none"/>
                <w:lang w:val="en-US" w:eastAsia="zh-CN"/>
              </w:rPr>
            </w:pPr>
            <w:r>
              <w:rPr>
                <w:rFonts w:hint="eastAsia" w:ascii="Times New Roman" w:hAnsi="Times New Roman" w:cs="Times New Roman"/>
                <w:b w:val="0"/>
                <w:bCs w:val="0"/>
                <w:sz w:val="16"/>
                <w:szCs w:val="20"/>
                <w:highlight w:val="none"/>
                <w:lang w:val="en-US" w:eastAsia="zh-CN"/>
              </w:rPr>
              <w:t>-0.47</w:t>
            </w:r>
          </w:p>
        </w:tc>
        <w:tc>
          <w:tcPr>
            <w:tcW w:w="1342" w:type="pct"/>
            <w:tcBorders>
              <w:top w:val="nil"/>
              <w:left w:val="nil"/>
              <w:bottom w:val="nil"/>
              <w:right w:val="nil"/>
            </w:tcBorders>
            <w:shd w:val="clear" w:color="auto" w:fill="auto"/>
            <w:noWrap w:val="0"/>
            <w:tcMar>
              <w:top w:w="-1" w:type="dxa"/>
              <w:left w:w="-1" w:type="dxa"/>
              <w:bottom w:w="-1" w:type="dxa"/>
              <w:right w:w="-1" w:type="dxa"/>
            </w:tcMar>
            <w:vAlign w:val="center"/>
          </w:tcPr>
          <w:p w14:paraId="708187A0">
            <w:pPr>
              <w:keepNext/>
              <w:widowControl w:val="0"/>
              <w:bidi w:val="0"/>
              <w:snapToGrid w:val="0"/>
              <w:spacing w:line="240" w:lineRule="auto"/>
              <w:ind w:left="0" w:leftChars="0" w:right="0" w:rightChars="0" w:firstLine="0" w:firstLineChars="0"/>
              <w:jc w:val="center"/>
              <w:rPr>
                <w:rFonts w:hint="default" w:ascii="Times New Roman" w:hAnsi="Times New Roman" w:cs="Times New Roman"/>
                <w:b w:val="0"/>
                <w:bCs w:val="0"/>
                <w:sz w:val="16"/>
                <w:szCs w:val="20"/>
                <w:highlight w:val="none"/>
                <w:lang w:val="en-US" w:eastAsia="zh-CN"/>
              </w:rPr>
            </w:pPr>
            <w:r>
              <w:rPr>
                <w:rFonts w:hint="eastAsia" w:ascii="Times New Roman" w:hAnsi="Times New Roman" w:cs="Times New Roman"/>
                <w:b w:val="0"/>
                <w:bCs w:val="0"/>
                <w:sz w:val="16"/>
                <w:szCs w:val="20"/>
                <w:highlight w:val="none"/>
                <w:lang w:val="en-US" w:eastAsia="zh-CN"/>
              </w:rPr>
              <w:t>-1.35</w:t>
            </w:r>
            <w:r>
              <w:rPr>
                <w:rFonts w:hint="default" w:ascii="Times New Roman" w:hAnsi="Times New Roman" w:cs="Times New Roman"/>
                <w:b w:val="0"/>
                <w:bCs w:val="0"/>
                <w:sz w:val="16"/>
                <w:szCs w:val="20"/>
                <w:highlight w:val="none"/>
                <w:lang w:val="en-US" w:eastAsia="zh-CN"/>
              </w:rPr>
              <w:t>-</w:t>
            </w:r>
            <w:r>
              <w:rPr>
                <w:rFonts w:hint="eastAsia" w:ascii="Times New Roman" w:hAnsi="Times New Roman" w:cs="Times New Roman"/>
                <w:b w:val="0"/>
                <w:bCs w:val="0"/>
                <w:sz w:val="16"/>
                <w:szCs w:val="20"/>
                <w:highlight w:val="none"/>
                <w:lang w:val="en-US" w:eastAsia="zh-CN"/>
              </w:rPr>
              <w:t>0.40</w:t>
            </w:r>
          </w:p>
        </w:tc>
      </w:tr>
      <w:tr w14:paraId="5F39D230">
        <w:tblPrEx>
          <w:tblBorders>
            <w:top w:val="none" w:color="000000" w:sz="8" w:space="0"/>
            <w:left w:val="none" w:color="auto" w:sz="0" w:space="0"/>
            <w:bottom w:val="non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0" w:hRule="atLeast"/>
        </w:trPr>
        <w:tc>
          <w:tcPr>
            <w:tcW w:w="1798" w:type="pct"/>
            <w:tcBorders>
              <w:top w:val="nil"/>
              <w:left w:val="nil"/>
              <w:bottom w:val="nil"/>
              <w:right w:val="nil"/>
            </w:tcBorders>
            <w:shd w:val="clear" w:color="auto" w:fill="auto"/>
            <w:noWrap w:val="0"/>
            <w:tcMar>
              <w:top w:w="-1" w:type="dxa"/>
              <w:left w:w="-1" w:type="dxa"/>
              <w:bottom w:w="-1" w:type="dxa"/>
              <w:right w:w="-1" w:type="dxa"/>
            </w:tcMar>
            <w:vAlign w:val="center"/>
          </w:tcPr>
          <w:p w14:paraId="1D93F8E5">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r>
              <w:rPr>
                <w:rFonts w:hint="eastAsia" w:ascii="Times New Roman" w:hAnsi="Times New Roman" w:cs="Times New Roman"/>
                <w:sz w:val="16"/>
                <w:szCs w:val="20"/>
                <w:highlight w:val="none"/>
                <w:lang w:val="en-US" w:eastAsia="zh-CN"/>
              </w:rPr>
              <w:t>AP</w:t>
            </w:r>
          </w:p>
        </w:tc>
        <w:tc>
          <w:tcPr>
            <w:tcW w:w="1117" w:type="pct"/>
            <w:tcBorders>
              <w:top w:val="nil"/>
              <w:left w:val="nil"/>
              <w:bottom w:val="nil"/>
              <w:right w:val="nil"/>
            </w:tcBorders>
            <w:shd w:val="clear" w:color="auto" w:fill="auto"/>
            <w:noWrap w:val="0"/>
            <w:tcMar>
              <w:top w:w="-1" w:type="dxa"/>
              <w:left w:w="-1" w:type="dxa"/>
              <w:bottom w:w="-1" w:type="dxa"/>
              <w:right w:w="-1" w:type="dxa"/>
            </w:tcMar>
            <w:vAlign w:val="center"/>
          </w:tcPr>
          <w:p w14:paraId="4A03124C">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p>
        </w:tc>
        <w:tc>
          <w:tcPr>
            <w:tcW w:w="741" w:type="pct"/>
            <w:tcBorders>
              <w:top w:val="nil"/>
              <w:left w:val="nil"/>
              <w:bottom w:val="nil"/>
              <w:right w:val="nil"/>
            </w:tcBorders>
            <w:shd w:val="clear" w:color="auto" w:fill="auto"/>
            <w:noWrap w:val="0"/>
            <w:tcMar>
              <w:top w:w="-1" w:type="dxa"/>
              <w:left w:w="-1" w:type="dxa"/>
              <w:bottom w:w="-1" w:type="dxa"/>
              <w:right w:w="-1" w:type="dxa"/>
            </w:tcMar>
            <w:vAlign w:val="center"/>
          </w:tcPr>
          <w:p w14:paraId="46B73E8C">
            <w:pPr>
              <w:keepNext/>
              <w:widowControl w:val="0"/>
              <w:bidi w:val="0"/>
              <w:snapToGrid w:val="0"/>
              <w:spacing w:line="240" w:lineRule="auto"/>
              <w:ind w:left="0" w:leftChars="0" w:right="0" w:rightChars="0" w:firstLine="0" w:firstLineChars="0"/>
              <w:jc w:val="center"/>
              <w:rPr>
                <w:rFonts w:hint="default" w:ascii="Times New Roman" w:hAnsi="Times New Roman" w:cs="Times New Roman" w:eastAsiaTheme="minorEastAsia"/>
                <w:b/>
                <w:bCs/>
                <w:sz w:val="16"/>
                <w:szCs w:val="20"/>
                <w:highlight w:val="none"/>
                <w:lang w:val="en-US" w:eastAsia="zh-CN"/>
              </w:rPr>
            </w:pPr>
            <w:r>
              <w:rPr>
                <w:rFonts w:hint="eastAsia" w:ascii="Times New Roman" w:hAnsi="Times New Roman" w:cs="Times New Roman"/>
                <w:b w:val="0"/>
                <w:bCs w:val="0"/>
                <w:sz w:val="16"/>
                <w:szCs w:val="20"/>
                <w:highlight w:val="none"/>
                <w:lang w:val="en-US" w:eastAsia="zh-CN"/>
              </w:rPr>
              <w:t>-</w:t>
            </w:r>
            <w:r>
              <w:rPr>
                <w:rFonts w:hint="default" w:ascii="Times New Roman" w:hAnsi="Times New Roman" w:cs="Times New Roman"/>
                <w:b w:val="0"/>
                <w:bCs w:val="0"/>
                <w:sz w:val="16"/>
                <w:szCs w:val="20"/>
                <w:highlight w:val="none"/>
              </w:rPr>
              <w:t>0.</w:t>
            </w:r>
            <w:r>
              <w:rPr>
                <w:rFonts w:hint="eastAsia" w:ascii="Times New Roman" w:hAnsi="Times New Roman" w:cs="Times New Roman"/>
                <w:b w:val="0"/>
                <w:bCs w:val="0"/>
                <w:sz w:val="16"/>
                <w:szCs w:val="20"/>
                <w:highlight w:val="none"/>
                <w:lang w:val="en-US" w:eastAsia="zh-CN"/>
              </w:rPr>
              <w:t>30</w:t>
            </w:r>
          </w:p>
        </w:tc>
        <w:tc>
          <w:tcPr>
            <w:tcW w:w="1342" w:type="pct"/>
            <w:tcBorders>
              <w:top w:val="nil"/>
              <w:left w:val="nil"/>
              <w:bottom w:val="nil"/>
              <w:right w:val="nil"/>
            </w:tcBorders>
            <w:shd w:val="clear" w:color="auto" w:fill="auto"/>
            <w:noWrap w:val="0"/>
            <w:tcMar>
              <w:top w:w="-1" w:type="dxa"/>
              <w:left w:w="-1" w:type="dxa"/>
              <w:bottom w:w="-1" w:type="dxa"/>
              <w:right w:w="-1" w:type="dxa"/>
            </w:tcMar>
            <w:vAlign w:val="center"/>
          </w:tcPr>
          <w:p w14:paraId="4B4F38A6">
            <w:pPr>
              <w:keepNext/>
              <w:widowControl w:val="0"/>
              <w:bidi w:val="0"/>
              <w:snapToGrid w:val="0"/>
              <w:spacing w:line="240" w:lineRule="auto"/>
              <w:ind w:left="0" w:leftChars="0" w:right="0" w:rightChars="0" w:firstLine="0" w:firstLineChars="0"/>
              <w:jc w:val="center"/>
              <w:rPr>
                <w:rFonts w:hint="default" w:ascii="Times New Roman" w:hAnsi="Times New Roman" w:cs="Times New Roman" w:eastAsiaTheme="minorEastAsia"/>
                <w:b w:val="0"/>
                <w:bCs w:val="0"/>
                <w:sz w:val="16"/>
                <w:szCs w:val="20"/>
                <w:highlight w:val="none"/>
                <w:lang w:val="en-US" w:eastAsia="zh-CN"/>
              </w:rPr>
            </w:pPr>
            <w:r>
              <w:rPr>
                <w:rFonts w:hint="eastAsia" w:ascii="Times New Roman" w:hAnsi="Times New Roman" w:cs="Times New Roman"/>
                <w:b w:val="0"/>
                <w:bCs w:val="0"/>
                <w:sz w:val="16"/>
                <w:szCs w:val="20"/>
                <w:highlight w:val="none"/>
                <w:lang w:val="en-US" w:eastAsia="zh-CN"/>
              </w:rPr>
              <w:t>-0.88-0.27</w:t>
            </w:r>
          </w:p>
        </w:tc>
      </w:tr>
      <w:tr w14:paraId="08E71906">
        <w:tblPrEx>
          <w:tblBorders>
            <w:top w:val="none" w:color="000000" w:sz="8" w:space="0"/>
            <w:left w:val="none" w:color="auto" w:sz="0" w:space="0"/>
            <w:bottom w:val="non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0" w:hRule="atLeast"/>
        </w:trPr>
        <w:tc>
          <w:tcPr>
            <w:tcW w:w="1798" w:type="pct"/>
            <w:tcBorders>
              <w:top w:val="nil"/>
              <w:left w:val="nil"/>
              <w:bottom w:val="nil"/>
              <w:right w:val="nil"/>
            </w:tcBorders>
            <w:shd w:val="clear" w:color="auto" w:fill="auto"/>
            <w:noWrap w:val="0"/>
            <w:tcMar>
              <w:top w:w="-1" w:type="dxa"/>
              <w:left w:w="-1" w:type="dxa"/>
              <w:bottom w:w="-1" w:type="dxa"/>
              <w:right w:w="-1" w:type="dxa"/>
            </w:tcMar>
            <w:vAlign w:val="center"/>
          </w:tcPr>
          <w:p w14:paraId="00C144C2">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r>
              <w:rPr>
                <w:rFonts w:hint="eastAsia" w:ascii="Times New Roman" w:hAnsi="Times New Roman" w:cs="Times New Roman"/>
                <w:sz w:val="16"/>
                <w:szCs w:val="20"/>
                <w:highlight w:val="none"/>
                <w:lang w:val="en-US" w:eastAsia="zh-CN"/>
              </w:rPr>
              <w:t>S</w:t>
            </w:r>
          </w:p>
        </w:tc>
        <w:tc>
          <w:tcPr>
            <w:tcW w:w="1117" w:type="pct"/>
            <w:tcBorders>
              <w:top w:val="nil"/>
              <w:left w:val="nil"/>
              <w:bottom w:val="nil"/>
              <w:right w:val="nil"/>
            </w:tcBorders>
            <w:shd w:val="clear" w:color="auto" w:fill="auto"/>
            <w:noWrap w:val="0"/>
            <w:tcMar>
              <w:top w:w="-1" w:type="dxa"/>
              <w:left w:w="-1" w:type="dxa"/>
              <w:bottom w:w="-1" w:type="dxa"/>
              <w:right w:w="-1" w:type="dxa"/>
            </w:tcMar>
            <w:vAlign w:val="center"/>
          </w:tcPr>
          <w:p w14:paraId="15528406">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p>
        </w:tc>
        <w:tc>
          <w:tcPr>
            <w:tcW w:w="741" w:type="pct"/>
            <w:tcBorders>
              <w:top w:val="nil"/>
              <w:left w:val="nil"/>
              <w:bottom w:val="nil"/>
              <w:right w:val="nil"/>
            </w:tcBorders>
            <w:shd w:val="clear" w:color="auto" w:fill="auto"/>
            <w:noWrap w:val="0"/>
            <w:tcMar>
              <w:top w:w="-1" w:type="dxa"/>
              <w:left w:w="-1" w:type="dxa"/>
              <w:bottom w:w="-1" w:type="dxa"/>
              <w:right w:w="-1" w:type="dxa"/>
            </w:tcMar>
            <w:vAlign w:val="center"/>
          </w:tcPr>
          <w:p w14:paraId="28D2BDF2">
            <w:pPr>
              <w:keepNext/>
              <w:widowControl w:val="0"/>
              <w:bidi w:val="0"/>
              <w:snapToGrid w:val="0"/>
              <w:spacing w:line="240" w:lineRule="auto"/>
              <w:ind w:left="0" w:leftChars="0" w:right="0" w:rightChars="0" w:firstLine="0" w:firstLineChars="0"/>
              <w:jc w:val="center"/>
              <w:rPr>
                <w:rFonts w:hint="default" w:ascii="Times New Roman" w:hAnsi="Times New Roman" w:cs="Times New Roman" w:eastAsiaTheme="minorEastAsia"/>
                <w:b w:val="0"/>
                <w:bCs w:val="0"/>
                <w:sz w:val="16"/>
                <w:szCs w:val="20"/>
                <w:highlight w:val="none"/>
                <w:lang w:val="en-US" w:eastAsia="zh-CN"/>
              </w:rPr>
            </w:pPr>
            <w:r>
              <w:rPr>
                <w:rFonts w:hint="eastAsia" w:ascii="Times New Roman" w:hAnsi="Times New Roman" w:cs="Times New Roman"/>
                <w:b w:val="0"/>
                <w:bCs w:val="0"/>
                <w:sz w:val="16"/>
                <w:szCs w:val="20"/>
                <w:highlight w:val="none"/>
                <w:lang w:val="en-US" w:eastAsia="zh-CN"/>
              </w:rPr>
              <w:t>0.55</w:t>
            </w:r>
          </w:p>
        </w:tc>
        <w:tc>
          <w:tcPr>
            <w:tcW w:w="1342" w:type="pct"/>
            <w:tcBorders>
              <w:top w:val="nil"/>
              <w:left w:val="nil"/>
              <w:bottom w:val="nil"/>
              <w:right w:val="nil"/>
            </w:tcBorders>
            <w:shd w:val="clear" w:color="auto" w:fill="auto"/>
            <w:noWrap w:val="0"/>
            <w:tcMar>
              <w:top w:w="-1" w:type="dxa"/>
              <w:left w:w="-1" w:type="dxa"/>
              <w:bottom w:w="-1" w:type="dxa"/>
              <w:right w:w="-1" w:type="dxa"/>
            </w:tcMar>
            <w:vAlign w:val="center"/>
          </w:tcPr>
          <w:p w14:paraId="5295B39C">
            <w:pPr>
              <w:keepNext/>
              <w:widowControl w:val="0"/>
              <w:bidi w:val="0"/>
              <w:snapToGrid w:val="0"/>
              <w:spacing w:line="240" w:lineRule="auto"/>
              <w:ind w:left="0" w:leftChars="0" w:right="0" w:rightChars="0" w:firstLine="0" w:firstLineChars="0"/>
              <w:jc w:val="center"/>
              <w:rPr>
                <w:rFonts w:hint="default" w:ascii="Times New Roman" w:hAnsi="Times New Roman" w:cs="Times New Roman" w:eastAsiaTheme="minorEastAsia"/>
                <w:b w:val="0"/>
                <w:bCs w:val="0"/>
                <w:sz w:val="16"/>
                <w:szCs w:val="20"/>
                <w:highlight w:val="none"/>
                <w:lang w:val="en-US" w:eastAsia="zh-CN"/>
              </w:rPr>
            </w:pPr>
            <w:r>
              <w:rPr>
                <w:rFonts w:hint="eastAsia" w:ascii="Times New Roman" w:hAnsi="Times New Roman" w:cs="Times New Roman"/>
                <w:b w:val="0"/>
                <w:bCs w:val="0"/>
                <w:sz w:val="16"/>
                <w:szCs w:val="20"/>
                <w:highlight w:val="none"/>
                <w:lang w:val="en-US" w:eastAsia="zh-CN"/>
              </w:rPr>
              <w:t>0.20-1.50</w:t>
            </w:r>
          </w:p>
        </w:tc>
      </w:tr>
      <w:tr w14:paraId="6DEE9546">
        <w:tblPrEx>
          <w:tblBorders>
            <w:top w:val="none" w:color="000000" w:sz="8" w:space="0"/>
            <w:left w:val="none" w:color="auto" w:sz="0" w:space="0"/>
            <w:bottom w:val="non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0" w:hRule="atLeast"/>
        </w:trPr>
        <w:tc>
          <w:tcPr>
            <w:tcW w:w="1798" w:type="pct"/>
            <w:tcBorders>
              <w:top w:val="nil"/>
              <w:left w:val="nil"/>
              <w:bottom w:val="nil"/>
              <w:right w:val="nil"/>
            </w:tcBorders>
            <w:shd w:val="clear" w:color="auto" w:fill="auto"/>
            <w:noWrap w:val="0"/>
            <w:tcMar>
              <w:top w:w="-1" w:type="dxa"/>
              <w:left w:w="-1" w:type="dxa"/>
              <w:bottom w:w="-1" w:type="dxa"/>
              <w:right w:w="-1" w:type="dxa"/>
            </w:tcMar>
            <w:vAlign w:val="center"/>
          </w:tcPr>
          <w:p w14:paraId="545AF5C2">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lang w:val="en-US" w:eastAsia="zh-CN"/>
              </w:rPr>
            </w:pPr>
            <w:r>
              <w:rPr>
                <w:rFonts w:hint="default" w:ascii="Times New Roman" w:hAnsi="Times New Roman" w:cs="Times New Roman"/>
                <w:sz w:val="16"/>
                <w:szCs w:val="20"/>
                <w:highlight w:val="none"/>
              </w:rPr>
              <w:t>HW</w:t>
            </w:r>
            <w:r>
              <w:rPr>
                <w:rFonts w:hint="default" w:ascii="Times New Roman" w:hAnsi="Times New Roman" w:cs="Times New Roman"/>
                <w:sz w:val="16"/>
                <w:szCs w:val="20"/>
                <w:highlight w:val="none"/>
                <w:lang w:val="en-US" w:eastAsia="zh-CN"/>
              </w:rPr>
              <w:t>6</w:t>
            </w:r>
            <w:r>
              <w:rPr>
                <w:rFonts w:hint="default" w:ascii="Times New Roman" w:hAnsi="Times New Roman" w:cs="Times New Roman"/>
                <w:sz w:val="16"/>
                <w:szCs w:val="20"/>
                <w:highlight w:val="none"/>
              </w:rPr>
              <w:t xml:space="preserve"> (9</w:t>
            </w:r>
            <w:r>
              <w:rPr>
                <w:rFonts w:hint="default" w:ascii="Times New Roman" w:hAnsi="Times New Roman" w:cs="Times New Roman"/>
                <w:sz w:val="16"/>
                <w:szCs w:val="20"/>
                <w:highlight w:val="none"/>
                <w:lang w:val="en-US" w:eastAsia="zh-CN"/>
              </w:rPr>
              <w:t>7.</w:t>
            </w:r>
            <w:r>
              <w:rPr>
                <w:rFonts w:hint="default" w:ascii="Times New Roman" w:hAnsi="Times New Roman" w:cs="Times New Roman"/>
                <w:sz w:val="16"/>
                <w:szCs w:val="20"/>
                <w:highlight w:val="none"/>
              </w:rPr>
              <w:t>5</w:t>
            </w:r>
            <w:r>
              <w:rPr>
                <w:rFonts w:hint="default" w:ascii="Times New Roman" w:hAnsi="Times New Roman" w:cs="Times New Roman"/>
                <w:sz w:val="16"/>
                <w:szCs w:val="20"/>
                <w:highlight w:val="none"/>
                <w:lang w:val="en-US" w:eastAsia="zh-CN"/>
              </w:rPr>
              <w:t>t</w:t>
            </w:r>
            <w:r>
              <w:rPr>
                <w:rFonts w:hint="default" w:ascii="Times New Roman" w:hAnsi="Times New Roman" w:cs="Times New Roman"/>
                <w:sz w:val="16"/>
                <w:szCs w:val="20"/>
                <w:highlight w:val="none"/>
              </w:rPr>
              <w:t>h-</w:t>
            </w:r>
            <w:r>
              <w:rPr>
                <w:rFonts w:hint="default" w:ascii="Times New Roman" w:hAnsi="Times New Roman" w:cs="Times New Roman"/>
                <w:sz w:val="16"/>
                <w:szCs w:val="20"/>
                <w:highlight w:val="none"/>
                <w:lang w:val="en-US" w:eastAsia="zh-CN"/>
              </w:rPr>
              <w:t>4</w:t>
            </w:r>
            <w:r>
              <w:rPr>
                <w:rFonts w:hint="default" w:ascii="Times New Roman" w:hAnsi="Times New Roman" w:cs="Times New Roman"/>
                <w:sz w:val="16"/>
                <w:szCs w:val="20"/>
                <w:highlight w:val="none"/>
              </w:rPr>
              <w:t>D)</w:t>
            </w:r>
          </w:p>
        </w:tc>
        <w:tc>
          <w:tcPr>
            <w:tcW w:w="1117" w:type="pct"/>
            <w:tcBorders>
              <w:top w:val="nil"/>
              <w:left w:val="nil"/>
              <w:bottom w:val="nil"/>
              <w:right w:val="nil"/>
            </w:tcBorders>
            <w:shd w:val="clear" w:color="auto" w:fill="auto"/>
            <w:noWrap w:val="0"/>
            <w:tcMar>
              <w:top w:w="-1" w:type="dxa"/>
              <w:left w:w="-1" w:type="dxa"/>
              <w:bottom w:w="-1" w:type="dxa"/>
              <w:right w:w="-1" w:type="dxa"/>
            </w:tcMar>
            <w:vAlign w:val="center"/>
          </w:tcPr>
          <w:p w14:paraId="179AA922">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p>
        </w:tc>
        <w:tc>
          <w:tcPr>
            <w:tcW w:w="741" w:type="pct"/>
            <w:tcBorders>
              <w:top w:val="nil"/>
              <w:left w:val="nil"/>
              <w:bottom w:val="nil"/>
              <w:right w:val="nil"/>
            </w:tcBorders>
            <w:shd w:val="clear" w:color="auto" w:fill="auto"/>
            <w:noWrap w:val="0"/>
            <w:tcMar>
              <w:top w:w="-1" w:type="dxa"/>
              <w:left w:w="-1" w:type="dxa"/>
              <w:bottom w:w="-1" w:type="dxa"/>
              <w:right w:w="-1" w:type="dxa"/>
            </w:tcMar>
            <w:vAlign w:val="center"/>
          </w:tcPr>
          <w:p w14:paraId="78564C01">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lang w:val="en-US" w:eastAsia="zh-CN"/>
              </w:rPr>
            </w:pPr>
          </w:p>
        </w:tc>
        <w:tc>
          <w:tcPr>
            <w:tcW w:w="1342" w:type="pct"/>
            <w:tcBorders>
              <w:top w:val="nil"/>
              <w:left w:val="nil"/>
              <w:bottom w:val="nil"/>
              <w:right w:val="nil"/>
            </w:tcBorders>
            <w:shd w:val="clear" w:color="auto" w:fill="auto"/>
            <w:noWrap w:val="0"/>
            <w:tcMar>
              <w:top w:w="-1" w:type="dxa"/>
              <w:left w:w="-1" w:type="dxa"/>
              <w:bottom w:w="-1" w:type="dxa"/>
              <w:right w:w="-1" w:type="dxa"/>
            </w:tcMar>
            <w:vAlign w:val="center"/>
          </w:tcPr>
          <w:p w14:paraId="5FAC9DF5">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lang w:val="en-US" w:eastAsia="zh-CN"/>
              </w:rPr>
            </w:pPr>
          </w:p>
        </w:tc>
      </w:tr>
      <w:tr w14:paraId="2548AA35">
        <w:tblPrEx>
          <w:tblBorders>
            <w:top w:val="none" w:color="000000" w:sz="8" w:space="0"/>
            <w:left w:val="none" w:color="auto" w:sz="0" w:space="0"/>
            <w:bottom w:val="non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0" w:hRule="atLeast"/>
        </w:trPr>
        <w:tc>
          <w:tcPr>
            <w:tcW w:w="1798" w:type="pct"/>
            <w:tcBorders>
              <w:top w:val="nil"/>
              <w:left w:val="nil"/>
              <w:bottom w:val="nil"/>
              <w:right w:val="nil"/>
            </w:tcBorders>
            <w:shd w:val="clear" w:color="auto" w:fill="auto"/>
            <w:noWrap w:val="0"/>
            <w:tcMar>
              <w:top w:w="-1" w:type="dxa"/>
              <w:left w:w="-1" w:type="dxa"/>
              <w:bottom w:w="-1" w:type="dxa"/>
              <w:right w:w="-1" w:type="dxa"/>
            </w:tcMar>
            <w:vAlign w:val="center"/>
          </w:tcPr>
          <w:p w14:paraId="72A5A4D1">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r>
              <w:rPr>
                <w:rFonts w:hint="default" w:ascii="Times New Roman" w:hAnsi="Times New Roman" w:cs="Times New Roman"/>
                <w:sz w:val="16"/>
                <w:szCs w:val="20"/>
                <w:highlight w:val="none"/>
              </w:rPr>
              <w:t>No</w:t>
            </w:r>
          </w:p>
        </w:tc>
        <w:tc>
          <w:tcPr>
            <w:tcW w:w="1117" w:type="pct"/>
            <w:tcBorders>
              <w:top w:val="nil"/>
              <w:left w:val="nil"/>
              <w:bottom w:val="nil"/>
              <w:right w:val="nil"/>
            </w:tcBorders>
            <w:shd w:val="clear" w:color="auto" w:fill="auto"/>
            <w:noWrap w:val="0"/>
            <w:tcMar>
              <w:top w:w="-1" w:type="dxa"/>
              <w:left w:w="-1" w:type="dxa"/>
              <w:bottom w:w="-1" w:type="dxa"/>
              <w:right w:w="-1" w:type="dxa"/>
            </w:tcMar>
            <w:vAlign w:val="center"/>
          </w:tcPr>
          <w:p w14:paraId="3247FE5E">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r>
              <w:rPr>
                <w:rFonts w:hint="default" w:ascii="Times New Roman" w:hAnsi="Times New Roman" w:cs="Times New Roman"/>
                <w:sz w:val="16"/>
                <w:szCs w:val="20"/>
                <w:highlight w:val="none"/>
              </w:rPr>
              <w:t>Low level</w:t>
            </w:r>
          </w:p>
        </w:tc>
        <w:tc>
          <w:tcPr>
            <w:tcW w:w="741" w:type="pct"/>
            <w:tcBorders>
              <w:top w:val="nil"/>
              <w:left w:val="nil"/>
              <w:bottom w:val="nil"/>
              <w:right w:val="nil"/>
            </w:tcBorders>
            <w:shd w:val="clear" w:color="auto" w:fill="auto"/>
            <w:noWrap w:val="0"/>
            <w:tcMar>
              <w:top w:w="-1" w:type="dxa"/>
              <w:left w:w="-1" w:type="dxa"/>
              <w:bottom w:w="-1" w:type="dxa"/>
              <w:right w:w="-1" w:type="dxa"/>
            </w:tcMar>
            <w:vAlign w:val="center"/>
          </w:tcPr>
          <w:p w14:paraId="6D0EC7A8">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r>
              <w:rPr>
                <w:rFonts w:hint="default" w:ascii="Times New Roman" w:hAnsi="Times New Roman" w:cs="Times New Roman"/>
                <w:sz w:val="16"/>
                <w:szCs w:val="20"/>
                <w:highlight w:val="none"/>
              </w:rPr>
              <w:t>[Ref.]</w:t>
            </w:r>
          </w:p>
        </w:tc>
        <w:tc>
          <w:tcPr>
            <w:tcW w:w="1342" w:type="pct"/>
            <w:tcBorders>
              <w:top w:val="nil"/>
              <w:left w:val="nil"/>
              <w:bottom w:val="nil"/>
              <w:right w:val="nil"/>
            </w:tcBorders>
            <w:shd w:val="clear" w:color="auto" w:fill="auto"/>
            <w:noWrap w:val="0"/>
            <w:tcMar>
              <w:top w:w="-1" w:type="dxa"/>
              <w:left w:w="-1" w:type="dxa"/>
              <w:bottom w:w="-1" w:type="dxa"/>
              <w:right w:w="-1" w:type="dxa"/>
            </w:tcMar>
            <w:vAlign w:val="center"/>
          </w:tcPr>
          <w:p w14:paraId="3939DD17">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lang w:val="en-US" w:eastAsia="zh-CN"/>
              </w:rPr>
            </w:pPr>
            <w:r>
              <w:rPr>
                <w:rFonts w:hint="default" w:ascii="Times New Roman" w:hAnsi="Times New Roman" w:cs="Times New Roman"/>
                <w:sz w:val="16"/>
                <w:szCs w:val="20"/>
                <w:highlight w:val="none"/>
                <w:lang w:val="en-US" w:eastAsia="zh-CN"/>
              </w:rPr>
              <w:t>-</w:t>
            </w:r>
          </w:p>
        </w:tc>
      </w:tr>
      <w:tr w14:paraId="13FA8B8E">
        <w:tblPrEx>
          <w:tblBorders>
            <w:top w:val="none" w:color="000000" w:sz="8" w:space="0"/>
            <w:left w:val="none" w:color="auto" w:sz="0" w:space="0"/>
            <w:bottom w:val="non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0" w:hRule="atLeast"/>
        </w:trPr>
        <w:tc>
          <w:tcPr>
            <w:tcW w:w="1798" w:type="pct"/>
            <w:tcBorders>
              <w:top w:val="nil"/>
              <w:left w:val="nil"/>
              <w:bottom w:val="nil"/>
              <w:right w:val="nil"/>
            </w:tcBorders>
            <w:shd w:val="clear" w:color="auto" w:fill="auto"/>
            <w:noWrap w:val="0"/>
            <w:tcMar>
              <w:top w:w="-1" w:type="dxa"/>
              <w:left w:w="-1" w:type="dxa"/>
              <w:bottom w:w="-1" w:type="dxa"/>
              <w:right w:w="-1" w:type="dxa"/>
            </w:tcMar>
            <w:vAlign w:val="center"/>
          </w:tcPr>
          <w:p w14:paraId="6C442383">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r>
              <w:rPr>
                <w:rFonts w:hint="default" w:ascii="Times New Roman" w:hAnsi="Times New Roman" w:cs="Times New Roman"/>
                <w:sz w:val="16"/>
                <w:szCs w:val="20"/>
                <w:highlight w:val="none"/>
              </w:rPr>
              <w:t>Yes</w:t>
            </w:r>
          </w:p>
        </w:tc>
        <w:tc>
          <w:tcPr>
            <w:tcW w:w="1117" w:type="pct"/>
            <w:tcBorders>
              <w:top w:val="nil"/>
              <w:left w:val="nil"/>
              <w:bottom w:val="nil"/>
              <w:right w:val="nil"/>
            </w:tcBorders>
            <w:shd w:val="clear" w:color="auto" w:fill="auto"/>
            <w:noWrap w:val="0"/>
            <w:tcMar>
              <w:top w:w="-1" w:type="dxa"/>
              <w:left w:w="-1" w:type="dxa"/>
              <w:bottom w:w="-1" w:type="dxa"/>
              <w:right w:w="-1" w:type="dxa"/>
            </w:tcMar>
            <w:vAlign w:val="center"/>
          </w:tcPr>
          <w:p w14:paraId="12AE5F80">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r>
              <w:rPr>
                <w:rFonts w:hint="default" w:ascii="Times New Roman" w:hAnsi="Times New Roman" w:cs="Times New Roman"/>
                <w:sz w:val="16"/>
                <w:szCs w:val="20"/>
                <w:highlight w:val="none"/>
              </w:rPr>
              <w:t>Low level</w:t>
            </w:r>
          </w:p>
        </w:tc>
        <w:tc>
          <w:tcPr>
            <w:tcW w:w="741" w:type="pct"/>
            <w:tcBorders>
              <w:top w:val="nil"/>
              <w:left w:val="nil"/>
              <w:bottom w:val="nil"/>
              <w:right w:val="nil"/>
            </w:tcBorders>
            <w:shd w:val="clear" w:color="auto" w:fill="auto"/>
            <w:noWrap w:val="0"/>
            <w:tcMar>
              <w:top w:w="-1" w:type="dxa"/>
              <w:left w:w="-1" w:type="dxa"/>
              <w:bottom w:w="-1" w:type="dxa"/>
              <w:right w:w="-1" w:type="dxa"/>
            </w:tcMar>
            <w:vAlign w:val="center"/>
          </w:tcPr>
          <w:p w14:paraId="03E1B951">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lang w:val="en-US" w:eastAsia="zh-CN"/>
              </w:rPr>
            </w:pPr>
            <w:r>
              <w:rPr>
                <w:rFonts w:hint="eastAsia" w:ascii="Times New Roman" w:hAnsi="Times New Roman" w:cs="Times New Roman"/>
                <w:sz w:val="16"/>
                <w:szCs w:val="20"/>
                <w:highlight w:val="none"/>
                <w:lang w:val="en-US" w:eastAsia="zh-CN"/>
              </w:rPr>
              <w:t>0.77</w:t>
            </w:r>
          </w:p>
        </w:tc>
        <w:tc>
          <w:tcPr>
            <w:tcW w:w="1342" w:type="pct"/>
            <w:tcBorders>
              <w:top w:val="nil"/>
              <w:left w:val="nil"/>
              <w:bottom w:val="nil"/>
              <w:right w:val="nil"/>
            </w:tcBorders>
            <w:shd w:val="clear" w:color="auto" w:fill="auto"/>
            <w:noWrap w:val="0"/>
            <w:tcMar>
              <w:top w:w="-1" w:type="dxa"/>
              <w:left w:w="-1" w:type="dxa"/>
              <w:bottom w:w="-1" w:type="dxa"/>
              <w:right w:w="-1" w:type="dxa"/>
            </w:tcMar>
            <w:vAlign w:val="center"/>
          </w:tcPr>
          <w:p w14:paraId="32C5E6E3">
            <w:pPr>
              <w:keepNext/>
              <w:widowControl w:val="0"/>
              <w:bidi w:val="0"/>
              <w:snapToGrid w:val="0"/>
              <w:spacing w:line="240" w:lineRule="auto"/>
              <w:ind w:left="0" w:leftChars="0" w:right="0" w:rightChars="0" w:firstLine="0" w:firstLineChars="0"/>
              <w:jc w:val="center"/>
              <w:rPr>
                <w:rFonts w:hint="default" w:ascii="Times New Roman" w:hAnsi="Times New Roman" w:cs="Times New Roman" w:eastAsiaTheme="minorEastAsia"/>
                <w:sz w:val="16"/>
                <w:szCs w:val="20"/>
                <w:highlight w:val="none"/>
                <w:lang w:val="en-US" w:eastAsia="zh-CN"/>
              </w:rPr>
            </w:pPr>
            <w:r>
              <w:rPr>
                <w:rFonts w:hint="default" w:ascii="Times New Roman" w:hAnsi="Times New Roman" w:cs="Times New Roman"/>
                <w:sz w:val="16"/>
                <w:szCs w:val="20"/>
                <w:highlight w:val="none"/>
              </w:rPr>
              <w:t>0.</w:t>
            </w:r>
            <w:r>
              <w:rPr>
                <w:rFonts w:hint="eastAsia" w:ascii="Times New Roman" w:hAnsi="Times New Roman" w:cs="Times New Roman"/>
                <w:sz w:val="16"/>
                <w:szCs w:val="20"/>
                <w:highlight w:val="none"/>
                <w:lang w:val="en-US" w:eastAsia="zh-CN"/>
              </w:rPr>
              <w:t>37</w:t>
            </w:r>
            <w:r>
              <w:rPr>
                <w:rFonts w:hint="default" w:ascii="Times New Roman" w:hAnsi="Times New Roman" w:cs="Times New Roman"/>
                <w:sz w:val="16"/>
                <w:szCs w:val="20"/>
                <w:highlight w:val="none"/>
              </w:rPr>
              <w:t xml:space="preserve"> - </w:t>
            </w:r>
            <w:r>
              <w:rPr>
                <w:rFonts w:hint="eastAsia" w:ascii="Times New Roman" w:hAnsi="Times New Roman" w:cs="Times New Roman"/>
                <w:sz w:val="16"/>
                <w:szCs w:val="20"/>
                <w:highlight w:val="none"/>
                <w:lang w:val="en-US" w:eastAsia="zh-CN"/>
              </w:rPr>
              <w:t>1.60</w:t>
            </w:r>
          </w:p>
        </w:tc>
      </w:tr>
      <w:tr w14:paraId="49A844DF">
        <w:tblPrEx>
          <w:tblBorders>
            <w:top w:val="none" w:color="000000" w:sz="8" w:space="0"/>
            <w:left w:val="none" w:color="auto" w:sz="0" w:space="0"/>
            <w:bottom w:val="non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0" w:hRule="atLeast"/>
        </w:trPr>
        <w:tc>
          <w:tcPr>
            <w:tcW w:w="1798" w:type="pct"/>
            <w:tcBorders>
              <w:top w:val="nil"/>
              <w:left w:val="nil"/>
              <w:bottom w:val="nil"/>
              <w:right w:val="nil"/>
            </w:tcBorders>
            <w:shd w:val="clear" w:color="auto" w:fill="auto"/>
            <w:noWrap w:val="0"/>
            <w:tcMar>
              <w:top w:w="-1" w:type="dxa"/>
              <w:left w:w="-1" w:type="dxa"/>
              <w:bottom w:w="-1" w:type="dxa"/>
              <w:right w:w="-1" w:type="dxa"/>
            </w:tcMar>
            <w:vAlign w:val="center"/>
          </w:tcPr>
          <w:p w14:paraId="227A85D3">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r>
              <w:rPr>
                <w:rFonts w:hint="default" w:ascii="Times New Roman" w:hAnsi="Times New Roman" w:cs="Times New Roman"/>
                <w:sz w:val="16"/>
                <w:szCs w:val="20"/>
                <w:highlight w:val="none"/>
              </w:rPr>
              <w:t>No</w:t>
            </w:r>
          </w:p>
        </w:tc>
        <w:tc>
          <w:tcPr>
            <w:tcW w:w="1117" w:type="pct"/>
            <w:tcBorders>
              <w:top w:val="nil"/>
              <w:left w:val="nil"/>
              <w:bottom w:val="nil"/>
              <w:right w:val="nil"/>
            </w:tcBorders>
            <w:shd w:val="clear" w:color="auto" w:fill="auto"/>
            <w:noWrap w:val="0"/>
            <w:tcMar>
              <w:top w:w="-1" w:type="dxa"/>
              <w:left w:w="-1" w:type="dxa"/>
              <w:bottom w:w="-1" w:type="dxa"/>
              <w:right w:w="-1" w:type="dxa"/>
            </w:tcMar>
            <w:vAlign w:val="center"/>
          </w:tcPr>
          <w:p w14:paraId="196A5E0F">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r>
              <w:rPr>
                <w:rFonts w:hint="default" w:ascii="Times New Roman" w:hAnsi="Times New Roman" w:cs="Times New Roman"/>
                <w:sz w:val="16"/>
                <w:szCs w:val="20"/>
                <w:highlight w:val="none"/>
              </w:rPr>
              <w:t>High level</w:t>
            </w:r>
          </w:p>
        </w:tc>
        <w:tc>
          <w:tcPr>
            <w:tcW w:w="741" w:type="pct"/>
            <w:tcBorders>
              <w:top w:val="nil"/>
              <w:left w:val="nil"/>
              <w:bottom w:val="nil"/>
              <w:right w:val="nil"/>
            </w:tcBorders>
            <w:shd w:val="clear" w:color="auto" w:fill="auto"/>
            <w:noWrap w:val="0"/>
            <w:tcMar>
              <w:top w:w="-1" w:type="dxa"/>
              <w:left w:w="-1" w:type="dxa"/>
              <w:bottom w:w="-1" w:type="dxa"/>
              <w:right w:w="-1" w:type="dxa"/>
            </w:tcMar>
            <w:vAlign w:val="center"/>
          </w:tcPr>
          <w:p w14:paraId="28CB47F5">
            <w:pPr>
              <w:keepNext/>
              <w:widowControl w:val="0"/>
              <w:bidi w:val="0"/>
              <w:snapToGrid w:val="0"/>
              <w:spacing w:line="240" w:lineRule="auto"/>
              <w:ind w:left="0" w:leftChars="0" w:right="0" w:rightChars="0" w:firstLine="0" w:firstLineChars="0"/>
              <w:jc w:val="center"/>
              <w:rPr>
                <w:rFonts w:hint="default" w:ascii="Times New Roman" w:hAnsi="Times New Roman" w:cs="Times New Roman" w:eastAsiaTheme="minorEastAsia"/>
                <w:b w:val="0"/>
                <w:bCs w:val="0"/>
                <w:sz w:val="16"/>
                <w:szCs w:val="20"/>
                <w:highlight w:val="none"/>
                <w:lang w:val="en-US" w:eastAsia="zh-CN"/>
              </w:rPr>
            </w:pPr>
            <w:r>
              <w:rPr>
                <w:rFonts w:hint="eastAsia" w:ascii="Times New Roman" w:hAnsi="Times New Roman" w:cs="Times New Roman"/>
                <w:b w:val="0"/>
                <w:bCs w:val="0"/>
                <w:sz w:val="16"/>
                <w:szCs w:val="20"/>
                <w:highlight w:val="none"/>
                <w:lang w:val="en-US" w:eastAsia="zh-CN"/>
              </w:rPr>
              <w:t>0.76</w:t>
            </w:r>
          </w:p>
        </w:tc>
        <w:tc>
          <w:tcPr>
            <w:tcW w:w="1342" w:type="pct"/>
            <w:tcBorders>
              <w:top w:val="nil"/>
              <w:left w:val="nil"/>
              <w:bottom w:val="nil"/>
              <w:right w:val="nil"/>
            </w:tcBorders>
            <w:shd w:val="clear" w:color="auto" w:fill="auto"/>
            <w:noWrap w:val="0"/>
            <w:tcMar>
              <w:top w:w="-1" w:type="dxa"/>
              <w:left w:w="-1" w:type="dxa"/>
              <w:bottom w:w="-1" w:type="dxa"/>
              <w:right w:w="-1" w:type="dxa"/>
            </w:tcMar>
            <w:vAlign w:val="center"/>
          </w:tcPr>
          <w:p w14:paraId="11B9B7D0">
            <w:pPr>
              <w:keepNext/>
              <w:widowControl w:val="0"/>
              <w:bidi w:val="0"/>
              <w:snapToGrid w:val="0"/>
              <w:spacing w:line="240" w:lineRule="auto"/>
              <w:ind w:left="0" w:leftChars="0" w:right="0" w:rightChars="0" w:firstLine="0" w:firstLineChars="0"/>
              <w:jc w:val="center"/>
              <w:rPr>
                <w:rFonts w:hint="default" w:ascii="Times New Roman" w:hAnsi="Times New Roman" w:cs="Times New Roman" w:eastAsiaTheme="minorEastAsia"/>
                <w:b w:val="0"/>
                <w:bCs w:val="0"/>
                <w:sz w:val="16"/>
                <w:szCs w:val="20"/>
                <w:highlight w:val="none"/>
                <w:lang w:val="en-US" w:eastAsia="zh-CN"/>
              </w:rPr>
            </w:pPr>
            <w:r>
              <w:rPr>
                <w:rFonts w:hint="eastAsia" w:ascii="Times New Roman" w:hAnsi="Times New Roman" w:cs="Times New Roman"/>
                <w:b w:val="0"/>
                <w:bCs w:val="0"/>
                <w:sz w:val="16"/>
                <w:szCs w:val="20"/>
                <w:highlight w:val="none"/>
                <w:lang w:val="en-US" w:eastAsia="zh-CN"/>
              </w:rPr>
              <w:t xml:space="preserve">0.57 </w:t>
            </w:r>
            <w:r>
              <w:rPr>
                <w:rFonts w:hint="default" w:ascii="Times New Roman" w:hAnsi="Times New Roman" w:cs="Times New Roman"/>
                <w:b w:val="0"/>
                <w:bCs w:val="0"/>
                <w:sz w:val="16"/>
                <w:szCs w:val="20"/>
                <w:highlight w:val="none"/>
              </w:rPr>
              <w:t>- 1</w:t>
            </w:r>
            <w:r>
              <w:rPr>
                <w:rFonts w:hint="eastAsia" w:ascii="Times New Roman" w:hAnsi="Times New Roman" w:cs="Times New Roman"/>
                <w:b w:val="0"/>
                <w:bCs w:val="0"/>
                <w:sz w:val="16"/>
                <w:szCs w:val="20"/>
                <w:highlight w:val="none"/>
                <w:lang w:val="en-US" w:eastAsia="zh-CN"/>
              </w:rPr>
              <w:t>.02</w:t>
            </w:r>
          </w:p>
        </w:tc>
      </w:tr>
      <w:tr w14:paraId="22139EA5">
        <w:tblPrEx>
          <w:tblBorders>
            <w:top w:val="none" w:color="000000" w:sz="8" w:space="0"/>
            <w:left w:val="none" w:color="auto" w:sz="0" w:space="0"/>
            <w:bottom w:val="non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0" w:hRule="atLeast"/>
        </w:trPr>
        <w:tc>
          <w:tcPr>
            <w:tcW w:w="1798" w:type="pct"/>
            <w:tcBorders>
              <w:top w:val="nil"/>
              <w:left w:val="nil"/>
              <w:bottom w:val="nil"/>
              <w:right w:val="nil"/>
            </w:tcBorders>
            <w:shd w:val="clear" w:color="auto" w:fill="auto"/>
            <w:noWrap w:val="0"/>
            <w:tcMar>
              <w:top w:w="-1" w:type="dxa"/>
              <w:left w:w="-1" w:type="dxa"/>
              <w:bottom w:w="-1" w:type="dxa"/>
              <w:right w:w="-1" w:type="dxa"/>
            </w:tcMar>
            <w:vAlign w:val="center"/>
          </w:tcPr>
          <w:p w14:paraId="63D89C46">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r>
              <w:rPr>
                <w:rFonts w:hint="default" w:ascii="Times New Roman" w:hAnsi="Times New Roman" w:cs="Times New Roman"/>
                <w:sz w:val="16"/>
                <w:szCs w:val="20"/>
                <w:highlight w:val="none"/>
              </w:rPr>
              <w:t>Yes</w:t>
            </w:r>
          </w:p>
        </w:tc>
        <w:tc>
          <w:tcPr>
            <w:tcW w:w="1117" w:type="pct"/>
            <w:tcBorders>
              <w:top w:val="nil"/>
              <w:left w:val="nil"/>
              <w:bottom w:val="nil"/>
              <w:right w:val="nil"/>
            </w:tcBorders>
            <w:shd w:val="clear" w:color="auto" w:fill="auto"/>
            <w:noWrap w:val="0"/>
            <w:tcMar>
              <w:top w:w="-1" w:type="dxa"/>
              <w:left w:w="-1" w:type="dxa"/>
              <w:bottom w:w="-1" w:type="dxa"/>
              <w:right w:w="-1" w:type="dxa"/>
            </w:tcMar>
            <w:vAlign w:val="center"/>
          </w:tcPr>
          <w:p w14:paraId="406F0FB7">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r>
              <w:rPr>
                <w:rFonts w:hint="default" w:ascii="Times New Roman" w:hAnsi="Times New Roman" w:cs="Times New Roman"/>
                <w:sz w:val="16"/>
                <w:szCs w:val="20"/>
                <w:highlight w:val="none"/>
              </w:rPr>
              <w:t>High level</w:t>
            </w:r>
          </w:p>
        </w:tc>
        <w:tc>
          <w:tcPr>
            <w:tcW w:w="741" w:type="pct"/>
            <w:tcBorders>
              <w:top w:val="nil"/>
              <w:left w:val="nil"/>
              <w:bottom w:val="nil"/>
              <w:right w:val="nil"/>
            </w:tcBorders>
            <w:shd w:val="clear" w:color="auto" w:fill="auto"/>
            <w:noWrap w:val="0"/>
            <w:tcMar>
              <w:top w:w="-1" w:type="dxa"/>
              <w:left w:w="-1" w:type="dxa"/>
              <w:bottom w:w="-1" w:type="dxa"/>
              <w:right w:w="-1" w:type="dxa"/>
            </w:tcMar>
            <w:vAlign w:val="center"/>
          </w:tcPr>
          <w:p w14:paraId="20F71A81">
            <w:pPr>
              <w:keepNext/>
              <w:widowControl w:val="0"/>
              <w:bidi w:val="0"/>
              <w:snapToGrid w:val="0"/>
              <w:spacing w:line="240" w:lineRule="auto"/>
              <w:ind w:left="0" w:leftChars="0" w:right="0" w:rightChars="0" w:firstLine="0" w:firstLineChars="0"/>
              <w:jc w:val="center"/>
              <w:rPr>
                <w:rFonts w:hint="default" w:ascii="Times New Roman" w:hAnsi="Times New Roman" w:cs="Times New Roman"/>
                <w:b w:val="0"/>
                <w:bCs w:val="0"/>
                <w:sz w:val="16"/>
                <w:szCs w:val="20"/>
                <w:highlight w:val="none"/>
                <w:lang w:val="en-US" w:eastAsia="zh-CN"/>
              </w:rPr>
            </w:pPr>
            <w:r>
              <w:rPr>
                <w:rFonts w:hint="eastAsia" w:ascii="Times New Roman" w:hAnsi="Times New Roman" w:cs="Times New Roman"/>
                <w:b w:val="0"/>
                <w:bCs w:val="0"/>
                <w:sz w:val="16"/>
                <w:szCs w:val="20"/>
                <w:highlight w:val="none"/>
                <w:lang w:val="en-US" w:eastAsia="zh-CN"/>
              </w:rPr>
              <w:t>1.41</w:t>
            </w:r>
          </w:p>
        </w:tc>
        <w:tc>
          <w:tcPr>
            <w:tcW w:w="1342" w:type="pct"/>
            <w:tcBorders>
              <w:top w:val="nil"/>
              <w:left w:val="nil"/>
              <w:bottom w:val="nil"/>
              <w:right w:val="nil"/>
            </w:tcBorders>
            <w:shd w:val="clear" w:color="auto" w:fill="auto"/>
            <w:noWrap w:val="0"/>
            <w:tcMar>
              <w:top w:w="-1" w:type="dxa"/>
              <w:left w:w="-1" w:type="dxa"/>
              <w:bottom w:w="-1" w:type="dxa"/>
              <w:right w:w="-1" w:type="dxa"/>
            </w:tcMar>
            <w:vAlign w:val="center"/>
          </w:tcPr>
          <w:p w14:paraId="3A9A991C">
            <w:pPr>
              <w:keepNext/>
              <w:widowControl w:val="0"/>
              <w:bidi w:val="0"/>
              <w:snapToGrid w:val="0"/>
              <w:spacing w:line="240" w:lineRule="auto"/>
              <w:ind w:left="0" w:leftChars="0" w:right="0" w:rightChars="0" w:firstLine="0" w:firstLineChars="0"/>
              <w:jc w:val="center"/>
              <w:rPr>
                <w:rFonts w:hint="default" w:ascii="Times New Roman" w:hAnsi="Times New Roman" w:cs="Times New Roman" w:eastAsiaTheme="minorEastAsia"/>
                <w:b w:val="0"/>
                <w:bCs w:val="0"/>
                <w:sz w:val="16"/>
                <w:szCs w:val="20"/>
                <w:highlight w:val="none"/>
                <w:lang w:val="en-US" w:eastAsia="zh-CN"/>
              </w:rPr>
            </w:pPr>
            <w:r>
              <w:rPr>
                <w:rFonts w:hint="eastAsia" w:ascii="Times New Roman" w:hAnsi="Times New Roman" w:cs="Times New Roman"/>
                <w:b w:val="0"/>
                <w:bCs w:val="0"/>
                <w:sz w:val="16"/>
                <w:szCs w:val="20"/>
                <w:highlight w:val="none"/>
                <w:lang w:val="en-US" w:eastAsia="zh-CN"/>
              </w:rPr>
              <w:t>0.63</w:t>
            </w:r>
            <w:r>
              <w:rPr>
                <w:rFonts w:hint="default" w:ascii="Times New Roman" w:hAnsi="Times New Roman" w:cs="Times New Roman"/>
                <w:b w:val="0"/>
                <w:bCs w:val="0"/>
                <w:sz w:val="16"/>
                <w:szCs w:val="20"/>
                <w:highlight w:val="none"/>
              </w:rPr>
              <w:t xml:space="preserve"> - </w:t>
            </w:r>
            <w:r>
              <w:rPr>
                <w:rFonts w:hint="eastAsia" w:ascii="Times New Roman" w:hAnsi="Times New Roman" w:cs="Times New Roman"/>
                <w:b w:val="0"/>
                <w:bCs w:val="0"/>
                <w:sz w:val="16"/>
                <w:szCs w:val="20"/>
                <w:highlight w:val="none"/>
                <w:lang w:val="en-US" w:eastAsia="zh-CN"/>
              </w:rPr>
              <w:t>3.19</w:t>
            </w:r>
          </w:p>
        </w:tc>
      </w:tr>
      <w:tr w14:paraId="3E0B32AE">
        <w:tblPrEx>
          <w:tblBorders>
            <w:top w:val="none" w:color="000000" w:sz="8" w:space="0"/>
            <w:left w:val="none" w:color="auto" w:sz="0" w:space="0"/>
            <w:bottom w:val="non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0" w:hRule="atLeast"/>
        </w:trPr>
        <w:tc>
          <w:tcPr>
            <w:tcW w:w="1798" w:type="pct"/>
            <w:tcBorders>
              <w:top w:val="nil"/>
              <w:left w:val="nil"/>
              <w:bottom w:val="nil"/>
              <w:right w:val="nil"/>
            </w:tcBorders>
            <w:shd w:val="clear" w:color="auto" w:fill="auto"/>
            <w:noWrap w:val="0"/>
            <w:tcMar>
              <w:top w:w="-1" w:type="dxa"/>
              <w:left w:w="-1" w:type="dxa"/>
              <w:bottom w:w="-1" w:type="dxa"/>
              <w:right w:w="-1" w:type="dxa"/>
            </w:tcMar>
            <w:vAlign w:val="center"/>
          </w:tcPr>
          <w:p w14:paraId="1891F82F">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r>
              <w:rPr>
                <w:rFonts w:hint="default" w:ascii="Times New Roman" w:hAnsi="Times New Roman" w:cs="Times New Roman"/>
                <w:sz w:val="16"/>
                <w:szCs w:val="20"/>
                <w:highlight w:val="none"/>
              </w:rPr>
              <w:t>RERI</w:t>
            </w:r>
          </w:p>
        </w:tc>
        <w:tc>
          <w:tcPr>
            <w:tcW w:w="1117" w:type="pct"/>
            <w:tcBorders>
              <w:top w:val="nil"/>
              <w:left w:val="nil"/>
              <w:bottom w:val="nil"/>
              <w:right w:val="nil"/>
            </w:tcBorders>
            <w:shd w:val="clear" w:color="auto" w:fill="auto"/>
            <w:noWrap w:val="0"/>
            <w:tcMar>
              <w:top w:w="-1" w:type="dxa"/>
              <w:left w:w="-1" w:type="dxa"/>
              <w:bottom w:w="-1" w:type="dxa"/>
              <w:right w:w="-1" w:type="dxa"/>
            </w:tcMar>
            <w:vAlign w:val="center"/>
          </w:tcPr>
          <w:p w14:paraId="117AC0DD">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p>
        </w:tc>
        <w:tc>
          <w:tcPr>
            <w:tcW w:w="741" w:type="pct"/>
            <w:tcBorders>
              <w:top w:val="nil"/>
              <w:left w:val="nil"/>
              <w:bottom w:val="nil"/>
              <w:right w:val="nil"/>
            </w:tcBorders>
            <w:shd w:val="clear" w:color="auto" w:fill="auto"/>
            <w:noWrap w:val="0"/>
            <w:tcMar>
              <w:top w:w="-1" w:type="dxa"/>
              <w:left w:w="-1" w:type="dxa"/>
              <w:bottom w:w="-1" w:type="dxa"/>
              <w:right w:w="-1" w:type="dxa"/>
            </w:tcMar>
            <w:vAlign w:val="center"/>
          </w:tcPr>
          <w:p w14:paraId="27F9FBB8">
            <w:pPr>
              <w:keepNext/>
              <w:widowControl w:val="0"/>
              <w:bidi w:val="0"/>
              <w:snapToGrid w:val="0"/>
              <w:spacing w:line="240" w:lineRule="auto"/>
              <w:ind w:left="0" w:leftChars="0" w:right="0" w:rightChars="0" w:firstLine="0" w:firstLineChars="0"/>
              <w:jc w:val="center"/>
              <w:rPr>
                <w:rFonts w:hint="default" w:ascii="Times New Roman" w:hAnsi="Times New Roman" w:cs="Times New Roman" w:eastAsiaTheme="minorEastAsia"/>
                <w:sz w:val="16"/>
                <w:szCs w:val="20"/>
                <w:highlight w:val="none"/>
                <w:lang w:val="en-US" w:eastAsia="zh-CN"/>
              </w:rPr>
            </w:pPr>
            <w:r>
              <w:rPr>
                <w:rFonts w:hint="eastAsia" w:ascii="Times New Roman" w:hAnsi="Times New Roman" w:cs="Times New Roman"/>
                <w:sz w:val="16"/>
                <w:szCs w:val="20"/>
                <w:highlight w:val="none"/>
                <w:lang w:val="en-US" w:eastAsia="zh-CN"/>
              </w:rPr>
              <w:t>0.88</w:t>
            </w:r>
          </w:p>
        </w:tc>
        <w:tc>
          <w:tcPr>
            <w:tcW w:w="1342" w:type="pct"/>
            <w:tcBorders>
              <w:top w:val="nil"/>
              <w:left w:val="nil"/>
              <w:bottom w:val="nil"/>
              <w:right w:val="nil"/>
            </w:tcBorders>
            <w:shd w:val="clear" w:color="auto" w:fill="auto"/>
            <w:noWrap w:val="0"/>
            <w:tcMar>
              <w:top w:w="-1" w:type="dxa"/>
              <w:left w:w="-1" w:type="dxa"/>
              <w:bottom w:w="-1" w:type="dxa"/>
              <w:right w:w="-1" w:type="dxa"/>
            </w:tcMar>
            <w:vAlign w:val="center"/>
          </w:tcPr>
          <w:p w14:paraId="071448AF">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lang w:val="en-US" w:eastAsia="zh-CN"/>
              </w:rPr>
            </w:pPr>
            <w:r>
              <w:rPr>
                <w:rFonts w:hint="default" w:ascii="Times New Roman" w:hAnsi="Times New Roman" w:cs="Times New Roman"/>
                <w:sz w:val="16"/>
                <w:szCs w:val="20"/>
                <w:highlight w:val="none"/>
              </w:rPr>
              <w:t>-</w:t>
            </w:r>
            <w:r>
              <w:rPr>
                <w:rFonts w:hint="eastAsia" w:ascii="Times New Roman" w:hAnsi="Times New Roman" w:cs="Times New Roman"/>
                <w:sz w:val="16"/>
                <w:szCs w:val="20"/>
                <w:highlight w:val="none"/>
                <w:lang w:val="en-US" w:eastAsia="zh-CN"/>
              </w:rPr>
              <w:t>0.36</w:t>
            </w:r>
            <w:r>
              <w:rPr>
                <w:rFonts w:hint="default" w:ascii="Times New Roman" w:hAnsi="Times New Roman" w:cs="Times New Roman"/>
                <w:sz w:val="16"/>
                <w:szCs w:val="20"/>
                <w:highlight w:val="none"/>
              </w:rPr>
              <w:t xml:space="preserve">- </w:t>
            </w:r>
            <w:r>
              <w:rPr>
                <w:rFonts w:hint="eastAsia" w:ascii="Times New Roman" w:hAnsi="Times New Roman" w:cs="Times New Roman"/>
                <w:sz w:val="16"/>
                <w:szCs w:val="20"/>
                <w:highlight w:val="none"/>
                <w:lang w:val="en-US" w:eastAsia="zh-CN"/>
              </w:rPr>
              <w:t>2.12</w:t>
            </w:r>
          </w:p>
        </w:tc>
      </w:tr>
      <w:tr w14:paraId="44B3DBDE">
        <w:tblPrEx>
          <w:tblBorders>
            <w:top w:val="none" w:color="000000" w:sz="8" w:space="0"/>
            <w:left w:val="none" w:color="auto" w:sz="0" w:space="0"/>
            <w:bottom w:val="non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0" w:hRule="atLeast"/>
        </w:trPr>
        <w:tc>
          <w:tcPr>
            <w:tcW w:w="1798" w:type="pct"/>
            <w:tcBorders>
              <w:top w:val="nil"/>
              <w:left w:val="nil"/>
              <w:bottom w:val="nil"/>
              <w:right w:val="nil"/>
            </w:tcBorders>
            <w:shd w:val="clear" w:color="auto" w:fill="auto"/>
            <w:noWrap w:val="0"/>
            <w:tcMar>
              <w:top w:w="-1" w:type="dxa"/>
              <w:left w:w="-1" w:type="dxa"/>
              <w:bottom w:w="-1" w:type="dxa"/>
              <w:right w:w="-1" w:type="dxa"/>
            </w:tcMar>
            <w:vAlign w:val="center"/>
          </w:tcPr>
          <w:p w14:paraId="2D32B49B">
            <w:pPr>
              <w:keepNext/>
              <w:widowControl w:val="0"/>
              <w:bidi w:val="0"/>
              <w:snapToGrid w:val="0"/>
              <w:spacing w:line="240" w:lineRule="auto"/>
              <w:ind w:left="0" w:leftChars="0" w:right="0" w:rightChars="0" w:firstLine="0" w:firstLineChars="0"/>
              <w:jc w:val="center"/>
              <w:rPr>
                <w:rFonts w:hint="default" w:ascii="Times New Roman" w:hAnsi="Times New Roman" w:cs="Times New Roman" w:eastAsiaTheme="minorEastAsia"/>
                <w:sz w:val="16"/>
                <w:szCs w:val="20"/>
                <w:highlight w:val="none"/>
                <w:lang w:val="en-US" w:eastAsia="zh-CN"/>
              </w:rPr>
            </w:pPr>
            <w:r>
              <w:rPr>
                <w:rFonts w:hint="eastAsia" w:ascii="Times New Roman" w:hAnsi="Times New Roman" w:cs="Times New Roman"/>
                <w:sz w:val="16"/>
                <w:szCs w:val="20"/>
                <w:highlight w:val="none"/>
                <w:lang w:val="en-US" w:eastAsia="zh-CN"/>
              </w:rPr>
              <w:t>AP</w:t>
            </w:r>
          </w:p>
        </w:tc>
        <w:tc>
          <w:tcPr>
            <w:tcW w:w="1117" w:type="pct"/>
            <w:tcBorders>
              <w:top w:val="nil"/>
              <w:left w:val="nil"/>
              <w:bottom w:val="nil"/>
              <w:right w:val="nil"/>
            </w:tcBorders>
            <w:shd w:val="clear" w:color="auto" w:fill="auto"/>
            <w:noWrap w:val="0"/>
            <w:tcMar>
              <w:top w:w="-1" w:type="dxa"/>
              <w:left w:w="-1" w:type="dxa"/>
              <w:bottom w:w="-1" w:type="dxa"/>
              <w:right w:w="-1" w:type="dxa"/>
            </w:tcMar>
            <w:vAlign w:val="center"/>
          </w:tcPr>
          <w:p w14:paraId="08685315">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p>
        </w:tc>
        <w:tc>
          <w:tcPr>
            <w:tcW w:w="741" w:type="pct"/>
            <w:tcBorders>
              <w:top w:val="nil"/>
              <w:left w:val="nil"/>
              <w:bottom w:val="nil"/>
              <w:right w:val="nil"/>
            </w:tcBorders>
            <w:shd w:val="clear" w:color="auto" w:fill="auto"/>
            <w:noWrap w:val="0"/>
            <w:tcMar>
              <w:top w:w="-1" w:type="dxa"/>
              <w:left w:w="-1" w:type="dxa"/>
              <w:bottom w:w="-1" w:type="dxa"/>
              <w:right w:w="-1" w:type="dxa"/>
            </w:tcMar>
            <w:vAlign w:val="center"/>
          </w:tcPr>
          <w:p w14:paraId="721871CB">
            <w:pPr>
              <w:keepNext/>
              <w:widowControl w:val="0"/>
              <w:bidi w:val="0"/>
              <w:snapToGrid w:val="0"/>
              <w:spacing w:line="240" w:lineRule="auto"/>
              <w:ind w:left="0" w:leftChars="0" w:right="0" w:rightChars="0" w:firstLine="0" w:firstLineChars="0"/>
              <w:jc w:val="center"/>
              <w:rPr>
                <w:rFonts w:hint="default" w:ascii="Times New Roman" w:hAnsi="Times New Roman" w:cs="Times New Roman" w:eastAsiaTheme="minorEastAsia"/>
                <w:b/>
                <w:bCs/>
                <w:sz w:val="16"/>
                <w:szCs w:val="20"/>
                <w:highlight w:val="none"/>
                <w:lang w:val="en-US" w:eastAsia="zh-CN"/>
              </w:rPr>
            </w:pPr>
            <w:r>
              <w:rPr>
                <w:rFonts w:hint="eastAsia" w:ascii="Times New Roman" w:hAnsi="Times New Roman" w:cs="Times New Roman"/>
                <w:b/>
                <w:bCs/>
                <w:sz w:val="16"/>
                <w:szCs w:val="20"/>
                <w:highlight w:val="none"/>
                <w:lang w:val="en-US" w:eastAsia="zh-CN"/>
              </w:rPr>
              <w:t>0.62</w:t>
            </w:r>
          </w:p>
        </w:tc>
        <w:tc>
          <w:tcPr>
            <w:tcW w:w="1342" w:type="pct"/>
            <w:tcBorders>
              <w:top w:val="nil"/>
              <w:left w:val="nil"/>
              <w:bottom w:val="nil"/>
              <w:right w:val="nil"/>
            </w:tcBorders>
            <w:shd w:val="clear" w:color="auto" w:fill="auto"/>
            <w:noWrap w:val="0"/>
            <w:tcMar>
              <w:top w:w="-1" w:type="dxa"/>
              <w:left w:w="-1" w:type="dxa"/>
              <w:bottom w:w="-1" w:type="dxa"/>
              <w:right w:w="-1" w:type="dxa"/>
            </w:tcMar>
            <w:vAlign w:val="center"/>
          </w:tcPr>
          <w:p w14:paraId="2F391C1D">
            <w:pPr>
              <w:keepNext/>
              <w:widowControl w:val="0"/>
              <w:bidi w:val="0"/>
              <w:snapToGrid w:val="0"/>
              <w:spacing w:line="240" w:lineRule="auto"/>
              <w:ind w:left="0" w:leftChars="0" w:right="0" w:rightChars="0" w:firstLine="0" w:firstLineChars="0"/>
              <w:jc w:val="center"/>
              <w:rPr>
                <w:rFonts w:hint="default" w:ascii="Times New Roman" w:hAnsi="Times New Roman" w:cs="Times New Roman" w:eastAsiaTheme="minorEastAsia"/>
                <w:b/>
                <w:bCs/>
                <w:sz w:val="16"/>
                <w:szCs w:val="20"/>
                <w:highlight w:val="none"/>
                <w:lang w:val="en-US" w:eastAsia="zh-CN"/>
              </w:rPr>
            </w:pPr>
            <w:r>
              <w:rPr>
                <w:rFonts w:hint="default" w:ascii="Times New Roman" w:hAnsi="Times New Roman" w:cs="Times New Roman"/>
                <w:b/>
                <w:bCs/>
                <w:sz w:val="16"/>
                <w:szCs w:val="20"/>
                <w:highlight w:val="none"/>
              </w:rPr>
              <w:t>0.</w:t>
            </w:r>
            <w:r>
              <w:rPr>
                <w:rFonts w:hint="eastAsia" w:ascii="Times New Roman" w:hAnsi="Times New Roman" w:cs="Times New Roman"/>
                <w:b/>
                <w:bCs/>
                <w:sz w:val="16"/>
                <w:szCs w:val="20"/>
                <w:highlight w:val="none"/>
                <w:lang w:val="en-US" w:eastAsia="zh-CN"/>
              </w:rPr>
              <w:t>11-1.14</w:t>
            </w:r>
          </w:p>
        </w:tc>
      </w:tr>
      <w:tr w14:paraId="35EC9BF2">
        <w:tblPrEx>
          <w:tblBorders>
            <w:top w:val="none" w:color="000000" w:sz="8" w:space="0"/>
            <w:left w:val="none" w:color="auto" w:sz="0" w:space="0"/>
            <w:bottom w:val="none" w:color="000000" w:sz="8" w:space="0"/>
            <w:right w:val="none" w:color="auto" w:sz="0" w:space="0"/>
            <w:insideH w:val="none" w:color="auto" w:sz="0" w:space="0"/>
            <w:insideV w:val="none" w:color="auto" w:sz="0" w:space="0"/>
          </w:tblBorders>
          <w:tblCellMar>
            <w:top w:w="40" w:type="dxa"/>
            <w:left w:w="51" w:type="dxa"/>
            <w:bottom w:w="40" w:type="dxa"/>
            <w:right w:w="51" w:type="dxa"/>
          </w:tblCellMar>
        </w:tblPrEx>
        <w:trPr>
          <w:trHeight w:val="0" w:hRule="atLeast"/>
        </w:trPr>
        <w:tc>
          <w:tcPr>
            <w:tcW w:w="1798" w:type="pct"/>
            <w:tcBorders>
              <w:top w:val="nil"/>
              <w:left w:val="nil"/>
              <w:bottom w:val="single" w:color="auto" w:sz="12" w:space="0"/>
              <w:right w:val="nil"/>
            </w:tcBorders>
            <w:shd w:val="clear" w:color="auto" w:fill="auto"/>
            <w:noWrap w:val="0"/>
            <w:tcMar>
              <w:top w:w="-1" w:type="dxa"/>
              <w:left w:w="-1" w:type="dxa"/>
              <w:bottom w:w="-1" w:type="dxa"/>
              <w:right w:w="-1" w:type="dxa"/>
            </w:tcMar>
            <w:vAlign w:val="center"/>
          </w:tcPr>
          <w:p w14:paraId="42009213">
            <w:pPr>
              <w:keepNext/>
              <w:widowControl w:val="0"/>
              <w:bidi w:val="0"/>
              <w:snapToGrid w:val="0"/>
              <w:spacing w:line="240" w:lineRule="auto"/>
              <w:ind w:left="0" w:leftChars="0" w:right="0" w:rightChars="0" w:firstLine="0" w:firstLineChars="0"/>
              <w:jc w:val="center"/>
              <w:rPr>
                <w:rFonts w:hint="default" w:ascii="Times New Roman" w:hAnsi="Times New Roman" w:cs="Times New Roman" w:eastAsiaTheme="minorEastAsia"/>
                <w:sz w:val="16"/>
                <w:szCs w:val="20"/>
                <w:highlight w:val="none"/>
                <w:lang w:val="en-US" w:eastAsia="zh-CN"/>
              </w:rPr>
            </w:pPr>
            <w:r>
              <w:rPr>
                <w:rFonts w:hint="eastAsia" w:ascii="Times New Roman" w:hAnsi="Times New Roman" w:cs="Times New Roman"/>
                <w:sz w:val="16"/>
                <w:szCs w:val="20"/>
                <w:highlight w:val="none"/>
                <w:lang w:val="en-US" w:eastAsia="zh-CN"/>
              </w:rPr>
              <w:t>S</w:t>
            </w:r>
          </w:p>
        </w:tc>
        <w:tc>
          <w:tcPr>
            <w:tcW w:w="1117" w:type="pct"/>
            <w:tcBorders>
              <w:top w:val="nil"/>
              <w:left w:val="nil"/>
              <w:bottom w:val="single" w:color="auto" w:sz="12" w:space="0"/>
              <w:right w:val="nil"/>
            </w:tcBorders>
            <w:shd w:val="clear" w:color="auto" w:fill="auto"/>
            <w:noWrap w:val="0"/>
            <w:tcMar>
              <w:top w:w="-1" w:type="dxa"/>
              <w:left w:w="-1" w:type="dxa"/>
              <w:bottom w:w="-1" w:type="dxa"/>
              <w:right w:w="-1" w:type="dxa"/>
            </w:tcMar>
            <w:vAlign w:val="center"/>
          </w:tcPr>
          <w:p w14:paraId="1E34A7AF">
            <w:pPr>
              <w:keepNext/>
              <w:widowControl w:val="0"/>
              <w:bidi w:val="0"/>
              <w:snapToGrid w:val="0"/>
              <w:spacing w:line="240" w:lineRule="auto"/>
              <w:ind w:left="0" w:leftChars="0" w:right="0" w:rightChars="0" w:firstLine="0" w:firstLineChars="0"/>
              <w:jc w:val="center"/>
              <w:rPr>
                <w:rFonts w:hint="default" w:ascii="Times New Roman" w:hAnsi="Times New Roman" w:cs="Times New Roman"/>
                <w:sz w:val="16"/>
                <w:szCs w:val="20"/>
                <w:highlight w:val="none"/>
              </w:rPr>
            </w:pPr>
          </w:p>
        </w:tc>
        <w:tc>
          <w:tcPr>
            <w:tcW w:w="741" w:type="pct"/>
            <w:tcBorders>
              <w:top w:val="nil"/>
              <w:left w:val="nil"/>
              <w:bottom w:val="single" w:color="auto" w:sz="12" w:space="0"/>
              <w:right w:val="nil"/>
            </w:tcBorders>
            <w:shd w:val="clear" w:color="auto" w:fill="auto"/>
            <w:noWrap w:val="0"/>
            <w:tcMar>
              <w:top w:w="-1" w:type="dxa"/>
              <w:left w:w="-1" w:type="dxa"/>
              <w:bottom w:w="-1" w:type="dxa"/>
              <w:right w:w="-1" w:type="dxa"/>
            </w:tcMar>
            <w:vAlign w:val="center"/>
          </w:tcPr>
          <w:p w14:paraId="63CB41D5">
            <w:pPr>
              <w:keepNext/>
              <w:widowControl w:val="0"/>
              <w:bidi w:val="0"/>
              <w:snapToGrid w:val="0"/>
              <w:spacing w:line="240" w:lineRule="auto"/>
              <w:ind w:left="0" w:leftChars="0" w:right="0" w:rightChars="0" w:firstLine="0" w:firstLineChars="0"/>
              <w:jc w:val="center"/>
              <w:rPr>
                <w:rFonts w:hint="default" w:ascii="Times New Roman" w:hAnsi="Times New Roman" w:cs="Times New Roman" w:eastAsiaTheme="minorEastAsia"/>
                <w:sz w:val="16"/>
                <w:szCs w:val="20"/>
                <w:highlight w:val="none"/>
                <w:lang w:val="en-US" w:eastAsia="zh-CN"/>
              </w:rPr>
            </w:pPr>
            <w:r>
              <w:rPr>
                <w:rFonts w:hint="eastAsia" w:ascii="Times New Roman" w:hAnsi="Times New Roman" w:cs="Times New Roman"/>
                <w:sz w:val="16"/>
                <w:szCs w:val="20"/>
                <w:highlight w:val="none"/>
                <w:lang w:val="en-US" w:eastAsia="zh-CN"/>
              </w:rPr>
              <w:t>NA</w:t>
            </w:r>
          </w:p>
        </w:tc>
        <w:tc>
          <w:tcPr>
            <w:tcW w:w="1342" w:type="pct"/>
            <w:tcBorders>
              <w:top w:val="nil"/>
              <w:left w:val="nil"/>
              <w:bottom w:val="single" w:color="auto" w:sz="12" w:space="0"/>
              <w:right w:val="nil"/>
            </w:tcBorders>
            <w:shd w:val="clear" w:color="auto" w:fill="auto"/>
            <w:noWrap w:val="0"/>
            <w:tcMar>
              <w:top w:w="-1" w:type="dxa"/>
              <w:left w:w="-1" w:type="dxa"/>
              <w:bottom w:w="-1" w:type="dxa"/>
              <w:right w:w="-1" w:type="dxa"/>
            </w:tcMar>
            <w:vAlign w:val="center"/>
          </w:tcPr>
          <w:p w14:paraId="4C7D48C0">
            <w:pPr>
              <w:keepNext/>
              <w:widowControl w:val="0"/>
              <w:bidi w:val="0"/>
              <w:snapToGrid w:val="0"/>
              <w:spacing w:line="240" w:lineRule="auto"/>
              <w:ind w:left="0" w:leftChars="0" w:right="0" w:rightChars="0" w:firstLine="0" w:firstLineChars="0"/>
              <w:jc w:val="center"/>
              <w:rPr>
                <w:rFonts w:hint="eastAsia" w:ascii="Times New Roman" w:hAnsi="Times New Roman" w:cs="Times New Roman" w:eastAsiaTheme="minorEastAsia"/>
                <w:sz w:val="16"/>
                <w:szCs w:val="20"/>
                <w:highlight w:val="none"/>
                <w:lang w:val="en-US" w:eastAsia="zh-CN"/>
              </w:rPr>
            </w:pPr>
            <w:r>
              <w:rPr>
                <w:rFonts w:hint="eastAsia" w:ascii="Times New Roman" w:hAnsi="Times New Roman" w:cs="Times New Roman"/>
                <w:sz w:val="16"/>
                <w:szCs w:val="20"/>
                <w:highlight w:val="none"/>
                <w:lang w:val="en-US" w:eastAsia="zh-CN"/>
              </w:rPr>
              <w:t>-</w:t>
            </w:r>
          </w:p>
        </w:tc>
      </w:tr>
    </w:tbl>
    <w:p w14:paraId="5EFE4B0A">
      <w:pPr>
        <w:bidi w:val="0"/>
        <w:spacing w:line="480" w:lineRule="auto"/>
        <w:rPr>
          <w:rFonts w:hint="default" w:ascii="Times New Roman" w:hAnsi="Times New Roman" w:cs="Times New Roman"/>
          <w:sz w:val="18"/>
          <w:szCs w:val="21"/>
          <w:highlight w:val="none"/>
        </w:rPr>
      </w:pPr>
      <w:r>
        <w:rPr>
          <w:rFonts w:hint="default" w:ascii="Times New Roman" w:hAnsi="Times New Roman" w:cs="Times New Roman"/>
          <w:sz w:val="18"/>
          <w:szCs w:val="21"/>
          <w:highlight w:val="none"/>
        </w:rPr>
        <w:t>Note: Bold values indicate statistical significance.</w:t>
      </w:r>
      <w:r>
        <w:rPr>
          <w:rFonts w:hint="eastAsia" w:ascii="Times New Roman" w:hAnsi="Times New Roman" w:cs="Times New Roman"/>
          <w:sz w:val="18"/>
          <w:szCs w:val="21"/>
          <w:highlight w:val="none"/>
          <w:lang w:val="en-US" w:eastAsia="zh-CN"/>
        </w:rPr>
        <w:t xml:space="preserve"> </w:t>
      </w:r>
      <w:r>
        <w:rPr>
          <w:rFonts w:hint="default" w:ascii="Times New Roman" w:hAnsi="Times New Roman" w:cs="Times New Roman"/>
          <w:sz w:val="18"/>
          <w:szCs w:val="21"/>
          <w:highlight w:val="none"/>
        </w:rPr>
        <w:t>Hazard ratios represent the increased mortality risk associated with each additional day of heatwave exposure under the corresponding definition. “-” denotes that the estimate could not be estimated due to the presence of zero death events in the specific exposure combination.</w:t>
      </w:r>
      <w:r>
        <w:rPr>
          <w:rFonts w:hint="eastAsia" w:ascii="Times New Roman" w:hAnsi="Times New Roman" w:cs="Times New Roman"/>
          <w:sz w:val="18"/>
          <w:szCs w:val="21"/>
          <w:highlight w:val="none"/>
          <w:lang w:val="en-US" w:eastAsia="zh-CN"/>
        </w:rPr>
        <w:t xml:space="preserve"> </w:t>
      </w:r>
      <w:r>
        <w:rPr>
          <w:rFonts w:hint="default" w:ascii="Times New Roman" w:hAnsi="Times New Roman" w:cs="Times New Roman"/>
          <w:sz w:val="18"/>
          <w:szCs w:val="21"/>
          <w:highlight w:val="none"/>
          <w:lang w:val="en-US" w:eastAsia="zh-CN"/>
        </w:rPr>
        <w:t>"NA" indicates that the synergy index (SI) could not be calculated because the individual exposure effects were protective (OR₁₀ and OR₀₁ &lt; 1), resulting in an undefined denominator in the SI formula.</w:t>
      </w:r>
      <w:r>
        <w:rPr>
          <w:rFonts w:hint="eastAsia" w:ascii="Times New Roman" w:hAnsi="Times New Roman" w:cs="Times New Roman"/>
          <w:sz w:val="18"/>
          <w:szCs w:val="21"/>
          <w:highlight w:val="none"/>
          <w:lang w:val="en-US" w:eastAsia="zh-CN"/>
        </w:rPr>
        <w:t xml:space="preserve"> </w:t>
      </w:r>
      <w:r>
        <w:rPr>
          <w:rFonts w:hint="default" w:ascii="Times New Roman" w:hAnsi="Times New Roman" w:cs="Times New Roman"/>
          <w:sz w:val="18"/>
          <w:szCs w:val="21"/>
          <w:highlight w:val="none"/>
        </w:rPr>
        <w:t>The model was adjusted for age, gender, marital status, education, wealth, residence, geographic regions, BMI, smoking, drinking, and comorbidity.</w:t>
      </w:r>
    </w:p>
    <w:p w14:paraId="4FE24908">
      <w:pPr>
        <w:bidi w:val="0"/>
        <w:spacing w:line="480" w:lineRule="auto"/>
        <w:rPr>
          <w:rFonts w:hint="default" w:ascii="Times New Roman" w:hAnsi="Times New Roman" w:cs="Times New Roman"/>
          <w:sz w:val="18"/>
          <w:szCs w:val="21"/>
          <w:highlight w:val="none"/>
          <w:lang w:val="en-US" w:eastAsia="zh-CN"/>
        </w:rPr>
      </w:pPr>
      <w:r>
        <w:rPr>
          <w:rFonts w:hint="default" w:ascii="Times New Roman" w:hAnsi="Times New Roman" w:cs="Times New Roman"/>
          <w:sz w:val="18"/>
          <w:szCs w:val="21"/>
          <w:highlight w:val="none"/>
        </w:rPr>
        <w:t xml:space="preserve">Abbreviation: </w:t>
      </w:r>
      <w:r>
        <w:rPr>
          <w:rFonts w:hint="eastAsia" w:ascii="Times New Roman" w:hAnsi="Times New Roman" w:cs="Times New Roman"/>
          <w:sz w:val="18"/>
          <w:szCs w:val="21"/>
          <w:highlight w:val="none"/>
          <w:lang w:val="en-US" w:eastAsia="zh-CN"/>
        </w:rPr>
        <w:t>EVI, enhanced vegetation index</w:t>
      </w:r>
      <w:r>
        <w:rPr>
          <w:rFonts w:hint="default" w:ascii="Times New Roman" w:hAnsi="Times New Roman" w:cs="Times New Roman"/>
          <w:sz w:val="18"/>
          <w:szCs w:val="21"/>
          <w:highlight w:val="none"/>
          <w:lang w:val="en-US" w:eastAsia="zh-CN"/>
        </w:rPr>
        <w:t>;</w:t>
      </w:r>
      <w:r>
        <w:rPr>
          <w:rFonts w:hint="eastAsia" w:ascii="Times New Roman" w:hAnsi="Times New Roman" w:cs="Times New Roman"/>
          <w:sz w:val="18"/>
          <w:szCs w:val="21"/>
          <w:highlight w:val="none"/>
          <w:lang w:val="en-US" w:eastAsia="zh-CN"/>
        </w:rPr>
        <w:t xml:space="preserve"> </w:t>
      </w:r>
      <w:r>
        <w:rPr>
          <w:rFonts w:hint="default" w:ascii="Times New Roman" w:hAnsi="Times New Roman" w:cs="Times New Roman"/>
          <w:sz w:val="18"/>
          <w:szCs w:val="21"/>
          <w:highlight w:val="none"/>
        </w:rPr>
        <w:t>HW, heatwave; HR, hazard ratio; CI: confidence interval</w:t>
      </w:r>
      <w:r>
        <w:rPr>
          <w:rFonts w:hint="default" w:ascii="Times New Roman" w:hAnsi="Times New Roman" w:cs="Times New Roman"/>
          <w:sz w:val="18"/>
          <w:szCs w:val="21"/>
          <w:highlight w:val="none"/>
          <w:lang w:val="en-US" w:eastAsia="zh-CN"/>
        </w:rPr>
        <w:t>; RERI,relative excess risk due to interaction</w:t>
      </w:r>
      <w:r>
        <w:rPr>
          <w:rFonts w:hint="eastAsia" w:ascii="Times New Roman" w:hAnsi="Times New Roman" w:cs="Times New Roman"/>
          <w:sz w:val="18"/>
          <w:szCs w:val="21"/>
          <w:highlight w:val="none"/>
          <w:lang w:val="en-US" w:eastAsia="zh-CN"/>
        </w:rPr>
        <w:t>;</w:t>
      </w:r>
      <w:r>
        <w:rPr>
          <w:rFonts w:hint="default" w:ascii="Times New Roman" w:hAnsi="Times New Roman" w:cs="Times New Roman"/>
          <w:sz w:val="18"/>
          <w:szCs w:val="21"/>
          <w:highlight w:val="none"/>
          <w:lang w:val="en-US" w:eastAsia="zh-CN"/>
        </w:rPr>
        <w:t xml:space="preserve"> </w:t>
      </w:r>
      <w:r>
        <w:rPr>
          <w:rFonts w:hint="eastAsia" w:ascii="Times New Roman" w:hAnsi="Times New Roman" w:cs="Times New Roman"/>
          <w:sz w:val="18"/>
          <w:szCs w:val="21"/>
          <w:highlight w:val="none"/>
          <w:lang w:val="en-US" w:eastAsia="zh-CN"/>
        </w:rPr>
        <w:t xml:space="preserve">AP, attributable proportion; SI, synergy index. </w:t>
      </w:r>
    </w:p>
    <w:p w14:paraId="536F283F">
      <w:pPr>
        <w:numPr>
          <w:ilvl w:val="0"/>
          <w:numId w:val="0"/>
        </w:numPr>
        <w:rPr>
          <w:rFonts w:hint="default" w:ascii="Times New Roman" w:hAnsi="Times New Roman" w:cs="Times New Roman"/>
          <w:sz w:val="18"/>
          <w:szCs w:val="21"/>
          <w:highlight w:val="none"/>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Lucida Console">
    <w:panose1 w:val="020B0609040504020204"/>
    <w:charset w:val="00"/>
    <w:family w:val="auto"/>
    <w:pitch w:val="default"/>
    <w:sig w:usb0="8000028F" w:usb1="00001800" w:usb2="00000000" w:usb3="00000000" w:csb0="0000001F" w:csb1="D7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ABD4F8">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218959">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A218959">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749E3"/>
    <w:rsid w:val="0007684A"/>
    <w:rsid w:val="001113BD"/>
    <w:rsid w:val="0014275E"/>
    <w:rsid w:val="001A4716"/>
    <w:rsid w:val="007C0F2D"/>
    <w:rsid w:val="007E2EF7"/>
    <w:rsid w:val="00951FEE"/>
    <w:rsid w:val="009D76C4"/>
    <w:rsid w:val="00A364B9"/>
    <w:rsid w:val="00AD558A"/>
    <w:rsid w:val="00C621A8"/>
    <w:rsid w:val="00D13BE3"/>
    <w:rsid w:val="00F9432B"/>
    <w:rsid w:val="01002534"/>
    <w:rsid w:val="01144273"/>
    <w:rsid w:val="0136417B"/>
    <w:rsid w:val="01443F09"/>
    <w:rsid w:val="0158051A"/>
    <w:rsid w:val="016025FC"/>
    <w:rsid w:val="01627E0D"/>
    <w:rsid w:val="018067FB"/>
    <w:rsid w:val="01981D96"/>
    <w:rsid w:val="01A54EA2"/>
    <w:rsid w:val="01BA61B0"/>
    <w:rsid w:val="01F1594A"/>
    <w:rsid w:val="022E5F86"/>
    <w:rsid w:val="023E696D"/>
    <w:rsid w:val="02421D02"/>
    <w:rsid w:val="024C5C84"/>
    <w:rsid w:val="024E23BC"/>
    <w:rsid w:val="025A529E"/>
    <w:rsid w:val="025C53EC"/>
    <w:rsid w:val="026305F6"/>
    <w:rsid w:val="029C7664"/>
    <w:rsid w:val="02D715A2"/>
    <w:rsid w:val="02F32963"/>
    <w:rsid w:val="03051650"/>
    <w:rsid w:val="030643E6"/>
    <w:rsid w:val="032441FD"/>
    <w:rsid w:val="034D4E02"/>
    <w:rsid w:val="03570F58"/>
    <w:rsid w:val="03577A2F"/>
    <w:rsid w:val="035D17EF"/>
    <w:rsid w:val="03762364"/>
    <w:rsid w:val="038F0DD1"/>
    <w:rsid w:val="03911933"/>
    <w:rsid w:val="03A65C8A"/>
    <w:rsid w:val="03AA7B5F"/>
    <w:rsid w:val="03D60903"/>
    <w:rsid w:val="03DB6960"/>
    <w:rsid w:val="03DD60A5"/>
    <w:rsid w:val="03DF7EE2"/>
    <w:rsid w:val="03FF434E"/>
    <w:rsid w:val="041871BE"/>
    <w:rsid w:val="042B73F5"/>
    <w:rsid w:val="044A6A22"/>
    <w:rsid w:val="04C11604"/>
    <w:rsid w:val="04C74740"/>
    <w:rsid w:val="04CA07E8"/>
    <w:rsid w:val="04DC01EC"/>
    <w:rsid w:val="04DD5D12"/>
    <w:rsid w:val="04E92820"/>
    <w:rsid w:val="05123C0E"/>
    <w:rsid w:val="0523406D"/>
    <w:rsid w:val="052A0005"/>
    <w:rsid w:val="05336BC7"/>
    <w:rsid w:val="055E4FDC"/>
    <w:rsid w:val="056D5E78"/>
    <w:rsid w:val="058823E6"/>
    <w:rsid w:val="0593203B"/>
    <w:rsid w:val="059E7B97"/>
    <w:rsid w:val="05F843AE"/>
    <w:rsid w:val="06055520"/>
    <w:rsid w:val="06141C07"/>
    <w:rsid w:val="06267DB5"/>
    <w:rsid w:val="06473D8B"/>
    <w:rsid w:val="06474F59"/>
    <w:rsid w:val="067B3A34"/>
    <w:rsid w:val="06A01540"/>
    <w:rsid w:val="06E71804"/>
    <w:rsid w:val="07481B68"/>
    <w:rsid w:val="074F1149"/>
    <w:rsid w:val="07541C4C"/>
    <w:rsid w:val="07690811"/>
    <w:rsid w:val="07707311"/>
    <w:rsid w:val="07840B37"/>
    <w:rsid w:val="07A1571D"/>
    <w:rsid w:val="07C338E5"/>
    <w:rsid w:val="080C528C"/>
    <w:rsid w:val="08166A52"/>
    <w:rsid w:val="08AE6343"/>
    <w:rsid w:val="08C2566D"/>
    <w:rsid w:val="08DA2C94"/>
    <w:rsid w:val="08DC58E8"/>
    <w:rsid w:val="08E32BEA"/>
    <w:rsid w:val="08E91129"/>
    <w:rsid w:val="08F44449"/>
    <w:rsid w:val="08F97D45"/>
    <w:rsid w:val="091B52F7"/>
    <w:rsid w:val="09215687"/>
    <w:rsid w:val="093323A4"/>
    <w:rsid w:val="09353CDF"/>
    <w:rsid w:val="09436A8B"/>
    <w:rsid w:val="097E7F9F"/>
    <w:rsid w:val="0995305F"/>
    <w:rsid w:val="09AD65FB"/>
    <w:rsid w:val="09C94AB7"/>
    <w:rsid w:val="09E244F6"/>
    <w:rsid w:val="09FB1114"/>
    <w:rsid w:val="0A073F5D"/>
    <w:rsid w:val="0A374116"/>
    <w:rsid w:val="0A3A73E9"/>
    <w:rsid w:val="0A3E226C"/>
    <w:rsid w:val="0A40746F"/>
    <w:rsid w:val="0AA01CBB"/>
    <w:rsid w:val="0AB35E1D"/>
    <w:rsid w:val="0AC57974"/>
    <w:rsid w:val="0AD0794C"/>
    <w:rsid w:val="0AE0655C"/>
    <w:rsid w:val="0AE20526"/>
    <w:rsid w:val="0AE53B72"/>
    <w:rsid w:val="0B2475F1"/>
    <w:rsid w:val="0B4668AE"/>
    <w:rsid w:val="0B484125"/>
    <w:rsid w:val="0B756F3A"/>
    <w:rsid w:val="0B884C29"/>
    <w:rsid w:val="0B8C5B00"/>
    <w:rsid w:val="0B903ADE"/>
    <w:rsid w:val="0BC16AAF"/>
    <w:rsid w:val="0BC639A4"/>
    <w:rsid w:val="0BCE1A20"/>
    <w:rsid w:val="0BDB744F"/>
    <w:rsid w:val="0BE856C8"/>
    <w:rsid w:val="0BFF3B79"/>
    <w:rsid w:val="0C1C7A68"/>
    <w:rsid w:val="0C30660E"/>
    <w:rsid w:val="0C39434E"/>
    <w:rsid w:val="0C6570A1"/>
    <w:rsid w:val="0C8C24F7"/>
    <w:rsid w:val="0C945850"/>
    <w:rsid w:val="0CB41A4E"/>
    <w:rsid w:val="0CD9038A"/>
    <w:rsid w:val="0CEA5470"/>
    <w:rsid w:val="0CEB1914"/>
    <w:rsid w:val="0D027634"/>
    <w:rsid w:val="0D030AA8"/>
    <w:rsid w:val="0D156991"/>
    <w:rsid w:val="0D224EC0"/>
    <w:rsid w:val="0D74731F"/>
    <w:rsid w:val="0D9C2C0E"/>
    <w:rsid w:val="0DA47749"/>
    <w:rsid w:val="0DC83A03"/>
    <w:rsid w:val="0DCB34F3"/>
    <w:rsid w:val="0DF66E74"/>
    <w:rsid w:val="0E100C30"/>
    <w:rsid w:val="0E1F207C"/>
    <w:rsid w:val="0E590AFF"/>
    <w:rsid w:val="0E79210C"/>
    <w:rsid w:val="0E9733D5"/>
    <w:rsid w:val="0EAF6BDB"/>
    <w:rsid w:val="0EBD2E3C"/>
    <w:rsid w:val="0ED32660"/>
    <w:rsid w:val="0EF91572"/>
    <w:rsid w:val="0F1C6C56"/>
    <w:rsid w:val="0F751969"/>
    <w:rsid w:val="0F81030D"/>
    <w:rsid w:val="0FA4224E"/>
    <w:rsid w:val="0FAA55C0"/>
    <w:rsid w:val="0FAE7821"/>
    <w:rsid w:val="0FB14DC9"/>
    <w:rsid w:val="0FBA5937"/>
    <w:rsid w:val="0FD3043D"/>
    <w:rsid w:val="0FF075FC"/>
    <w:rsid w:val="100106CE"/>
    <w:rsid w:val="100914CC"/>
    <w:rsid w:val="101051ED"/>
    <w:rsid w:val="10260EB5"/>
    <w:rsid w:val="10525806"/>
    <w:rsid w:val="108044EB"/>
    <w:rsid w:val="10B24C5D"/>
    <w:rsid w:val="10B262A5"/>
    <w:rsid w:val="10B4026F"/>
    <w:rsid w:val="10C1624C"/>
    <w:rsid w:val="10DE4898"/>
    <w:rsid w:val="10F47B61"/>
    <w:rsid w:val="1102547E"/>
    <w:rsid w:val="110E45DB"/>
    <w:rsid w:val="11691059"/>
    <w:rsid w:val="118C2F9A"/>
    <w:rsid w:val="11A93B4C"/>
    <w:rsid w:val="11AD363C"/>
    <w:rsid w:val="11D808D1"/>
    <w:rsid w:val="11FB708E"/>
    <w:rsid w:val="12092BEF"/>
    <w:rsid w:val="121C56FB"/>
    <w:rsid w:val="122B630F"/>
    <w:rsid w:val="12505D75"/>
    <w:rsid w:val="12791770"/>
    <w:rsid w:val="1299596E"/>
    <w:rsid w:val="12A7057D"/>
    <w:rsid w:val="12B24C82"/>
    <w:rsid w:val="12B91B6C"/>
    <w:rsid w:val="12C806AF"/>
    <w:rsid w:val="12F7602D"/>
    <w:rsid w:val="12FE00FD"/>
    <w:rsid w:val="13041D79"/>
    <w:rsid w:val="132D3A91"/>
    <w:rsid w:val="13541895"/>
    <w:rsid w:val="135A2C95"/>
    <w:rsid w:val="13871192"/>
    <w:rsid w:val="139A267A"/>
    <w:rsid w:val="13B01CAC"/>
    <w:rsid w:val="13B67CE2"/>
    <w:rsid w:val="13BA052A"/>
    <w:rsid w:val="13C46A1B"/>
    <w:rsid w:val="13C55A6B"/>
    <w:rsid w:val="13C91EE5"/>
    <w:rsid w:val="13CA5182"/>
    <w:rsid w:val="13DF08B6"/>
    <w:rsid w:val="14433033"/>
    <w:rsid w:val="14535FF1"/>
    <w:rsid w:val="14594666"/>
    <w:rsid w:val="146D5582"/>
    <w:rsid w:val="14B27B65"/>
    <w:rsid w:val="14CD18FF"/>
    <w:rsid w:val="14EA022D"/>
    <w:rsid w:val="14F23D12"/>
    <w:rsid w:val="15360ADA"/>
    <w:rsid w:val="15406575"/>
    <w:rsid w:val="154A2FFE"/>
    <w:rsid w:val="154C316C"/>
    <w:rsid w:val="155B4089"/>
    <w:rsid w:val="155C6EA7"/>
    <w:rsid w:val="156D6C3E"/>
    <w:rsid w:val="156F0C08"/>
    <w:rsid w:val="1582093B"/>
    <w:rsid w:val="159746FD"/>
    <w:rsid w:val="15DE18EA"/>
    <w:rsid w:val="15F55980"/>
    <w:rsid w:val="15FF01DE"/>
    <w:rsid w:val="160C46A9"/>
    <w:rsid w:val="16445BF1"/>
    <w:rsid w:val="165A3A18"/>
    <w:rsid w:val="16757794"/>
    <w:rsid w:val="16816E45"/>
    <w:rsid w:val="16D52CED"/>
    <w:rsid w:val="16E922C1"/>
    <w:rsid w:val="17214184"/>
    <w:rsid w:val="172B6DB1"/>
    <w:rsid w:val="17397720"/>
    <w:rsid w:val="17546EF4"/>
    <w:rsid w:val="177C13BA"/>
    <w:rsid w:val="17944956"/>
    <w:rsid w:val="17DA1F62"/>
    <w:rsid w:val="17EC6CE1"/>
    <w:rsid w:val="180F7034"/>
    <w:rsid w:val="18104A8B"/>
    <w:rsid w:val="18184493"/>
    <w:rsid w:val="1844012A"/>
    <w:rsid w:val="184D6109"/>
    <w:rsid w:val="18730A0F"/>
    <w:rsid w:val="187325D8"/>
    <w:rsid w:val="187E488C"/>
    <w:rsid w:val="18910E95"/>
    <w:rsid w:val="18AE37F5"/>
    <w:rsid w:val="18D82ED1"/>
    <w:rsid w:val="18E66902"/>
    <w:rsid w:val="18FF04F5"/>
    <w:rsid w:val="19054C34"/>
    <w:rsid w:val="19322678"/>
    <w:rsid w:val="196F567B"/>
    <w:rsid w:val="196F7429"/>
    <w:rsid w:val="1977008B"/>
    <w:rsid w:val="19831126"/>
    <w:rsid w:val="1989731E"/>
    <w:rsid w:val="19BD0A11"/>
    <w:rsid w:val="19CD414F"/>
    <w:rsid w:val="19DF19B7"/>
    <w:rsid w:val="19EA4D01"/>
    <w:rsid w:val="1A102EB7"/>
    <w:rsid w:val="1A231FC1"/>
    <w:rsid w:val="1A3B5AFB"/>
    <w:rsid w:val="1A444104"/>
    <w:rsid w:val="1A4F2969"/>
    <w:rsid w:val="1A615D75"/>
    <w:rsid w:val="1A7A6085"/>
    <w:rsid w:val="1A7C004F"/>
    <w:rsid w:val="1A9A2283"/>
    <w:rsid w:val="1AC75042"/>
    <w:rsid w:val="1ACD2B38"/>
    <w:rsid w:val="1AFF0BDA"/>
    <w:rsid w:val="1B025B04"/>
    <w:rsid w:val="1B210BF7"/>
    <w:rsid w:val="1B23671D"/>
    <w:rsid w:val="1B4548E5"/>
    <w:rsid w:val="1B685A87"/>
    <w:rsid w:val="1BBA7AC9"/>
    <w:rsid w:val="1BBE6FF1"/>
    <w:rsid w:val="1BD87507"/>
    <w:rsid w:val="1BF21D38"/>
    <w:rsid w:val="1BFD0919"/>
    <w:rsid w:val="1C06768E"/>
    <w:rsid w:val="1C1B552A"/>
    <w:rsid w:val="1C2B7D43"/>
    <w:rsid w:val="1C3A255C"/>
    <w:rsid w:val="1C427076"/>
    <w:rsid w:val="1C821221"/>
    <w:rsid w:val="1C9378D2"/>
    <w:rsid w:val="1CAB69CA"/>
    <w:rsid w:val="1CB33715"/>
    <w:rsid w:val="1CDA23B3"/>
    <w:rsid w:val="1D24677C"/>
    <w:rsid w:val="1D320E99"/>
    <w:rsid w:val="1D491D3F"/>
    <w:rsid w:val="1D6F5C49"/>
    <w:rsid w:val="1D7E79F5"/>
    <w:rsid w:val="1D9C6312"/>
    <w:rsid w:val="1DBB1753"/>
    <w:rsid w:val="1DCD2C22"/>
    <w:rsid w:val="1DE0470B"/>
    <w:rsid w:val="1E012619"/>
    <w:rsid w:val="1E0520CB"/>
    <w:rsid w:val="1E42335E"/>
    <w:rsid w:val="1E4C6A51"/>
    <w:rsid w:val="1E546BED"/>
    <w:rsid w:val="1E572FAE"/>
    <w:rsid w:val="1E5828D6"/>
    <w:rsid w:val="1E6432D4"/>
    <w:rsid w:val="1E890F8D"/>
    <w:rsid w:val="1E9811D0"/>
    <w:rsid w:val="1EAE0C12"/>
    <w:rsid w:val="1EBF050A"/>
    <w:rsid w:val="1ED52E34"/>
    <w:rsid w:val="1ED55F80"/>
    <w:rsid w:val="1EDC730E"/>
    <w:rsid w:val="1EE44415"/>
    <w:rsid w:val="1EE47F71"/>
    <w:rsid w:val="1EF1171F"/>
    <w:rsid w:val="1EFF4C2E"/>
    <w:rsid w:val="1F2574DF"/>
    <w:rsid w:val="1F3D58D3"/>
    <w:rsid w:val="1F7C1DF0"/>
    <w:rsid w:val="1F8F19D4"/>
    <w:rsid w:val="1F942E88"/>
    <w:rsid w:val="1F9A4AD4"/>
    <w:rsid w:val="1FAD4807"/>
    <w:rsid w:val="1FB2047F"/>
    <w:rsid w:val="1FB62CC6"/>
    <w:rsid w:val="1FC12E24"/>
    <w:rsid w:val="1FC41B50"/>
    <w:rsid w:val="1FFE73E8"/>
    <w:rsid w:val="2043516B"/>
    <w:rsid w:val="20692601"/>
    <w:rsid w:val="206C2914"/>
    <w:rsid w:val="208A2B0C"/>
    <w:rsid w:val="208A2D9A"/>
    <w:rsid w:val="208F7F77"/>
    <w:rsid w:val="20C462AC"/>
    <w:rsid w:val="20DB53A4"/>
    <w:rsid w:val="2100305C"/>
    <w:rsid w:val="21004CE4"/>
    <w:rsid w:val="21090163"/>
    <w:rsid w:val="211749D8"/>
    <w:rsid w:val="21226E55"/>
    <w:rsid w:val="212B00D9"/>
    <w:rsid w:val="21725D08"/>
    <w:rsid w:val="21B005DE"/>
    <w:rsid w:val="22046F6D"/>
    <w:rsid w:val="2210623C"/>
    <w:rsid w:val="22140B6D"/>
    <w:rsid w:val="222A65E3"/>
    <w:rsid w:val="223907D4"/>
    <w:rsid w:val="223B259E"/>
    <w:rsid w:val="226F2247"/>
    <w:rsid w:val="227710FC"/>
    <w:rsid w:val="22970470"/>
    <w:rsid w:val="22A10244"/>
    <w:rsid w:val="22AA3280"/>
    <w:rsid w:val="22E104A7"/>
    <w:rsid w:val="22E91FFA"/>
    <w:rsid w:val="22FE5379"/>
    <w:rsid w:val="23052BAC"/>
    <w:rsid w:val="23111551"/>
    <w:rsid w:val="231345C9"/>
    <w:rsid w:val="231F3C6E"/>
    <w:rsid w:val="234F5BD5"/>
    <w:rsid w:val="23670A3F"/>
    <w:rsid w:val="237038B3"/>
    <w:rsid w:val="2379093F"/>
    <w:rsid w:val="23B50C9B"/>
    <w:rsid w:val="23C44815"/>
    <w:rsid w:val="23C61E05"/>
    <w:rsid w:val="23CF11A5"/>
    <w:rsid w:val="23D86784"/>
    <w:rsid w:val="24066BE4"/>
    <w:rsid w:val="24507E57"/>
    <w:rsid w:val="24521E21"/>
    <w:rsid w:val="24681644"/>
    <w:rsid w:val="248F4E23"/>
    <w:rsid w:val="249754FF"/>
    <w:rsid w:val="24AA32E6"/>
    <w:rsid w:val="24E25C9C"/>
    <w:rsid w:val="24E87C1C"/>
    <w:rsid w:val="25180974"/>
    <w:rsid w:val="25263D54"/>
    <w:rsid w:val="25333A00"/>
    <w:rsid w:val="25710085"/>
    <w:rsid w:val="2576084D"/>
    <w:rsid w:val="25763CF6"/>
    <w:rsid w:val="257858B7"/>
    <w:rsid w:val="257A518B"/>
    <w:rsid w:val="25893620"/>
    <w:rsid w:val="25950217"/>
    <w:rsid w:val="25A466AC"/>
    <w:rsid w:val="25B96C70"/>
    <w:rsid w:val="25DB26A8"/>
    <w:rsid w:val="25DD44E2"/>
    <w:rsid w:val="25EB3895"/>
    <w:rsid w:val="26144C1A"/>
    <w:rsid w:val="26320F9F"/>
    <w:rsid w:val="2671601B"/>
    <w:rsid w:val="26832765"/>
    <w:rsid w:val="26AE4D02"/>
    <w:rsid w:val="26EA118B"/>
    <w:rsid w:val="26EE4083"/>
    <w:rsid w:val="26F92A28"/>
    <w:rsid w:val="270110DC"/>
    <w:rsid w:val="270311B0"/>
    <w:rsid w:val="27091B20"/>
    <w:rsid w:val="27147861"/>
    <w:rsid w:val="27160EE4"/>
    <w:rsid w:val="2727432F"/>
    <w:rsid w:val="272950BB"/>
    <w:rsid w:val="273A2810"/>
    <w:rsid w:val="274F2647"/>
    <w:rsid w:val="277A394A"/>
    <w:rsid w:val="277D0F63"/>
    <w:rsid w:val="2785790C"/>
    <w:rsid w:val="27962024"/>
    <w:rsid w:val="27A71D1F"/>
    <w:rsid w:val="27AA5AD0"/>
    <w:rsid w:val="27B70919"/>
    <w:rsid w:val="27BB513C"/>
    <w:rsid w:val="27D8088F"/>
    <w:rsid w:val="27E14538"/>
    <w:rsid w:val="28017DE6"/>
    <w:rsid w:val="280E2503"/>
    <w:rsid w:val="28184BB8"/>
    <w:rsid w:val="281E2292"/>
    <w:rsid w:val="28447976"/>
    <w:rsid w:val="286D008D"/>
    <w:rsid w:val="28722A91"/>
    <w:rsid w:val="287A1946"/>
    <w:rsid w:val="28902F18"/>
    <w:rsid w:val="28A42EBB"/>
    <w:rsid w:val="28A8200F"/>
    <w:rsid w:val="28AE127B"/>
    <w:rsid w:val="28B27332"/>
    <w:rsid w:val="28F6623A"/>
    <w:rsid w:val="292D690A"/>
    <w:rsid w:val="29455AB0"/>
    <w:rsid w:val="29486EDA"/>
    <w:rsid w:val="2955745C"/>
    <w:rsid w:val="295B38A5"/>
    <w:rsid w:val="29600BAA"/>
    <w:rsid w:val="29621FF4"/>
    <w:rsid w:val="29AE0E38"/>
    <w:rsid w:val="29AE18A7"/>
    <w:rsid w:val="29B2135C"/>
    <w:rsid w:val="29C015DB"/>
    <w:rsid w:val="29DA269C"/>
    <w:rsid w:val="29EA13DF"/>
    <w:rsid w:val="29FE4E85"/>
    <w:rsid w:val="2A7F3244"/>
    <w:rsid w:val="2A983679"/>
    <w:rsid w:val="2AA1765E"/>
    <w:rsid w:val="2AA42CAA"/>
    <w:rsid w:val="2AA77E46"/>
    <w:rsid w:val="2AC31382"/>
    <w:rsid w:val="2AD27817"/>
    <w:rsid w:val="2ADC41F2"/>
    <w:rsid w:val="2AE578A2"/>
    <w:rsid w:val="2AF57C94"/>
    <w:rsid w:val="2B181845"/>
    <w:rsid w:val="2B255B99"/>
    <w:rsid w:val="2B5B0732"/>
    <w:rsid w:val="2B73700F"/>
    <w:rsid w:val="2B8925CC"/>
    <w:rsid w:val="2BAA0344"/>
    <w:rsid w:val="2BC43604"/>
    <w:rsid w:val="2BF57C61"/>
    <w:rsid w:val="2BFA3C4A"/>
    <w:rsid w:val="2C0E2AD1"/>
    <w:rsid w:val="2C0E2ED8"/>
    <w:rsid w:val="2C1314CE"/>
    <w:rsid w:val="2C163734"/>
    <w:rsid w:val="2C26606D"/>
    <w:rsid w:val="2C372E39"/>
    <w:rsid w:val="2C37549C"/>
    <w:rsid w:val="2C3D33B6"/>
    <w:rsid w:val="2C6A3498"/>
    <w:rsid w:val="2C714E0E"/>
    <w:rsid w:val="2C8139BA"/>
    <w:rsid w:val="2C9771E3"/>
    <w:rsid w:val="2CA7395A"/>
    <w:rsid w:val="2CAD5E46"/>
    <w:rsid w:val="2CC13CC3"/>
    <w:rsid w:val="2CC15D95"/>
    <w:rsid w:val="2CCB6C14"/>
    <w:rsid w:val="2D104627"/>
    <w:rsid w:val="2D5E5392"/>
    <w:rsid w:val="2D6D3827"/>
    <w:rsid w:val="2DA54273"/>
    <w:rsid w:val="2DBD2F56"/>
    <w:rsid w:val="2DD85735"/>
    <w:rsid w:val="2DE806A9"/>
    <w:rsid w:val="2DED531B"/>
    <w:rsid w:val="2DFA4212"/>
    <w:rsid w:val="2E0E0B66"/>
    <w:rsid w:val="2E271C28"/>
    <w:rsid w:val="2E3C1B78"/>
    <w:rsid w:val="2E425517"/>
    <w:rsid w:val="2E5A3DAC"/>
    <w:rsid w:val="2E627EA9"/>
    <w:rsid w:val="2E8928E3"/>
    <w:rsid w:val="2EE7117B"/>
    <w:rsid w:val="2F1C5505"/>
    <w:rsid w:val="2F2820FC"/>
    <w:rsid w:val="2F300FB0"/>
    <w:rsid w:val="2F397E65"/>
    <w:rsid w:val="2F430F41"/>
    <w:rsid w:val="2F713AA3"/>
    <w:rsid w:val="2F725125"/>
    <w:rsid w:val="2FB177CB"/>
    <w:rsid w:val="2FC02334"/>
    <w:rsid w:val="2FFB6945"/>
    <w:rsid w:val="3007473F"/>
    <w:rsid w:val="3019196D"/>
    <w:rsid w:val="30197C97"/>
    <w:rsid w:val="30366228"/>
    <w:rsid w:val="303B7C0D"/>
    <w:rsid w:val="305807BF"/>
    <w:rsid w:val="308A0EE3"/>
    <w:rsid w:val="309061AB"/>
    <w:rsid w:val="309B0A4D"/>
    <w:rsid w:val="309D614E"/>
    <w:rsid w:val="30A15A78"/>
    <w:rsid w:val="30BA43B4"/>
    <w:rsid w:val="310D4759"/>
    <w:rsid w:val="31140B8A"/>
    <w:rsid w:val="31197F4E"/>
    <w:rsid w:val="311A0833"/>
    <w:rsid w:val="311D7312"/>
    <w:rsid w:val="31350C4C"/>
    <w:rsid w:val="313A6116"/>
    <w:rsid w:val="315E0057"/>
    <w:rsid w:val="3164658E"/>
    <w:rsid w:val="318B1C70"/>
    <w:rsid w:val="31992E3D"/>
    <w:rsid w:val="31AB2A68"/>
    <w:rsid w:val="31B54A1D"/>
    <w:rsid w:val="31C734D6"/>
    <w:rsid w:val="31D6798F"/>
    <w:rsid w:val="31EA698A"/>
    <w:rsid w:val="31ED2BE1"/>
    <w:rsid w:val="31EF5153"/>
    <w:rsid w:val="32211B4E"/>
    <w:rsid w:val="32313075"/>
    <w:rsid w:val="32560D2E"/>
    <w:rsid w:val="32717916"/>
    <w:rsid w:val="327C10A1"/>
    <w:rsid w:val="3291180F"/>
    <w:rsid w:val="32963820"/>
    <w:rsid w:val="32A72670"/>
    <w:rsid w:val="32E5730D"/>
    <w:rsid w:val="32E97DF4"/>
    <w:rsid w:val="32EB1476"/>
    <w:rsid w:val="32EC659B"/>
    <w:rsid w:val="32F25CD0"/>
    <w:rsid w:val="32F522F5"/>
    <w:rsid w:val="332668AB"/>
    <w:rsid w:val="335334BF"/>
    <w:rsid w:val="336245E7"/>
    <w:rsid w:val="33A15FD9"/>
    <w:rsid w:val="33AB1A51"/>
    <w:rsid w:val="33AC3853"/>
    <w:rsid w:val="33D53ED4"/>
    <w:rsid w:val="33E96E03"/>
    <w:rsid w:val="342C7F98"/>
    <w:rsid w:val="34473E4C"/>
    <w:rsid w:val="34476B80"/>
    <w:rsid w:val="34761419"/>
    <w:rsid w:val="347C3F2B"/>
    <w:rsid w:val="348C6C89"/>
    <w:rsid w:val="34B13101"/>
    <w:rsid w:val="34B32468"/>
    <w:rsid w:val="34D32B0A"/>
    <w:rsid w:val="34E6283D"/>
    <w:rsid w:val="35002E80"/>
    <w:rsid w:val="3502519D"/>
    <w:rsid w:val="350C08BE"/>
    <w:rsid w:val="352E34A9"/>
    <w:rsid w:val="35402107"/>
    <w:rsid w:val="354632DC"/>
    <w:rsid w:val="35577297"/>
    <w:rsid w:val="35700359"/>
    <w:rsid w:val="35990E80"/>
    <w:rsid w:val="35A52308"/>
    <w:rsid w:val="35C236B1"/>
    <w:rsid w:val="35C366DA"/>
    <w:rsid w:val="35C54A33"/>
    <w:rsid w:val="35C86BFD"/>
    <w:rsid w:val="35D41F5E"/>
    <w:rsid w:val="35EB79DF"/>
    <w:rsid w:val="35ED79AF"/>
    <w:rsid w:val="35FB687B"/>
    <w:rsid w:val="360B257E"/>
    <w:rsid w:val="363D22C9"/>
    <w:rsid w:val="36772E7D"/>
    <w:rsid w:val="367E325A"/>
    <w:rsid w:val="369204F3"/>
    <w:rsid w:val="36A37E72"/>
    <w:rsid w:val="36FB5773"/>
    <w:rsid w:val="36FF3D71"/>
    <w:rsid w:val="370916A9"/>
    <w:rsid w:val="37170919"/>
    <w:rsid w:val="373135E0"/>
    <w:rsid w:val="375D4D41"/>
    <w:rsid w:val="376161AB"/>
    <w:rsid w:val="376E1D00"/>
    <w:rsid w:val="378365F0"/>
    <w:rsid w:val="37B3277F"/>
    <w:rsid w:val="37CE75B8"/>
    <w:rsid w:val="37D94EA1"/>
    <w:rsid w:val="37DD15AA"/>
    <w:rsid w:val="37E312B6"/>
    <w:rsid w:val="38550803"/>
    <w:rsid w:val="38593326"/>
    <w:rsid w:val="386C1A40"/>
    <w:rsid w:val="38FE3BD3"/>
    <w:rsid w:val="392C04C3"/>
    <w:rsid w:val="393D67A4"/>
    <w:rsid w:val="393F42CA"/>
    <w:rsid w:val="395A1104"/>
    <w:rsid w:val="396E7247"/>
    <w:rsid w:val="39754E22"/>
    <w:rsid w:val="397F6DBC"/>
    <w:rsid w:val="398114C3"/>
    <w:rsid w:val="39A24859"/>
    <w:rsid w:val="39CE564E"/>
    <w:rsid w:val="39DF3CFF"/>
    <w:rsid w:val="39F41558"/>
    <w:rsid w:val="39F83928"/>
    <w:rsid w:val="3A137505"/>
    <w:rsid w:val="3A3057C7"/>
    <w:rsid w:val="3A7B57D6"/>
    <w:rsid w:val="3A971EE4"/>
    <w:rsid w:val="3AA82343"/>
    <w:rsid w:val="3AAA7E69"/>
    <w:rsid w:val="3AAD7959"/>
    <w:rsid w:val="3AB6680E"/>
    <w:rsid w:val="3AB8694C"/>
    <w:rsid w:val="3AC70A1B"/>
    <w:rsid w:val="3ACA050B"/>
    <w:rsid w:val="3ACE7FFB"/>
    <w:rsid w:val="3AD42BC2"/>
    <w:rsid w:val="3ADD4E9F"/>
    <w:rsid w:val="3B034FC0"/>
    <w:rsid w:val="3B3B6D13"/>
    <w:rsid w:val="3B5D0C70"/>
    <w:rsid w:val="3B64270E"/>
    <w:rsid w:val="3B844966"/>
    <w:rsid w:val="3B9001C6"/>
    <w:rsid w:val="3B9B5A04"/>
    <w:rsid w:val="3B9E4F5D"/>
    <w:rsid w:val="3BDF7187"/>
    <w:rsid w:val="3BE36892"/>
    <w:rsid w:val="3C017F5D"/>
    <w:rsid w:val="3C1E41B5"/>
    <w:rsid w:val="3C1F6635"/>
    <w:rsid w:val="3C456863"/>
    <w:rsid w:val="3C834E15"/>
    <w:rsid w:val="3C9B3F0D"/>
    <w:rsid w:val="3CA52FDE"/>
    <w:rsid w:val="3CB212CE"/>
    <w:rsid w:val="3CFE039D"/>
    <w:rsid w:val="3D313EBB"/>
    <w:rsid w:val="3D5C27F8"/>
    <w:rsid w:val="3D681FCA"/>
    <w:rsid w:val="3D6D00C5"/>
    <w:rsid w:val="3D6F0EF6"/>
    <w:rsid w:val="3D864BBD"/>
    <w:rsid w:val="3DA25EC8"/>
    <w:rsid w:val="3DAE32BB"/>
    <w:rsid w:val="3DBB3C1B"/>
    <w:rsid w:val="3DE417D3"/>
    <w:rsid w:val="3DEC2546"/>
    <w:rsid w:val="3E1F291C"/>
    <w:rsid w:val="3E3F4D6C"/>
    <w:rsid w:val="3E495BEB"/>
    <w:rsid w:val="3E5E1696"/>
    <w:rsid w:val="3E6C6EAB"/>
    <w:rsid w:val="3EC04BA2"/>
    <w:rsid w:val="3EC74EFD"/>
    <w:rsid w:val="3ED01E68"/>
    <w:rsid w:val="3ED1331F"/>
    <w:rsid w:val="3EDF311D"/>
    <w:rsid w:val="3F0264C5"/>
    <w:rsid w:val="3F226537"/>
    <w:rsid w:val="3F302C3B"/>
    <w:rsid w:val="3F4A39C9"/>
    <w:rsid w:val="3F5610AF"/>
    <w:rsid w:val="3F873E13"/>
    <w:rsid w:val="3F8D0A1C"/>
    <w:rsid w:val="3FC46242"/>
    <w:rsid w:val="3FD32444"/>
    <w:rsid w:val="3FDD65EB"/>
    <w:rsid w:val="40022F93"/>
    <w:rsid w:val="402E6007"/>
    <w:rsid w:val="403E1118"/>
    <w:rsid w:val="40556AC9"/>
    <w:rsid w:val="407C4E5B"/>
    <w:rsid w:val="409018AF"/>
    <w:rsid w:val="4099698A"/>
    <w:rsid w:val="409C11AB"/>
    <w:rsid w:val="40A67324"/>
    <w:rsid w:val="40C94DC1"/>
    <w:rsid w:val="40EE1291"/>
    <w:rsid w:val="40F77B80"/>
    <w:rsid w:val="411C75E7"/>
    <w:rsid w:val="412F3FB1"/>
    <w:rsid w:val="415E7BFF"/>
    <w:rsid w:val="416F7716"/>
    <w:rsid w:val="418B6C72"/>
    <w:rsid w:val="41A27AEC"/>
    <w:rsid w:val="41AD7E15"/>
    <w:rsid w:val="41D5409C"/>
    <w:rsid w:val="41DC654E"/>
    <w:rsid w:val="41E73751"/>
    <w:rsid w:val="41F06AA9"/>
    <w:rsid w:val="420057D5"/>
    <w:rsid w:val="42075BA1"/>
    <w:rsid w:val="422C1AAB"/>
    <w:rsid w:val="422E75D1"/>
    <w:rsid w:val="4235270E"/>
    <w:rsid w:val="4235280B"/>
    <w:rsid w:val="425B65EB"/>
    <w:rsid w:val="428D5E99"/>
    <w:rsid w:val="42AE1FB5"/>
    <w:rsid w:val="42C91CFF"/>
    <w:rsid w:val="42D02437"/>
    <w:rsid w:val="42E163F2"/>
    <w:rsid w:val="42EA1684"/>
    <w:rsid w:val="433E1A96"/>
    <w:rsid w:val="435E7A42"/>
    <w:rsid w:val="437B6846"/>
    <w:rsid w:val="439B27FA"/>
    <w:rsid w:val="439E0931"/>
    <w:rsid w:val="43A044FF"/>
    <w:rsid w:val="43AE4775"/>
    <w:rsid w:val="43B65AD0"/>
    <w:rsid w:val="43C610C0"/>
    <w:rsid w:val="43CF6418"/>
    <w:rsid w:val="43D51D8C"/>
    <w:rsid w:val="43DF5027"/>
    <w:rsid w:val="43E268C5"/>
    <w:rsid w:val="43E73EDC"/>
    <w:rsid w:val="43F81C45"/>
    <w:rsid w:val="440552BE"/>
    <w:rsid w:val="44215CB9"/>
    <w:rsid w:val="443C4228"/>
    <w:rsid w:val="44446C38"/>
    <w:rsid w:val="444A6219"/>
    <w:rsid w:val="4453331F"/>
    <w:rsid w:val="447F5EC2"/>
    <w:rsid w:val="44A02EB4"/>
    <w:rsid w:val="44A47935"/>
    <w:rsid w:val="44D77AAC"/>
    <w:rsid w:val="4521341D"/>
    <w:rsid w:val="45252F0E"/>
    <w:rsid w:val="45660E30"/>
    <w:rsid w:val="45800144"/>
    <w:rsid w:val="4591287D"/>
    <w:rsid w:val="459E3CDB"/>
    <w:rsid w:val="45AD4CB1"/>
    <w:rsid w:val="45B20519"/>
    <w:rsid w:val="45B5276D"/>
    <w:rsid w:val="45C02C36"/>
    <w:rsid w:val="45C2075D"/>
    <w:rsid w:val="45C93C12"/>
    <w:rsid w:val="45CA1F25"/>
    <w:rsid w:val="45EF524D"/>
    <w:rsid w:val="4622744D"/>
    <w:rsid w:val="464320AA"/>
    <w:rsid w:val="4679226B"/>
    <w:rsid w:val="46C531FB"/>
    <w:rsid w:val="46CB5475"/>
    <w:rsid w:val="47134FE8"/>
    <w:rsid w:val="478A7058"/>
    <w:rsid w:val="478F466E"/>
    <w:rsid w:val="47D01EDF"/>
    <w:rsid w:val="4803794D"/>
    <w:rsid w:val="48472E23"/>
    <w:rsid w:val="48594C7C"/>
    <w:rsid w:val="488066AD"/>
    <w:rsid w:val="48861F15"/>
    <w:rsid w:val="488C32A4"/>
    <w:rsid w:val="48B15D8C"/>
    <w:rsid w:val="48EE5BD1"/>
    <w:rsid w:val="4904618A"/>
    <w:rsid w:val="49463453"/>
    <w:rsid w:val="494D2A33"/>
    <w:rsid w:val="49622292"/>
    <w:rsid w:val="4970227E"/>
    <w:rsid w:val="49755AE6"/>
    <w:rsid w:val="498521CD"/>
    <w:rsid w:val="49A07007"/>
    <w:rsid w:val="49B123F5"/>
    <w:rsid w:val="49B95120"/>
    <w:rsid w:val="49F64E79"/>
    <w:rsid w:val="49FD6207"/>
    <w:rsid w:val="4A1277D9"/>
    <w:rsid w:val="4A315EB1"/>
    <w:rsid w:val="4A6A611A"/>
    <w:rsid w:val="4A7843BC"/>
    <w:rsid w:val="4A7F2D7C"/>
    <w:rsid w:val="4A9532A7"/>
    <w:rsid w:val="4A9B5A20"/>
    <w:rsid w:val="4AA0220C"/>
    <w:rsid w:val="4AA06B93"/>
    <w:rsid w:val="4AA33ECF"/>
    <w:rsid w:val="4AAE12AF"/>
    <w:rsid w:val="4ABB442C"/>
    <w:rsid w:val="4AC66745"/>
    <w:rsid w:val="4AD60806"/>
    <w:rsid w:val="4AF15902"/>
    <w:rsid w:val="4B0842D4"/>
    <w:rsid w:val="4B2C0426"/>
    <w:rsid w:val="4B535BA0"/>
    <w:rsid w:val="4B55797D"/>
    <w:rsid w:val="4B7A359C"/>
    <w:rsid w:val="4B7A5635"/>
    <w:rsid w:val="4BA426B2"/>
    <w:rsid w:val="4BBF74EC"/>
    <w:rsid w:val="4BC919AF"/>
    <w:rsid w:val="4BE807F1"/>
    <w:rsid w:val="4BF21670"/>
    <w:rsid w:val="4C2C6F14"/>
    <w:rsid w:val="4C327CBE"/>
    <w:rsid w:val="4C357B95"/>
    <w:rsid w:val="4C465518"/>
    <w:rsid w:val="4C4B268B"/>
    <w:rsid w:val="4C8A18A8"/>
    <w:rsid w:val="4C942727"/>
    <w:rsid w:val="4CA706AC"/>
    <w:rsid w:val="4CA82437"/>
    <w:rsid w:val="4CAA3CF8"/>
    <w:rsid w:val="4CE10AA7"/>
    <w:rsid w:val="4D0E4450"/>
    <w:rsid w:val="4D447CA9"/>
    <w:rsid w:val="4D5A127B"/>
    <w:rsid w:val="4D7759E0"/>
    <w:rsid w:val="4D864A51"/>
    <w:rsid w:val="4D8B5F48"/>
    <w:rsid w:val="4D92310A"/>
    <w:rsid w:val="4D944D11"/>
    <w:rsid w:val="4DA06DE7"/>
    <w:rsid w:val="4DAA0B4E"/>
    <w:rsid w:val="4DB76A0C"/>
    <w:rsid w:val="4DC40DEA"/>
    <w:rsid w:val="4DC71966"/>
    <w:rsid w:val="4DD848BD"/>
    <w:rsid w:val="4DEB2090"/>
    <w:rsid w:val="4DEB45C9"/>
    <w:rsid w:val="4DFF1E22"/>
    <w:rsid w:val="4E157897"/>
    <w:rsid w:val="4E171149"/>
    <w:rsid w:val="4E437F61"/>
    <w:rsid w:val="4E5B174E"/>
    <w:rsid w:val="4E983985"/>
    <w:rsid w:val="4E9C609C"/>
    <w:rsid w:val="4ECE66B1"/>
    <w:rsid w:val="4F0F3CE5"/>
    <w:rsid w:val="4F204746"/>
    <w:rsid w:val="4F251D5C"/>
    <w:rsid w:val="4F271630"/>
    <w:rsid w:val="4F275B37"/>
    <w:rsid w:val="4F2C2733"/>
    <w:rsid w:val="4F5368C9"/>
    <w:rsid w:val="4F701229"/>
    <w:rsid w:val="4F8B6063"/>
    <w:rsid w:val="4FDD43E5"/>
    <w:rsid w:val="4FDF015D"/>
    <w:rsid w:val="4FF20C57"/>
    <w:rsid w:val="4FF26C0A"/>
    <w:rsid w:val="500951DA"/>
    <w:rsid w:val="50616DC4"/>
    <w:rsid w:val="506A2AFE"/>
    <w:rsid w:val="50747368"/>
    <w:rsid w:val="508E013C"/>
    <w:rsid w:val="50B213CE"/>
    <w:rsid w:val="50EF617E"/>
    <w:rsid w:val="511D6E11"/>
    <w:rsid w:val="51202CFD"/>
    <w:rsid w:val="513069E6"/>
    <w:rsid w:val="513424C7"/>
    <w:rsid w:val="51342FB2"/>
    <w:rsid w:val="51394EE0"/>
    <w:rsid w:val="513D6D37"/>
    <w:rsid w:val="51432318"/>
    <w:rsid w:val="515A6B83"/>
    <w:rsid w:val="516529B9"/>
    <w:rsid w:val="51656957"/>
    <w:rsid w:val="51764AF1"/>
    <w:rsid w:val="517A4F8F"/>
    <w:rsid w:val="51EA63BD"/>
    <w:rsid w:val="52151C14"/>
    <w:rsid w:val="522D1654"/>
    <w:rsid w:val="523C1897"/>
    <w:rsid w:val="52613BB0"/>
    <w:rsid w:val="52796647"/>
    <w:rsid w:val="527C6137"/>
    <w:rsid w:val="52B15DE1"/>
    <w:rsid w:val="52D90E94"/>
    <w:rsid w:val="52DB10B0"/>
    <w:rsid w:val="52DE294E"/>
    <w:rsid w:val="52E066C6"/>
    <w:rsid w:val="52E54374"/>
    <w:rsid w:val="52E837CD"/>
    <w:rsid w:val="52F800B9"/>
    <w:rsid w:val="53325CD5"/>
    <w:rsid w:val="539C7C35"/>
    <w:rsid w:val="53AD3B54"/>
    <w:rsid w:val="53B50ACE"/>
    <w:rsid w:val="53B55872"/>
    <w:rsid w:val="53BE2F32"/>
    <w:rsid w:val="53E977FC"/>
    <w:rsid w:val="53F73CC7"/>
    <w:rsid w:val="53F8359B"/>
    <w:rsid w:val="53FD6E04"/>
    <w:rsid w:val="5402441A"/>
    <w:rsid w:val="540A5398"/>
    <w:rsid w:val="541B4CF0"/>
    <w:rsid w:val="54754BEC"/>
    <w:rsid w:val="54783CB0"/>
    <w:rsid w:val="54835673"/>
    <w:rsid w:val="54837309"/>
    <w:rsid w:val="54843081"/>
    <w:rsid w:val="54881E90"/>
    <w:rsid w:val="54A24918"/>
    <w:rsid w:val="54C65448"/>
    <w:rsid w:val="54C76E9D"/>
    <w:rsid w:val="54CB0CB0"/>
    <w:rsid w:val="54CF40AD"/>
    <w:rsid w:val="54E94223"/>
    <w:rsid w:val="54F8565F"/>
    <w:rsid w:val="55062683"/>
    <w:rsid w:val="551366CC"/>
    <w:rsid w:val="55191A1B"/>
    <w:rsid w:val="55216B22"/>
    <w:rsid w:val="553E76CD"/>
    <w:rsid w:val="554561F4"/>
    <w:rsid w:val="554A7E27"/>
    <w:rsid w:val="554C1057"/>
    <w:rsid w:val="558477DD"/>
    <w:rsid w:val="55A439DB"/>
    <w:rsid w:val="55B300C2"/>
    <w:rsid w:val="55B619AB"/>
    <w:rsid w:val="55FC3817"/>
    <w:rsid w:val="5612303A"/>
    <w:rsid w:val="561E6547"/>
    <w:rsid w:val="56336B0D"/>
    <w:rsid w:val="564B20A8"/>
    <w:rsid w:val="56641F27"/>
    <w:rsid w:val="56877B05"/>
    <w:rsid w:val="56E2634F"/>
    <w:rsid w:val="56E542AB"/>
    <w:rsid w:val="57250B4B"/>
    <w:rsid w:val="57283E0B"/>
    <w:rsid w:val="572F406B"/>
    <w:rsid w:val="57362D58"/>
    <w:rsid w:val="573B036F"/>
    <w:rsid w:val="57525F8D"/>
    <w:rsid w:val="575B27BF"/>
    <w:rsid w:val="578735B4"/>
    <w:rsid w:val="578A4E52"/>
    <w:rsid w:val="57A9177C"/>
    <w:rsid w:val="57A920EF"/>
    <w:rsid w:val="57B56B3A"/>
    <w:rsid w:val="57BD5DB6"/>
    <w:rsid w:val="57C21972"/>
    <w:rsid w:val="57CA524F"/>
    <w:rsid w:val="57E44562"/>
    <w:rsid w:val="580E5A83"/>
    <w:rsid w:val="5838665C"/>
    <w:rsid w:val="583F3A73"/>
    <w:rsid w:val="58BF28DA"/>
    <w:rsid w:val="58CE7028"/>
    <w:rsid w:val="59012EF2"/>
    <w:rsid w:val="590D7AE9"/>
    <w:rsid w:val="59377A9A"/>
    <w:rsid w:val="59691318"/>
    <w:rsid w:val="5987789B"/>
    <w:rsid w:val="599E0077"/>
    <w:rsid w:val="59B815FA"/>
    <w:rsid w:val="59DB3743"/>
    <w:rsid w:val="5A0163F2"/>
    <w:rsid w:val="5A0E3B19"/>
    <w:rsid w:val="5A19426B"/>
    <w:rsid w:val="5A1D4CCD"/>
    <w:rsid w:val="5A1E363A"/>
    <w:rsid w:val="5A451531"/>
    <w:rsid w:val="5A7E4B89"/>
    <w:rsid w:val="5A9B2ED2"/>
    <w:rsid w:val="5A9C1D5C"/>
    <w:rsid w:val="5AAC3332"/>
    <w:rsid w:val="5AB32912"/>
    <w:rsid w:val="5AB5456B"/>
    <w:rsid w:val="5ABC284E"/>
    <w:rsid w:val="5AC93EE4"/>
    <w:rsid w:val="5ACE32A8"/>
    <w:rsid w:val="5AE95CEA"/>
    <w:rsid w:val="5AE96334"/>
    <w:rsid w:val="5B13515F"/>
    <w:rsid w:val="5B1A5DBB"/>
    <w:rsid w:val="5B1D3B97"/>
    <w:rsid w:val="5B474BD0"/>
    <w:rsid w:val="5B5A2D8E"/>
    <w:rsid w:val="5B7420A1"/>
    <w:rsid w:val="5B9910E2"/>
    <w:rsid w:val="5BAC183B"/>
    <w:rsid w:val="5BC709A1"/>
    <w:rsid w:val="5BD112B1"/>
    <w:rsid w:val="5BDB4667"/>
    <w:rsid w:val="5BE54D4D"/>
    <w:rsid w:val="5C1318BA"/>
    <w:rsid w:val="5C251FF1"/>
    <w:rsid w:val="5C2942DD"/>
    <w:rsid w:val="5C337866"/>
    <w:rsid w:val="5C407366"/>
    <w:rsid w:val="5C4757D4"/>
    <w:rsid w:val="5C7A54B2"/>
    <w:rsid w:val="5CB32827"/>
    <w:rsid w:val="5CB63FF4"/>
    <w:rsid w:val="5CBC3D00"/>
    <w:rsid w:val="5CBC5AAE"/>
    <w:rsid w:val="5CD32DF8"/>
    <w:rsid w:val="5CE13766"/>
    <w:rsid w:val="5CE943C9"/>
    <w:rsid w:val="5D656145"/>
    <w:rsid w:val="5D9F0F2C"/>
    <w:rsid w:val="5DC15346"/>
    <w:rsid w:val="5DD24E5D"/>
    <w:rsid w:val="5DE84681"/>
    <w:rsid w:val="5DFB0858"/>
    <w:rsid w:val="5E0559CD"/>
    <w:rsid w:val="5E084D23"/>
    <w:rsid w:val="5E1216FE"/>
    <w:rsid w:val="5E1436C8"/>
    <w:rsid w:val="5E1B3B2A"/>
    <w:rsid w:val="5E3B0C54"/>
    <w:rsid w:val="5E895E64"/>
    <w:rsid w:val="5EA52C54"/>
    <w:rsid w:val="5EB36A3D"/>
    <w:rsid w:val="5EC46E9C"/>
    <w:rsid w:val="5ECF7B51"/>
    <w:rsid w:val="5ED42BA2"/>
    <w:rsid w:val="5F013C4C"/>
    <w:rsid w:val="5F281047"/>
    <w:rsid w:val="5F3A7914"/>
    <w:rsid w:val="5F463D55"/>
    <w:rsid w:val="5F7F2DC3"/>
    <w:rsid w:val="5F883646"/>
    <w:rsid w:val="5F9A5E4E"/>
    <w:rsid w:val="5FB30CA1"/>
    <w:rsid w:val="5FD849CF"/>
    <w:rsid w:val="5FDF3861"/>
    <w:rsid w:val="5FEF619A"/>
    <w:rsid w:val="5FFC638B"/>
    <w:rsid w:val="60326087"/>
    <w:rsid w:val="60563B24"/>
    <w:rsid w:val="607E439B"/>
    <w:rsid w:val="609F6996"/>
    <w:rsid w:val="60AF1774"/>
    <w:rsid w:val="60BE791B"/>
    <w:rsid w:val="60CE5DB0"/>
    <w:rsid w:val="60CE7B5E"/>
    <w:rsid w:val="60CF38D6"/>
    <w:rsid w:val="60D55A11"/>
    <w:rsid w:val="60E42582"/>
    <w:rsid w:val="60E750C3"/>
    <w:rsid w:val="6109503A"/>
    <w:rsid w:val="6162474A"/>
    <w:rsid w:val="617526CF"/>
    <w:rsid w:val="617D1584"/>
    <w:rsid w:val="618B3CA1"/>
    <w:rsid w:val="619A1478"/>
    <w:rsid w:val="619D3C55"/>
    <w:rsid w:val="61A86601"/>
    <w:rsid w:val="61C96577"/>
    <w:rsid w:val="61D2367E"/>
    <w:rsid w:val="61E810F3"/>
    <w:rsid w:val="6200468F"/>
    <w:rsid w:val="620121B5"/>
    <w:rsid w:val="620344CF"/>
    <w:rsid w:val="62347312"/>
    <w:rsid w:val="6247406C"/>
    <w:rsid w:val="624929F9"/>
    <w:rsid w:val="628250A4"/>
    <w:rsid w:val="628C7CD0"/>
    <w:rsid w:val="629B46B3"/>
    <w:rsid w:val="62B45479"/>
    <w:rsid w:val="62C05BCC"/>
    <w:rsid w:val="62C304CA"/>
    <w:rsid w:val="62DC0344"/>
    <w:rsid w:val="630261E5"/>
    <w:rsid w:val="63471E49"/>
    <w:rsid w:val="63620A31"/>
    <w:rsid w:val="63B63177"/>
    <w:rsid w:val="63D538F9"/>
    <w:rsid w:val="63D82B4D"/>
    <w:rsid w:val="63F53271"/>
    <w:rsid w:val="64312728"/>
    <w:rsid w:val="643979E4"/>
    <w:rsid w:val="643A375C"/>
    <w:rsid w:val="643E149E"/>
    <w:rsid w:val="64591E34"/>
    <w:rsid w:val="646F3406"/>
    <w:rsid w:val="64942E6C"/>
    <w:rsid w:val="64A67531"/>
    <w:rsid w:val="64C319A4"/>
    <w:rsid w:val="64CF0348"/>
    <w:rsid w:val="651548E6"/>
    <w:rsid w:val="658B0713"/>
    <w:rsid w:val="65B71508"/>
    <w:rsid w:val="65B8702E"/>
    <w:rsid w:val="65BA6903"/>
    <w:rsid w:val="65C77B74"/>
    <w:rsid w:val="65C95E77"/>
    <w:rsid w:val="65F2407F"/>
    <w:rsid w:val="65FB3EAA"/>
    <w:rsid w:val="662621EA"/>
    <w:rsid w:val="662A6468"/>
    <w:rsid w:val="663E2600"/>
    <w:rsid w:val="66630D48"/>
    <w:rsid w:val="669E4476"/>
    <w:rsid w:val="66BB6DD6"/>
    <w:rsid w:val="66C57C55"/>
    <w:rsid w:val="66D93700"/>
    <w:rsid w:val="66F66060"/>
    <w:rsid w:val="670342D9"/>
    <w:rsid w:val="6709601B"/>
    <w:rsid w:val="67222766"/>
    <w:rsid w:val="672C1A82"/>
    <w:rsid w:val="67620151"/>
    <w:rsid w:val="67816FC5"/>
    <w:rsid w:val="678B6141"/>
    <w:rsid w:val="67A45ABC"/>
    <w:rsid w:val="67B101D9"/>
    <w:rsid w:val="67CE0D8B"/>
    <w:rsid w:val="67D839B8"/>
    <w:rsid w:val="67DF69A0"/>
    <w:rsid w:val="67DF6AF4"/>
    <w:rsid w:val="67F00D02"/>
    <w:rsid w:val="68016A6B"/>
    <w:rsid w:val="681F5143"/>
    <w:rsid w:val="68210EBB"/>
    <w:rsid w:val="684B418A"/>
    <w:rsid w:val="684E77D6"/>
    <w:rsid w:val="68605586"/>
    <w:rsid w:val="68627F9B"/>
    <w:rsid w:val="68687308"/>
    <w:rsid w:val="6881195A"/>
    <w:rsid w:val="68AD340F"/>
    <w:rsid w:val="68B27D65"/>
    <w:rsid w:val="68C83334"/>
    <w:rsid w:val="68D91796"/>
    <w:rsid w:val="68E1201D"/>
    <w:rsid w:val="692A0243"/>
    <w:rsid w:val="693C3AD3"/>
    <w:rsid w:val="696574CD"/>
    <w:rsid w:val="696A51CF"/>
    <w:rsid w:val="697360B8"/>
    <w:rsid w:val="697773C1"/>
    <w:rsid w:val="698931BC"/>
    <w:rsid w:val="69A73642"/>
    <w:rsid w:val="69BD2E65"/>
    <w:rsid w:val="69CB5582"/>
    <w:rsid w:val="6A0E546F"/>
    <w:rsid w:val="6A22716C"/>
    <w:rsid w:val="6A2E78BF"/>
    <w:rsid w:val="6A521800"/>
    <w:rsid w:val="6A550CD8"/>
    <w:rsid w:val="6A6D488B"/>
    <w:rsid w:val="6A9516EC"/>
    <w:rsid w:val="6AA33E09"/>
    <w:rsid w:val="6AFA59F3"/>
    <w:rsid w:val="6B19231D"/>
    <w:rsid w:val="6B260059"/>
    <w:rsid w:val="6B282560"/>
    <w:rsid w:val="6B305A62"/>
    <w:rsid w:val="6B5862AA"/>
    <w:rsid w:val="6B850073"/>
    <w:rsid w:val="6BA240C1"/>
    <w:rsid w:val="6BA76458"/>
    <w:rsid w:val="6BA87307"/>
    <w:rsid w:val="6BC51FA8"/>
    <w:rsid w:val="6BD736A7"/>
    <w:rsid w:val="6BE26BB3"/>
    <w:rsid w:val="6BE36608"/>
    <w:rsid w:val="6BEC7A32"/>
    <w:rsid w:val="6C0C1E82"/>
    <w:rsid w:val="6C25251E"/>
    <w:rsid w:val="6C2E1DF8"/>
    <w:rsid w:val="6C3A2D3B"/>
    <w:rsid w:val="6C467142"/>
    <w:rsid w:val="6C494D21"/>
    <w:rsid w:val="6C735A5D"/>
    <w:rsid w:val="6C7D060B"/>
    <w:rsid w:val="6CA1081C"/>
    <w:rsid w:val="6CAB3449"/>
    <w:rsid w:val="6CB735FA"/>
    <w:rsid w:val="6CC369E5"/>
    <w:rsid w:val="6CC64DD1"/>
    <w:rsid w:val="6D12171A"/>
    <w:rsid w:val="6D5E30F4"/>
    <w:rsid w:val="6D943EDD"/>
    <w:rsid w:val="6DA305C4"/>
    <w:rsid w:val="6DAA54AF"/>
    <w:rsid w:val="6DAA5DD9"/>
    <w:rsid w:val="6DC9002B"/>
    <w:rsid w:val="6DCB757A"/>
    <w:rsid w:val="6DE54739"/>
    <w:rsid w:val="6DF411A6"/>
    <w:rsid w:val="6E40159F"/>
    <w:rsid w:val="6E4969E0"/>
    <w:rsid w:val="6E61112C"/>
    <w:rsid w:val="6E6C6C08"/>
    <w:rsid w:val="6E97417D"/>
    <w:rsid w:val="6EB83BFB"/>
    <w:rsid w:val="6EBF1ABE"/>
    <w:rsid w:val="6EC6498F"/>
    <w:rsid w:val="6ED06325"/>
    <w:rsid w:val="6EE113A4"/>
    <w:rsid w:val="6EFF612B"/>
    <w:rsid w:val="6F143527"/>
    <w:rsid w:val="6F34635E"/>
    <w:rsid w:val="6F35349E"/>
    <w:rsid w:val="6F9C351D"/>
    <w:rsid w:val="6F9E5982"/>
    <w:rsid w:val="6FA1301D"/>
    <w:rsid w:val="6FBE1B00"/>
    <w:rsid w:val="6FCF56A0"/>
    <w:rsid w:val="6FE70C3C"/>
    <w:rsid w:val="6FFA6CB2"/>
    <w:rsid w:val="6FFC1077"/>
    <w:rsid w:val="6FFE5F86"/>
    <w:rsid w:val="70082960"/>
    <w:rsid w:val="700F0193"/>
    <w:rsid w:val="703D260A"/>
    <w:rsid w:val="705F6A24"/>
    <w:rsid w:val="706630F4"/>
    <w:rsid w:val="70666E09"/>
    <w:rsid w:val="707C16C6"/>
    <w:rsid w:val="709A3F00"/>
    <w:rsid w:val="70A2025E"/>
    <w:rsid w:val="70A865E0"/>
    <w:rsid w:val="70A97C9F"/>
    <w:rsid w:val="70CD7E32"/>
    <w:rsid w:val="70CF72A0"/>
    <w:rsid w:val="70E678C8"/>
    <w:rsid w:val="7104581E"/>
    <w:rsid w:val="710D6993"/>
    <w:rsid w:val="710E3FA6"/>
    <w:rsid w:val="7127310C"/>
    <w:rsid w:val="714317DD"/>
    <w:rsid w:val="71463815"/>
    <w:rsid w:val="7148570A"/>
    <w:rsid w:val="71973F9C"/>
    <w:rsid w:val="71B94AE4"/>
    <w:rsid w:val="71E2790D"/>
    <w:rsid w:val="724D0AFE"/>
    <w:rsid w:val="725D277F"/>
    <w:rsid w:val="725E4ABA"/>
    <w:rsid w:val="726A16B0"/>
    <w:rsid w:val="727B1B10"/>
    <w:rsid w:val="728E2F2C"/>
    <w:rsid w:val="72DE2E02"/>
    <w:rsid w:val="73216213"/>
    <w:rsid w:val="7349576A"/>
    <w:rsid w:val="73536021"/>
    <w:rsid w:val="7366631C"/>
    <w:rsid w:val="7369574C"/>
    <w:rsid w:val="736B1B84"/>
    <w:rsid w:val="7379604F"/>
    <w:rsid w:val="737C78ED"/>
    <w:rsid w:val="737E3E62"/>
    <w:rsid w:val="73B1517B"/>
    <w:rsid w:val="73B2330F"/>
    <w:rsid w:val="73B250BD"/>
    <w:rsid w:val="73C70602"/>
    <w:rsid w:val="73CD0149"/>
    <w:rsid w:val="73DC213A"/>
    <w:rsid w:val="73E93DBF"/>
    <w:rsid w:val="73EB05CF"/>
    <w:rsid w:val="740872E6"/>
    <w:rsid w:val="741E09A4"/>
    <w:rsid w:val="743261FE"/>
    <w:rsid w:val="743B3304"/>
    <w:rsid w:val="7467007F"/>
    <w:rsid w:val="746C1710"/>
    <w:rsid w:val="7480549D"/>
    <w:rsid w:val="749F7D37"/>
    <w:rsid w:val="74BB4445"/>
    <w:rsid w:val="74BE7A92"/>
    <w:rsid w:val="74CC7765"/>
    <w:rsid w:val="74CC7C8D"/>
    <w:rsid w:val="74E27C24"/>
    <w:rsid w:val="74F141BA"/>
    <w:rsid w:val="74F160B9"/>
    <w:rsid w:val="750C2E98"/>
    <w:rsid w:val="75467F62"/>
    <w:rsid w:val="75866801"/>
    <w:rsid w:val="75A1363B"/>
    <w:rsid w:val="75CB690A"/>
    <w:rsid w:val="75CD4430"/>
    <w:rsid w:val="75D91027"/>
    <w:rsid w:val="76041DAB"/>
    <w:rsid w:val="76450616"/>
    <w:rsid w:val="765A0B08"/>
    <w:rsid w:val="7671125F"/>
    <w:rsid w:val="768076F4"/>
    <w:rsid w:val="76912C94"/>
    <w:rsid w:val="76A9613C"/>
    <w:rsid w:val="76A96C4B"/>
    <w:rsid w:val="76D637B8"/>
    <w:rsid w:val="76F00AAF"/>
    <w:rsid w:val="76F53C3E"/>
    <w:rsid w:val="7709593C"/>
    <w:rsid w:val="771D13E7"/>
    <w:rsid w:val="771E5487"/>
    <w:rsid w:val="775252D0"/>
    <w:rsid w:val="777B4F84"/>
    <w:rsid w:val="77844FC2"/>
    <w:rsid w:val="779A2A38"/>
    <w:rsid w:val="77CC404C"/>
    <w:rsid w:val="77D5581E"/>
    <w:rsid w:val="78085BF3"/>
    <w:rsid w:val="78240EAC"/>
    <w:rsid w:val="7826619A"/>
    <w:rsid w:val="78564BB1"/>
    <w:rsid w:val="786A065C"/>
    <w:rsid w:val="787212BF"/>
    <w:rsid w:val="78743289"/>
    <w:rsid w:val="788C05D2"/>
    <w:rsid w:val="788F1E71"/>
    <w:rsid w:val="7890301E"/>
    <w:rsid w:val="78A5756F"/>
    <w:rsid w:val="78BE6326"/>
    <w:rsid w:val="78E57CE3"/>
    <w:rsid w:val="78EE0759"/>
    <w:rsid w:val="78EF46BD"/>
    <w:rsid w:val="78FB3062"/>
    <w:rsid w:val="792D64F4"/>
    <w:rsid w:val="792E168A"/>
    <w:rsid w:val="792F0F5E"/>
    <w:rsid w:val="794032D0"/>
    <w:rsid w:val="797C0647"/>
    <w:rsid w:val="797E00D2"/>
    <w:rsid w:val="79AB6836"/>
    <w:rsid w:val="79C77890"/>
    <w:rsid w:val="79CF5B08"/>
    <w:rsid w:val="79F2741D"/>
    <w:rsid w:val="79FD2E0A"/>
    <w:rsid w:val="7A0F14BB"/>
    <w:rsid w:val="7A1B7CE2"/>
    <w:rsid w:val="7A4B626B"/>
    <w:rsid w:val="7AA92200"/>
    <w:rsid w:val="7AD37490"/>
    <w:rsid w:val="7AF24EBB"/>
    <w:rsid w:val="7AF67F85"/>
    <w:rsid w:val="7B1A0118"/>
    <w:rsid w:val="7B2B0E61"/>
    <w:rsid w:val="7B2E5971"/>
    <w:rsid w:val="7B6F1AE6"/>
    <w:rsid w:val="7B86755B"/>
    <w:rsid w:val="7BC736D0"/>
    <w:rsid w:val="7BE67FFA"/>
    <w:rsid w:val="7BFB4974"/>
    <w:rsid w:val="7C0E57A2"/>
    <w:rsid w:val="7C137256"/>
    <w:rsid w:val="7C1F350C"/>
    <w:rsid w:val="7C296138"/>
    <w:rsid w:val="7C431520"/>
    <w:rsid w:val="7C4E5B9F"/>
    <w:rsid w:val="7C5A1F79"/>
    <w:rsid w:val="7C701FB9"/>
    <w:rsid w:val="7C725D31"/>
    <w:rsid w:val="7C8315F9"/>
    <w:rsid w:val="7C9A6E0E"/>
    <w:rsid w:val="7CCD2ACE"/>
    <w:rsid w:val="7CE92A7B"/>
    <w:rsid w:val="7D1172F8"/>
    <w:rsid w:val="7D1B1F25"/>
    <w:rsid w:val="7D276B1C"/>
    <w:rsid w:val="7D2F57E0"/>
    <w:rsid w:val="7D384885"/>
    <w:rsid w:val="7D8F2C47"/>
    <w:rsid w:val="7DE1261A"/>
    <w:rsid w:val="7DE844FD"/>
    <w:rsid w:val="7DF5670F"/>
    <w:rsid w:val="7DFA443A"/>
    <w:rsid w:val="7E052F9C"/>
    <w:rsid w:val="7E0B4983"/>
    <w:rsid w:val="7E1C633B"/>
    <w:rsid w:val="7E3F60E7"/>
    <w:rsid w:val="7E3F6682"/>
    <w:rsid w:val="7E4454AB"/>
    <w:rsid w:val="7E6C3ECF"/>
    <w:rsid w:val="7E743F28"/>
    <w:rsid w:val="7E8D6E52"/>
    <w:rsid w:val="7E9975A5"/>
    <w:rsid w:val="7E9F68DA"/>
    <w:rsid w:val="7EAD12A3"/>
    <w:rsid w:val="7EB358B3"/>
    <w:rsid w:val="7EB4296F"/>
    <w:rsid w:val="7EB63E83"/>
    <w:rsid w:val="7EE22D8E"/>
    <w:rsid w:val="7F1D6C76"/>
    <w:rsid w:val="7F222FA3"/>
    <w:rsid w:val="7F231565"/>
    <w:rsid w:val="7F736225"/>
    <w:rsid w:val="7F833DB1"/>
    <w:rsid w:val="7F961D37"/>
    <w:rsid w:val="7FA3340F"/>
    <w:rsid w:val="7FBF3500"/>
    <w:rsid w:val="7FC06DB4"/>
    <w:rsid w:val="7FC22B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Plain Text"/>
    <w:basedOn w:val="1"/>
    <w:qFormat/>
    <w:uiPriority w:val="99"/>
    <w:rPr>
      <w:rFonts w:hint="eastAsia" w:ascii="宋体" w:hAnsi="Courier New" w:eastAsia="宋体" w:cs="Times New Roman"/>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7">
    <w:name w:val="Normal (Web)"/>
    <w:basedOn w:val="1"/>
    <w:qFormat/>
    <w:uiPriority w:val="0"/>
    <w:rPr>
      <w:sz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11">
    <w:name w:val="Strong"/>
    <w:basedOn w:val="10"/>
    <w:qFormat/>
    <w:uiPriority w:val="0"/>
    <w:rPr>
      <w:b/>
    </w:rPr>
  </w:style>
  <w:style w:type="character" w:styleId="12">
    <w:name w:val="Hyperlink"/>
    <w:basedOn w:val="10"/>
    <w:qFormat/>
    <w:uiPriority w:val="0"/>
    <w:rPr>
      <w:color w:val="467886"/>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extobjs>
    <extobj name="ECB019B1-382A-4266-B25C-5B523AA43C14-1">
      <extobjdata type="ECB019B1-382A-4266-B25C-5B523AA43C14" data="ewoJIkZpbGVJZCIgOiAiNDU1MzYyMDE1NzA3IiwKCSJHcm91cElkIiA6ICIyMjE3NzYxNTMiLAoJIkltYWdlIiA6ICJpVkJPUncwS0dnb0FBQUFOU1VoRVVnQUFBMHNBQUFKZUNBWUFBQUJsS0o3cUFBQUFBWE5TUjBJQXJzNGM2UUFBSUFCSlJFRlVlSnpzM1hsOFRQZml4Ly8zWkJNa2hDSVJhOTNXVGkwTml0NXFMRkdsV2kxYTFiaTAzN2FvVWxSL2JlbmlsbW9wM1c1YkxhcEsxVjVVYSttMVJHeFZSSVJjU3dtQzJDSWhzazVtZm4vOFpzNXZKamxaTFZGOVBSK1BQQjZ6bkhQbU0yZk9aRDd2ODFtT0J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dUUvOUg3QmFPRDV1Zk9SSkFBQUFBRWxGVGtTdVFtQ0MiLAoJIlRoZW1lIiA6ICIiLAoJIlR5cGUiIDogImZsb3ciLAoJIlVzZXJJZCIgOiAiMjg4OTQxMzg5IiwKCSJWZXJzaW9uIiA6ICIiCn0K"/>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1399</Words>
  <Characters>9232</Characters>
  <Lines>0</Lines>
  <Paragraphs>0</Paragraphs>
  <TotalTime>777</TotalTime>
  <ScaleCrop>false</ScaleCrop>
  <LinksUpToDate>false</LinksUpToDate>
  <CharactersWithSpaces>10024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2025-09-21T10:07:00Z</dcterms:created>
  <dc:creator>S...hadow</dc:creator>
  <cp:lastModifiedBy>Pretty Sunshine</cp:lastModifiedBy>
  <dcterms:modified xsi:type="dcterms:W3CDTF">2026-04-24T13:27:07Z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2FD0C19F00D34F2C95BF39E710ECF61E_11</vt:lpwstr>
  </property>
  <property fmtid="{D5CDD505-2E9C-101B-9397-08002B2CF9AE}" pid="4" name="KSOTemplateDocerSaveRecord">
    <vt:lpwstr>eyJoZGlkIjoiNDRiODEwYWY0ZmZhNTBiOTkwMjg3NDEwZjlhYzc3M2QiLCJ1c2VySWQiOiIyODg5NDEzODkifQ==</vt:lpwstr>
  </property>
</Properties>
</file>