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BEF10" w14:textId="77777777" w:rsidR="00B51C26" w:rsidRPr="000B4DE7" w:rsidRDefault="00B51C26" w:rsidP="00B51C26">
      <w:pPr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en-GB" w:eastAsia="pt-PT"/>
        </w:rPr>
      </w:pPr>
    </w:p>
    <w:p w14:paraId="35213F51" w14:textId="2A6DC340" w:rsidR="00B51C26" w:rsidRPr="00714E68" w:rsidRDefault="00714E68" w:rsidP="00B51C26">
      <w:pPr>
        <w:spacing w:line="360" w:lineRule="auto"/>
        <w:jc w:val="both"/>
        <w:rPr>
          <w:rFonts w:ascii="Arial" w:eastAsia="Times New Roman" w:hAnsi="Arial" w:cs="Arial"/>
          <w:bCs/>
          <w:color w:val="auto"/>
          <w:sz w:val="22"/>
          <w:szCs w:val="22"/>
          <w:lang w:val="en-US" w:eastAsia="pt-PT"/>
        </w:rPr>
      </w:pPr>
      <w:r w:rsidRPr="00714E68">
        <w:rPr>
          <w:rFonts w:ascii="Arial" w:eastAsia="Times New Roman" w:hAnsi="Arial" w:cs="Arial"/>
          <w:bCs/>
          <w:color w:val="auto"/>
          <w:sz w:val="22"/>
          <w:szCs w:val="22"/>
          <w:lang w:val="en-US" w:eastAsia="pt-PT"/>
        </w:rPr>
        <w:t xml:space="preserve">Supplementary </w:t>
      </w:r>
      <w:r w:rsidRPr="00714E68">
        <w:rPr>
          <w:rFonts w:ascii="Arial" w:eastAsia="Times New Roman" w:hAnsi="Arial" w:cs="Arial"/>
          <w:b/>
          <w:color w:val="auto"/>
          <w:sz w:val="22"/>
          <w:szCs w:val="22"/>
          <w:lang w:val="en-US" w:eastAsia="pt-PT"/>
        </w:rPr>
        <w:t>Table S1.</w:t>
      </w:r>
      <w:r w:rsidRPr="00714E68">
        <w:rPr>
          <w:rFonts w:ascii="Arial" w:eastAsia="Times New Roman" w:hAnsi="Arial" w:cs="Arial"/>
          <w:bCs/>
          <w:color w:val="auto"/>
          <w:sz w:val="22"/>
          <w:szCs w:val="22"/>
          <w:lang w:val="en-US" w:eastAsia="pt-PT"/>
        </w:rPr>
        <w:t xml:space="preserve"> Kaplan–Meier Survival Probabilities at 1, 2, 3, 4 and 5 Years According to Baseline Characteristics</w:t>
      </w:r>
    </w:p>
    <w:tbl>
      <w:tblPr>
        <w:tblStyle w:val="SimplesTabela2"/>
        <w:tblW w:w="8222" w:type="dxa"/>
        <w:tblLook w:val="04A0" w:firstRow="1" w:lastRow="0" w:firstColumn="1" w:lastColumn="0" w:noHBand="0" w:noVBand="1"/>
      </w:tblPr>
      <w:tblGrid>
        <w:gridCol w:w="2552"/>
        <w:gridCol w:w="992"/>
        <w:gridCol w:w="1276"/>
        <w:gridCol w:w="1134"/>
        <w:gridCol w:w="992"/>
        <w:gridCol w:w="1276"/>
      </w:tblGrid>
      <w:tr w:rsidR="00B51C26" w:rsidRPr="000B4DE7" w14:paraId="20F81540" w14:textId="77777777" w:rsidTr="00AC45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noWrap/>
            <w:hideMark/>
          </w:tcPr>
          <w:p w14:paraId="51C3E0D8" w14:textId="77777777" w:rsidR="00B51C26" w:rsidRPr="000B4DE7" w:rsidRDefault="00B51C26" w:rsidP="00AC4520">
            <w:pPr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Variable</w:t>
            </w:r>
          </w:p>
        </w:tc>
        <w:tc>
          <w:tcPr>
            <w:tcW w:w="5670" w:type="dxa"/>
            <w:gridSpan w:val="5"/>
            <w:noWrap/>
            <w:hideMark/>
          </w:tcPr>
          <w:p w14:paraId="62959EC0" w14:textId="77777777" w:rsidR="00B51C26" w:rsidRPr="000B4DE7" w:rsidRDefault="00B51C26" w:rsidP="00AC45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Survival proportions</w:t>
            </w:r>
          </w:p>
        </w:tc>
      </w:tr>
      <w:tr w:rsidR="00B51C26" w:rsidRPr="000B4DE7" w14:paraId="5D9AB8EC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hideMark/>
          </w:tcPr>
          <w:p w14:paraId="6854087F" w14:textId="77777777" w:rsidR="00B51C26" w:rsidRPr="000B4DE7" w:rsidRDefault="00B51C26" w:rsidP="00AC4520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992" w:type="dxa"/>
            <w:noWrap/>
            <w:hideMark/>
          </w:tcPr>
          <w:p w14:paraId="7AD6DE94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  <w:t>1 Years (%)</w:t>
            </w:r>
          </w:p>
        </w:tc>
        <w:tc>
          <w:tcPr>
            <w:tcW w:w="1276" w:type="dxa"/>
            <w:noWrap/>
            <w:hideMark/>
          </w:tcPr>
          <w:p w14:paraId="2025C9EE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  <w:t>2 Years (%)</w:t>
            </w:r>
          </w:p>
        </w:tc>
        <w:tc>
          <w:tcPr>
            <w:tcW w:w="1134" w:type="dxa"/>
            <w:noWrap/>
            <w:hideMark/>
          </w:tcPr>
          <w:p w14:paraId="64C0742B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  <w:t>3 Years (%)</w:t>
            </w:r>
          </w:p>
        </w:tc>
        <w:tc>
          <w:tcPr>
            <w:tcW w:w="992" w:type="dxa"/>
            <w:noWrap/>
            <w:hideMark/>
          </w:tcPr>
          <w:p w14:paraId="4635851D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  <w:t>4 Years (%)</w:t>
            </w:r>
          </w:p>
        </w:tc>
        <w:tc>
          <w:tcPr>
            <w:tcW w:w="1276" w:type="dxa"/>
            <w:noWrap/>
            <w:hideMark/>
          </w:tcPr>
          <w:p w14:paraId="0E408E2B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  <w:t>5 Years (%)</w:t>
            </w:r>
          </w:p>
        </w:tc>
      </w:tr>
      <w:tr w:rsidR="00B51C26" w:rsidRPr="000B4DE7" w14:paraId="5417A6B0" w14:textId="77777777" w:rsidTr="00AC4520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13B52382" w14:textId="77777777" w:rsidR="00B51C26" w:rsidRPr="000B4DE7" w:rsidRDefault="00B51C26" w:rsidP="00AC4520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Age (years)</w:t>
            </w:r>
          </w:p>
        </w:tc>
        <w:tc>
          <w:tcPr>
            <w:tcW w:w="992" w:type="dxa"/>
            <w:noWrap/>
            <w:hideMark/>
          </w:tcPr>
          <w:p w14:paraId="271FE9AD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0E545536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134" w:type="dxa"/>
            <w:noWrap/>
            <w:hideMark/>
          </w:tcPr>
          <w:p w14:paraId="5455B768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992" w:type="dxa"/>
            <w:noWrap/>
            <w:hideMark/>
          </w:tcPr>
          <w:p w14:paraId="7769F2DC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3696D935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</w:tr>
      <w:tr w:rsidR="00B51C26" w:rsidRPr="000B4DE7" w14:paraId="3BAB289C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2A627F03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 xml:space="preserve">&lt;= 5 </w:t>
            </w:r>
          </w:p>
        </w:tc>
        <w:tc>
          <w:tcPr>
            <w:tcW w:w="992" w:type="dxa"/>
            <w:noWrap/>
            <w:hideMark/>
          </w:tcPr>
          <w:p w14:paraId="1FAF5E19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59,6</w:t>
            </w:r>
          </w:p>
        </w:tc>
        <w:tc>
          <w:tcPr>
            <w:tcW w:w="1276" w:type="dxa"/>
            <w:noWrap/>
            <w:hideMark/>
          </w:tcPr>
          <w:p w14:paraId="25B9ADEA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56,7</w:t>
            </w:r>
          </w:p>
        </w:tc>
        <w:tc>
          <w:tcPr>
            <w:tcW w:w="1134" w:type="dxa"/>
            <w:noWrap/>
            <w:hideMark/>
          </w:tcPr>
          <w:p w14:paraId="5F51B2C3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54,4</w:t>
            </w:r>
          </w:p>
        </w:tc>
        <w:tc>
          <w:tcPr>
            <w:tcW w:w="992" w:type="dxa"/>
            <w:noWrap/>
            <w:hideMark/>
          </w:tcPr>
          <w:p w14:paraId="5C43CAFD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47,9</w:t>
            </w:r>
          </w:p>
        </w:tc>
        <w:tc>
          <w:tcPr>
            <w:tcW w:w="1276" w:type="dxa"/>
            <w:noWrap/>
            <w:hideMark/>
          </w:tcPr>
          <w:p w14:paraId="2FCF382F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33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,0</w:t>
            </w:r>
          </w:p>
        </w:tc>
      </w:tr>
      <w:tr w:rsidR="00B51C26" w:rsidRPr="000B4DE7" w14:paraId="10305472" w14:textId="77777777" w:rsidTr="00AC452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041B1BA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&gt; 5</w:t>
            </w:r>
          </w:p>
        </w:tc>
        <w:tc>
          <w:tcPr>
            <w:tcW w:w="992" w:type="dxa"/>
            <w:noWrap/>
            <w:hideMark/>
          </w:tcPr>
          <w:p w14:paraId="634C0A3B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69,1</w:t>
            </w:r>
          </w:p>
        </w:tc>
        <w:tc>
          <w:tcPr>
            <w:tcW w:w="1276" w:type="dxa"/>
            <w:noWrap/>
            <w:hideMark/>
          </w:tcPr>
          <w:p w14:paraId="77315538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64,4</w:t>
            </w:r>
          </w:p>
        </w:tc>
        <w:tc>
          <w:tcPr>
            <w:tcW w:w="1134" w:type="dxa"/>
            <w:noWrap/>
            <w:hideMark/>
          </w:tcPr>
          <w:p w14:paraId="3A9F32BD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60,9</w:t>
            </w:r>
          </w:p>
        </w:tc>
        <w:tc>
          <w:tcPr>
            <w:tcW w:w="992" w:type="dxa"/>
            <w:noWrap/>
            <w:hideMark/>
          </w:tcPr>
          <w:p w14:paraId="086A5DFF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55,6</w:t>
            </w:r>
          </w:p>
        </w:tc>
        <w:tc>
          <w:tcPr>
            <w:tcW w:w="1276" w:type="dxa"/>
            <w:noWrap/>
            <w:hideMark/>
          </w:tcPr>
          <w:p w14:paraId="73A4B13D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19,8</w:t>
            </w:r>
          </w:p>
        </w:tc>
      </w:tr>
      <w:tr w:rsidR="00B51C26" w:rsidRPr="000B4DE7" w14:paraId="052940E5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29244074" w14:textId="77777777" w:rsidR="00B51C26" w:rsidRPr="000B4DE7" w:rsidRDefault="00B51C26" w:rsidP="00AC4520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Sex</w:t>
            </w:r>
          </w:p>
        </w:tc>
        <w:tc>
          <w:tcPr>
            <w:tcW w:w="992" w:type="dxa"/>
            <w:noWrap/>
            <w:hideMark/>
          </w:tcPr>
          <w:p w14:paraId="6EC96DF7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408C960A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134" w:type="dxa"/>
            <w:noWrap/>
            <w:hideMark/>
          </w:tcPr>
          <w:p w14:paraId="6C64DA77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992" w:type="dxa"/>
            <w:noWrap/>
            <w:hideMark/>
          </w:tcPr>
          <w:p w14:paraId="741E0974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3F5D9BA8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</w:tr>
      <w:tr w:rsidR="00B51C26" w:rsidRPr="000B4DE7" w14:paraId="152EE73C" w14:textId="77777777" w:rsidTr="00AC4520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1AAB41E6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Male</w:t>
            </w:r>
          </w:p>
        </w:tc>
        <w:tc>
          <w:tcPr>
            <w:tcW w:w="992" w:type="dxa"/>
            <w:noWrap/>
            <w:hideMark/>
          </w:tcPr>
          <w:p w14:paraId="370BCA94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63,2</w:t>
            </w:r>
          </w:p>
        </w:tc>
        <w:tc>
          <w:tcPr>
            <w:tcW w:w="1276" w:type="dxa"/>
            <w:noWrap/>
            <w:hideMark/>
          </w:tcPr>
          <w:p w14:paraId="5A67682E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60,3</w:t>
            </w:r>
          </w:p>
        </w:tc>
        <w:tc>
          <w:tcPr>
            <w:tcW w:w="1134" w:type="dxa"/>
            <w:noWrap/>
            <w:hideMark/>
          </w:tcPr>
          <w:p w14:paraId="4C149370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57,6</w:t>
            </w:r>
          </w:p>
        </w:tc>
        <w:tc>
          <w:tcPr>
            <w:tcW w:w="992" w:type="dxa"/>
            <w:noWrap/>
            <w:hideMark/>
          </w:tcPr>
          <w:p w14:paraId="4C690AA6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50,8</w:t>
            </w:r>
          </w:p>
        </w:tc>
        <w:tc>
          <w:tcPr>
            <w:tcW w:w="1276" w:type="dxa"/>
            <w:noWrap/>
            <w:hideMark/>
          </w:tcPr>
          <w:p w14:paraId="74CA6FC6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30,3</w:t>
            </w:r>
          </w:p>
        </w:tc>
      </w:tr>
      <w:tr w:rsidR="00B51C26" w:rsidRPr="000B4DE7" w14:paraId="11FE1EBA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3699647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Female</w:t>
            </w:r>
          </w:p>
        </w:tc>
        <w:tc>
          <w:tcPr>
            <w:tcW w:w="992" w:type="dxa"/>
            <w:noWrap/>
            <w:hideMark/>
          </w:tcPr>
          <w:p w14:paraId="44B70573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63,3</w:t>
            </w:r>
          </w:p>
        </w:tc>
        <w:tc>
          <w:tcPr>
            <w:tcW w:w="1276" w:type="dxa"/>
            <w:noWrap/>
            <w:hideMark/>
          </w:tcPr>
          <w:p w14:paraId="3C58D695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59,1</w:t>
            </w:r>
          </w:p>
        </w:tc>
        <w:tc>
          <w:tcPr>
            <w:tcW w:w="1134" w:type="dxa"/>
            <w:noWrap/>
            <w:hideMark/>
          </w:tcPr>
          <w:p w14:paraId="372CE8BF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56,2</w:t>
            </w:r>
          </w:p>
        </w:tc>
        <w:tc>
          <w:tcPr>
            <w:tcW w:w="992" w:type="dxa"/>
            <w:noWrap/>
            <w:hideMark/>
          </w:tcPr>
          <w:p w14:paraId="50E9C053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51</w:t>
            </w:r>
          </w:p>
        </w:tc>
        <w:tc>
          <w:tcPr>
            <w:tcW w:w="1276" w:type="dxa"/>
            <w:noWrap/>
            <w:hideMark/>
          </w:tcPr>
          <w:p w14:paraId="3284214C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19,3</w:t>
            </w:r>
          </w:p>
        </w:tc>
      </w:tr>
      <w:tr w:rsidR="00B51C26" w:rsidRPr="000B4DE7" w14:paraId="6FAC884A" w14:textId="77777777" w:rsidTr="00AC452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5CED8F4C" w14:textId="77777777" w:rsidR="00B51C26" w:rsidRPr="000B4DE7" w:rsidRDefault="00B51C26" w:rsidP="00AC4520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Primary caregiver</w:t>
            </w:r>
          </w:p>
        </w:tc>
        <w:tc>
          <w:tcPr>
            <w:tcW w:w="992" w:type="dxa"/>
            <w:noWrap/>
            <w:hideMark/>
          </w:tcPr>
          <w:p w14:paraId="209F4CA0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1A4B4CD3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134" w:type="dxa"/>
            <w:noWrap/>
            <w:hideMark/>
          </w:tcPr>
          <w:p w14:paraId="55CF050E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992" w:type="dxa"/>
            <w:noWrap/>
            <w:hideMark/>
          </w:tcPr>
          <w:p w14:paraId="0201D217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1AE57454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</w:tr>
      <w:tr w:rsidR="00B51C26" w:rsidRPr="000B4DE7" w14:paraId="6A671CAB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8F5848E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 xml:space="preserve">Parents </w:t>
            </w:r>
          </w:p>
        </w:tc>
        <w:tc>
          <w:tcPr>
            <w:tcW w:w="992" w:type="dxa"/>
            <w:noWrap/>
            <w:hideMark/>
          </w:tcPr>
          <w:p w14:paraId="0DEB173A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60,2</w:t>
            </w:r>
          </w:p>
        </w:tc>
        <w:tc>
          <w:tcPr>
            <w:tcW w:w="1276" w:type="dxa"/>
            <w:noWrap/>
            <w:hideMark/>
          </w:tcPr>
          <w:p w14:paraId="0EE6C52B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57,1</w:t>
            </w:r>
          </w:p>
        </w:tc>
        <w:tc>
          <w:tcPr>
            <w:tcW w:w="1134" w:type="dxa"/>
            <w:noWrap/>
            <w:hideMark/>
          </w:tcPr>
          <w:p w14:paraId="4626C5D5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54,6</w:t>
            </w:r>
          </w:p>
        </w:tc>
        <w:tc>
          <w:tcPr>
            <w:tcW w:w="992" w:type="dxa"/>
            <w:noWrap/>
            <w:hideMark/>
          </w:tcPr>
          <w:p w14:paraId="58805398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48,5</w:t>
            </w:r>
          </w:p>
        </w:tc>
        <w:tc>
          <w:tcPr>
            <w:tcW w:w="1276" w:type="dxa"/>
            <w:noWrap/>
            <w:hideMark/>
          </w:tcPr>
          <w:p w14:paraId="4E13D88B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12,9</w:t>
            </w:r>
          </w:p>
        </w:tc>
      </w:tr>
      <w:tr w:rsidR="00B51C26" w:rsidRPr="000B4DE7" w14:paraId="63E18D29" w14:textId="77777777" w:rsidTr="00AC45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10C3B39A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Relatives</w:t>
            </w:r>
          </w:p>
        </w:tc>
        <w:tc>
          <w:tcPr>
            <w:tcW w:w="992" w:type="dxa"/>
            <w:noWrap/>
            <w:hideMark/>
          </w:tcPr>
          <w:p w14:paraId="3ECDC881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76,8</w:t>
            </w:r>
          </w:p>
        </w:tc>
        <w:tc>
          <w:tcPr>
            <w:tcW w:w="1276" w:type="dxa"/>
            <w:noWrap/>
            <w:hideMark/>
          </w:tcPr>
          <w:p w14:paraId="7791C11F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71,4</w:t>
            </w:r>
          </w:p>
        </w:tc>
        <w:tc>
          <w:tcPr>
            <w:tcW w:w="1134" w:type="dxa"/>
            <w:noWrap/>
            <w:hideMark/>
          </w:tcPr>
          <w:p w14:paraId="2DAAAE4F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67,3</w:t>
            </w:r>
          </w:p>
        </w:tc>
        <w:tc>
          <w:tcPr>
            <w:tcW w:w="992" w:type="dxa"/>
            <w:noWrap/>
            <w:hideMark/>
          </w:tcPr>
          <w:p w14:paraId="07EDE3D8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61,8</w:t>
            </w:r>
          </w:p>
        </w:tc>
        <w:tc>
          <w:tcPr>
            <w:tcW w:w="1276" w:type="dxa"/>
            <w:noWrap/>
            <w:hideMark/>
          </w:tcPr>
          <w:p w14:paraId="4C4A9276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15,6</w:t>
            </w:r>
          </w:p>
        </w:tc>
      </w:tr>
      <w:tr w:rsidR="00B51C26" w:rsidRPr="000B4DE7" w14:paraId="3AF57ED6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5EF144FF" w14:textId="77777777" w:rsidR="00B51C26" w:rsidRPr="000B4DE7" w:rsidRDefault="00B51C26" w:rsidP="00AC4520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Transmission</w:t>
            </w:r>
          </w:p>
        </w:tc>
        <w:tc>
          <w:tcPr>
            <w:tcW w:w="992" w:type="dxa"/>
            <w:noWrap/>
            <w:hideMark/>
          </w:tcPr>
          <w:p w14:paraId="68F0C213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77525221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134" w:type="dxa"/>
            <w:noWrap/>
            <w:hideMark/>
          </w:tcPr>
          <w:p w14:paraId="2C25A62A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992" w:type="dxa"/>
            <w:noWrap/>
            <w:hideMark/>
          </w:tcPr>
          <w:p w14:paraId="3B645B92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1419C05D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</w:tr>
      <w:tr w:rsidR="00B51C26" w:rsidRPr="000B4DE7" w14:paraId="335C69F9" w14:textId="77777777" w:rsidTr="00AC4520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770FA36B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 xml:space="preserve">Vertical </w:t>
            </w:r>
          </w:p>
        </w:tc>
        <w:tc>
          <w:tcPr>
            <w:tcW w:w="992" w:type="dxa"/>
            <w:noWrap/>
            <w:hideMark/>
          </w:tcPr>
          <w:p w14:paraId="2DFD2B3F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69,6</w:t>
            </w:r>
          </w:p>
        </w:tc>
        <w:tc>
          <w:tcPr>
            <w:tcW w:w="1276" w:type="dxa"/>
            <w:noWrap/>
            <w:hideMark/>
          </w:tcPr>
          <w:p w14:paraId="6470CE9A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65,8</w:t>
            </w:r>
          </w:p>
        </w:tc>
        <w:tc>
          <w:tcPr>
            <w:tcW w:w="1134" w:type="dxa"/>
            <w:noWrap/>
            <w:hideMark/>
          </w:tcPr>
          <w:p w14:paraId="56B2C50F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62,9</w:t>
            </w:r>
          </w:p>
        </w:tc>
        <w:tc>
          <w:tcPr>
            <w:tcW w:w="992" w:type="dxa"/>
            <w:noWrap/>
            <w:hideMark/>
          </w:tcPr>
          <w:p w14:paraId="233EA57F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56,2</w:t>
            </w:r>
          </w:p>
        </w:tc>
        <w:tc>
          <w:tcPr>
            <w:tcW w:w="1276" w:type="dxa"/>
            <w:noWrap/>
            <w:hideMark/>
          </w:tcPr>
          <w:p w14:paraId="355FB2D5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29,6</w:t>
            </w:r>
          </w:p>
        </w:tc>
      </w:tr>
      <w:tr w:rsidR="00B51C26" w:rsidRPr="000B4DE7" w14:paraId="07BBF789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7B5A5211" w14:textId="067D634B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No</w:t>
            </w:r>
            <w:r w:rsidR="00272AC5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-</w:t>
            </w: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vertical</w:t>
            </w:r>
          </w:p>
        </w:tc>
        <w:tc>
          <w:tcPr>
            <w:tcW w:w="992" w:type="dxa"/>
            <w:noWrap/>
            <w:hideMark/>
          </w:tcPr>
          <w:p w14:paraId="530B437F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52,0</w:t>
            </w:r>
          </w:p>
        </w:tc>
        <w:tc>
          <w:tcPr>
            <w:tcW w:w="1276" w:type="dxa"/>
            <w:noWrap/>
            <w:hideMark/>
          </w:tcPr>
          <w:p w14:paraId="72293993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48,7</w:t>
            </w:r>
          </w:p>
        </w:tc>
        <w:tc>
          <w:tcPr>
            <w:tcW w:w="1134" w:type="dxa"/>
            <w:noWrap/>
            <w:hideMark/>
          </w:tcPr>
          <w:p w14:paraId="32929F75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46,1</w:t>
            </w:r>
          </w:p>
        </w:tc>
        <w:tc>
          <w:tcPr>
            <w:tcW w:w="992" w:type="dxa"/>
            <w:noWrap/>
            <w:hideMark/>
          </w:tcPr>
          <w:p w14:paraId="3DFC2A70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41,2</w:t>
            </w:r>
          </w:p>
        </w:tc>
        <w:tc>
          <w:tcPr>
            <w:tcW w:w="1276" w:type="dxa"/>
            <w:noWrap/>
            <w:hideMark/>
          </w:tcPr>
          <w:p w14:paraId="0DF4E9DA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23,8</w:t>
            </w:r>
          </w:p>
        </w:tc>
      </w:tr>
      <w:tr w:rsidR="00B51C26" w:rsidRPr="000B4DE7" w14:paraId="6393210C" w14:textId="77777777" w:rsidTr="00AC4520">
        <w:trPr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5114041B" w14:textId="7E066DC0" w:rsidR="00B51C26" w:rsidRPr="000B4DE7" w:rsidRDefault="00272AC5" w:rsidP="00AC4520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272AC5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WHO clinical stage</w:t>
            </w:r>
          </w:p>
        </w:tc>
        <w:tc>
          <w:tcPr>
            <w:tcW w:w="992" w:type="dxa"/>
            <w:noWrap/>
            <w:hideMark/>
          </w:tcPr>
          <w:p w14:paraId="07EE68A3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6030ED1C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134" w:type="dxa"/>
            <w:noWrap/>
            <w:hideMark/>
          </w:tcPr>
          <w:p w14:paraId="50053857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992" w:type="dxa"/>
            <w:noWrap/>
            <w:hideMark/>
          </w:tcPr>
          <w:p w14:paraId="734F5465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45658B05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</w:tr>
      <w:tr w:rsidR="00B51C26" w:rsidRPr="000B4DE7" w14:paraId="7C78B292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1E67A839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Stage I e II</w:t>
            </w:r>
          </w:p>
        </w:tc>
        <w:tc>
          <w:tcPr>
            <w:tcW w:w="992" w:type="dxa"/>
            <w:noWrap/>
            <w:hideMark/>
          </w:tcPr>
          <w:p w14:paraId="09AD448A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65,3</w:t>
            </w:r>
          </w:p>
        </w:tc>
        <w:tc>
          <w:tcPr>
            <w:tcW w:w="1276" w:type="dxa"/>
            <w:noWrap/>
            <w:hideMark/>
          </w:tcPr>
          <w:p w14:paraId="572B0D97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61,4</w:t>
            </w:r>
          </w:p>
        </w:tc>
        <w:tc>
          <w:tcPr>
            <w:tcW w:w="1134" w:type="dxa"/>
            <w:noWrap/>
            <w:hideMark/>
          </w:tcPr>
          <w:p w14:paraId="29B5412F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58,8</w:t>
            </w:r>
          </w:p>
        </w:tc>
        <w:tc>
          <w:tcPr>
            <w:tcW w:w="992" w:type="dxa"/>
            <w:noWrap/>
            <w:hideMark/>
          </w:tcPr>
          <w:p w14:paraId="29926E0F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52,1</w:t>
            </w:r>
          </w:p>
        </w:tc>
        <w:tc>
          <w:tcPr>
            <w:tcW w:w="1276" w:type="dxa"/>
            <w:noWrap/>
            <w:hideMark/>
          </w:tcPr>
          <w:p w14:paraId="719501F3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30,1</w:t>
            </w:r>
          </w:p>
        </w:tc>
      </w:tr>
      <w:tr w:rsidR="00B51C26" w:rsidRPr="000B4DE7" w14:paraId="40384CDB" w14:textId="77777777" w:rsidTr="00AC4520">
        <w:trPr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D678F70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Stage III e IV</w:t>
            </w:r>
          </w:p>
        </w:tc>
        <w:tc>
          <w:tcPr>
            <w:tcW w:w="992" w:type="dxa"/>
            <w:noWrap/>
            <w:hideMark/>
          </w:tcPr>
          <w:p w14:paraId="48F69407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54,8</w:t>
            </w:r>
          </w:p>
        </w:tc>
        <w:tc>
          <w:tcPr>
            <w:tcW w:w="1276" w:type="dxa"/>
            <w:noWrap/>
            <w:hideMark/>
          </w:tcPr>
          <w:p w14:paraId="3699B04D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52,6</w:t>
            </w:r>
          </w:p>
        </w:tc>
        <w:tc>
          <w:tcPr>
            <w:tcW w:w="1134" w:type="dxa"/>
            <w:noWrap/>
            <w:hideMark/>
          </w:tcPr>
          <w:p w14:paraId="410D590F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48,8</w:t>
            </w:r>
          </w:p>
        </w:tc>
        <w:tc>
          <w:tcPr>
            <w:tcW w:w="992" w:type="dxa"/>
            <w:noWrap/>
            <w:hideMark/>
          </w:tcPr>
          <w:p w14:paraId="381E5B2F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45,4</w:t>
            </w:r>
          </w:p>
        </w:tc>
        <w:tc>
          <w:tcPr>
            <w:tcW w:w="1276" w:type="dxa"/>
            <w:noWrap/>
            <w:hideMark/>
          </w:tcPr>
          <w:p w14:paraId="7F9CDF87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19.9</w:t>
            </w:r>
          </w:p>
        </w:tc>
      </w:tr>
      <w:tr w:rsidR="00B51C26" w:rsidRPr="000B4DE7" w14:paraId="56A94217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AE94F7D" w14:textId="77777777" w:rsidR="00B51C26" w:rsidRPr="000B4DE7" w:rsidRDefault="00B51C26" w:rsidP="00AC4520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CD4 Count</w:t>
            </w:r>
          </w:p>
        </w:tc>
        <w:tc>
          <w:tcPr>
            <w:tcW w:w="992" w:type="dxa"/>
            <w:noWrap/>
            <w:hideMark/>
          </w:tcPr>
          <w:p w14:paraId="739B57C2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29829627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134" w:type="dxa"/>
            <w:noWrap/>
            <w:hideMark/>
          </w:tcPr>
          <w:p w14:paraId="11C72692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992" w:type="dxa"/>
            <w:noWrap/>
            <w:hideMark/>
          </w:tcPr>
          <w:p w14:paraId="201F5EB2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6E809A38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</w:tr>
      <w:tr w:rsidR="00B51C26" w:rsidRPr="000B4DE7" w14:paraId="53FB9331" w14:textId="77777777" w:rsidTr="00AC452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6594DFD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Below threshold</w:t>
            </w:r>
          </w:p>
        </w:tc>
        <w:tc>
          <w:tcPr>
            <w:tcW w:w="992" w:type="dxa"/>
            <w:noWrap/>
            <w:hideMark/>
          </w:tcPr>
          <w:p w14:paraId="1B11B063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32,2</w:t>
            </w:r>
          </w:p>
        </w:tc>
        <w:tc>
          <w:tcPr>
            <w:tcW w:w="1276" w:type="dxa"/>
            <w:noWrap/>
            <w:hideMark/>
          </w:tcPr>
          <w:p w14:paraId="10A898C4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32,2</w:t>
            </w:r>
          </w:p>
        </w:tc>
        <w:tc>
          <w:tcPr>
            <w:tcW w:w="1134" w:type="dxa"/>
            <w:noWrap/>
            <w:hideMark/>
          </w:tcPr>
          <w:p w14:paraId="2EF93FAA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21,5</w:t>
            </w:r>
          </w:p>
        </w:tc>
        <w:tc>
          <w:tcPr>
            <w:tcW w:w="992" w:type="dxa"/>
            <w:noWrap/>
            <w:hideMark/>
          </w:tcPr>
          <w:p w14:paraId="2B0C39E5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21,5</w:t>
            </w:r>
          </w:p>
        </w:tc>
        <w:tc>
          <w:tcPr>
            <w:tcW w:w="1276" w:type="dxa"/>
            <w:noWrap/>
            <w:hideMark/>
          </w:tcPr>
          <w:p w14:paraId="0F15D791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7,5</w:t>
            </w:r>
          </w:p>
        </w:tc>
      </w:tr>
      <w:tr w:rsidR="00B51C26" w:rsidRPr="000B4DE7" w14:paraId="003AD1AD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754A9D82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Above threshold</w:t>
            </w:r>
          </w:p>
        </w:tc>
        <w:tc>
          <w:tcPr>
            <w:tcW w:w="992" w:type="dxa"/>
            <w:noWrap/>
            <w:hideMark/>
          </w:tcPr>
          <w:p w14:paraId="4A8974D8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64,1</w:t>
            </w:r>
          </w:p>
        </w:tc>
        <w:tc>
          <w:tcPr>
            <w:tcW w:w="1276" w:type="dxa"/>
            <w:noWrap/>
            <w:hideMark/>
          </w:tcPr>
          <w:p w14:paraId="16545C9C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60,4</w:t>
            </w:r>
          </w:p>
        </w:tc>
        <w:tc>
          <w:tcPr>
            <w:tcW w:w="1134" w:type="dxa"/>
            <w:noWrap/>
            <w:hideMark/>
          </w:tcPr>
          <w:p w14:paraId="3D7193DB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57,7</w:t>
            </w:r>
          </w:p>
        </w:tc>
        <w:tc>
          <w:tcPr>
            <w:tcW w:w="992" w:type="dxa"/>
            <w:noWrap/>
            <w:hideMark/>
          </w:tcPr>
          <w:p w14:paraId="49420177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51,6</w:t>
            </w:r>
          </w:p>
        </w:tc>
        <w:tc>
          <w:tcPr>
            <w:tcW w:w="1276" w:type="dxa"/>
            <w:noWrap/>
            <w:hideMark/>
          </w:tcPr>
          <w:p w14:paraId="043F01F5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13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,0</w:t>
            </w:r>
          </w:p>
        </w:tc>
      </w:tr>
      <w:tr w:rsidR="00B51C26" w:rsidRPr="000B4DE7" w14:paraId="5267BB41" w14:textId="77777777" w:rsidTr="00AC4520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B8A79C4" w14:textId="77777777" w:rsidR="00B51C26" w:rsidRPr="000B4DE7" w:rsidRDefault="00B51C26" w:rsidP="00AC4520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Haemoglobin</w:t>
            </w:r>
          </w:p>
        </w:tc>
        <w:tc>
          <w:tcPr>
            <w:tcW w:w="992" w:type="dxa"/>
            <w:noWrap/>
            <w:hideMark/>
          </w:tcPr>
          <w:p w14:paraId="3A6E3C95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3216E30B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134" w:type="dxa"/>
            <w:noWrap/>
            <w:hideMark/>
          </w:tcPr>
          <w:p w14:paraId="3310D857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992" w:type="dxa"/>
            <w:noWrap/>
            <w:hideMark/>
          </w:tcPr>
          <w:p w14:paraId="2848560D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7A19FF65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</w:tr>
      <w:tr w:rsidR="00B51C26" w:rsidRPr="000B4DE7" w14:paraId="76F4BD0B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7087864D" w14:textId="20E6DCFE" w:rsidR="00B51C26" w:rsidRPr="00272AC5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272AC5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 xml:space="preserve">≥ 10 </w:t>
            </w:r>
            <w:r w:rsidR="00272AC5" w:rsidRPr="00272AC5">
              <w:rPr>
                <w:rFonts w:ascii="Arial" w:eastAsia="Times New Roman" w:hAnsi="Arial" w:cs="Arial"/>
                <w:b w:val="0"/>
                <w:sz w:val="20"/>
                <w:szCs w:val="20"/>
                <w:lang w:val="en-GB" w:eastAsia="pt-PT"/>
              </w:rPr>
              <w:t>g/dL</w:t>
            </w:r>
          </w:p>
        </w:tc>
        <w:tc>
          <w:tcPr>
            <w:tcW w:w="992" w:type="dxa"/>
            <w:noWrap/>
            <w:hideMark/>
          </w:tcPr>
          <w:p w14:paraId="1A382213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65,3</w:t>
            </w:r>
          </w:p>
        </w:tc>
        <w:tc>
          <w:tcPr>
            <w:tcW w:w="1276" w:type="dxa"/>
            <w:noWrap/>
            <w:hideMark/>
          </w:tcPr>
          <w:p w14:paraId="767FEE2B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61,4</w:t>
            </w:r>
          </w:p>
        </w:tc>
        <w:tc>
          <w:tcPr>
            <w:tcW w:w="1134" w:type="dxa"/>
            <w:noWrap/>
            <w:hideMark/>
          </w:tcPr>
          <w:p w14:paraId="24E0DB76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58,8</w:t>
            </w:r>
          </w:p>
        </w:tc>
        <w:tc>
          <w:tcPr>
            <w:tcW w:w="992" w:type="dxa"/>
            <w:noWrap/>
            <w:hideMark/>
          </w:tcPr>
          <w:p w14:paraId="615010D0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52,1</w:t>
            </w:r>
          </w:p>
        </w:tc>
        <w:tc>
          <w:tcPr>
            <w:tcW w:w="1276" w:type="dxa"/>
            <w:noWrap/>
            <w:hideMark/>
          </w:tcPr>
          <w:p w14:paraId="57A1D853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52,1</w:t>
            </w:r>
          </w:p>
        </w:tc>
      </w:tr>
      <w:tr w:rsidR="00B51C26" w:rsidRPr="000B4DE7" w14:paraId="76D6E450" w14:textId="77777777" w:rsidTr="00AC4520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2605477C" w14:textId="0DB00F61" w:rsidR="00B51C26" w:rsidRPr="00272AC5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272AC5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 xml:space="preserve">&lt; 10 </w:t>
            </w:r>
            <w:r w:rsidR="00272AC5" w:rsidRPr="00272AC5">
              <w:rPr>
                <w:rFonts w:ascii="Arial" w:eastAsia="Times New Roman" w:hAnsi="Arial" w:cs="Arial"/>
                <w:b w:val="0"/>
                <w:sz w:val="20"/>
                <w:szCs w:val="20"/>
                <w:lang w:val="en-GB" w:eastAsia="pt-PT"/>
              </w:rPr>
              <w:t>g/dL</w:t>
            </w:r>
          </w:p>
        </w:tc>
        <w:tc>
          <w:tcPr>
            <w:tcW w:w="992" w:type="dxa"/>
            <w:noWrap/>
            <w:hideMark/>
          </w:tcPr>
          <w:p w14:paraId="33941685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54,1</w:t>
            </w:r>
          </w:p>
        </w:tc>
        <w:tc>
          <w:tcPr>
            <w:tcW w:w="1276" w:type="dxa"/>
            <w:noWrap/>
            <w:hideMark/>
          </w:tcPr>
          <w:p w14:paraId="5330C82D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52,6</w:t>
            </w:r>
          </w:p>
        </w:tc>
        <w:tc>
          <w:tcPr>
            <w:tcW w:w="1134" w:type="dxa"/>
            <w:noWrap/>
            <w:hideMark/>
          </w:tcPr>
          <w:p w14:paraId="117C5AB7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48,8</w:t>
            </w:r>
          </w:p>
        </w:tc>
        <w:tc>
          <w:tcPr>
            <w:tcW w:w="992" w:type="dxa"/>
            <w:noWrap/>
            <w:hideMark/>
          </w:tcPr>
          <w:p w14:paraId="6AB0D553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45,4</w:t>
            </w:r>
          </w:p>
        </w:tc>
        <w:tc>
          <w:tcPr>
            <w:tcW w:w="1276" w:type="dxa"/>
            <w:noWrap/>
            <w:hideMark/>
          </w:tcPr>
          <w:p w14:paraId="1CF4CFDC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30,1</w:t>
            </w:r>
          </w:p>
        </w:tc>
      </w:tr>
      <w:tr w:rsidR="00B51C26" w:rsidRPr="000B4DE7" w14:paraId="636E859A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2D01D683" w14:textId="77777777" w:rsidR="00B51C26" w:rsidRPr="000B4DE7" w:rsidRDefault="00B51C26" w:rsidP="00AC4520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Underweight</w:t>
            </w:r>
          </w:p>
        </w:tc>
        <w:tc>
          <w:tcPr>
            <w:tcW w:w="992" w:type="dxa"/>
            <w:noWrap/>
            <w:hideMark/>
          </w:tcPr>
          <w:p w14:paraId="3A8F2666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20C0E37C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134" w:type="dxa"/>
            <w:noWrap/>
            <w:hideMark/>
          </w:tcPr>
          <w:p w14:paraId="22E3CA04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992" w:type="dxa"/>
            <w:noWrap/>
            <w:hideMark/>
          </w:tcPr>
          <w:p w14:paraId="17C9B740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3087C3C7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</w:tr>
      <w:tr w:rsidR="00B51C26" w:rsidRPr="000B4DE7" w14:paraId="4C7DB7A8" w14:textId="77777777" w:rsidTr="00AC452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22085CC2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35DB42F6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70,5</w:t>
            </w:r>
          </w:p>
        </w:tc>
        <w:tc>
          <w:tcPr>
            <w:tcW w:w="1276" w:type="dxa"/>
            <w:noWrap/>
            <w:hideMark/>
          </w:tcPr>
          <w:p w14:paraId="37A4B1F5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67</w:t>
            </w:r>
          </w:p>
        </w:tc>
        <w:tc>
          <w:tcPr>
            <w:tcW w:w="1134" w:type="dxa"/>
            <w:noWrap/>
            <w:hideMark/>
          </w:tcPr>
          <w:p w14:paraId="444BCEA2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64,4</w:t>
            </w:r>
          </w:p>
        </w:tc>
        <w:tc>
          <w:tcPr>
            <w:tcW w:w="992" w:type="dxa"/>
            <w:noWrap/>
            <w:hideMark/>
          </w:tcPr>
          <w:p w14:paraId="2B42F365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57,8</w:t>
            </w:r>
          </w:p>
        </w:tc>
        <w:tc>
          <w:tcPr>
            <w:tcW w:w="1276" w:type="dxa"/>
            <w:noWrap/>
            <w:hideMark/>
          </w:tcPr>
          <w:p w14:paraId="42803BAA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15,5</w:t>
            </w:r>
          </w:p>
        </w:tc>
      </w:tr>
      <w:tr w:rsidR="00B51C26" w:rsidRPr="000B4DE7" w14:paraId="6DDDBC2E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0DFB8C24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063BE7F8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10,3</w:t>
            </w:r>
          </w:p>
        </w:tc>
        <w:tc>
          <w:tcPr>
            <w:tcW w:w="1276" w:type="dxa"/>
            <w:noWrap/>
            <w:hideMark/>
          </w:tcPr>
          <w:p w14:paraId="433ED2FC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6,9</w:t>
            </w:r>
          </w:p>
        </w:tc>
        <w:tc>
          <w:tcPr>
            <w:tcW w:w="1134" w:type="dxa"/>
            <w:noWrap/>
            <w:hideMark/>
          </w:tcPr>
          <w:p w14:paraId="5C30E8BC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3,4</w:t>
            </w:r>
          </w:p>
        </w:tc>
        <w:tc>
          <w:tcPr>
            <w:tcW w:w="992" w:type="dxa"/>
            <w:noWrap/>
            <w:hideMark/>
          </w:tcPr>
          <w:p w14:paraId="5B5D504F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2,3</w:t>
            </w:r>
          </w:p>
        </w:tc>
        <w:tc>
          <w:tcPr>
            <w:tcW w:w="1276" w:type="dxa"/>
            <w:noWrap/>
            <w:hideMark/>
          </w:tcPr>
          <w:p w14:paraId="25DEC2A3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2,3</w:t>
            </w:r>
          </w:p>
        </w:tc>
      </w:tr>
      <w:tr w:rsidR="00B51C26" w:rsidRPr="000B4DE7" w14:paraId="50C087D4" w14:textId="77777777" w:rsidTr="00AC4520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E893029" w14:textId="77777777" w:rsidR="00B51C26" w:rsidRPr="000B4DE7" w:rsidRDefault="00B51C26" w:rsidP="00AC4520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Opportunist disease</w:t>
            </w:r>
          </w:p>
        </w:tc>
        <w:tc>
          <w:tcPr>
            <w:tcW w:w="992" w:type="dxa"/>
            <w:noWrap/>
            <w:hideMark/>
          </w:tcPr>
          <w:p w14:paraId="2009940D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2A8173A4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134" w:type="dxa"/>
            <w:noWrap/>
            <w:hideMark/>
          </w:tcPr>
          <w:p w14:paraId="433E27E7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992" w:type="dxa"/>
            <w:noWrap/>
            <w:hideMark/>
          </w:tcPr>
          <w:p w14:paraId="428DB424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noWrap/>
            <w:hideMark/>
          </w:tcPr>
          <w:p w14:paraId="5144A025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</w:p>
        </w:tc>
      </w:tr>
      <w:tr w:rsidR="00B51C26" w:rsidRPr="000B4DE7" w14:paraId="753A9588" w14:textId="77777777" w:rsidTr="00AC4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0527A86F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5D756AB0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76,6</w:t>
            </w:r>
          </w:p>
        </w:tc>
        <w:tc>
          <w:tcPr>
            <w:tcW w:w="1276" w:type="dxa"/>
            <w:noWrap/>
            <w:hideMark/>
          </w:tcPr>
          <w:p w14:paraId="7C8ABCE6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72,4</w:t>
            </w:r>
          </w:p>
        </w:tc>
        <w:tc>
          <w:tcPr>
            <w:tcW w:w="1134" w:type="dxa"/>
            <w:noWrap/>
            <w:hideMark/>
          </w:tcPr>
          <w:p w14:paraId="717DB106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69,5</w:t>
            </w:r>
          </w:p>
        </w:tc>
        <w:tc>
          <w:tcPr>
            <w:tcW w:w="992" w:type="dxa"/>
            <w:noWrap/>
            <w:hideMark/>
          </w:tcPr>
          <w:p w14:paraId="7DFD1B8D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62,9</w:t>
            </w:r>
          </w:p>
        </w:tc>
        <w:tc>
          <w:tcPr>
            <w:tcW w:w="1276" w:type="dxa"/>
            <w:noWrap/>
            <w:hideMark/>
          </w:tcPr>
          <w:p w14:paraId="7216F179" w14:textId="77777777" w:rsidR="00B51C26" w:rsidRPr="000B4DE7" w:rsidRDefault="00B51C26" w:rsidP="00AC4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15,2</w:t>
            </w:r>
          </w:p>
        </w:tc>
      </w:tr>
      <w:tr w:rsidR="00B51C26" w:rsidRPr="000B4DE7" w14:paraId="35D83221" w14:textId="77777777" w:rsidTr="00AC4520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38775DE" w14:textId="77777777" w:rsidR="00B51C26" w:rsidRPr="000B4DE7" w:rsidRDefault="00B51C26" w:rsidP="00AC4520">
            <w:pPr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b w:val="0"/>
                <w:color w:val="auto"/>
                <w:sz w:val="20"/>
                <w:szCs w:val="20"/>
                <w:lang w:val="en-GB" w:eastAsia="pt-PT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5EC1C267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39</w:t>
            </w:r>
          </w:p>
        </w:tc>
        <w:tc>
          <w:tcPr>
            <w:tcW w:w="1276" w:type="dxa"/>
            <w:noWrap/>
            <w:hideMark/>
          </w:tcPr>
          <w:p w14:paraId="4A4BD3D1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36,7</w:t>
            </w:r>
          </w:p>
        </w:tc>
        <w:tc>
          <w:tcPr>
            <w:tcW w:w="1134" w:type="dxa"/>
            <w:noWrap/>
            <w:hideMark/>
          </w:tcPr>
          <w:p w14:paraId="5A09D011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33,7</w:t>
            </w:r>
          </w:p>
        </w:tc>
        <w:tc>
          <w:tcPr>
            <w:tcW w:w="992" w:type="dxa"/>
            <w:noWrap/>
            <w:hideMark/>
          </w:tcPr>
          <w:p w14:paraId="457FFF88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28,8</w:t>
            </w:r>
          </w:p>
        </w:tc>
        <w:tc>
          <w:tcPr>
            <w:tcW w:w="1276" w:type="dxa"/>
            <w:noWrap/>
            <w:hideMark/>
          </w:tcPr>
          <w:p w14:paraId="5A7AD8B3" w14:textId="77777777" w:rsidR="00B51C26" w:rsidRPr="000B4DE7" w:rsidRDefault="00B51C26" w:rsidP="00AC4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</w:pPr>
            <w:r w:rsidRPr="000B4DE7">
              <w:rPr>
                <w:rFonts w:ascii="Arial" w:eastAsia="Times New Roman" w:hAnsi="Arial" w:cs="Arial"/>
                <w:color w:val="auto"/>
                <w:sz w:val="20"/>
                <w:szCs w:val="20"/>
                <w:lang w:val="en-GB" w:eastAsia="pt-PT"/>
              </w:rPr>
              <w:t>14,5</w:t>
            </w:r>
          </w:p>
        </w:tc>
      </w:tr>
    </w:tbl>
    <w:p w14:paraId="4207F36E" w14:textId="77777777" w:rsidR="00B51C26" w:rsidRPr="000B4DE7" w:rsidRDefault="00B51C26" w:rsidP="00B51C26">
      <w:pPr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en-GB" w:eastAsia="pt-PT"/>
        </w:rPr>
      </w:pPr>
    </w:p>
    <w:p w14:paraId="33FABCFD" w14:textId="77777777" w:rsidR="00B10E24" w:rsidRDefault="00B10E24"/>
    <w:sectPr w:rsidR="00B10E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83"/>
    <w:rsid w:val="00272AC5"/>
    <w:rsid w:val="00303383"/>
    <w:rsid w:val="003D07DE"/>
    <w:rsid w:val="004176CE"/>
    <w:rsid w:val="00522A04"/>
    <w:rsid w:val="00714E68"/>
    <w:rsid w:val="008536A4"/>
    <w:rsid w:val="00B10E24"/>
    <w:rsid w:val="00B51C26"/>
    <w:rsid w:val="00DD7378"/>
    <w:rsid w:val="00F1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DD57"/>
  <w15:chartTrackingRefBased/>
  <w15:docId w15:val="{6821D42E-870A-4301-938D-DDBE9F20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B51C2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303383"/>
    <w:pPr>
      <w:keepNext/>
      <w:keepLines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03383"/>
    <w:pPr>
      <w:keepNext/>
      <w:keepLines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03383"/>
    <w:pPr>
      <w:keepNext/>
      <w:keepLines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03383"/>
    <w:pPr>
      <w:keepNext/>
      <w:keepLines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03383"/>
    <w:pPr>
      <w:keepNext/>
      <w:keepLines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03383"/>
    <w:pPr>
      <w:keepNext/>
      <w:keepLines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03383"/>
    <w:pPr>
      <w:keepNext/>
      <w:keepLines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03383"/>
    <w:pPr>
      <w:keepNext/>
      <w:keepLines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03383"/>
    <w:pPr>
      <w:keepNext/>
      <w:keepLines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03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03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03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0338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0338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033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0338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033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033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03383"/>
    <w:pPr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03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03383"/>
    <w:pPr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000000" w:themeColor="text1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03383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03383"/>
    <w:pPr>
      <w:autoSpaceDE/>
      <w:autoSpaceDN/>
      <w:adjustRightInd/>
      <w:spacing w:before="160" w:after="160" w:line="259" w:lineRule="auto"/>
      <w:jc w:val="center"/>
    </w:pPr>
    <w:rPr>
      <w:rFonts w:ascii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03383"/>
    <w:rPr>
      <w:i/>
      <w:iCs/>
      <w:color w:val="000000" w:themeColor="text1"/>
    </w:rPr>
  </w:style>
  <w:style w:type="paragraph" w:styleId="PargrafodaLista">
    <w:name w:val="List Paragraph"/>
    <w:basedOn w:val="Normal"/>
    <w:uiPriority w:val="34"/>
    <w:qFormat/>
    <w:rsid w:val="00303383"/>
    <w:pPr>
      <w:autoSpaceDE/>
      <w:autoSpaceDN/>
      <w:adjustRightInd/>
      <w:spacing w:after="160" w:line="259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character" w:styleId="nfaseIntensa">
    <w:name w:val="Intense Emphasis"/>
    <w:basedOn w:val="Tipodeletrapredefinidodopargrafo"/>
    <w:uiPriority w:val="21"/>
    <w:qFormat/>
    <w:rsid w:val="0030338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03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2"/>
      <w:szCs w:val="22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0338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03383"/>
    <w:rPr>
      <w:b/>
      <w:bCs/>
      <w:smallCaps/>
      <w:color w:val="0F4761" w:themeColor="accent1" w:themeShade="BF"/>
      <w:spacing w:val="5"/>
    </w:rPr>
  </w:style>
  <w:style w:type="table" w:styleId="SimplesTabela2">
    <w:name w:val="Plain Table 2"/>
    <w:basedOn w:val="Tabelanormal"/>
    <w:uiPriority w:val="42"/>
    <w:rsid w:val="00B51C2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851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Ney Solari Fernando</dc:creator>
  <cp:keywords/>
  <dc:description/>
  <cp:lastModifiedBy>Paulo Ney Solari Fernando</cp:lastModifiedBy>
  <cp:revision>4</cp:revision>
  <dcterms:created xsi:type="dcterms:W3CDTF">2025-11-29T20:56:00Z</dcterms:created>
  <dcterms:modified xsi:type="dcterms:W3CDTF">2025-11-29T21:00:00Z</dcterms:modified>
</cp:coreProperties>
</file>