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FE4EDE4" w14:textId="77777777" w:rsidR="00C75E0B" w:rsidRPr="00C75E0B" w:rsidRDefault="00C75E0B" w:rsidP="00C75E0B">
      <w:pPr>
        <w:bidi w:val="0"/>
        <w:jc w:val="center"/>
        <w:rPr>
          <w:rFonts w:asciiTheme="majorBidi" w:hAnsiTheme="majorBidi" w:cstheme="majorBidi"/>
          <w:b/>
          <w:bCs/>
          <w:sz w:val="32"/>
          <w:szCs w:val="32"/>
          <w:lang w:val="en-CA"/>
        </w:rPr>
      </w:pPr>
      <w:r w:rsidRPr="00C75E0B">
        <w:rPr>
          <w:rFonts w:asciiTheme="majorBidi" w:hAnsiTheme="majorBidi" w:cstheme="majorBidi"/>
          <w:b/>
          <w:bCs/>
          <w:sz w:val="32"/>
          <w:szCs w:val="32"/>
          <w:lang w:val="en-CA"/>
        </w:rPr>
        <w:t>The economic burden of road trauma injuries</w:t>
      </w:r>
      <w:r w:rsidRPr="00C75E0B">
        <w:rPr>
          <w:rFonts w:asciiTheme="majorBidi" w:hAnsiTheme="majorBidi" w:cstheme="majorBidi" w:hint="cs"/>
          <w:b/>
          <w:bCs/>
          <w:sz w:val="32"/>
          <w:szCs w:val="32"/>
          <w:rtl/>
          <w:lang w:bidi="ar-SA"/>
        </w:rPr>
        <w:t xml:space="preserve"> </w:t>
      </w:r>
      <w:r w:rsidRPr="00C75E0B">
        <w:rPr>
          <w:rFonts w:asciiTheme="majorBidi" w:hAnsiTheme="majorBidi" w:cstheme="majorBidi"/>
          <w:b/>
          <w:bCs/>
          <w:sz w:val="32"/>
          <w:szCs w:val="32"/>
        </w:rPr>
        <w:t>in Canada</w:t>
      </w:r>
      <w:r w:rsidRPr="00C75E0B">
        <w:rPr>
          <w:rFonts w:asciiTheme="majorBidi" w:hAnsiTheme="majorBidi" w:cstheme="majorBidi"/>
          <w:b/>
          <w:bCs/>
          <w:sz w:val="32"/>
          <w:szCs w:val="32"/>
          <w:lang w:val="en-CA"/>
        </w:rPr>
        <w:t>: A comparison of road user types</w:t>
      </w:r>
    </w:p>
    <w:p w14:paraId="58695B67" w14:textId="34D20D60" w:rsidR="00BF7DFB" w:rsidRDefault="00BF7DFB" w:rsidP="00C75E0B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7957F350" w14:textId="77777777" w:rsidR="00496EB7" w:rsidRPr="00F1716E" w:rsidRDefault="00496EB7" w:rsidP="00496EB7">
      <w:pPr>
        <w:bidi w:val="0"/>
        <w:rPr>
          <w:rFonts w:asciiTheme="majorBidi" w:hAnsiTheme="majorBidi" w:cstheme="majorBidi"/>
          <w:b/>
          <w:bCs/>
          <w:sz w:val="32"/>
          <w:szCs w:val="32"/>
        </w:rPr>
      </w:pPr>
    </w:p>
    <w:p w14:paraId="0CBBB5C9" w14:textId="67554F83" w:rsidR="003456F7" w:rsidRDefault="003456F7" w:rsidP="00BE57F2">
      <w:pPr>
        <w:bidi w:val="0"/>
        <w:spacing w:line="360" w:lineRule="auto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r w:rsidRPr="00F1716E">
        <w:rPr>
          <w:rFonts w:asciiTheme="majorBidi" w:hAnsiTheme="majorBidi" w:cstheme="majorBidi"/>
          <w:b/>
          <w:bCs/>
          <w:sz w:val="24"/>
          <w:szCs w:val="24"/>
        </w:rPr>
        <w:t xml:space="preserve">1. </w:t>
      </w:r>
      <w:r w:rsidRPr="00F1716E">
        <w:rPr>
          <w:rFonts w:asciiTheme="majorBidi" w:eastAsiaTheme="minorEastAsia" w:hAnsiTheme="majorBidi" w:cstheme="majorBidi"/>
          <w:b/>
          <w:bCs/>
          <w:sz w:val="24"/>
          <w:szCs w:val="24"/>
        </w:rPr>
        <w:t>Data Description</w:t>
      </w:r>
    </w:p>
    <w:p w14:paraId="75DA7B4A" w14:textId="77777777" w:rsidR="00496EB7" w:rsidRDefault="00496EB7" w:rsidP="0077023B">
      <w:pPr>
        <w:tabs>
          <w:tab w:val="left" w:pos="2985"/>
        </w:tabs>
        <w:jc w:val="center"/>
        <w:rPr>
          <w:rFonts w:asciiTheme="majorBidi" w:hAnsiTheme="majorBidi" w:cstheme="majorBidi"/>
        </w:rPr>
      </w:pPr>
    </w:p>
    <w:p w14:paraId="79B8E891" w14:textId="2BBDC597" w:rsidR="0077023B" w:rsidRDefault="0077023B" w:rsidP="0077023B">
      <w:pPr>
        <w:tabs>
          <w:tab w:val="left" w:pos="2985"/>
        </w:tabs>
        <w:jc w:val="right"/>
        <w:rPr>
          <w:rFonts w:asciiTheme="majorBidi" w:hAnsiTheme="majorBidi" w:cstheme="majorBidi"/>
        </w:rPr>
      </w:pPr>
      <w:r w:rsidRPr="00B972EA">
        <w:rPr>
          <w:rFonts w:asciiTheme="majorBidi" w:hAnsiTheme="majorBidi" w:cstheme="majorBidi"/>
        </w:rPr>
        <w:t>Fig</w:t>
      </w:r>
      <w:r>
        <w:rPr>
          <w:rFonts w:asciiTheme="majorBidi" w:hAnsiTheme="majorBidi" w:cstheme="majorBidi"/>
        </w:rPr>
        <w:t>ure</w:t>
      </w:r>
      <w:r w:rsidRPr="00B972EA">
        <w:rPr>
          <w:rFonts w:asciiTheme="majorBidi" w:hAnsiTheme="majorBidi" w:cstheme="majorBidi"/>
        </w:rPr>
        <w:t xml:space="preserve"> </w:t>
      </w:r>
      <w:r>
        <w:rPr>
          <w:rFonts w:asciiTheme="majorBidi" w:hAnsiTheme="majorBidi" w:cstheme="majorBidi"/>
        </w:rPr>
        <w:t>S</w:t>
      </w:r>
      <w:r w:rsidR="00AF2258">
        <w:rPr>
          <w:rFonts w:asciiTheme="majorBidi" w:hAnsiTheme="majorBidi" w:cstheme="majorBidi"/>
        </w:rPr>
        <w:t>1</w:t>
      </w:r>
      <w:r>
        <w:rPr>
          <w:rFonts w:asciiTheme="majorBidi" w:hAnsiTheme="majorBidi" w:cstheme="majorBidi"/>
        </w:rPr>
        <w:t>.</w:t>
      </w:r>
      <w:r w:rsidRPr="00B972EA">
        <w:rPr>
          <w:rFonts w:asciiTheme="majorBidi" w:hAnsiTheme="majorBidi" w:cstheme="majorBidi"/>
        </w:rPr>
        <w:t xml:space="preserve"> Histogram of </w:t>
      </w:r>
      <w:r>
        <w:rPr>
          <w:rFonts w:asciiTheme="majorBidi" w:hAnsiTheme="majorBidi" w:cstheme="majorBidi"/>
        </w:rPr>
        <w:t>total costs</w:t>
      </w:r>
      <w:r w:rsidR="00456AD8">
        <w:rPr>
          <w:rFonts w:asciiTheme="majorBidi" w:hAnsiTheme="majorBidi" w:cstheme="majorBidi"/>
        </w:rPr>
        <w:t>.</w:t>
      </w:r>
      <w:r>
        <w:rPr>
          <w:rFonts w:asciiTheme="majorBidi" w:hAnsiTheme="majorBidi" w:cstheme="majorBidi"/>
        </w:rPr>
        <w:t xml:space="preserve"> </w:t>
      </w:r>
    </w:p>
    <w:p w14:paraId="23CB60EA" w14:textId="77777777" w:rsidR="00496EB7" w:rsidRDefault="00496EB7" w:rsidP="0077023B">
      <w:pPr>
        <w:tabs>
          <w:tab w:val="left" w:pos="2985"/>
        </w:tabs>
        <w:jc w:val="right"/>
        <w:rPr>
          <w:rFonts w:asciiTheme="majorBidi" w:hAnsiTheme="majorBidi" w:cstheme="majorBidi"/>
        </w:rPr>
      </w:pPr>
    </w:p>
    <w:p w14:paraId="71C81999" w14:textId="2AACA531" w:rsidR="0078732E" w:rsidRDefault="00A335B3" w:rsidP="0078732E">
      <w:pPr>
        <w:tabs>
          <w:tab w:val="left" w:pos="2985"/>
        </w:tabs>
        <w:jc w:val="center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noProof/>
        </w:rPr>
        <w:drawing>
          <wp:inline distT="0" distB="0" distL="0" distR="0" wp14:anchorId="3C4A014C" wp14:editId="7E2098CC">
            <wp:extent cx="3992880" cy="297953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019" r="7662" b="2277"/>
                    <a:stretch/>
                  </pic:blipFill>
                  <pic:spPr bwMode="auto">
                    <a:xfrm>
                      <a:off x="0" y="0"/>
                      <a:ext cx="4091224" cy="30529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4F879F2" w14:textId="1CF70C4D" w:rsidR="00F04282" w:rsidRDefault="00F04282" w:rsidP="00115958">
      <w:pPr>
        <w:rPr>
          <w:rFonts w:asciiTheme="majorBidi" w:hAnsiTheme="majorBidi" w:cstheme="majorBidi"/>
          <w:sz w:val="18"/>
          <w:szCs w:val="18"/>
          <w:rtl/>
        </w:rPr>
      </w:pPr>
    </w:p>
    <w:p w14:paraId="317D5FCE" w14:textId="77777777" w:rsidR="00F04282" w:rsidRPr="00F04282" w:rsidRDefault="00F04282" w:rsidP="00F04282">
      <w:pPr>
        <w:rPr>
          <w:rFonts w:asciiTheme="majorBidi" w:hAnsiTheme="majorBidi" w:cstheme="majorBidi"/>
          <w:sz w:val="18"/>
          <w:szCs w:val="18"/>
          <w:rtl/>
        </w:rPr>
      </w:pPr>
    </w:p>
    <w:p w14:paraId="4C9F9853" w14:textId="5DB45518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  <w:r>
        <w:rPr>
          <w:rFonts w:asciiTheme="majorBidi" w:hAnsiTheme="majorBidi" w:cstheme="majorBidi"/>
          <w:sz w:val="18"/>
          <w:szCs w:val="18"/>
          <w:rtl/>
        </w:rPr>
        <w:tab/>
      </w:r>
    </w:p>
    <w:p w14:paraId="6A316BFB" w14:textId="05087C77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319B9382" w14:textId="3876B77F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3D6A51BD" w14:textId="32CE87E4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38401390" w14:textId="0D3B5E12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39949B73" w14:textId="0C000A19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7890262A" w14:textId="4D15053B" w:rsidR="00C75E0B" w:rsidRDefault="00C75E0B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3A767888" w14:textId="77777777" w:rsidR="00C75E0B" w:rsidRDefault="00C75E0B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7E7AA57D" w14:textId="422BA173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1EDD8821" w14:textId="33BC1B2D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tbl>
      <w:tblPr>
        <w:tblStyle w:val="TableGrid"/>
        <w:tblpPr w:leftFromText="180" w:rightFromText="180" w:vertAnchor="text" w:horzAnchor="margin" w:tblpXSpec="center" w:tblpY="283"/>
        <w:tblW w:w="1197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15"/>
        <w:gridCol w:w="905"/>
        <w:gridCol w:w="1170"/>
        <w:gridCol w:w="810"/>
        <w:gridCol w:w="1255"/>
        <w:gridCol w:w="995"/>
        <w:gridCol w:w="1165"/>
        <w:gridCol w:w="905"/>
        <w:gridCol w:w="1165"/>
        <w:gridCol w:w="905"/>
        <w:gridCol w:w="1088"/>
      </w:tblGrid>
      <w:tr w:rsidR="00F04282" w:rsidRPr="00F04282" w14:paraId="12B805B5" w14:textId="77777777" w:rsidTr="00C55903">
        <w:tc>
          <w:tcPr>
            <w:tcW w:w="11978" w:type="dxa"/>
            <w:gridSpan w:val="11"/>
            <w:tcBorders>
              <w:top w:val="nil"/>
            </w:tcBorders>
          </w:tcPr>
          <w:p w14:paraId="47436498" w14:textId="23AB0D14" w:rsidR="00F04282" w:rsidRPr="00F04282" w:rsidRDefault="00F04282" w:rsidP="00F04282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bookmarkStart w:id="0" w:name="_Hlk164798985"/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lastRenderedPageBreak/>
              <w:t xml:space="preserve">Table </w:t>
            </w:r>
            <w:r w:rsidR="00C75E0B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S1</w:t>
            </w: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. </w:t>
            </w:r>
            <w:r w:rsidR="004F2E89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The median and range values of costs</w:t>
            </w: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 by road user type, 2023 CAD dollar.</w:t>
            </w:r>
          </w:p>
          <w:p w14:paraId="7F76FC3F" w14:textId="77777777" w:rsidR="00F04282" w:rsidRPr="00F04282" w:rsidRDefault="00F04282" w:rsidP="00F04282">
            <w:pPr>
              <w:jc w:val="both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</w:tr>
      <w:tr w:rsidR="00F04282" w:rsidRPr="00F04282" w14:paraId="77490025" w14:textId="77777777" w:rsidTr="00C55903">
        <w:tc>
          <w:tcPr>
            <w:tcW w:w="1615" w:type="dxa"/>
            <w:tcBorders>
              <w:top w:val="single" w:sz="4" w:space="0" w:color="auto"/>
              <w:bottom w:val="nil"/>
              <w:right w:val="nil"/>
            </w:tcBorders>
          </w:tcPr>
          <w:p w14:paraId="38BFBE4E" w14:textId="77777777" w:rsidR="00F04282" w:rsidRPr="00F04282" w:rsidRDefault="00F04282" w:rsidP="00F04282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0363" w:type="dxa"/>
            <w:gridSpan w:val="10"/>
            <w:tcBorders>
              <w:left w:val="nil"/>
            </w:tcBorders>
          </w:tcPr>
          <w:p w14:paraId="2EF4901A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All Patients 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1372</w:t>
            </w: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F04282" w:rsidRPr="00F04282" w14:paraId="49C782ED" w14:textId="77777777" w:rsidTr="00C55903">
        <w:tc>
          <w:tcPr>
            <w:tcW w:w="1615" w:type="dxa"/>
            <w:tcBorders>
              <w:top w:val="nil"/>
              <w:bottom w:val="single" w:sz="4" w:space="0" w:color="auto"/>
              <w:right w:val="nil"/>
            </w:tcBorders>
          </w:tcPr>
          <w:p w14:paraId="46978F51" w14:textId="77777777" w:rsidR="00F04282" w:rsidRPr="00F04282" w:rsidRDefault="00F04282" w:rsidP="00F04282">
            <w:pPr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20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F61E447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Driver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629)</w:t>
            </w:r>
          </w:p>
        </w:tc>
        <w:tc>
          <w:tcPr>
            <w:tcW w:w="2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97F4712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Passenger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203)</w:t>
            </w: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12D637C3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Motorcyclist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108)</w:t>
            </w: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F25EC7C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Pedestrian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265)</w:t>
            </w: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</w:tcBorders>
          </w:tcPr>
          <w:p w14:paraId="2CEE372D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Cyclist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167)</w:t>
            </w:r>
          </w:p>
        </w:tc>
      </w:tr>
      <w:tr w:rsidR="00C55903" w:rsidRPr="00F04282" w14:paraId="41B166F2" w14:textId="77777777" w:rsidTr="00C55903">
        <w:tc>
          <w:tcPr>
            <w:tcW w:w="1615" w:type="dxa"/>
            <w:tcBorders>
              <w:top w:val="single" w:sz="4" w:space="0" w:color="auto"/>
              <w:bottom w:val="single" w:sz="4" w:space="0" w:color="auto"/>
              <w:right w:val="nil"/>
            </w:tcBorders>
          </w:tcPr>
          <w:p w14:paraId="05F6A62D" w14:textId="77777777" w:rsidR="00F04282" w:rsidRPr="00F04282" w:rsidRDefault="00F04282" w:rsidP="00F04282">
            <w:pPr>
              <w:rPr>
                <w:rStyle w:val="fontstyle01"/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Type of costs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251CB49" w14:textId="28A9F512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Median</w:t>
            </w:r>
          </w:p>
          <w:p w14:paraId="76F09F89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2539D1" w14:textId="7A3C8D34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Min-Max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F7EB701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Median</w:t>
            </w:r>
          </w:p>
          <w:p w14:paraId="1727C1E6" w14:textId="350943E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B464628" w14:textId="4E96FDDA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Min-Max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FA7EE86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Median</w:t>
            </w:r>
          </w:p>
          <w:p w14:paraId="01FE4FD1" w14:textId="31BBE0B3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2F9EE8F" w14:textId="2E3C439C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Min-Max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7FAE29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Median</w:t>
            </w:r>
          </w:p>
          <w:p w14:paraId="0941CDE7" w14:textId="0585F7CA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3C84C440" w14:textId="791EC111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Min-Max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6F7832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Median</w:t>
            </w:r>
          </w:p>
          <w:p w14:paraId="4C69A0F8" w14:textId="30A8A284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</w:tcBorders>
          </w:tcPr>
          <w:p w14:paraId="0B511C25" w14:textId="75753BCE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Min-Max</w:t>
            </w:r>
          </w:p>
        </w:tc>
      </w:tr>
      <w:tr w:rsidR="00C55903" w:rsidRPr="00F04282" w14:paraId="3562F404" w14:textId="77777777" w:rsidTr="00C55903">
        <w:tc>
          <w:tcPr>
            <w:tcW w:w="1615" w:type="dxa"/>
            <w:tcBorders>
              <w:top w:val="single" w:sz="4" w:space="0" w:color="auto"/>
              <w:bottom w:val="nil"/>
              <w:right w:val="nil"/>
            </w:tcBorders>
          </w:tcPr>
          <w:p w14:paraId="4DC731E6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Healthcare costs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DD2122E" w14:textId="7F9275AF" w:rsidR="00F04282" w:rsidRPr="00F04282" w:rsidRDefault="00ED7B11" w:rsidP="00EF306D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3142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F104F72" w14:textId="2A2087A6" w:rsidR="00F04282" w:rsidRPr="00F04282" w:rsidRDefault="00ED7B11" w:rsidP="00EF30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209-579853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FC48F13" w14:textId="63BEBC06" w:rsidR="00F04282" w:rsidRPr="00F04282" w:rsidRDefault="00ED7B11" w:rsidP="00EF306D">
            <w:pPr>
              <w:jc w:val="center"/>
              <w:rPr>
                <w:rFonts w:asciiTheme="majorBidi" w:hAnsiTheme="majorBidi" w:cstheme="majorBidi"/>
                <w:sz w:val="18"/>
                <w:szCs w:val="18"/>
              </w:rPr>
            </w:pPr>
            <w:r>
              <w:rPr>
                <w:rFonts w:asciiTheme="majorBidi" w:hAnsiTheme="majorBidi" w:cstheme="majorBidi"/>
                <w:sz w:val="18"/>
                <w:szCs w:val="18"/>
              </w:rPr>
              <w:t>3506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2B18A64" w14:textId="2552E9F5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245-491651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0170AE7" w14:textId="6C92A10B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8503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09FAF7" w14:textId="40C76F94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198-317678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CED8E4E" w14:textId="7F4C1A4B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8478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0790CCA" w14:textId="4F371B65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250-699266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EEC697C" w14:textId="1F5A3284" w:rsidR="00F04282" w:rsidRPr="00F04282" w:rsidRDefault="00A17E0C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3091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</w:tcBorders>
          </w:tcPr>
          <w:p w14:paraId="1E978200" w14:textId="33DE4C00" w:rsidR="00F04282" w:rsidRPr="00F04282" w:rsidRDefault="00A17E0C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198-379285</w:t>
            </w:r>
          </w:p>
        </w:tc>
      </w:tr>
      <w:tr w:rsidR="00C55903" w:rsidRPr="00F04282" w14:paraId="56C6BBA5" w14:textId="77777777" w:rsidTr="00C55903">
        <w:tc>
          <w:tcPr>
            <w:tcW w:w="1615" w:type="dxa"/>
            <w:tcBorders>
              <w:top w:val="nil"/>
              <w:bottom w:val="nil"/>
              <w:right w:val="nil"/>
            </w:tcBorders>
          </w:tcPr>
          <w:p w14:paraId="3037FFB1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Productivity costs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6F58F2A7" w14:textId="022A872A" w:rsidR="00F04282" w:rsidRPr="00F04282" w:rsidRDefault="00ED7B11" w:rsidP="00EF306D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349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4261EA34" w14:textId="27BED09D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0-94964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41629858" w14:textId="6EC0DD79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168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7E7B3E6F" w14:textId="1759417A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0-39278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591719B1" w14:textId="74E156A4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868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66416E65" w14:textId="2380F2A8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0-54837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7350363" w14:textId="5BFF7913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124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47CFDFFB" w14:textId="6CFC4D65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0-77699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0CD07322" w14:textId="1FF14C95" w:rsidR="00F04282" w:rsidRPr="00F04282" w:rsidRDefault="00A17E0C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699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33DD95C0" w14:textId="20700E69" w:rsidR="00F04282" w:rsidRPr="00F04282" w:rsidRDefault="00A17E0C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0-34261</w:t>
            </w:r>
          </w:p>
        </w:tc>
      </w:tr>
      <w:tr w:rsidR="00C55903" w:rsidRPr="00F04282" w14:paraId="59E9EAC8" w14:textId="77777777" w:rsidTr="00C55903">
        <w:tc>
          <w:tcPr>
            <w:tcW w:w="1615" w:type="dxa"/>
            <w:tcBorders>
              <w:top w:val="nil"/>
              <w:bottom w:val="single" w:sz="4" w:space="0" w:color="auto"/>
              <w:right w:val="nil"/>
            </w:tcBorders>
          </w:tcPr>
          <w:p w14:paraId="21197B11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Total costs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992F1A5" w14:textId="28C93AE0" w:rsidR="00F04282" w:rsidRPr="00F04282" w:rsidRDefault="00ED7B11" w:rsidP="00EF306D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6135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54D492B" w14:textId="2642FA2B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209-589066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0FCC49F" w14:textId="2F58E2BB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5314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C0FE4F9" w14:textId="58807A17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245-491651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CFFCCC" w14:textId="6ED0C4DF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12675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E21FDDE" w14:textId="5ACC0646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198-331705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150CBC" w14:textId="27C2418D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11107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7964F1B" w14:textId="50E0F8E3" w:rsidR="00F04282" w:rsidRPr="00F04282" w:rsidRDefault="00ED7B11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250-704160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658B3C" w14:textId="09C47712" w:rsidR="00F04282" w:rsidRPr="00F04282" w:rsidRDefault="00A17E0C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7329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</w:tcBorders>
          </w:tcPr>
          <w:p w14:paraId="6E9B6120" w14:textId="5A3266BD" w:rsidR="00F04282" w:rsidRPr="00F04282" w:rsidRDefault="00A17E0C" w:rsidP="00EF306D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250-379285</w:t>
            </w:r>
          </w:p>
        </w:tc>
      </w:tr>
      <w:tr w:rsidR="00F04282" w:rsidRPr="00F04282" w14:paraId="3B1FD4F5" w14:textId="77777777" w:rsidTr="00C55903">
        <w:tc>
          <w:tcPr>
            <w:tcW w:w="1615" w:type="dxa"/>
            <w:tcBorders>
              <w:top w:val="single" w:sz="4" w:space="0" w:color="auto"/>
              <w:bottom w:val="nil"/>
              <w:right w:val="nil"/>
            </w:tcBorders>
          </w:tcPr>
          <w:p w14:paraId="7DE0D2B2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363" w:type="dxa"/>
            <w:gridSpan w:val="10"/>
            <w:tcBorders>
              <w:top w:val="single" w:sz="4" w:space="0" w:color="auto"/>
              <w:left w:val="nil"/>
            </w:tcBorders>
          </w:tcPr>
          <w:p w14:paraId="34FFE0EA" w14:textId="77777777" w:rsidR="00F04282" w:rsidRPr="00F04282" w:rsidRDefault="00F04282" w:rsidP="00F04282">
            <w:pPr>
              <w:jc w:val="right"/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</w:pPr>
          </w:p>
          <w:p w14:paraId="57643A5D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Patients Discharged to Home 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1026)</w:t>
            </w:r>
          </w:p>
        </w:tc>
      </w:tr>
      <w:tr w:rsidR="00F04282" w:rsidRPr="00F04282" w14:paraId="632CC393" w14:textId="77777777" w:rsidTr="00C55903">
        <w:tc>
          <w:tcPr>
            <w:tcW w:w="1615" w:type="dxa"/>
            <w:tcBorders>
              <w:top w:val="nil"/>
              <w:bottom w:val="single" w:sz="4" w:space="0" w:color="auto"/>
              <w:right w:val="nil"/>
            </w:tcBorders>
          </w:tcPr>
          <w:p w14:paraId="4F39864E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CE24D3A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Driver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515)</w:t>
            </w:r>
          </w:p>
        </w:tc>
        <w:tc>
          <w:tcPr>
            <w:tcW w:w="2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0B9A3AE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Passenger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162)</w:t>
            </w: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2CC91C8F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Motorcyclist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62)</w:t>
            </w: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A596554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Pedestrian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159)</w:t>
            </w: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</w:tcBorders>
          </w:tcPr>
          <w:p w14:paraId="12911705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Cyclist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128)</w:t>
            </w:r>
          </w:p>
        </w:tc>
      </w:tr>
      <w:tr w:rsidR="00C55903" w:rsidRPr="00F04282" w14:paraId="141D098A" w14:textId="77777777" w:rsidTr="00C55903">
        <w:tc>
          <w:tcPr>
            <w:tcW w:w="1615" w:type="dxa"/>
            <w:tcBorders>
              <w:top w:val="single" w:sz="4" w:space="0" w:color="auto"/>
              <w:bottom w:val="nil"/>
              <w:right w:val="nil"/>
            </w:tcBorders>
          </w:tcPr>
          <w:p w14:paraId="4757D769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Healthcare costs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FEFBE66" w14:textId="288527B5" w:rsidR="00F04282" w:rsidRPr="00F04282" w:rsidRDefault="00EF306D" w:rsidP="00C55903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2531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B680E11" w14:textId="6C09229C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209-81478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1F09929" w14:textId="31EE5524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2286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630A4D1" w14:textId="39B79843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245-244915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2FC77B" w14:textId="469B03DE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2936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B04A68F" w14:textId="6A652439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198-16149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C766C94" w14:textId="0191ED02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2844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303F2E" w14:textId="12AACFEA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250-135109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3F4CA9D" w14:textId="1A11F148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2374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</w:tcBorders>
          </w:tcPr>
          <w:p w14:paraId="510DA919" w14:textId="54EADBFF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198-178569</w:t>
            </w:r>
          </w:p>
        </w:tc>
      </w:tr>
      <w:tr w:rsidR="00C55903" w:rsidRPr="00F04282" w14:paraId="6676B461" w14:textId="77777777" w:rsidTr="00C55903">
        <w:tc>
          <w:tcPr>
            <w:tcW w:w="1615" w:type="dxa"/>
            <w:tcBorders>
              <w:top w:val="nil"/>
              <w:bottom w:val="nil"/>
              <w:right w:val="nil"/>
            </w:tcBorders>
          </w:tcPr>
          <w:p w14:paraId="3903A45D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Productivity costs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BC54439" w14:textId="38FEB12D" w:rsidR="00F04282" w:rsidRPr="00F04282" w:rsidRDefault="00EF306D" w:rsidP="00C55903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217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9D720A4" w14:textId="1AB0478A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0-94964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0D0BF691" w14:textId="381A60BC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70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1EFEDAFD" w14:textId="112F6C4B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0-39278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3223EC3C" w14:textId="688A8EE0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532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72A88D9" w14:textId="45851B9C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0-24280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25D0B883" w14:textId="1FAEA0F9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255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3433E99" w14:textId="10A624FD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0-77699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5C55896" w14:textId="0FB79F6A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655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0EE446A4" w14:textId="049DFF55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0-24856</w:t>
            </w:r>
          </w:p>
        </w:tc>
      </w:tr>
      <w:tr w:rsidR="00C55903" w:rsidRPr="00F04282" w14:paraId="24511BFE" w14:textId="77777777" w:rsidTr="00C55903">
        <w:tc>
          <w:tcPr>
            <w:tcW w:w="1615" w:type="dxa"/>
            <w:tcBorders>
              <w:top w:val="nil"/>
              <w:bottom w:val="single" w:sz="4" w:space="0" w:color="auto"/>
              <w:right w:val="nil"/>
            </w:tcBorders>
          </w:tcPr>
          <w:p w14:paraId="72F2CCEB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Total costs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7AC51D9" w14:textId="020D66E3" w:rsidR="00F04282" w:rsidRPr="00F04282" w:rsidRDefault="00EF306D" w:rsidP="00C55903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4471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8CCE30C" w14:textId="3764A618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209-99078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72F2ECE" w14:textId="309B4489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4272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82380CE" w14:textId="317DD951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245-245363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11553A" w14:textId="51140ED1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4565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FF4540" w14:textId="4752907E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198-25588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0105E0C" w14:textId="58915B36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4934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EF4DC3C" w14:textId="0F89120D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250-144306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B1B686" w14:textId="607E436F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5504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</w:tcBorders>
          </w:tcPr>
          <w:p w14:paraId="66B40C84" w14:textId="43538235" w:rsidR="00F04282" w:rsidRPr="00F04282" w:rsidRDefault="00EF306D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250-178569</w:t>
            </w:r>
          </w:p>
        </w:tc>
      </w:tr>
      <w:tr w:rsidR="00F04282" w:rsidRPr="00F04282" w14:paraId="72A33821" w14:textId="77777777" w:rsidTr="00C55903">
        <w:tc>
          <w:tcPr>
            <w:tcW w:w="1615" w:type="dxa"/>
            <w:tcBorders>
              <w:top w:val="single" w:sz="4" w:space="0" w:color="auto"/>
              <w:bottom w:val="nil"/>
              <w:right w:val="nil"/>
            </w:tcBorders>
          </w:tcPr>
          <w:p w14:paraId="56AB924C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10363" w:type="dxa"/>
            <w:gridSpan w:val="10"/>
            <w:tcBorders>
              <w:top w:val="single" w:sz="4" w:space="0" w:color="auto"/>
              <w:left w:val="nil"/>
            </w:tcBorders>
          </w:tcPr>
          <w:p w14:paraId="0F186233" w14:textId="77777777" w:rsidR="00F04282" w:rsidRPr="00F04282" w:rsidRDefault="00F04282" w:rsidP="00F04282">
            <w:pPr>
              <w:jc w:val="right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</w:p>
          <w:p w14:paraId="357C0A48" w14:textId="77777777" w:rsidR="00F04282" w:rsidRPr="00F04282" w:rsidRDefault="00F04282" w:rsidP="00F04282">
            <w:pPr>
              <w:jc w:val="center"/>
              <w:rPr>
                <w:rFonts w:asciiTheme="majorBidi" w:hAnsiTheme="majorBidi" w:cstheme="majorBidi"/>
                <w:b/>
                <w:bCs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Patients Admitted to Hospital 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344</w:t>
            </w: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>)</w:t>
            </w:r>
          </w:p>
        </w:tc>
      </w:tr>
      <w:tr w:rsidR="00F04282" w:rsidRPr="00F04282" w14:paraId="0B21BFD4" w14:textId="77777777" w:rsidTr="00C55903">
        <w:tc>
          <w:tcPr>
            <w:tcW w:w="1615" w:type="dxa"/>
            <w:tcBorders>
              <w:top w:val="nil"/>
              <w:bottom w:val="single" w:sz="4" w:space="0" w:color="auto"/>
              <w:right w:val="nil"/>
            </w:tcBorders>
          </w:tcPr>
          <w:p w14:paraId="7AAD513B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</w:p>
        </w:tc>
        <w:tc>
          <w:tcPr>
            <w:tcW w:w="207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6123F64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Driver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113)</w:t>
            </w:r>
          </w:p>
        </w:tc>
        <w:tc>
          <w:tcPr>
            <w:tcW w:w="2065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6516BC03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Passenger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41)</w:t>
            </w:r>
          </w:p>
        </w:tc>
        <w:tc>
          <w:tcPr>
            <w:tcW w:w="216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3437B361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Motorcyclist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46)</w:t>
            </w:r>
          </w:p>
        </w:tc>
        <w:tc>
          <w:tcPr>
            <w:tcW w:w="2070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57E9667B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Pedestrian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105)</w:t>
            </w:r>
          </w:p>
        </w:tc>
        <w:tc>
          <w:tcPr>
            <w:tcW w:w="1993" w:type="dxa"/>
            <w:gridSpan w:val="2"/>
            <w:tcBorders>
              <w:left w:val="nil"/>
              <w:bottom w:val="single" w:sz="4" w:space="0" w:color="auto"/>
            </w:tcBorders>
          </w:tcPr>
          <w:p w14:paraId="300D5925" w14:textId="77777777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Fonts w:asciiTheme="majorBidi" w:hAnsiTheme="majorBidi" w:cstheme="majorBidi"/>
                <w:b/>
                <w:bCs/>
                <w:sz w:val="18"/>
                <w:szCs w:val="18"/>
              </w:rPr>
              <w:t xml:space="preserve">Cyclist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(</w:t>
            </w:r>
            <w:r w:rsidRPr="00F04282">
              <w:rPr>
                <w:rFonts w:asciiTheme="majorBidi" w:hAnsiTheme="majorBidi" w:cstheme="majorBidi"/>
                <w:b/>
                <w:bCs/>
                <w:i/>
                <w:iCs/>
                <w:color w:val="000000"/>
                <w:sz w:val="18"/>
                <w:szCs w:val="18"/>
              </w:rPr>
              <w:t xml:space="preserve">n </w:t>
            </w:r>
            <w:r w:rsidRPr="00F04282">
              <w:rPr>
                <w:rFonts w:asciiTheme="majorBidi" w:hAnsiTheme="majorBidi" w:cstheme="majorBidi"/>
                <w:b/>
                <w:bCs/>
                <w:color w:val="000000"/>
                <w:sz w:val="18"/>
                <w:szCs w:val="18"/>
              </w:rPr>
              <w:t>= 39)</w:t>
            </w:r>
          </w:p>
        </w:tc>
      </w:tr>
      <w:tr w:rsidR="00C55903" w:rsidRPr="00F04282" w14:paraId="01F470B0" w14:textId="77777777" w:rsidTr="00C55903">
        <w:tc>
          <w:tcPr>
            <w:tcW w:w="1615" w:type="dxa"/>
            <w:tcBorders>
              <w:top w:val="single" w:sz="4" w:space="0" w:color="auto"/>
              <w:bottom w:val="nil"/>
              <w:right w:val="nil"/>
            </w:tcBorders>
          </w:tcPr>
          <w:p w14:paraId="28C8E442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Healthcare costs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DE99351" w14:textId="629DDA37" w:rsidR="00F04282" w:rsidRPr="00F04282" w:rsidRDefault="00964026" w:rsidP="00C55903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34126</w:t>
            </w:r>
          </w:p>
        </w:tc>
        <w:tc>
          <w:tcPr>
            <w:tcW w:w="117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4C54E03" w14:textId="4A14D34A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250-579853</w:t>
            </w:r>
          </w:p>
        </w:tc>
        <w:tc>
          <w:tcPr>
            <w:tcW w:w="8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04E9CC8" w14:textId="5A997ED0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29363</w:t>
            </w:r>
          </w:p>
        </w:tc>
        <w:tc>
          <w:tcPr>
            <w:tcW w:w="125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2E1A0BD" w14:textId="3B150A5D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250-491651</w:t>
            </w:r>
          </w:p>
        </w:tc>
        <w:tc>
          <w:tcPr>
            <w:tcW w:w="9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4E044B4" w14:textId="38D0E724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28828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0AB8A9A0" w14:textId="6C1386EF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250-317678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95018BE" w14:textId="25A6CAD2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26137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0D22503" w14:textId="24EB31D4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250-699266</w:t>
            </w:r>
          </w:p>
        </w:tc>
        <w:tc>
          <w:tcPr>
            <w:tcW w:w="9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8E2C4D2" w14:textId="45245D9F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15872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nil"/>
            </w:tcBorders>
          </w:tcPr>
          <w:p w14:paraId="0EA5993D" w14:textId="10E6DBF0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250-379285</w:t>
            </w:r>
          </w:p>
        </w:tc>
      </w:tr>
      <w:tr w:rsidR="00C55903" w:rsidRPr="00F04282" w14:paraId="72420505" w14:textId="77777777" w:rsidTr="00C55903">
        <w:tc>
          <w:tcPr>
            <w:tcW w:w="1615" w:type="dxa"/>
            <w:tcBorders>
              <w:top w:val="nil"/>
              <w:bottom w:val="nil"/>
              <w:right w:val="nil"/>
            </w:tcBorders>
          </w:tcPr>
          <w:p w14:paraId="1993B3E8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Productivity costs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26985F4" w14:textId="768C2958" w:rsidR="00F04282" w:rsidRPr="00F04282" w:rsidRDefault="00964026" w:rsidP="00C55903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1655</w:t>
            </w:r>
          </w:p>
        </w:tc>
        <w:tc>
          <w:tcPr>
            <w:tcW w:w="1170" w:type="dxa"/>
            <w:tcBorders>
              <w:top w:val="nil"/>
              <w:left w:val="nil"/>
              <w:bottom w:val="nil"/>
              <w:right w:val="nil"/>
            </w:tcBorders>
          </w:tcPr>
          <w:p w14:paraId="3544B4BD" w14:textId="14A94EAB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0-80491</w:t>
            </w:r>
          </w:p>
        </w:tc>
        <w:tc>
          <w:tcPr>
            <w:tcW w:w="810" w:type="dxa"/>
            <w:tcBorders>
              <w:top w:val="nil"/>
              <w:left w:val="nil"/>
              <w:bottom w:val="nil"/>
              <w:right w:val="nil"/>
            </w:tcBorders>
          </w:tcPr>
          <w:p w14:paraId="27D67AFF" w14:textId="0C16F410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2447</w:t>
            </w:r>
          </w:p>
        </w:tc>
        <w:tc>
          <w:tcPr>
            <w:tcW w:w="1255" w:type="dxa"/>
            <w:tcBorders>
              <w:top w:val="nil"/>
              <w:left w:val="nil"/>
              <w:bottom w:val="nil"/>
              <w:right w:val="nil"/>
            </w:tcBorders>
          </w:tcPr>
          <w:p w14:paraId="6A395549" w14:textId="052B1828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0-38106</w:t>
            </w:r>
          </w:p>
        </w:tc>
        <w:tc>
          <w:tcPr>
            <w:tcW w:w="995" w:type="dxa"/>
            <w:tcBorders>
              <w:top w:val="nil"/>
              <w:left w:val="nil"/>
              <w:bottom w:val="nil"/>
              <w:right w:val="nil"/>
            </w:tcBorders>
          </w:tcPr>
          <w:p w14:paraId="3489CAC1" w14:textId="40386522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1839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253423E8" w14:textId="682079B1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0-54837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5C52544B" w14:textId="070F3398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nil"/>
            </w:tcBorders>
          </w:tcPr>
          <w:p w14:paraId="5D78B95B" w14:textId="01D06DD6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0-42345</w:t>
            </w:r>
          </w:p>
        </w:tc>
        <w:tc>
          <w:tcPr>
            <w:tcW w:w="905" w:type="dxa"/>
            <w:tcBorders>
              <w:top w:val="nil"/>
              <w:left w:val="nil"/>
              <w:bottom w:val="nil"/>
              <w:right w:val="nil"/>
            </w:tcBorders>
          </w:tcPr>
          <w:p w14:paraId="7B6BB86A" w14:textId="43B6F0D4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1168</w:t>
            </w:r>
          </w:p>
        </w:tc>
        <w:tc>
          <w:tcPr>
            <w:tcW w:w="1088" w:type="dxa"/>
            <w:tcBorders>
              <w:top w:val="nil"/>
              <w:left w:val="nil"/>
              <w:bottom w:val="nil"/>
            </w:tcBorders>
          </w:tcPr>
          <w:p w14:paraId="6E8EAAF9" w14:textId="6FFFCF8E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0-34261</w:t>
            </w:r>
          </w:p>
        </w:tc>
      </w:tr>
      <w:tr w:rsidR="00C55903" w:rsidRPr="00F04282" w14:paraId="67CFAF13" w14:textId="77777777" w:rsidTr="00C55903">
        <w:tc>
          <w:tcPr>
            <w:tcW w:w="1615" w:type="dxa"/>
            <w:tcBorders>
              <w:top w:val="nil"/>
              <w:bottom w:val="single" w:sz="4" w:space="0" w:color="auto"/>
              <w:right w:val="nil"/>
            </w:tcBorders>
          </w:tcPr>
          <w:p w14:paraId="69C786AD" w14:textId="77777777" w:rsidR="00F04282" w:rsidRPr="00F04282" w:rsidRDefault="00F04282" w:rsidP="00F04282">
            <w:pPr>
              <w:tabs>
                <w:tab w:val="left" w:pos="1122"/>
              </w:tabs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 w:rsidRPr="00F04282"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Total costs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6869069" w14:textId="21AE4B0A" w:rsidR="00F04282" w:rsidRPr="00F04282" w:rsidRDefault="00964026" w:rsidP="00C55903">
            <w:pPr>
              <w:tabs>
                <w:tab w:val="left" w:pos="1122"/>
              </w:tabs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36768</w:t>
            </w:r>
          </w:p>
        </w:tc>
        <w:tc>
          <w:tcPr>
            <w:tcW w:w="117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35EE5C3" w14:textId="31061B9F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250-589066</w:t>
            </w:r>
          </w:p>
        </w:tc>
        <w:tc>
          <w:tcPr>
            <w:tcW w:w="81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AA1269B" w14:textId="14FCD3F2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42273</w:t>
            </w:r>
          </w:p>
        </w:tc>
        <w:tc>
          <w:tcPr>
            <w:tcW w:w="12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352EE0F" w14:textId="11611CA3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4107-491651</w:t>
            </w:r>
          </w:p>
        </w:tc>
        <w:tc>
          <w:tcPr>
            <w:tcW w:w="99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F83A8EA" w14:textId="1475AB23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34411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8F3EF53" w14:textId="2ACF5348" w:rsidR="00F04282" w:rsidRPr="00F04282" w:rsidRDefault="00964026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250-331705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1312694" w14:textId="1720B8AA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34014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A1FD65" w14:textId="598EB9C6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250-704160</w:t>
            </w:r>
          </w:p>
        </w:tc>
        <w:tc>
          <w:tcPr>
            <w:tcW w:w="9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82C876" w14:textId="026250FA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19460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</w:tcBorders>
          </w:tcPr>
          <w:p w14:paraId="5E511641" w14:textId="1B6ED02B" w:rsidR="00F04282" w:rsidRPr="00F04282" w:rsidRDefault="00C55903" w:rsidP="00C55903">
            <w:pPr>
              <w:jc w:val="center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  <w:r>
              <w:rPr>
                <w:rStyle w:val="fontstyle01"/>
                <w:rFonts w:asciiTheme="majorBidi" w:hAnsiTheme="majorBidi" w:cstheme="majorBidi"/>
                <w:sz w:val="18"/>
                <w:szCs w:val="18"/>
              </w:rPr>
              <w:t>271-379285</w:t>
            </w:r>
          </w:p>
        </w:tc>
      </w:tr>
      <w:tr w:rsidR="00F04282" w:rsidRPr="00F04282" w14:paraId="30C4FF8F" w14:textId="77777777" w:rsidTr="00C55903">
        <w:tc>
          <w:tcPr>
            <w:tcW w:w="11978" w:type="dxa"/>
            <w:gridSpan w:val="11"/>
            <w:tcBorders>
              <w:top w:val="single" w:sz="4" w:space="0" w:color="auto"/>
              <w:bottom w:val="nil"/>
            </w:tcBorders>
          </w:tcPr>
          <w:p w14:paraId="257C6896" w14:textId="672D33C5" w:rsidR="00F04282" w:rsidRPr="00F04282" w:rsidRDefault="00F04282" w:rsidP="00F04282">
            <w:pPr>
              <w:jc w:val="right"/>
              <w:rPr>
                <w:rStyle w:val="fontstyle01"/>
                <w:rFonts w:asciiTheme="majorBidi" w:hAnsiTheme="majorBidi" w:cstheme="majorBidi"/>
                <w:sz w:val="18"/>
                <w:szCs w:val="18"/>
              </w:rPr>
            </w:pPr>
          </w:p>
        </w:tc>
      </w:tr>
      <w:bookmarkEnd w:id="0"/>
    </w:tbl>
    <w:p w14:paraId="526B683C" w14:textId="7D8AAC4C" w:rsid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</w:rPr>
      </w:pPr>
    </w:p>
    <w:p w14:paraId="4C00CC08" w14:textId="77777777" w:rsidR="00F04282" w:rsidRDefault="00F04282" w:rsidP="00F04282">
      <w:pPr>
        <w:tabs>
          <w:tab w:val="left" w:pos="7409"/>
        </w:tabs>
        <w:jc w:val="right"/>
        <w:rPr>
          <w:rFonts w:asciiTheme="majorBidi" w:hAnsiTheme="majorBidi" w:cstheme="majorBidi"/>
          <w:sz w:val="18"/>
          <w:szCs w:val="18"/>
          <w:rtl/>
        </w:rPr>
      </w:pPr>
    </w:p>
    <w:p w14:paraId="42F98CDF" w14:textId="36160DA0" w:rsidR="00606EC6" w:rsidRPr="00F04282" w:rsidRDefault="00F04282" w:rsidP="00F04282">
      <w:pPr>
        <w:tabs>
          <w:tab w:val="left" w:pos="7409"/>
        </w:tabs>
        <w:rPr>
          <w:rFonts w:asciiTheme="majorBidi" w:hAnsiTheme="majorBidi" w:cstheme="majorBidi"/>
          <w:sz w:val="18"/>
          <w:szCs w:val="18"/>
          <w:rtl/>
        </w:rPr>
        <w:sectPr w:rsidR="00606EC6" w:rsidRPr="00F04282" w:rsidSect="00C75E0B">
          <w:footerReference w:type="even" r:id="rId11"/>
          <w:footerReference w:type="default" r:id="rId12"/>
          <w:pgSz w:w="12960" w:h="16272" w:code="9"/>
          <w:pgMar w:top="1440" w:right="1440" w:bottom="1440" w:left="1440" w:header="720" w:footer="720" w:gutter="0"/>
          <w:cols w:space="720"/>
          <w:bidi/>
          <w:rtlGutter/>
          <w:docGrid w:linePitch="360"/>
        </w:sectPr>
      </w:pPr>
      <w:r>
        <w:rPr>
          <w:rFonts w:asciiTheme="majorBidi" w:hAnsiTheme="majorBidi" w:cstheme="majorBidi"/>
          <w:sz w:val="18"/>
          <w:szCs w:val="18"/>
          <w:rtl/>
        </w:rPr>
        <w:tab/>
      </w:r>
    </w:p>
    <w:p w14:paraId="09C5F19B" w14:textId="03B4E570" w:rsidR="00142468" w:rsidRPr="00F1716E" w:rsidRDefault="006A5EB3" w:rsidP="000510D7">
      <w:pPr>
        <w:bidi w:val="0"/>
        <w:spacing w:before="240" w:line="480" w:lineRule="auto"/>
        <w:jc w:val="both"/>
        <w:rPr>
          <w:rFonts w:asciiTheme="majorBidi" w:eastAsiaTheme="minorEastAsia" w:hAnsiTheme="majorBidi" w:cstheme="majorBidi"/>
          <w:b/>
          <w:bCs/>
          <w:sz w:val="24"/>
          <w:szCs w:val="24"/>
        </w:rPr>
      </w:pPr>
      <w:bookmarkStart w:id="1" w:name="_Hlk118646441"/>
      <w:r>
        <w:rPr>
          <w:rFonts w:asciiTheme="majorBidi" w:hAnsiTheme="majorBidi" w:cstheme="majorBidi"/>
          <w:b/>
          <w:bCs/>
          <w:sz w:val="24"/>
          <w:szCs w:val="24"/>
        </w:rPr>
        <w:lastRenderedPageBreak/>
        <w:t>2</w:t>
      </w:r>
      <w:r w:rsidR="00CE004F" w:rsidRPr="00F1716E">
        <w:rPr>
          <w:rFonts w:asciiTheme="majorBidi" w:hAnsiTheme="majorBidi" w:cstheme="majorBidi"/>
          <w:b/>
          <w:bCs/>
          <w:sz w:val="24"/>
          <w:szCs w:val="24"/>
        </w:rPr>
        <w:t xml:space="preserve">. </w:t>
      </w:r>
      <w:r w:rsidR="00BF7DFB" w:rsidRPr="00F1716E">
        <w:rPr>
          <w:rFonts w:asciiTheme="majorBidi" w:eastAsiaTheme="minorEastAsia" w:hAnsiTheme="majorBidi" w:cstheme="majorBidi"/>
          <w:b/>
          <w:bCs/>
          <w:sz w:val="24"/>
          <w:szCs w:val="24"/>
        </w:rPr>
        <w:t xml:space="preserve">Missingness </w:t>
      </w:r>
    </w:p>
    <w:p w14:paraId="73E9BD14" w14:textId="018F409E" w:rsidR="00456AD8" w:rsidRPr="00DF4B2F" w:rsidRDefault="00776CB0" w:rsidP="00DF4B2F">
      <w:pPr>
        <w:bidi w:val="0"/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  <w:lang w:val="en-CA"/>
        </w:rPr>
      </w:pPr>
      <w:bookmarkStart w:id="2" w:name="_Hlk119664652"/>
      <w:r w:rsidRPr="000E03ED">
        <w:rPr>
          <w:rFonts w:asciiTheme="majorBidi" w:eastAsia="Calibri" w:hAnsiTheme="majorBidi" w:cstheme="majorBidi"/>
          <w:sz w:val="24"/>
          <w:szCs w:val="24"/>
        </w:rPr>
        <w:t>The percentage of missing data for baseline predictors is low (</w:t>
      </w:r>
      <w:r w:rsidR="00C57B56">
        <w:rPr>
          <w:rFonts w:asciiTheme="majorBidi" w:eastAsia="Calibri" w:hAnsiTheme="majorBidi" w:cstheme="majorBidi"/>
          <w:noProof/>
          <w:sz w:val="24"/>
          <w:szCs w:val="24"/>
        </w:rPr>
        <w:t>&lt;3.</w:t>
      </w:r>
      <w:r w:rsidR="00AF2258">
        <w:rPr>
          <w:rFonts w:asciiTheme="majorBidi" w:eastAsia="Calibri" w:hAnsiTheme="majorBidi" w:cstheme="majorBidi"/>
          <w:noProof/>
          <w:sz w:val="24"/>
          <w:szCs w:val="24"/>
        </w:rPr>
        <w:t>9</w:t>
      </w:r>
      <w:r w:rsidR="00C57B56">
        <w:rPr>
          <w:rFonts w:asciiTheme="majorBidi" w:eastAsia="Calibri" w:hAnsiTheme="majorBidi" w:cstheme="majorBidi"/>
          <w:noProof/>
          <w:sz w:val="24"/>
          <w:szCs w:val="24"/>
        </w:rPr>
        <w:t>%</w:t>
      </w:r>
      <w:r w:rsidRPr="000E03ED">
        <w:rPr>
          <w:rFonts w:asciiTheme="majorBidi" w:eastAsia="Calibri" w:hAnsiTheme="majorBidi" w:cstheme="majorBidi"/>
          <w:sz w:val="24"/>
          <w:szCs w:val="24"/>
        </w:rPr>
        <w:t>)</w:t>
      </w:r>
      <w:r w:rsidR="00DF4B2F">
        <w:rPr>
          <w:rFonts w:asciiTheme="majorBidi" w:eastAsia="Calibri" w:hAnsiTheme="majorBidi" w:cstheme="majorBidi"/>
          <w:sz w:val="24"/>
          <w:szCs w:val="24"/>
        </w:rPr>
        <w:t>,</w:t>
      </w:r>
      <w:r w:rsidRPr="000E03ED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AF2258" w:rsidRPr="000E03ED">
        <w:rPr>
          <w:rFonts w:asciiTheme="majorBidi" w:eastAsia="Calibri" w:hAnsiTheme="majorBidi" w:cstheme="majorBidi"/>
          <w:sz w:val="24"/>
          <w:szCs w:val="24"/>
        </w:rPr>
        <w:t xml:space="preserve">except </w:t>
      </w:r>
      <w:r w:rsidR="00AF2258">
        <w:rPr>
          <w:rFonts w:asciiTheme="majorBidi" w:eastAsia="Calibri" w:hAnsiTheme="majorBidi" w:cstheme="majorBidi"/>
          <w:sz w:val="24"/>
          <w:szCs w:val="24"/>
        </w:rPr>
        <w:t>for somatic symptoms (&lt;5.6%) and</w:t>
      </w:r>
      <w:r w:rsidRPr="000E03ED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6A5EB3">
        <w:rPr>
          <w:rFonts w:asciiTheme="majorBidi" w:eastAsia="Calibri" w:hAnsiTheme="majorBidi" w:cstheme="majorBidi"/>
          <w:sz w:val="24"/>
          <w:szCs w:val="24"/>
        </w:rPr>
        <w:t xml:space="preserve">GCS </w:t>
      </w:r>
      <w:r w:rsidRPr="000E03ED">
        <w:rPr>
          <w:rFonts w:asciiTheme="majorBidi" w:eastAsia="Calibri" w:hAnsiTheme="majorBidi" w:cstheme="majorBidi"/>
          <w:sz w:val="24"/>
          <w:szCs w:val="24"/>
        </w:rPr>
        <w:t>(</w:t>
      </w:r>
      <w:r w:rsidR="00AF2258">
        <w:rPr>
          <w:rFonts w:asciiTheme="majorBidi" w:eastAsia="Calibri" w:hAnsiTheme="majorBidi" w:cstheme="majorBidi"/>
          <w:sz w:val="24"/>
          <w:szCs w:val="24"/>
        </w:rPr>
        <w:t>&lt;10</w:t>
      </w:r>
      <w:r w:rsidRPr="000E03ED">
        <w:rPr>
          <w:rFonts w:asciiTheme="majorBidi" w:eastAsia="Calibri" w:hAnsiTheme="majorBidi" w:cstheme="majorBidi"/>
          <w:sz w:val="24"/>
          <w:szCs w:val="24"/>
        </w:rPr>
        <w:t>.</w:t>
      </w:r>
      <w:r w:rsidR="00AF2258">
        <w:rPr>
          <w:rFonts w:asciiTheme="majorBidi" w:eastAsia="Calibri" w:hAnsiTheme="majorBidi" w:cstheme="majorBidi"/>
          <w:sz w:val="24"/>
          <w:szCs w:val="24"/>
        </w:rPr>
        <w:t>3</w:t>
      </w:r>
      <w:r w:rsidRPr="000E03ED">
        <w:rPr>
          <w:rFonts w:asciiTheme="majorBidi" w:eastAsia="Calibri" w:hAnsiTheme="majorBidi" w:cstheme="majorBidi"/>
          <w:sz w:val="24"/>
          <w:szCs w:val="24"/>
        </w:rPr>
        <w:t>%)</w:t>
      </w:r>
      <w:bookmarkEnd w:id="2"/>
      <w:r w:rsidR="006A5EB3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413168">
        <w:rPr>
          <w:rFonts w:asciiTheme="majorBidi" w:eastAsia="Calibri" w:hAnsiTheme="majorBidi" w:cstheme="majorBidi"/>
          <w:sz w:val="24"/>
          <w:szCs w:val="24"/>
        </w:rPr>
        <w:t>among</w:t>
      </w:r>
      <w:r w:rsidR="00AF2258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413168">
        <w:rPr>
          <w:rFonts w:asciiTheme="majorBidi" w:eastAsia="Calibri" w:hAnsiTheme="majorBidi" w:cstheme="majorBidi"/>
          <w:sz w:val="24"/>
          <w:szCs w:val="24"/>
        </w:rPr>
        <w:t>road</w:t>
      </w:r>
      <w:r w:rsidR="00AF2258">
        <w:rPr>
          <w:rFonts w:asciiTheme="majorBidi" w:eastAsia="Calibri" w:hAnsiTheme="majorBidi" w:cstheme="majorBidi"/>
          <w:sz w:val="24"/>
          <w:szCs w:val="24"/>
        </w:rPr>
        <w:t xml:space="preserve"> user types. </w:t>
      </w:r>
      <w:r w:rsidR="00A11DFB" w:rsidRPr="000E03ED">
        <w:rPr>
          <w:rFonts w:asciiTheme="majorBidi" w:hAnsiTheme="majorBidi" w:cstheme="majorBidi"/>
          <w:sz w:val="24"/>
          <w:szCs w:val="24"/>
        </w:rPr>
        <w:t>The missing values on the baseline covariates were imputed using the Markov chain Monte Carlo (MCMC) method.</w:t>
      </w:r>
      <w:r w:rsidR="00A11DFB" w:rsidRPr="000E03ED">
        <w:rPr>
          <w:rFonts w:asciiTheme="majorBidi" w:eastAsia="Calibri" w:hAnsiTheme="majorBidi" w:cstheme="majorBidi"/>
          <w:sz w:val="24"/>
          <w:szCs w:val="24"/>
        </w:rPr>
        <w:t xml:space="preserve"> </w:t>
      </w:r>
      <w:bookmarkStart w:id="3" w:name="_Hlk119497534"/>
      <w:r w:rsidR="001205DB" w:rsidRPr="000E03ED">
        <w:rPr>
          <w:rFonts w:asciiTheme="majorBidi" w:eastAsia="Calibri" w:hAnsiTheme="majorBidi" w:cstheme="majorBidi"/>
          <w:sz w:val="24"/>
          <w:szCs w:val="24"/>
        </w:rPr>
        <w:t>All baseline variables were considered in the imputation model.</w:t>
      </w:r>
      <w:r w:rsidR="000E17B7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8955A8" w:rsidRPr="008955A8">
        <w:rPr>
          <w:rFonts w:asciiTheme="majorBidi" w:eastAsia="Calibri" w:hAnsiTheme="majorBidi" w:cstheme="majorBidi"/>
          <w:sz w:val="24"/>
          <w:szCs w:val="24"/>
        </w:rPr>
        <w:t xml:space="preserve">After conducting sensitivity analysis, the results using unimputed data </w:t>
      </w:r>
      <w:r w:rsidR="008955A8">
        <w:rPr>
          <w:rFonts w:asciiTheme="majorBidi" w:eastAsia="Calibri" w:hAnsiTheme="majorBidi" w:cstheme="majorBidi"/>
          <w:sz w:val="24"/>
          <w:szCs w:val="24"/>
        </w:rPr>
        <w:t>were</w:t>
      </w:r>
      <w:r w:rsidR="008955A8" w:rsidRPr="008955A8">
        <w:rPr>
          <w:rFonts w:asciiTheme="majorBidi" w:eastAsia="Calibri" w:hAnsiTheme="majorBidi" w:cstheme="majorBidi"/>
          <w:sz w:val="24"/>
          <w:szCs w:val="24"/>
        </w:rPr>
        <w:t xml:space="preserve"> similar for drivers, pedestrians, and cyclists. </w:t>
      </w:r>
      <w:r w:rsidR="000E17B7" w:rsidRPr="000E17B7">
        <w:rPr>
          <w:rFonts w:asciiTheme="majorBidi" w:eastAsia="Calibri" w:hAnsiTheme="majorBidi" w:cstheme="majorBidi"/>
          <w:sz w:val="24"/>
          <w:szCs w:val="24"/>
        </w:rPr>
        <w:t xml:space="preserve">However, </w:t>
      </w:r>
      <w:r w:rsidR="00DF4B2F">
        <w:rPr>
          <w:rFonts w:asciiTheme="majorBidi" w:eastAsia="Calibri" w:hAnsiTheme="majorBidi" w:cstheme="majorBidi"/>
          <w:sz w:val="24"/>
          <w:szCs w:val="24"/>
        </w:rPr>
        <w:t xml:space="preserve">the </w:t>
      </w:r>
      <w:r w:rsidR="000E17B7" w:rsidRPr="000E17B7">
        <w:rPr>
          <w:rFonts w:asciiTheme="majorBidi" w:eastAsia="Calibri" w:hAnsiTheme="majorBidi" w:cstheme="majorBidi"/>
          <w:sz w:val="24"/>
          <w:szCs w:val="24"/>
        </w:rPr>
        <w:t xml:space="preserve">number </w:t>
      </w:r>
      <w:r w:rsidR="00DF4B2F">
        <w:rPr>
          <w:rFonts w:asciiTheme="majorBidi" w:eastAsia="Calibri" w:hAnsiTheme="majorBidi" w:cstheme="majorBidi"/>
          <w:sz w:val="24"/>
          <w:szCs w:val="24"/>
        </w:rPr>
        <w:t xml:space="preserve">of </w:t>
      </w:r>
      <w:r w:rsidR="00DF4B2F" w:rsidRPr="000E17B7">
        <w:rPr>
          <w:rFonts w:asciiTheme="majorBidi" w:eastAsia="Calibri" w:hAnsiTheme="majorBidi" w:cstheme="majorBidi"/>
          <w:sz w:val="24"/>
          <w:szCs w:val="24"/>
        </w:rPr>
        <w:t xml:space="preserve">comorbidities </w:t>
      </w:r>
      <w:r w:rsidR="000E17B7" w:rsidRPr="000E17B7">
        <w:rPr>
          <w:rFonts w:asciiTheme="majorBidi" w:eastAsia="Calibri" w:hAnsiTheme="majorBidi" w:cstheme="majorBidi"/>
          <w:sz w:val="24"/>
          <w:szCs w:val="24"/>
        </w:rPr>
        <w:t xml:space="preserve">lost its significance in the unimputed data among passengers, and </w:t>
      </w:r>
      <w:r w:rsidR="000E17B7">
        <w:rPr>
          <w:rFonts w:asciiTheme="majorBidi" w:eastAsia="Calibri" w:hAnsiTheme="majorBidi" w:cstheme="majorBidi"/>
          <w:sz w:val="24"/>
          <w:szCs w:val="24"/>
        </w:rPr>
        <w:t xml:space="preserve">both </w:t>
      </w:r>
      <w:r w:rsidR="000E17B7" w:rsidRPr="000E17B7">
        <w:rPr>
          <w:rFonts w:asciiTheme="majorBidi" w:eastAsia="Calibri" w:hAnsiTheme="majorBidi" w:cstheme="majorBidi"/>
          <w:sz w:val="24"/>
          <w:szCs w:val="24"/>
        </w:rPr>
        <w:t>pain catastrophizing</w:t>
      </w:r>
      <w:r w:rsidR="000E17B7">
        <w:rPr>
          <w:rFonts w:asciiTheme="majorBidi" w:eastAsia="Calibri" w:hAnsiTheme="majorBidi" w:cstheme="majorBidi"/>
          <w:sz w:val="24"/>
          <w:szCs w:val="24"/>
        </w:rPr>
        <w:t xml:space="preserve"> and</w:t>
      </w:r>
      <w:r w:rsidR="00DF4B2F">
        <w:rPr>
          <w:rFonts w:asciiTheme="majorBidi" w:eastAsia="Calibri" w:hAnsiTheme="majorBidi" w:cstheme="majorBidi"/>
          <w:sz w:val="24"/>
          <w:szCs w:val="24"/>
        </w:rPr>
        <w:t xml:space="preserve"> the </w:t>
      </w:r>
      <w:r w:rsidR="00DF4B2F" w:rsidRPr="000E17B7">
        <w:rPr>
          <w:rFonts w:asciiTheme="majorBidi" w:eastAsia="Calibri" w:hAnsiTheme="majorBidi" w:cstheme="majorBidi"/>
          <w:sz w:val="24"/>
          <w:szCs w:val="24"/>
        </w:rPr>
        <w:t xml:space="preserve">number </w:t>
      </w:r>
      <w:r w:rsidR="00DF4B2F">
        <w:rPr>
          <w:rFonts w:asciiTheme="majorBidi" w:eastAsia="Calibri" w:hAnsiTheme="majorBidi" w:cstheme="majorBidi"/>
          <w:sz w:val="24"/>
          <w:szCs w:val="24"/>
        </w:rPr>
        <w:t xml:space="preserve">of </w:t>
      </w:r>
      <w:r w:rsidR="000E17B7" w:rsidRPr="000E17B7">
        <w:rPr>
          <w:rFonts w:asciiTheme="majorBidi" w:eastAsia="Calibri" w:hAnsiTheme="majorBidi" w:cstheme="majorBidi"/>
          <w:sz w:val="24"/>
          <w:szCs w:val="24"/>
        </w:rPr>
        <w:t xml:space="preserve">comorbidities lost </w:t>
      </w:r>
      <w:r w:rsidR="000E17B7">
        <w:rPr>
          <w:rFonts w:asciiTheme="majorBidi" w:eastAsia="Calibri" w:hAnsiTheme="majorBidi" w:cstheme="majorBidi"/>
          <w:sz w:val="24"/>
          <w:szCs w:val="24"/>
        </w:rPr>
        <w:t>their</w:t>
      </w:r>
      <w:r w:rsidR="000E17B7" w:rsidRPr="000E17B7">
        <w:rPr>
          <w:rFonts w:asciiTheme="majorBidi" w:eastAsia="Calibri" w:hAnsiTheme="majorBidi" w:cstheme="majorBidi"/>
          <w:sz w:val="24"/>
          <w:szCs w:val="24"/>
        </w:rPr>
        <w:t xml:space="preserve"> significance among motorcyclists</w:t>
      </w:r>
      <w:bookmarkEnd w:id="3"/>
      <w:r w:rsidR="008955A8" w:rsidRPr="008955A8">
        <w:rPr>
          <w:rFonts w:asciiTheme="majorBidi" w:eastAsia="Calibri" w:hAnsiTheme="majorBidi" w:cstheme="majorBidi"/>
          <w:sz w:val="24"/>
          <w:szCs w:val="24"/>
        </w:rPr>
        <w:t xml:space="preserve"> </w:t>
      </w:r>
      <w:r w:rsidR="00DB33D5" w:rsidRPr="000E03ED">
        <w:rPr>
          <w:rFonts w:asciiTheme="majorBidi" w:eastAsia="Calibri" w:hAnsiTheme="majorBidi" w:cstheme="majorBidi"/>
          <w:sz w:val="24"/>
          <w:szCs w:val="24"/>
        </w:rPr>
        <w:t xml:space="preserve">(Supplementary </w:t>
      </w:r>
      <w:r w:rsidR="00DB33D5" w:rsidRPr="000E03ED">
        <w:rPr>
          <w:rFonts w:asciiTheme="majorBidi" w:eastAsia="Calibri" w:hAnsiTheme="majorBidi" w:cstheme="majorBidi"/>
          <w:i/>
          <w:iCs/>
          <w:sz w:val="24"/>
          <w:szCs w:val="24"/>
        </w:rPr>
        <w:t xml:space="preserve">Table </w:t>
      </w:r>
      <w:r w:rsidR="00DB33D5">
        <w:rPr>
          <w:rFonts w:asciiTheme="majorBidi" w:eastAsia="Calibri" w:hAnsiTheme="majorBidi" w:cstheme="majorBidi"/>
          <w:i/>
          <w:iCs/>
          <w:sz w:val="24"/>
          <w:szCs w:val="24"/>
        </w:rPr>
        <w:t>S</w:t>
      </w:r>
      <w:r w:rsidR="00B8435B">
        <w:rPr>
          <w:rFonts w:asciiTheme="majorBidi" w:eastAsia="Calibri" w:hAnsiTheme="majorBidi" w:cstheme="majorBidi"/>
          <w:i/>
          <w:iCs/>
          <w:sz w:val="24"/>
          <w:szCs w:val="24"/>
        </w:rPr>
        <w:t>2</w:t>
      </w:r>
      <w:bookmarkStart w:id="4" w:name="_GoBack"/>
      <w:bookmarkEnd w:id="4"/>
      <w:r w:rsidR="00DB33D5" w:rsidRPr="000E03ED">
        <w:rPr>
          <w:rFonts w:asciiTheme="majorBidi" w:eastAsia="Calibri" w:hAnsiTheme="majorBidi" w:cstheme="majorBidi"/>
          <w:sz w:val="24"/>
          <w:szCs w:val="24"/>
        </w:rPr>
        <w:t>)</w:t>
      </w:r>
      <w:r w:rsidR="00DB33D5" w:rsidRPr="000E03ED">
        <w:rPr>
          <w:rFonts w:asciiTheme="majorBidi" w:eastAsia="Calibri" w:hAnsiTheme="majorBidi" w:cstheme="majorBidi"/>
          <w:sz w:val="24"/>
          <w:szCs w:val="24"/>
          <w:lang w:val="en-CA"/>
        </w:rPr>
        <w:t>.</w:t>
      </w:r>
    </w:p>
    <w:p w14:paraId="726FE8DD" w14:textId="77777777" w:rsidR="00C64957" w:rsidRDefault="00C64957" w:rsidP="00C64957">
      <w:pPr>
        <w:bidi w:val="0"/>
        <w:spacing w:line="480" w:lineRule="auto"/>
        <w:jc w:val="both"/>
        <w:rPr>
          <w:rFonts w:asciiTheme="majorBidi" w:eastAsia="Calibri" w:hAnsiTheme="majorBidi" w:cstheme="majorBidi"/>
          <w:sz w:val="24"/>
          <w:szCs w:val="24"/>
        </w:rPr>
      </w:pPr>
    </w:p>
    <w:tbl>
      <w:tblPr>
        <w:tblStyle w:val="TableGrid7"/>
        <w:tblW w:w="1431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3240"/>
        <w:gridCol w:w="2070"/>
        <w:gridCol w:w="2070"/>
        <w:gridCol w:w="2340"/>
        <w:gridCol w:w="2250"/>
        <w:gridCol w:w="2070"/>
      </w:tblGrid>
      <w:tr w:rsidR="004921F4" w:rsidRPr="004921F4" w14:paraId="76CF0DD2" w14:textId="77777777" w:rsidTr="00D05492">
        <w:trPr>
          <w:jc w:val="center"/>
        </w:trPr>
        <w:tc>
          <w:tcPr>
            <w:tcW w:w="14310" w:type="dxa"/>
            <w:gridSpan w:val="7"/>
          </w:tcPr>
          <w:p w14:paraId="72CAC17C" w14:textId="7F35EA7A" w:rsidR="004921F4" w:rsidRPr="004921F4" w:rsidRDefault="004921F4" w:rsidP="00644E4F">
            <w:pPr>
              <w:bidi w:val="0"/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</w:pPr>
            <w:bookmarkStart w:id="5" w:name="_Hlk165813644"/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Table </w:t>
            </w:r>
            <w:r w:rsidR="000E17B7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S</w:t>
            </w:r>
            <w:r w:rsidR="00C75E0B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2</w:t>
            </w:r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>. Results of multivariable generalized liner model on total costs following road trauma injury by road user types</w:t>
            </w:r>
            <w:r w:rsidR="00644E4F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 </w:t>
            </w:r>
            <w:r w:rsidR="00644E4F" w:rsidRPr="00644E4F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  <w:lang w:val="en-US"/>
              </w:rPr>
              <w:t>(unimputed data).</w:t>
            </w:r>
          </w:p>
          <w:p w14:paraId="676DB53F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</w:p>
        </w:tc>
      </w:tr>
      <w:tr w:rsidR="004921F4" w:rsidRPr="004921F4" w14:paraId="0AC43DE6" w14:textId="77777777" w:rsidTr="00C64957">
        <w:trPr>
          <w:jc w:val="center"/>
        </w:trPr>
        <w:tc>
          <w:tcPr>
            <w:tcW w:w="270" w:type="dxa"/>
          </w:tcPr>
          <w:p w14:paraId="00522CA0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3240" w:type="dxa"/>
          </w:tcPr>
          <w:p w14:paraId="6B86A900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2070" w:type="dxa"/>
          </w:tcPr>
          <w:p w14:paraId="280E4BA8" w14:textId="26357E5E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Driver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492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 xml:space="preserve">= </w:t>
            </w:r>
            <w:r w:rsidR="006117DC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557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4779280C" w14:textId="0B0FFABA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Passenger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492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 xml:space="preserve">= </w:t>
            </w:r>
            <w:r w:rsidR="006117DC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173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340" w:type="dxa"/>
          </w:tcPr>
          <w:p w14:paraId="0E024129" w14:textId="61CB8FB1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Motorcyclist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492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 xml:space="preserve">= </w:t>
            </w:r>
            <w:r w:rsidR="006117DC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94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250" w:type="dxa"/>
          </w:tcPr>
          <w:p w14:paraId="078A6B7C" w14:textId="244379C2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Pedestrian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492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 xml:space="preserve">= </w:t>
            </w:r>
            <w:r w:rsidR="006117DC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236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  <w:tc>
          <w:tcPr>
            <w:tcW w:w="2070" w:type="dxa"/>
          </w:tcPr>
          <w:p w14:paraId="644A2041" w14:textId="44E0CC8F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sz w:val="22"/>
                <w:szCs w:val="22"/>
              </w:rPr>
              <w:t xml:space="preserve">Cyclist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(</w:t>
            </w:r>
            <w:r w:rsidRPr="004921F4">
              <w:rPr>
                <w:rFonts w:ascii="Times New Roman" w:eastAsia="Calibri" w:hAnsi="Times New Roman" w:cs="Times New Roman"/>
                <w:b/>
                <w:bCs/>
                <w:i/>
                <w:iCs/>
                <w:color w:val="000000"/>
                <w:sz w:val="22"/>
                <w:szCs w:val="22"/>
              </w:rPr>
              <w:t xml:space="preserve">n 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= 1</w:t>
            </w:r>
            <w:r w:rsidR="00D26ADF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45</w:t>
            </w:r>
            <w:r w:rsidRPr="004921F4">
              <w:rPr>
                <w:rFonts w:ascii="Times New Roman" w:eastAsia="Calibri" w:hAnsi="Times New Roman" w:cs="Times New Roman"/>
                <w:b/>
                <w:bCs/>
                <w:color w:val="000000"/>
                <w:sz w:val="22"/>
                <w:szCs w:val="22"/>
              </w:rPr>
              <w:t>)</w:t>
            </w:r>
          </w:p>
        </w:tc>
      </w:tr>
      <w:tr w:rsidR="004921F4" w:rsidRPr="004921F4" w14:paraId="44C4B6FE" w14:textId="77777777" w:rsidTr="00C64957">
        <w:trPr>
          <w:jc w:val="center"/>
        </w:trPr>
        <w:tc>
          <w:tcPr>
            <w:tcW w:w="270" w:type="dxa"/>
          </w:tcPr>
          <w:p w14:paraId="258763B1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bookmarkStart w:id="6" w:name="_Hlk165733722"/>
          </w:p>
        </w:tc>
        <w:tc>
          <w:tcPr>
            <w:tcW w:w="3240" w:type="dxa"/>
          </w:tcPr>
          <w:p w14:paraId="56084D8C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2070" w:type="dxa"/>
          </w:tcPr>
          <w:p w14:paraId="1793E24E" w14:textId="412D24CE" w:rsidR="004921F4" w:rsidRPr="004921F4" w:rsidRDefault="007D22E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e</w:t>
            </w:r>
            <w:r w:rsidR="004921F4"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xp(β) (95% CI)</w:t>
            </w:r>
          </w:p>
        </w:tc>
        <w:tc>
          <w:tcPr>
            <w:tcW w:w="2070" w:type="dxa"/>
          </w:tcPr>
          <w:p w14:paraId="1F5D9A23" w14:textId="504FFDB2" w:rsidR="004921F4" w:rsidRPr="004921F4" w:rsidRDefault="007D22E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e</w:t>
            </w:r>
            <w:r w:rsidR="004921F4"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xp(β) (95% CI)</w:t>
            </w:r>
          </w:p>
        </w:tc>
        <w:tc>
          <w:tcPr>
            <w:tcW w:w="2340" w:type="dxa"/>
          </w:tcPr>
          <w:p w14:paraId="64EEF559" w14:textId="372CEB92" w:rsidR="004921F4" w:rsidRPr="004921F4" w:rsidRDefault="007D22E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e</w:t>
            </w:r>
            <w:r w:rsidR="004921F4"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xp(β) (95% CI)</w:t>
            </w:r>
          </w:p>
        </w:tc>
        <w:tc>
          <w:tcPr>
            <w:tcW w:w="2250" w:type="dxa"/>
          </w:tcPr>
          <w:p w14:paraId="3E473FDC" w14:textId="6BA50704" w:rsidR="004921F4" w:rsidRPr="004921F4" w:rsidRDefault="007D22E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e</w:t>
            </w:r>
            <w:r w:rsidR="004921F4"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xp(β) (95% CI)</w:t>
            </w:r>
          </w:p>
        </w:tc>
        <w:tc>
          <w:tcPr>
            <w:tcW w:w="2070" w:type="dxa"/>
          </w:tcPr>
          <w:p w14:paraId="4E699D4F" w14:textId="05EC2568" w:rsidR="004921F4" w:rsidRPr="004921F4" w:rsidRDefault="007D22E4" w:rsidP="004921F4">
            <w:pPr>
              <w:bidi w:val="0"/>
              <w:jc w:val="center"/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e</w:t>
            </w:r>
            <w:r w:rsidR="004921F4"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xp(β) (95% CI)</w:t>
            </w:r>
          </w:p>
        </w:tc>
      </w:tr>
      <w:tr w:rsidR="004921F4" w:rsidRPr="004921F4" w14:paraId="1A400458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single" w:sz="4" w:space="0" w:color="auto"/>
              <w:bottom w:val="nil"/>
            </w:tcBorders>
          </w:tcPr>
          <w:p w14:paraId="49ACF934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Age 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0BE10BF2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53940467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340" w:type="dxa"/>
            <w:tcBorders>
              <w:top w:val="single" w:sz="4" w:space="0" w:color="auto"/>
              <w:bottom w:val="nil"/>
            </w:tcBorders>
          </w:tcPr>
          <w:p w14:paraId="7079B3D0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250" w:type="dxa"/>
            <w:tcBorders>
              <w:top w:val="single" w:sz="4" w:space="0" w:color="auto"/>
              <w:bottom w:val="nil"/>
            </w:tcBorders>
          </w:tcPr>
          <w:p w14:paraId="07F42EF2" w14:textId="0E3D0386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1.0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2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(1.01, 1.0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3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single" w:sz="4" w:space="0" w:color="auto"/>
              <w:bottom w:val="nil"/>
            </w:tcBorders>
          </w:tcPr>
          <w:p w14:paraId="3DB9C179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</w:tr>
      <w:tr w:rsidR="004921F4" w:rsidRPr="004921F4" w14:paraId="4F21C222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14:paraId="24F35F17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Employment status 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(</w:t>
            </w:r>
            <w:r w:rsidRPr="004921F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Ref: </w:t>
            </w:r>
            <w:r w:rsidRPr="004921F4">
              <w:rPr>
                <w:rFonts w:ascii="Times New Roman" w:eastAsia="Calibri" w:hAnsi="Times New Roman" w:cs="Times New Roman"/>
                <w:sz w:val="22"/>
                <w:szCs w:val="22"/>
              </w:rPr>
              <w:t>employed)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793B4E5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88F903A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69CF582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2E836068" w14:textId="77777777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1164A01" w14:textId="77777777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</w:p>
        </w:tc>
      </w:tr>
      <w:tr w:rsidR="00A335B3" w:rsidRPr="004921F4" w14:paraId="7BA6F72D" w14:textId="77777777" w:rsidTr="00C64957">
        <w:trPr>
          <w:jc w:val="center"/>
        </w:trPr>
        <w:tc>
          <w:tcPr>
            <w:tcW w:w="270" w:type="dxa"/>
            <w:tcBorders>
              <w:top w:val="nil"/>
              <w:bottom w:val="nil"/>
            </w:tcBorders>
          </w:tcPr>
          <w:p w14:paraId="5D216DEA" w14:textId="77777777" w:rsidR="00A335B3" w:rsidRPr="004921F4" w:rsidRDefault="00A335B3" w:rsidP="00A335B3">
            <w:pPr>
              <w:bidi w:val="0"/>
              <w:jc w:val="both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66828DF6" w14:textId="77777777" w:rsidR="00A335B3" w:rsidRPr="004921F4" w:rsidRDefault="00A335B3" w:rsidP="00A335B3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C64957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School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98CFC0C" w14:textId="54180021" w:rsidR="00A335B3" w:rsidRPr="004921F4" w:rsidRDefault="00A335B3" w:rsidP="00A335B3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0.4</w:t>
            </w:r>
            <w:r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3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(0.3</w:t>
            </w:r>
            <w:r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0.</w:t>
            </w:r>
            <w:r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65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0AE1E7D" w14:textId="77777777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2D4A236" w14:textId="77777777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125FD4C0" w14:textId="79D6CA9A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1718925" w14:textId="5431FF66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</w:tr>
      <w:tr w:rsidR="00A335B3" w:rsidRPr="004921F4" w14:paraId="4064AF9F" w14:textId="77777777" w:rsidTr="00C64957">
        <w:trPr>
          <w:jc w:val="center"/>
        </w:trPr>
        <w:tc>
          <w:tcPr>
            <w:tcW w:w="270" w:type="dxa"/>
            <w:tcBorders>
              <w:top w:val="nil"/>
              <w:bottom w:val="nil"/>
            </w:tcBorders>
          </w:tcPr>
          <w:p w14:paraId="4F657607" w14:textId="77777777" w:rsidR="00A335B3" w:rsidRPr="004921F4" w:rsidRDefault="00A335B3" w:rsidP="00A335B3">
            <w:pPr>
              <w:bidi w:val="0"/>
              <w:jc w:val="both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nil"/>
              <w:bottom w:val="nil"/>
            </w:tcBorders>
          </w:tcPr>
          <w:p w14:paraId="026DD984" w14:textId="77777777" w:rsidR="00A335B3" w:rsidRPr="004921F4" w:rsidRDefault="00A335B3" w:rsidP="00A335B3">
            <w:pPr>
              <w:bidi w:val="0"/>
              <w:jc w:val="both"/>
              <w:rPr>
                <w:rFonts w:ascii="Times New Roman" w:eastAsia="Calibri" w:hAnsi="Times New Roman" w:cs="Times New Roman"/>
                <w:color w:val="FF0000"/>
                <w:sz w:val="22"/>
                <w:szCs w:val="22"/>
              </w:rPr>
            </w:pPr>
            <w:r w:rsidRPr="00C64957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Retired/</w:t>
            </w:r>
            <w:r w:rsidRPr="004921F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unemployed </w:t>
            </w:r>
            <w:r w:rsidRPr="00C64957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 xml:space="preserve"> 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4B3E50CE" w14:textId="53D9B2F9" w:rsidR="00A335B3" w:rsidRPr="004921F4" w:rsidRDefault="00A335B3" w:rsidP="00A335B3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0.8</w:t>
            </w:r>
            <w:r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8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(0.67, 1.1</w:t>
            </w:r>
            <w:r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8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0AEBCFD" w14:textId="77777777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3A9511B3" w14:textId="77777777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03D4C710" w14:textId="467ECF72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14E56BC9" w14:textId="6A02B0D0" w:rsidR="00A335B3" w:rsidRPr="00A335B3" w:rsidRDefault="00A335B3" w:rsidP="00A335B3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</w:tr>
      <w:tr w:rsidR="004921F4" w:rsidRPr="004921F4" w14:paraId="76F10ABE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14:paraId="71B24A0A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sz w:val="22"/>
                <w:szCs w:val="22"/>
              </w:rPr>
              <w:t>Pain catastrophizing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FCF5552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0091603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679E4828" w14:textId="691376B4" w:rsidR="004921F4" w:rsidRPr="00A335B3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3E4302EB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BD3C9CA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</w:tr>
      <w:tr w:rsidR="004921F4" w:rsidRPr="004921F4" w14:paraId="29F93972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14:paraId="18361C5A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Cs/>
                <w:sz w:val="22"/>
                <w:szCs w:val="22"/>
              </w:rPr>
              <w:t xml:space="preserve">Health-related quality of life (SF-12) 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EEA6FF3" w14:textId="77777777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0.98 (0.97,0.99)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2D5B384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B549AB5" w14:textId="77777777" w:rsidR="004921F4" w:rsidRPr="00A335B3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07BFDDBC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6AA2FD0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</w:tr>
      <w:tr w:rsidR="004921F4" w:rsidRPr="004921F4" w14:paraId="2A6AB9D1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14:paraId="591DA00E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000000"/>
                <w:sz w:val="22"/>
                <w:szCs w:val="22"/>
              </w:rPr>
              <w:t>Pre-injury comorbidities number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0922A87" w14:textId="68EE5AEB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1.1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(1.0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1.2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8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2765708" w14:textId="4D7DAAEF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19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97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1.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49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="00D26ADF"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 xml:space="preserve"> †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70F5AD83" w14:textId="3CE65E5F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14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94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1.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42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="004467F3"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 xml:space="preserve"> †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1C0E721A" w14:textId="587C81D2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09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(0.9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1.2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5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713C1E7E" w14:textId="4BE5E4D5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19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</w:t>
            </w:r>
            <w:r w:rsid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.</w:t>
            </w:r>
            <w:r w:rsid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02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,1.5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2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="00A335B3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</w:t>
            </w:r>
          </w:p>
        </w:tc>
      </w:tr>
      <w:tr w:rsidR="004921F4" w:rsidRPr="004921F4" w14:paraId="5AFF90C1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14:paraId="5B674C15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ISS 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24DEB492" w14:textId="77777777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1.08 (1.07, 1.10)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0EC210F2" w14:textId="55809207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1.08 (1.0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1.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12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610C777" w14:textId="31626E2C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1.0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9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(1.0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1.1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3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0CC0F8E0" w14:textId="57269001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1.07 (1.05, 1.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10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***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2185847" w14:textId="045F5E26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1.0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(1.04, 1.</w:t>
            </w:r>
            <w:r w:rsidR="004467F3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10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 xml:space="preserve"> ***</w:t>
            </w:r>
          </w:p>
        </w:tc>
      </w:tr>
      <w:tr w:rsidR="004921F4" w:rsidRPr="004921F4" w14:paraId="0D5C57DD" w14:textId="77777777" w:rsidTr="00C64957">
        <w:trPr>
          <w:jc w:val="center"/>
        </w:trPr>
        <w:tc>
          <w:tcPr>
            <w:tcW w:w="3510" w:type="dxa"/>
            <w:gridSpan w:val="2"/>
            <w:tcBorders>
              <w:top w:val="nil"/>
              <w:bottom w:val="nil"/>
            </w:tcBorders>
          </w:tcPr>
          <w:p w14:paraId="19612AB6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GCS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3FB03F7D" w14:textId="1B22E3F5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0.8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6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 xml:space="preserve"> (0.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79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, 0.9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3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**</w:t>
            </w:r>
            <w:r w:rsidR="00D26ADF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*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6780812A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340" w:type="dxa"/>
            <w:tcBorders>
              <w:top w:val="nil"/>
              <w:bottom w:val="nil"/>
            </w:tcBorders>
          </w:tcPr>
          <w:p w14:paraId="47E81188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>−</w:t>
            </w:r>
          </w:p>
        </w:tc>
        <w:tc>
          <w:tcPr>
            <w:tcW w:w="2250" w:type="dxa"/>
            <w:tcBorders>
              <w:top w:val="nil"/>
              <w:bottom w:val="nil"/>
            </w:tcBorders>
          </w:tcPr>
          <w:p w14:paraId="2CF5701D" w14:textId="77777777" w:rsidR="004921F4" w:rsidRP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0.91 (0.82, 1.01)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  <w:vertAlign w:val="superscript"/>
              </w:rPr>
              <w:t>†</w:t>
            </w:r>
          </w:p>
        </w:tc>
        <w:tc>
          <w:tcPr>
            <w:tcW w:w="2070" w:type="dxa"/>
            <w:tcBorders>
              <w:top w:val="nil"/>
              <w:bottom w:val="nil"/>
            </w:tcBorders>
          </w:tcPr>
          <w:p w14:paraId="5EDADCFA" w14:textId="77777777" w:rsidR="004921F4" w:rsidRPr="004921F4" w:rsidRDefault="004921F4" w:rsidP="004921F4">
            <w:pPr>
              <w:bidi w:val="0"/>
              <w:jc w:val="center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−</w:t>
            </w:r>
          </w:p>
        </w:tc>
      </w:tr>
      <w:tr w:rsidR="004921F4" w:rsidRPr="004921F4" w14:paraId="1B23174B" w14:textId="77777777" w:rsidTr="00D05492">
        <w:trPr>
          <w:jc w:val="center"/>
        </w:trPr>
        <w:tc>
          <w:tcPr>
            <w:tcW w:w="14310" w:type="dxa"/>
            <w:gridSpan w:val="7"/>
            <w:tcBorders>
              <w:top w:val="single" w:sz="4" w:space="0" w:color="auto"/>
            </w:tcBorders>
          </w:tcPr>
          <w:p w14:paraId="076E6C3C" w14:textId="77777777" w:rsidR="004921F4" w:rsidRPr="004921F4" w:rsidRDefault="004921F4" w:rsidP="004921F4">
            <w:pPr>
              <w:bidi w:val="0"/>
              <w:jc w:val="both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† P&lt;0.1 *P&lt;0.05, **P&lt;0.01, ***P&lt;0.001</w:t>
            </w:r>
          </w:p>
          <w:p w14:paraId="5A3FBD7D" w14:textId="77777777" w:rsidR="004921F4" w:rsidRDefault="004921F4" w:rsidP="004921F4">
            <w:pPr>
              <w:bidi w:val="0"/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</w:pPr>
            <w:r w:rsidRPr="004921F4">
              <w:rPr>
                <w:rFonts w:ascii="Times New Roman" w:eastAsia="Calibri" w:hAnsi="Times New Roman" w:cs="Times New Roman"/>
                <w:b/>
                <w:bCs/>
                <w:color w:val="242021"/>
                <w:sz w:val="22"/>
                <w:szCs w:val="22"/>
              </w:rPr>
              <w:t xml:space="preserve">− </w:t>
            </w:r>
            <w:r w:rsidRPr="004921F4">
              <w:rPr>
                <w:rFonts w:ascii="Times New Roman" w:eastAsia="Calibri" w:hAnsi="Times New Roman" w:cs="Times New Roman"/>
                <w:color w:val="242021"/>
                <w:sz w:val="22"/>
                <w:szCs w:val="22"/>
              </w:rPr>
              <w:t>Not selected</w:t>
            </w:r>
          </w:p>
          <w:p w14:paraId="323AF704" w14:textId="5A5556AD" w:rsidR="00C5548F" w:rsidRPr="004921F4" w:rsidRDefault="00C5548F" w:rsidP="00C5548F">
            <w:pPr>
              <w:bidi w:val="0"/>
              <w:rPr>
                <w:rFonts w:ascii="Calibri" w:eastAsia="Calibri" w:hAnsi="Calibri" w:cs="Arial"/>
                <w:sz w:val="22"/>
                <w:szCs w:val="22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 xml:space="preserve">Ref: reference; </w:t>
            </w:r>
            <w:r w:rsidRPr="004D1FCC">
              <w:rPr>
                <w:rFonts w:asciiTheme="majorBidi" w:hAnsiTheme="majorBidi" w:cstheme="majorBidi"/>
                <w:sz w:val="20"/>
                <w:szCs w:val="20"/>
              </w:rPr>
              <w:t xml:space="preserve">SF-12: Short Form 12 survey; ISS: injury severity score; GCS: </w:t>
            </w:r>
            <w:r w:rsidRPr="004D1FCC">
              <w:rPr>
                <w:rFonts w:asciiTheme="majorBidi" w:hAnsiTheme="majorBidi" w:cstheme="majorBidi"/>
                <w:sz w:val="22"/>
                <w:szCs w:val="22"/>
                <w:lang w:val="en-US"/>
              </w:rPr>
              <w:t>Glasgow Coma Scale</w:t>
            </w:r>
            <w:r>
              <w:rPr>
                <w:rFonts w:asciiTheme="majorBidi" w:hAnsiTheme="majorBidi" w:cstheme="majorBidi"/>
                <w:sz w:val="22"/>
                <w:szCs w:val="22"/>
                <w:lang w:val="en-US"/>
              </w:rPr>
              <w:t>.</w:t>
            </w:r>
          </w:p>
        </w:tc>
      </w:tr>
      <w:bookmarkEnd w:id="1"/>
      <w:bookmarkEnd w:id="5"/>
      <w:bookmarkEnd w:id="6"/>
    </w:tbl>
    <w:p w14:paraId="211FBA5A" w14:textId="77777777" w:rsidR="00AB211B" w:rsidRPr="00AB211B" w:rsidRDefault="00AB211B" w:rsidP="00AB211B">
      <w:pPr>
        <w:rPr>
          <w:rFonts w:asciiTheme="majorBidi" w:hAnsiTheme="majorBidi" w:cstheme="majorBidi"/>
        </w:rPr>
      </w:pPr>
    </w:p>
    <w:sectPr w:rsidR="00AB211B" w:rsidRPr="00AB211B" w:rsidSect="00C64957">
      <w:pgSz w:w="18720" w:h="12096" w:orient="landscape" w:code="9"/>
      <w:pgMar w:top="1440" w:right="1440" w:bottom="1440" w:left="1440" w:header="720" w:footer="720" w:gutter="0"/>
      <w:cols w:space="720"/>
      <w:bidi/>
      <w:rtlGutter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76FB5CA" w16cex:dateUtc="2023-01-16T19:38:00Z"/>
</w16cex:commentsExtensible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D73A4A2" w14:textId="77777777" w:rsidR="00732E93" w:rsidRDefault="00732E93" w:rsidP="00FA2F6A">
      <w:pPr>
        <w:spacing w:after="0" w:line="240" w:lineRule="auto"/>
      </w:pPr>
      <w:r>
        <w:separator/>
      </w:r>
    </w:p>
  </w:endnote>
  <w:endnote w:type="continuationSeparator" w:id="0">
    <w:p w14:paraId="3C3FD70B" w14:textId="77777777" w:rsidR="00732E93" w:rsidRDefault="00732E93" w:rsidP="00FA2F6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5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dvPTimesI">
    <w:altName w:val="Cambria"/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tl/>
      </w:rPr>
      <w:id w:val="1865935286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27DBF820" w14:textId="0C75C297" w:rsidR="009069E0" w:rsidRDefault="009069E0" w:rsidP="00606EC6">
        <w:pPr>
          <w:pStyle w:val="Footer"/>
          <w:framePr w:wrap="none" w:vAnchor="text" w:hAnchor="text" w:xAlign="center" w:y="1"/>
          <w:rPr>
            <w:rStyle w:val="PageNumber"/>
          </w:rPr>
        </w:pPr>
        <w:r>
          <w:rPr>
            <w:rStyle w:val="PageNumber"/>
            <w:rtl/>
          </w:rPr>
          <w:fldChar w:fldCharType="begin"/>
        </w:r>
        <w:r>
          <w:rPr>
            <w:rStyle w:val="PageNumber"/>
          </w:rPr>
          <w:instrText xml:space="preserve"> PAGE </w:instrText>
        </w:r>
        <w:r>
          <w:rPr>
            <w:rStyle w:val="PageNumber"/>
            <w:rtl/>
          </w:rPr>
          <w:fldChar w:fldCharType="separate"/>
        </w:r>
        <w:r>
          <w:rPr>
            <w:rStyle w:val="PageNumber"/>
            <w:noProof/>
            <w:rtl/>
          </w:rPr>
          <w:t>1</w:t>
        </w:r>
        <w:r>
          <w:rPr>
            <w:rStyle w:val="PageNumber"/>
            <w:rtl/>
          </w:rPr>
          <w:fldChar w:fldCharType="end"/>
        </w:r>
      </w:p>
    </w:sdtContent>
  </w:sdt>
  <w:p w14:paraId="7232F488" w14:textId="77777777" w:rsidR="009069E0" w:rsidRDefault="009069E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rStyle w:val="PageNumber"/>
        <w:rtl/>
      </w:rPr>
      <w:id w:val="-751813628"/>
      <w:docPartObj>
        <w:docPartGallery w:val="Page Numbers (Bottom of Page)"/>
        <w:docPartUnique/>
      </w:docPartObj>
    </w:sdtPr>
    <w:sdtEndPr>
      <w:rPr>
        <w:rStyle w:val="PageNumber"/>
      </w:rPr>
    </w:sdtEndPr>
    <w:sdtContent>
      <w:p w14:paraId="59296BD9" w14:textId="7797396D" w:rsidR="009069E0" w:rsidRDefault="009069E0" w:rsidP="00606EC6">
        <w:pPr>
          <w:pStyle w:val="Footer"/>
          <w:framePr w:wrap="none" w:vAnchor="text" w:hAnchor="text" w:xAlign="center" w:y="1"/>
          <w:rPr>
            <w:rStyle w:val="PageNumber"/>
          </w:rPr>
        </w:pPr>
        <w:r w:rsidRPr="00C56B51">
          <w:rPr>
            <w:rStyle w:val="PageNumber"/>
            <w:rFonts w:asciiTheme="majorBidi" w:hAnsiTheme="majorBidi" w:cstheme="majorBidi"/>
            <w:sz w:val="20"/>
            <w:szCs w:val="20"/>
            <w:rtl/>
          </w:rPr>
          <w:fldChar w:fldCharType="begin"/>
        </w:r>
        <w:r w:rsidRPr="00C56B51">
          <w:rPr>
            <w:rStyle w:val="PageNumber"/>
            <w:rFonts w:asciiTheme="majorBidi" w:hAnsiTheme="majorBidi" w:cstheme="majorBidi"/>
            <w:sz w:val="20"/>
            <w:szCs w:val="20"/>
          </w:rPr>
          <w:instrText xml:space="preserve"> PAGE </w:instrText>
        </w:r>
        <w:r w:rsidRPr="00C56B51">
          <w:rPr>
            <w:rStyle w:val="PageNumber"/>
            <w:rFonts w:asciiTheme="majorBidi" w:hAnsiTheme="majorBidi" w:cstheme="majorBidi"/>
            <w:sz w:val="20"/>
            <w:szCs w:val="20"/>
            <w:rtl/>
          </w:rPr>
          <w:fldChar w:fldCharType="separate"/>
        </w:r>
        <w:r w:rsidRPr="00C56B51">
          <w:rPr>
            <w:rStyle w:val="PageNumber"/>
            <w:rFonts w:asciiTheme="majorBidi" w:hAnsiTheme="majorBidi" w:cstheme="majorBidi"/>
            <w:noProof/>
            <w:sz w:val="20"/>
            <w:szCs w:val="20"/>
            <w:rtl/>
          </w:rPr>
          <w:t>1</w:t>
        </w:r>
        <w:r w:rsidRPr="00C56B51">
          <w:rPr>
            <w:rStyle w:val="PageNumber"/>
            <w:rFonts w:asciiTheme="majorBidi" w:hAnsiTheme="majorBidi" w:cstheme="majorBidi"/>
            <w:sz w:val="20"/>
            <w:szCs w:val="20"/>
            <w:rtl/>
          </w:rPr>
          <w:fldChar w:fldCharType="end"/>
        </w:r>
      </w:p>
    </w:sdtContent>
  </w:sdt>
  <w:p w14:paraId="41B5090F" w14:textId="77777777" w:rsidR="009069E0" w:rsidRDefault="009069E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E68B89A" w14:textId="77777777" w:rsidR="00732E93" w:rsidRDefault="00732E93" w:rsidP="00FA2F6A">
      <w:pPr>
        <w:spacing w:after="0" w:line="240" w:lineRule="auto"/>
      </w:pPr>
      <w:r>
        <w:separator/>
      </w:r>
    </w:p>
  </w:footnote>
  <w:footnote w:type="continuationSeparator" w:id="0">
    <w:p w14:paraId="27594075" w14:textId="77777777" w:rsidR="00732E93" w:rsidRDefault="00732E93" w:rsidP="00FA2F6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01D5609"/>
    <w:multiLevelType w:val="hybridMultilevel"/>
    <w:tmpl w:val="70CE229A"/>
    <w:lvl w:ilvl="0" w:tplc="726E726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9D0919"/>
    <w:multiLevelType w:val="multilevel"/>
    <w:tmpl w:val="584E355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A2CA1"/>
    <w:rsid w:val="00000297"/>
    <w:rsid w:val="00000FE5"/>
    <w:rsid w:val="000018DA"/>
    <w:rsid w:val="00003BE3"/>
    <w:rsid w:val="00007443"/>
    <w:rsid w:val="0001369B"/>
    <w:rsid w:val="00015352"/>
    <w:rsid w:val="0001584F"/>
    <w:rsid w:val="00021081"/>
    <w:rsid w:val="000229F0"/>
    <w:rsid w:val="00023362"/>
    <w:rsid w:val="000240C3"/>
    <w:rsid w:val="0002673E"/>
    <w:rsid w:val="0002794B"/>
    <w:rsid w:val="00031D37"/>
    <w:rsid w:val="0003230D"/>
    <w:rsid w:val="00041318"/>
    <w:rsid w:val="00042C80"/>
    <w:rsid w:val="00042D42"/>
    <w:rsid w:val="0004476E"/>
    <w:rsid w:val="000447EC"/>
    <w:rsid w:val="00044C82"/>
    <w:rsid w:val="00045788"/>
    <w:rsid w:val="00050202"/>
    <w:rsid w:val="000510D7"/>
    <w:rsid w:val="00052DFD"/>
    <w:rsid w:val="000543F1"/>
    <w:rsid w:val="00056EE3"/>
    <w:rsid w:val="00060CAC"/>
    <w:rsid w:val="000621F2"/>
    <w:rsid w:val="00065577"/>
    <w:rsid w:val="00065663"/>
    <w:rsid w:val="00066CE4"/>
    <w:rsid w:val="00071CA8"/>
    <w:rsid w:val="00076CA1"/>
    <w:rsid w:val="0007795D"/>
    <w:rsid w:val="00083CF6"/>
    <w:rsid w:val="000840F3"/>
    <w:rsid w:val="000903EE"/>
    <w:rsid w:val="00090C69"/>
    <w:rsid w:val="00090C72"/>
    <w:rsid w:val="00091CDA"/>
    <w:rsid w:val="000938A7"/>
    <w:rsid w:val="00095A94"/>
    <w:rsid w:val="0009790C"/>
    <w:rsid w:val="000A0B57"/>
    <w:rsid w:val="000A19D7"/>
    <w:rsid w:val="000A28B1"/>
    <w:rsid w:val="000A7640"/>
    <w:rsid w:val="000B3DB1"/>
    <w:rsid w:val="000B4D35"/>
    <w:rsid w:val="000C0BF2"/>
    <w:rsid w:val="000C1809"/>
    <w:rsid w:val="000C6D3F"/>
    <w:rsid w:val="000D344C"/>
    <w:rsid w:val="000D345F"/>
    <w:rsid w:val="000D3A81"/>
    <w:rsid w:val="000D4860"/>
    <w:rsid w:val="000D5E28"/>
    <w:rsid w:val="000E004E"/>
    <w:rsid w:val="000E03AF"/>
    <w:rsid w:val="000E03ED"/>
    <w:rsid w:val="000E17B7"/>
    <w:rsid w:val="000E1F35"/>
    <w:rsid w:val="000E2EA5"/>
    <w:rsid w:val="000E4B35"/>
    <w:rsid w:val="000E7AF3"/>
    <w:rsid w:val="000F2720"/>
    <w:rsid w:val="000F34EA"/>
    <w:rsid w:val="000F5446"/>
    <w:rsid w:val="001022D3"/>
    <w:rsid w:val="00103C71"/>
    <w:rsid w:val="00104DF1"/>
    <w:rsid w:val="00106326"/>
    <w:rsid w:val="00106E92"/>
    <w:rsid w:val="00115958"/>
    <w:rsid w:val="00117932"/>
    <w:rsid w:val="001205DB"/>
    <w:rsid w:val="00121773"/>
    <w:rsid w:val="00124537"/>
    <w:rsid w:val="00124753"/>
    <w:rsid w:val="00126739"/>
    <w:rsid w:val="001322F5"/>
    <w:rsid w:val="00135673"/>
    <w:rsid w:val="001371A2"/>
    <w:rsid w:val="0014110D"/>
    <w:rsid w:val="00142034"/>
    <w:rsid w:val="00142468"/>
    <w:rsid w:val="00142705"/>
    <w:rsid w:val="00146B0C"/>
    <w:rsid w:val="0014785C"/>
    <w:rsid w:val="00153072"/>
    <w:rsid w:val="00162313"/>
    <w:rsid w:val="00163C19"/>
    <w:rsid w:val="00165281"/>
    <w:rsid w:val="00165508"/>
    <w:rsid w:val="00170F36"/>
    <w:rsid w:val="00175CFD"/>
    <w:rsid w:val="00182B76"/>
    <w:rsid w:val="00183C22"/>
    <w:rsid w:val="00185C68"/>
    <w:rsid w:val="00191695"/>
    <w:rsid w:val="001922A8"/>
    <w:rsid w:val="00193985"/>
    <w:rsid w:val="00194747"/>
    <w:rsid w:val="00195D6E"/>
    <w:rsid w:val="001966A1"/>
    <w:rsid w:val="001A0D32"/>
    <w:rsid w:val="001A15E5"/>
    <w:rsid w:val="001A2478"/>
    <w:rsid w:val="001A7F8F"/>
    <w:rsid w:val="001B24AC"/>
    <w:rsid w:val="001B496F"/>
    <w:rsid w:val="001B7829"/>
    <w:rsid w:val="001C1567"/>
    <w:rsid w:val="001C6FFD"/>
    <w:rsid w:val="001D087E"/>
    <w:rsid w:val="001D0C0C"/>
    <w:rsid w:val="001D31FD"/>
    <w:rsid w:val="001D357B"/>
    <w:rsid w:val="001E058E"/>
    <w:rsid w:val="001E1618"/>
    <w:rsid w:val="001E286E"/>
    <w:rsid w:val="001F2704"/>
    <w:rsid w:val="001F684A"/>
    <w:rsid w:val="00201351"/>
    <w:rsid w:val="0020741B"/>
    <w:rsid w:val="00207BA8"/>
    <w:rsid w:val="00216553"/>
    <w:rsid w:val="00220DCD"/>
    <w:rsid w:val="002232FA"/>
    <w:rsid w:val="0022402F"/>
    <w:rsid w:val="002256F8"/>
    <w:rsid w:val="00233203"/>
    <w:rsid w:val="0023634B"/>
    <w:rsid w:val="00237682"/>
    <w:rsid w:val="00243460"/>
    <w:rsid w:val="002471DC"/>
    <w:rsid w:val="002503D4"/>
    <w:rsid w:val="00252B96"/>
    <w:rsid w:val="00255A83"/>
    <w:rsid w:val="0025638D"/>
    <w:rsid w:val="002652AF"/>
    <w:rsid w:val="00265CE9"/>
    <w:rsid w:val="00265FAF"/>
    <w:rsid w:val="00266223"/>
    <w:rsid w:val="002750BE"/>
    <w:rsid w:val="00275E0A"/>
    <w:rsid w:val="0028138B"/>
    <w:rsid w:val="00283539"/>
    <w:rsid w:val="00291A63"/>
    <w:rsid w:val="002928B6"/>
    <w:rsid w:val="0029488D"/>
    <w:rsid w:val="002978E5"/>
    <w:rsid w:val="002A177C"/>
    <w:rsid w:val="002A2408"/>
    <w:rsid w:val="002A442E"/>
    <w:rsid w:val="002A51A2"/>
    <w:rsid w:val="002A649B"/>
    <w:rsid w:val="002B0535"/>
    <w:rsid w:val="002B16CB"/>
    <w:rsid w:val="002B1A55"/>
    <w:rsid w:val="002B30A3"/>
    <w:rsid w:val="002B6356"/>
    <w:rsid w:val="002C67B9"/>
    <w:rsid w:val="002D32D9"/>
    <w:rsid w:val="002E6F6B"/>
    <w:rsid w:val="002F094F"/>
    <w:rsid w:val="002F1425"/>
    <w:rsid w:val="002F3039"/>
    <w:rsid w:val="002F4395"/>
    <w:rsid w:val="00300CA5"/>
    <w:rsid w:val="003023CC"/>
    <w:rsid w:val="0030314A"/>
    <w:rsid w:val="00306F35"/>
    <w:rsid w:val="003100D7"/>
    <w:rsid w:val="00310310"/>
    <w:rsid w:val="00311814"/>
    <w:rsid w:val="003137B1"/>
    <w:rsid w:val="00315D63"/>
    <w:rsid w:val="00316927"/>
    <w:rsid w:val="00321BEA"/>
    <w:rsid w:val="0032297A"/>
    <w:rsid w:val="00324BB5"/>
    <w:rsid w:val="00325C29"/>
    <w:rsid w:val="00326CD3"/>
    <w:rsid w:val="0033149B"/>
    <w:rsid w:val="003334C0"/>
    <w:rsid w:val="00334B93"/>
    <w:rsid w:val="003371E1"/>
    <w:rsid w:val="00337709"/>
    <w:rsid w:val="00337D2A"/>
    <w:rsid w:val="003456F7"/>
    <w:rsid w:val="00345E0C"/>
    <w:rsid w:val="003509C1"/>
    <w:rsid w:val="003558FB"/>
    <w:rsid w:val="00357A44"/>
    <w:rsid w:val="003656FC"/>
    <w:rsid w:val="00366D95"/>
    <w:rsid w:val="00366E49"/>
    <w:rsid w:val="003670D4"/>
    <w:rsid w:val="003671B4"/>
    <w:rsid w:val="00372153"/>
    <w:rsid w:val="00372F4C"/>
    <w:rsid w:val="00374497"/>
    <w:rsid w:val="00375CD0"/>
    <w:rsid w:val="00381A39"/>
    <w:rsid w:val="003871B2"/>
    <w:rsid w:val="00390357"/>
    <w:rsid w:val="003904C6"/>
    <w:rsid w:val="00390E28"/>
    <w:rsid w:val="003937BF"/>
    <w:rsid w:val="00395B03"/>
    <w:rsid w:val="003A1673"/>
    <w:rsid w:val="003A31CB"/>
    <w:rsid w:val="003A4274"/>
    <w:rsid w:val="003A449E"/>
    <w:rsid w:val="003A44DD"/>
    <w:rsid w:val="003A6134"/>
    <w:rsid w:val="003B069B"/>
    <w:rsid w:val="003B205B"/>
    <w:rsid w:val="003B3D84"/>
    <w:rsid w:val="003B44B8"/>
    <w:rsid w:val="003C20A8"/>
    <w:rsid w:val="003C4F8D"/>
    <w:rsid w:val="003D0EC4"/>
    <w:rsid w:val="003D26B2"/>
    <w:rsid w:val="003D6139"/>
    <w:rsid w:val="003D7EA8"/>
    <w:rsid w:val="003D7F4C"/>
    <w:rsid w:val="003F25D9"/>
    <w:rsid w:val="003F3A8F"/>
    <w:rsid w:val="003F3ED0"/>
    <w:rsid w:val="00403330"/>
    <w:rsid w:val="00403933"/>
    <w:rsid w:val="0040598E"/>
    <w:rsid w:val="00406550"/>
    <w:rsid w:val="00407CA9"/>
    <w:rsid w:val="00410783"/>
    <w:rsid w:val="00411742"/>
    <w:rsid w:val="00413168"/>
    <w:rsid w:val="00413804"/>
    <w:rsid w:val="004151AC"/>
    <w:rsid w:val="0041619B"/>
    <w:rsid w:val="00416439"/>
    <w:rsid w:val="0042016C"/>
    <w:rsid w:val="00421164"/>
    <w:rsid w:val="00423D99"/>
    <w:rsid w:val="004305A1"/>
    <w:rsid w:val="00430E96"/>
    <w:rsid w:val="00433DEC"/>
    <w:rsid w:val="004377AD"/>
    <w:rsid w:val="00441A64"/>
    <w:rsid w:val="00441DEB"/>
    <w:rsid w:val="00442365"/>
    <w:rsid w:val="0044368D"/>
    <w:rsid w:val="004467F3"/>
    <w:rsid w:val="0045070E"/>
    <w:rsid w:val="004522E3"/>
    <w:rsid w:val="0045506F"/>
    <w:rsid w:val="00456096"/>
    <w:rsid w:val="00456AAD"/>
    <w:rsid w:val="00456AD8"/>
    <w:rsid w:val="00473426"/>
    <w:rsid w:val="004735B0"/>
    <w:rsid w:val="00473727"/>
    <w:rsid w:val="004751BB"/>
    <w:rsid w:val="0048113A"/>
    <w:rsid w:val="00483666"/>
    <w:rsid w:val="00483799"/>
    <w:rsid w:val="004860B7"/>
    <w:rsid w:val="004921F4"/>
    <w:rsid w:val="004924DC"/>
    <w:rsid w:val="004959B9"/>
    <w:rsid w:val="0049652E"/>
    <w:rsid w:val="00496EB7"/>
    <w:rsid w:val="004A35C8"/>
    <w:rsid w:val="004A3C28"/>
    <w:rsid w:val="004B1023"/>
    <w:rsid w:val="004B3349"/>
    <w:rsid w:val="004C0B14"/>
    <w:rsid w:val="004C2093"/>
    <w:rsid w:val="004C3976"/>
    <w:rsid w:val="004C3F89"/>
    <w:rsid w:val="004C445D"/>
    <w:rsid w:val="004C463E"/>
    <w:rsid w:val="004C5149"/>
    <w:rsid w:val="004C7F6B"/>
    <w:rsid w:val="004D507D"/>
    <w:rsid w:val="004D61D9"/>
    <w:rsid w:val="004E31DA"/>
    <w:rsid w:val="004E387C"/>
    <w:rsid w:val="004E53D3"/>
    <w:rsid w:val="004E7857"/>
    <w:rsid w:val="004F100B"/>
    <w:rsid w:val="004F2E89"/>
    <w:rsid w:val="004F50EB"/>
    <w:rsid w:val="004F7634"/>
    <w:rsid w:val="00501F04"/>
    <w:rsid w:val="005024CE"/>
    <w:rsid w:val="005051C5"/>
    <w:rsid w:val="005065D5"/>
    <w:rsid w:val="00517F6B"/>
    <w:rsid w:val="00522CCF"/>
    <w:rsid w:val="00535D27"/>
    <w:rsid w:val="005378EF"/>
    <w:rsid w:val="0054138E"/>
    <w:rsid w:val="005413E2"/>
    <w:rsid w:val="0054181E"/>
    <w:rsid w:val="0055214B"/>
    <w:rsid w:val="0055306B"/>
    <w:rsid w:val="00554A6E"/>
    <w:rsid w:val="005561B5"/>
    <w:rsid w:val="00562815"/>
    <w:rsid w:val="005639DC"/>
    <w:rsid w:val="00566668"/>
    <w:rsid w:val="0056720A"/>
    <w:rsid w:val="00567549"/>
    <w:rsid w:val="00571A8D"/>
    <w:rsid w:val="00574650"/>
    <w:rsid w:val="005754F0"/>
    <w:rsid w:val="00581C4C"/>
    <w:rsid w:val="00581E1C"/>
    <w:rsid w:val="005848E0"/>
    <w:rsid w:val="00585A25"/>
    <w:rsid w:val="00585CFD"/>
    <w:rsid w:val="00585D3F"/>
    <w:rsid w:val="00586B36"/>
    <w:rsid w:val="00594D92"/>
    <w:rsid w:val="005964EF"/>
    <w:rsid w:val="00597FEB"/>
    <w:rsid w:val="005A647E"/>
    <w:rsid w:val="005A6F51"/>
    <w:rsid w:val="005B025B"/>
    <w:rsid w:val="005B4F76"/>
    <w:rsid w:val="005B5101"/>
    <w:rsid w:val="005B7B3F"/>
    <w:rsid w:val="005C0650"/>
    <w:rsid w:val="005C126A"/>
    <w:rsid w:val="005C27F9"/>
    <w:rsid w:val="005C4097"/>
    <w:rsid w:val="005C48CD"/>
    <w:rsid w:val="005C59EE"/>
    <w:rsid w:val="005D030F"/>
    <w:rsid w:val="005D1984"/>
    <w:rsid w:val="005E37A3"/>
    <w:rsid w:val="005E57B6"/>
    <w:rsid w:val="0060225E"/>
    <w:rsid w:val="00606EC6"/>
    <w:rsid w:val="00610162"/>
    <w:rsid w:val="00610E6E"/>
    <w:rsid w:val="006117DC"/>
    <w:rsid w:val="0061210D"/>
    <w:rsid w:val="00614D99"/>
    <w:rsid w:val="006228C8"/>
    <w:rsid w:val="00622D54"/>
    <w:rsid w:val="00626E6D"/>
    <w:rsid w:val="0063016D"/>
    <w:rsid w:val="00630F15"/>
    <w:rsid w:val="00634470"/>
    <w:rsid w:val="00634A05"/>
    <w:rsid w:val="00636A11"/>
    <w:rsid w:val="00640027"/>
    <w:rsid w:val="00644E4F"/>
    <w:rsid w:val="00646C4E"/>
    <w:rsid w:val="006505E0"/>
    <w:rsid w:val="0065390F"/>
    <w:rsid w:val="00654747"/>
    <w:rsid w:val="00655621"/>
    <w:rsid w:val="00662E78"/>
    <w:rsid w:val="0066542D"/>
    <w:rsid w:val="00666D66"/>
    <w:rsid w:val="0066716F"/>
    <w:rsid w:val="0067051E"/>
    <w:rsid w:val="00670D9A"/>
    <w:rsid w:val="00672283"/>
    <w:rsid w:val="00672756"/>
    <w:rsid w:val="00680D74"/>
    <w:rsid w:val="0068237F"/>
    <w:rsid w:val="00684B65"/>
    <w:rsid w:val="00685F9E"/>
    <w:rsid w:val="006914C3"/>
    <w:rsid w:val="0069484D"/>
    <w:rsid w:val="00695C60"/>
    <w:rsid w:val="00697943"/>
    <w:rsid w:val="006A2CA1"/>
    <w:rsid w:val="006A3390"/>
    <w:rsid w:val="006A5D77"/>
    <w:rsid w:val="006A5EB3"/>
    <w:rsid w:val="006A695C"/>
    <w:rsid w:val="006A6CD8"/>
    <w:rsid w:val="006A73D8"/>
    <w:rsid w:val="006A73EF"/>
    <w:rsid w:val="006B0411"/>
    <w:rsid w:val="006B0797"/>
    <w:rsid w:val="006B1ED1"/>
    <w:rsid w:val="006B2578"/>
    <w:rsid w:val="006C14A5"/>
    <w:rsid w:val="006D45A4"/>
    <w:rsid w:val="006D6C81"/>
    <w:rsid w:val="006E11DB"/>
    <w:rsid w:val="006E126A"/>
    <w:rsid w:val="006E2FB0"/>
    <w:rsid w:val="006E531E"/>
    <w:rsid w:val="006E6EB4"/>
    <w:rsid w:val="006E7F20"/>
    <w:rsid w:val="006F1FD3"/>
    <w:rsid w:val="006F36BB"/>
    <w:rsid w:val="00700CB0"/>
    <w:rsid w:val="00702C3B"/>
    <w:rsid w:val="00707A76"/>
    <w:rsid w:val="00707EA8"/>
    <w:rsid w:val="007130E4"/>
    <w:rsid w:val="00720D01"/>
    <w:rsid w:val="007219C8"/>
    <w:rsid w:val="007246F5"/>
    <w:rsid w:val="00726499"/>
    <w:rsid w:val="00730E65"/>
    <w:rsid w:val="00731EA8"/>
    <w:rsid w:val="00732E93"/>
    <w:rsid w:val="007359CA"/>
    <w:rsid w:val="00736F28"/>
    <w:rsid w:val="00740A3E"/>
    <w:rsid w:val="00741ADA"/>
    <w:rsid w:val="0074348B"/>
    <w:rsid w:val="00750296"/>
    <w:rsid w:val="00751032"/>
    <w:rsid w:val="0075386D"/>
    <w:rsid w:val="00754909"/>
    <w:rsid w:val="007552EF"/>
    <w:rsid w:val="00756CBA"/>
    <w:rsid w:val="0076343A"/>
    <w:rsid w:val="0077023B"/>
    <w:rsid w:val="007713DC"/>
    <w:rsid w:val="00771726"/>
    <w:rsid w:val="00776CB0"/>
    <w:rsid w:val="00780E18"/>
    <w:rsid w:val="0078155A"/>
    <w:rsid w:val="00782C32"/>
    <w:rsid w:val="0078732E"/>
    <w:rsid w:val="00787FC0"/>
    <w:rsid w:val="00792B24"/>
    <w:rsid w:val="0079545B"/>
    <w:rsid w:val="00796BB2"/>
    <w:rsid w:val="007A03B0"/>
    <w:rsid w:val="007A366E"/>
    <w:rsid w:val="007B1280"/>
    <w:rsid w:val="007B1692"/>
    <w:rsid w:val="007B195B"/>
    <w:rsid w:val="007B217A"/>
    <w:rsid w:val="007C0068"/>
    <w:rsid w:val="007C1BC3"/>
    <w:rsid w:val="007C2645"/>
    <w:rsid w:val="007C3FBB"/>
    <w:rsid w:val="007D22E4"/>
    <w:rsid w:val="007D693F"/>
    <w:rsid w:val="007D6B71"/>
    <w:rsid w:val="007F25F6"/>
    <w:rsid w:val="007F2DC7"/>
    <w:rsid w:val="007F6D87"/>
    <w:rsid w:val="007F7E0E"/>
    <w:rsid w:val="008014E3"/>
    <w:rsid w:val="00802016"/>
    <w:rsid w:val="0080226B"/>
    <w:rsid w:val="00802C4D"/>
    <w:rsid w:val="00805A4B"/>
    <w:rsid w:val="00807D13"/>
    <w:rsid w:val="008125D1"/>
    <w:rsid w:val="00815AF6"/>
    <w:rsid w:val="00817071"/>
    <w:rsid w:val="008215F1"/>
    <w:rsid w:val="008231B5"/>
    <w:rsid w:val="00824541"/>
    <w:rsid w:val="00824F10"/>
    <w:rsid w:val="00824FD6"/>
    <w:rsid w:val="008255BC"/>
    <w:rsid w:val="008257B3"/>
    <w:rsid w:val="00825C0F"/>
    <w:rsid w:val="0083005B"/>
    <w:rsid w:val="008347B3"/>
    <w:rsid w:val="00840CD9"/>
    <w:rsid w:val="00840FE0"/>
    <w:rsid w:val="0084110F"/>
    <w:rsid w:val="0084138E"/>
    <w:rsid w:val="00843063"/>
    <w:rsid w:val="00843D5F"/>
    <w:rsid w:val="00847A50"/>
    <w:rsid w:val="00847EEC"/>
    <w:rsid w:val="00850A58"/>
    <w:rsid w:val="0085255C"/>
    <w:rsid w:val="008530B2"/>
    <w:rsid w:val="008531FD"/>
    <w:rsid w:val="00871440"/>
    <w:rsid w:val="0087181C"/>
    <w:rsid w:val="0087426B"/>
    <w:rsid w:val="008762B4"/>
    <w:rsid w:val="00876834"/>
    <w:rsid w:val="00877DD1"/>
    <w:rsid w:val="0088221C"/>
    <w:rsid w:val="008831FF"/>
    <w:rsid w:val="00884A4E"/>
    <w:rsid w:val="00886394"/>
    <w:rsid w:val="008942DE"/>
    <w:rsid w:val="008955A8"/>
    <w:rsid w:val="00895B87"/>
    <w:rsid w:val="0089780E"/>
    <w:rsid w:val="008A3733"/>
    <w:rsid w:val="008A4D86"/>
    <w:rsid w:val="008B0F39"/>
    <w:rsid w:val="008B12C0"/>
    <w:rsid w:val="008B28BC"/>
    <w:rsid w:val="008B2FA8"/>
    <w:rsid w:val="008B309F"/>
    <w:rsid w:val="008B406E"/>
    <w:rsid w:val="008B4CF2"/>
    <w:rsid w:val="008B4E19"/>
    <w:rsid w:val="008B61F1"/>
    <w:rsid w:val="008B797E"/>
    <w:rsid w:val="008C2CDB"/>
    <w:rsid w:val="008C3033"/>
    <w:rsid w:val="008C4AC6"/>
    <w:rsid w:val="008D0471"/>
    <w:rsid w:val="008E4012"/>
    <w:rsid w:val="008E4145"/>
    <w:rsid w:val="008F0198"/>
    <w:rsid w:val="008F4C30"/>
    <w:rsid w:val="0090205C"/>
    <w:rsid w:val="00902C73"/>
    <w:rsid w:val="00903986"/>
    <w:rsid w:val="00903B89"/>
    <w:rsid w:val="00904B6C"/>
    <w:rsid w:val="009069E0"/>
    <w:rsid w:val="009115C0"/>
    <w:rsid w:val="00911FF8"/>
    <w:rsid w:val="00913896"/>
    <w:rsid w:val="0091795E"/>
    <w:rsid w:val="00922FC5"/>
    <w:rsid w:val="009263E2"/>
    <w:rsid w:val="00926804"/>
    <w:rsid w:val="00930207"/>
    <w:rsid w:val="009357EC"/>
    <w:rsid w:val="00942D9B"/>
    <w:rsid w:val="00942DEA"/>
    <w:rsid w:val="00943983"/>
    <w:rsid w:val="00943C97"/>
    <w:rsid w:val="00947524"/>
    <w:rsid w:val="00951CA6"/>
    <w:rsid w:val="00951CFA"/>
    <w:rsid w:val="00952DF8"/>
    <w:rsid w:val="00953315"/>
    <w:rsid w:val="00953B03"/>
    <w:rsid w:val="00955431"/>
    <w:rsid w:val="0096222A"/>
    <w:rsid w:val="00964026"/>
    <w:rsid w:val="0097117E"/>
    <w:rsid w:val="00971974"/>
    <w:rsid w:val="00971BB8"/>
    <w:rsid w:val="00974A6B"/>
    <w:rsid w:val="0097546C"/>
    <w:rsid w:val="00977BCF"/>
    <w:rsid w:val="00977DFE"/>
    <w:rsid w:val="00980519"/>
    <w:rsid w:val="009835A5"/>
    <w:rsid w:val="00984352"/>
    <w:rsid w:val="009850B1"/>
    <w:rsid w:val="00985503"/>
    <w:rsid w:val="00985525"/>
    <w:rsid w:val="00985D74"/>
    <w:rsid w:val="00987032"/>
    <w:rsid w:val="0099204A"/>
    <w:rsid w:val="009925E1"/>
    <w:rsid w:val="00992EF5"/>
    <w:rsid w:val="00994803"/>
    <w:rsid w:val="009952A3"/>
    <w:rsid w:val="009960A8"/>
    <w:rsid w:val="00997C53"/>
    <w:rsid w:val="009A2446"/>
    <w:rsid w:val="009A27E1"/>
    <w:rsid w:val="009A40AC"/>
    <w:rsid w:val="009A4F70"/>
    <w:rsid w:val="009B7A93"/>
    <w:rsid w:val="009C0EF2"/>
    <w:rsid w:val="009D1F64"/>
    <w:rsid w:val="009D49C9"/>
    <w:rsid w:val="009D609C"/>
    <w:rsid w:val="009E649A"/>
    <w:rsid w:val="009E7FA8"/>
    <w:rsid w:val="009F0013"/>
    <w:rsid w:val="009F0592"/>
    <w:rsid w:val="009F2609"/>
    <w:rsid w:val="00A00C95"/>
    <w:rsid w:val="00A01013"/>
    <w:rsid w:val="00A03DB6"/>
    <w:rsid w:val="00A1088B"/>
    <w:rsid w:val="00A10DE6"/>
    <w:rsid w:val="00A11235"/>
    <w:rsid w:val="00A11DFB"/>
    <w:rsid w:val="00A14DE5"/>
    <w:rsid w:val="00A155BE"/>
    <w:rsid w:val="00A160EC"/>
    <w:rsid w:val="00A1627C"/>
    <w:rsid w:val="00A17E0C"/>
    <w:rsid w:val="00A21C90"/>
    <w:rsid w:val="00A24433"/>
    <w:rsid w:val="00A24A9C"/>
    <w:rsid w:val="00A27101"/>
    <w:rsid w:val="00A335B3"/>
    <w:rsid w:val="00A35698"/>
    <w:rsid w:val="00A43227"/>
    <w:rsid w:val="00A44564"/>
    <w:rsid w:val="00A47E22"/>
    <w:rsid w:val="00A51820"/>
    <w:rsid w:val="00A56222"/>
    <w:rsid w:val="00A6221E"/>
    <w:rsid w:val="00A62984"/>
    <w:rsid w:val="00A64179"/>
    <w:rsid w:val="00A71734"/>
    <w:rsid w:val="00A74CFC"/>
    <w:rsid w:val="00A74F1D"/>
    <w:rsid w:val="00A81ED9"/>
    <w:rsid w:val="00A821EA"/>
    <w:rsid w:val="00A85551"/>
    <w:rsid w:val="00A871A8"/>
    <w:rsid w:val="00A87CE0"/>
    <w:rsid w:val="00A91D78"/>
    <w:rsid w:val="00A95871"/>
    <w:rsid w:val="00A959CF"/>
    <w:rsid w:val="00AA2194"/>
    <w:rsid w:val="00AA43B9"/>
    <w:rsid w:val="00AA7758"/>
    <w:rsid w:val="00AB211B"/>
    <w:rsid w:val="00AB669B"/>
    <w:rsid w:val="00AC37B5"/>
    <w:rsid w:val="00AC4292"/>
    <w:rsid w:val="00AC527E"/>
    <w:rsid w:val="00AC61E5"/>
    <w:rsid w:val="00AD0919"/>
    <w:rsid w:val="00AD149B"/>
    <w:rsid w:val="00AD1EDA"/>
    <w:rsid w:val="00AD27FD"/>
    <w:rsid w:val="00AD2F32"/>
    <w:rsid w:val="00AD3062"/>
    <w:rsid w:val="00AD74CD"/>
    <w:rsid w:val="00AE127C"/>
    <w:rsid w:val="00AE1E13"/>
    <w:rsid w:val="00AE2659"/>
    <w:rsid w:val="00AE563C"/>
    <w:rsid w:val="00AE7F5E"/>
    <w:rsid w:val="00AF115C"/>
    <w:rsid w:val="00AF1A3A"/>
    <w:rsid w:val="00AF2258"/>
    <w:rsid w:val="00AF3CD9"/>
    <w:rsid w:val="00AF5AD4"/>
    <w:rsid w:val="00B0267F"/>
    <w:rsid w:val="00B0409B"/>
    <w:rsid w:val="00B05E6B"/>
    <w:rsid w:val="00B05F29"/>
    <w:rsid w:val="00B108AA"/>
    <w:rsid w:val="00B12633"/>
    <w:rsid w:val="00B12F06"/>
    <w:rsid w:val="00B14D1C"/>
    <w:rsid w:val="00B1773A"/>
    <w:rsid w:val="00B20534"/>
    <w:rsid w:val="00B21A19"/>
    <w:rsid w:val="00B22805"/>
    <w:rsid w:val="00B2284C"/>
    <w:rsid w:val="00B316A2"/>
    <w:rsid w:val="00B3226D"/>
    <w:rsid w:val="00B3313E"/>
    <w:rsid w:val="00B362A9"/>
    <w:rsid w:val="00B509BC"/>
    <w:rsid w:val="00B6093F"/>
    <w:rsid w:val="00B65104"/>
    <w:rsid w:val="00B65466"/>
    <w:rsid w:val="00B72775"/>
    <w:rsid w:val="00B74A2A"/>
    <w:rsid w:val="00B74DD1"/>
    <w:rsid w:val="00B81D74"/>
    <w:rsid w:val="00B82E42"/>
    <w:rsid w:val="00B82F1F"/>
    <w:rsid w:val="00B83606"/>
    <w:rsid w:val="00B8435B"/>
    <w:rsid w:val="00B84DF3"/>
    <w:rsid w:val="00B91BE1"/>
    <w:rsid w:val="00B93F9E"/>
    <w:rsid w:val="00B97C01"/>
    <w:rsid w:val="00B97EC9"/>
    <w:rsid w:val="00BA65E5"/>
    <w:rsid w:val="00BB5CC0"/>
    <w:rsid w:val="00BC25D9"/>
    <w:rsid w:val="00BC70D4"/>
    <w:rsid w:val="00BC7964"/>
    <w:rsid w:val="00BD1320"/>
    <w:rsid w:val="00BD27A1"/>
    <w:rsid w:val="00BD410C"/>
    <w:rsid w:val="00BD6ED1"/>
    <w:rsid w:val="00BD76A6"/>
    <w:rsid w:val="00BD7AE1"/>
    <w:rsid w:val="00BE0A5A"/>
    <w:rsid w:val="00BE4DC1"/>
    <w:rsid w:val="00BE57F2"/>
    <w:rsid w:val="00BF2CBC"/>
    <w:rsid w:val="00BF37C5"/>
    <w:rsid w:val="00BF3DC9"/>
    <w:rsid w:val="00BF47BB"/>
    <w:rsid w:val="00BF496D"/>
    <w:rsid w:val="00BF61B5"/>
    <w:rsid w:val="00BF6C47"/>
    <w:rsid w:val="00BF7DFB"/>
    <w:rsid w:val="00C133E6"/>
    <w:rsid w:val="00C136EC"/>
    <w:rsid w:val="00C15EAB"/>
    <w:rsid w:val="00C17164"/>
    <w:rsid w:val="00C17D04"/>
    <w:rsid w:val="00C20D82"/>
    <w:rsid w:val="00C216CA"/>
    <w:rsid w:val="00C21E90"/>
    <w:rsid w:val="00C2495B"/>
    <w:rsid w:val="00C267E6"/>
    <w:rsid w:val="00C41E08"/>
    <w:rsid w:val="00C44D9B"/>
    <w:rsid w:val="00C44DFB"/>
    <w:rsid w:val="00C50365"/>
    <w:rsid w:val="00C51F38"/>
    <w:rsid w:val="00C5333F"/>
    <w:rsid w:val="00C5436B"/>
    <w:rsid w:val="00C5548F"/>
    <w:rsid w:val="00C55903"/>
    <w:rsid w:val="00C56B51"/>
    <w:rsid w:val="00C56F4D"/>
    <w:rsid w:val="00C57B56"/>
    <w:rsid w:val="00C57D33"/>
    <w:rsid w:val="00C57F48"/>
    <w:rsid w:val="00C60EE0"/>
    <w:rsid w:val="00C61417"/>
    <w:rsid w:val="00C6316D"/>
    <w:rsid w:val="00C64315"/>
    <w:rsid w:val="00C64957"/>
    <w:rsid w:val="00C700A9"/>
    <w:rsid w:val="00C73C39"/>
    <w:rsid w:val="00C75CD5"/>
    <w:rsid w:val="00C75E0B"/>
    <w:rsid w:val="00C76957"/>
    <w:rsid w:val="00C77F83"/>
    <w:rsid w:val="00C963A9"/>
    <w:rsid w:val="00CA08D9"/>
    <w:rsid w:val="00CA3E52"/>
    <w:rsid w:val="00CA63F3"/>
    <w:rsid w:val="00CA699C"/>
    <w:rsid w:val="00CB17C3"/>
    <w:rsid w:val="00CB27C3"/>
    <w:rsid w:val="00CC0B05"/>
    <w:rsid w:val="00CC3868"/>
    <w:rsid w:val="00CC5669"/>
    <w:rsid w:val="00CC5E86"/>
    <w:rsid w:val="00CD29BE"/>
    <w:rsid w:val="00CD312E"/>
    <w:rsid w:val="00CE004F"/>
    <w:rsid w:val="00CE490C"/>
    <w:rsid w:val="00CE55D1"/>
    <w:rsid w:val="00CE688E"/>
    <w:rsid w:val="00CE7959"/>
    <w:rsid w:val="00CF2398"/>
    <w:rsid w:val="00CF2985"/>
    <w:rsid w:val="00CF48E8"/>
    <w:rsid w:val="00CF6384"/>
    <w:rsid w:val="00CF7825"/>
    <w:rsid w:val="00D03E26"/>
    <w:rsid w:val="00D14CE7"/>
    <w:rsid w:val="00D16258"/>
    <w:rsid w:val="00D24CB7"/>
    <w:rsid w:val="00D26ADF"/>
    <w:rsid w:val="00D301DF"/>
    <w:rsid w:val="00D31484"/>
    <w:rsid w:val="00D31B38"/>
    <w:rsid w:val="00D36F6B"/>
    <w:rsid w:val="00D4250D"/>
    <w:rsid w:val="00D53C46"/>
    <w:rsid w:val="00D559CC"/>
    <w:rsid w:val="00D61814"/>
    <w:rsid w:val="00D64FE8"/>
    <w:rsid w:val="00D660D2"/>
    <w:rsid w:val="00D6627F"/>
    <w:rsid w:val="00D66CAC"/>
    <w:rsid w:val="00D701A4"/>
    <w:rsid w:val="00D735DD"/>
    <w:rsid w:val="00D74094"/>
    <w:rsid w:val="00D82D84"/>
    <w:rsid w:val="00D835C9"/>
    <w:rsid w:val="00D8489F"/>
    <w:rsid w:val="00D85061"/>
    <w:rsid w:val="00D8737D"/>
    <w:rsid w:val="00D935BA"/>
    <w:rsid w:val="00D9699A"/>
    <w:rsid w:val="00D97247"/>
    <w:rsid w:val="00D97335"/>
    <w:rsid w:val="00DA2BF8"/>
    <w:rsid w:val="00DA7D2E"/>
    <w:rsid w:val="00DB0EE4"/>
    <w:rsid w:val="00DB33D5"/>
    <w:rsid w:val="00DB494F"/>
    <w:rsid w:val="00DD1FFC"/>
    <w:rsid w:val="00DD3547"/>
    <w:rsid w:val="00DD4C44"/>
    <w:rsid w:val="00DD669E"/>
    <w:rsid w:val="00DE4CC9"/>
    <w:rsid w:val="00DE5673"/>
    <w:rsid w:val="00DF3683"/>
    <w:rsid w:val="00DF3F36"/>
    <w:rsid w:val="00DF476F"/>
    <w:rsid w:val="00DF4B2F"/>
    <w:rsid w:val="00DF5434"/>
    <w:rsid w:val="00DF6159"/>
    <w:rsid w:val="00E00D5E"/>
    <w:rsid w:val="00E043DD"/>
    <w:rsid w:val="00E0545A"/>
    <w:rsid w:val="00E13510"/>
    <w:rsid w:val="00E177AC"/>
    <w:rsid w:val="00E2203A"/>
    <w:rsid w:val="00E232AE"/>
    <w:rsid w:val="00E261C3"/>
    <w:rsid w:val="00E27123"/>
    <w:rsid w:val="00E306DF"/>
    <w:rsid w:val="00E30786"/>
    <w:rsid w:val="00E30DA6"/>
    <w:rsid w:val="00E31DCE"/>
    <w:rsid w:val="00E35FF7"/>
    <w:rsid w:val="00E412A3"/>
    <w:rsid w:val="00E42CF2"/>
    <w:rsid w:val="00E46F83"/>
    <w:rsid w:val="00E50208"/>
    <w:rsid w:val="00E5278F"/>
    <w:rsid w:val="00E5741B"/>
    <w:rsid w:val="00E613FF"/>
    <w:rsid w:val="00E635A4"/>
    <w:rsid w:val="00E67778"/>
    <w:rsid w:val="00E71F81"/>
    <w:rsid w:val="00E7453B"/>
    <w:rsid w:val="00E755B5"/>
    <w:rsid w:val="00E778FC"/>
    <w:rsid w:val="00E80047"/>
    <w:rsid w:val="00E825D7"/>
    <w:rsid w:val="00E84501"/>
    <w:rsid w:val="00E85EA0"/>
    <w:rsid w:val="00E91DFE"/>
    <w:rsid w:val="00E97CA5"/>
    <w:rsid w:val="00EA5B68"/>
    <w:rsid w:val="00EB46D7"/>
    <w:rsid w:val="00EB6445"/>
    <w:rsid w:val="00EB718A"/>
    <w:rsid w:val="00EC0AC5"/>
    <w:rsid w:val="00EC577B"/>
    <w:rsid w:val="00ED020F"/>
    <w:rsid w:val="00ED21AE"/>
    <w:rsid w:val="00ED2C11"/>
    <w:rsid w:val="00ED3EE5"/>
    <w:rsid w:val="00ED4CE9"/>
    <w:rsid w:val="00ED5446"/>
    <w:rsid w:val="00ED70A0"/>
    <w:rsid w:val="00ED7B11"/>
    <w:rsid w:val="00EE08A7"/>
    <w:rsid w:val="00EE0F58"/>
    <w:rsid w:val="00EE2750"/>
    <w:rsid w:val="00EE289F"/>
    <w:rsid w:val="00EE6F62"/>
    <w:rsid w:val="00EF12CB"/>
    <w:rsid w:val="00EF306D"/>
    <w:rsid w:val="00EF5F7B"/>
    <w:rsid w:val="00EF686F"/>
    <w:rsid w:val="00F0125A"/>
    <w:rsid w:val="00F027BC"/>
    <w:rsid w:val="00F04282"/>
    <w:rsid w:val="00F05817"/>
    <w:rsid w:val="00F074A4"/>
    <w:rsid w:val="00F075BF"/>
    <w:rsid w:val="00F12509"/>
    <w:rsid w:val="00F12F57"/>
    <w:rsid w:val="00F15B87"/>
    <w:rsid w:val="00F16603"/>
    <w:rsid w:val="00F16993"/>
    <w:rsid w:val="00F1716E"/>
    <w:rsid w:val="00F1756C"/>
    <w:rsid w:val="00F20452"/>
    <w:rsid w:val="00F21868"/>
    <w:rsid w:val="00F23065"/>
    <w:rsid w:val="00F256F7"/>
    <w:rsid w:val="00F26399"/>
    <w:rsid w:val="00F26A69"/>
    <w:rsid w:val="00F323AE"/>
    <w:rsid w:val="00F35178"/>
    <w:rsid w:val="00F362D8"/>
    <w:rsid w:val="00F3640B"/>
    <w:rsid w:val="00F37D4C"/>
    <w:rsid w:val="00F43B57"/>
    <w:rsid w:val="00F44310"/>
    <w:rsid w:val="00F4577C"/>
    <w:rsid w:val="00F51004"/>
    <w:rsid w:val="00F575E6"/>
    <w:rsid w:val="00F61249"/>
    <w:rsid w:val="00F6188E"/>
    <w:rsid w:val="00F636B1"/>
    <w:rsid w:val="00F63AD6"/>
    <w:rsid w:val="00F643C6"/>
    <w:rsid w:val="00F663E3"/>
    <w:rsid w:val="00F678D4"/>
    <w:rsid w:val="00F70C1F"/>
    <w:rsid w:val="00F74D8A"/>
    <w:rsid w:val="00F8068D"/>
    <w:rsid w:val="00F8179C"/>
    <w:rsid w:val="00F83B54"/>
    <w:rsid w:val="00F90112"/>
    <w:rsid w:val="00F908A9"/>
    <w:rsid w:val="00F913E0"/>
    <w:rsid w:val="00F916C3"/>
    <w:rsid w:val="00F91AEB"/>
    <w:rsid w:val="00F94B0F"/>
    <w:rsid w:val="00F94BCD"/>
    <w:rsid w:val="00FA2F6A"/>
    <w:rsid w:val="00FA56C7"/>
    <w:rsid w:val="00FB1244"/>
    <w:rsid w:val="00FB241C"/>
    <w:rsid w:val="00FC59A9"/>
    <w:rsid w:val="00FD0666"/>
    <w:rsid w:val="00FD15F1"/>
    <w:rsid w:val="00FD1E25"/>
    <w:rsid w:val="00FD7C4C"/>
    <w:rsid w:val="00FE330B"/>
    <w:rsid w:val="00FF69BC"/>
    <w:rsid w:val="00FF6BDA"/>
    <w:rsid w:val="00FF73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05D1F4"/>
  <w15:chartTrackingRefBased/>
  <w15:docId w15:val="{77C27DF4-798A-42B5-A924-25281A1CDC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A2C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uiPriority w:val="20"/>
    <w:qFormat/>
    <w:rsid w:val="00517F6B"/>
    <w:rPr>
      <w:i/>
      <w:iCs/>
    </w:rPr>
  </w:style>
  <w:style w:type="character" w:customStyle="1" w:styleId="fontstyle01">
    <w:name w:val="fontstyle01"/>
    <w:basedOn w:val="DefaultParagraphFont"/>
    <w:rsid w:val="009E649A"/>
    <w:rPr>
      <w:rFonts w:ascii="T5" w:hAnsi="T5" w:hint="default"/>
      <w:b w:val="0"/>
      <w:bCs w:val="0"/>
      <w:i w:val="0"/>
      <w:iCs w:val="0"/>
      <w:color w:val="000000"/>
      <w:sz w:val="24"/>
      <w:szCs w:val="24"/>
    </w:rPr>
  </w:style>
  <w:style w:type="paragraph" w:customStyle="1" w:styleId="EndNoteBibliography">
    <w:name w:val="EndNote Bibliography"/>
    <w:basedOn w:val="Normal"/>
    <w:link w:val="EndNoteBibliographyChar"/>
    <w:rsid w:val="00CE004F"/>
    <w:pPr>
      <w:bidi w:val="0"/>
      <w:spacing w:line="240" w:lineRule="auto"/>
    </w:pPr>
    <w:rPr>
      <w:rFonts w:ascii="Calibri" w:hAnsi="Calibri"/>
      <w:noProof/>
      <w:lang w:bidi="ar-SA"/>
    </w:rPr>
  </w:style>
  <w:style w:type="character" w:customStyle="1" w:styleId="EndNoteBibliographyChar">
    <w:name w:val="EndNote Bibliography Char"/>
    <w:basedOn w:val="DefaultParagraphFont"/>
    <w:link w:val="EndNoteBibliography"/>
    <w:rsid w:val="00CE004F"/>
    <w:rPr>
      <w:rFonts w:ascii="Calibri" w:hAnsi="Calibri"/>
      <w:noProof/>
      <w:lang w:bidi="ar-SA"/>
    </w:rPr>
  </w:style>
  <w:style w:type="paragraph" w:styleId="Header">
    <w:name w:val="header"/>
    <w:basedOn w:val="Normal"/>
    <w:link w:val="HeaderChar"/>
    <w:uiPriority w:val="99"/>
    <w:unhideWhenUsed/>
    <w:rsid w:val="00FA2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6A"/>
  </w:style>
  <w:style w:type="paragraph" w:styleId="Footer">
    <w:name w:val="footer"/>
    <w:basedOn w:val="Normal"/>
    <w:link w:val="FooterChar"/>
    <w:uiPriority w:val="99"/>
    <w:unhideWhenUsed/>
    <w:rsid w:val="00FA2F6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6A"/>
  </w:style>
  <w:style w:type="character" w:styleId="PlaceholderText">
    <w:name w:val="Placeholder Text"/>
    <w:basedOn w:val="DefaultParagraphFont"/>
    <w:uiPriority w:val="99"/>
    <w:semiHidden/>
    <w:rsid w:val="009C0EF2"/>
    <w:rPr>
      <w:color w:val="808080"/>
    </w:rPr>
  </w:style>
  <w:style w:type="paragraph" w:customStyle="1" w:styleId="CitaviBibliographyEntry">
    <w:name w:val="Citavi Bibliography Entry"/>
    <w:basedOn w:val="Normal"/>
    <w:link w:val="CitaviBibliographyEntryChar"/>
    <w:rsid w:val="00065663"/>
    <w:pPr>
      <w:bidi w:val="0"/>
      <w:spacing w:after="120" w:line="276" w:lineRule="auto"/>
    </w:pPr>
    <w:rPr>
      <w:lang w:bidi="ar-SA"/>
    </w:rPr>
  </w:style>
  <w:style w:type="character" w:customStyle="1" w:styleId="CitaviBibliographyEntryChar">
    <w:name w:val="Citavi Bibliography Entry Char"/>
    <w:basedOn w:val="DefaultParagraphFont"/>
    <w:link w:val="CitaviBibliographyEntry"/>
    <w:rsid w:val="00065663"/>
    <w:rPr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96222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96222A"/>
    <w:pPr>
      <w:spacing w:after="0" w:line="240" w:lineRule="auto"/>
    </w:pPr>
    <w:rPr>
      <w:lang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5436B"/>
    <w:pPr>
      <w:ind w:left="720"/>
      <w:contextualSpacing/>
    </w:pPr>
  </w:style>
  <w:style w:type="character" w:styleId="PageNumber">
    <w:name w:val="page number"/>
    <w:basedOn w:val="DefaultParagraphFont"/>
    <w:uiPriority w:val="99"/>
    <w:semiHidden/>
    <w:unhideWhenUsed/>
    <w:rsid w:val="00C56B51"/>
  </w:style>
  <w:style w:type="character" w:customStyle="1" w:styleId="fontstyle21">
    <w:name w:val="fontstyle21"/>
    <w:basedOn w:val="DefaultParagraphFont"/>
    <w:rsid w:val="0025638D"/>
    <w:rPr>
      <w:rFonts w:ascii="TimesNewRomanPSMT" w:hAnsi="TimesNewRomanPSMT" w:hint="default"/>
      <w:b w:val="0"/>
      <w:bCs w:val="0"/>
      <w:i w:val="0"/>
      <w:iCs w:val="0"/>
      <w:color w:val="000000"/>
      <w:sz w:val="22"/>
      <w:szCs w:val="22"/>
    </w:rPr>
  </w:style>
  <w:style w:type="character" w:styleId="CommentReference">
    <w:name w:val="annotation reference"/>
    <w:basedOn w:val="DefaultParagraphFont"/>
    <w:uiPriority w:val="99"/>
    <w:semiHidden/>
    <w:unhideWhenUsed/>
    <w:rsid w:val="00103C7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03C71"/>
    <w:pPr>
      <w:bidi w:val="0"/>
      <w:spacing w:line="240" w:lineRule="auto"/>
    </w:pPr>
    <w:rPr>
      <w:rFonts w:eastAsiaTheme="minorEastAsia"/>
      <w:sz w:val="20"/>
      <w:szCs w:val="20"/>
      <w:lang w:val="en-CA" w:eastAsia="zh-CN" w:bidi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03C71"/>
    <w:rPr>
      <w:rFonts w:eastAsiaTheme="minorEastAsia"/>
      <w:sz w:val="20"/>
      <w:szCs w:val="20"/>
      <w:lang w:val="en-CA" w:eastAsia="zh-CN" w:bidi="ar-SA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03C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03C71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39"/>
    <w:rsid w:val="007C0068"/>
    <w:pPr>
      <w:spacing w:after="0" w:line="240" w:lineRule="auto"/>
    </w:pPr>
    <w:rPr>
      <w:sz w:val="24"/>
      <w:szCs w:val="24"/>
      <w:lang w:val="en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31">
    <w:name w:val="fontstyle31"/>
    <w:basedOn w:val="DefaultParagraphFont"/>
    <w:rsid w:val="004C7F6B"/>
    <w:rPr>
      <w:rFonts w:ascii="AdvPTimesI" w:hAnsi="AdvPTimesI" w:hint="default"/>
      <w:b w:val="0"/>
      <w:bCs w:val="0"/>
      <w:i w:val="0"/>
      <w:iCs w:val="0"/>
      <w:color w:val="000000"/>
      <w:sz w:val="20"/>
      <w:szCs w:val="20"/>
    </w:rPr>
  </w:style>
  <w:style w:type="paragraph" w:styleId="Revision">
    <w:name w:val="Revision"/>
    <w:hidden/>
    <w:uiPriority w:val="99"/>
    <w:semiHidden/>
    <w:rsid w:val="004C0B14"/>
    <w:pPr>
      <w:spacing w:after="0" w:line="240" w:lineRule="auto"/>
    </w:p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25D7"/>
    <w:pPr>
      <w:bidi/>
    </w:pPr>
    <w:rPr>
      <w:rFonts w:eastAsiaTheme="minorHAnsi"/>
      <w:b/>
      <w:bCs/>
      <w:lang w:val="en-US" w:eastAsia="en-US" w:bidi="fa-IR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25D7"/>
    <w:rPr>
      <w:rFonts w:eastAsiaTheme="minorEastAsia"/>
      <w:b/>
      <w:bCs/>
      <w:sz w:val="20"/>
      <w:szCs w:val="20"/>
      <w:lang w:val="en-CA" w:eastAsia="zh-CN" w:bidi="ar-SA"/>
    </w:rPr>
  </w:style>
  <w:style w:type="table" w:customStyle="1" w:styleId="TableGrid4">
    <w:name w:val="Table Grid4"/>
    <w:basedOn w:val="TableNormal"/>
    <w:next w:val="TableGrid"/>
    <w:uiPriority w:val="39"/>
    <w:rsid w:val="003D26B2"/>
    <w:pPr>
      <w:spacing w:after="0" w:line="240" w:lineRule="auto"/>
    </w:pPr>
    <w:rPr>
      <w:sz w:val="24"/>
      <w:szCs w:val="24"/>
      <w:lang w:val="en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DA2BF8"/>
    <w:pPr>
      <w:spacing w:after="0" w:line="240" w:lineRule="auto"/>
    </w:pPr>
    <w:rPr>
      <w:sz w:val="24"/>
      <w:szCs w:val="24"/>
      <w:lang w:val="en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39"/>
    <w:rsid w:val="005051C5"/>
    <w:pPr>
      <w:spacing w:after="0" w:line="240" w:lineRule="auto"/>
    </w:pPr>
    <w:rPr>
      <w:sz w:val="24"/>
      <w:szCs w:val="24"/>
      <w:lang w:val="en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7">
    <w:name w:val="Table Grid7"/>
    <w:basedOn w:val="TableNormal"/>
    <w:next w:val="TableGrid"/>
    <w:uiPriority w:val="39"/>
    <w:rsid w:val="004921F4"/>
    <w:pPr>
      <w:spacing w:after="0" w:line="240" w:lineRule="auto"/>
    </w:pPr>
    <w:rPr>
      <w:sz w:val="24"/>
      <w:szCs w:val="24"/>
      <w:lang w:val="en-CA" w:bidi="ar-S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456AD8"/>
    <w:pPr>
      <w:bidi w:val="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5934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507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20949580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791361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693071848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670670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5875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751894741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5303833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806627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21184759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13058883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20913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84987957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7468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019652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131741362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30509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8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9345821">
          <w:marLeft w:val="0"/>
          <w:marRight w:val="0"/>
          <w:marTop w:val="0"/>
          <w:marBottom w:val="0"/>
          <w:divBdr>
            <w:top w:val="single" w:sz="2" w:space="0" w:color="E3E3E3"/>
            <w:left w:val="single" w:sz="2" w:space="0" w:color="E3E3E3"/>
            <w:bottom w:val="single" w:sz="2" w:space="0" w:color="E3E3E3"/>
            <w:right w:val="single" w:sz="2" w:space="0" w:color="E3E3E3"/>
          </w:divBdr>
          <w:divsChild>
            <w:div w:id="1369724830">
              <w:marLeft w:val="0"/>
              <w:marRight w:val="0"/>
              <w:marTop w:val="0"/>
              <w:marBottom w:val="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834956091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  <w:divsChild>
                    <w:div w:id="2128233041">
                      <w:marLeft w:val="0"/>
                      <w:marRight w:val="0"/>
                      <w:marTop w:val="0"/>
                      <w:marBottom w:val="0"/>
                      <w:divBdr>
                        <w:top w:val="single" w:sz="2" w:space="0" w:color="E3E3E3"/>
                        <w:left w:val="single" w:sz="2" w:space="0" w:color="E3E3E3"/>
                        <w:bottom w:val="single" w:sz="2" w:space="0" w:color="E3E3E3"/>
                        <w:right w:val="single" w:sz="2" w:space="0" w:color="E3E3E3"/>
                      </w:divBdr>
                      <w:divsChild>
                        <w:div w:id="134181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single" w:sz="2" w:space="0" w:color="E3E3E3"/>
                            <w:left w:val="single" w:sz="2" w:space="0" w:color="E3E3E3"/>
                            <w:bottom w:val="single" w:sz="2" w:space="0" w:color="E3E3E3"/>
                            <w:right w:val="single" w:sz="2" w:space="0" w:color="E3E3E3"/>
                          </w:divBdr>
                          <w:divsChild>
                            <w:div w:id="981084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single" w:sz="2" w:space="0" w:color="E3E3E3"/>
                                <w:left w:val="single" w:sz="2" w:space="0" w:color="E3E3E3"/>
                                <w:bottom w:val="single" w:sz="2" w:space="0" w:color="E3E3E3"/>
                                <w:right w:val="single" w:sz="2" w:space="0" w:color="E3E3E3"/>
                              </w:divBdr>
                              <w:divsChild>
                                <w:div w:id="1089039089">
                                  <w:marLeft w:val="0"/>
                                  <w:marRight w:val="0"/>
                                  <w:marTop w:val="100"/>
                                  <w:marBottom w:val="100"/>
                                  <w:divBdr>
                                    <w:top w:val="single" w:sz="2" w:space="0" w:color="E3E3E3"/>
                                    <w:left w:val="single" w:sz="2" w:space="0" w:color="E3E3E3"/>
                                    <w:bottom w:val="single" w:sz="2" w:space="0" w:color="E3E3E3"/>
                                    <w:right w:val="single" w:sz="2" w:space="0" w:color="E3E3E3"/>
                                  </w:divBdr>
                                  <w:divsChild>
                                    <w:div w:id="12780304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single" w:sz="2" w:space="0" w:color="E3E3E3"/>
                                        <w:left w:val="single" w:sz="2" w:space="0" w:color="E3E3E3"/>
                                        <w:bottom w:val="single" w:sz="2" w:space="0" w:color="E3E3E3"/>
                                        <w:right w:val="single" w:sz="2" w:space="0" w:color="E3E3E3"/>
                                      </w:divBdr>
                                      <w:divsChild>
                                        <w:div w:id="11379683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single" w:sz="2" w:space="0" w:color="E3E3E3"/>
                                            <w:left w:val="single" w:sz="2" w:space="0" w:color="E3E3E3"/>
                                            <w:bottom w:val="single" w:sz="2" w:space="0" w:color="E3E3E3"/>
                                            <w:right w:val="single" w:sz="2" w:space="0" w:color="E3E3E3"/>
                                          </w:divBdr>
                                          <w:divsChild>
                                            <w:div w:id="6192665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single" w:sz="2" w:space="0" w:color="E3E3E3"/>
                                                <w:left w:val="single" w:sz="2" w:space="0" w:color="E3E3E3"/>
                                                <w:bottom w:val="single" w:sz="2" w:space="0" w:color="E3E3E3"/>
                                                <w:right w:val="single" w:sz="2" w:space="0" w:color="E3E3E3"/>
                                              </w:divBdr>
                                              <w:divsChild>
                                                <w:div w:id="6614675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single" w:sz="2" w:space="0" w:color="E3E3E3"/>
                                                    <w:left w:val="single" w:sz="2" w:space="0" w:color="E3E3E3"/>
                                                    <w:bottom w:val="single" w:sz="2" w:space="0" w:color="E3E3E3"/>
                                                    <w:right w:val="single" w:sz="2" w:space="0" w:color="E3E3E3"/>
                                                  </w:divBdr>
                                                  <w:divsChild>
                                                    <w:div w:id="19746769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single" w:sz="2" w:space="0" w:color="E3E3E3"/>
                                                        <w:left w:val="single" w:sz="2" w:space="0" w:color="E3E3E3"/>
                                                        <w:bottom w:val="single" w:sz="2" w:space="0" w:color="E3E3E3"/>
                                                        <w:right w:val="single" w:sz="2" w:space="0" w:color="E3E3E3"/>
                                                      </w:divBdr>
                                                      <w:divsChild>
                                                        <w:div w:id="947465836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single" w:sz="2" w:space="0" w:color="E3E3E3"/>
                                                            <w:left w:val="single" w:sz="2" w:space="0" w:color="E3E3E3"/>
                                                            <w:bottom w:val="single" w:sz="2" w:space="0" w:color="E3E3E3"/>
                                                            <w:right w:val="single" w:sz="2" w:space="0" w:color="E3E3E3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482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76068">
              <w:marLeft w:val="0"/>
              <w:marRight w:val="0"/>
              <w:marTop w:val="100"/>
              <w:marBottom w:val="100"/>
              <w:divBdr>
                <w:top w:val="single" w:sz="2" w:space="0" w:color="E3E3E3"/>
                <w:left w:val="single" w:sz="2" w:space="0" w:color="E3E3E3"/>
                <w:bottom w:val="single" w:sz="2" w:space="0" w:color="E3E3E3"/>
                <w:right w:val="single" w:sz="2" w:space="0" w:color="E3E3E3"/>
              </w:divBdr>
              <w:divsChild>
                <w:div w:id="664208155">
                  <w:marLeft w:val="0"/>
                  <w:marRight w:val="0"/>
                  <w:marTop w:val="0"/>
                  <w:marBottom w:val="0"/>
                  <w:divBdr>
                    <w:top w:val="single" w:sz="2" w:space="0" w:color="E3E3E3"/>
                    <w:left w:val="single" w:sz="2" w:space="0" w:color="E3E3E3"/>
                    <w:bottom w:val="single" w:sz="2" w:space="0" w:color="E3E3E3"/>
                    <w:right w:val="single" w:sz="2" w:space="0" w:color="E3E3E3"/>
                  </w:divBdr>
                </w:div>
              </w:divsChild>
            </w:div>
          </w:divsChild>
        </w:div>
      </w:divsChild>
    </w:div>
    <w:div w:id="7776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36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29" Type="http://schemas.microsoft.com/office/2018/08/relationships/commentsExtensible" Target="commentsExtensi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08EFFA756E2B4C97BBEAB577EA7700" ma:contentTypeVersion="14" ma:contentTypeDescription="Create a new document." ma:contentTypeScope="" ma:versionID="1ef730680efe893dea1a881101701b27">
  <xsd:schema xmlns:xsd="http://www.w3.org/2001/XMLSchema" xmlns:xs="http://www.w3.org/2001/XMLSchema" xmlns:p="http://schemas.microsoft.com/office/2006/metadata/properties" xmlns:ns3="230b413c-0ff8-47da-8b37-cfe7474edc7a" xmlns:ns4="5fb3012d-7407-48ef-a973-426163de65f5" targetNamespace="http://schemas.microsoft.com/office/2006/metadata/properties" ma:root="true" ma:fieldsID="e511d6839745f25dd3609d1d54e727c7" ns3:_="" ns4:_="">
    <xsd:import namespace="230b413c-0ff8-47da-8b37-cfe7474edc7a"/>
    <xsd:import namespace="5fb3012d-7407-48ef-a973-426163de65f5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30b413c-0ff8-47da-8b37-cfe7474edc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b3012d-7407-48ef-a973-426163de65f5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230b413c-0ff8-47da-8b37-cfe7474edc7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B69C664-FAC9-4136-962E-12F8F53BCC7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30b413c-0ff8-47da-8b37-cfe7474edc7a"/>
    <ds:schemaRef ds:uri="5fb3012d-7407-48ef-a973-426163de65f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2831C1AD-92AA-4002-80B2-75BBA6A0DFE5}">
  <ds:schemaRefs>
    <ds:schemaRef ds:uri="http://schemas.microsoft.com/office/2006/metadata/properties"/>
    <ds:schemaRef ds:uri="http://schemas.microsoft.com/office/infopath/2007/PartnerControls"/>
    <ds:schemaRef ds:uri="230b413c-0ff8-47da-8b37-cfe7474edc7a"/>
  </ds:schemaRefs>
</ds:datastoreItem>
</file>

<file path=customXml/itemProps3.xml><?xml version="1.0" encoding="utf-8"?>
<ds:datastoreItem xmlns:ds="http://schemas.openxmlformats.org/officeDocument/2006/customXml" ds:itemID="{2C5A530D-2E4F-4960-BE49-8D242C805CD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852</TotalTime>
  <Pages>3</Pages>
  <Words>494</Words>
  <Characters>2817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Momenyan, Somayeh</cp:lastModifiedBy>
  <cp:revision>139</cp:revision>
  <dcterms:created xsi:type="dcterms:W3CDTF">2023-02-16T22:55:00Z</dcterms:created>
  <dcterms:modified xsi:type="dcterms:W3CDTF">2025-03-08T20:08:00Z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0x010100CA08EFFA756E2B4C97BBEAB577EA7700</vt:lpwstr>
  </property>
</Properties>
</file>