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4200" w14:textId="410CFA21" w:rsidR="00B8527C" w:rsidRPr="00A471B3" w:rsidRDefault="00B8527C" w:rsidP="00B8527C">
      <w:pPr>
        <w:ind w:firstLineChars="0"/>
        <w:jc w:val="center"/>
        <w:rPr>
          <w:rFonts w:ascii="Times New Roman" w:eastAsia="宋体" w:hAnsi="Times New Roman"/>
          <w:b/>
          <w:bCs/>
          <w:color w:val="000000" w:themeColor="text1"/>
          <w:sz w:val="24"/>
          <w:szCs w:val="24"/>
        </w:rPr>
      </w:pPr>
      <w:bookmarkStart w:id="0" w:name="_Hlk204520506"/>
      <w:r w:rsidRPr="00A471B3">
        <w:rPr>
          <w:rFonts w:ascii="Times New Roman" w:hAnsi="Times New Roman"/>
          <w:b/>
          <w:bCs/>
          <w:sz w:val="24"/>
          <w:szCs w:val="24"/>
        </w:rPr>
        <w:t>Supplemental Materials</w:t>
      </w:r>
    </w:p>
    <w:p w14:paraId="2336BFDA" w14:textId="180BE302" w:rsidR="001F0390" w:rsidRPr="00A471B3" w:rsidRDefault="00B8527C" w:rsidP="001F0390">
      <w:pPr>
        <w:ind w:firstLineChars="0"/>
        <w:rPr>
          <w:rFonts w:ascii="Times New Roman" w:hAnsi="Times New Roman"/>
          <w:sz w:val="24"/>
          <w:szCs w:val="24"/>
        </w:rPr>
      </w:pPr>
      <w:r w:rsidRPr="00A471B3">
        <w:rPr>
          <w:rFonts w:ascii="Times New Roman" w:hAnsi="Times New Roman"/>
          <w:b/>
          <w:bCs/>
          <w:sz w:val="24"/>
          <w:szCs w:val="24"/>
        </w:rPr>
        <w:t>Title:</w:t>
      </w:r>
      <w:r w:rsidRPr="00A471B3">
        <w:rPr>
          <w:rFonts w:ascii="Times New Roman" w:hAnsi="Times New Roman" w:hint="eastAsia"/>
          <w:b/>
          <w:bCs/>
          <w:sz w:val="24"/>
          <w:szCs w:val="24"/>
        </w:rPr>
        <w:t xml:space="preserve"> </w:t>
      </w:r>
      <w:r w:rsidR="001F0390" w:rsidRPr="00A471B3">
        <w:rPr>
          <w:rFonts w:ascii="Times New Roman" w:hAnsi="Times New Roman"/>
          <w:sz w:val="24"/>
          <w:szCs w:val="24"/>
        </w:rPr>
        <w:t>Sleep Patterns and Impaired Cognitive Function in Adults Aged ≥55 Years: A Longitudinal Study in China</w:t>
      </w:r>
      <w:bookmarkEnd w:id="0"/>
    </w:p>
    <w:p w14:paraId="6DD3D816" w14:textId="341BE9E9" w:rsidR="00B8527C" w:rsidRPr="00E62335" w:rsidRDefault="00B8527C" w:rsidP="001F0390">
      <w:pPr>
        <w:ind w:firstLineChars="0"/>
        <w:rPr>
          <w:rFonts w:ascii="Times New Roman" w:hAnsi="Times New Roman" w:hint="eastAsia"/>
          <w:sz w:val="24"/>
          <w:szCs w:val="24"/>
        </w:rPr>
      </w:pPr>
      <w:r w:rsidRPr="00A471B3">
        <w:rPr>
          <w:rFonts w:ascii="Times New Roman" w:hAnsi="Times New Roman"/>
          <w:b/>
          <w:bCs/>
          <w:sz w:val="24"/>
          <w:szCs w:val="24"/>
        </w:rPr>
        <w:t>Authors</w:t>
      </w:r>
      <w:r w:rsidRPr="00A471B3">
        <w:rPr>
          <w:rFonts w:ascii="Times New Roman" w:hAnsi="Times New Roman" w:hint="eastAsia"/>
          <w:sz w:val="24"/>
          <w:szCs w:val="24"/>
        </w:rPr>
        <w:t xml:space="preserve">: </w:t>
      </w:r>
      <w:r w:rsidRPr="00A471B3">
        <w:rPr>
          <w:rFonts w:ascii="Times New Roman" w:hAnsi="Times New Roman"/>
          <w:sz w:val="24"/>
          <w:szCs w:val="24"/>
        </w:rPr>
        <w:t xml:space="preserve">Wei Zhang, </w:t>
      </w:r>
      <w:proofErr w:type="spellStart"/>
      <w:r w:rsidRPr="00A471B3">
        <w:rPr>
          <w:rFonts w:ascii="Times New Roman" w:hAnsi="Times New Roman"/>
          <w:sz w:val="24"/>
          <w:szCs w:val="24"/>
        </w:rPr>
        <w:t>DeQing</w:t>
      </w:r>
      <w:proofErr w:type="spellEnd"/>
      <w:r w:rsidRPr="00A471B3">
        <w:rPr>
          <w:rFonts w:ascii="Times New Roman" w:hAnsi="Times New Roman"/>
          <w:sz w:val="24"/>
          <w:szCs w:val="24"/>
        </w:rPr>
        <w:t xml:space="preserve"> Zeng, </w:t>
      </w:r>
      <w:proofErr w:type="spellStart"/>
      <w:r w:rsidRPr="00A471B3">
        <w:rPr>
          <w:rFonts w:ascii="Times New Roman" w:hAnsi="Times New Roman"/>
          <w:sz w:val="24"/>
          <w:szCs w:val="24"/>
        </w:rPr>
        <w:t>Yuge</w:t>
      </w:r>
      <w:proofErr w:type="spellEnd"/>
      <w:r w:rsidRPr="00A471B3">
        <w:rPr>
          <w:rFonts w:ascii="Times New Roman" w:hAnsi="Times New Roman"/>
          <w:sz w:val="24"/>
          <w:szCs w:val="24"/>
        </w:rPr>
        <w:t xml:space="preserve"> Yan, </w:t>
      </w:r>
      <w:proofErr w:type="spellStart"/>
      <w:r w:rsidRPr="00A471B3">
        <w:rPr>
          <w:rFonts w:ascii="Times New Roman" w:hAnsi="Times New Roman"/>
          <w:sz w:val="24"/>
          <w:szCs w:val="24"/>
        </w:rPr>
        <w:t>YiJing</w:t>
      </w:r>
      <w:proofErr w:type="spellEnd"/>
      <w:r w:rsidRPr="00A471B3">
        <w:rPr>
          <w:rFonts w:ascii="Times New Roman" w:hAnsi="Times New Roman"/>
          <w:sz w:val="24"/>
          <w:szCs w:val="24"/>
        </w:rPr>
        <w:t xml:space="preserve"> Chu, Yuqi Yang, Jing Guo, Jie Shen, </w:t>
      </w:r>
      <w:proofErr w:type="spellStart"/>
      <w:r w:rsidRPr="00A471B3">
        <w:rPr>
          <w:rFonts w:ascii="Times New Roman" w:hAnsi="Times New Roman"/>
          <w:sz w:val="24"/>
          <w:szCs w:val="24"/>
        </w:rPr>
        <w:t>Jiaoling</w:t>
      </w:r>
      <w:proofErr w:type="spellEnd"/>
      <w:r w:rsidRPr="00A471B3">
        <w:rPr>
          <w:rFonts w:ascii="Times New Roman" w:hAnsi="Times New Roman"/>
          <w:sz w:val="24"/>
          <w:szCs w:val="24"/>
        </w:rPr>
        <w:t xml:space="preserve"> Huang</w:t>
      </w:r>
    </w:p>
    <w:sdt>
      <w:sdtPr>
        <w:rPr>
          <w:rFonts w:ascii="Times New Roman" w:eastAsiaTheme="minorEastAsia" w:hAnsi="Times New Roman" w:cs="Times New Roman"/>
          <w:color w:val="auto"/>
          <w:kern w:val="2"/>
          <w:sz w:val="20"/>
          <w:szCs w:val="20"/>
          <w:lang w:val="zh-CN"/>
        </w:rPr>
        <w:id w:val="1852843808"/>
        <w:docPartObj>
          <w:docPartGallery w:val="Table of Contents"/>
          <w:docPartUnique/>
        </w:docPartObj>
      </w:sdtPr>
      <w:sdtEndPr>
        <w:rPr>
          <w:b/>
          <w:bCs/>
        </w:rPr>
      </w:sdtEndPr>
      <w:sdtContent>
        <w:p w14:paraId="237621F6" w14:textId="4E44F97F" w:rsidR="000E3199" w:rsidRPr="00E4603B" w:rsidRDefault="00B8527C" w:rsidP="005414A9">
          <w:pPr>
            <w:pStyle w:val="TOC"/>
            <w:spacing w:line="240" w:lineRule="auto"/>
            <w:ind w:firstLine="440"/>
            <w:rPr>
              <w:rFonts w:ascii="Times New Roman" w:hAnsi="Times New Roman" w:cs="Times New Roman"/>
              <w:color w:val="000000" w:themeColor="text1"/>
            </w:rPr>
          </w:pPr>
          <w:r w:rsidRPr="00B8527C">
            <w:rPr>
              <w:rFonts w:ascii="Times New Roman" w:hAnsi="Times New Roman" w:cs="Times New Roman"/>
              <w:color w:val="000000" w:themeColor="text1"/>
            </w:rPr>
            <w:t>List of contents</w:t>
          </w:r>
        </w:p>
        <w:p w14:paraId="0189387D" w14:textId="6F97EB08" w:rsidR="00E62335" w:rsidRDefault="000E3199">
          <w:pPr>
            <w:pStyle w:val="TOC1"/>
            <w:tabs>
              <w:tab w:val="right" w:leader="dot" w:pos="8296"/>
            </w:tabs>
            <w:ind w:firstLine="400"/>
            <w:rPr>
              <w:rFonts w:cstheme="minorBidi"/>
              <w:noProof/>
              <w:szCs w:val="24"/>
              <w14:ligatures w14:val="standardContextual"/>
            </w:rPr>
          </w:pPr>
          <w:r w:rsidRPr="005414A9">
            <w:rPr>
              <w:rFonts w:ascii="Times New Roman" w:hAnsi="Times New Roman"/>
              <w:sz w:val="20"/>
              <w:szCs w:val="20"/>
            </w:rPr>
            <w:fldChar w:fldCharType="begin"/>
          </w:r>
          <w:r w:rsidRPr="005414A9">
            <w:rPr>
              <w:rFonts w:ascii="Times New Roman" w:hAnsi="Times New Roman"/>
              <w:sz w:val="20"/>
              <w:szCs w:val="20"/>
            </w:rPr>
            <w:instrText xml:space="preserve"> TOC \o "1-3" \h \z \u </w:instrText>
          </w:r>
          <w:r w:rsidRPr="005414A9">
            <w:rPr>
              <w:rFonts w:ascii="Times New Roman" w:hAnsi="Times New Roman"/>
              <w:sz w:val="20"/>
              <w:szCs w:val="20"/>
            </w:rPr>
            <w:fldChar w:fldCharType="separate"/>
          </w:r>
          <w:hyperlink w:anchor="_Toc217909769" w:history="1">
            <w:r w:rsidR="00E62335" w:rsidRPr="00C64331">
              <w:rPr>
                <w:rStyle w:val="af7"/>
                <w:rFonts w:ascii="Times New Roman" w:hAnsi="Times New Roman"/>
                <w:b/>
                <w:noProof/>
              </w:rPr>
              <w:t>Ⅰ. Variable Measurement in CHARLS</w:t>
            </w:r>
            <w:r w:rsidR="00E62335">
              <w:rPr>
                <w:noProof/>
                <w:webHidden/>
              </w:rPr>
              <w:tab/>
            </w:r>
            <w:r w:rsidR="00E62335">
              <w:rPr>
                <w:noProof/>
                <w:webHidden/>
              </w:rPr>
              <w:fldChar w:fldCharType="begin"/>
            </w:r>
            <w:r w:rsidR="00E62335">
              <w:rPr>
                <w:noProof/>
                <w:webHidden/>
              </w:rPr>
              <w:instrText xml:space="preserve"> PAGEREF _Toc217909769 \h </w:instrText>
            </w:r>
            <w:r w:rsidR="00E62335">
              <w:rPr>
                <w:noProof/>
                <w:webHidden/>
              </w:rPr>
            </w:r>
            <w:r w:rsidR="00E62335">
              <w:rPr>
                <w:noProof/>
                <w:webHidden/>
              </w:rPr>
              <w:fldChar w:fldCharType="separate"/>
            </w:r>
            <w:r w:rsidR="00E62335">
              <w:rPr>
                <w:noProof/>
                <w:webHidden/>
              </w:rPr>
              <w:t>1</w:t>
            </w:r>
            <w:r w:rsidR="00E62335">
              <w:rPr>
                <w:noProof/>
                <w:webHidden/>
              </w:rPr>
              <w:fldChar w:fldCharType="end"/>
            </w:r>
          </w:hyperlink>
        </w:p>
        <w:p w14:paraId="0848BBF3" w14:textId="25055FC5" w:rsidR="00E62335" w:rsidRDefault="00E62335">
          <w:pPr>
            <w:pStyle w:val="TOC2"/>
            <w:tabs>
              <w:tab w:val="right" w:leader="dot" w:pos="8296"/>
            </w:tabs>
            <w:ind w:left="440" w:firstLine="440"/>
            <w:rPr>
              <w:rFonts w:cstheme="minorBidi"/>
              <w:noProof/>
              <w:szCs w:val="24"/>
              <w14:ligatures w14:val="standardContextual"/>
            </w:rPr>
          </w:pPr>
          <w:hyperlink w:anchor="_Toc217909770" w:history="1">
            <w:r w:rsidRPr="00C64331">
              <w:rPr>
                <w:rStyle w:val="af7"/>
                <w:rFonts w:ascii="Times New Roman" w:hAnsi="Times New Roman"/>
                <w:noProof/>
              </w:rPr>
              <w:t>i. Cognitive Score Measurement</w:t>
            </w:r>
            <w:r>
              <w:rPr>
                <w:noProof/>
                <w:webHidden/>
              </w:rPr>
              <w:tab/>
            </w:r>
            <w:r>
              <w:rPr>
                <w:noProof/>
                <w:webHidden/>
              </w:rPr>
              <w:fldChar w:fldCharType="begin"/>
            </w:r>
            <w:r>
              <w:rPr>
                <w:noProof/>
                <w:webHidden/>
              </w:rPr>
              <w:instrText xml:space="preserve"> PAGEREF _Toc217909770 \h </w:instrText>
            </w:r>
            <w:r>
              <w:rPr>
                <w:noProof/>
                <w:webHidden/>
              </w:rPr>
            </w:r>
            <w:r>
              <w:rPr>
                <w:noProof/>
                <w:webHidden/>
              </w:rPr>
              <w:fldChar w:fldCharType="separate"/>
            </w:r>
            <w:r>
              <w:rPr>
                <w:noProof/>
                <w:webHidden/>
              </w:rPr>
              <w:t>1</w:t>
            </w:r>
            <w:r>
              <w:rPr>
                <w:noProof/>
                <w:webHidden/>
              </w:rPr>
              <w:fldChar w:fldCharType="end"/>
            </w:r>
          </w:hyperlink>
        </w:p>
        <w:p w14:paraId="695F1704" w14:textId="272D240F" w:rsidR="00E62335" w:rsidRDefault="00E62335">
          <w:pPr>
            <w:pStyle w:val="TOC2"/>
            <w:tabs>
              <w:tab w:val="right" w:leader="dot" w:pos="8296"/>
            </w:tabs>
            <w:ind w:left="440" w:firstLine="440"/>
            <w:rPr>
              <w:rFonts w:cstheme="minorBidi"/>
              <w:noProof/>
              <w:szCs w:val="24"/>
              <w14:ligatures w14:val="standardContextual"/>
            </w:rPr>
          </w:pPr>
          <w:hyperlink w:anchor="_Toc217909771" w:history="1">
            <w:r w:rsidRPr="00C64331">
              <w:rPr>
                <w:rStyle w:val="af7"/>
                <w:rFonts w:ascii="Times New Roman" w:hAnsi="Times New Roman"/>
                <w:noProof/>
              </w:rPr>
              <w:t>ii. Depression Status Assessment</w:t>
            </w:r>
            <w:r>
              <w:rPr>
                <w:noProof/>
                <w:webHidden/>
              </w:rPr>
              <w:tab/>
            </w:r>
            <w:r>
              <w:rPr>
                <w:noProof/>
                <w:webHidden/>
              </w:rPr>
              <w:fldChar w:fldCharType="begin"/>
            </w:r>
            <w:r>
              <w:rPr>
                <w:noProof/>
                <w:webHidden/>
              </w:rPr>
              <w:instrText xml:space="preserve"> PAGEREF _Toc217909771 \h </w:instrText>
            </w:r>
            <w:r>
              <w:rPr>
                <w:noProof/>
                <w:webHidden/>
              </w:rPr>
            </w:r>
            <w:r>
              <w:rPr>
                <w:noProof/>
                <w:webHidden/>
              </w:rPr>
              <w:fldChar w:fldCharType="separate"/>
            </w:r>
            <w:r>
              <w:rPr>
                <w:noProof/>
                <w:webHidden/>
              </w:rPr>
              <w:t>1</w:t>
            </w:r>
            <w:r>
              <w:rPr>
                <w:noProof/>
                <w:webHidden/>
              </w:rPr>
              <w:fldChar w:fldCharType="end"/>
            </w:r>
          </w:hyperlink>
        </w:p>
        <w:p w14:paraId="0002F393" w14:textId="1B588F36" w:rsidR="00E62335" w:rsidRDefault="00E62335">
          <w:pPr>
            <w:pStyle w:val="TOC1"/>
            <w:tabs>
              <w:tab w:val="right" w:leader="dot" w:pos="8296"/>
            </w:tabs>
            <w:ind w:firstLine="440"/>
            <w:rPr>
              <w:rFonts w:cstheme="minorBidi"/>
              <w:noProof/>
              <w:szCs w:val="24"/>
              <w14:ligatures w14:val="standardContextual"/>
            </w:rPr>
          </w:pPr>
          <w:hyperlink w:anchor="_Toc217909772" w:history="1">
            <w:r w:rsidRPr="00C64331">
              <w:rPr>
                <w:rStyle w:val="af7"/>
                <w:rFonts w:ascii="Times New Roman" w:hAnsi="Times New Roman"/>
                <w:b/>
                <w:noProof/>
              </w:rPr>
              <w:t>Ⅱ. Supplementary Figure</w:t>
            </w:r>
            <w:r>
              <w:rPr>
                <w:noProof/>
                <w:webHidden/>
              </w:rPr>
              <w:tab/>
            </w:r>
            <w:r>
              <w:rPr>
                <w:noProof/>
                <w:webHidden/>
              </w:rPr>
              <w:fldChar w:fldCharType="begin"/>
            </w:r>
            <w:r>
              <w:rPr>
                <w:noProof/>
                <w:webHidden/>
              </w:rPr>
              <w:instrText xml:space="preserve"> PAGEREF _Toc217909772 \h </w:instrText>
            </w:r>
            <w:r>
              <w:rPr>
                <w:noProof/>
                <w:webHidden/>
              </w:rPr>
            </w:r>
            <w:r>
              <w:rPr>
                <w:noProof/>
                <w:webHidden/>
              </w:rPr>
              <w:fldChar w:fldCharType="separate"/>
            </w:r>
            <w:r>
              <w:rPr>
                <w:noProof/>
                <w:webHidden/>
              </w:rPr>
              <w:t>2</w:t>
            </w:r>
            <w:r>
              <w:rPr>
                <w:noProof/>
                <w:webHidden/>
              </w:rPr>
              <w:fldChar w:fldCharType="end"/>
            </w:r>
          </w:hyperlink>
        </w:p>
        <w:p w14:paraId="0C46F49F" w14:textId="12545679" w:rsidR="00E62335" w:rsidRDefault="00E62335">
          <w:pPr>
            <w:pStyle w:val="TOC2"/>
            <w:tabs>
              <w:tab w:val="right" w:leader="dot" w:pos="8296"/>
            </w:tabs>
            <w:ind w:left="440" w:firstLine="440"/>
            <w:rPr>
              <w:rFonts w:cstheme="minorBidi"/>
              <w:noProof/>
              <w:szCs w:val="24"/>
              <w14:ligatures w14:val="standardContextual"/>
            </w:rPr>
          </w:pPr>
          <w:hyperlink w:anchor="_Toc217909773" w:history="1">
            <w:r w:rsidRPr="00C64331">
              <w:rPr>
                <w:rStyle w:val="af7"/>
                <w:rFonts w:ascii="Times New Roman" w:hAnsi="Times New Roman"/>
                <w:noProof/>
              </w:rPr>
              <w:t>Figure S1 Flow Chart Participants Selected</w:t>
            </w:r>
            <w:r>
              <w:rPr>
                <w:noProof/>
                <w:webHidden/>
              </w:rPr>
              <w:tab/>
            </w:r>
            <w:r>
              <w:rPr>
                <w:noProof/>
                <w:webHidden/>
              </w:rPr>
              <w:fldChar w:fldCharType="begin"/>
            </w:r>
            <w:r>
              <w:rPr>
                <w:noProof/>
                <w:webHidden/>
              </w:rPr>
              <w:instrText xml:space="preserve"> PAGEREF _Toc217909773 \h </w:instrText>
            </w:r>
            <w:r>
              <w:rPr>
                <w:noProof/>
                <w:webHidden/>
              </w:rPr>
            </w:r>
            <w:r>
              <w:rPr>
                <w:noProof/>
                <w:webHidden/>
              </w:rPr>
              <w:fldChar w:fldCharType="separate"/>
            </w:r>
            <w:r>
              <w:rPr>
                <w:noProof/>
                <w:webHidden/>
              </w:rPr>
              <w:t>2</w:t>
            </w:r>
            <w:r>
              <w:rPr>
                <w:noProof/>
                <w:webHidden/>
              </w:rPr>
              <w:fldChar w:fldCharType="end"/>
            </w:r>
          </w:hyperlink>
        </w:p>
        <w:p w14:paraId="19231D4E" w14:textId="5ADAF88A" w:rsidR="00E62335" w:rsidRDefault="00E62335">
          <w:pPr>
            <w:pStyle w:val="TOC1"/>
            <w:tabs>
              <w:tab w:val="right" w:leader="dot" w:pos="8296"/>
            </w:tabs>
            <w:ind w:firstLine="440"/>
            <w:rPr>
              <w:rFonts w:cstheme="minorBidi"/>
              <w:noProof/>
              <w:szCs w:val="24"/>
              <w14:ligatures w14:val="standardContextual"/>
            </w:rPr>
          </w:pPr>
          <w:hyperlink w:anchor="_Toc217909774" w:history="1">
            <w:r w:rsidRPr="00C64331">
              <w:rPr>
                <w:rStyle w:val="af7"/>
                <w:rFonts w:ascii="Times New Roman" w:hAnsi="Times New Roman"/>
                <w:b/>
                <w:noProof/>
              </w:rPr>
              <w:t>Ⅱ. Supplementary Table</w:t>
            </w:r>
            <w:r>
              <w:rPr>
                <w:noProof/>
                <w:webHidden/>
              </w:rPr>
              <w:tab/>
            </w:r>
            <w:r>
              <w:rPr>
                <w:noProof/>
                <w:webHidden/>
              </w:rPr>
              <w:fldChar w:fldCharType="begin"/>
            </w:r>
            <w:r>
              <w:rPr>
                <w:noProof/>
                <w:webHidden/>
              </w:rPr>
              <w:instrText xml:space="preserve"> PAGEREF _Toc217909774 \h </w:instrText>
            </w:r>
            <w:r>
              <w:rPr>
                <w:noProof/>
                <w:webHidden/>
              </w:rPr>
            </w:r>
            <w:r>
              <w:rPr>
                <w:noProof/>
                <w:webHidden/>
              </w:rPr>
              <w:fldChar w:fldCharType="separate"/>
            </w:r>
            <w:r>
              <w:rPr>
                <w:noProof/>
                <w:webHidden/>
              </w:rPr>
              <w:t>2</w:t>
            </w:r>
            <w:r>
              <w:rPr>
                <w:noProof/>
                <w:webHidden/>
              </w:rPr>
              <w:fldChar w:fldCharType="end"/>
            </w:r>
          </w:hyperlink>
        </w:p>
        <w:p w14:paraId="7327FAB8" w14:textId="7721489E" w:rsidR="00E62335" w:rsidRDefault="00E62335">
          <w:pPr>
            <w:pStyle w:val="TOC2"/>
            <w:tabs>
              <w:tab w:val="right" w:leader="dot" w:pos="8296"/>
            </w:tabs>
            <w:ind w:left="440" w:firstLine="440"/>
            <w:rPr>
              <w:rFonts w:cstheme="minorBidi"/>
              <w:noProof/>
              <w:szCs w:val="24"/>
              <w14:ligatures w14:val="standardContextual"/>
            </w:rPr>
          </w:pPr>
          <w:hyperlink w:anchor="_Toc217909775" w:history="1">
            <w:r w:rsidRPr="00C64331">
              <w:rPr>
                <w:rStyle w:val="af7"/>
                <w:rFonts w:ascii="Times New Roman" w:hAnsi="Times New Roman"/>
                <w:noProof/>
              </w:rPr>
              <w:t>Table S1 Intergroup comparisons between different cluster groups*</w:t>
            </w:r>
            <w:r>
              <w:rPr>
                <w:noProof/>
                <w:webHidden/>
              </w:rPr>
              <w:tab/>
            </w:r>
            <w:r>
              <w:rPr>
                <w:noProof/>
                <w:webHidden/>
              </w:rPr>
              <w:fldChar w:fldCharType="begin"/>
            </w:r>
            <w:r>
              <w:rPr>
                <w:noProof/>
                <w:webHidden/>
              </w:rPr>
              <w:instrText xml:space="preserve"> PAGEREF _Toc217909775 \h </w:instrText>
            </w:r>
            <w:r>
              <w:rPr>
                <w:noProof/>
                <w:webHidden/>
              </w:rPr>
            </w:r>
            <w:r>
              <w:rPr>
                <w:noProof/>
                <w:webHidden/>
              </w:rPr>
              <w:fldChar w:fldCharType="separate"/>
            </w:r>
            <w:r>
              <w:rPr>
                <w:noProof/>
                <w:webHidden/>
              </w:rPr>
              <w:t>2</w:t>
            </w:r>
            <w:r>
              <w:rPr>
                <w:noProof/>
                <w:webHidden/>
              </w:rPr>
              <w:fldChar w:fldCharType="end"/>
            </w:r>
          </w:hyperlink>
        </w:p>
        <w:p w14:paraId="5FCA4D38" w14:textId="3BCA6E24" w:rsidR="00E62335" w:rsidRDefault="00E62335">
          <w:pPr>
            <w:pStyle w:val="TOC2"/>
            <w:tabs>
              <w:tab w:val="right" w:leader="dot" w:pos="8296"/>
            </w:tabs>
            <w:ind w:left="440" w:firstLine="440"/>
            <w:rPr>
              <w:rFonts w:cstheme="minorBidi"/>
              <w:noProof/>
              <w:szCs w:val="24"/>
              <w14:ligatures w14:val="standardContextual"/>
            </w:rPr>
          </w:pPr>
          <w:hyperlink w:anchor="_Toc217909776" w:history="1">
            <w:r w:rsidRPr="00C64331">
              <w:rPr>
                <w:rStyle w:val="af7"/>
                <w:rFonts w:ascii="Times New Roman" w:hAnsi="Times New Roman"/>
                <w:noProof/>
              </w:rPr>
              <w:t>Table S2 Longitudinal Association Between Sleep Pattern And MCI</w:t>
            </w:r>
            <w:r>
              <w:rPr>
                <w:noProof/>
                <w:webHidden/>
              </w:rPr>
              <w:tab/>
            </w:r>
            <w:r>
              <w:rPr>
                <w:noProof/>
                <w:webHidden/>
              </w:rPr>
              <w:fldChar w:fldCharType="begin"/>
            </w:r>
            <w:r>
              <w:rPr>
                <w:noProof/>
                <w:webHidden/>
              </w:rPr>
              <w:instrText xml:space="preserve"> PAGEREF _Toc217909776 \h </w:instrText>
            </w:r>
            <w:r>
              <w:rPr>
                <w:noProof/>
                <w:webHidden/>
              </w:rPr>
            </w:r>
            <w:r>
              <w:rPr>
                <w:noProof/>
                <w:webHidden/>
              </w:rPr>
              <w:fldChar w:fldCharType="separate"/>
            </w:r>
            <w:r>
              <w:rPr>
                <w:noProof/>
                <w:webHidden/>
              </w:rPr>
              <w:t>3</w:t>
            </w:r>
            <w:r>
              <w:rPr>
                <w:noProof/>
                <w:webHidden/>
              </w:rPr>
              <w:fldChar w:fldCharType="end"/>
            </w:r>
          </w:hyperlink>
        </w:p>
        <w:p w14:paraId="7A360BA5" w14:textId="6F01383B" w:rsidR="00E6728E" w:rsidRPr="00E6728E" w:rsidRDefault="000E3199" w:rsidP="00ED1F2E">
          <w:pPr>
            <w:ind w:firstLineChars="0"/>
            <w:rPr>
              <w:rFonts w:ascii="Times New Roman" w:hAnsi="Times New Roman"/>
              <w:sz w:val="20"/>
              <w:szCs w:val="20"/>
            </w:rPr>
            <w:sectPr w:rsidR="00E6728E" w:rsidRPr="00E6728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sidRPr="005414A9">
            <w:rPr>
              <w:rFonts w:ascii="Times New Roman" w:hAnsi="Times New Roman"/>
              <w:b/>
              <w:bCs/>
              <w:sz w:val="20"/>
              <w:szCs w:val="20"/>
              <w:lang w:val="zh-CN"/>
            </w:rPr>
            <w:fldChar w:fldCharType="end"/>
          </w:r>
        </w:p>
      </w:sdtContent>
    </w:sdt>
    <w:p w14:paraId="5E521001" w14:textId="26C02572" w:rsidR="00D501EC" w:rsidRPr="005414A9" w:rsidRDefault="00D501EC" w:rsidP="00ED1F2E">
      <w:pPr>
        <w:ind w:firstLineChars="0"/>
        <w:rPr>
          <w:rFonts w:ascii="Times New Roman" w:hAnsi="Times New Roman"/>
          <w:b/>
          <w:bCs/>
          <w:sz w:val="32"/>
          <w:szCs w:val="32"/>
        </w:rPr>
      </w:pPr>
      <w:r w:rsidRPr="005414A9">
        <w:rPr>
          <w:rFonts w:ascii="Times New Roman" w:hAnsi="Times New Roman"/>
          <w:b/>
          <w:bCs/>
          <w:sz w:val="32"/>
          <w:szCs w:val="32"/>
        </w:rPr>
        <w:lastRenderedPageBreak/>
        <w:t>Appendix</w:t>
      </w:r>
    </w:p>
    <w:p w14:paraId="3228E1B5" w14:textId="0173ADA5" w:rsidR="00D501EC" w:rsidRPr="00A471B3" w:rsidRDefault="001F1BB7" w:rsidP="00ED1F2E">
      <w:pPr>
        <w:pStyle w:val="a8"/>
        <w:rPr>
          <w:rFonts w:ascii="Times New Roman" w:hAnsi="Times New Roman" w:cs="Times New Roman"/>
          <w:b/>
          <w:bCs w:val="0"/>
          <w:sz w:val="24"/>
          <w:szCs w:val="24"/>
        </w:rPr>
      </w:pPr>
      <w:bookmarkStart w:id="1" w:name="_Toc217909769"/>
      <w:r w:rsidRPr="00A471B3">
        <w:rPr>
          <w:rFonts w:ascii="Times New Roman" w:hAnsi="Times New Roman" w:cs="Times New Roman"/>
          <w:b/>
          <w:bCs w:val="0"/>
          <w:sz w:val="24"/>
          <w:szCs w:val="24"/>
        </w:rPr>
        <w:t xml:space="preserve">Ⅰ. </w:t>
      </w:r>
      <w:r w:rsidR="00ED1F2E" w:rsidRPr="00A471B3">
        <w:rPr>
          <w:rFonts w:ascii="Times New Roman" w:hAnsi="Times New Roman" w:cs="Times New Roman"/>
          <w:b/>
          <w:bCs w:val="0"/>
          <w:sz w:val="24"/>
          <w:szCs w:val="24"/>
        </w:rPr>
        <w:t>Variable Measurement in CHARLS</w:t>
      </w:r>
      <w:bookmarkEnd w:id="1"/>
      <w:r w:rsidR="00ED1F2E" w:rsidRPr="00A471B3">
        <w:rPr>
          <w:rFonts w:ascii="Times New Roman" w:hAnsi="Times New Roman" w:cs="Times New Roman"/>
          <w:b/>
          <w:bCs w:val="0"/>
          <w:sz w:val="24"/>
          <w:szCs w:val="24"/>
        </w:rPr>
        <w:t xml:space="preserve"> </w:t>
      </w:r>
    </w:p>
    <w:p w14:paraId="28C6BA90" w14:textId="56D6E84B" w:rsidR="0053482B" w:rsidRPr="00A471B3" w:rsidRDefault="0053482B" w:rsidP="0053482B">
      <w:pPr>
        <w:pStyle w:val="a4"/>
        <w:spacing w:line="360" w:lineRule="auto"/>
        <w:rPr>
          <w:rFonts w:ascii="Times New Roman" w:hAnsi="Times New Roman" w:cs="Times New Roman"/>
          <w:sz w:val="24"/>
          <w:szCs w:val="24"/>
        </w:rPr>
      </w:pPr>
      <w:bookmarkStart w:id="2" w:name="_Toc217909770"/>
      <w:proofErr w:type="spellStart"/>
      <w:r w:rsidRPr="00A471B3">
        <w:rPr>
          <w:rFonts w:ascii="Times New Roman" w:hAnsi="Times New Roman" w:cs="Times New Roman"/>
          <w:sz w:val="24"/>
          <w:szCs w:val="24"/>
        </w:rPr>
        <w:t>i</w:t>
      </w:r>
      <w:proofErr w:type="spellEnd"/>
      <w:r w:rsidRPr="00A471B3">
        <w:rPr>
          <w:rFonts w:ascii="Times New Roman" w:hAnsi="Times New Roman" w:cs="Times New Roman"/>
          <w:sz w:val="24"/>
          <w:szCs w:val="24"/>
        </w:rPr>
        <w:t>. Cognitive Score Measurement</w:t>
      </w:r>
      <w:bookmarkEnd w:id="2"/>
    </w:p>
    <w:p w14:paraId="6AEFF06A" w14:textId="77777777" w:rsidR="0053482B" w:rsidRPr="00A471B3" w:rsidRDefault="0053482B" w:rsidP="0053482B">
      <w:pPr>
        <w:ind w:firstLine="480"/>
        <w:rPr>
          <w:rFonts w:ascii="Times New Roman" w:hAnsi="Times New Roman"/>
          <w:sz w:val="24"/>
          <w:szCs w:val="24"/>
        </w:rPr>
      </w:pPr>
      <w:r w:rsidRPr="00A471B3">
        <w:rPr>
          <w:rFonts w:ascii="Times New Roman" w:hAnsi="Times New Roman"/>
          <w:sz w:val="24"/>
          <w:szCs w:val="24"/>
        </w:rPr>
        <w:t xml:space="preserve">The cognitive score measurement in CHARLS involves four dimensions: orientation, memory, attention and calculation, and copying. The questions for orientation include: (1) Please tell me today's date. (2) Please tell me the day of the week. Is it Monday, Tuesday, Wednesday, Thursday, Friday, Saturday, or Sunday? (3) What is the current season (spring, summer, fall, or winter)? The total score is 5 points. The memory dimension involves reading ten words to the subject: “Please listen carefully. I will not repeat them. Try to remember and repeat as many as possible.” After a period, the subject is asked to recall and repeat as many words as possible from what was heard. The maximum score for both </w:t>
      </w:r>
      <w:proofErr w:type="gramStart"/>
      <w:r w:rsidRPr="00A471B3">
        <w:rPr>
          <w:rFonts w:ascii="Times New Roman" w:hAnsi="Times New Roman"/>
          <w:sz w:val="24"/>
          <w:szCs w:val="24"/>
        </w:rPr>
        <w:t>word</w:t>
      </w:r>
      <w:proofErr w:type="gramEnd"/>
      <w:r w:rsidRPr="00A471B3">
        <w:rPr>
          <w:rFonts w:ascii="Times New Roman" w:hAnsi="Times New Roman"/>
          <w:sz w:val="24"/>
          <w:szCs w:val="24"/>
        </w:rPr>
        <w:t xml:space="preserve"> recall attempts is 20 points. Attention and calculation </w:t>
      </w:r>
      <w:proofErr w:type="gramStart"/>
      <w:r w:rsidRPr="00A471B3">
        <w:rPr>
          <w:rFonts w:ascii="Times New Roman" w:hAnsi="Times New Roman"/>
          <w:sz w:val="24"/>
          <w:szCs w:val="24"/>
        </w:rPr>
        <w:t>assesses</w:t>
      </w:r>
      <w:proofErr w:type="gramEnd"/>
      <w:r w:rsidRPr="00A471B3">
        <w:rPr>
          <w:rFonts w:ascii="Times New Roman" w:hAnsi="Times New Roman"/>
          <w:sz w:val="24"/>
          <w:szCs w:val="24"/>
        </w:rPr>
        <w:t xml:space="preserve"> the subject's ability to answer questions like “What is 100 minus 7?” and continue subtracting 7 up to five times, with a maximum score of 5 points. Copying ability is measured by presenting the subject with a diagram of a folded five-pointed star and asking them to draw the image on paper.</w:t>
      </w:r>
    </w:p>
    <w:p w14:paraId="1F774994" w14:textId="77777777" w:rsidR="0053482B" w:rsidRPr="00A471B3" w:rsidRDefault="0053482B" w:rsidP="00ED1F2E">
      <w:pPr>
        <w:pStyle w:val="a4"/>
        <w:spacing w:line="360" w:lineRule="auto"/>
        <w:rPr>
          <w:rFonts w:ascii="Times New Roman" w:hAnsi="Times New Roman" w:cs="Times New Roman"/>
          <w:sz w:val="24"/>
          <w:szCs w:val="24"/>
        </w:rPr>
      </w:pPr>
    </w:p>
    <w:p w14:paraId="2C5174E4" w14:textId="4EB610E5" w:rsidR="001F1BB7" w:rsidRPr="00A471B3" w:rsidRDefault="000B5CC5" w:rsidP="00ED1F2E">
      <w:pPr>
        <w:pStyle w:val="a4"/>
        <w:spacing w:line="360" w:lineRule="auto"/>
        <w:rPr>
          <w:rFonts w:ascii="Times New Roman" w:hAnsi="Times New Roman" w:cs="Times New Roman"/>
          <w:sz w:val="24"/>
          <w:szCs w:val="24"/>
        </w:rPr>
      </w:pPr>
      <w:bookmarkStart w:id="3" w:name="_Toc217909771"/>
      <w:r w:rsidRPr="00A471B3">
        <w:rPr>
          <w:rFonts w:ascii="Times New Roman" w:hAnsi="Times New Roman" w:cs="Times New Roman"/>
          <w:sz w:val="24"/>
          <w:szCs w:val="24"/>
        </w:rPr>
        <w:t>i</w:t>
      </w:r>
      <w:r w:rsidR="0053482B" w:rsidRPr="00A471B3">
        <w:rPr>
          <w:rFonts w:ascii="Times New Roman" w:hAnsi="Times New Roman" w:cs="Times New Roman"/>
          <w:sz w:val="24"/>
          <w:szCs w:val="24"/>
        </w:rPr>
        <w:t>i</w:t>
      </w:r>
      <w:r w:rsidRPr="00A471B3">
        <w:rPr>
          <w:rFonts w:ascii="Times New Roman" w:hAnsi="Times New Roman" w:cs="Times New Roman"/>
          <w:sz w:val="24"/>
          <w:szCs w:val="24"/>
        </w:rPr>
        <w:t>. Depression Status Assessment</w:t>
      </w:r>
      <w:bookmarkEnd w:id="3"/>
      <w:r w:rsidR="00ED1F2E" w:rsidRPr="00A471B3">
        <w:rPr>
          <w:rFonts w:ascii="Times New Roman" w:hAnsi="Times New Roman" w:cs="Times New Roman"/>
          <w:sz w:val="24"/>
          <w:szCs w:val="24"/>
        </w:rPr>
        <w:t xml:space="preserve"> </w:t>
      </w:r>
    </w:p>
    <w:p w14:paraId="45AD7DB0" w14:textId="2297B23F" w:rsidR="001F1BB7" w:rsidRPr="00A471B3" w:rsidRDefault="00ED1F2E" w:rsidP="00ED1F2E">
      <w:pPr>
        <w:ind w:firstLine="480"/>
        <w:rPr>
          <w:rFonts w:ascii="Times New Roman" w:hAnsi="Times New Roman"/>
          <w:sz w:val="24"/>
          <w:szCs w:val="24"/>
        </w:rPr>
      </w:pPr>
      <w:r w:rsidRPr="00A471B3">
        <w:rPr>
          <w:rFonts w:ascii="Times New Roman" w:hAnsi="Times New Roman"/>
          <w:sz w:val="24"/>
          <w:szCs w:val="24"/>
        </w:rPr>
        <w:t xml:space="preserve">Depressive status was measured using the Center for Epidemiologic Studies Depression Scale-10 (CESD-10). The 10 questions pertained to feelings and behaviors during the past week, with identical response options for each item: (1) Rarely or none of the time (&lt;1 day), (2) Some or a little of the time (1-2 days), (3) Occasionally or a moderate amount of the time (3-4 days), and (4) Most or all of the time (5-7 days). Select the most appropriate response. The total score is out of 30 points. A score of ≥10 indicates the presence of depression. The specific questions are as follows. </w:t>
      </w:r>
    </w:p>
    <w:p w14:paraId="70941965" w14:textId="32FC80B2" w:rsidR="000B5CC5" w:rsidRPr="00A471B3" w:rsidRDefault="000B5CC5" w:rsidP="00ED1F2E">
      <w:pPr>
        <w:pStyle w:val="NormalWeb18"/>
        <w:shd w:val="clear" w:color="auto" w:fill="FFFFFF"/>
        <w:spacing w:before="0" w:after="0"/>
        <w:rPr>
          <w:b w:val="0"/>
          <w:bCs w:val="0"/>
          <w:kern w:val="2"/>
        </w:rPr>
      </w:pPr>
      <w:bookmarkStart w:id="4" w:name="抑郁量表"/>
      <w:bookmarkEnd w:id="4"/>
      <w:r w:rsidRPr="00A471B3">
        <w:rPr>
          <w:b w:val="0"/>
          <w:bCs w:val="0"/>
          <w:kern w:val="2"/>
        </w:rPr>
        <w:t>1. I was bothered by things that don't usually bother me.</w:t>
      </w:r>
    </w:p>
    <w:p w14:paraId="7C9F266F" w14:textId="49990F1A" w:rsidR="000B5CC5" w:rsidRPr="00A471B3" w:rsidRDefault="000B5CC5" w:rsidP="00ED1F2E">
      <w:pPr>
        <w:pStyle w:val="NormalWeb18"/>
        <w:shd w:val="clear" w:color="auto" w:fill="FFFFFF"/>
        <w:spacing w:before="0" w:after="0"/>
        <w:rPr>
          <w:b w:val="0"/>
          <w:bCs w:val="0"/>
          <w:kern w:val="2"/>
        </w:rPr>
      </w:pPr>
      <w:r w:rsidRPr="00A471B3">
        <w:rPr>
          <w:b w:val="0"/>
          <w:bCs w:val="0"/>
          <w:kern w:val="2"/>
        </w:rPr>
        <w:t>2. I had trouble keeping my mind on what I was doing.</w:t>
      </w:r>
    </w:p>
    <w:p w14:paraId="715C4919" w14:textId="7535128E" w:rsidR="000B5CC5" w:rsidRPr="00A471B3" w:rsidRDefault="000B5CC5" w:rsidP="00ED1F2E">
      <w:pPr>
        <w:pStyle w:val="NormalWeb18"/>
        <w:shd w:val="clear" w:color="auto" w:fill="FFFFFF"/>
        <w:spacing w:before="0" w:after="0"/>
        <w:rPr>
          <w:b w:val="0"/>
          <w:bCs w:val="0"/>
          <w:kern w:val="2"/>
        </w:rPr>
      </w:pPr>
      <w:r w:rsidRPr="00A471B3">
        <w:rPr>
          <w:b w:val="0"/>
          <w:bCs w:val="0"/>
        </w:rPr>
        <w:t xml:space="preserve">3. </w:t>
      </w:r>
      <w:r w:rsidRPr="00A471B3">
        <w:rPr>
          <w:b w:val="0"/>
          <w:bCs w:val="0"/>
          <w:kern w:val="2"/>
        </w:rPr>
        <w:t>I felt depressed.</w:t>
      </w:r>
    </w:p>
    <w:p w14:paraId="1D5FEB2A" w14:textId="137CDA84" w:rsidR="000B5CC5" w:rsidRPr="00A471B3" w:rsidRDefault="000B5CC5" w:rsidP="00ED1F2E">
      <w:pPr>
        <w:pStyle w:val="NormalWeb18"/>
        <w:shd w:val="clear" w:color="auto" w:fill="FFFFFF"/>
        <w:spacing w:before="0" w:after="0"/>
        <w:rPr>
          <w:b w:val="0"/>
          <w:bCs w:val="0"/>
          <w:kern w:val="2"/>
        </w:rPr>
      </w:pPr>
      <w:r w:rsidRPr="00A471B3">
        <w:rPr>
          <w:b w:val="0"/>
          <w:bCs w:val="0"/>
        </w:rPr>
        <w:t xml:space="preserve">4. </w:t>
      </w:r>
      <w:r w:rsidRPr="00A471B3">
        <w:rPr>
          <w:b w:val="0"/>
          <w:bCs w:val="0"/>
          <w:kern w:val="2"/>
        </w:rPr>
        <w:t>I felt everything I did was an effort</w:t>
      </w:r>
      <w:r w:rsidR="00ED1F2E" w:rsidRPr="00A471B3">
        <w:rPr>
          <w:b w:val="0"/>
          <w:bCs w:val="0"/>
          <w:kern w:val="2"/>
        </w:rPr>
        <w:t xml:space="preserve"> </w:t>
      </w:r>
    </w:p>
    <w:p w14:paraId="18DC23EC" w14:textId="689B0154" w:rsidR="000B5CC5" w:rsidRPr="00A471B3" w:rsidRDefault="000B5CC5" w:rsidP="00ED1F2E">
      <w:pPr>
        <w:pStyle w:val="NormalWeb18"/>
        <w:shd w:val="clear" w:color="auto" w:fill="FFFFFF"/>
        <w:spacing w:before="0" w:after="0"/>
        <w:rPr>
          <w:b w:val="0"/>
          <w:bCs w:val="0"/>
          <w:kern w:val="2"/>
        </w:rPr>
      </w:pPr>
      <w:r w:rsidRPr="00A471B3">
        <w:rPr>
          <w:b w:val="0"/>
          <w:bCs w:val="0"/>
        </w:rPr>
        <w:t xml:space="preserve">5. </w:t>
      </w:r>
      <w:r w:rsidRPr="00A471B3">
        <w:rPr>
          <w:b w:val="0"/>
          <w:bCs w:val="0"/>
          <w:kern w:val="2"/>
        </w:rPr>
        <w:t>I felt hopeful about the future.</w:t>
      </w:r>
    </w:p>
    <w:p w14:paraId="505AE0DC" w14:textId="7EF3C19D" w:rsidR="000B5CC5" w:rsidRPr="00A471B3" w:rsidRDefault="000B5CC5" w:rsidP="00ED1F2E">
      <w:pPr>
        <w:pStyle w:val="NormalWeb18"/>
        <w:shd w:val="clear" w:color="auto" w:fill="FFFFFF"/>
        <w:spacing w:before="0" w:after="0"/>
        <w:rPr>
          <w:b w:val="0"/>
          <w:bCs w:val="0"/>
          <w:kern w:val="2"/>
        </w:rPr>
      </w:pPr>
      <w:r w:rsidRPr="00A471B3">
        <w:rPr>
          <w:b w:val="0"/>
          <w:bCs w:val="0"/>
        </w:rPr>
        <w:t xml:space="preserve">6. </w:t>
      </w:r>
      <w:r w:rsidRPr="00A471B3">
        <w:rPr>
          <w:b w:val="0"/>
          <w:bCs w:val="0"/>
          <w:kern w:val="2"/>
        </w:rPr>
        <w:t>I felt fearful.</w:t>
      </w:r>
    </w:p>
    <w:p w14:paraId="26DE5799" w14:textId="0DC46711" w:rsidR="000B5CC5" w:rsidRPr="00A471B3" w:rsidRDefault="000B5CC5" w:rsidP="00ED1F2E">
      <w:pPr>
        <w:pStyle w:val="NormalWeb18"/>
        <w:shd w:val="clear" w:color="auto" w:fill="FFFFFF"/>
        <w:spacing w:before="0" w:after="0"/>
        <w:rPr>
          <w:b w:val="0"/>
          <w:bCs w:val="0"/>
          <w:kern w:val="2"/>
        </w:rPr>
      </w:pPr>
      <w:r w:rsidRPr="00A471B3">
        <w:rPr>
          <w:b w:val="0"/>
          <w:bCs w:val="0"/>
          <w:kern w:val="2"/>
        </w:rPr>
        <w:t>7. My sleep was restless.</w:t>
      </w:r>
      <w:r w:rsidR="00ED1F2E" w:rsidRPr="00A471B3">
        <w:rPr>
          <w:b w:val="0"/>
          <w:bCs w:val="0"/>
          <w:kern w:val="2"/>
        </w:rPr>
        <w:t xml:space="preserve"> </w:t>
      </w:r>
    </w:p>
    <w:p w14:paraId="71B646BD" w14:textId="43D512E1" w:rsidR="000B5CC5" w:rsidRPr="00A471B3" w:rsidRDefault="000B5CC5" w:rsidP="00ED1F2E">
      <w:pPr>
        <w:pStyle w:val="NormalWeb18"/>
        <w:shd w:val="clear" w:color="auto" w:fill="FFFFFF"/>
        <w:spacing w:before="0" w:after="0"/>
        <w:rPr>
          <w:b w:val="0"/>
          <w:bCs w:val="0"/>
          <w:kern w:val="2"/>
        </w:rPr>
      </w:pPr>
      <w:r w:rsidRPr="00A471B3">
        <w:rPr>
          <w:b w:val="0"/>
          <w:bCs w:val="0"/>
        </w:rPr>
        <w:t xml:space="preserve">8. </w:t>
      </w:r>
      <w:r w:rsidRPr="00A471B3">
        <w:rPr>
          <w:b w:val="0"/>
          <w:bCs w:val="0"/>
          <w:kern w:val="2"/>
        </w:rPr>
        <w:t>I was happy.</w:t>
      </w:r>
    </w:p>
    <w:p w14:paraId="1FF9F5A5" w14:textId="69F3F27D" w:rsidR="000B5CC5" w:rsidRPr="00A471B3" w:rsidRDefault="000B5CC5" w:rsidP="00ED1F2E">
      <w:pPr>
        <w:pStyle w:val="NormalWeb18"/>
        <w:shd w:val="clear" w:color="auto" w:fill="FFFFFF"/>
        <w:spacing w:before="0" w:after="0"/>
        <w:rPr>
          <w:b w:val="0"/>
          <w:bCs w:val="0"/>
          <w:kern w:val="2"/>
        </w:rPr>
      </w:pPr>
      <w:r w:rsidRPr="00A471B3">
        <w:rPr>
          <w:b w:val="0"/>
          <w:bCs w:val="0"/>
        </w:rPr>
        <w:t xml:space="preserve">9. </w:t>
      </w:r>
      <w:r w:rsidRPr="00A471B3">
        <w:rPr>
          <w:b w:val="0"/>
          <w:bCs w:val="0"/>
          <w:kern w:val="2"/>
        </w:rPr>
        <w:t>I felt lonely.</w:t>
      </w:r>
    </w:p>
    <w:p w14:paraId="6ADA42E5" w14:textId="37F2DE00" w:rsidR="000B5CC5" w:rsidRPr="00A471B3" w:rsidRDefault="000B5CC5" w:rsidP="00ED1F2E">
      <w:pPr>
        <w:pStyle w:val="NormalWeb18"/>
        <w:shd w:val="clear" w:color="auto" w:fill="FFFFFF"/>
        <w:spacing w:before="0" w:after="0"/>
        <w:rPr>
          <w:b w:val="0"/>
          <w:bCs w:val="0"/>
          <w:kern w:val="2"/>
        </w:rPr>
      </w:pPr>
      <w:r w:rsidRPr="00A471B3">
        <w:rPr>
          <w:b w:val="0"/>
          <w:bCs w:val="0"/>
        </w:rPr>
        <w:t xml:space="preserve">10. </w:t>
      </w:r>
      <w:r w:rsidRPr="00A471B3">
        <w:rPr>
          <w:b w:val="0"/>
          <w:bCs w:val="0"/>
          <w:kern w:val="2"/>
        </w:rPr>
        <w:t>I could not get "going."</w:t>
      </w:r>
    </w:p>
    <w:p w14:paraId="06D6F8EF" w14:textId="1905FC3C" w:rsidR="009669DB" w:rsidRPr="00A471B3" w:rsidRDefault="009669DB" w:rsidP="00AD4015">
      <w:pPr>
        <w:pStyle w:val="a8"/>
        <w:rPr>
          <w:rFonts w:ascii="Times New Roman" w:hAnsi="Times New Roman" w:cs="Times New Roman"/>
          <w:b/>
          <w:bCs w:val="0"/>
          <w:sz w:val="24"/>
          <w:szCs w:val="24"/>
        </w:rPr>
      </w:pPr>
      <w:bookmarkStart w:id="5" w:name="_Toc217909772"/>
      <w:r w:rsidRPr="00A471B3">
        <w:rPr>
          <w:rFonts w:ascii="Times New Roman" w:hAnsi="Times New Roman" w:cs="Times New Roman"/>
          <w:b/>
          <w:bCs w:val="0"/>
          <w:sz w:val="24"/>
          <w:szCs w:val="24"/>
        </w:rPr>
        <w:lastRenderedPageBreak/>
        <w:t xml:space="preserve">Ⅱ. Supplementary </w:t>
      </w:r>
      <w:r w:rsidRPr="00A471B3">
        <w:rPr>
          <w:rFonts w:ascii="Times New Roman" w:hAnsi="Times New Roman" w:cs="Times New Roman" w:hint="eastAsia"/>
          <w:b/>
          <w:bCs w:val="0"/>
          <w:sz w:val="24"/>
          <w:szCs w:val="24"/>
        </w:rPr>
        <w:t>Figure</w:t>
      </w:r>
      <w:bookmarkEnd w:id="5"/>
    </w:p>
    <w:p w14:paraId="4119DFCA" w14:textId="336E2DD7" w:rsidR="009669DB" w:rsidRPr="00A471B3" w:rsidRDefault="009669DB" w:rsidP="009669DB">
      <w:pPr>
        <w:ind w:firstLine="480"/>
        <w:rPr>
          <w:sz w:val="24"/>
          <w:szCs w:val="24"/>
        </w:rPr>
      </w:pPr>
      <w:r w:rsidRPr="00A471B3">
        <w:rPr>
          <w:rFonts w:eastAsia="宋体"/>
          <w:noProof/>
          <w:color w:val="000000" w:themeColor="text1"/>
          <w:sz w:val="24"/>
          <w:szCs w:val="24"/>
        </w:rPr>
        <w:drawing>
          <wp:inline distT="0" distB="0" distL="0" distR="0" wp14:anchorId="24E17151" wp14:editId="77C4EC97">
            <wp:extent cx="3805515" cy="5067300"/>
            <wp:effectExtent l="0" t="0" r="0" b="0"/>
            <wp:docPr id="206887788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77886"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3807033" cy="5069322"/>
                    </a:xfrm>
                    <a:prstGeom prst="rect">
                      <a:avLst/>
                    </a:prstGeom>
                  </pic:spPr>
                </pic:pic>
              </a:graphicData>
            </a:graphic>
          </wp:inline>
        </w:drawing>
      </w:r>
    </w:p>
    <w:p w14:paraId="4BD5AF8C" w14:textId="64337CEB" w:rsidR="009669DB" w:rsidRPr="00A471B3" w:rsidRDefault="009669DB" w:rsidP="009669DB">
      <w:pPr>
        <w:pStyle w:val="a4"/>
        <w:spacing w:line="240" w:lineRule="auto"/>
        <w:rPr>
          <w:rFonts w:ascii="Times New Roman" w:hAnsi="Times New Roman" w:cs="Times New Roman"/>
          <w:sz w:val="24"/>
          <w:szCs w:val="24"/>
        </w:rPr>
      </w:pPr>
      <w:bookmarkStart w:id="6" w:name="_Toc217909773"/>
      <w:r w:rsidRPr="00A471B3">
        <w:rPr>
          <w:rFonts w:ascii="Times New Roman" w:hAnsi="Times New Roman" w:cs="Times New Roman"/>
          <w:sz w:val="24"/>
          <w:szCs w:val="24"/>
        </w:rPr>
        <w:t>Figure S</w:t>
      </w:r>
      <w:r w:rsidRPr="00A471B3">
        <w:rPr>
          <w:rFonts w:ascii="Times New Roman" w:hAnsi="Times New Roman" w:cs="Times New Roman"/>
          <w:sz w:val="24"/>
          <w:szCs w:val="24"/>
        </w:rPr>
        <w:fldChar w:fldCharType="begin"/>
      </w:r>
      <w:r w:rsidRPr="00A471B3">
        <w:rPr>
          <w:rFonts w:ascii="Times New Roman" w:hAnsi="Times New Roman" w:cs="Times New Roman"/>
          <w:sz w:val="24"/>
          <w:szCs w:val="24"/>
        </w:rPr>
        <w:instrText xml:space="preserve"> SEQ Figure_S \* ARABIC </w:instrText>
      </w:r>
      <w:r w:rsidRPr="00A471B3">
        <w:rPr>
          <w:rFonts w:ascii="Times New Roman" w:hAnsi="Times New Roman" w:cs="Times New Roman"/>
          <w:sz w:val="24"/>
          <w:szCs w:val="24"/>
        </w:rPr>
        <w:fldChar w:fldCharType="separate"/>
      </w:r>
      <w:r w:rsidRPr="00A471B3">
        <w:rPr>
          <w:rFonts w:ascii="Times New Roman" w:hAnsi="Times New Roman" w:cs="Times New Roman"/>
          <w:sz w:val="24"/>
          <w:szCs w:val="24"/>
        </w:rPr>
        <w:t>1</w:t>
      </w:r>
      <w:r w:rsidRPr="00A471B3">
        <w:rPr>
          <w:rFonts w:ascii="Times New Roman" w:hAnsi="Times New Roman" w:cs="Times New Roman"/>
          <w:sz w:val="24"/>
          <w:szCs w:val="24"/>
        </w:rPr>
        <w:fldChar w:fldCharType="end"/>
      </w:r>
      <w:r w:rsidRPr="00A471B3">
        <w:rPr>
          <w:rFonts w:ascii="Times New Roman" w:hAnsi="Times New Roman" w:cs="Times New Roman"/>
          <w:sz w:val="24"/>
          <w:szCs w:val="24"/>
        </w:rPr>
        <w:t xml:space="preserve"> Flow Chart Participants Selected</w:t>
      </w:r>
      <w:bookmarkEnd w:id="6"/>
    </w:p>
    <w:p w14:paraId="32D05D40" w14:textId="3F1E4201" w:rsidR="00EE1C2B" w:rsidRPr="00A471B3" w:rsidRDefault="00AD4015" w:rsidP="00AD4015">
      <w:pPr>
        <w:pStyle w:val="a8"/>
        <w:rPr>
          <w:rFonts w:ascii="Times New Roman" w:hAnsi="Times New Roman" w:cs="Times New Roman"/>
          <w:b/>
          <w:bCs w:val="0"/>
          <w:sz w:val="24"/>
          <w:szCs w:val="24"/>
        </w:rPr>
      </w:pPr>
      <w:bookmarkStart w:id="7" w:name="_Toc217909774"/>
      <w:r w:rsidRPr="00A471B3">
        <w:rPr>
          <w:rFonts w:ascii="Times New Roman" w:hAnsi="Times New Roman" w:cs="Times New Roman"/>
          <w:b/>
          <w:bCs w:val="0"/>
          <w:sz w:val="24"/>
          <w:szCs w:val="24"/>
        </w:rPr>
        <w:t>Ⅱ.</w:t>
      </w:r>
      <w:r w:rsidR="000E3199" w:rsidRPr="00A471B3">
        <w:rPr>
          <w:rFonts w:ascii="Times New Roman" w:hAnsi="Times New Roman" w:cs="Times New Roman"/>
          <w:b/>
          <w:bCs w:val="0"/>
          <w:sz w:val="24"/>
          <w:szCs w:val="24"/>
        </w:rPr>
        <w:t xml:space="preserve"> Supplementary Table</w:t>
      </w:r>
      <w:bookmarkEnd w:id="7"/>
    </w:p>
    <w:p w14:paraId="33F8B696" w14:textId="02892ED6" w:rsidR="00EE1C2B" w:rsidRPr="00A471B3" w:rsidRDefault="00FB11F5" w:rsidP="000E3199">
      <w:pPr>
        <w:pStyle w:val="a4"/>
        <w:jc w:val="center"/>
        <w:rPr>
          <w:rFonts w:ascii="Times New Roman" w:hAnsi="Times New Roman" w:cs="Times New Roman"/>
          <w:sz w:val="24"/>
          <w:szCs w:val="24"/>
        </w:rPr>
      </w:pPr>
      <w:bookmarkStart w:id="8" w:name="_Hlk210423878"/>
      <w:bookmarkStart w:id="9" w:name="_Toc217909775"/>
      <w:r w:rsidRPr="00A471B3">
        <w:rPr>
          <w:rFonts w:ascii="Times New Roman" w:hAnsi="Times New Roman" w:cs="Times New Roman"/>
          <w:sz w:val="24"/>
          <w:szCs w:val="24"/>
        </w:rPr>
        <w:t>Table S</w:t>
      </w:r>
      <w:r w:rsidRPr="00A471B3">
        <w:rPr>
          <w:rFonts w:ascii="Times New Roman" w:hAnsi="Times New Roman" w:cs="Times New Roman"/>
          <w:sz w:val="24"/>
          <w:szCs w:val="24"/>
        </w:rPr>
        <w:fldChar w:fldCharType="begin"/>
      </w:r>
      <w:r w:rsidRPr="00A471B3">
        <w:rPr>
          <w:rFonts w:ascii="Times New Roman" w:hAnsi="Times New Roman" w:cs="Times New Roman"/>
          <w:sz w:val="24"/>
          <w:szCs w:val="24"/>
        </w:rPr>
        <w:instrText xml:space="preserve"> SEQ Table_S \* ARABIC </w:instrText>
      </w:r>
      <w:r w:rsidRPr="00A471B3">
        <w:rPr>
          <w:rFonts w:ascii="Times New Roman" w:hAnsi="Times New Roman" w:cs="Times New Roman"/>
          <w:sz w:val="24"/>
          <w:szCs w:val="24"/>
        </w:rPr>
        <w:fldChar w:fldCharType="separate"/>
      </w:r>
      <w:r w:rsidR="00A438F0" w:rsidRPr="00A471B3">
        <w:rPr>
          <w:rFonts w:ascii="Times New Roman" w:hAnsi="Times New Roman" w:cs="Times New Roman"/>
          <w:noProof/>
          <w:sz w:val="24"/>
          <w:szCs w:val="24"/>
        </w:rPr>
        <w:t>1</w:t>
      </w:r>
      <w:r w:rsidRPr="00A471B3">
        <w:rPr>
          <w:rFonts w:ascii="Times New Roman" w:hAnsi="Times New Roman" w:cs="Times New Roman"/>
          <w:sz w:val="24"/>
          <w:szCs w:val="24"/>
        </w:rPr>
        <w:fldChar w:fldCharType="end"/>
      </w:r>
      <w:r w:rsidRPr="00A471B3">
        <w:rPr>
          <w:rFonts w:ascii="Times New Roman" w:hAnsi="Times New Roman" w:cs="Times New Roman"/>
          <w:sz w:val="24"/>
          <w:szCs w:val="24"/>
        </w:rPr>
        <w:t xml:space="preserve"> </w:t>
      </w:r>
      <w:bookmarkEnd w:id="8"/>
      <w:r w:rsidRPr="00A471B3">
        <w:rPr>
          <w:rFonts w:ascii="Times New Roman" w:hAnsi="Times New Roman" w:cs="Times New Roman"/>
          <w:sz w:val="24"/>
          <w:szCs w:val="24"/>
        </w:rPr>
        <w:t>Intergroup comparisons between different cluster groups</w:t>
      </w:r>
      <w:r w:rsidR="00A438F0" w:rsidRPr="00A471B3">
        <w:rPr>
          <w:rFonts w:ascii="Times New Roman" w:hAnsi="Times New Roman" w:cs="Times New Roman"/>
          <w:sz w:val="24"/>
          <w:szCs w:val="24"/>
        </w:rPr>
        <w:t>*</w:t>
      </w:r>
      <w:bookmarkEnd w:id="9"/>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E90139" w:rsidRPr="000E3199" w14:paraId="2F949D63" w14:textId="77777777" w:rsidTr="00FB11F5">
        <w:tc>
          <w:tcPr>
            <w:tcW w:w="2074" w:type="dxa"/>
            <w:tcBorders>
              <w:top w:val="single" w:sz="6" w:space="0" w:color="000000"/>
              <w:bottom w:val="single" w:sz="6" w:space="0" w:color="auto"/>
            </w:tcBorders>
          </w:tcPr>
          <w:p w14:paraId="49227286" w14:textId="77777777" w:rsidR="00E90139" w:rsidRPr="000E3199" w:rsidRDefault="00E90139" w:rsidP="00FB11F5">
            <w:pPr>
              <w:ind w:firstLineChars="0"/>
              <w:rPr>
                <w:rFonts w:ascii="Times New Roman" w:hAnsi="Times New Roman"/>
                <w:sz w:val="20"/>
                <w:szCs w:val="20"/>
              </w:rPr>
            </w:pPr>
          </w:p>
        </w:tc>
        <w:tc>
          <w:tcPr>
            <w:tcW w:w="6222" w:type="dxa"/>
            <w:gridSpan w:val="3"/>
            <w:tcBorders>
              <w:top w:val="single" w:sz="6" w:space="0" w:color="000000"/>
            </w:tcBorders>
          </w:tcPr>
          <w:p w14:paraId="14A596BD" w14:textId="10CA708A" w:rsidR="00E90139" w:rsidRPr="000E3199" w:rsidRDefault="00E90139" w:rsidP="00FB11F5">
            <w:pPr>
              <w:ind w:firstLineChars="0"/>
              <w:jc w:val="center"/>
              <w:rPr>
                <w:rFonts w:ascii="Times New Roman" w:hAnsi="Times New Roman"/>
                <w:b/>
                <w:bCs/>
                <w:sz w:val="20"/>
                <w:szCs w:val="20"/>
              </w:rPr>
            </w:pPr>
            <w:r w:rsidRPr="000E3199">
              <w:rPr>
                <w:rFonts w:ascii="Times New Roman" w:hAnsi="Times New Roman"/>
                <w:b/>
                <w:bCs/>
                <w:sz w:val="20"/>
                <w:szCs w:val="20"/>
              </w:rPr>
              <w:t>P value adjusted</w:t>
            </w:r>
          </w:p>
        </w:tc>
      </w:tr>
      <w:tr w:rsidR="00E90139" w:rsidRPr="000E3199" w14:paraId="58D8E4A8" w14:textId="77777777" w:rsidTr="00FB11F5">
        <w:tc>
          <w:tcPr>
            <w:tcW w:w="2074" w:type="dxa"/>
            <w:tcBorders>
              <w:top w:val="single" w:sz="6" w:space="0" w:color="auto"/>
              <w:bottom w:val="single" w:sz="6" w:space="0" w:color="auto"/>
            </w:tcBorders>
          </w:tcPr>
          <w:p w14:paraId="7366B8CD" w14:textId="77777777" w:rsidR="00E90139" w:rsidRPr="000E3199" w:rsidRDefault="00E90139" w:rsidP="00FB11F5">
            <w:pPr>
              <w:ind w:firstLineChars="0"/>
              <w:rPr>
                <w:rFonts w:ascii="Times New Roman" w:hAnsi="Times New Roman"/>
                <w:sz w:val="20"/>
                <w:szCs w:val="20"/>
              </w:rPr>
            </w:pPr>
          </w:p>
        </w:tc>
        <w:tc>
          <w:tcPr>
            <w:tcW w:w="2074" w:type="dxa"/>
            <w:tcBorders>
              <w:top w:val="single" w:sz="6" w:space="0" w:color="auto"/>
              <w:bottom w:val="single" w:sz="6" w:space="0" w:color="auto"/>
            </w:tcBorders>
          </w:tcPr>
          <w:p w14:paraId="46CC8882" w14:textId="7371FDB6" w:rsidR="00E90139" w:rsidRPr="000E3199" w:rsidRDefault="00E90139" w:rsidP="00FB11F5">
            <w:pPr>
              <w:ind w:firstLineChars="0"/>
              <w:rPr>
                <w:rFonts w:ascii="Times New Roman" w:hAnsi="Times New Roman"/>
                <w:b/>
                <w:bCs/>
                <w:sz w:val="20"/>
                <w:szCs w:val="20"/>
              </w:rPr>
            </w:pPr>
            <w:r w:rsidRPr="000E3199">
              <w:rPr>
                <w:rFonts w:ascii="Times New Roman" w:hAnsi="Times New Roman"/>
                <w:b/>
                <w:bCs/>
                <w:sz w:val="20"/>
                <w:szCs w:val="20"/>
              </w:rPr>
              <w:t>Cluster 1 vs Cluster 2</w:t>
            </w:r>
          </w:p>
        </w:tc>
        <w:tc>
          <w:tcPr>
            <w:tcW w:w="2074" w:type="dxa"/>
            <w:tcBorders>
              <w:top w:val="single" w:sz="6" w:space="0" w:color="auto"/>
              <w:bottom w:val="single" w:sz="6" w:space="0" w:color="auto"/>
            </w:tcBorders>
          </w:tcPr>
          <w:p w14:paraId="2F9DBCC4" w14:textId="7DD03A7D" w:rsidR="00E90139" w:rsidRPr="000E3199" w:rsidRDefault="005F39AC" w:rsidP="00FB11F5">
            <w:pPr>
              <w:ind w:firstLineChars="0"/>
              <w:rPr>
                <w:rFonts w:ascii="Times New Roman" w:hAnsi="Times New Roman"/>
                <w:b/>
                <w:bCs/>
                <w:sz w:val="20"/>
                <w:szCs w:val="20"/>
              </w:rPr>
            </w:pPr>
            <w:r w:rsidRPr="000E3199">
              <w:rPr>
                <w:rFonts w:ascii="Times New Roman" w:hAnsi="Times New Roman"/>
                <w:b/>
                <w:bCs/>
                <w:sz w:val="20"/>
                <w:szCs w:val="20"/>
              </w:rPr>
              <w:t xml:space="preserve">Cluster </w:t>
            </w:r>
            <w:r w:rsidR="00E90139" w:rsidRPr="000E3199">
              <w:rPr>
                <w:rFonts w:ascii="Times New Roman" w:hAnsi="Times New Roman"/>
                <w:b/>
                <w:bCs/>
                <w:sz w:val="20"/>
                <w:szCs w:val="20"/>
              </w:rPr>
              <w:t xml:space="preserve">1 vs </w:t>
            </w:r>
            <w:r w:rsidRPr="000E3199">
              <w:rPr>
                <w:rFonts w:ascii="Times New Roman" w:hAnsi="Times New Roman"/>
                <w:b/>
                <w:bCs/>
                <w:sz w:val="20"/>
                <w:szCs w:val="20"/>
              </w:rPr>
              <w:t xml:space="preserve">Cluster </w:t>
            </w:r>
            <w:r w:rsidR="00E90139" w:rsidRPr="000E3199">
              <w:rPr>
                <w:rFonts w:ascii="Times New Roman" w:hAnsi="Times New Roman"/>
                <w:b/>
                <w:bCs/>
                <w:sz w:val="20"/>
                <w:szCs w:val="20"/>
              </w:rPr>
              <w:t>3</w:t>
            </w:r>
          </w:p>
        </w:tc>
        <w:tc>
          <w:tcPr>
            <w:tcW w:w="2074" w:type="dxa"/>
            <w:tcBorders>
              <w:top w:val="single" w:sz="6" w:space="0" w:color="auto"/>
              <w:bottom w:val="single" w:sz="6" w:space="0" w:color="auto"/>
            </w:tcBorders>
          </w:tcPr>
          <w:p w14:paraId="515F875D" w14:textId="58BE6CC0" w:rsidR="00E90139" w:rsidRPr="000E3199" w:rsidRDefault="005F39AC" w:rsidP="00FB11F5">
            <w:pPr>
              <w:ind w:firstLineChars="0"/>
              <w:rPr>
                <w:rFonts w:ascii="Times New Roman" w:hAnsi="Times New Roman"/>
                <w:b/>
                <w:bCs/>
                <w:sz w:val="20"/>
                <w:szCs w:val="20"/>
              </w:rPr>
            </w:pPr>
            <w:r w:rsidRPr="000E3199">
              <w:rPr>
                <w:rFonts w:ascii="Times New Roman" w:hAnsi="Times New Roman"/>
                <w:b/>
                <w:bCs/>
                <w:sz w:val="20"/>
                <w:szCs w:val="20"/>
              </w:rPr>
              <w:t xml:space="preserve">Cluster </w:t>
            </w:r>
            <w:r w:rsidR="00E90139" w:rsidRPr="000E3199">
              <w:rPr>
                <w:rFonts w:ascii="Times New Roman" w:hAnsi="Times New Roman"/>
                <w:b/>
                <w:bCs/>
                <w:sz w:val="20"/>
                <w:szCs w:val="20"/>
              </w:rPr>
              <w:t xml:space="preserve">2 vs </w:t>
            </w:r>
            <w:r w:rsidRPr="000E3199">
              <w:rPr>
                <w:rFonts w:ascii="Times New Roman" w:hAnsi="Times New Roman"/>
                <w:b/>
                <w:bCs/>
                <w:sz w:val="20"/>
                <w:szCs w:val="20"/>
              </w:rPr>
              <w:t xml:space="preserve">Cluster </w:t>
            </w:r>
            <w:r w:rsidR="00E90139" w:rsidRPr="000E3199">
              <w:rPr>
                <w:rFonts w:ascii="Times New Roman" w:hAnsi="Times New Roman"/>
                <w:b/>
                <w:bCs/>
                <w:sz w:val="20"/>
                <w:szCs w:val="20"/>
              </w:rPr>
              <w:t>3</w:t>
            </w:r>
          </w:p>
        </w:tc>
      </w:tr>
      <w:tr w:rsidR="005F39AC" w:rsidRPr="000E3199" w14:paraId="1AC999C6" w14:textId="77777777" w:rsidTr="00FB11F5">
        <w:tc>
          <w:tcPr>
            <w:tcW w:w="2074" w:type="dxa"/>
            <w:tcBorders>
              <w:top w:val="single" w:sz="6" w:space="0" w:color="auto"/>
            </w:tcBorders>
          </w:tcPr>
          <w:p w14:paraId="43317A4E" w14:textId="6664B843" w:rsidR="005F39AC" w:rsidRPr="000E3199" w:rsidRDefault="005F39AC" w:rsidP="00FB11F5">
            <w:pPr>
              <w:ind w:firstLineChars="0"/>
              <w:rPr>
                <w:rFonts w:ascii="Times New Roman" w:hAnsi="Times New Roman"/>
                <w:b/>
                <w:bCs/>
                <w:sz w:val="20"/>
                <w:szCs w:val="20"/>
              </w:rPr>
            </w:pPr>
            <w:r w:rsidRPr="000E3199">
              <w:rPr>
                <w:rFonts w:ascii="Times New Roman" w:hAnsi="Times New Roman"/>
                <w:b/>
                <w:bCs/>
                <w:sz w:val="20"/>
                <w:szCs w:val="20"/>
              </w:rPr>
              <w:t>Age</w:t>
            </w:r>
          </w:p>
        </w:tc>
        <w:tc>
          <w:tcPr>
            <w:tcW w:w="2074" w:type="dxa"/>
            <w:tcBorders>
              <w:top w:val="single" w:sz="6" w:space="0" w:color="auto"/>
            </w:tcBorders>
          </w:tcPr>
          <w:p w14:paraId="5C2DD3C8" w14:textId="47B1B307" w:rsidR="005F39AC" w:rsidRPr="000E3199" w:rsidRDefault="005F39AC" w:rsidP="00FB11F5">
            <w:pPr>
              <w:ind w:firstLineChars="0"/>
              <w:rPr>
                <w:rFonts w:ascii="Times New Roman" w:eastAsia="等线" w:hAnsi="Times New Roman"/>
                <w:color w:val="000000"/>
                <w:sz w:val="20"/>
                <w:szCs w:val="20"/>
              </w:rPr>
            </w:pPr>
            <w:r w:rsidRPr="000E3199">
              <w:rPr>
                <w:rFonts w:ascii="Times New Roman" w:eastAsia="等线" w:hAnsi="Times New Roman"/>
                <w:color w:val="000000"/>
                <w:sz w:val="20"/>
                <w:szCs w:val="20"/>
              </w:rPr>
              <w:t>&lt;0.01</w:t>
            </w:r>
          </w:p>
        </w:tc>
        <w:tc>
          <w:tcPr>
            <w:tcW w:w="2074" w:type="dxa"/>
            <w:tcBorders>
              <w:top w:val="single" w:sz="6" w:space="0" w:color="auto"/>
            </w:tcBorders>
          </w:tcPr>
          <w:p w14:paraId="65228A81" w14:textId="7114FF67" w:rsidR="005F39AC" w:rsidRPr="000E3199" w:rsidRDefault="005F39AC" w:rsidP="00FB11F5">
            <w:pPr>
              <w:ind w:firstLineChars="0"/>
              <w:rPr>
                <w:rFonts w:ascii="Times New Roman" w:eastAsia="等线" w:hAnsi="Times New Roman"/>
                <w:color w:val="000000"/>
                <w:sz w:val="20"/>
                <w:szCs w:val="20"/>
              </w:rPr>
            </w:pPr>
            <w:r w:rsidRPr="000E3199">
              <w:rPr>
                <w:rFonts w:ascii="Times New Roman" w:eastAsia="等线" w:hAnsi="Times New Roman"/>
                <w:color w:val="000000"/>
                <w:sz w:val="20"/>
                <w:szCs w:val="20"/>
              </w:rPr>
              <w:t>0.99</w:t>
            </w:r>
          </w:p>
        </w:tc>
        <w:tc>
          <w:tcPr>
            <w:tcW w:w="2074" w:type="dxa"/>
            <w:tcBorders>
              <w:top w:val="single" w:sz="6" w:space="0" w:color="auto"/>
            </w:tcBorders>
          </w:tcPr>
          <w:p w14:paraId="79285173" w14:textId="085A45AC"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r>
      <w:tr w:rsidR="005F39AC" w:rsidRPr="000E3199" w14:paraId="3F9979B5" w14:textId="77777777" w:rsidTr="00FB11F5">
        <w:tc>
          <w:tcPr>
            <w:tcW w:w="2074" w:type="dxa"/>
            <w:vAlign w:val="center"/>
          </w:tcPr>
          <w:p w14:paraId="5C9E2CB4" w14:textId="2D0E2ECD"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gender</w:t>
            </w:r>
          </w:p>
        </w:tc>
        <w:tc>
          <w:tcPr>
            <w:tcW w:w="2074" w:type="dxa"/>
          </w:tcPr>
          <w:p w14:paraId="3B25D8D2" w14:textId="2E85477C" w:rsidR="005F39AC" w:rsidRPr="000E3199" w:rsidRDefault="005F39AC" w:rsidP="00FB11F5">
            <w:pPr>
              <w:ind w:firstLineChars="0"/>
              <w:rPr>
                <w:rFonts w:ascii="Times New Roman" w:eastAsia="等线" w:hAnsi="Times New Roman"/>
                <w:color w:val="000000"/>
                <w:sz w:val="20"/>
                <w:szCs w:val="20"/>
              </w:rPr>
            </w:pPr>
            <w:r w:rsidRPr="000E3199">
              <w:rPr>
                <w:rFonts w:ascii="Times New Roman" w:eastAsia="等线" w:hAnsi="Times New Roman"/>
                <w:color w:val="000000"/>
                <w:sz w:val="20"/>
                <w:szCs w:val="20"/>
              </w:rPr>
              <w:t>&lt;0.001</w:t>
            </w:r>
          </w:p>
        </w:tc>
        <w:tc>
          <w:tcPr>
            <w:tcW w:w="2074" w:type="dxa"/>
          </w:tcPr>
          <w:p w14:paraId="35FBCB8D" w14:textId="165C6549" w:rsidR="005F39AC" w:rsidRPr="000E3199" w:rsidRDefault="005F39AC" w:rsidP="00FB11F5">
            <w:pPr>
              <w:ind w:firstLineChars="0"/>
              <w:rPr>
                <w:rFonts w:ascii="Times New Roman" w:eastAsia="等线" w:hAnsi="Times New Roman"/>
                <w:color w:val="000000"/>
                <w:sz w:val="20"/>
                <w:szCs w:val="20"/>
              </w:rPr>
            </w:pPr>
            <w:r w:rsidRPr="000E3199">
              <w:rPr>
                <w:rFonts w:ascii="Times New Roman" w:eastAsia="等线" w:hAnsi="Times New Roman"/>
                <w:color w:val="000000"/>
                <w:sz w:val="20"/>
                <w:szCs w:val="20"/>
              </w:rPr>
              <w:t>1.00</w:t>
            </w:r>
          </w:p>
        </w:tc>
        <w:tc>
          <w:tcPr>
            <w:tcW w:w="2074" w:type="dxa"/>
          </w:tcPr>
          <w:p w14:paraId="17BCC335" w14:textId="61C475D7" w:rsidR="005F39AC" w:rsidRPr="000E3199" w:rsidRDefault="005F39AC" w:rsidP="00FB11F5">
            <w:pPr>
              <w:ind w:firstLineChars="0"/>
              <w:rPr>
                <w:rFonts w:ascii="Times New Roman" w:eastAsia="等线" w:hAnsi="Times New Roman"/>
                <w:color w:val="000000"/>
                <w:sz w:val="20"/>
                <w:szCs w:val="20"/>
              </w:rPr>
            </w:pPr>
            <w:r w:rsidRPr="000E3199">
              <w:rPr>
                <w:rFonts w:ascii="Times New Roman" w:eastAsia="等线" w:hAnsi="Times New Roman"/>
                <w:color w:val="000000"/>
                <w:sz w:val="20"/>
                <w:szCs w:val="20"/>
              </w:rPr>
              <w:t>&lt;0.001</w:t>
            </w:r>
          </w:p>
        </w:tc>
      </w:tr>
      <w:tr w:rsidR="005F39AC" w:rsidRPr="000E3199" w14:paraId="51C4AFFC" w14:textId="77777777" w:rsidTr="00FB11F5">
        <w:tc>
          <w:tcPr>
            <w:tcW w:w="2074" w:type="dxa"/>
            <w:vAlign w:val="center"/>
          </w:tcPr>
          <w:p w14:paraId="54DA066D" w14:textId="1B6ED9B6"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Education</w:t>
            </w:r>
          </w:p>
        </w:tc>
        <w:tc>
          <w:tcPr>
            <w:tcW w:w="2074" w:type="dxa"/>
          </w:tcPr>
          <w:p w14:paraId="4B3557F7" w14:textId="2920F68A"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c>
          <w:tcPr>
            <w:tcW w:w="2074" w:type="dxa"/>
          </w:tcPr>
          <w:p w14:paraId="587C8CCD" w14:textId="0FABD39F"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0.32</w:t>
            </w:r>
          </w:p>
        </w:tc>
        <w:tc>
          <w:tcPr>
            <w:tcW w:w="2074" w:type="dxa"/>
          </w:tcPr>
          <w:p w14:paraId="3D3267CB" w14:textId="27AC0022"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w:t>
            </w:r>
            <w:r w:rsidR="00FB11F5" w:rsidRPr="000E3199">
              <w:rPr>
                <w:rFonts w:ascii="Times New Roman" w:hAnsi="Times New Roman"/>
                <w:sz w:val="20"/>
                <w:szCs w:val="20"/>
              </w:rPr>
              <w:t>07</w:t>
            </w:r>
          </w:p>
        </w:tc>
      </w:tr>
      <w:tr w:rsidR="005F39AC" w:rsidRPr="000E3199" w14:paraId="1A7FDBD2" w14:textId="77777777" w:rsidTr="00FB11F5">
        <w:tc>
          <w:tcPr>
            <w:tcW w:w="2074" w:type="dxa"/>
            <w:vAlign w:val="center"/>
          </w:tcPr>
          <w:p w14:paraId="43CC0188" w14:textId="317FF080"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Drinking Last Year</w:t>
            </w:r>
          </w:p>
        </w:tc>
        <w:tc>
          <w:tcPr>
            <w:tcW w:w="2074" w:type="dxa"/>
          </w:tcPr>
          <w:p w14:paraId="046397E0" w14:textId="0F527194"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c>
          <w:tcPr>
            <w:tcW w:w="2074" w:type="dxa"/>
          </w:tcPr>
          <w:p w14:paraId="7BC61B34" w14:textId="7270D42D"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0.84</w:t>
            </w:r>
          </w:p>
        </w:tc>
        <w:tc>
          <w:tcPr>
            <w:tcW w:w="2074" w:type="dxa"/>
          </w:tcPr>
          <w:p w14:paraId="7A0E87E2" w14:textId="25B0402A"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&lt;0.01</w:t>
            </w:r>
          </w:p>
        </w:tc>
      </w:tr>
      <w:tr w:rsidR="005F39AC" w:rsidRPr="000E3199" w14:paraId="599FC516" w14:textId="77777777" w:rsidTr="00FB11F5">
        <w:tc>
          <w:tcPr>
            <w:tcW w:w="2074" w:type="dxa"/>
            <w:vAlign w:val="center"/>
          </w:tcPr>
          <w:p w14:paraId="4CF0DC5B" w14:textId="1717A439"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Current Smoking</w:t>
            </w:r>
          </w:p>
        </w:tc>
        <w:tc>
          <w:tcPr>
            <w:tcW w:w="2074" w:type="dxa"/>
          </w:tcPr>
          <w:p w14:paraId="4F42739D" w14:textId="2115D55E"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c>
          <w:tcPr>
            <w:tcW w:w="2074" w:type="dxa"/>
          </w:tcPr>
          <w:p w14:paraId="435A1EBC" w14:textId="7DF1786B"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0.72</w:t>
            </w:r>
          </w:p>
        </w:tc>
        <w:tc>
          <w:tcPr>
            <w:tcW w:w="2074" w:type="dxa"/>
          </w:tcPr>
          <w:p w14:paraId="7359DDD2" w14:textId="55D17C20"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r>
      <w:tr w:rsidR="005F39AC" w:rsidRPr="000E3199" w14:paraId="60DE9F95" w14:textId="77777777" w:rsidTr="00FB11F5">
        <w:tc>
          <w:tcPr>
            <w:tcW w:w="2074" w:type="dxa"/>
            <w:vAlign w:val="center"/>
          </w:tcPr>
          <w:p w14:paraId="6CA7C0E9" w14:textId="0103D482"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Heart Attack</w:t>
            </w:r>
          </w:p>
        </w:tc>
        <w:tc>
          <w:tcPr>
            <w:tcW w:w="2074" w:type="dxa"/>
          </w:tcPr>
          <w:p w14:paraId="7AA09D82" w14:textId="65495A15"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0.84</w:t>
            </w:r>
          </w:p>
        </w:tc>
        <w:tc>
          <w:tcPr>
            <w:tcW w:w="2074" w:type="dxa"/>
          </w:tcPr>
          <w:p w14:paraId="7EC76F98" w14:textId="15932D5B"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0.10</w:t>
            </w:r>
          </w:p>
        </w:tc>
        <w:tc>
          <w:tcPr>
            <w:tcW w:w="2074" w:type="dxa"/>
          </w:tcPr>
          <w:p w14:paraId="441125A9" w14:textId="617D7DDC"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&lt;0.01</w:t>
            </w:r>
          </w:p>
        </w:tc>
      </w:tr>
      <w:tr w:rsidR="005F39AC" w:rsidRPr="000E3199" w14:paraId="045D3EF4" w14:textId="77777777" w:rsidTr="00FB11F5">
        <w:tc>
          <w:tcPr>
            <w:tcW w:w="2074" w:type="dxa"/>
            <w:tcBorders>
              <w:bottom w:val="single" w:sz="6" w:space="0" w:color="000000"/>
            </w:tcBorders>
            <w:vAlign w:val="center"/>
          </w:tcPr>
          <w:p w14:paraId="58F9DE36" w14:textId="0AFC42BE" w:rsidR="005F39AC" w:rsidRPr="000E3199" w:rsidRDefault="005F39AC" w:rsidP="00FB11F5">
            <w:pPr>
              <w:ind w:firstLineChars="0"/>
              <w:rPr>
                <w:rFonts w:ascii="Times New Roman" w:hAnsi="Times New Roman"/>
                <w:b/>
                <w:bCs/>
                <w:sz w:val="20"/>
                <w:szCs w:val="20"/>
              </w:rPr>
            </w:pPr>
            <w:r w:rsidRPr="000E3199">
              <w:rPr>
                <w:rFonts w:ascii="Times New Roman" w:eastAsia="等线" w:hAnsi="Times New Roman"/>
                <w:b/>
                <w:bCs/>
                <w:color w:val="000000"/>
                <w:sz w:val="20"/>
                <w:szCs w:val="20"/>
              </w:rPr>
              <w:t>Depression</w:t>
            </w:r>
          </w:p>
        </w:tc>
        <w:tc>
          <w:tcPr>
            <w:tcW w:w="2074" w:type="dxa"/>
            <w:tcBorders>
              <w:bottom w:val="single" w:sz="6" w:space="0" w:color="000000"/>
            </w:tcBorders>
          </w:tcPr>
          <w:p w14:paraId="04CE93CA" w14:textId="47C50445"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c>
          <w:tcPr>
            <w:tcW w:w="2074" w:type="dxa"/>
            <w:tcBorders>
              <w:bottom w:val="single" w:sz="6" w:space="0" w:color="000000"/>
            </w:tcBorders>
          </w:tcPr>
          <w:p w14:paraId="04085B84" w14:textId="48DB3DC7" w:rsidR="005F39AC" w:rsidRPr="000E3199" w:rsidRDefault="005F39AC" w:rsidP="00FB11F5">
            <w:pPr>
              <w:ind w:firstLine="400"/>
              <w:rPr>
                <w:rFonts w:ascii="Times New Roman" w:hAnsi="Times New Roman"/>
                <w:sz w:val="20"/>
                <w:szCs w:val="20"/>
              </w:rPr>
            </w:pPr>
            <w:r w:rsidRPr="000E3199">
              <w:rPr>
                <w:rFonts w:ascii="Times New Roman" w:hAnsi="Times New Roman"/>
                <w:sz w:val="20"/>
                <w:szCs w:val="20"/>
              </w:rPr>
              <w:t>&lt;0.001</w:t>
            </w:r>
          </w:p>
        </w:tc>
        <w:tc>
          <w:tcPr>
            <w:tcW w:w="2074" w:type="dxa"/>
            <w:tcBorders>
              <w:bottom w:val="single" w:sz="6" w:space="0" w:color="000000"/>
            </w:tcBorders>
          </w:tcPr>
          <w:p w14:paraId="4FAB9418" w14:textId="26555870" w:rsidR="005F39AC" w:rsidRPr="000E3199" w:rsidRDefault="005F39AC" w:rsidP="00FB11F5">
            <w:pPr>
              <w:ind w:firstLineChars="0"/>
              <w:rPr>
                <w:rFonts w:ascii="Times New Roman" w:hAnsi="Times New Roman"/>
                <w:sz w:val="20"/>
                <w:szCs w:val="20"/>
              </w:rPr>
            </w:pPr>
            <w:r w:rsidRPr="000E3199">
              <w:rPr>
                <w:rFonts w:ascii="Times New Roman" w:hAnsi="Times New Roman"/>
                <w:sz w:val="20"/>
                <w:szCs w:val="20"/>
              </w:rPr>
              <w:t>&lt;0.001</w:t>
            </w:r>
          </w:p>
        </w:tc>
      </w:tr>
    </w:tbl>
    <w:p w14:paraId="7148A55D" w14:textId="7D5EDB37" w:rsidR="00EE1C2B" w:rsidRPr="00A471B3" w:rsidRDefault="00A438F0" w:rsidP="000E3199">
      <w:pPr>
        <w:spacing w:afterLines="100" w:after="312"/>
        <w:ind w:firstLineChars="0"/>
        <w:rPr>
          <w:rFonts w:ascii="Times New Roman" w:hAnsi="Times New Roman"/>
          <w:sz w:val="24"/>
          <w:szCs w:val="24"/>
        </w:rPr>
      </w:pPr>
      <w:r w:rsidRPr="000E3199">
        <w:rPr>
          <w:rFonts w:ascii="Times New Roman" w:hAnsi="Times New Roman"/>
          <w:sz w:val="20"/>
          <w:szCs w:val="20"/>
        </w:rPr>
        <w:t xml:space="preserve">* </w:t>
      </w:r>
      <w:r w:rsidRPr="00A471B3">
        <w:rPr>
          <w:rFonts w:ascii="Times New Roman" w:hAnsi="Times New Roman"/>
          <w:sz w:val="24"/>
          <w:szCs w:val="24"/>
        </w:rPr>
        <w:t xml:space="preserve">Continuous variables were analyzed using one-way analysis of variance, while categorical variables were assessed using Pearson's chi-square test. </w:t>
      </w:r>
    </w:p>
    <w:p w14:paraId="216FE5BF" w14:textId="2FFE48BE" w:rsidR="00EE1C2B" w:rsidRPr="00A471B3" w:rsidRDefault="00A438F0" w:rsidP="000E3199">
      <w:pPr>
        <w:pStyle w:val="a4"/>
        <w:jc w:val="center"/>
        <w:rPr>
          <w:rFonts w:ascii="Times New Roman" w:hAnsi="Times New Roman" w:cs="Times New Roman"/>
          <w:sz w:val="24"/>
          <w:szCs w:val="24"/>
        </w:rPr>
      </w:pPr>
      <w:bookmarkStart w:id="10" w:name="_Hlk210423938"/>
      <w:bookmarkStart w:id="11" w:name="_Toc217909776"/>
      <w:r w:rsidRPr="00A471B3">
        <w:rPr>
          <w:rFonts w:ascii="Times New Roman" w:hAnsi="Times New Roman" w:cs="Times New Roman"/>
          <w:sz w:val="24"/>
          <w:szCs w:val="24"/>
        </w:rPr>
        <w:lastRenderedPageBreak/>
        <w:t>Table S</w:t>
      </w:r>
      <w:r w:rsidRPr="00A471B3">
        <w:rPr>
          <w:rFonts w:ascii="Times New Roman" w:hAnsi="Times New Roman" w:cs="Times New Roman"/>
          <w:sz w:val="24"/>
          <w:szCs w:val="24"/>
        </w:rPr>
        <w:fldChar w:fldCharType="begin"/>
      </w:r>
      <w:r w:rsidRPr="00A471B3">
        <w:rPr>
          <w:rFonts w:ascii="Times New Roman" w:hAnsi="Times New Roman" w:cs="Times New Roman"/>
          <w:sz w:val="24"/>
          <w:szCs w:val="24"/>
        </w:rPr>
        <w:instrText xml:space="preserve"> SEQ Table_S \* ARABIC </w:instrText>
      </w:r>
      <w:r w:rsidRPr="00A471B3">
        <w:rPr>
          <w:rFonts w:ascii="Times New Roman" w:hAnsi="Times New Roman" w:cs="Times New Roman"/>
          <w:sz w:val="24"/>
          <w:szCs w:val="24"/>
        </w:rPr>
        <w:fldChar w:fldCharType="separate"/>
      </w:r>
      <w:r w:rsidRPr="00A471B3">
        <w:rPr>
          <w:rFonts w:ascii="Times New Roman" w:hAnsi="Times New Roman" w:cs="Times New Roman"/>
          <w:noProof/>
          <w:sz w:val="24"/>
          <w:szCs w:val="24"/>
        </w:rPr>
        <w:t>2</w:t>
      </w:r>
      <w:r w:rsidRPr="00A471B3">
        <w:rPr>
          <w:rFonts w:ascii="Times New Roman" w:hAnsi="Times New Roman" w:cs="Times New Roman"/>
          <w:sz w:val="24"/>
          <w:szCs w:val="24"/>
        </w:rPr>
        <w:fldChar w:fldCharType="end"/>
      </w:r>
      <w:r w:rsidRPr="00A471B3">
        <w:rPr>
          <w:rFonts w:ascii="Times New Roman" w:hAnsi="Times New Roman" w:cs="Times New Roman"/>
          <w:sz w:val="24"/>
          <w:szCs w:val="24"/>
        </w:rPr>
        <w:t xml:space="preserve"> </w:t>
      </w:r>
      <w:bookmarkEnd w:id="10"/>
      <w:r w:rsidRPr="00A471B3">
        <w:rPr>
          <w:rFonts w:ascii="Times New Roman" w:hAnsi="Times New Roman" w:cs="Times New Roman"/>
          <w:sz w:val="24"/>
          <w:szCs w:val="24"/>
        </w:rPr>
        <w:t>Longitudinal Association Between Sleep Pattern And MCI</w:t>
      </w:r>
      <w:bookmarkEnd w:id="11"/>
    </w:p>
    <w:tbl>
      <w:tblPr>
        <w:tblStyle w:val="af5"/>
        <w:tblW w:w="921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802"/>
        <w:gridCol w:w="844"/>
        <w:gridCol w:w="1802"/>
        <w:gridCol w:w="949"/>
        <w:gridCol w:w="1842"/>
        <w:gridCol w:w="851"/>
      </w:tblGrid>
      <w:tr w:rsidR="00FB11F5" w:rsidRPr="000E3199" w14:paraId="7DD2D13B" w14:textId="77777777" w:rsidTr="00FB11F5">
        <w:tc>
          <w:tcPr>
            <w:tcW w:w="1125" w:type="dxa"/>
            <w:tcBorders>
              <w:top w:val="single" w:sz="6" w:space="0" w:color="000000"/>
              <w:bottom w:val="single" w:sz="6" w:space="0" w:color="auto"/>
            </w:tcBorders>
          </w:tcPr>
          <w:p w14:paraId="052EF681" w14:textId="77777777" w:rsidR="00CC0E18" w:rsidRPr="000E3199" w:rsidRDefault="00CC0E18" w:rsidP="00CC0E18">
            <w:pPr>
              <w:ind w:firstLineChars="0"/>
              <w:rPr>
                <w:rFonts w:ascii="Times New Roman" w:eastAsia="华文楷体" w:hAnsi="Times New Roman"/>
                <w:b/>
                <w:bCs/>
                <w:sz w:val="20"/>
                <w:szCs w:val="20"/>
              </w:rPr>
            </w:pPr>
          </w:p>
        </w:tc>
        <w:tc>
          <w:tcPr>
            <w:tcW w:w="1802" w:type="dxa"/>
            <w:tcBorders>
              <w:top w:val="single" w:sz="6" w:space="0" w:color="000000"/>
              <w:bottom w:val="single" w:sz="6" w:space="0" w:color="auto"/>
            </w:tcBorders>
          </w:tcPr>
          <w:p w14:paraId="75B367E9" w14:textId="093DC7E0"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Model 1</w:t>
            </w:r>
            <w:r w:rsidR="00A438F0" w:rsidRPr="000E3199">
              <w:rPr>
                <w:rFonts w:ascii="Times New Roman" w:eastAsia="华文楷体" w:hAnsi="Times New Roman"/>
                <w:b/>
                <w:bCs/>
                <w:sz w:val="20"/>
                <w:szCs w:val="20"/>
              </w:rPr>
              <w:t>*</w:t>
            </w:r>
          </w:p>
        </w:tc>
        <w:tc>
          <w:tcPr>
            <w:tcW w:w="844" w:type="dxa"/>
            <w:tcBorders>
              <w:top w:val="single" w:sz="6" w:space="0" w:color="000000"/>
              <w:bottom w:val="single" w:sz="6" w:space="0" w:color="auto"/>
            </w:tcBorders>
          </w:tcPr>
          <w:p w14:paraId="7EA6468F" w14:textId="6D2C0B80" w:rsidR="00CC0E18" w:rsidRPr="000E3199" w:rsidRDefault="00CC0E18" w:rsidP="00CC0E18">
            <w:pPr>
              <w:ind w:firstLineChars="0"/>
              <w:rPr>
                <w:rFonts w:ascii="Times New Roman" w:eastAsia="华文楷体" w:hAnsi="Times New Roman"/>
                <w:b/>
                <w:bCs/>
                <w:sz w:val="20"/>
                <w:szCs w:val="20"/>
              </w:rPr>
            </w:pPr>
          </w:p>
        </w:tc>
        <w:tc>
          <w:tcPr>
            <w:tcW w:w="1802" w:type="dxa"/>
            <w:tcBorders>
              <w:top w:val="single" w:sz="6" w:space="0" w:color="000000"/>
              <w:bottom w:val="single" w:sz="6" w:space="0" w:color="auto"/>
            </w:tcBorders>
          </w:tcPr>
          <w:p w14:paraId="4BEDD1F6" w14:textId="6765F729"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Model 2</w:t>
            </w:r>
            <w:r w:rsidR="00A438F0" w:rsidRPr="000E3199">
              <w:rPr>
                <w:rFonts w:ascii="Times New Roman" w:eastAsia="华文楷体" w:hAnsi="Times New Roman"/>
                <w:b/>
                <w:bCs/>
                <w:sz w:val="20"/>
                <w:szCs w:val="20"/>
              </w:rPr>
              <w:t>**</w:t>
            </w:r>
          </w:p>
        </w:tc>
        <w:tc>
          <w:tcPr>
            <w:tcW w:w="949" w:type="dxa"/>
            <w:tcBorders>
              <w:top w:val="single" w:sz="6" w:space="0" w:color="000000"/>
              <w:bottom w:val="single" w:sz="6" w:space="0" w:color="auto"/>
            </w:tcBorders>
          </w:tcPr>
          <w:p w14:paraId="4B6409E7" w14:textId="77777777" w:rsidR="00CC0E18" w:rsidRPr="000E3199" w:rsidRDefault="00CC0E18" w:rsidP="00CC0E18">
            <w:pPr>
              <w:ind w:firstLineChars="0"/>
              <w:rPr>
                <w:rFonts w:ascii="Times New Roman" w:eastAsia="华文楷体" w:hAnsi="Times New Roman"/>
                <w:b/>
                <w:bCs/>
                <w:sz w:val="20"/>
                <w:szCs w:val="20"/>
              </w:rPr>
            </w:pPr>
          </w:p>
        </w:tc>
        <w:tc>
          <w:tcPr>
            <w:tcW w:w="1842" w:type="dxa"/>
            <w:tcBorders>
              <w:top w:val="single" w:sz="6" w:space="0" w:color="000000"/>
              <w:bottom w:val="single" w:sz="6" w:space="0" w:color="auto"/>
            </w:tcBorders>
          </w:tcPr>
          <w:p w14:paraId="6DE8BBAE" w14:textId="7270AB3B"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Model 3</w:t>
            </w:r>
            <w:r w:rsidR="00A438F0" w:rsidRPr="000E3199">
              <w:rPr>
                <w:rFonts w:ascii="Times New Roman" w:eastAsia="华文楷体" w:hAnsi="Times New Roman"/>
                <w:b/>
                <w:bCs/>
                <w:sz w:val="20"/>
                <w:szCs w:val="20"/>
              </w:rPr>
              <w:t>***</w:t>
            </w:r>
          </w:p>
        </w:tc>
        <w:tc>
          <w:tcPr>
            <w:tcW w:w="851" w:type="dxa"/>
            <w:tcBorders>
              <w:top w:val="single" w:sz="6" w:space="0" w:color="000000"/>
              <w:bottom w:val="single" w:sz="6" w:space="0" w:color="auto"/>
            </w:tcBorders>
          </w:tcPr>
          <w:p w14:paraId="7D9CA780" w14:textId="61FE2545" w:rsidR="00CC0E18" w:rsidRPr="000E3199" w:rsidRDefault="00CC0E18" w:rsidP="00CC0E18">
            <w:pPr>
              <w:ind w:firstLineChars="0"/>
              <w:rPr>
                <w:rFonts w:ascii="Times New Roman" w:eastAsia="华文楷体" w:hAnsi="Times New Roman"/>
                <w:b/>
                <w:bCs/>
                <w:sz w:val="20"/>
                <w:szCs w:val="20"/>
              </w:rPr>
            </w:pPr>
          </w:p>
        </w:tc>
      </w:tr>
      <w:tr w:rsidR="00FB11F5" w:rsidRPr="000E3199" w14:paraId="1415168E" w14:textId="77777777" w:rsidTr="00FB11F5">
        <w:tc>
          <w:tcPr>
            <w:tcW w:w="1125" w:type="dxa"/>
            <w:tcBorders>
              <w:top w:val="single" w:sz="6" w:space="0" w:color="auto"/>
              <w:bottom w:val="single" w:sz="6" w:space="0" w:color="auto"/>
            </w:tcBorders>
          </w:tcPr>
          <w:p w14:paraId="1BB1CED4" w14:textId="77777777" w:rsidR="00CC0E18" w:rsidRPr="000E3199" w:rsidRDefault="00CC0E18" w:rsidP="00CC0E18">
            <w:pPr>
              <w:ind w:firstLineChars="0"/>
              <w:rPr>
                <w:rFonts w:ascii="Times New Roman" w:eastAsia="华文楷体" w:hAnsi="Times New Roman"/>
                <w:b/>
                <w:bCs/>
                <w:sz w:val="20"/>
                <w:szCs w:val="20"/>
              </w:rPr>
            </w:pPr>
          </w:p>
        </w:tc>
        <w:tc>
          <w:tcPr>
            <w:tcW w:w="1802" w:type="dxa"/>
            <w:tcBorders>
              <w:top w:val="single" w:sz="6" w:space="0" w:color="auto"/>
              <w:bottom w:val="single" w:sz="6" w:space="0" w:color="auto"/>
            </w:tcBorders>
          </w:tcPr>
          <w:p w14:paraId="0F586160" w14:textId="629C93AE"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OR (95% CI)</w:t>
            </w:r>
          </w:p>
        </w:tc>
        <w:tc>
          <w:tcPr>
            <w:tcW w:w="844" w:type="dxa"/>
            <w:tcBorders>
              <w:top w:val="single" w:sz="6" w:space="0" w:color="auto"/>
              <w:bottom w:val="single" w:sz="6" w:space="0" w:color="auto"/>
            </w:tcBorders>
          </w:tcPr>
          <w:p w14:paraId="4C9C68DB" w14:textId="750B63C7"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p value</w:t>
            </w:r>
          </w:p>
        </w:tc>
        <w:tc>
          <w:tcPr>
            <w:tcW w:w="1802" w:type="dxa"/>
            <w:tcBorders>
              <w:top w:val="single" w:sz="6" w:space="0" w:color="auto"/>
              <w:bottom w:val="single" w:sz="6" w:space="0" w:color="auto"/>
            </w:tcBorders>
          </w:tcPr>
          <w:p w14:paraId="276F7041" w14:textId="57C679E7"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OR (95% CI)</w:t>
            </w:r>
          </w:p>
        </w:tc>
        <w:tc>
          <w:tcPr>
            <w:tcW w:w="949" w:type="dxa"/>
            <w:tcBorders>
              <w:top w:val="single" w:sz="6" w:space="0" w:color="auto"/>
              <w:bottom w:val="single" w:sz="6" w:space="0" w:color="auto"/>
            </w:tcBorders>
          </w:tcPr>
          <w:p w14:paraId="48878410" w14:textId="423049A5"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p value</w:t>
            </w:r>
          </w:p>
        </w:tc>
        <w:tc>
          <w:tcPr>
            <w:tcW w:w="1842" w:type="dxa"/>
            <w:tcBorders>
              <w:top w:val="single" w:sz="6" w:space="0" w:color="auto"/>
              <w:bottom w:val="single" w:sz="6" w:space="0" w:color="auto"/>
            </w:tcBorders>
          </w:tcPr>
          <w:p w14:paraId="63BA3E91" w14:textId="284B9B6C"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OR (95% CI)</w:t>
            </w:r>
          </w:p>
        </w:tc>
        <w:tc>
          <w:tcPr>
            <w:tcW w:w="851" w:type="dxa"/>
            <w:tcBorders>
              <w:top w:val="single" w:sz="6" w:space="0" w:color="auto"/>
              <w:bottom w:val="single" w:sz="6" w:space="0" w:color="auto"/>
            </w:tcBorders>
          </w:tcPr>
          <w:p w14:paraId="79322728" w14:textId="779641BE"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p value</w:t>
            </w:r>
          </w:p>
        </w:tc>
      </w:tr>
      <w:tr w:rsidR="00EE1C2B" w:rsidRPr="000E3199" w14:paraId="061EF6F9" w14:textId="77777777" w:rsidTr="00FB11F5">
        <w:tc>
          <w:tcPr>
            <w:tcW w:w="1125" w:type="dxa"/>
            <w:tcBorders>
              <w:top w:val="single" w:sz="6" w:space="0" w:color="auto"/>
            </w:tcBorders>
          </w:tcPr>
          <w:p w14:paraId="080F0428" w14:textId="711B775F"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Cluster 1</w:t>
            </w:r>
          </w:p>
        </w:tc>
        <w:tc>
          <w:tcPr>
            <w:tcW w:w="1802" w:type="dxa"/>
            <w:tcBorders>
              <w:top w:val="single" w:sz="6" w:space="0" w:color="auto"/>
            </w:tcBorders>
          </w:tcPr>
          <w:p w14:paraId="431F1958" w14:textId="5572C06D"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ref</w:t>
            </w:r>
          </w:p>
        </w:tc>
        <w:tc>
          <w:tcPr>
            <w:tcW w:w="844" w:type="dxa"/>
            <w:tcBorders>
              <w:top w:val="single" w:sz="6" w:space="0" w:color="auto"/>
            </w:tcBorders>
          </w:tcPr>
          <w:p w14:paraId="1B1C2242" w14:textId="5B700BFE"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NA</w:t>
            </w:r>
          </w:p>
        </w:tc>
        <w:tc>
          <w:tcPr>
            <w:tcW w:w="1802" w:type="dxa"/>
            <w:tcBorders>
              <w:top w:val="single" w:sz="6" w:space="0" w:color="auto"/>
            </w:tcBorders>
          </w:tcPr>
          <w:p w14:paraId="215AF6ED" w14:textId="3592E67D"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ref</w:t>
            </w:r>
          </w:p>
        </w:tc>
        <w:tc>
          <w:tcPr>
            <w:tcW w:w="949" w:type="dxa"/>
            <w:tcBorders>
              <w:top w:val="single" w:sz="6" w:space="0" w:color="auto"/>
            </w:tcBorders>
          </w:tcPr>
          <w:p w14:paraId="30F23C2A" w14:textId="4087E5D1"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NA</w:t>
            </w:r>
          </w:p>
        </w:tc>
        <w:tc>
          <w:tcPr>
            <w:tcW w:w="1842" w:type="dxa"/>
            <w:tcBorders>
              <w:top w:val="single" w:sz="6" w:space="0" w:color="auto"/>
            </w:tcBorders>
          </w:tcPr>
          <w:p w14:paraId="2A130FD2" w14:textId="79FA56D4"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ref</w:t>
            </w:r>
          </w:p>
        </w:tc>
        <w:tc>
          <w:tcPr>
            <w:tcW w:w="851" w:type="dxa"/>
            <w:tcBorders>
              <w:top w:val="single" w:sz="6" w:space="0" w:color="auto"/>
            </w:tcBorders>
          </w:tcPr>
          <w:p w14:paraId="39BF975F" w14:textId="60B38C50"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NA</w:t>
            </w:r>
          </w:p>
        </w:tc>
      </w:tr>
      <w:tr w:rsidR="00EE1C2B" w:rsidRPr="000E3199" w14:paraId="5E6A32F2" w14:textId="77777777" w:rsidTr="00FB11F5">
        <w:tc>
          <w:tcPr>
            <w:tcW w:w="1125" w:type="dxa"/>
          </w:tcPr>
          <w:p w14:paraId="7A5F02EF" w14:textId="3B9CF09C"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Cluster 2</w:t>
            </w:r>
          </w:p>
        </w:tc>
        <w:tc>
          <w:tcPr>
            <w:tcW w:w="1802" w:type="dxa"/>
          </w:tcPr>
          <w:p w14:paraId="2A008CD4" w14:textId="1D5ED492"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1.26 (1.10 to 1.44)</w:t>
            </w:r>
          </w:p>
        </w:tc>
        <w:tc>
          <w:tcPr>
            <w:tcW w:w="844" w:type="dxa"/>
          </w:tcPr>
          <w:p w14:paraId="72275A2F" w14:textId="204DDDEC"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&lt;0.001</w:t>
            </w:r>
          </w:p>
        </w:tc>
        <w:tc>
          <w:tcPr>
            <w:tcW w:w="1802" w:type="dxa"/>
          </w:tcPr>
          <w:p w14:paraId="6ABBAD9D" w14:textId="7E4C42B7"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1.12 (0.98 to 1.28)</w:t>
            </w:r>
          </w:p>
        </w:tc>
        <w:tc>
          <w:tcPr>
            <w:tcW w:w="949" w:type="dxa"/>
          </w:tcPr>
          <w:p w14:paraId="3D0059A5" w14:textId="7E6249CD"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0.11</w:t>
            </w:r>
          </w:p>
        </w:tc>
        <w:tc>
          <w:tcPr>
            <w:tcW w:w="1842" w:type="dxa"/>
          </w:tcPr>
          <w:p w14:paraId="517BE136" w14:textId="294A1C30"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1.10 (0.95 to 1.25)</w:t>
            </w:r>
          </w:p>
        </w:tc>
        <w:tc>
          <w:tcPr>
            <w:tcW w:w="851" w:type="dxa"/>
          </w:tcPr>
          <w:p w14:paraId="187BBF65" w14:textId="15B27B28"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0.19</w:t>
            </w:r>
          </w:p>
        </w:tc>
      </w:tr>
      <w:tr w:rsidR="00FB11F5" w:rsidRPr="000E3199" w14:paraId="13C8059F" w14:textId="77777777" w:rsidTr="00FB11F5">
        <w:tc>
          <w:tcPr>
            <w:tcW w:w="1125" w:type="dxa"/>
            <w:tcBorders>
              <w:bottom w:val="single" w:sz="6" w:space="0" w:color="000000"/>
            </w:tcBorders>
          </w:tcPr>
          <w:p w14:paraId="6CF571AA" w14:textId="14C0C495" w:rsidR="00CC0E18" w:rsidRPr="000E3199" w:rsidRDefault="00CC0E18" w:rsidP="00CC0E18">
            <w:pPr>
              <w:ind w:firstLineChars="0"/>
              <w:rPr>
                <w:rFonts w:ascii="Times New Roman" w:eastAsia="华文楷体" w:hAnsi="Times New Roman"/>
                <w:b/>
                <w:bCs/>
                <w:sz w:val="20"/>
                <w:szCs w:val="20"/>
              </w:rPr>
            </w:pPr>
            <w:r w:rsidRPr="000E3199">
              <w:rPr>
                <w:rFonts w:ascii="Times New Roman" w:eastAsia="华文楷体" w:hAnsi="Times New Roman"/>
                <w:b/>
                <w:bCs/>
                <w:sz w:val="20"/>
                <w:szCs w:val="20"/>
              </w:rPr>
              <w:t>Cluster 3</w:t>
            </w:r>
          </w:p>
        </w:tc>
        <w:tc>
          <w:tcPr>
            <w:tcW w:w="1802" w:type="dxa"/>
            <w:tcBorders>
              <w:bottom w:val="single" w:sz="6" w:space="0" w:color="000000"/>
            </w:tcBorders>
          </w:tcPr>
          <w:p w14:paraId="1F168457" w14:textId="5919352C"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1.16 (1.03 to 1.30)</w:t>
            </w:r>
          </w:p>
        </w:tc>
        <w:tc>
          <w:tcPr>
            <w:tcW w:w="844" w:type="dxa"/>
            <w:tcBorders>
              <w:bottom w:val="single" w:sz="6" w:space="0" w:color="000000"/>
            </w:tcBorders>
          </w:tcPr>
          <w:p w14:paraId="3DDFC191" w14:textId="417DD68D"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&lt;0.01</w:t>
            </w:r>
          </w:p>
        </w:tc>
        <w:tc>
          <w:tcPr>
            <w:tcW w:w="1802" w:type="dxa"/>
            <w:tcBorders>
              <w:bottom w:val="single" w:sz="6" w:space="0" w:color="000000"/>
            </w:tcBorders>
          </w:tcPr>
          <w:p w14:paraId="4C11A7D9" w14:textId="5D6E736D"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1.11 (0.98 to 1.25)</w:t>
            </w:r>
          </w:p>
        </w:tc>
        <w:tc>
          <w:tcPr>
            <w:tcW w:w="949" w:type="dxa"/>
            <w:tcBorders>
              <w:bottom w:val="single" w:sz="6" w:space="0" w:color="000000"/>
            </w:tcBorders>
          </w:tcPr>
          <w:p w14:paraId="4FACED04" w14:textId="739BAF1E"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0.09</w:t>
            </w:r>
          </w:p>
        </w:tc>
        <w:tc>
          <w:tcPr>
            <w:tcW w:w="1842" w:type="dxa"/>
            <w:tcBorders>
              <w:bottom w:val="single" w:sz="6" w:space="0" w:color="000000"/>
            </w:tcBorders>
          </w:tcPr>
          <w:p w14:paraId="59C61BA4" w14:textId="26E02AFE" w:rsidR="00CC0E18" w:rsidRPr="000E3199" w:rsidRDefault="00CC0E18"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1.15 (1.02 to 1.23)</w:t>
            </w:r>
          </w:p>
        </w:tc>
        <w:tc>
          <w:tcPr>
            <w:tcW w:w="851" w:type="dxa"/>
            <w:tcBorders>
              <w:bottom w:val="single" w:sz="6" w:space="0" w:color="000000"/>
            </w:tcBorders>
          </w:tcPr>
          <w:p w14:paraId="5C61174E" w14:textId="41D630CE" w:rsidR="00CC0E18" w:rsidRPr="000E3199" w:rsidRDefault="00EE1C2B" w:rsidP="00CC0E18">
            <w:pPr>
              <w:ind w:firstLineChars="0"/>
              <w:rPr>
                <w:rFonts w:ascii="Times New Roman" w:eastAsia="华文楷体" w:hAnsi="Times New Roman"/>
                <w:sz w:val="20"/>
                <w:szCs w:val="20"/>
              </w:rPr>
            </w:pPr>
            <w:r w:rsidRPr="000E3199">
              <w:rPr>
                <w:rFonts w:ascii="Times New Roman" w:eastAsia="华文楷体" w:hAnsi="Times New Roman"/>
                <w:sz w:val="20"/>
                <w:szCs w:val="20"/>
              </w:rPr>
              <w:t>&lt;0.01</w:t>
            </w:r>
          </w:p>
        </w:tc>
      </w:tr>
    </w:tbl>
    <w:p w14:paraId="4DFD4B47" w14:textId="77777777" w:rsidR="00A438F0" w:rsidRPr="00A471B3" w:rsidRDefault="00A438F0" w:rsidP="00A438F0">
      <w:pPr>
        <w:ind w:firstLineChars="0"/>
        <w:rPr>
          <w:rFonts w:ascii="Times New Roman" w:eastAsia="宋体" w:hAnsi="Times New Roman"/>
          <w:noProof/>
          <w:color w:val="000000" w:themeColor="text1"/>
          <w:sz w:val="24"/>
          <w:szCs w:val="24"/>
        </w:rPr>
      </w:pPr>
      <w:r w:rsidRPr="00A471B3">
        <w:rPr>
          <w:rFonts w:ascii="Times New Roman" w:eastAsia="宋体" w:hAnsi="Times New Roman"/>
          <w:noProof/>
          <w:color w:val="000000" w:themeColor="text1"/>
          <w:sz w:val="24"/>
          <w:szCs w:val="24"/>
        </w:rPr>
        <w:t xml:space="preserve">*Model 1 is a crude model of cognitive decline and cluster; </w:t>
      </w:r>
    </w:p>
    <w:p w14:paraId="71DCCCCE" w14:textId="68E901F7" w:rsidR="00A438F0" w:rsidRPr="00A471B3" w:rsidRDefault="00A438F0" w:rsidP="00A438F0">
      <w:pPr>
        <w:ind w:firstLineChars="0"/>
        <w:rPr>
          <w:rFonts w:ascii="Times New Roman" w:eastAsia="宋体" w:hAnsi="Times New Roman"/>
          <w:noProof/>
          <w:color w:val="000000" w:themeColor="text1"/>
          <w:sz w:val="24"/>
          <w:szCs w:val="24"/>
        </w:rPr>
      </w:pPr>
      <w:r w:rsidRPr="00A471B3">
        <w:rPr>
          <w:rFonts w:ascii="Times New Roman" w:eastAsia="宋体" w:hAnsi="Times New Roman"/>
          <w:noProof/>
          <w:color w:val="000000" w:themeColor="text1"/>
          <w:sz w:val="24"/>
          <w:szCs w:val="24"/>
        </w:rPr>
        <w:t>**</w:t>
      </w:r>
      <w:r w:rsidRPr="00A471B3">
        <w:rPr>
          <w:rFonts w:ascii="Times New Roman" w:eastAsia="宋体" w:hAnsi="Times New Roman"/>
          <w:color w:val="000000" w:themeColor="text1"/>
          <w:sz w:val="24"/>
          <w:szCs w:val="24"/>
        </w:rPr>
        <w:t xml:space="preserve">Model 2 adjusts for age, gender, marriage, education, and BMI; </w:t>
      </w:r>
    </w:p>
    <w:p w14:paraId="3EA9F438" w14:textId="77777777" w:rsidR="00A438F0" w:rsidRPr="00A471B3" w:rsidRDefault="00A438F0" w:rsidP="00A438F0">
      <w:pPr>
        <w:ind w:firstLineChars="0"/>
        <w:rPr>
          <w:rFonts w:ascii="Times New Roman" w:eastAsia="宋体" w:hAnsi="Times New Roman"/>
          <w:color w:val="000000" w:themeColor="text1"/>
          <w:sz w:val="24"/>
          <w:szCs w:val="24"/>
        </w:rPr>
      </w:pPr>
      <w:r w:rsidRPr="00A471B3">
        <w:rPr>
          <w:rFonts w:ascii="Times New Roman" w:eastAsia="宋体" w:hAnsi="Times New Roman"/>
          <w:color w:val="000000" w:themeColor="text1"/>
          <w:sz w:val="24"/>
          <w:szCs w:val="24"/>
        </w:rPr>
        <w:t>***Model 3 additionally adjusted for systolic pressure, diastolic pressure, hypertension, diabetes or high blood sugar, heart attack, stroke, depression, last month's social activities, alcohol consumption in the past year, current smoking status and BMI.</w:t>
      </w:r>
    </w:p>
    <w:p w14:paraId="513D3B53" w14:textId="77777777" w:rsidR="00CC0E18" w:rsidRPr="000E3199" w:rsidRDefault="00CC0E18" w:rsidP="00CC0E18">
      <w:pPr>
        <w:ind w:firstLine="400"/>
        <w:rPr>
          <w:rFonts w:ascii="Times New Roman" w:hAnsi="Times New Roman"/>
          <w:sz w:val="20"/>
          <w:szCs w:val="20"/>
        </w:rPr>
      </w:pPr>
    </w:p>
    <w:p w14:paraId="551B97B0" w14:textId="77777777" w:rsidR="00CC0E18" w:rsidRPr="000E3199" w:rsidRDefault="00CC0E18" w:rsidP="00AD4015">
      <w:pPr>
        <w:pStyle w:val="a8"/>
        <w:rPr>
          <w:rFonts w:ascii="Times New Roman" w:eastAsiaTheme="minorEastAsia" w:hAnsi="Times New Roman" w:cs="Times New Roman"/>
          <w:kern w:val="2"/>
          <w:sz w:val="20"/>
          <w:szCs w:val="20"/>
        </w:rPr>
      </w:pPr>
    </w:p>
    <w:sectPr w:rsidR="00CC0E18" w:rsidRPr="000E3199" w:rsidSect="00E6728E">
      <w:footerReference w:type="default" r:id="rId1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8413" w14:textId="77777777" w:rsidR="006F5A81" w:rsidRDefault="006F5A81" w:rsidP="00DC7E03">
      <w:pPr>
        <w:ind w:firstLine="440"/>
      </w:pPr>
      <w:r>
        <w:separator/>
      </w:r>
    </w:p>
  </w:endnote>
  <w:endnote w:type="continuationSeparator" w:id="0">
    <w:p w14:paraId="1ACA63C3" w14:textId="77777777" w:rsidR="006F5A81" w:rsidRDefault="006F5A81" w:rsidP="00DC7E03">
      <w:pPr>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FangSong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66A9" w14:textId="77777777" w:rsidR="00DC7E03" w:rsidRDefault="00DC7E03">
    <w:pPr>
      <w:pStyle w:val="af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30D9" w14:textId="77777777" w:rsidR="00DC7E03" w:rsidRDefault="00DC7E03">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6027" w14:textId="77777777" w:rsidR="00DC7E03" w:rsidRDefault="00DC7E03">
    <w:pPr>
      <w:pStyle w:val="af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90782"/>
      <w:docPartObj>
        <w:docPartGallery w:val="Page Numbers (Bottom of Page)"/>
        <w:docPartUnique/>
      </w:docPartObj>
    </w:sdtPr>
    <w:sdtContent>
      <w:p w14:paraId="17838811" w14:textId="77777777" w:rsidR="00E6728E" w:rsidRDefault="00E6728E">
        <w:pPr>
          <w:pStyle w:val="afa"/>
          <w:ind w:firstLine="360"/>
          <w:jc w:val="center"/>
        </w:pPr>
        <w:r>
          <w:fldChar w:fldCharType="begin"/>
        </w:r>
        <w:r>
          <w:instrText>PAGE   \* MERGEFORMAT</w:instrText>
        </w:r>
        <w:r>
          <w:fldChar w:fldCharType="separate"/>
        </w:r>
        <w:r>
          <w:rPr>
            <w:lang w:val="zh-CN"/>
          </w:rPr>
          <w:t>2</w:t>
        </w:r>
        <w:r>
          <w:fldChar w:fldCharType="end"/>
        </w:r>
      </w:p>
    </w:sdtContent>
  </w:sdt>
  <w:p w14:paraId="2C07B84A" w14:textId="77777777" w:rsidR="00E6728E" w:rsidRDefault="00E6728E">
    <w:pPr>
      <w:pStyle w:val="af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FA98" w14:textId="77777777" w:rsidR="006F5A81" w:rsidRDefault="006F5A81" w:rsidP="00DC7E03">
      <w:pPr>
        <w:ind w:firstLine="440"/>
      </w:pPr>
      <w:r>
        <w:separator/>
      </w:r>
    </w:p>
  </w:footnote>
  <w:footnote w:type="continuationSeparator" w:id="0">
    <w:p w14:paraId="5F828011" w14:textId="77777777" w:rsidR="006F5A81" w:rsidRDefault="006F5A81" w:rsidP="00DC7E03">
      <w:pPr>
        <w:ind w:firstLine="4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7E69" w14:textId="77777777" w:rsidR="00DC7E03" w:rsidRDefault="00DC7E03">
    <w:pPr>
      <w:pStyle w:val="af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E363" w14:textId="77777777" w:rsidR="00DC7E03" w:rsidRDefault="00DC7E03">
    <w:pPr>
      <w:pStyle w:val="af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B29C" w14:textId="77777777" w:rsidR="00DC7E03" w:rsidRDefault="00DC7E03">
    <w:pPr>
      <w:pStyle w:val="af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14"/>
    <w:lvl w:ilvl="0">
      <w:start w:val="1"/>
      <w:numFmt w:val="decimal"/>
      <w:lvlText w:val="(%1)"/>
      <w:lvlJc w:val="left"/>
      <w:pPr>
        <w:tabs>
          <w:tab w:val="num" w:pos="960"/>
        </w:tabs>
        <w:ind w:left="1260" w:hanging="540"/>
      </w:pPr>
      <w:rPr>
        <w:rFonts w:ascii="Arial" w:hAnsi="Arial" w:cs="Arial"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29"/>
    <w:multiLevelType w:val="multilevel"/>
    <w:tmpl w:val="00000029"/>
    <w:lvl w:ilvl="0">
      <w:start w:val="1"/>
      <w:numFmt w:val="decimal"/>
      <w:lvlText w:val="(%1)"/>
      <w:lvlJc w:val="left"/>
      <w:pPr>
        <w:tabs>
          <w:tab w:val="num" w:pos="960"/>
        </w:tabs>
        <w:ind w:left="1260" w:hanging="54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15:restartNumberingAfterBreak="0">
    <w:nsid w:val="00000030"/>
    <w:multiLevelType w:val="multilevel"/>
    <w:tmpl w:val="00000030"/>
    <w:lvl w:ilvl="0">
      <w:start w:val="1"/>
      <w:numFmt w:val="decimal"/>
      <w:lvlText w:val="(%1)"/>
      <w:lvlJc w:val="left"/>
      <w:pPr>
        <w:tabs>
          <w:tab w:val="num" w:pos="960"/>
        </w:tabs>
        <w:ind w:left="1260" w:hanging="540"/>
      </w:pPr>
      <w:rPr>
        <w:rFonts w:ascii="Arial" w:hAnsi="Arial" w:cs="Arial"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93"/>
    <w:multiLevelType w:val="multilevel"/>
    <w:tmpl w:val="00000093"/>
    <w:lvl w:ilvl="0">
      <w:start w:val="1"/>
      <w:numFmt w:val="decimal"/>
      <w:lvlText w:val="(%1)"/>
      <w:lvlJc w:val="left"/>
      <w:pPr>
        <w:tabs>
          <w:tab w:val="num" w:pos="990"/>
        </w:tabs>
        <w:ind w:left="1290" w:hanging="54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AC"/>
    <w:multiLevelType w:val="multilevel"/>
    <w:tmpl w:val="000000AC"/>
    <w:lvl w:ilvl="0">
      <w:start w:val="1"/>
      <w:numFmt w:val="decimal"/>
      <w:lvlText w:val="(%1)"/>
      <w:lvlJc w:val="left"/>
      <w:pPr>
        <w:tabs>
          <w:tab w:val="num" w:pos="960"/>
        </w:tabs>
        <w:ind w:left="1260" w:hanging="54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00000102"/>
    <w:multiLevelType w:val="multilevel"/>
    <w:tmpl w:val="00000102"/>
    <w:lvl w:ilvl="0">
      <w:start w:val="1"/>
      <w:numFmt w:val="decimal"/>
      <w:lvlText w:val="(%1)"/>
      <w:lvlJc w:val="left"/>
      <w:pPr>
        <w:tabs>
          <w:tab w:val="num" w:pos="960"/>
        </w:tabs>
        <w:ind w:left="1260" w:hanging="540"/>
      </w:pPr>
      <w:rPr>
        <w:rFonts w:ascii="Arial" w:hAnsi="Arial" w:cs="Arial"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10D"/>
    <w:multiLevelType w:val="multilevel"/>
    <w:tmpl w:val="0000010D"/>
    <w:lvl w:ilvl="0">
      <w:start w:val="1"/>
      <w:numFmt w:val="decimal"/>
      <w:lvlText w:val="(%1)"/>
      <w:lvlJc w:val="left"/>
      <w:pPr>
        <w:tabs>
          <w:tab w:val="num" w:pos="960"/>
        </w:tabs>
        <w:ind w:left="1260" w:hanging="540"/>
      </w:pPr>
      <w:rPr>
        <w:rFonts w:ascii="Arial" w:hAnsi="Arial" w:cs="Arial"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0000014C"/>
    <w:multiLevelType w:val="multilevel"/>
    <w:tmpl w:val="0000014C"/>
    <w:lvl w:ilvl="0">
      <w:start w:val="1"/>
      <w:numFmt w:val="decimal"/>
      <w:lvlText w:val="(%1)"/>
      <w:lvlJc w:val="left"/>
      <w:pPr>
        <w:tabs>
          <w:tab w:val="num" w:pos="960"/>
        </w:tabs>
        <w:ind w:left="1260" w:hanging="540"/>
      </w:pPr>
      <w:rPr>
        <w:rFonts w:ascii="Arial" w:hAnsi="Arial" w:cs="Arial"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0000015F"/>
    <w:multiLevelType w:val="multilevel"/>
    <w:tmpl w:val="0000015F"/>
    <w:lvl w:ilvl="0">
      <w:start w:val="1"/>
      <w:numFmt w:val="decimal"/>
      <w:lvlText w:val="(%1)"/>
      <w:lvlJc w:val="left"/>
      <w:pPr>
        <w:tabs>
          <w:tab w:val="num" w:pos="960"/>
        </w:tabs>
        <w:ind w:left="1260" w:hanging="5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000016F"/>
    <w:multiLevelType w:val="multilevel"/>
    <w:tmpl w:val="0000016F"/>
    <w:lvl w:ilvl="0">
      <w:start w:val="1"/>
      <w:numFmt w:val="decimal"/>
      <w:lvlText w:val="(%1)"/>
      <w:lvlJc w:val="left"/>
      <w:pPr>
        <w:tabs>
          <w:tab w:val="num" w:pos="960"/>
        </w:tabs>
        <w:ind w:left="1260" w:hanging="54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16FC6F6B"/>
    <w:multiLevelType w:val="hybridMultilevel"/>
    <w:tmpl w:val="A5D8C474"/>
    <w:lvl w:ilvl="0" w:tplc="EBA83F24">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51019492">
    <w:abstractNumId w:val="9"/>
  </w:num>
  <w:num w:numId="2" w16cid:durableId="1898591426">
    <w:abstractNumId w:val="1"/>
  </w:num>
  <w:num w:numId="3" w16cid:durableId="996107625">
    <w:abstractNumId w:val="3"/>
  </w:num>
  <w:num w:numId="4" w16cid:durableId="1014722713">
    <w:abstractNumId w:val="2"/>
  </w:num>
  <w:num w:numId="5" w16cid:durableId="2048526117">
    <w:abstractNumId w:val="7"/>
  </w:num>
  <w:num w:numId="6" w16cid:durableId="870873863">
    <w:abstractNumId w:val="8"/>
  </w:num>
  <w:num w:numId="7" w16cid:durableId="281307351">
    <w:abstractNumId w:val="0"/>
  </w:num>
  <w:num w:numId="8" w16cid:durableId="1076440124">
    <w:abstractNumId w:val="5"/>
  </w:num>
  <w:num w:numId="9" w16cid:durableId="762648136">
    <w:abstractNumId w:val="4"/>
  </w:num>
  <w:num w:numId="10" w16cid:durableId="38163655">
    <w:abstractNumId w:val="6"/>
  </w:num>
  <w:num w:numId="11" w16cid:durableId="761998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1EC"/>
    <w:rsid w:val="0001464A"/>
    <w:rsid w:val="00087778"/>
    <w:rsid w:val="0009331C"/>
    <w:rsid w:val="000B5CC5"/>
    <w:rsid w:val="000C173E"/>
    <w:rsid w:val="000E3199"/>
    <w:rsid w:val="001F0390"/>
    <w:rsid w:val="001F1BB7"/>
    <w:rsid w:val="002A354F"/>
    <w:rsid w:val="002A7F5F"/>
    <w:rsid w:val="00300DBE"/>
    <w:rsid w:val="00307112"/>
    <w:rsid w:val="003074C1"/>
    <w:rsid w:val="00335F44"/>
    <w:rsid w:val="00361C33"/>
    <w:rsid w:val="0039179B"/>
    <w:rsid w:val="0039238F"/>
    <w:rsid w:val="003D16E4"/>
    <w:rsid w:val="00407CF6"/>
    <w:rsid w:val="00432A6C"/>
    <w:rsid w:val="00442879"/>
    <w:rsid w:val="004D54C8"/>
    <w:rsid w:val="004D75A9"/>
    <w:rsid w:val="0053482B"/>
    <w:rsid w:val="005414A9"/>
    <w:rsid w:val="00541B1E"/>
    <w:rsid w:val="00573FC5"/>
    <w:rsid w:val="005F39AC"/>
    <w:rsid w:val="0063598B"/>
    <w:rsid w:val="006D7FE3"/>
    <w:rsid w:val="006E46CC"/>
    <w:rsid w:val="006F5A81"/>
    <w:rsid w:val="007D270C"/>
    <w:rsid w:val="008F0E1A"/>
    <w:rsid w:val="0096637A"/>
    <w:rsid w:val="009669DB"/>
    <w:rsid w:val="009B177F"/>
    <w:rsid w:val="009E37EE"/>
    <w:rsid w:val="00A1058B"/>
    <w:rsid w:val="00A2316A"/>
    <w:rsid w:val="00A438F0"/>
    <w:rsid w:val="00A471B3"/>
    <w:rsid w:val="00A52CE3"/>
    <w:rsid w:val="00AA2B58"/>
    <w:rsid w:val="00AA3FD0"/>
    <w:rsid w:val="00AC0048"/>
    <w:rsid w:val="00AD4015"/>
    <w:rsid w:val="00B350B6"/>
    <w:rsid w:val="00B47076"/>
    <w:rsid w:val="00B8527C"/>
    <w:rsid w:val="00B8626F"/>
    <w:rsid w:val="00C67149"/>
    <w:rsid w:val="00C71CC5"/>
    <w:rsid w:val="00CB4E63"/>
    <w:rsid w:val="00CC0E18"/>
    <w:rsid w:val="00D501EC"/>
    <w:rsid w:val="00D67740"/>
    <w:rsid w:val="00D703D4"/>
    <w:rsid w:val="00D84CF8"/>
    <w:rsid w:val="00D93021"/>
    <w:rsid w:val="00DC7E03"/>
    <w:rsid w:val="00DF0BE3"/>
    <w:rsid w:val="00DF1C43"/>
    <w:rsid w:val="00E4603B"/>
    <w:rsid w:val="00E62335"/>
    <w:rsid w:val="00E6728E"/>
    <w:rsid w:val="00E90139"/>
    <w:rsid w:val="00ED1F2E"/>
    <w:rsid w:val="00EE1C2B"/>
    <w:rsid w:val="00F03840"/>
    <w:rsid w:val="00FA2FB3"/>
    <w:rsid w:val="00FA3539"/>
    <w:rsid w:val="00FB1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FFEB6"/>
  <w15:chartTrackingRefBased/>
  <w15:docId w15:val="{FBF0CCCD-A0EF-404E-9A92-8EA89B70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zh-CN" w:bidi="ar-SA"/>
      </w:rPr>
    </w:rPrDefault>
    <w:pPrDefault>
      <w:pPr>
        <w:ind w:firstLineChars="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16A"/>
  </w:style>
  <w:style w:type="paragraph" w:styleId="1">
    <w:name w:val="heading 1"/>
    <w:basedOn w:val="a"/>
    <w:next w:val="a"/>
    <w:link w:val="10"/>
    <w:autoRedefine/>
    <w:uiPriority w:val="9"/>
    <w:qFormat/>
    <w:rsid w:val="00FA2FB3"/>
    <w:pPr>
      <w:keepNext/>
      <w:keepLines/>
      <w:spacing w:before="340" w:after="330" w:line="578" w:lineRule="auto"/>
      <w:outlineLvl w:val="0"/>
    </w:pPr>
    <w:rPr>
      <w:rFonts w:ascii="Calibri" w:hAnsi="Calibri"/>
      <w:b/>
      <w:bCs/>
      <w:kern w:val="44"/>
      <w:szCs w:val="44"/>
    </w:rPr>
  </w:style>
  <w:style w:type="paragraph" w:styleId="2">
    <w:name w:val="heading 2"/>
    <w:basedOn w:val="a"/>
    <w:next w:val="a"/>
    <w:link w:val="20"/>
    <w:autoRedefine/>
    <w:uiPriority w:val="9"/>
    <w:unhideWhenUsed/>
    <w:qFormat/>
    <w:rsid w:val="00B8626F"/>
    <w:pPr>
      <w:keepNext/>
      <w:keepLines/>
      <w:spacing w:before="260" w:after="260" w:line="416" w:lineRule="auto"/>
      <w:outlineLvl w:val="1"/>
    </w:pPr>
    <w:rPr>
      <w:rFonts w:asciiTheme="majorHAnsi" w:hAnsiTheme="majorHAnsi" w:cstheme="majorBidi"/>
      <w:szCs w:val="32"/>
    </w:rPr>
  </w:style>
  <w:style w:type="paragraph" w:styleId="3">
    <w:name w:val="heading 3"/>
    <w:basedOn w:val="a"/>
    <w:next w:val="a"/>
    <w:link w:val="30"/>
    <w:autoRedefine/>
    <w:uiPriority w:val="9"/>
    <w:unhideWhenUsed/>
    <w:qFormat/>
    <w:rsid w:val="00B8626F"/>
    <w:pPr>
      <w:keepNext/>
      <w:keepLines/>
      <w:spacing w:before="260" w:after="260" w:line="416" w:lineRule="auto"/>
      <w:outlineLvl w:val="2"/>
    </w:pPr>
    <w:rPr>
      <w:b/>
      <w:szCs w:val="32"/>
    </w:rPr>
  </w:style>
  <w:style w:type="paragraph" w:styleId="4">
    <w:name w:val="heading 4"/>
    <w:basedOn w:val="a"/>
    <w:next w:val="a"/>
    <w:link w:val="40"/>
    <w:uiPriority w:val="9"/>
    <w:semiHidden/>
    <w:unhideWhenUsed/>
    <w:qFormat/>
    <w:rsid w:val="00D501E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501E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501E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501E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01E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501E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B8626F"/>
    <w:rPr>
      <w:b/>
      <w:szCs w:val="32"/>
    </w:rPr>
  </w:style>
  <w:style w:type="character" w:customStyle="1" w:styleId="20">
    <w:name w:val="标题 2 字符"/>
    <w:basedOn w:val="a0"/>
    <w:link w:val="2"/>
    <w:uiPriority w:val="9"/>
    <w:rsid w:val="00B8626F"/>
    <w:rPr>
      <w:rFonts w:asciiTheme="majorHAnsi" w:hAnsiTheme="majorHAnsi" w:cstheme="majorBidi"/>
      <w:szCs w:val="32"/>
    </w:rPr>
  </w:style>
  <w:style w:type="character" w:customStyle="1" w:styleId="10">
    <w:name w:val="标题 1 字符"/>
    <w:basedOn w:val="a0"/>
    <w:link w:val="1"/>
    <w:uiPriority w:val="9"/>
    <w:rsid w:val="00FA2FB3"/>
    <w:rPr>
      <w:rFonts w:ascii="Calibri" w:hAnsi="Calibri" w:cs="Times New Roman"/>
      <w:b/>
      <w:bCs/>
      <w:kern w:val="44"/>
      <w:szCs w:val="44"/>
    </w:rPr>
  </w:style>
  <w:style w:type="paragraph" w:customStyle="1" w:styleId="a3">
    <w:name w:val="公文正文"/>
    <w:basedOn w:val="a"/>
    <w:qFormat/>
    <w:rsid w:val="00D84CF8"/>
    <w:pPr>
      <w:ind w:firstLineChars="0"/>
    </w:pPr>
    <w:rPr>
      <w:rFonts w:ascii="仿宋_GB2312" w:eastAsia="仿宋_GB2312" w:hAnsi="仿宋_GB2312"/>
      <w:kern w:val="0"/>
      <w:sz w:val="30"/>
      <w:szCs w:val="24"/>
    </w:rPr>
  </w:style>
  <w:style w:type="paragraph" w:customStyle="1" w:styleId="a4">
    <w:name w:val="公文二级标题"/>
    <w:basedOn w:val="2"/>
    <w:link w:val="a5"/>
    <w:qFormat/>
    <w:rsid w:val="00A2316A"/>
    <w:pPr>
      <w:keepLines w:val="0"/>
      <w:spacing w:before="0" w:after="0" w:line="600" w:lineRule="exact"/>
      <w:ind w:firstLineChars="0"/>
    </w:pPr>
    <w:rPr>
      <w:rFonts w:eastAsia="楷体_GB2312"/>
      <w:b/>
      <w:bCs/>
      <w:iCs/>
      <w:kern w:val="0"/>
      <w:sz w:val="32"/>
      <w:szCs w:val="28"/>
    </w:rPr>
  </w:style>
  <w:style w:type="character" w:customStyle="1" w:styleId="a5">
    <w:name w:val="公文二级标题 字符"/>
    <w:basedOn w:val="a0"/>
    <w:link w:val="a4"/>
    <w:rsid w:val="00A2316A"/>
    <w:rPr>
      <w:rFonts w:asciiTheme="majorHAnsi" w:eastAsia="楷体_GB2312" w:hAnsiTheme="majorHAnsi" w:cstheme="majorBidi"/>
      <w:b/>
      <w:bCs/>
      <w:iCs/>
      <w:kern w:val="0"/>
      <w:sz w:val="32"/>
      <w:szCs w:val="28"/>
    </w:rPr>
  </w:style>
  <w:style w:type="paragraph" w:customStyle="1" w:styleId="a6">
    <w:name w:val="公文三级标题"/>
    <w:basedOn w:val="3"/>
    <w:link w:val="a7"/>
    <w:qFormat/>
    <w:rsid w:val="00A2316A"/>
    <w:pPr>
      <w:keepLines w:val="0"/>
      <w:spacing w:before="0" w:after="0" w:line="600" w:lineRule="exact"/>
      <w:ind w:firstLineChars="0"/>
    </w:pPr>
    <w:rPr>
      <w:rFonts w:asciiTheme="majorHAnsi" w:eastAsia="仿宋_GB2312" w:hAnsiTheme="majorHAnsi" w:cstheme="majorBidi"/>
      <w:bCs/>
      <w:kern w:val="0"/>
      <w:sz w:val="32"/>
      <w:szCs w:val="26"/>
    </w:rPr>
  </w:style>
  <w:style w:type="character" w:customStyle="1" w:styleId="a7">
    <w:name w:val="公文三级标题 字符"/>
    <w:basedOn w:val="30"/>
    <w:link w:val="a6"/>
    <w:rsid w:val="00A2316A"/>
    <w:rPr>
      <w:rFonts w:asciiTheme="majorHAnsi" w:eastAsia="仿宋_GB2312" w:hAnsiTheme="majorHAnsi" w:cstheme="majorBidi"/>
      <w:b/>
      <w:bCs/>
      <w:kern w:val="0"/>
      <w:sz w:val="32"/>
      <w:szCs w:val="26"/>
    </w:rPr>
  </w:style>
  <w:style w:type="paragraph" w:customStyle="1" w:styleId="a8">
    <w:name w:val="公文一级标题"/>
    <w:basedOn w:val="1"/>
    <w:link w:val="a9"/>
    <w:qFormat/>
    <w:rsid w:val="00A2316A"/>
    <w:pPr>
      <w:keepLines w:val="0"/>
      <w:spacing w:before="0" w:after="0" w:line="600" w:lineRule="exact"/>
      <w:ind w:firstLineChars="0"/>
    </w:pPr>
    <w:rPr>
      <w:rFonts w:asciiTheme="majorHAnsi" w:eastAsia="黑体" w:hAnsiTheme="majorHAnsi" w:cstheme="majorBidi"/>
      <w:b w:val="0"/>
      <w:kern w:val="32"/>
      <w:sz w:val="32"/>
      <w:szCs w:val="32"/>
    </w:rPr>
  </w:style>
  <w:style w:type="character" w:customStyle="1" w:styleId="a9">
    <w:name w:val="公文一级标题 字符"/>
    <w:basedOn w:val="10"/>
    <w:link w:val="a8"/>
    <w:rsid w:val="00A2316A"/>
    <w:rPr>
      <w:rFonts w:asciiTheme="majorHAnsi" w:eastAsia="黑体" w:hAnsiTheme="majorHAnsi" w:cstheme="majorBidi"/>
      <w:b w:val="0"/>
      <w:bCs/>
      <w:kern w:val="32"/>
      <w:sz w:val="32"/>
      <w:szCs w:val="32"/>
    </w:rPr>
  </w:style>
  <w:style w:type="character" w:customStyle="1" w:styleId="40">
    <w:name w:val="标题 4 字符"/>
    <w:basedOn w:val="a0"/>
    <w:link w:val="4"/>
    <w:uiPriority w:val="9"/>
    <w:semiHidden/>
    <w:rsid w:val="00D501EC"/>
    <w:rPr>
      <w:rFonts w:cstheme="majorBidi"/>
      <w:color w:val="0F4761" w:themeColor="accent1" w:themeShade="BF"/>
      <w:sz w:val="28"/>
      <w:szCs w:val="28"/>
    </w:rPr>
  </w:style>
  <w:style w:type="character" w:customStyle="1" w:styleId="50">
    <w:name w:val="标题 5 字符"/>
    <w:basedOn w:val="a0"/>
    <w:link w:val="5"/>
    <w:uiPriority w:val="9"/>
    <w:semiHidden/>
    <w:rsid w:val="00D501EC"/>
    <w:rPr>
      <w:rFonts w:cstheme="majorBidi"/>
      <w:color w:val="0F4761" w:themeColor="accent1" w:themeShade="BF"/>
      <w:sz w:val="24"/>
      <w:szCs w:val="24"/>
    </w:rPr>
  </w:style>
  <w:style w:type="character" w:customStyle="1" w:styleId="60">
    <w:name w:val="标题 6 字符"/>
    <w:basedOn w:val="a0"/>
    <w:link w:val="6"/>
    <w:uiPriority w:val="9"/>
    <w:semiHidden/>
    <w:rsid w:val="00D501EC"/>
    <w:rPr>
      <w:rFonts w:cstheme="majorBidi"/>
      <w:b/>
      <w:bCs/>
      <w:color w:val="0F4761" w:themeColor="accent1" w:themeShade="BF"/>
    </w:rPr>
  </w:style>
  <w:style w:type="character" w:customStyle="1" w:styleId="70">
    <w:name w:val="标题 7 字符"/>
    <w:basedOn w:val="a0"/>
    <w:link w:val="7"/>
    <w:uiPriority w:val="9"/>
    <w:semiHidden/>
    <w:rsid w:val="00D501EC"/>
    <w:rPr>
      <w:rFonts w:cstheme="majorBidi"/>
      <w:b/>
      <w:bCs/>
      <w:color w:val="595959" w:themeColor="text1" w:themeTint="A6"/>
    </w:rPr>
  </w:style>
  <w:style w:type="character" w:customStyle="1" w:styleId="80">
    <w:name w:val="标题 8 字符"/>
    <w:basedOn w:val="a0"/>
    <w:link w:val="8"/>
    <w:uiPriority w:val="9"/>
    <w:semiHidden/>
    <w:rsid w:val="00D501EC"/>
    <w:rPr>
      <w:rFonts w:cstheme="majorBidi"/>
      <w:color w:val="595959" w:themeColor="text1" w:themeTint="A6"/>
    </w:rPr>
  </w:style>
  <w:style w:type="character" w:customStyle="1" w:styleId="90">
    <w:name w:val="标题 9 字符"/>
    <w:basedOn w:val="a0"/>
    <w:link w:val="9"/>
    <w:uiPriority w:val="9"/>
    <w:semiHidden/>
    <w:rsid w:val="00D501EC"/>
    <w:rPr>
      <w:rFonts w:eastAsiaTheme="majorEastAsia" w:cstheme="majorBidi"/>
      <w:color w:val="595959" w:themeColor="text1" w:themeTint="A6"/>
    </w:rPr>
  </w:style>
  <w:style w:type="paragraph" w:styleId="aa">
    <w:name w:val="Title"/>
    <w:basedOn w:val="a"/>
    <w:next w:val="a"/>
    <w:link w:val="ab"/>
    <w:uiPriority w:val="10"/>
    <w:qFormat/>
    <w:rsid w:val="00D501EC"/>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0"/>
    <w:link w:val="aa"/>
    <w:uiPriority w:val="10"/>
    <w:rsid w:val="00D501EC"/>
    <w:rPr>
      <w:rFonts w:asciiTheme="majorHAnsi" w:eastAsiaTheme="majorEastAsia" w:hAnsiTheme="majorHAnsi" w:cstheme="majorBidi"/>
      <w:spacing w:val="-10"/>
      <w:kern w:val="28"/>
      <w:sz w:val="56"/>
      <w:szCs w:val="56"/>
    </w:rPr>
  </w:style>
  <w:style w:type="paragraph" w:styleId="ac">
    <w:name w:val="Subtitle"/>
    <w:basedOn w:val="a"/>
    <w:next w:val="a"/>
    <w:link w:val="ad"/>
    <w:uiPriority w:val="11"/>
    <w:qFormat/>
    <w:rsid w:val="00D501EC"/>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0"/>
    <w:link w:val="ac"/>
    <w:uiPriority w:val="11"/>
    <w:rsid w:val="00D501EC"/>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rsid w:val="00D501EC"/>
    <w:pPr>
      <w:spacing w:before="160" w:after="160"/>
      <w:jc w:val="center"/>
    </w:pPr>
    <w:rPr>
      <w:i/>
      <w:iCs/>
      <w:color w:val="404040" w:themeColor="text1" w:themeTint="BF"/>
    </w:rPr>
  </w:style>
  <w:style w:type="character" w:customStyle="1" w:styleId="af">
    <w:name w:val="引用 字符"/>
    <w:basedOn w:val="a0"/>
    <w:link w:val="ae"/>
    <w:uiPriority w:val="29"/>
    <w:rsid w:val="00D501EC"/>
    <w:rPr>
      <w:i/>
      <w:iCs/>
      <w:color w:val="404040" w:themeColor="text1" w:themeTint="BF"/>
    </w:rPr>
  </w:style>
  <w:style w:type="paragraph" w:styleId="af0">
    <w:name w:val="List Paragraph"/>
    <w:basedOn w:val="a"/>
    <w:uiPriority w:val="34"/>
    <w:qFormat/>
    <w:rsid w:val="00D501EC"/>
    <w:pPr>
      <w:ind w:left="720"/>
      <w:contextualSpacing/>
    </w:pPr>
  </w:style>
  <w:style w:type="character" w:styleId="af1">
    <w:name w:val="Intense Emphasis"/>
    <w:basedOn w:val="a0"/>
    <w:uiPriority w:val="21"/>
    <w:qFormat/>
    <w:rsid w:val="00D501EC"/>
    <w:rPr>
      <w:i/>
      <w:iCs/>
      <w:color w:val="0F4761" w:themeColor="accent1" w:themeShade="BF"/>
    </w:rPr>
  </w:style>
  <w:style w:type="paragraph" w:styleId="af2">
    <w:name w:val="Intense Quote"/>
    <w:basedOn w:val="a"/>
    <w:next w:val="a"/>
    <w:link w:val="af3"/>
    <w:uiPriority w:val="30"/>
    <w:qFormat/>
    <w:rsid w:val="00D50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rsid w:val="00D501EC"/>
    <w:rPr>
      <w:i/>
      <w:iCs/>
      <w:color w:val="0F4761" w:themeColor="accent1" w:themeShade="BF"/>
    </w:rPr>
  </w:style>
  <w:style w:type="character" w:styleId="af4">
    <w:name w:val="Intense Reference"/>
    <w:basedOn w:val="a0"/>
    <w:uiPriority w:val="32"/>
    <w:qFormat/>
    <w:rsid w:val="00D501EC"/>
    <w:rPr>
      <w:b/>
      <w:bCs/>
      <w:smallCaps/>
      <w:color w:val="0F4761" w:themeColor="accent1" w:themeShade="BF"/>
      <w:spacing w:val="5"/>
    </w:rPr>
  </w:style>
  <w:style w:type="paragraph" w:customStyle="1" w:styleId="NormalWeb18">
    <w:name w:val="Normal (Web)18"/>
    <w:basedOn w:val="a"/>
    <w:rsid w:val="000B5CC5"/>
    <w:pPr>
      <w:spacing w:before="240" w:after="240"/>
      <w:ind w:firstLineChars="0"/>
    </w:pPr>
    <w:rPr>
      <w:rFonts w:ascii="Times New Roman" w:eastAsia="宋体" w:hAnsi="Times New Roman"/>
      <w:b/>
      <w:bCs/>
      <w:kern w:val="0"/>
      <w:sz w:val="24"/>
      <w:szCs w:val="24"/>
    </w:rPr>
  </w:style>
  <w:style w:type="table" w:styleId="af5">
    <w:name w:val="Table Grid"/>
    <w:basedOn w:val="a1"/>
    <w:uiPriority w:val="39"/>
    <w:rsid w:val="00CC0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
    <w:next w:val="a"/>
    <w:uiPriority w:val="35"/>
    <w:unhideWhenUsed/>
    <w:qFormat/>
    <w:rsid w:val="00FB11F5"/>
    <w:rPr>
      <w:rFonts w:asciiTheme="majorHAnsi" w:eastAsia="黑体" w:hAnsiTheme="majorHAnsi" w:cstheme="majorBidi"/>
      <w:sz w:val="20"/>
      <w:szCs w:val="20"/>
    </w:rPr>
  </w:style>
  <w:style w:type="paragraph" w:styleId="TOC">
    <w:name w:val="TOC Heading"/>
    <w:basedOn w:val="1"/>
    <w:next w:val="a"/>
    <w:uiPriority w:val="39"/>
    <w:unhideWhenUsed/>
    <w:qFormat/>
    <w:rsid w:val="000E3199"/>
    <w:pPr>
      <w:spacing w:before="240" w:after="0" w:line="259" w:lineRule="auto"/>
      <w:ind w:firstLineChars="0"/>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a"/>
    <w:next w:val="a"/>
    <w:autoRedefine/>
    <w:uiPriority w:val="39"/>
    <w:unhideWhenUsed/>
    <w:rsid w:val="000E3199"/>
  </w:style>
  <w:style w:type="paragraph" w:styleId="TOC2">
    <w:name w:val="toc 2"/>
    <w:basedOn w:val="a"/>
    <w:next w:val="a"/>
    <w:autoRedefine/>
    <w:uiPriority w:val="39"/>
    <w:unhideWhenUsed/>
    <w:rsid w:val="000E3199"/>
    <w:pPr>
      <w:ind w:leftChars="200" w:left="420"/>
    </w:pPr>
  </w:style>
  <w:style w:type="character" w:styleId="af7">
    <w:name w:val="Hyperlink"/>
    <w:basedOn w:val="a0"/>
    <w:uiPriority w:val="99"/>
    <w:unhideWhenUsed/>
    <w:rsid w:val="000E3199"/>
    <w:rPr>
      <w:color w:val="467886" w:themeColor="hyperlink"/>
      <w:u w:val="single"/>
    </w:rPr>
  </w:style>
  <w:style w:type="paragraph" w:styleId="af8">
    <w:name w:val="header"/>
    <w:basedOn w:val="a"/>
    <w:link w:val="af9"/>
    <w:uiPriority w:val="99"/>
    <w:unhideWhenUsed/>
    <w:rsid w:val="00DC7E03"/>
    <w:pPr>
      <w:tabs>
        <w:tab w:val="center" w:pos="4153"/>
        <w:tab w:val="right" w:pos="8306"/>
      </w:tabs>
      <w:snapToGrid w:val="0"/>
      <w:jc w:val="center"/>
    </w:pPr>
    <w:rPr>
      <w:sz w:val="18"/>
      <w:szCs w:val="18"/>
    </w:rPr>
  </w:style>
  <w:style w:type="character" w:customStyle="1" w:styleId="af9">
    <w:name w:val="页眉 字符"/>
    <w:basedOn w:val="a0"/>
    <w:link w:val="af8"/>
    <w:uiPriority w:val="99"/>
    <w:rsid w:val="00DC7E03"/>
    <w:rPr>
      <w:sz w:val="18"/>
      <w:szCs w:val="18"/>
    </w:rPr>
  </w:style>
  <w:style w:type="paragraph" w:styleId="afa">
    <w:name w:val="footer"/>
    <w:basedOn w:val="a"/>
    <w:link w:val="afb"/>
    <w:uiPriority w:val="99"/>
    <w:unhideWhenUsed/>
    <w:rsid w:val="00DC7E03"/>
    <w:pPr>
      <w:tabs>
        <w:tab w:val="center" w:pos="4153"/>
        <w:tab w:val="right" w:pos="8306"/>
      </w:tabs>
      <w:snapToGrid w:val="0"/>
    </w:pPr>
    <w:rPr>
      <w:sz w:val="18"/>
      <w:szCs w:val="18"/>
    </w:rPr>
  </w:style>
  <w:style w:type="character" w:customStyle="1" w:styleId="afb">
    <w:name w:val="页脚 字符"/>
    <w:basedOn w:val="a0"/>
    <w:link w:val="afa"/>
    <w:uiPriority w:val="99"/>
    <w:rsid w:val="00DC7E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sv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BAA90DFA-B7AF-4054-B15B-BC19B6A1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6112</TotalTime>
  <Pages>4</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zhang</dc:creator>
  <cp:keywords/>
  <dc:description/>
  <cp:lastModifiedBy>w zhang</cp:lastModifiedBy>
  <cp:revision>16</cp:revision>
  <dcterms:created xsi:type="dcterms:W3CDTF">2025-10-02T06:49:00Z</dcterms:created>
  <dcterms:modified xsi:type="dcterms:W3CDTF">2025-12-29T06:09:00Z</dcterms:modified>
</cp:coreProperties>
</file>