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C11FE" w14:textId="77777777" w:rsidR="006730E0" w:rsidRPr="006730E0" w:rsidRDefault="006730E0" w:rsidP="006730E0">
      <w:pPr>
        <w:spacing w:after="0" w:line="240" w:lineRule="auto"/>
        <w:jc w:val="center"/>
        <w:rPr>
          <w:rFonts w:ascii="Calibri Light" w:hAnsi="Calibri Light" w:cs="Calibri Light"/>
          <w:b/>
          <w:bCs/>
          <w:sz w:val="32"/>
          <w:szCs w:val="32"/>
        </w:rPr>
      </w:pPr>
      <w:r w:rsidRPr="006730E0">
        <w:rPr>
          <w:rFonts w:ascii="Calibri Light" w:hAnsi="Calibri Light" w:cs="Calibri Light"/>
          <w:b/>
          <w:bCs/>
          <w:sz w:val="32"/>
          <w:szCs w:val="32"/>
        </w:rPr>
        <w:t>Supplementary File 1</w:t>
      </w:r>
    </w:p>
    <w:p w14:paraId="12EAF1E0" w14:textId="77777777" w:rsidR="006730E0" w:rsidRPr="006730E0" w:rsidRDefault="006730E0" w:rsidP="006730E0">
      <w:pPr>
        <w:spacing w:after="0" w:line="240" w:lineRule="auto"/>
        <w:jc w:val="center"/>
        <w:rPr>
          <w:rFonts w:ascii="Calibri Light" w:hAnsi="Calibri Light" w:cs="Calibri Light"/>
          <w:b/>
          <w:bCs/>
          <w:sz w:val="32"/>
          <w:szCs w:val="32"/>
        </w:rPr>
      </w:pPr>
      <w:r w:rsidRPr="006730E0">
        <w:rPr>
          <w:rFonts w:ascii="Calibri Light" w:hAnsi="Calibri Light" w:cs="Calibri Light"/>
          <w:b/>
          <w:bCs/>
          <w:sz w:val="32"/>
          <w:szCs w:val="32"/>
        </w:rPr>
        <w:t xml:space="preserve">Questionnaire: Flood Preparedness of Rural Health </w:t>
      </w:r>
      <w:proofErr w:type="spellStart"/>
      <w:r w:rsidRPr="006730E0">
        <w:rPr>
          <w:rFonts w:ascii="Calibri Light" w:hAnsi="Calibri Light" w:cs="Calibri Light"/>
          <w:b/>
          <w:bCs/>
          <w:sz w:val="32"/>
          <w:szCs w:val="32"/>
        </w:rPr>
        <w:t>Centers</w:t>
      </w:r>
      <w:proofErr w:type="spellEnd"/>
      <w:r w:rsidRPr="006730E0">
        <w:rPr>
          <w:rFonts w:ascii="Calibri Light" w:hAnsi="Calibri Light" w:cs="Calibri Light"/>
          <w:b/>
          <w:bCs/>
          <w:sz w:val="32"/>
          <w:szCs w:val="32"/>
        </w:rPr>
        <w:t xml:space="preserve"> (RHCs)</w:t>
      </w:r>
    </w:p>
    <w:p w14:paraId="6C0A14D2" w14:textId="77777777" w:rsidR="006730E0" w:rsidRDefault="006730E0" w:rsidP="006730E0">
      <w:pPr>
        <w:spacing w:after="0" w:line="480" w:lineRule="auto"/>
        <w:jc w:val="both"/>
        <w:rPr>
          <w:rFonts w:ascii="Calibri Light" w:hAnsi="Calibri Light" w:cs="Calibri Light"/>
        </w:rPr>
      </w:pPr>
      <w:r w:rsidRPr="006730E0">
        <w:rPr>
          <w:rFonts w:ascii="Calibri Light" w:hAnsi="Calibri Light" w:cs="Calibri Light"/>
        </w:rPr>
        <w:t xml:space="preserve">This questionnaire is designed to assess the flood preparedness of Rural Health </w:t>
      </w:r>
      <w:proofErr w:type="spellStart"/>
      <w:r w:rsidRPr="006730E0">
        <w:rPr>
          <w:rFonts w:ascii="Calibri Light" w:hAnsi="Calibri Light" w:cs="Calibri Light"/>
        </w:rPr>
        <w:t>Centers</w:t>
      </w:r>
      <w:proofErr w:type="spellEnd"/>
      <w:r w:rsidRPr="006730E0">
        <w:rPr>
          <w:rFonts w:ascii="Calibri Light" w:hAnsi="Calibri Light" w:cs="Calibri Light"/>
        </w:rPr>
        <w:t xml:space="preserve"> (RHCs) in flood-prone districts. The instrument evaluates structural, non-structural, and functional preparedness related to building safety, protection of equipment and supplies, emergency coordination, service continuity, accessibility, transport, human resources, and capacity building during flood events. The information collected will be used solely for research purposes to understand institutional strengths and gaps in flood preparedness. Your responses should reflect the current and actual conditions of your facility. There are no right or wrong answers. Please respond honestly based on existing infrastructure, systems, and practices in your RHC.</w:t>
      </w:r>
    </w:p>
    <w:p w14:paraId="35A0BC3A" w14:textId="77777777" w:rsidR="006730E0" w:rsidRDefault="006730E0" w:rsidP="006730E0">
      <w:pPr>
        <w:spacing w:after="0" w:line="480" w:lineRule="auto"/>
        <w:jc w:val="both"/>
        <w:rPr>
          <w:rFonts w:ascii="Calibri Light" w:hAnsi="Calibri Light" w:cs="Calibri Light"/>
        </w:rPr>
      </w:pPr>
      <w:r w:rsidRPr="006730E0">
        <w:rPr>
          <w:rFonts w:ascii="Calibri Light" w:hAnsi="Calibri Light" w:cs="Calibri Light"/>
        </w:rPr>
        <w:t>Please indicate the current status of each item in your facility by selecting one option.</w:t>
      </w:r>
    </w:p>
    <w:p w14:paraId="19FC2C89" w14:textId="77777777" w:rsidR="006730E0" w:rsidRDefault="006730E0" w:rsidP="006730E0">
      <w:pPr>
        <w:spacing w:after="0" w:line="480" w:lineRule="auto"/>
        <w:jc w:val="both"/>
        <w:rPr>
          <w:rFonts w:ascii="Calibri Light" w:hAnsi="Calibri Light" w:cs="Calibri Light"/>
        </w:rPr>
      </w:pPr>
      <w:r w:rsidRPr="006730E0">
        <w:rPr>
          <w:rFonts w:ascii="Calibri Light" w:hAnsi="Calibri Light" w:cs="Calibri Light"/>
        </w:rPr>
        <w:t>Response Options:</w:t>
      </w:r>
    </w:p>
    <w:p w14:paraId="5B4A3E96" w14:textId="2F9248B6" w:rsidR="006730E0" w:rsidRPr="006730E0" w:rsidRDefault="006730E0" w:rsidP="006730E0">
      <w:pPr>
        <w:spacing w:after="0" w:line="480" w:lineRule="auto"/>
        <w:jc w:val="both"/>
        <w:rPr>
          <w:rFonts w:ascii="Calibri Light" w:hAnsi="Calibri Light" w:cs="Calibri Light"/>
        </w:rPr>
      </w:pPr>
      <w:r w:rsidRPr="006730E0">
        <w:rPr>
          <w:rFonts w:ascii="Segoe UI Symbol" w:hAnsi="Segoe UI Symbol" w:cs="Segoe UI Symbol"/>
        </w:rPr>
        <w:t>☐</w:t>
      </w:r>
      <w:r w:rsidRPr="006730E0">
        <w:rPr>
          <w:rFonts w:ascii="Calibri Light" w:hAnsi="Calibri Light" w:cs="Calibri Light"/>
        </w:rPr>
        <w:t xml:space="preserve"> Yes</w:t>
      </w:r>
    </w:p>
    <w:p w14:paraId="01AAA47B" w14:textId="77777777" w:rsidR="006730E0" w:rsidRDefault="006730E0" w:rsidP="006730E0">
      <w:pPr>
        <w:spacing w:after="0" w:line="480" w:lineRule="auto"/>
        <w:jc w:val="both"/>
        <w:rPr>
          <w:rFonts w:ascii="Calibri Light" w:hAnsi="Calibri Light" w:cs="Calibri Light"/>
        </w:rPr>
      </w:pPr>
      <w:r w:rsidRPr="006730E0">
        <w:rPr>
          <w:rFonts w:ascii="Segoe UI Symbol" w:hAnsi="Segoe UI Symbol" w:cs="Segoe UI Symbol"/>
        </w:rPr>
        <w:t>☐</w:t>
      </w:r>
      <w:r w:rsidRPr="006730E0">
        <w:rPr>
          <w:rFonts w:ascii="Calibri Light" w:hAnsi="Calibri Light" w:cs="Calibri Light"/>
        </w:rPr>
        <w:t xml:space="preserve"> No</w:t>
      </w:r>
    </w:p>
    <w:p w14:paraId="746CBA0E" w14:textId="75B6D231" w:rsidR="006730E0" w:rsidRPr="006730E0" w:rsidRDefault="006730E0" w:rsidP="006730E0">
      <w:pPr>
        <w:spacing w:after="0" w:line="480" w:lineRule="auto"/>
        <w:jc w:val="both"/>
        <w:rPr>
          <w:rFonts w:ascii="Calibri Light" w:hAnsi="Calibri Light" w:cs="Calibri Light"/>
        </w:rPr>
      </w:pPr>
      <w:r w:rsidRPr="006730E0">
        <w:rPr>
          <w:rFonts w:ascii="Calibri Light" w:hAnsi="Calibri Light" w:cs="Calibri Light"/>
        </w:rPr>
        <w:t>(Please tick only one response per item.)</w:t>
      </w:r>
    </w:p>
    <w:p w14:paraId="0A2AA23A" w14:textId="77777777" w:rsidR="006730E0" w:rsidRPr="006730E0" w:rsidRDefault="006730E0" w:rsidP="006730E0">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 xml:space="preserve">Name of Rural Health </w:t>
      </w:r>
      <w:proofErr w:type="spellStart"/>
      <w:r w:rsidRPr="006730E0">
        <w:rPr>
          <w:rFonts w:ascii="Calibri Light" w:eastAsia="Times New Roman" w:hAnsi="Calibri Light" w:cs="Calibri Light"/>
          <w:kern w:val="0"/>
          <w14:ligatures w14:val="none"/>
        </w:rPr>
        <w:t>Center</w:t>
      </w:r>
      <w:proofErr w:type="spellEnd"/>
      <w:r w:rsidRPr="006730E0">
        <w:rPr>
          <w:rFonts w:ascii="Calibri Light" w:eastAsia="Times New Roman" w:hAnsi="Calibri Light" w:cs="Calibri Light"/>
          <w:kern w:val="0"/>
          <w14:ligatures w14:val="none"/>
        </w:rPr>
        <w:t xml:space="preserve"> (RHC): __________________________</w:t>
      </w:r>
    </w:p>
    <w:p w14:paraId="209E375B" w14:textId="77777777" w:rsidR="006730E0" w:rsidRPr="006730E0" w:rsidRDefault="006730E0" w:rsidP="006730E0">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District: __________________________</w:t>
      </w:r>
    </w:p>
    <w:p w14:paraId="70BE5EF2" w14:textId="77777777" w:rsidR="006730E0" w:rsidRPr="006730E0" w:rsidRDefault="006730E0" w:rsidP="006730E0">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Position/Designation of Respondent: __________________________</w:t>
      </w:r>
    </w:p>
    <w:p w14:paraId="524D4F4B" w14:textId="77777777" w:rsidR="006730E0" w:rsidRPr="006730E0" w:rsidRDefault="006730E0" w:rsidP="006730E0">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Years of Experience in Current Position: __________________________</w:t>
      </w:r>
    </w:p>
    <w:p w14:paraId="7AE7C0F1" w14:textId="77777777" w:rsidR="006730E0" w:rsidRPr="006730E0" w:rsidRDefault="006730E0" w:rsidP="006730E0">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Total Years of Professional Experience: __________________________</w:t>
      </w:r>
    </w:p>
    <w:p w14:paraId="2399429A" w14:textId="77777777" w:rsidR="00C14378" w:rsidRDefault="006730E0" w:rsidP="00C14378">
      <w:pPr>
        <w:numPr>
          <w:ilvl w:val="0"/>
          <w:numId w:val="1"/>
        </w:numPr>
        <w:spacing w:after="0" w:line="480" w:lineRule="auto"/>
        <w:ind w:left="0"/>
        <w:rPr>
          <w:rFonts w:ascii="Calibri Light" w:eastAsia="Times New Roman" w:hAnsi="Calibri Light" w:cs="Calibri Light"/>
          <w:kern w:val="0"/>
          <w14:ligatures w14:val="none"/>
        </w:rPr>
      </w:pPr>
      <w:r w:rsidRPr="006730E0">
        <w:rPr>
          <w:rFonts w:ascii="Calibri Light" w:eastAsia="Times New Roman" w:hAnsi="Calibri Light" w:cs="Calibri Light"/>
          <w:kern w:val="0"/>
          <w14:ligatures w14:val="none"/>
        </w:rPr>
        <w:t>Date of Interview: __________________________</w:t>
      </w:r>
    </w:p>
    <w:p w14:paraId="07D23518" w14:textId="77777777" w:rsidR="00C14378" w:rsidRPr="00C14378" w:rsidRDefault="00C14378" w:rsidP="00C14378">
      <w:pPr>
        <w:numPr>
          <w:ilvl w:val="0"/>
          <w:numId w:val="1"/>
        </w:numPr>
        <w:spacing w:after="0" w:line="480" w:lineRule="auto"/>
        <w:ind w:left="0"/>
        <w:rPr>
          <w:rFonts w:ascii="Calibri Light" w:eastAsia="Times New Roman" w:hAnsi="Calibri Light" w:cs="Calibri Light"/>
          <w:kern w:val="0"/>
          <w14:ligatures w14:val="none"/>
        </w:rPr>
      </w:pPr>
      <w:r w:rsidRPr="00C14378">
        <w:rPr>
          <w:rFonts w:ascii="Calibri Light" w:hAnsi="Calibri Light" w:cs="Calibri Light"/>
        </w:rPr>
        <w:lastRenderedPageBreak/>
        <w:t>Does the building have structural integrity and flood resistance to withstand flood impact and water damage?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26CF6DD6" w14:textId="6E85386A" w:rsidR="00C14378" w:rsidRPr="00C14378" w:rsidRDefault="00C14378" w:rsidP="00C14378">
      <w:pPr>
        <w:spacing w:after="0" w:line="480" w:lineRule="auto"/>
        <w:rPr>
          <w:rFonts w:ascii="Calibri Light" w:eastAsia="Times New Roman" w:hAnsi="Calibri Light" w:cs="Calibri Light"/>
          <w:kern w:val="0"/>
          <w14:ligatures w14:val="none"/>
        </w:rPr>
      </w:pPr>
      <w:r w:rsidRPr="00C14378">
        <w:rPr>
          <w:rFonts w:ascii="Calibri Light" w:hAnsi="Calibri Light" w:cs="Calibri Light"/>
        </w:rPr>
        <w:t xml:space="preserve"> </w:t>
      </w:r>
      <w:r w:rsidRPr="00C14378">
        <w:rPr>
          <w:rFonts w:ascii="Segoe UI Symbol" w:hAnsi="Segoe UI Symbol" w:cs="Segoe UI Symbol"/>
        </w:rPr>
        <w:t>☐</w:t>
      </w:r>
      <w:r w:rsidRPr="00C14378">
        <w:rPr>
          <w:rFonts w:ascii="Calibri Light" w:hAnsi="Calibri Light" w:cs="Calibri Light"/>
        </w:rPr>
        <w:t xml:space="preserve"> No</w:t>
      </w:r>
    </w:p>
    <w:p w14:paraId="137E4762" w14:textId="77777777" w:rsidR="00C14378" w:rsidRPr="00C14378" w:rsidRDefault="00C14378" w:rsidP="00C14378">
      <w:pPr>
        <w:numPr>
          <w:ilvl w:val="0"/>
          <w:numId w:val="1"/>
        </w:numPr>
        <w:spacing w:after="0" w:line="480" w:lineRule="auto"/>
        <w:ind w:left="0"/>
        <w:rPr>
          <w:rFonts w:ascii="Calibri Light" w:eastAsia="Times New Roman" w:hAnsi="Calibri Light" w:cs="Calibri Light"/>
          <w:kern w:val="0"/>
          <w14:ligatures w14:val="none"/>
        </w:rPr>
      </w:pPr>
      <w:r w:rsidRPr="00C14378">
        <w:rPr>
          <w:rFonts w:ascii="Calibri Light" w:hAnsi="Calibri Light" w:cs="Calibri Light"/>
        </w:rPr>
        <w:t xml:space="preserve"> Is there adequate on-site space available for emergency evacuation and temporary shelter?</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3888586F" w14:textId="77777777" w:rsidR="00C14378" w:rsidRPr="00C14378" w:rsidRDefault="00C14378" w:rsidP="00C14378">
      <w:pPr>
        <w:spacing w:after="0" w:line="480" w:lineRule="auto"/>
        <w:rPr>
          <w:rFonts w:ascii="Calibri Light" w:hAnsi="Calibri Light" w:cs="Calibri Light"/>
        </w:rPr>
      </w:pPr>
      <w:r w:rsidRPr="00C14378">
        <w:rPr>
          <w:rFonts w:ascii="Calibri Light" w:hAnsi="Calibri Light" w:cs="Calibri Light"/>
        </w:rPr>
        <w:t xml:space="preserve"> </w:t>
      </w:r>
      <w:r w:rsidRPr="00C14378">
        <w:rPr>
          <w:rFonts w:ascii="Segoe UI Symbol" w:hAnsi="Segoe UI Symbol" w:cs="Segoe UI Symbol"/>
        </w:rPr>
        <w:t>☐</w:t>
      </w:r>
      <w:r w:rsidRPr="00C14378">
        <w:rPr>
          <w:rFonts w:ascii="Calibri Light" w:hAnsi="Calibri Light" w:cs="Calibri Light"/>
        </w:rPr>
        <w:t xml:space="preserve"> No</w:t>
      </w:r>
    </w:p>
    <w:p w14:paraId="1A367EB4" w14:textId="77777777" w:rsidR="00C14378" w:rsidRPr="00C14378" w:rsidRDefault="00C14378" w:rsidP="00C14378">
      <w:pPr>
        <w:pStyle w:val="ListParagraph"/>
        <w:numPr>
          <w:ilvl w:val="0"/>
          <w:numId w:val="1"/>
        </w:numPr>
        <w:spacing w:after="0" w:line="480" w:lineRule="auto"/>
        <w:ind w:left="0"/>
        <w:rPr>
          <w:rFonts w:ascii="Calibri Light" w:eastAsia="Times New Roman" w:hAnsi="Calibri Light" w:cs="Calibri Light"/>
          <w:kern w:val="0"/>
          <w14:ligatures w14:val="none"/>
        </w:rPr>
      </w:pPr>
      <w:r w:rsidRPr="00C14378">
        <w:rPr>
          <w:rFonts w:ascii="Calibri Light" w:hAnsi="Calibri Light" w:cs="Calibri Light"/>
        </w:rPr>
        <w:t>Are oxygen cylinders placed above expected flood levels?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06043EE1" w14:textId="09A857A1" w:rsidR="00C14378" w:rsidRPr="00C14378" w:rsidRDefault="00C14378" w:rsidP="00C14378">
      <w:pPr>
        <w:pStyle w:val="ListParagraph"/>
        <w:spacing w:after="0" w:line="480" w:lineRule="auto"/>
        <w:ind w:left="0"/>
        <w:rPr>
          <w:rFonts w:ascii="Calibri Light" w:eastAsia="Times New Roman" w:hAnsi="Calibri Light" w:cs="Calibri Light"/>
          <w:kern w:val="0"/>
          <w14:ligatures w14:val="none"/>
        </w:rPr>
      </w:pPr>
      <w:r w:rsidRPr="00C14378">
        <w:rPr>
          <w:rFonts w:ascii="Segoe UI Symbol" w:hAnsi="Segoe UI Symbol" w:cs="Segoe UI Symbol"/>
        </w:rPr>
        <w:t>☐</w:t>
      </w:r>
      <w:r w:rsidRPr="00C14378">
        <w:rPr>
          <w:rFonts w:ascii="Calibri Light" w:hAnsi="Calibri Light" w:cs="Calibri Light"/>
        </w:rPr>
        <w:t xml:space="preserve"> No</w:t>
      </w:r>
    </w:p>
    <w:p w14:paraId="2202F607"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oxygen valves, regulators, and pipelines protected from floodwater damage?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6BECFEEC" w14:textId="66A52ECD"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2C24F6AE"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backup oxygen cylinders reserved specifically for flood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7DFCA4FB" w14:textId="6412466F"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64C13B43"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emergency exit signs battery-operated or visible during flooding and power outages?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0523E1F" w14:textId="21DADF9C"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237C4417"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evacuation routes clearly marked and usable during flood events?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4E261EBA" w14:textId="14DDFE95"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lastRenderedPageBreak/>
        <w:t>☐</w:t>
      </w:r>
      <w:r w:rsidRPr="00C14378">
        <w:rPr>
          <w:rFonts w:ascii="Calibri Light" w:hAnsi="Calibri Light" w:cs="Calibri Light"/>
        </w:rPr>
        <w:t xml:space="preserve"> No</w:t>
      </w:r>
    </w:p>
    <w:p w14:paraId="0C99442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designated internal safe zones identified for temporary shelter during flooding?</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27759BE4" w14:textId="6ED8D92B"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6F3BE041"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measures in place to prevent flood damage to critical medical equipment?</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65EA36E5" w14:textId="67172335"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CA687E8"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a backup or alternative power supply available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548CA74" w14:textId="32615FD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60396115"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equipment stored in an organized manner that enables rapid relocation during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348BA71F" w14:textId="1031C403"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0B46061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there written protocols for shutting down and restarting equipment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C972813" w14:textId="35E0C72E"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04B21297"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hazardous materials and chemicals stored safely to prevent flood exposure?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7DE95C9B" w14:textId="019322FE"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4D98E1E6"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safety information available for chemical handling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7C92A250" w14:textId="746E7C06"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lastRenderedPageBreak/>
        <w:t>☐</w:t>
      </w:r>
      <w:r w:rsidRPr="00C14378">
        <w:rPr>
          <w:rFonts w:ascii="Calibri Light" w:hAnsi="Calibri Light" w:cs="Calibri Light"/>
        </w:rPr>
        <w:t xml:space="preserve"> No</w:t>
      </w:r>
    </w:p>
    <w:p w14:paraId="51DC7D77"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an adequate pre-flood stock of essential medicines?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2069C895" w14:textId="0210997A"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5009240"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dedicated contingency medical supplies reserved for flood response?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1540B6CD" w14:textId="6380887A"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05432D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a flood-specific emergency response plan in place?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EB19290" w14:textId="3AD67506"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1E026D52"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staff roles and responsibilities clearly assigned for flood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2D509214" w14:textId="51A7660A"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05F8FEB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a coordination mechanism with local disaster management authorities?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0700D52C" w14:textId="208E1644"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454B4F2"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roads passable for staff and patients during flood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45FEAC89" w14:textId="2DA5FFD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1325310C"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alternative access routes available if primary roads are blocked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562DDC69" w14:textId="55896644"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48D33818"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lastRenderedPageBreak/>
        <w:t>Are emergency shelter items available on-site?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386D7D6A" w14:textId="04D05ED8"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6F44FDD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functional power support available to maintain essential services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5B711A1B" w14:textId="44C90802"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40C2F54F"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safe drinking water available during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1D036C68" w14:textId="1B5C58AF"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4C8444BD"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emergency food supplies available for short-term response?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w:t>
      </w:r>
    </w:p>
    <w:p w14:paraId="27628928" w14:textId="094DD809"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4D322306"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additional beds or resting arrangements available for surge patients during floods?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0A347FED" w14:textId="713D0693"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621F7012"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transport available for patient referral during flood emergencies?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1B1C6A03" w14:textId="7A3F1BEE"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D70A683"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an updated inventory of available transport resources?</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2C1BB06F" w14:textId="13206934"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5F473519"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lastRenderedPageBreak/>
        <w:t>Is there an internal emergency coordination mechanism within the facility?</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3D4C66C5" w14:textId="3C27D5F0"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3B2520A6"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designated staff responsible for emergency coordination?</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370F623E" w14:textId="0AB7758C"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01B4B5F7"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functional health committees actively supporting emergency preparedness and response?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438B3B9" w14:textId="7256A995"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3A7C6BD3"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Is there general operational planning in place for emergency response?</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6E5399D2" w14:textId="6855B13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29F55ED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Have staff received emergency preparedness training?</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1840F06C" w14:textId="4D17ED3F"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0B3DC33B" w14:textId="77777777" w:rsid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Are regular emergency response drills conducted for staff?</w:t>
      </w:r>
      <w:r w:rsidRPr="00C14378">
        <w:rPr>
          <w:rFonts w:ascii="Calibri Light" w:hAnsi="Calibri Light" w:cs="Calibri Light"/>
        </w:rPr>
        <w:br/>
      </w:r>
      <w:r w:rsidRPr="00C14378">
        <w:rPr>
          <w:rFonts w:ascii="Segoe UI Symbol" w:hAnsi="Segoe UI Symbol" w:cs="Segoe UI Symbol"/>
        </w:rPr>
        <w:t>☐</w:t>
      </w:r>
      <w:r w:rsidRPr="00C14378">
        <w:rPr>
          <w:rFonts w:ascii="Calibri Light" w:hAnsi="Calibri Light" w:cs="Calibri Light"/>
        </w:rPr>
        <w:t xml:space="preserve"> Yes </w:t>
      </w:r>
    </w:p>
    <w:p w14:paraId="0E541EB4" w14:textId="3233E0A4" w:rsid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Segoe UI Symbol" w:hAnsi="Segoe UI Symbol" w:cs="Segoe UI Symbol"/>
        </w:rPr>
        <w:t>☐</w:t>
      </w:r>
      <w:r w:rsidRPr="00C14378">
        <w:rPr>
          <w:rFonts w:ascii="Calibri Light" w:hAnsi="Calibri Light" w:cs="Calibri Light"/>
        </w:rPr>
        <w:t xml:space="preserve"> No</w:t>
      </w:r>
    </w:p>
    <w:p w14:paraId="136BAE96" w14:textId="77777777" w:rsidR="00C14378" w:rsidRP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Do you have any additional comments, observations, or recommendations regarding flood preparedness in this facility?</w:t>
      </w:r>
    </w:p>
    <w:p w14:paraId="25155AD4"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0CB523D3">
          <v:rect id="_x0000_i1025" style="width:0;height:1.5pt" o:hralign="center" o:hrstd="t" o:hr="t" fillcolor="#a0a0a0" stroked="f"/>
        </w:pict>
      </w:r>
    </w:p>
    <w:p w14:paraId="3F4A428B"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1C2C1C2A">
          <v:rect id="_x0000_i1026" style="width:0;height:1.5pt" o:hralign="center" o:hrstd="t" o:hr="t" fillcolor="#a0a0a0" stroked="f"/>
        </w:pict>
      </w:r>
    </w:p>
    <w:p w14:paraId="1EE7ABEF"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lastRenderedPageBreak/>
        <w:pict w14:anchorId="634127CF">
          <v:rect id="_x0000_i1027" style="width:0;height:1.5pt" o:hralign="center" o:hrstd="t" o:hr="t" fillcolor="#a0a0a0" stroked="f"/>
        </w:pict>
      </w:r>
    </w:p>
    <w:p w14:paraId="38BBB6B5" w14:textId="77777777" w:rsidR="00C14378" w:rsidRP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In your opinion, what are the main challenges this facility faces in preparing for floods?</w:t>
      </w:r>
    </w:p>
    <w:p w14:paraId="145D1127"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55A12503">
          <v:rect id="_x0000_i1028" style="width:0;height:1.5pt" o:hralign="center" o:hrstd="t" o:hr="t" fillcolor="#a0a0a0" stroked="f"/>
        </w:pict>
      </w:r>
    </w:p>
    <w:p w14:paraId="5167BF03"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2215C4C0">
          <v:rect id="_x0000_i1029" style="width:0;height:1.5pt" o:hralign="center" o:hrstd="t" o:hr="t" fillcolor="#a0a0a0" stroked="f"/>
        </w:pict>
      </w:r>
    </w:p>
    <w:p w14:paraId="1417B8A0"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3829B95D">
          <v:rect id="_x0000_i1030" style="width:0;height:1.5pt" o:hralign="center" o:hrstd="t" o:hr="t" fillcolor="#a0a0a0" stroked="f"/>
        </w:pict>
      </w:r>
    </w:p>
    <w:p w14:paraId="6D128021" w14:textId="77777777" w:rsidR="00C14378" w:rsidRPr="00C14378" w:rsidRDefault="00C14378" w:rsidP="00C14378">
      <w:pPr>
        <w:pStyle w:val="NormalWeb"/>
        <w:numPr>
          <w:ilvl w:val="0"/>
          <w:numId w:val="1"/>
        </w:numPr>
        <w:spacing w:before="0" w:beforeAutospacing="0" w:after="0" w:afterAutospacing="0" w:line="480" w:lineRule="auto"/>
        <w:ind w:left="0"/>
        <w:rPr>
          <w:rFonts w:ascii="Calibri Light" w:hAnsi="Calibri Light" w:cs="Calibri Light"/>
        </w:rPr>
      </w:pPr>
      <w:r w:rsidRPr="00C14378">
        <w:rPr>
          <w:rFonts w:ascii="Calibri Light" w:hAnsi="Calibri Light" w:cs="Calibri Light"/>
        </w:rPr>
        <w:t>What improvements would you prioritize to strengthen flood preparedness at this facility?</w:t>
      </w:r>
    </w:p>
    <w:p w14:paraId="79CA600E"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33B906CB">
          <v:rect id="_x0000_i1031" style="width:0;height:1.5pt" o:hralign="center" o:hrstd="t" o:hr="t" fillcolor="#a0a0a0" stroked="f"/>
        </w:pict>
      </w:r>
    </w:p>
    <w:p w14:paraId="63D3F2D8" w14:textId="77777777" w:rsidR="00C14378" w:rsidRPr="00C14378" w:rsidRDefault="00C14378" w:rsidP="00C14378">
      <w:pPr>
        <w:pStyle w:val="NormalWeb"/>
        <w:spacing w:before="0" w:beforeAutospacing="0" w:after="0" w:afterAutospacing="0" w:line="480" w:lineRule="auto"/>
        <w:rPr>
          <w:rFonts w:ascii="Calibri Light" w:hAnsi="Calibri Light" w:cs="Calibri Light"/>
        </w:rPr>
      </w:pPr>
      <w:r w:rsidRPr="00C14378">
        <w:rPr>
          <w:rFonts w:ascii="Calibri Light" w:hAnsi="Calibri Light" w:cs="Calibri Light"/>
        </w:rPr>
        <w:pict w14:anchorId="5C4663B3">
          <v:rect id="_x0000_i1032" style="width:0;height:1.5pt" o:hralign="center" o:hrstd="t" o:hr="t" fillcolor="#a0a0a0" stroked="f"/>
        </w:pict>
      </w:r>
    </w:p>
    <w:p w14:paraId="1894B601" w14:textId="77777777" w:rsidR="00C14378" w:rsidRDefault="00C14378" w:rsidP="00C14378">
      <w:pPr>
        <w:pStyle w:val="NormalWeb"/>
        <w:spacing w:before="0" w:beforeAutospacing="0" w:after="0" w:afterAutospacing="0" w:line="480" w:lineRule="auto"/>
        <w:rPr>
          <w:rFonts w:ascii="Calibri Light" w:hAnsi="Calibri Light" w:cs="Calibri Light"/>
        </w:rPr>
      </w:pPr>
    </w:p>
    <w:p w14:paraId="14C762F4" w14:textId="77777777" w:rsidR="00C14378" w:rsidRDefault="00C14378" w:rsidP="00C14378">
      <w:pPr>
        <w:pStyle w:val="NormalWeb"/>
        <w:spacing w:before="0" w:beforeAutospacing="0" w:after="0" w:afterAutospacing="0" w:line="480" w:lineRule="auto"/>
        <w:rPr>
          <w:rFonts w:ascii="Calibri Light" w:hAnsi="Calibri Light" w:cs="Calibri Light"/>
        </w:rPr>
      </w:pPr>
    </w:p>
    <w:p w14:paraId="70D4D576" w14:textId="77777777" w:rsidR="00C14378" w:rsidRDefault="00C14378" w:rsidP="00C14378">
      <w:pPr>
        <w:pStyle w:val="NormalWeb"/>
        <w:spacing w:before="0" w:beforeAutospacing="0" w:after="0" w:afterAutospacing="0" w:line="480" w:lineRule="auto"/>
        <w:rPr>
          <w:rFonts w:ascii="Calibri Light" w:hAnsi="Calibri Light" w:cs="Calibri Light"/>
        </w:rPr>
      </w:pPr>
    </w:p>
    <w:p w14:paraId="1A654B6C" w14:textId="77777777" w:rsidR="00C14378" w:rsidRDefault="00C14378" w:rsidP="00C14378">
      <w:pPr>
        <w:pStyle w:val="NormalWeb"/>
        <w:spacing w:before="0" w:beforeAutospacing="0" w:after="0" w:afterAutospacing="0" w:line="480" w:lineRule="auto"/>
        <w:rPr>
          <w:rFonts w:ascii="Calibri Light" w:hAnsi="Calibri Light" w:cs="Calibri Light"/>
        </w:rPr>
      </w:pPr>
    </w:p>
    <w:p w14:paraId="3ACC86A5" w14:textId="7A3690FE" w:rsidR="00C14378" w:rsidRPr="00C14378" w:rsidRDefault="00C14378" w:rsidP="00C14378">
      <w:pPr>
        <w:pStyle w:val="NormalWeb"/>
        <w:spacing w:before="0" w:beforeAutospacing="0" w:after="0" w:afterAutospacing="0" w:line="480" w:lineRule="auto"/>
        <w:jc w:val="center"/>
        <w:rPr>
          <w:rFonts w:ascii="Calibri Light" w:hAnsi="Calibri Light" w:cs="Calibri Light"/>
          <w:i/>
          <w:iCs/>
        </w:rPr>
      </w:pPr>
      <w:r w:rsidRPr="00C14378">
        <w:rPr>
          <w:rFonts w:ascii="Calibri Light" w:hAnsi="Calibri Light" w:cs="Calibri Light"/>
          <w:i/>
          <w:iCs/>
        </w:rPr>
        <w:t xml:space="preserve">Thank you very much for your time and valuable responses. Your input is essential for understanding and improving flood preparedness in Rural Health </w:t>
      </w:r>
      <w:proofErr w:type="spellStart"/>
      <w:r w:rsidRPr="00C14378">
        <w:rPr>
          <w:rFonts w:ascii="Calibri Light" w:hAnsi="Calibri Light" w:cs="Calibri Light"/>
          <w:i/>
          <w:iCs/>
        </w:rPr>
        <w:t>Centers</w:t>
      </w:r>
      <w:proofErr w:type="spellEnd"/>
      <w:r w:rsidRPr="00C14378">
        <w:rPr>
          <w:rFonts w:ascii="Calibri Light" w:hAnsi="Calibri Light" w:cs="Calibri Light"/>
          <w:i/>
          <w:iCs/>
        </w:rPr>
        <w:t xml:space="preserve"> and will contribute to strengthening health system resilience.</w:t>
      </w:r>
    </w:p>
    <w:p w14:paraId="3674C8FC" w14:textId="77777777" w:rsidR="00A53F66" w:rsidRDefault="00A53F66"/>
    <w:sectPr w:rsidR="00A53F6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1C7022"/>
    <w:multiLevelType w:val="multilevel"/>
    <w:tmpl w:val="2F261C6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59D4785"/>
    <w:multiLevelType w:val="multilevel"/>
    <w:tmpl w:val="2F261C6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D31553"/>
    <w:multiLevelType w:val="multilevel"/>
    <w:tmpl w:val="2F261C6A"/>
    <w:lvl w:ilvl="0">
      <w:start w:val="4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7FEE2700"/>
    <w:multiLevelType w:val="multilevel"/>
    <w:tmpl w:val="2F261C6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7084400">
    <w:abstractNumId w:val="0"/>
  </w:num>
  <w:num w:numId="2" w16cid:durableId="1351684886">
    <w:abstractNumId w:val="2"/>
  </w:num>
  <w:num w:numId="3" w16cid:durableId="2320774">
    <w:abstractNumId w:val="1"/>
  </w:num>
  <w:num w:numId="4" w16cid:durableId="17064390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0E0"/>
    <w:rsid w:val="000E48C6"/>
    <w:rsid w:val="0018528E"/>
    <w:rsid w:val="00246B87"/>
    <w:rsid w:val="003A1E5F"/>
    <w:rsid w:val="003B6373"/>
    <w:rsid w:val="0054621F"/>
    <w:rsid w:val="00622820"/>
    <w:rsid w:val="006730E0"/>
    <w:rsid w:val="007958CB"/>
    <w:rsid w:val="00A53F66"/>
    <w:rsid w:val="00AC38E7"/>
    <w:rsid w:val="00C14378"/>
    <w:rsid w:val="00E61F9B"/>
    <w:rsid w:val="00E854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0D35"/>
  <w15:chartTrackingRefBased/>
  <w15:docId w15:val="{82D84D16-AE66-4220-AD6D-EA793E224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30E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730E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730E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730E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730E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730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0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0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0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0E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730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730E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730E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730E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730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0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0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0E0"/>
    <w:rPr>
      <w:rFonts w:eastAsiaTheme="majorEastAsia" w:cstheme="majorBidi"/>
      <w:color w:val="272727" w:themeColor="text1" w:themeTint="D8"/>
    </w:rPr>
  </w:style>
  <w:style w:type="paragraph" w:styleId="Title">
    <w:name w:val="Title"/>
    <w:basedOn w:val="Normal"/>
    <w:next w:val="Normal"/>
    <w:link w:val="TitleChar"/>
    <w:uiPriority w:val="10"/>
    <w:qFormat/>
    <w:rsid w:val="006730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0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0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0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0E0"/>
    <w:pPr>
      <w:spacing w:before="160"/>
      <w:jc w:val="center"/>
    </w:pPr>
    <w:rPr>
      <w:i/>
      <w:iCs/>
      <w:color w:val="404040" w:themeColor="text1" w:themeTint="BF"/>
    </w:rPr>
  </w:style>
  <w:style w:type="character" w:customStyle="1" w:styleId="QuoteChar">
    <w:name w:val="Quote Char"/>
    <w:basedOn w:val="DefaultParagraphFont"/>
    <w:link w:val="Quote"/>
    <w:uiPriority w:val="29"/>
    <w:rsid w:val="006730E0"/>
    <w:rPr>
      <w:i/>
      <w:iCs/>
      <w:color w:val="404040" w:themeColor="text1" w:themeTint="BF"/>
    </w:rPr>
  </w:style>
  <w:style w:type="paragraph" w:styleId="ListParagraph">
    <w:name w:val="List Paragraph"/>
    <w:basedOn w:val="Normal"/>
    <w:uiPriority w:val="34"/>
    <w:qFormat/>
    <w:rsid w:val="006730E0"/>
    <w:pPr>
      <w:ind w:left="720"/>
      <w:contextualSpacing/>
    </w:pPr>
  </w:style>
  <w:style w:type="character" w:styleId="IntenseEmphasis">
    <w:name w:val="Intense Emphasis"/>
    <w:basedOn w:val="DefaultParagraphFont"/>
    <w:uiPriority w:val="21"/>
    <w:qFormat/>
    <w:rsid w:val="006730E0"/>
    <w:rPr>
      <w:i/>
      <w:iCs/>
      <w:color w:val="2E74B5" w:themeColor="accent1" w:themeShade="BF"/>
    </w:rPr>
  </w:style>
  <w:style w:type="paragraph" w:styleId="IntenseQuote">
    <w:name w:val="Intense Quote"/>
    <w:basedOn w:val="Normal"/>
    <w:next w:val="Normal"/>
    <w:link w:val="IntenseQuoteChar"/>
    <w:uiPriority w:val="30"/>
    <w:qFormat/>
    <w:rsid w:val="006730E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730E0"/>
    <w:rPr>
      <w:i/>
      <w:iCs/>
      <w:color w:val="2E74B5" w:themeColor="accent1" w:themeShade="BF"/>
    </w:rPr>
  </w:style>
  <w:style w:type="character" w:styleId="IntenseReference">
    <w:name w:val="Intense Reference"/>
    <w:basedOn w:val="DefaultParagraphFont"/>
    <w:uiPriority w:val="32"/>
    <w:qFormat/>
    <w:rsid w:val="006730E0"/>
    <w:rPr>
      <w:b/>
      <w:bCs/>
      <w:smallCaps/>
      <w:color w:val="2E74B5" w:themeColor="accent1" w:themeShade="BF"/>
      <w:spacing w:val="5"/>
    </w:rPr>
  </w:style>
  <w:style w:type="paragraph" w:styleId="NormalWeb">
    <w:name w:val="Normal (Web)"/>
    <w:basedOn w:val="Normal"/>
    <w:uiPriority w:val="99"/>
    <w:semiHidden/>
    <w:unhideWhenUsed/>
    <w:rsid w:val="006730E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747978">
      <w:bodyDiv w:val="1"/>
      <w:marLeft w:val="0"/>
      <w:marRight w:val="0"/>
      <w:marTop w:val="0"/>
      <w:marBottom w:val="0"/>
      <w:divBdr>
        <w:top w:val="none" w:sz="0" w:space="0" w:color="auto"/>
        <w:left w:val="none" w:sz="0" w:space="0" w:color="auto"/>
        <w:bottom w:val="none" w:sz="0" w:space="0" w:color="auto"/>
        <w:right w:val="none" w:sz="0" w:space="0" w:color="auto"/>
      </w:divBdr>
    </w:div>
    <w:div w:id="1784613506">
      <w:bodyDiv w:val="1"/>
      <w:marLeft w:val="0"/>
      <w:marRight w:val="0"/>
      <w:marTop w:val="0"/>
      <w:marBottom w:val="0"/>
      <w:divBdr>
        <w:top w:val="none" w:sz="0" w:space="0" w:color="auto"/>
        <w:left w:val="none" w:sz="0" w:space="0" w:color="auto"/>
        <w:bottom w:val="none" w:sz="0" w:space="0" w:color="auto"/>
        <w:right w:val="none" w:sz="0" w:space="0" w:color="auto"/>
      </w:divBdr>
    </w:div>
    <w:div w:id="18794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Ashfaq Ahmad Shah</dc:creator>
  <cp:keywords/>
  <dc:description/>
  <cp:lastModifiedBy>Ashfaq Ahmad Shah</cp:lastModifiedBy>
  <cp:revision>2</cp:revision>
  <dcterms:created xsi:type="dcterms:W3CDTF">2026-02-20T22:49:00Z</dcterms:created>
  <dcterms:modified xsi:type="dcterms:W3CDTF">2026-02-20T23:05:00Z</dcterms:modified>
</cp:coreProperties>
</file>