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292C1" w14:textId="77777777" w:rsidR="00982CED" w:rsidRPr="00982CED" w:rsidRDefault="00982CED" w:rsidP="00982CED">
      <w:pPr>
        <w:jc w:val="center"/>
        <w:rPr>
          <w:rFonts w:ascii="Times New Roman" w:hAnsi="Times New Roman" w:cs="Times New Roman"/>
          <w:b/>
          <w:bCs/>
        </w:rPr>
      </w:pPr>
      <w:r w:rsidRPr="00982CED">
        <w:rPr>
          <w:rFonts w:ascii="Times New Roman" w:hAnsi="Times New Roman" w:cs="Times New Roman"/>
          <w:b/>
          <w:bCs/>
        </w:rPr>
        <w:t>Interview Guide</w:t>
      </w:r>
    </w:p>
    <w:p w14:paraId="23B4FF29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Could you briefly tell me about your educational and overseas experience, and what your life looked like before you returned to China? </w:t>
      </w:r>
    </w:p>
    <w:p w14:paraId="71AD83E9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What initially influenced your decision to return to China, and how did you imagine life would be after returning? </w:t>
      </w:r>
    </w:p>
    <w:p w14:paraId="28AA6E71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Looking back on your return, how would you describe your adjustment during the first period after coming back? </w:t>
      </w:r>
    </w:p>
    <w:p w14:paraId="2D5BB500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In your everyday life since returning, what kinds of situations have felt easy, difficult, or unexpected for you? </w:t>
      </w:r>
    </w:p>
    <w:p w14:paraId="323B9392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How would you describe your current relationship with your family since returning to China? </w:t>
      </w:r>
    </w:p>
    <w:p w14:paraId="32992853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Have there been any conversations or situations with family members that made you think differently about your life priorities, </w:t>
      </w:r>
      <w:proofErr w:type="gramStart"/>
      <w:r w:rsidRPr="00982CED">
        <w:rPr>
          <w:rFonts w:ascii="Times New Roman" w:hAnsi="Times New Roman" w:cs="Times New Roman"/>
        </w:rPr>
        <w:t>future plans</w:t>
      </w:r>
      <w:proofErr w:type="gramEnd"/>
      <w:r w:rsidRPr="00982CED">
        <w:rPr>
          <w:rFonts w:ascii="Times New Roman" w:hAnsi="Times New Roman" w:cs="Times New Roman"/>
        </w:rPr>
        <w:t xml:space="preserve">, or personal choices? </w:t>
      </w:r>
    </w:p>
    <w:p w14:paraId="38ACBB4A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How would you describe your experience in the workplace since returning? </w:t>
      </w:r>
    </w:p>
    <w:p w14:paraId="5599D621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Have there been any moments at work when you felt especially comfortable, uncomfortable, respected, misunderstood, or constrained? </w:t>
      </w:r>
    </w:p>
    <w:p w14:paraId="09B89E70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In what ways, if any, do you think your overseas background has shaped how other people see or treat you in professional settings? </w:t>
      </w:r>
    </w:p>
    <w:p w14:paraId="0AA2D820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In your view, what kinds of messages or expectations do women like you encounter in society more broadly after returning to China? </w:t>
      </w:r>
    </w:p>
    <w:p w14:paraId="244A0843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Are there any media discussions, online conversations, or public events in recent years that have particularly stayed with you? What stood out to you about them? </w:t>
      </w:r>
    </w:p>
    <w:p w14:paraId="472BB480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At this stage in your life, how do you think about marriage? </w:t>
      </w:r>
    </w:p>
    <w:p w14:paraId="72B87B3F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When you think about the possibility of marriage, what factors make it seem more appealing, less appealing, or more complicated for you? </w:t>
      </w:r>
    </w:p>
    <w:p w14:paraId="2A5D1D8B" w14:textId="77777777" w:rsidR="00982CED" w:rsidRPr="00982CED" w:rsidRDefault="00982CED" w:rsidP="00982CE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 xml:space="preserve">How do you think about issues such as childbirth, family formation, or future planning, and how do these considerations shape your views about intimate relationships or marriage? </w:t>
      </w:r>
    </w:p>
    <w:p w14:paraId="2A0CECD7" w14:textId="2341D9E4" w:rsidR="00982CED" w:rsidRPr="00982CED" w:rsidRDefault="00982CED">
      <w:pPr>
        <w:rPr>
          <w:rFonts w:ascii="Times New Roman" w:hAnsi="Times New Roman" w:cs="Times New Roman"/>
        </w:rPr>
      </w:pPr>
      <w:r w:rsidRPr="00982CED">
        <w:rPr>
          <w:rFonts w:ascii="Times New Roman" w:hAnsi="Times New Roman" w:cs="Times New Roman"/>
        </w:rPr>
        <w:t>*Follow-up questions diverged based on participants’ responses</w:t>
      </w:r>
    </w:p>
    <w:sectPr w:rsidR="00982CED" w:rsidRPr="00982C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FF6"/>
    <w:multiLevelType w:val="multilevel"/>
    <w:tmpl w:val="DAEC2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C449E4"/>
    <w:multiLevelType w:val="multilevel"/>
    <w:tmpl w:val="C3264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477752">
    <w:abstractNumId w:val="1"/>
  </w:num>
  <w:num w:numId="2" w16cid:durableId="84227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ED"/>
    <w:rsid w:val="00982CED"/>
    <w:rsid w:val="00EB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5F10"/>
  <w15:chartTrackingRefBased/>
  <w15:docId w15:val="{B969164F-5F35-41C5-8DB3-BCA9114F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2C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982C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C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C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CE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CE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CE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CE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2C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98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2C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2CE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82C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2C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2C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2C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2C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C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2C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2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2C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2C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2C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2C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2C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 Jr</dc:creator>
  <cp:keywords/>
  <dc:description/>
  <cp:lastModifiedBy>Mason Jr</cp:lastModifiedBy>
  <cp:revision>1</cp:revision>
  <dcterms:created xsi:type="dcterms:W3CDTF">2026-04-02T02:59:00Z</dcterms:created>
  <dcterms:modified xsi:type="dcterms:W3CDTF">2026-04-02T03:02:00Z</dcterms:modified>
</cp:coreProperties>
</file>