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D9547">
      <w:pPr>
        <w:jc w:val="both"/>
        <w:rPr>
          <w:sz w:val="21"/>
          <w:szCs w:val="21"/>
        </w:rPr>
      </w:pPr>
      <w:r>
        <w:rPr>
          <w:rFonts w:ascii="Times New Roman" w:hAnsi="Times New Roman" w:eastAsia="宋体"/>
          <w:b/>
          <w:sz w:val="21"/>
          <w:szCs w:val="21"/>
        </w:rPr>
        <w:t>Supplementary Table S1</w:t>
      </w:r>
      <w:r>
        <w:rPr>
          <w:rFonts w:hint="eastAsia"/>
          <w:b/>
          <w:sz w:val="21"/>
          <w:szCs w:val="21"/>
          <w:lang w:val="en-US" w:eastAsia="zh-CN"/>
        </w:rPr>
        <w:t xml:space="preserve">  </w:t>
      </w:r>
      <w:r>
        <w:rPr>
          <w:rFonts w:ascii="Times New Roman" w:hAnsi="Times New Roman" w:eastAsia="宋体"/>
          <w:b/>
          <w:sz w:val="21"/>
          <w:szCs w:val="21"/>
        </w:rPr>
        <w:t>Sample inclusion, exclusions, and missingness of variables used in the final analysis</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076"/>
        <w:gridCol w:w="798"/>
        <w:gridCol w:w="772"/>
        <w:gridCol w:w="2876"/>
      </w:tblGrid>
      <w:tr w14:paraId="2D31E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6" w:type="dxa"/>
            <w:tcBorders>
              <w:left w:val="nil"/>
              <w:bottom w:val="single" w:color="000000" w:sz="4" w:space="0"/>
              <w:right w:val="nil"/>
            </w:tcBorders>
            <w:vAlign w:val="center"/>
          </w:tcPr>
          <w:p w14:paraId="19060A5F">
            <w:pPr>
              <w:spacing w:after="0" w:line="240" w:lineRule="auto"/>
              <w:jc w:val="center"/>
              <w:rPr>
                <w:sz w:val="18"/>
                <w:szCs w:val="18"/>
              </w:rPr>
            </w:pPr>
            <w:r>
              <w:rPr>
                <w:rFonts w:ascii="Times New Roman" w:hAnsi="Times New Roman" w:eastAsia="宋体"/>
                <w:b/>
                <w:sz w:val="18"/>
                <w:szCs w:val="18"/>
              </w:rPr>
              <w:t>Item</w:t>
            </w:r>
          </w:p>
        </w:tc>
        <w:tc>
          <w:tcPr>
            <w:tcW w:w="798" w:type="dxa"/>
            <w:tcBorders>
              <w:left w:val="nil"/>
              <w:bottom w:val="single" w:color="000000" w:sz="4" w:space="0"/>
              <w:right w:val="nil"/>
            </w:tcBorders>
            <w:vAlign w:val="center"/>
          </w:tcPr>
          <w:p w14:paraId="5BF9A388">
            <w:pPr>
              <w:spacing w:after="0" w:line="240" w:lineRule="auto"/>
              <w:jc w:val="center"/>
              <w:rPr>
                <w:sz w:val="18"/>
                <w:szCs w:val="18"/>
              </w:rPr>
            </w:pPr>
            <w:r>
              <w:rPr>
                <w:rFonts w:ascii="Times New Roman" w:hAnsi="Times New Roman" w:eastAsia="宋体"/>
                <w:b/>
                <w:sz w:val="18"/>
                <w:szCs w:val="18"/>
              </w:rPr>
              <w:t>n</w:t>
            </w:r>
          </w:p>
        </w:tc>
        <w:tc>
          <w:tcPr>
            <w:tcW w:w="772" w:type="dxa"/>
            <w:tcBorders>
              <w:left w:val="nil"/>
              <w:bottom w:val="single" w:color="000000" w:sz="4" w:space="0"/>
              <w:right w:val="nil"/>
            </w:tcBorders>
            <w:vAlign w:val="center"/>
          </w:tcPr>
          <w:p w14:paraId="099AE5D9">
            <w:pPr>
              <w:spacing w:after="0" w:line="240" w:lineRule="auto"/>
              <w:jc w:val="center"/>
              <w:rPr>
                <w:sz w:val="18"/>
                <w:szCs w:val="18"/>
              </w:rPr>
            </w:pPr>
            <w:r>
              <w:rPr>
                <w:rFonts w:ascii="Times New Roman" w:hAnsi="Times New Roman" w:eastAsia="宋体"/>
                <w:b/>
                <w:sz w:val="18"/>
                <w:szCs w:val="18"/>
              </w:rPr>
              <w:t>%</w:t>
            </w:r>
          </w:p>
        </w:tc>
        <w:tc>
          <w:tcPr>
            <w:tcW w:w="2876" w:type="dxa"/>
            <w:tcBorders>
              <w:left w:val="nil"/>
              <w:bottom w:val="single" w:color="000000" w:sz="4" w:space="0"/>
              <w:right w:val="nil"/>
            </w:tcBorders>
            <w:vAlign w:val="center"/>
          </w:tcPr>
          <w:p w14:paraId="00E5B3F5">
            <w:pPr>
              <w:spacing w:after="0" w:line="240" w:lineRule="auto"/>
              <w:jc w:val="center"/>
              <w:rPr>
                <w:sz w:val="18"/>
                <w:szCs w:val="18"/>
              </w:rPr>
            </w:pPr>
            <w:r>
              <w:rPr>
                <w:rFonts w:ascii="Times New Roman" w:hAnsi="Times New Roman" w:eastAsia="宋体"/>
                <w:b/>
                <w:sz w:val="18"/>
                <w:szCs w:val="18"/>
              </w:rPr>
              <w:t>Comment</w:t>
            </w:r>
          </w:p>
        </w:tc>
      </w:tr>
      <w:tr w14:paraId="2AE39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6" w:type="dxa"/>
            <w:tcBorders>
              <w:top w:val="single" w:color="000000" w:sz="4" w:space="0"/>
              <w:left w:val="nil"/>
              <w:bottom w:val="nil"/>
              <w:right w:val="nil"/>
            </w:tcBorders>
            <w:shd w:val="clear" w:color="auto" w:fill="auto"/>
            <w:vAlign w:val="center"/>
          </w:tcPr>
          <w:p w14:paraId="1B468587">
            <w:pPr>
              <w:spacing w:after="0" w:line="240" w:lineRule="auto"/>
              <w:jc w:val="left"/>
              <w:rPr>
                <w:rFonts w:ascii="Times New Roman" w:hAnsi="Times New Roman" w:eastAsia="宋体" w:cstheme="minorBidi"/>
                <w:sz w:val="18"/>
                <w:szCs w:val="18"/>
                <w:lang w:val="en-US" w:eastAsia="en-US" w:bidi="ar-SA"/>
              </w:rPr>
            </w:pPr>
            <w:r>
              <w:rPr>
                <w:rFonts w:ascii="Times New Roman" w:hAnsi="Times New Roman" w:eastAsia="宋体"/>
                <w:b w:val="0"/>
                <w:sz w:val="18"/>
                <w:szCs w:val="18"/>
              </w:rPr>
              <w:t>Initially assessed children</w:t>
            </w:r>
          </w:p>
        </w:tc>
        <w:tc>
          <w:tcPr>
            <w:tcW w:w="798" w:type="dxa"/>
            <w:tcBorders>
              <w:top w:val="single" w:color="000000" w:sz="4" w:space="0"/>
              <w:left w:val="nil"/>
              <w:bottom w:val="nil"/>
              <w:right w:val="nil"/>
            </w:tcBorders>
            <w:shd w:val="clear" w:color="auto" w:fill="auto"/>
            <w:vAlign w:val="center"/>
          </w:tcPr>
          <w:p w14:paraId="6A4027F9">
            <w:pPr>
              <w:spacing w:after="0" w:line="240" w:lineRule="auto"/>
              <w:jc w:val="center"/>
              <w:rPr>
                <w:rFonts w:ascii="Times New Roman" w:hAnsi="Times New Roman" w:eastAsia="宋体" w:cstheme="minorBidi"/>
                <w:sz w:val="18"/>
                <w:szCs w:val="18"/>
                <w:lang w:val="en-US" w:eastAsia="en-US" w:bidi="ar-SA"/>
              </w:rPr>
            </w:pPr>
            <w:r>
              <w:rPr>
                <w:rFonts w:ascii="Times New Roman" w:hAnsi="Times New Roman" w:eastAsia="宋体"/>
                <w:b w:val="0"/>
                <w:sz w:val="18"/>
                <w:szCs w:val="18"/>
              </w:rPr>
              <w:t>1,368</w:t>
            </w:r>
          </w:p>
        </w:tc>
        <w:tc>
          <w:tcPr>
            <w:tcW w:w="772" w:type="dxa"/>
            <w:tcBorders>
              <w:top w:val="single" w:color="000000" w:sz="4" w:space="0"/>
              <w:left w:val="nil"/>
              <w:bottom w:val="nil"/>
              <w:right w:val="nil"/>
            </w:tcBorders>
            <w:shd w:val="clear" w:color="auto" w:fill="auto"/>
            <w:vAlign w:val="center"/>
          </w:tcPr>
          <w:p w14:paraId="16C04A58">
            <w:pPr>
              <w:spacing w:after="0" w:line="240" w:lineRule="auto"/>
              <w:jc w:val="center"/>
              <w:rPr>
                <w:rFonts w:ascii="Times New Roman" w:hAnsi="Times New Roman" w:eastAsia="宋体" w:cstheme="minorBidi"/>
                <w:sz w:val="18"/>
                <w:szCs w:val="18"/>
                <w:lang w:val="en-US" w:eastAsia="en-US" w:bidi="ar-SA"/>
              </w:rPr>
            </w:pPr>
            <w:r>
              <w:rPr>
                <w:rFonts w:ascii="Times New Roman" w:hAnsi="Times New Roman" w:eastAsia="宋体"/>
                <w:b w:val="0"/>
                <w:sz w:val="18"/>
                <w:szCs w:val="18"/>
              </w:rPr>
              <w:t>100.0</w:t>
            </w:r>
          </w:p>
        </w:tc>
        <w:tc>
          <w:tcPr>
            <w:tcW w:w="2876" w:type="dxa"/>
            <w:tcBorders>
              <w:top w:val="single" w:color="000000" w:sz="4" w:space="0"/>
              <w:left w:val="nil"/>
              <w:bottom w:val="nil"/>
              <w:right w:val="nil"/>
            </w:tcBorders>
            <w:shd w:val="clear" w:color="auto" w:fill="auto"/>
            <w:vAlign w:val="center"/>
          </w:tcPr>
          <w:p w14:paraId="02B325BD">
            <w:pPr>
              <w:spacing w:after="0" w:line="240" w:lineRule="auto"/>
              <w:jc w:val="left"/>
              <w:rPr>
                <w:rFonts w:ascii="Times New Roman" w:hAnsi="Times New Roman" w:eastAsia="宋体" w:cstheme="minorBidi"/>
                <w:sz w:val="18"/>
                <w:szCs w:val="18"/>
                <w:lang w:val="en-US" w:eastAsia="en-US" w:bidi="ar-SA"/>
              </w:rPr>
            </w:pPr>
            <w:r>
              <w:rPr>
                <w:rFonts w:ascii="Times New Roman" w:hAnsi="Times New Roman" w:eastAsia="宋体"/>
                <w:b w:val="0"/>
                <w:sz w:val="18"/>
                <w:szCs w:val="18"/>
              </w:rPr>
              <w:t>Preschool children assessed in the surveillance</w:t>
            </w:r>
          </w:p>
        </w:tc>
      </w:tr>
      <w:tr w14:paraId="51602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6" w:type="dxa"/>
            <w:tcBorders>
              <w:top w:val="nil"/>
              <w:left w:val="nil"/>
              <w:bottom w:val="nil"/>
              <w:right w:val="nil"/>
            </w:tcBorders>
            <w:vAlign w:val="center"/>
          </w:tcPr>
          <w:p w14:paraId="580E5760">
            <w:pPr>
              <w:spacing w:after="0" w:line="240" w:lineRule="auto"/>
              <w:jc w:val="left"/>
              <w:rPr>
                <w:sz w:val="18"/>
                <w:szCs w:val="18"/>
              </w:rPr>
            </w:pPr>
            <w:r>
              <w:rPr>
                <w:rFonts w:ascii="Times New Roman" w:hAnsi="Times New Roman" w:eastAsia="宋体"/>
                <w:b w:val="0"/>
                <w:sz w:val="18"/>
                <w:szCs w:val="18"/>
              </w:rPr>
              <w:t>Excluded because of incomplete core anthropometric or physical fitness data</w:t>
            </w:r>
          </w:p>
        </w:tc>
        <w:tc>
          <w:tcPr>
            <w:tcW w:w="798" w:type="dxa"/>
            <w:tcBorders>
              <w:top w:val="nil"/>
              <w:left w:val="nil"/>
              <w:bottom w:val="nil"/>
              <w:right w:val="nil"/>
            </w:tcBorders>
            <w:vAlign w:val="center"/>
          </w:tcPr>
          <w:p w14:paraId="42A5495A">
            <w:pPr>
              <w:spacing w:after="0" w:line="240" w:lineRule="auto"/>
              <w:jc w:val="center"/>
              <w:rPr>
                <w:sz w:val="18"/>
                <w:szCs w:val="18"/>
              </w:rPr>
            </w:pPr>
            <w:r>
              <w:rPr>
                <w:rFonts w:ascii="Times New Roman" w:hAnsi="Times New Roman" w:eastAsia="宋体"/>
                <w:b w:val="0"/>
                <w:sz w:val="18"/>
                <w:szCs w:val="18"/>
              </w:rPr>
              <w:t>53</w:t>
            </w:r>
          </w:p>
        </w:tc>
        <w:tc>
          <w:tcPr>
            <w:tcW w:w="772" w:type="dxa"/>
            <w:tcBorders>
              <w:top w:val="nil"/>
              <w:left w:val="nil"/>
              <w:bottom w:val="nil"/>
              <w:right w:val="nil"/>
            </w:tcBorders>
            <w:vAlign w:val="center"/>
          </w:tcPr>
          <w:p w14:paraId="60949A07">
            <w:pPr>
              <w:spacing w:after="0" w:line="240" w:lineRule="auto"/>
              <w:jc w:val="center"/>
              <w:rPr>
                <w:sz w:val="18"/>
                <w:szCs w:val="18"/>
              </w:rPr>
            </w:pPr>
            <w:r>
              <w:rPr>
                <w:rFonts w:ascii="Times New Roman" w:hAnsi="Times New Roman" w:eastAsia="宋体"/>
                <w:b w:val="0"/>
                <w:sz w:val="18"/>
                <w:szCs w:val="18"/>
              </w:rPr>
              <w:t>3.9</w:t>
            </w:r>
          </w:p>
        </w:tc>
        <w:tc>
          <w:tcPr>
            <w:tcW w:w="2876" w:type="dxa"/>
            <w:tcBorders>
              <w:top w:val="nil"/>
              <w:left w:val="nil"/>
              <w:bottom w:val="nil"/>
              <w:right w:val="nil"/>
            </w:tcBorders>
            <w:vAlign w:val="center"/>
          </w:tcPr>
          <w:p w14:paraId="562BDFAF">
            <w:pPr>
              <w:spacing w:after="0" w:line="240" w:lineRule="auto"/>
              <w:jc w:val="left"/>
              <w:rPr>
                <w:sz w:val="18"/>
                <w:szCs w:val="18"/>
              </w:rPr>
            </w:pPr>
            <w:r>
              <w:rPr>
                <w:rFonts w:ascii="Times New Roman" w:hAnsi="Times New Roman" w:eastAsia="宋体"/>
                <w:b w:val="0"/>
                <w:sz w:val="18"/>
                <w:szCs w:val="18"/>
              </w:rPr>
              <w:t>Excluded from the final analytic sample</w:t>
            </w:r>
          </w:p>
        </w:tc>
      </w:tr>
      <w:tr w14:paraId="1CD06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6" w:type="dxa"/>
            <w:tcBorders>
              <w:top w:val="nil"/>
              <w:left w:val="nil"/>
              <w:bottom w:val="nil"/>
              <w:right w:val="nil"/>
            </w:tcBorders>
            <w:vAlign w:val="center"/>
          </w:tcPr>
          <w:p w14:paraId="236F1629">
            <w:pPr>
              <w:spacing w:after="0" w:line="240" w:lineRule="auto"/>
              <w:jc w:val="left"/>
              <w:rPr>
                <w:sz w:val="18"/>
                <w:szCs w:val="18"/>
              </w:rPr>
            </w:pPr>
            <w:r>
              <w:rPr>
                <w:rFonts w:ascii="Times New Roman" w:hAnsi="Times New Roman" w:eastAsia="宋体"/>
                <w:b w:val="0"/>
                <w:sz w:val="18"/>
                <w:szCs w:val="18"/>
              </w:rPr>
              <w:t>Final analytic sample</w:t>
            </w:r>
          </w:p>
        </w:tc>
        <w:tc>
          <w:tcPr>
            <w:tcW w:w="798" w:type="dxa"/>
            <w:tcBorders>
              <w:top w:val="nil"/>
              <w:left w:val="nil"/>
              <w:bottom w:val="nil"/>
              <w:right w:val="nil"/>
            </w:tcBorders>
            <w:vAlign w:val="center"/>
          </w:tcPr>
          <w:p w14:paraId="651F049B">
            <w:pPr>
              <w:spacing w:after="0" w:line="240" w:lineRule="auto"/>
              <w:jc w:val="center"/>
              <w:rPr>
                <w:sz w:val="18"/>
                <w:szCs w:val="18"/>
              </w:rPr>
            </w:pPr>
            <w:r>
              <w:rPr>
                <w:rFonts w:ascii="Times New Roman" w:hAnsi="Times New Roman" w:eastAsia="宋体"/>
                <w:b w:val="0"/>
                <w:sz w:val="18"/>
                <w:szCs w:val="18"/>
              </w:rPr>
              <w:t>1,315</w:t>
            </w:r>
          </w:p>
        </w:tc>
        <w:tc>
          <w:tcPr>
            <w:tcW w:w="772" w:type="dxa"/>
            <w:tcBorders>
              <w:top w:val="nil"/>
              <w:left w:val="nil"/>
              <w:bottom w:val="nil"/>
              <w:right w:val="nil"/>
            </w:tcBorders>
            <w:vAlign w:val="center"/>
          </w:tcPr>
          <w:p w14:paraId="7E590516">
            <w:pPr>
              <w:spacing w:after="0" w:line="240" w:lineRule="auto"/>
              <w:jc w:val="center"/>
              <w:rPr>
                <w:sz w:val="18"/>
                <w:szCs w:val="18"/>
              </w:rPr>
            </w:pPr>
            <w:r>
              <w:rPr>
                <w:rFonts w:ascii="Times New Roman" w:hAnsi="Times New Roman" w:eastAsia="宋体"/>
                <w:b w:val="0"/>
                <w:sz w:val="18"/>
                <w:szCs w:val="18"/>
              </w:rPr>
              <w:t>96.1</w:t>
            </w:r>
          </w:p>
        </w:tc>
        <w:tc>
          <w:tcPr>
            <w:tcW w:w="2876" w:type="dxa"/>
            <w:tcBorders>
              <w:top w:val="nil"/>
              <w:left w:val="nil"/>
              <w:bottom w:val="nil"/>
              <w:right w:val="nil"/>
            </w:tcBorders>
            <w:vAlign w:val="center"/>
          </w:tcPr>
          <w:p w14:paraId="5C6C9615">
            <w:pPr>
              <w:spacing w:after="0" w:line="240" w:lineRule="auto"/>
              <w:jc w:val="left"/>
              <w:rPr>
                <w:sz w:val="18"/>
                <w:szCs w:val="18"/>
              </w:rPr>
            </w:pPr>
            <w:r>
              <w:rPr>
                <w:rFonts w:ascii="Times New Roman" w:hAnsi="Times New Roman" w:eastAsia="宋体"/>
                <w:b w:val="0"/>
                <w:sz w:val="18"/>
                <w:szCs w:val="18"/>
              </w:rPr>
              <w:t>Included in Tables 1–5</w:t>
            </w:r>
          </w:p>
        </w:tc>
      </w:tr>
      <w:tr w14:paraId="275388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6" w:type="dxa"/>
            <w:tcBorders>
              <w:top w:val="nil"/>
              <w:left w:val="nil"/>
              <w:bottom w:val="nil"/>
              <w:right w:val="nil"/>
            </w:tcBorders>
            <w:vAlign w:val="center"/>
          </w:tcPr>
          <w:p w14:paraId="3D9F7B01">
            <w:pPr>
              <w:spacing w:after="0" w:line="240" w:lineRule="auto"/>
              <w:jc w:val="left"/>
              <w:rPr>
                <w:sz w:val="18"/>
                <w:szCs w:val="18"/>
              </w:rPr>
            </w:pPr>
            <w:r>
              <w:rPr>
                <w:rFonts w:ascii="Times New Roman" w:hAnsi="Times New Roman" w:eastAsia="宋体"/>
                <w:b w:val="0"/>
                <w:sz w:val="18"/>
                <w:szCs w:val="18"/>
              </w:rPr>
              <w:t>Missing parent-reported questionnaire as a whole</w:t>
            </w:r>
          </w:p>
        </w:tc>
        <w:tc>
          <w:tcPr>
            <w:tcW w:w="798" w:type="dxa"/>
            <w:tcBorders>
              <w:top w:val="nil"/>
              <w:left w:val="nil"/>
              <w:bottom w:val="nil"/>
              <w:right w:val="nil"/>
            </w:tcBorders>
            <w:vAlign w:val="center"/>
          </w:tcPr>
          <w:p w14:paraId="5C5179BA">
            <w:pPr>
              <w:spacing w:after="0" w:line="240" w:lineRule="auto"/>
              <w:jc w:val="center"/>
              <w:rPr>
                <w:sz w:val="18"/>
                <w:szCs w:val="18"/>
              </w:rPr>
            </w:pPr>
            <w:r>
              <w:rPr>
                <w:rFonts w:ascii="Times New Roman" w:hAnsi="Times New Roman" w:eastAsia="宋体"/>
                <w:b w:val="0"/>
                <w:sz w:val="18"/>
                <w:szCs w:val="18"/>
              </w:rPr>
              <w:t>0</w:t>
            </w:r>
          </w:p>
        </w:tc>
        <w:tc>
          <w:tcPr>
            <w:tcW w:w="772" w:type="dxa"/>
            <w:tcBorders>
              <w:top w:val="nil"/>
              <w:left w:val="nil"/>
              <w:bottom w:val="nil"/>
              <w:right w:val="nil"/>
            </w:tcBorders>
            <w:vAlign w:val="center"/>
          </w:tcPr>
          <w:p w14:paraId="34D1F5D5">
            <w:pPr>
              <w:spacing w:after="0" w:line="240" w:lineRule="auto"/>
              <w:jc w:val="center"/>
              <w:rPr>
                <w:sz w:val="18"/>
                <w:szCs w:val="18"/>
              </w:rPr>
            </w:pPr>
            <w:r>
              <w:rPr>
                <w:rFonts w:ascii="Times New Roman" w:hAnsi="Times New Roman" w:eastAsia="宋体"/>
                <w:b w:val="0"/>
                <w:sz w:val="18"/>
                <w:szCs w:val="18"/>
              </w:rPr>
              <w:t>0.0</w:t>
            </w:r>
          </w:p>
        </w:tc>
        <w:tc>
          <w:tcPr>
            <w:tcW w:w="2876" w:type="dxa"/>
            <w:tcBorders>
              <w:top w:val="nil"/>
              <w:left w:val="nil"/>
              <w:bottom w:val="nil"/>
              <w:right w:val="nil"/>
            </w:tcBorders>
            <w:vAlign w:val="center"/>
          </w:tcPr>
          <w:p w14:paraId="67F105F4">
            <w:pPr>
              <w:spacing w:after="0" w:line="240" w:lineRule="auto"/>
              <w:jc w:val="left"/>
              <w:rPr>
                <w:sz w:val="18"/>
                <w:szCs w:val="18"/>
              </w:rPr>
            </w:pPr>
            <w:r>
              <w:rPr>
                <w:rFonts w:ascii="Times New Roman" w:hAnsi="Times New Roman" w:eastAsia="宋体"/>
                <w:b w:val="0"/>
                <w:sz w:val="18"/>
                <w:szCs w:val="18"/>
              </w:rPr>
              <w:t>No whole-questionnaire missingness</w:t>
            </w:r>
          </w:p>
        </w:tc>
      </w:tr>
      <w:tr w14:paraId="1FC7C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6" w:type="dxa"/>
            <w:tcBorders>
              <w:top w:val="nil"/>
              <w:left w:val="nil"/>
              <w:bottom w:val="nil"/>
              <w:right w:val="nil"/>
            </w:tcBorders>
            <w:vAlign w:val="center"/>
          </w:tcPr>
          <w:p w14:paraId="6862D142">
            <w:pPr>
              <w:spacing w:after="0" w:line="240" w:lineRule="auto"/>
              <w:jc w:val="left"/>
              <w:rPr>
                <w:sz w:val="18"/>
                <w:szCs w:val="18"/>
              </w:rPr>
            </w:pPr>
            <w:r>
              <w:rPr>
                <w:rFonts w:ascii="Times New Roman" w:hAnsi="Times New Roman" w:eastAsia="宋体"/>
                <w:b w:val="0"/>
                <w:sz w:val="18"/>
                <w:szCs w:val="18"/>
              </w:rPr>
              <w:t>Missing values in variables included in the final GEE model among the analytic sample</w:t>
            </w:r>
          </w:p>
        </w:tc>
        <w:tc>
          <w:tcPr>
            <w:tcW w:w="798" w:type="dxa"/>
            <w:tcBorders>
              <w:top w:val="nil"/>
              <w:left w:val="nil"/>
              <w:bottom w:val="nil"/>
              <w:right w:val="nil"/>
            </w:tcBorders>
            <w:vAlign w:val="center"/>
          </w:tcPr>
          <w:p w14:paraId="2DF4C7DF">
            <w:pPr>
              <w:spacing w:after="0" w:line="240" w:lineRule="auto"/>
              <w:jc w:val="center"/>
              <w:rPr>
                <w:sz w:val="18"/>
                <w:szCs w:val="18"/>
              </w:rPr>
            </w:pPr>
            <w:r>
              <w:rPr>
                <w:rFonts w:ascii="Times New Roman" w:hAnsi="Times New Roman" w:eastAsia="宋体"/>
                <w:b w:val="0"/>
                <w:sz w:val="18"/>
                <w:szCs w:val="18"/>
              </w:rPr>
              <w:t>0</w:t>
            </w:r>
          </w:p>
        </w:tc>
        <w:tc>
          <w:tcPr>
            <w:tcW w:w="772" w:type="dxa"/>
            <w:tcBorders>
              <w:top w:val="nil"/>
              <w:left w:val="nil"/>
              <w:bottom w:val="nil"/>
              <w:right w:val="nil"/>
            </w:tcBorders>
            <w:vAlign w:val="center"/>
          </w:tcPr>
          <w:p w14:paraId="3C455F69">
            <w:pPr>
              <w:spacing w:after="0" w:line="240" w:lineRule="auto"/>
              <w:jc w:val="center"/>
              <w:rPr>
                <w:sz w:val="18"/>
                <w:szCs w:val="18"/>
              </w:rPr>
            </w:pPr>
            <w:r>
              <w:rPr>
                <w:rFonts w:ascii="Times New Roman" w:hAnsi="Times New Roman" w:eastAsia="宋体"/>
                <w:b w:val="0"/>
                <w:sz w:val="18"/>
                <w:szCs w:val="18"/>
              </w:rPr>
              <w:t>0.0</w:t>
            </w:r>
          </w:p>
        </w:tc>
        <w:tc>
          <w:tcPr>
            <w:tcW w:w="2876" w:type="dxa"/>
            <w:tcBorders>
              <w:top w:val="nil"/>
              <w:left w:val="nil"/>
              <w:bottom w:val="nil"/>
              <w:right w:val="nil"/>
            </w:tcBorders>
            <w:vAlign w:val="center"/>
          </w:tcPr>
          <w:p w14:paraId="1DFA4AD4">
            <w:pPr>
              <w:spacing w:after="0" w:line="240" w:lineRule="auto"/>
              <w:jc w:val="left"/>
              <w:rPr>
                <w:sz w:val="18"/>
                <w:szCs w:val="18"/>
              </w:rPr>
            </w:pPr>
            <w:r>
              <w:rPr>
                <w:rFonts w:ascii="Times New Roman" w:hAnsi="Times New Roman" w:eastAsia="宋体"/>
                <w:b w:val="0"/>
                <w:sz w:val="18"/>
                <w:szCs w:val="18"/>
              </w:rPr>
              <w:t>Complete data for all covariates in Table 5</w:t>
            </w:r>
          </w:p>
        </w:tc>
      </w:tr>
      <w:tr w14:paraId="15B6C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4076" w:type="dxa"/>
            <w:tcBorders>
              <w:top w:val="nil"/>
              <w:left w:val="nil"/>
              <w:right w:val="nil"/>
            </w:tcBorders>
            <w:vAlign w:val="center"/>
          </w:tcPr>
          <w:p w14:paraId="4C412C4F">
            <w:pPr>
              <w:spacing w:after="0" w:line="240" w:lineRule="auto"/>
              <w:jc w:val="left"/>
              <w:rPr>
                <w:sz w:val="18"/>
                <w:szCs w:val="18"/>
              </w:rPr>
            </w:pPr>
            <w:r>
              <w:rPr>
                <w:rFonts w:ascii="Times New Roman" w:hAnsi="Times New Roman" w:eastAsia="宋体"/>
                <w:b w:val="0"/>
                <w:sz w:val="18"/>
                <w:szCs w:val="18"/>
              </w:rPr>
              <w:t>Final GEE model sample size</w:t>
            </w:r>
          </w:p>
        </w:tc>
        <w:tc>
          <w:tcPr>
            <w:tcW w:w="798" w:type="dxa"/>
            <w:tcBorders>
              <w:top w:val="nil"/>
              <w:left w:val="nil"/>
              <w:right w:val="nil"/>
            </w:tcBorders>
            <w:vAlign w:val="center"/>
          </w:tcPr>
          <w:p w14:paraId="0E6B4229">
            <w:pPr>
              <w:spacing w:after="0" w:line="240" w:lineRule="auto"/>
              <w:jc w:val="center"/>
              <w:rPr>
                <w:sz w:val="18"/>
                <w:szCs w:val="18"/>
              </w:rPr>
            </w:pPr>
            <w:r>
              <w:rPr>
                <w:rFonts w:ascii="Times New Roman" w:hAnsi="Times New Roman" w:eastAsia="宋体"/>
                <w:b w:val="0"/>
                <w:sz w:val="18"/>
                <w:szCs w:val="18"/>
              </w:rPr>
              <w:t>1,315</w:t>
            </w:r>
          </w:p>
        </w:tc>
        <w:tc>
          <w:tcPr>
            <w:tcW w:w="772" w:type="dxa"/>
            <w:tcBorders>
              <w:top w:val="nil"/>
              <w:left w:val="nil"/>
              <w:right w:val="nil"/>
            </w:tcBorders>
            <w:vAlign w:val="center"/>
          </w:tcPr>
          <w:p w14:paraId="3D8C4130">
            <w:pPr>
              <w:spacing w:after="0" w:line="240" w:lineRule="auto"/>
              <w:jc w:val="center"/>
              <w:rPr>
                <w:sz w:val="18"/>
                <w:szCs w:val="18"/>
              </w:rPr>
            </w:pPr>
            <w:r>
              <w:rPr>
                <w:rFonts w:ascii="Times New Roman" w:hAnsi="Times New Roman" w:eastAsia="宋体"/>
                <w:b w:val="0"/>
                <w:sz w:val="18"/>
                <w:szCs w:val="18"/>
              </w:rPr>
              <w:t>100.0</w:t>
            </w:r>
          </w:p>
        </w:tc>
        <w:tc>
          <w:tcPr>
            <w:tcW w:w="2876" w:type="dxa"/>
            <w:tcBorders>
              <w:top w:val="nil"/>
              <w:left w:val="nil"/>
              <w:right w:val="nil"/>
            </w:tcBorders>
            <w:vAlign w:val="center"/>
          </w:tcPr>
          <w:p w14:paraId="069CD873">
            <w:pPr>
              <w:spacing w:after="0" w:line="240" w:lineRule="auto"/>
              <w:jc w:val="left"/>
              <w:rPr>
                <w:sz w:val="18"/>
                <w:szCs w:val="18"/>
              </w:rPr>
            </w:pPr>
            <w:r>
              <w:rPr>
                <w:rFonts w:ascii="Times New Roman" w:hAnsi="Times New Roman" w:eastAsia="宋体"/>
                <w:b w:val="0"/>
                <w:sz w:val="18"/>
                <w:szCs w:val="18"/>
              </w:rPr>
              <w:t>The model included 111 unqualified events</w:t>
            </w:r>
          </w:p>
        </w:tc>
      </w:tr>
    </w:tbl>
    <w:p w14:paraId="6991C4EF">
      <w:pPr>
        <w:rPr>
          <w:sz w:val="18"/>
          <w:szCs w:val="18"/>
        </w:rPr>
      </w:pPr>
      <w:r>
        <w:rPr>
          <w:rFonts w:ascii="Times New Roman" w:hAnsi="Times New Roman" w:eastAsia="宋体"/>
          <w:b/>
          <w:sz w:val="18"/>
          <w:szCs w:val="18"/>
        </w:rPr>
        <w:t>Note</w:t>
      </w:r>
      <w:r>
        <w:rPr>
          <w:rFonts w:hint="eastAsia"/>
          <w:b/>
          <w:sz w:val="18"/>
          <w:szCs w:val="18"/>
          <w:lang w:val="en-US" w:eastAsia="zh-CN"/>
        </w:rPr>
        <w:t>.</w:t>
      </w:r>
      <w:r>
        <w:rPr>
          <w:rFonts w:ascii="Times New Roman" w:hAnsi="Times New Roman" w:eastAsia="宋体"/>
          <w:b/>
          <w:sz w:val="18"/>
          <w:szCs w:val="18"/>
        </w:rPr>
        <w:t xml:space="preserve"> </w:t>
      </w:r>
      <w:r>
        <w:rPr>
          <w:rFonts w:ascii="Times New Roman" w:hAnsi="Times New Roman" w:eastAsia="宋体"/>
          <w:sz w:val="18"/>
          <w:szCs w:val="18"/>
        </w:rPr>
        <w:t>Percentages for initially assessed children, excluded children, and the final analytic sample were calculated using the initially assessed sample as the denominator. Percentages for missingness and the final GEE model sample size were calculated using the final analytic sample as the denominator. No missing values were observed for the variables included in the final GEE model among the 1,315 children in the analytic sample. GEE, generalized estimating equations.</w:t>
      </w:r>
    </w:p>
    <w:p w14:paraId="513AA015">
      <w:pPr>
        <w:jc w:val="left"/>
        <w:rPr>
          <w:rFonts w:ascii="Times New Roman" w:hAnsi="Times New Roman" w:eastAsia="宋体"/>
          <w:b/>
          <w:sz w:val="22"/>
        </w:rPr>
      </w:pPr>
    </w:p>
    <w:p w14:paraId="7CED4631">
      <w:pPr>
        <w:jc w:val="left"/>
        <w:rPr>
          <w:rFonts w:ascii="Times New Roman" w:hAnsi="Times New Roman" w:eastAsia="宋体"/>
          <w:b/>
          <w:sz w:val="22"/>
        </w:rPr>
      </w:pPr>
    </w:p>
    <w:p w14:paraId="33B501F5">
      <w:pPr>
        <w:jc w:val="left"/>
        <w:rPr>
          <w:rFonts w:ascii="Times New Roman" w:hAnsi="Times New Roman" w:eastAsia="宋体"/>
          <w:b/>
          <w:sz w:val="22"/>
        </w:rPr>
      </w:pPr>
    </w:p>
    <w:p w14:paraId="308205ED">
      <w:pPr>
        <w:jc w:val="left"/>
        <w:rPr>
          <w:rFonts w:ascii="Times New Roman" w:hAnsi="Times New Roman" w:eastAsia="宋体"/>
          <w:b/>
          <w:sz w:val="22"/>
        </w:rPr>
      </w:pPr>
    </w:p>
    <w:p w14:paraId="013BC941">
      <w:pPr>
        <w:jc w:val="left"/>
        <w:rPr>
          <w:rFonts w:ascii="Times New Roman" w:hAnsi="Times New Roman" w:eastAsia="宋体"/>
          <w:b/>
          <w:sz w:val="22"/>
        </w:rPr>
      </w:pPr>
    </w:p>
    <w:p w14:paraId="5DA99C84">
      <w:pPr>
        <w:jc w:val="left"/>
        <w:rPr>
          <w:rFonts w:ascii="Times New Roman" w:hAnsi="Times New Roman" w:eastAsia="宋体"/>
          <w:b/>
          <w:sz w:val="22"/>
        </w:rPr>
      </w:pPr>
    </w:p>
    <w:p w14:paraId="201864B7">
      <w:pPr>
        <w:jc w:val="left"/>
        <w:rPr>
          <w:rFonts w:ascii="Times New Roman" w:hAnsi="Times New Roman" w:eastAsia="宋体"/>
          <w:b/>
          <w:sz w:val="22"/>
        </w:rPr>
      </w:pPr>
    </w:p>
    <w:p w14:paraId="23249718">
      <w:pPr>
        <w:jc w:val="left"/>
        <w:rPr>
          <w:rFonts w:ascii="Times New Roman" w:hAnsi="Times New Roman" w:eastAsia="宋体"/>
          <w:b/>
          <w:sz w:val="22"/>
        </w:rPr>
      </w:pPr>
    </w:p>
    <w:p w14:paraId="35C7580A">
      <w:pPr>
        <w:jc w:val="left"/>
        <w:rPr>
          <w:rFonts w:ascii="Times New Roman" w:hAnsi="Times New Roman" w:eastAsia="宋体"/>
          <w:b/>
          <w:sz w:val="22"/>
        </w:rPr>
      </w:pPr>
    </w:p>
    <w:p w14:paraId="00F3BF40">
      <w:pPr>
        <w:jc w:val="left"/>
        <w:rPr>
          <w:rFonts w:ascii="Times New Roman" w:hAnsi="Times New Roman" w:eastAsia="宋体"/>
          <w:b/>
          <w:sz w:val="22"/>
        </w:rPr>
      </w:pPr>
    </w:p>
    <w:p w14:paraId="4D40A4A3">
      <w:pPr>
        <w:jc w:val="left"/>
        <w:rPr>
          <w:rFonts w:ascii="Times New Roman" w:hAnsi="Times New Roman" w:eastAsia="宋体"/>
          <w:b/>
          <w:sz w:val="22"/>
        </w:rPr>
      </w:pPr>
    </w:p>
    <w:p w14:paraId="30B89053">
      <w:pPr>
        <w:jc w:val="left"/>
        <w:rPr>
          <w:rFonts w:ascii="Times New Roman" w:hAnsi="Times New Roman" w:eastAsia="宋体"/>
          <w:b/>
          <w:sz w:val="22"/>
        </w:rPr>
      </w:pPr>
    </w:p>
    <w:p w14:paraId="5B3709E1">
      <w:pPr>
        <w:jc w:val="left"/>
        <w:rPr>
          <w:rFonts w:ascii="Times New Roman" w:hAnsi="Times New Roman" w:eastAsia="宋体"/>
          <w:b/>
          <w:sz w:val="22"/>
        </w:rPr>
      </w:pPr>
    </w:p>
    <w:p w14:paraId="35024463">
      <w:pPr>
        <w:jc w:val="left"/>
        <w:rPr>
          <w:rFonts w:ascii="Times New Roman" w:hAnsi="Times New Roman" w:eastAsia="宋体"/>
          <w:b/>
          <w:sz w:val="2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5DA85EC">
      <w:pPr>
        <w:spacing w:after="120"/>
        <w:jc w:val="left"/>
        <w:rPr>
          <w:sz w:val="21"/>
          <w:szCs w:val="21"/>
        </w:rPr>
      </w:pPr>
      <w:r>
        <w:rPr>
          <w:rFonts w:ascii="Times New Roman" w:hAnsi="Times New Roman" w:eastAsia="Times New Roman"/>
          <w:b/>
          <w:sz w:val="21"/>
          <w:szCs w:val="21"/>
        </w:rPr>
        <w:t>Supplementary Table S</w:t>
      </w:r>
      <w:r>
        <w:rPr>
          <w:rFonts w:hint="eastAsia"/>
          <w:b/>
          <w:sz w:val="21"/>
          <w:szCs w:val="21"/>
          <w:lang w:val="en-US" w:eastAsia="zh-CN"/>
        </w:rPr>
        <w:t>2</w:t>
      </w:r>
      <w:r>
        <w:rPr>
          <w:rFonts w:ascii="Times New Roman" w:hAnsi="Times New Roman" w:eastAsia="Times New Roman"/>
          <w:b/>
          <w:sz w:val="21"/>
          <w:szCs w:val="21"/>
        </w:rPr>
        <w:t xml:space="preserve"> </w:t>
      </w:r>
      <w:r>
        <w:rPr>
          <w:rFonts w:hint="eastAsia"/>
          <w:b/>
          <w:sz w:val="21"/>
          <w:szCs w:val="21"/>
          <w:lang w:val="en-US" w:eastAsia="zh-CN"/>
        </w:rPr>
        <w:t xml:space="preserve"> </w:t>
      </w:r>
      <w:r>
        <w:rPr>
          <w:rFonts w:ascii="Times New Roman" w:hAnsi="Times New Roman" w:eastAsia="Times New Roman"/>
          <w:b/>
          <w:sz w:val="21"/>
          <w:szCs w:val="21"/>
        </w:rPr>
        <w:t>Supplementary fixed-benchmark analyses with t statistics, FDR-adjusted P values, and standardized differences</w:t>
      </w:r>
    </w:p>
    <w:p w14:paraId="57533E3E">
      <w:pPr>
        <w:spacing w:before="0" w:after="80"/>
        <w:jc w:val="left"/>
        <w:rPr>
          <w:sz w:val="21"/>
          <w:szCs w:val="21"/>
        </w:rPr>
      </w:pPr>
      <w:r>
        <w:rPr>
          <w:rFonts w:ascii="Times New Roman" w:hAnsi="Times New Roman" w:eastAsia="Times New Roman"/>
          <w:b/>
          <w:sz w:val="21"/>
          <w:szCs w:val="21"/>
        </w:rPr>
        <w:t xml:space="preserve">Panel A </w:t>
      </w:r>
      <w:r>
        <w:rPr>
          <w:rFonts w:hint="eastAsia"/>
          <w:b/>
          <w:sz w:val="21"/>
          <w:szCs w:val="21"/>
          <w:lang w:val="en-US" w:eastAsia="zh-CN"/>
        </w:rPr>
        <w:t xml:space="preserve"> </w:t>
      </w:r>
      <w:r>
        <w:rPr>
          <w:rFonts w:ascii="Times New Roman" w:hAnsi="Times New Roman" w:eastAsia="Times New Roman"/>
          <w:b/>
          <w:sz w:val="21"/>
          <w:szCs w:val="21"/>
        </w:rPr>
        <w:t>Body morphology indicators</w:t>
      </w:r>
    </w:p>
    <w:tbl>
      <w:tblPr>
        <w:tblStyle w:val="3"/>
        <w:tblW w:w="5000" w:type="pct"/>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autofit"/>
        <w:tblCellMar>
          <w:top w:w="0" w:type="dxa"/>
          <w:left w:w="108" w:type="dxa"/>
          <w:bottom w:w="0" w:type="dxa"/>
          <w:right w:w="108" w:type="dxa"/>
        </w:tblCellMar>
      </w:tblPr>
      <w:tblGrid>
        <w:gridCol w:w="447"/>
        <w:gridCol w:w="416"/>
        <w:gridCol w:w="429"/>
        <w:gridCol w:w="377"/>
        <w:gridCol w:w="468"/>
        <w:gridCol w:w="693"/>
        <w:gridCol w:w="670"/>
        <w:gridCol w:w="394"/>
        <w:gridCol w:w="377"/>
        <w:gridCol w:w="468"/>
        <w:gridCol w:w="693"/>
        <w:gridCol w:w="670"/>
        <w:gridCol w:w="429"/>
        <w:gridCol w:w="377"/>
        <w:gridCol w:w="468"/>
        <w:gridCol w:w="693"/>
        <w:gridCol w:w="670"/>
        <w:gridCol w:w="394"/>
        <w:gridCol w:w="377"/>
        <w:gridCol w:w="468"/>
        <w:gridCol w:w="693"/>
        <w:gridCol w:w="670"/>
        <w:gridCol w:w="429"/>
        <w:gridCol w:w="377"/>
        <w:gridCol w:w="468"/>
        <w:gridCol w:w="693"/>
        <w:gridCol w:w="670"/>
      </w:tblGrid>
      <w:tr w14:paraId="39C8069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vMerge w:val="restart"/>
            <w:tcBorders>
              <w:top w:val="single" w:color="000000" w:themeColor="text1" w:sz="4" w:space="0"/>
              <w:left w:val="nil"/>
              <w:bottom w:val="nil"/>
              <w:right w:val="nil"/>
            </w:tcBorders>
            <w:tcMar>
              <w:top w:w="10" w:type="dxa"/>
              <w:left w:w="10" w:type="dxa"/>
              <w:bottom w:w="10" w:type="dxa"/>
              <w:right w:w="10" w:type="dxa"/>
            </w:tcMar>
            <w:vAlign w:val="center"/>
          </w:tcPr>
          <w:p w14:paraId="6BCD9587">
            <w:pPr>
              <w:spacing w:before="0" w:after="0" w:line="240" w:lineRule="auto"/>
              <w:jc w:val="center"/>
              <w:rPr>
                <w:rFonts w:ascii="Times New Roman" w:hAnsi="Times New Roman" w:eastAsia="Times New Roman"/>
                <w:b w:val="0"/>
                <w:sz w:val="10"/>
              </w:rPr>
            </w:pPr>
            <w:r>
              <w:rPr>
                <w:rFonts w:ascii="Times New Roman" w:hAnsi="Times New Roman" w:eastAsia="Times New Roman"/>
                <w:b/>
                <w:sz w:val="11"/>
              </w:rPr>
              <w:t>Age, years</w:t>
            </w:r>
          </w:p>
        </w:tc>
        <w:tc>
          <w:tcPr>
            <w:tcW w:w="416" w:type="dxa"/>
            <w:vMerge w:val="restart"/>
            <w:tcBorders>
              <w:top w:val="single" w:color="000000" w:themeColor="text1" w:sz="4" w:space="0"/>
              <w:left w:val="nil"/>
              <w:bottom w:val="nil"/>
              <w:right w:val="nil"/>
            </w:tcBorders>
            <w:tcMar>
              <w:top w:w="10" w:type="dxa"/>
              <w:left w:w="10" w:type="dxa"/>
              <w:bottom w:w="10" w:type="dxa"/>
              <w:right w:w="10" w:type="dxa"/>
            </w:tcMar>
            <w:vAlign w:val="center"/>
          </w:tcPr>
          <w:p w14:paraId="43BA64ED">
            <w:pPr>
              <w:spacing w:before="0" w:after="0" w:line="240" w:lineRule="auto"/>
              <w:jc w:val="center"/>
              <w:rPr>
                <w:rFonts w:ascii="Times New Roman" w:hAnsi="Times New Roman" w:eastAsia="Times New Roman"/>
                <w:b w:val="0"/>
                <w:sz w:val="10"/>
              </w:rPr>
            </w:pPr>
            <w:r>
              <w:rPr>
                <w:rFonts w:ascii="Times New Roman" w:hAnsi="Times New Roman" w:eastAsia="Times New Roman"/>
                <w:b/>
                <w:sz w:val="11"/>
              </w:rPr>
              <w:t>Sex</w:t>
            </w:r>
          </w:p>
        </w:tc>
        <w:tc>
          <w:tcPr>
            <w:tcW w:w="2637"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6073AA4B">
            <w:pPr>
              <w:spacing w:before="0" w:after="0" w:line="240" w:lineRule="auto"/>
              <w:jc w:val="center"/>
            </w:pPr>
            <w:r>
              <w:rPr>
                <w:rFonts w:ascii="Times New Roman" w:hAnsi="Times New Roman" w:eastAsia="Times New Roman"/>
                <w:b/>
                <w:sz w:val="10"/>
              </w:rPr>
              <w:t>Height, cm</w:t>
            </w:r>
          </w:p>
        </w:tc>
        <w:tc>
          <w:tcPr>
            <w:tcW w:w="2602"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175C6C4B">
            <w:pPr>
              <w:spacing w:before="0" w:after="0" w:line="240" w:lineRule="auto"/>
              <w:jc w:val="center"/>
            </w:pPr>
            <w:r>
              <w:rPr>
                <w:rFonts w:ascii="Times New Roman" w:hAnsi="Times New Roman" w:eastAsia="Times New Roman"/>
                <w:b/>
                <w:sz w:val="10"/>
              </w:rPr>
              <w:t>Weight, kg</w:t>
            </w:r>
          </w:p>
        </w:tc>
        <w:tc>
          <w:tcPr>
            <w:tcW w:w="2637"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459E6375">
            <w:pPr>
              <w:spacing w:before="0" w:after="0" w:line="240" w:lineRule="auto"/>
              <w:jc w:val="center"/>
            </w:pPr>
            <w:r>
              <w:rPr>
                <w:rFonts w:ascii="Times New Roman" w:hAnsi="Times New Roman" w:eastAsia="Times New Roman"/>
                <w:b/>
                <w:sz w:val="10"/>
              </w:rPr>
              <w:t>Sitting height, cm</w:t>
            </w:r>
          </w:p>
        </w:tc>
        <w:tc>
          <w:tcPr>
            <w:tcW w:w="2602"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7BBDD0F2">
            <w:pPr>
              <w:spacing w:before="0" w:after="0" w:line="240" w:lineRule="auto"/>
              <w:jc w:val="center"/>
            </w:pPr>
            <w:r>
              <w:rPr>
                <w:rFonts w:ascii="Times New Roman" w:hAnsi="Times New Roman" w:eastAsia="Times New Roman"/>
                <w:b/>
                <w:sz w:val="10"/>
              </w:rPr>
              <w:t>Chest circumference, cm</w:t>
            </w:r>
          </w:p>
        </w:tc>
        <w:tc>
          <w:tcPr>
            <w:tcW w:w="2637"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1CEC2853">
            <w:pPr>
              <w:spacing w:before="0" w:after="0" w:line="240" w:lineRule="auto"/>
              <w:jc w:val="center"/>
            </w:pPr>
            <w:r>
              <w:rPr>
                <w:rFonts w:ascii="Times New Roman" w:hAnsi="Times New Roman" w:eastAsia="Times New Roman"/>
                <w:b/>
                <w:sz w:val="10"/>
              </w:rPr>
              <w:t>Body fat percentage, %</w:t>
            </w:r>
          </w:p>
        </w:tc>
      </w:tr>
      <w:tr w14:paraId="0F68352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vMerge w:val="continue"/>
            <w:tcBorders>
              <w:top w:val="nil"/>
              <w:left w:val="nil"/>
              <w:bottom w:val="single" w:color="000000" w:themeColor="text1" w:sz="4" w:space="0"/>
              <w:right w:val="nil"/>
            </w:tcBorders>
            <w:tcMar>
              <w:top w:w="10" w:type="dxa"/>
              <w:left w:w="10" w:type="dxa"/>
              <w:bottom w:w="10" w:type="dxa"/>
              <w:right w:w="10" w:type="dxa"/>
            </w:tcMar>
            <w:vAlign w:val="center"/>
          </w:tcPr>
          <w:p w14:paraId="4140A1BC">
            <w:pPr>
              <w:spacing w:before="0" w:after="0" w:line="240" w:lineRule="auto"/>
              <w:jc w:val="center"/>
              <w:rPr>
                <w:rFonts w:ascii="Times New Roman" w:hAnsi="Times New Roman" w:eastAsia="Times New Roman"/>
                <w:b w:val="0"/>
                <w:sz w:val="10"/>
              </w:rPr>
            </w:pPr>
          </w:p>
        </w:tc>
        <w:tc>
          <w:tcPr>
            <w:tcW w:w="416" w:type="dxa"/>
            <w:vMerge w:val="continue"/>
            <w:tcBorders>
              <w:top w:val="nil"/>
              <w:left w:val="nil"/>
              <w:bottom w:val="single" w:color="000000" w:themeColor="text1" w:sz="4" w:space="0"/>
              <w:right w:val="nil"/>
            </w:tcBorders>
            <w:tcMar>
              <w:top w:w="10" w:type="dxa"/>
              <w:left w:w="10" w:type="dxa"/>
              <w:bottom w:w="10" w:type="dxa"/>
              <w:right w:w="10" w:type="dxa"/>
            </w:tcMar>
            <w:vAlign w:val="center"/>
          </w:tcPr>
          <w:p w14:paraId="41941795">
            <w:pPr>
              <w:spacing w:before="0" w:after="0" w:line="240" w:lineRule="auto"/>
              <w:jc w:val="center"/>
              <w:rPr>
                <w:rFonts w:ascii="Times New Roman" w:hAnsi="Times New Roman" w:eastAsia="Times New Roman"/>
                <w:b w:val="0"/>
                <w:sz w:val="10"/>
              </w:rPr>
            </w:pPr>
          </w:p>
        </w:tc>
        <w:tc>
          <w:tcPr>
            <w:tcW w:w="429" w:type="dxa"/>
            <w:tcBorders>
              <w:top w:val="nil"/>
              <w:left w:val="nil"/>
              <w:bottom w:val="single" w:color="000000" w:themeColor="text1" w:sz="4" w:space="0"/>
              <w:right w:val="nil"/>
            </w:tcBorders>
            <w:tcMar>
              <w:top w:w="10" w:type="dxa"/>
              <w:left w:w="10" w:type="dxa"/>
              <w:bottom w:w="10" w:type="dxa"/>
              <w:right w:w="10" w:type="dxa"/>
            </w:tcMar>
            <w:vAlign w:val="center"/>
          </w:tcPr>
          <w:p w14:paraId="7B1516D5">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12C24DFF">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3E4098D6">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1CEF7C8B">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4F8E0C53">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c>
          <w:tcPr>
            <w:tcW w:w="394" w:type="dxa"/>
            <w:tcBorders>
              <w:top w:val="nil"/>
              <w:left w:val="nil"/>
              <w:bottom w:val="single" w:color="000000" w:themeColor="text1" w:sz="4" w:space="0"/>
              <w:right w:val="nil"/>
            </w:tcBorders>
            <w:tcMar>
              <w:top w:w="10" w:type="dxa"/>
              <w:left w:w="10" w:type="dxa"/>
              <w:bottom w:w="10" w:type="dxa"/>
              <w:right w:w="10" w:type="dxa"/>
            </w:tcMar>
            <w:vAlign w:val="center"/>
          </w:tcPr>
          <w:p w14:paraId="3B117B6B">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53E8C47D">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66AA8AB4">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0ED64198">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07795F29">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c>
          <w:tcPr>
            <w:tcW w:w="429" w:type="dxa"/>
            <w:tcBorders>
              <w:top w:val="nil"/>
              <w:left w:val="nil"/>
              <w:bottom w:val="single" w:color="000000" w:themeColor="text1" w:sz="4" w:space="0"/>
              <w:right w:val="nil"/>
            </w:tcBorders>
            <w:tcMar>
              <w:top w:w="10" w:type="dxa"/>
              <w:left w:w="10" w:type="dxa"/>
              <w:bottom w:w="10" w:type="dxa"/>
              <w:right w:w="10" w:type="dxa"/>
            </w:tcMar>
            <w:vAlign w:val="center"/>
          </w:tcPr>
          <w:p w14:paraId="0D96C4FF">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536E10EF">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76BF3746">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7B00FA4B">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738B449E">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c>
          <w:tcPr>
            <w:tcW w:w="394" w:type="dxa"/>
            <w:tcBorders>
              <w:top w:val="nil"/>
              <w:left w:val="nil"/>
              <w:bottom w:val="single" w:color="000000" w:themeColor="text1" w:sz="4" w:space="0"/>
              <w:right w:val="nil"/>
            </w:tcBorders>
            <w:tcMar>
              <w:top w:w="10" w:type="dxa"/>
              <w:left w:w="10" w:type="dxa"/>
              <w:bottom w:w="10" w:type="dxa"/>
              <w:right w:w="10" w:type="dxa"/>
            </w:tcMar>
            <w:vAlign w:val="center"/>
          </w:tcPr>
          <w:p w14:paraId="0500CEBC">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0193A3F6">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47FAF2FF">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5A443BB4">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77067D3F">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c>
          <w:tcPr>
            <w:tcW w:w="429" w:type="dxa"/>
            <w:tcBorders>
              <w:top w:val="nil"/>
              <w:left w:val="nil"/>
              <w:bottom w:val="single" w:color="000000" w:themeColor="text1" w:sz="4" w:space="0"/>
              <w:right w:val="nil"/>
            </w:tcBorders>
            <w:tcMar>
              <w:top w:w="10" w:type="dxa"/>
              <w:left w:w="10" w:type="dxa"/>
              <w:bottom w:w="10" w:type="dxa"/>
              <w:right w:w="10" w:type="dxa"/>
            </w:tcMar>
            <w:vAlign w:val="center"/>
          </w:tcPr>
          <w:p w14:paraId="40F0ED97">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1A723AED">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16984825">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3E98F643">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6CCDA75D">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r>
      <w:tr w14:paraId="33A7478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62D73C8A">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3</w:t>
            </w:r>
          </w:p>
        </w:tc>
        <w:tc>
          <w:tcPr>
            <w:tcW w:w="416"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70AB730A">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Boys</w:t>
            </w:r>
          </w:p>
        </w:tc>
        <w:tc>
          <w:tcPr>
            <w:tcW w:w="42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3C25231">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5.61</w:t>
            </w:r>
          </w:p>
        </w:tc>
        <w:tc>
          <w:tcPr>
            <w:tcW w:w="37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1D70F21D">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468"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36A8D0A">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9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5228A3D1">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70"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3CA8910">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0.45</w:t>
            </w:r>
          </w:p>
        </w:tc>
        <w:tc>
          <w:tcPr>
            <w:tcW w:w="394"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B010E3D">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4.99</w:t>
            </w:r>
          </w:p>
        </w:tc>
        <w:tc>
          <w:tcPr>
            <w:tcW w:w="37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0EC656CD">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468"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3D03909">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9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87A9794">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70"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7DE4F3F">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0.40</w:t>
            </w:r>
          </w:p>
        </w:tc>
        <w:tc>
          <w:tcPr>
            <w:tcW w:w="42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56B19F53">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4.15</w:t>
            </w:r>
          </w:p>
        </w:tc>
        <w:tc>
          <w:tcPr>
            <w:tcW w:w="37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28D20E28">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468"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6551146">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9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623D0441">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70"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C7B8601">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0.33</w:t>
            </w:r>
          </w:p>
        </w:tc>
        <w:tc>
          <w:tcPr>
            <w:tcW w:w="394"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74DF0408">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6.64</w:t>
            </w:r>
          </w:p>
        </w:tc>
        <w:tc>
          <w:tcPr>
            <w:tcW w:w="37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71FFCE6">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468"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996B345">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9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017C1F2D">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70"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53D25024">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0.53</w:t>
            </w:r>
          </w:p>
        </w:tc>
        <w:tc>
          <w:tcPr>
            <w:tcW w:w="42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02E2A96B">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5.92</w:t>
            </w:r>
          </w:p>
        </w:tc>
        <w:tc>
          <w:tcPr>
            <w:tcW w:w="37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0B4F5959">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468"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298C7D08">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9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D91C229">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70"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2A473733">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0.47</w:t>
            </w:r>
          </w:p>
        </w:tc>
      </w:tr>
      <w:tr w14:paraId="26CC40A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tcBorders>
              <w:top w:val="nil"/>
              <w:left w:val="nil"/>
              <w:bottom w:val="nil"/>
              <w:right w:val="nil"/>
            </w:tcBorders>
            <w:tcMar>
              <w:top w:w="10" w:type="dxa"/>
              <w:left w:w="10" w:type="dxa"/>
              <w:bottom w:w="10" w:type="dxa"/>
              <w:right w:w="10" w:type="dxa"/>
            </w:tcMar>
            <w:vAlign w:val="center"/>
          </w:tcPr>
          <w:p w14:paraId="635A59C6">
            <w:pPr>
              <w:spacing w:before="0" w:after="0" w:line="240" w:lineRule="auto"/>
              <w:jc w:val="center"/>
            </w:pPr>
            <w:r>
              <w:rPr>
                <w:rFonts w:ascii="Times New Roman" w:hAnsi="Times New Roman" w:eastAsia="Times New Roman"/>
                <w:b w:val="0"/>
                <w:sz w:val="10"/>
              </w:rPr>
              <w:t>3</w:t>
            </w:r>
          </w:p>
        </w:tc>
        <w:tc>
          <w:tcPr>
            <w:tcW w:w="416" w:type="dxa"/>
            <w:tcBorders>
              <w:top w:val="nil"/>
              <w:left w:val="nil"/>
              <w:bottom w:val="nil"/>
              <w:right w:val="nil"/>
            </w:tcBorders>
            <w:tcMar>
              <w:top w:w="10" w:type="dxa"/>
              <w:left w:w="10" w:type="dxa"/>
              <w:bottom w:w="10" w:type="dxa"/>
              <w:right w:w="10" w:type="dxa"/>
            </w:tcMar>
            <w:vAlign w:val="center"/>
          </w:tcPr>
          <w:p w14:paraId="0EEA2D1D">
            <w:pPr>
              <w:spacing w:before="0" w:after="0" w:line="240" w:lineRule="auto"/>
              <w:jc w:val="center"/>
            </w:pPr>
            <w:r>
              <w:rPr>
                <w:rFonts w:ascii="Times New Roman" w:hAnsi="Times New Roman" w:eastAsia="Times New Roman"/>
                <w:b w:val="0"/>
                <w:sz w:val="10"/>
              </w:rPr>
              <w:t>Girls</w:t>
            </w:r>
          </w:p>
        </w:tc>
        <w:tc>
          <w:tcPr>
            <w:tcW w:w="429" w:type="dxa"/>
            <w:tcBorders>
              <w:top w:val="nil"/>
              <w:left w:val="nil"/>
              <w:bottom w:val="nil"/>
              <w:right w:val="nil"/>
            </w:tcBorders>
            <w:tcMar>
              <w:top w:w="10" w:type="dxa"/>
              <w:left w:w="10" w:type="dxa"/>
              <w:bottom w:w="10" w:type="dxa"/>
              <w:right w:w="10" w:type="dxa"/>
            </w:tcMar>
            <w:vAlign w:val="center"/>
          </w:tcPr>
          <w:p w14:paraId="3B9E8BB0">
            <w:pPr>
              <w:spacing w:before="0" w:after="0" w:line="240" w:lineRule="auto"/>
              <w:jc w:val="center"/>
            </w:pPr>
            <w:r>
              <w:rPr>
                <w:rFonts w:ascii="Times New Roman" w:hAnsi="Times New Roman" w:eastAsia="Times New Roman"/>
                <w:b w:val="0"/>
                <w:sz w:val="10"/>
              </w:rPr>
              <w:t>3.82</w:t>
            </w:r>
          </w:p>
        </w:tc>
        <w:tc>
          <w:tcPr>
            <w:tcW w:w="377" w:type="dxa"/>
            <w:tcBorders>
              <w:top w:val="nil"/>
              <w:left w:val="nil"/>
              <w:bottom w:val="nil"/>
              <w:right w:val="nil"/>
            </w:tcBorders>
            <w:tcMar>
              <w:top w:w="10" w:type="dxa"/>
              <w:left w:w="10" w:type="dxa"/>
              <w:bottom w:w="10" w:type="dxa"/>
              <w:right w:w="10" w:type="dxa"/>
            </w:tcMar>
            <w:vAlign w:val="center"/>
          </w:tcPr>
          <w:p w14:paraId="22CC3FF4">
            <w:pPr>
              <w:spacing w:before="0" w:after="0" w:line="240" w:lineRule="auto"/>
              <w:jc w:val="center"/>
            </w:pPr>
            <w:r>
              <w:rPr>
                <w:rFonts w:ascii="Times New Roman" w:hAnsi="Times New Roman" w:eastAsia="Times New Roman"/>
                <w:b w:val="0"/>
                <w:sz w:val="10"/>
              </w:rPr>
              <w:t>152</w:t>
            </w:r>
          </w:p>
        </w:tc>
        <w:tc>
          <w:tcPr>
            <w:tcW w:w="468" w:type="dxa"/>
            <w:tcBorders>
              <w:top w:val="nil"/>
              <w:left w:val="nil"/>
              <w:bottom w:val="nil"/>
              <w:right w:val="nil"/>
            </w:tcBorders>
            <w:tcMar>
              <w:top w:w="10" w:type="dxa"/>
              <w:left w:w="10" w:type="dxa"/>
              <w:bottom w:w="10" w:type="dxa"/>
              <w:right w:w="10" w:type="dxa"/>
            </w:tcMar>
            <w:vAlign w:val="center"/>
          </w:tcPr>
          <w:p w14:paraId="39AA2715">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76D38310">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3B9F947B">
            <w:pPr>
              <w:spacing w:before="0" w:after="0" w:line="240" w:lineRule="auto"/>
              <w:jc w:val="center"/>
            </w:pPr>
            <w:r>
              <w:rPr>
                <w:rFonts w:ascii="Times New Roman" w:hAnsi="Times New Roman" w:eastAsia="Times New Roman"/>
                <w:b w:val="0"/>
                <w:sz w:val="10"/>
              </w:rPr>
              <w:t>0.31</w:t>
            </w:r>
          </w:p>
        </w:tc>
        <w:tc>
          <w:tcPr>
            <w:tcW w:w="394" w:type="dxa"/>
            <w:tcBorders>
              <w:top w:val="nil"/>
              <w:left w:val="nil"/>
              <w:bottom w:val="nil"/>
              <w:right w:val="nil"/>
            </w:tcBorders>
            <w:tcMar>
              <w:top w:w="10" w:type="dxa"/>
              <w:left w:w="10" w:type="dxa"/>
              <w:bottom w:w="10" w:type="dxa"/>
              <w:right w:w="10" w:type="dxa"/>
            </w:tcMar>
            <w:vAlign w:val="center"/>
          </w:tcPr>
          <w:p w14:paraId="5F96FE86">
            <w:pPr>
              <w:spacing w:before="0" w:after="0" w:line="240" w:lineRule="auto"/>
              <w:jc w:val="center"/>
            </w:pPr>
            <w:r>
              <w:rPr>
                <w:rFonts w:ascii="Times New Roman" w:hAnsi="Times New Roman" w:eastAsia="Times New Roman"/>
                <w:b w:val="0"/>
                <w:sz w:val="10"/>
              </w:rPr>
              <w:t>3.90</w:t>
            </w:r>
          </w:p>
        </w:tc>
        <w:tc>
          <w:tcPr>
            <w:tcW w:w="377" w:type="dxa"/>
            <w:tcBorders>
              <w:top w:val="nil"/>
              <w:left w:val="nil"/>
              <w:bottom w:val="nil"/>
              <w:right w:val="nil"/>
            </w:tcBorders>
            <w:tcMar>
              <w:top w:w="10" w:type="dxa"/>
              <w:left w:w="10" w:type="dxa"/>
              <w:bottom w:w="10" w:type="dxa"/>
              <w:right w:w="10" w:type="dxa"/>
            </w:tcMar>
            <w:vAlign w:val="center"/>
          </w:tcPr>
          <w:p w14:paraId="76434D5D">
            <w:pPr>
              <w:spacing w:before="0" w:after="0" w:line="240" w:lineRule="auto"/>
              <w:jc w:val="center"/>
            </w:pPr>
            <w:r>
              <w:rPr>
                <w:rFonts w:ascii="Times New Roman" w:hAnsi="Times New Roman" w:eastAsia="Times New Roman"/>
                <w:b w:val="0"/>
                <w:sz w:val="10"/>
              </w:rPr>
              <w:t>152</w:t>
            </w:r>
          </w:p>
        </w:tc>
        <w:tc>
          <w:tcPr>
            <w:tcW w:w="468" w:type="dxa"/>
            <w:tcBorders>
              <w:top w:val="nil"/>
              <w:left w:val="nil"/>
              <w:bottom w:val="nil"/>
              <w:right w:val="nil"/>
            </w:tcBorders>
            <w:tcMar>
              <w:top w:w="10" w:type="dxa"/>
              <w:left w:w="10" w:type="dxa"/>
              <w:bottom w:w="10" w:type="dxa"/>
              <w:right w:w="10" w:type="dxa"/>
            </w:tcMar>
            <w:vAlign w:val="center"/>
          </w:tcPr>
          <w:p w14:paraId="1E388631">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754E1009">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6207014A">
            <w:pPr>
              <w:spacing w:before="0" w:after="0" w:line="240" w:lineRule="auto"/>
              <w:jc w:val="center"/>
            </w:pPr>
            <w:r>
              <w:rPr>
                <w:rFonts w:ascii="Times New Roman" w:hAnsi="Times New Roman" w:eastAsia="Times New Roman"/>
                <w:b w:val="0"/>
                <w:sz w:val="10"/>
              </w:rPr>
              <w:t>0.32</w:t>
            </w:r>
          </w:p>
        </w:tc>
        <w:tc>
          <w:tcPr>
            <w:tcW w:w="429" w:type="dxa"/>
            <w:tcBorders>
              <w:top w:val="nil"/>
              <w:left w:val="nil"/>
              <w:bottom w:val="nil"/>
              <w:right w:val="nil"/>
            </w:tcBorders>
            <w:tcMar>
              <w:top w:w="10" w:type="dxa"/>
              <w:left w:w="10" w:type="dxa"/>
              <w:bottom w:w="10" w:type="dxa"/>
              <w:right w:w="10" w:type="dxa"/>
            </w:tcMar>
            <w:vAlign w:val="center"/>
          </w:tcPr>
          <w:p w14:paraId="1DD9E050">
            <w:pPr>
              <w:spacing w:before="0" w:after="0" w:line="240" w:lineRule="auto"/>
              <w:jc w:val="center"/>
            </w:pPr>
            <w:r>
              <w:rPr>
                <w:rFonts w:ascii="Times New Roman" w:hAnsi="Times New Roman" w:eastAsia="Times New Roman"/>
                <w:b w:val="0"/>
                <w:sz w:val="10"/>
              </w:rPr>
              <w:t>3.80</w:t>
            </w:r>
          </w:p>
        </w:tc>
        <w:tc>
          <w:tcPr>
            <w:tcW w:w="377" w:type="dxa"/>
            <w:tcBorders>
              <w:top w:val="nil"/>
              <w:left w:val="nil"/>
              <w:bottom w:val="nil"/>
              <w:right w:val="nil"/>
            </w:tcBorders>
            <w:tcMar>
              <w:top w:w="10" w:type="dxa"/>
              <w:left w:w="10" w:type="dxa"/>
              <w:bottom w:w="10" w:type="dxa"/>
              <w:right w:w="10" w:type="dxa"/>
            </w:tcMar>
            <w:vAlign w:val="center"/>
          </w:tcPr>
          <w:p w14:paraId="12BF90E4">
            <w:pPr>
              <w:spacing w:before="0" w:after="0" w:line="240" w:lineRule="auto"/>
              <w:jc w:val="center"/>
            </w:pPr>
            <w:r>
              <w:rPr>
                <w:rFonts w:ascii="Times New Roman" w:hAnsi="Times New Roman" w:eastAsia="Times New Roman"/>
                <w:b w:val="0"/>
                <w:sz w:val="10"/>
              </w:rPr>
              <w:t>152</w:t>
            </w:r>
          </w:p>
        </w:tc>
        <w:tc>
          <w:tcPr>
            <w:tcW w:w="468" w:type="dxa"/>
            <w:tcBorders>
              <w:top w:val="nil"/>
              <w:left w:val="nil"/>
              <w:bottom w:val="nil"/>
              <w:right w:val="nil"/>
            </w:tcBorders>
            <w:tcMar>
              <w:top w:w="10" w:type="dxa"/>
              <w:left w:w="10" w:type="dxa"/>
              <w:bottom w:w="10" w:type="dxa"/>
              <w:right w:w="10" w:type="dxa"/>
            </w:tcMar>
            <w:vAlign w:val="center"/>
          </w:tcPr>
          <w:p w14:paraId="7FFFD38F">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66FDD28E">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57F253A7">
            <w:pPr>
              <w:spacing w:before="0" w:after="0" w:line="240" w:lineRule="auto"/>
              <w:jc w:val="center"/>
            </w:pPr>
            <w:r>
              <w:rPr>
                <w:rFonts w:ascii="Times New Roman" w:hAnsi="Times New Roman" w:eastAsia="Times New Roman"/>
                <w:b w:val="0"/>
                <w:sz w:val="10"/>
              </w:rPr>
              <w:t>0.31</w:t>
            </w:r>
          </w:p>
        </w:tc>
        <w:tc>
          <w:tcPr>
            <w:tcW w:w="394" w:type="dxa"/>
            <w:tcBorders>
              <w:top w:val="nil"/>
              <w:left w:val="nil"/>
              <w:bottom w:val="nil"/>
              <w:right w:val="nil"/>
            </w:tcBorders>
            <w:tcMar>
              <w:top w:w="10" w:type="dxa"/>
              <w:left w:w="10" w:type="dxa"/>
              <w:bottom w:w="10" w:type="dxa"/>
              <w:right w:w="10" w:type="dxa"/>
            </w:tcMar>
            <w:vAlign w:val="center"/>
          </w:tcPr>
          <w:p w14:paraId="0353DAD4">
            <w:pPr>
              <w:spacing w:before="0" w:after="0" w:line="240" w:lineRule="auto"/>
              <w:jc w:val="center"/>
            </w:pPr>
            <w:r>
              <w:rPr>
                <w:rFonts w:ascii="Times New Roman" w:hAnsi="Times New Roman" w:eastAsia="Times New Roman"/>
                <w:b w:val="0"/>
                <w:sz w:val="10"/>
              </w:rPr>
              <w:t>6.20</w:t>
            </w:r>
          </w:p>
        </w:tc>
        <w:tc>
          <w:tcPr>
            <w:tcW w:w="377" w:type="dxa"/>
            <w:tcBorders>
              <w:top w:val="nil"/>
              <w:left w:val="nil"/>
              <w:bottom w:val="nil"/>
              <w:right w:val="nil"/>
            </w:tcBorders>
            <w:tcMar>
              <w:top w:w="10" w:type="dxa"/>
              <w:left w:w="10" w:type="dxa"/>
              <w:bottom w:w="10" w:type="dxa"/>
              <w:right w:w="10" w:type="dxa"/>
            </w:tcMar>
            <w:vAlign w:val="center"/>
          </w:tcPr>
          <w:p w14:paraId="141A3A06">
            <w:pPr>
              <w:spacing w:before="0" w:after="0" w:line="240" w:lineRule="auto"/>
              <w:jc w:val="center"/>
            </w:pPr>
            <w:r>
              <w:rPr>
                <w:rFonts w:ascii="Times New Roman" w:hAnsi="Times New Roman" w:eastAsia="Times New Roman"/>
                <w:b w:val="0"/>
                <w:sz w:val="10"/>
              </w:rPr>
              <w:t>152</w:t>
            </w:r>
          </w:p>
        </w:tc>
        <w:tc>
          <w:tcPr>
            <w:tcW w:w="468" w:type="dxa"/>
            <w:tcBorders>
              <w:top w:val="nil"/>
              <w:left w:val="nil"/>
              <w:bottom w:val="nil"/>
              <w:right w:val="nil"/>
            </w:tcBorders>
            <w:tcMar>
              <w:top w:w="10" w:type="dxa"/>
              <w:left w:w="10" w:type="dxa"/>
              <w:bottom w:w="10" w:type="dxa"/>
              <w:right w:w="10" w:type="dxa"/>
            </w:tcMar>
            <w:vAlign w:val="center"/>
          </w:tcPr>
          <w:p w14:paraId="70CEA495">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71600B38">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383CD38C">
            <w:pPr>
              <w:spacing w:before="0" w:after="0" w:line="240" w:lineRule="auto"/>
              <w:jc w:val="center"/>
            </w:pPr>
            <w:r>
              <w:rPr>
                <w:rFonts w:ascii="Times New Roman" w:hAnsi="Times New Roman" w:eastAsia="Times New Roman"/>
                <w:b w:val="0"/>
                <w:sz w:val="10"/>
              </w:rPr>
              <w:t>0.50</w:t>
            </w:r>
          </w:p>
        </w:tc>
        <w:tc>
          <w:tcPr>
            <w:tcW w:w="429" w:type="dxa"/>
            <w:tcBorders>
              <w:top w:val="nil"/>
              <w:left w:val="nil"/>
              <w:bottom w:val="nil"/>
              <w:right w:val="nil"/>
            </w:tcBorders>
            <w:tcMar>
              <w:top w:w="10" w:type="dxa"/>
              <w:left w:w="10" w:type="dxa"/>
              <w:bottom w:w="10" w:type="dxa"/>
              <w:right w:w="10" w:type="dxa"/>
            </w:tcMar>
            <w:vAlign w:val="center"/>
          </w:tcPr>
          <w:p w14:paraId="7046F6C8">
            <w:pPr>
              <w:spacing w:before="0" w:after="0" w:line="240" w:lineRule="auto"/>
              <w:jc w:val="center"/>
            </w:pPr>
            <w:r>
              <w:rPr>
                <w:rFonts w:ascii="Times New Roman" w:hAnsi="Times New Roman" w:eastAsia="Times New Roman"/>
                <w:b w:val="0"/>
                <w:sz w:val="10"/>
              </w:rPr>
              <w:t>6.11</w:t>
            </w:r>
          </w:p>
        </w:tc>
        <w:tc>
          <w:tcPr>
            <w:tcW w:w="377" w:type="dxa"/>
            <w:tcBorders>
              <w:top w:val="nil"/>
              <w:left w:val="nil"/>
              <w:bottom w:val="nil"/>
              <w:right w:val="nil"/>
            </w:tcBorders>
            <w:tcMar>
              <w:top w:w="10" w:type="dxa"/>
              <w:left w:w="10" w:type="dxa"/>
              <w:bottom w:w="10" w:type="dxa"/>
              <w:right w:w="10" w:type="dxa"/>
            </w:tcMar>
            <w:vAlign w:val="center"/>
          </w:tcPr>
          <w:p w14:paraId="7D9D0754">
            <w:pPr>
              <w:spacing w:before="0" w:after="0" w:line="240" w:lineRule="auto"/>
              <w:jc w:val="center"/>
            </w:pPr>
            <w:r>
              <w:rPr>
                <w:rFonts w:ascii="Times New Roman" w:hAnsi="Times New Roman" w:eastAsia="Times New Roman"/>
                <w:b w:val="0"/>
                <w:sz w:val="10"/>
              </w:rPr>
              <w:t>152</w:t>
            </w:r>
          </w:p>
        </w:tc>
        <w:tc>
          <w:tcPr>
            <w:tcW w:w="468" w:type="dxa"/>
            <w:tcBorders>
              <w:top w:val="nil"/>
              <w:left w:val="nil"/>
              <w:bottom w:val="nil"/>
              <w:right w:val="nil"/>
            </w:tcBorders>
            <w:tcMar>
              <w:top w:w="10" w:type="dxa"/>
              <w:left w:w="10" w:type="dxa"/>
              <w:bottom w:w="10" w:type="dxa"/>
              <w:right w:w="10" w:type="dxa"/>
            </w:tcMar>
            <w:vAlign w:val="center"/>
          </w:tcPr>
          <w:p w14:paraId="7C85140E">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16B959AC">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1FF498D5">
            <w:pPr>
              <w:spacing w:before="0" w:after="0" w:line="240" w:lineRule="auto"/>
              <w:jc w:val="center"/>
            </w:pPr>
            <w:r>
              <w:rPr>
                <w:rFonts w:ascii="Times New Roman" w:hAnsi="Times New Roman" w:eastAsia="Times New Roman"/>
                <w:b w:val="0"/>
                <w:sz w:val="10"/>
              </w:rPr>
              <w:t>0.49</w:t>
            </w:r>
          </w:p>
        </w:tc>
      </w:tr>
      <w:tr w14:paraId="486EC04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tcBorders>
              <w:top w:val="nil"/>
              <w:left w:val="nil"/>
              <w:bottom w:val="nil"/>
              <w:right w:val="nil"/>
            </w:tcBorders>
            <w:tcMar>
              <w:top w:w="10" w:type="dxa"/>
              <w:left w:w="10" w:type="dxa"/>
              <w:bottom w:w="10" w:type="dxa"/>
              <w:right w:w="10" w:type="dxa"/>
            </w:tcMar>
            <w:vAlign w:val="center"/>
          </w:tcPr>
          <w:p w14:paraId="6C457A5F">
            <w:pPr>
              <w:spacing w:before="0" w:after="0" w:line="240" w:lineRule="auto"/>
              <w:jc w:val="center"/>
            </w:pPr>
            <w:r>
              <w:rPr>
                <w:rFonts w:ascii="Times New Roman" w:hAnsi="Times New Roman" w:eastAsia="Times New Roman"/>
                <w:b w:val="0"/>
                <w:sz w:val="10"/>
              </w:rPr>
              <w:t>4</w:t>
            </w:r>
          </w:p>
        </w:tc>
        <w:tc>
          <w:tcPr>
            <w:tcW w:w="416" w:type="dxa"/>
            <w:tcBorders>
              <w:top w:val="nil"/>
              <w:left w:val="nil"/>
              <w:bottom w:val="nil"/>
              <w:right w:val="nil"/>
            </w:tcBorders>
            <w:tcMar>
              <w:top w:w="10" w:type="dxa"/>
              <w:left w:w="10" w:type="dxa"/>
              <w:bottom w:w="10" w:type="dxa"/>
              <w:right w:w="10" w:type="dxa"/>
            </w:tcMar>
            <w:vAlign w:val="center"/>
          </w:tcPr>
          <w:p w14:paraId="726909C3">
            <w:pPr>
              <w:spacing w:before="0" w:after="0" w:line="240" w:lineRule="auto"/>
              <w:jc w:val="center"/>
            </w:pPr>
            <w:r>
              <w:rPr>
                <w:rFonts w:ascii="Times New Roman" w:hAnsi="Times New Roman" w:eastAsia="Times New Roman"/>
                <w:b w:val="0"/>
                <w:sz w:val="10"/>
              </w:rPr>
              <w:t>Boys</w:t>
            </w:r>
          </w:p>
        </w:tc>
        <w:tc>
          <w:tcPr>
            <w:tcW w:w="429" w:type="dxa"/>
            <w:tcBorders>
              <w:top w:val="nil"/>
              <w:left w:val="nil"/>
              <w:bottom w:val="nil"/>
              <w:right w:val="nil"/>
            </w:tcBorders>
            <w:tcMar>
              <w:top w:w="10" w:type="dxa"/>
              <w:left w:w="10" w:type="dxa"/>
              <w:bottom w:w="10" w:type="dxa"/>
              <w:right w:w="10" w:type="dxa"/>
            </w:tcMar>
            <w:vAlign w:val="center"/>
          </w:tcPr>
          <w:p w14:paraId="4B9CD2BD">
            <w:pPr>
              <w:spacing w:before="0" w:after="0" w:line="240" w:lineRule="auto"/>
              <w:jc w:val="center"/>
            </w:pPr>
            <w:r>
              <w:rPr>
                <w:rFonts w:ascii="Times New Roman" w:hAnsi="Times New Roman" w:eastAsia="Times New Roman"/>
                <w:b w:val="0"/>
                <w:sz w:val="10"/>
              </w:rPr>
              <w:t>5.16</w:t>
            </w:r>
          </w:p>
        </w:tc>
        <w:tc>
          <w:tcPr>
            <w:tcW w:w="377" w:type="dxa"/>
            <w:tcBorders>
              <w:top w:val="nil"/>
              <w:left w:val="nil"/>
              <w:bottom w:val="nil"/>
              <w:right w:val="nil"/>
            </w:tcBorders>
            <w:tcMar>
              <w:top w:w="10" w:type="dxa"/>
              <w:left w:w="10" w:type="dxa"/>
              <w:bottom w:w="10" w:type="dxa"/>
              <w:right w:w="10" w:type="dxa"/>
            </w:tcMar>
            <w:vAlign w:val="center"/>
          </w:tcPr>
          <w:p w14:paraId="22D021ED">
            <w:pPr>
              <w:spacing w:before="0" w:after="0" w:line="240" w:lineRule="auto"/>
              <w:jc w:val="center"/>
            </w:pPr>
            <w:r>
              <w:rPr>
                <w:rFonts w:ascii="Times New Roman" w:hAnsi="Times New Roman" w:eastAsia="Times New Roman"/>
                <w:b w:val="0"/>
                <w:sz w:val="10"/>
              </w:rPr>
              <w:t>171</w:t>
            </w:r>
          </w:p>
        </w:tc>
        <w:tc>
          <w:tcPr>
            <w:tcW w:w="468" w:type="dxa"/>
            <w:tcBorders>
              <w:top w:val="nil"/>
              <w:left w:val="nil"/>
              <w:bottom w:val="nil"/>
              <w:right w:val="nil"/>
            </w:tcBorders>
            <w:tcMar>
              <w:top w:w="10" w:type="dxa"/>
              <w:left w:w="10" w:type="dxa"/>
              <w:bottom w:w="10" w:type="dxa"/>
              <w:right w:w="10" w:type="dxa"/>
            </w:tcMar>
            <w:vAlign w:val="center"/>
          </w:tcPr>
          <w:p w14:paraId="791DAD81">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6A5011CF">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01552117">
            <w:pPr>
              <w:spacing w:before="0" w:after="0" w:line="240" w:lineRule="auto"/>
              <w:jc w:val="center"/>
            </w:pPr>
            <w:r>
              <w:rPr>
                <w:rFonts w:ascii="Times New Roman" w:hAnsi="Times New Roman" w:eastAsia="Times New Roman"/>
                <w:b w:val="0"/>
                <w:sz w:val="10"/>
              </w:rPr>
              <w:t>0.39</w:t>
            </w:r>
          </w:p>
        </w:tc>
        <w:tc>
          <w:tcPr>
            <w:tcW w:w="394" w:type="dxa"/>
            <w:tcBorders>
              <w:top w:val="nil"/>
              <w:left w:val="nil"/>
              <w:bottom w:val="nil"/>
              <w:right w:val="nil"/>
            </w:tcBorders>
            <w:tcMar>
              <w:top w:w="10" w:type="dxa"/>
              <w:left w:w="10" w:type="dxa"/>
              <w:bottom w:w="10" w:type="dxa"/>
              <w:right w:w="10" w:type="dxa"/>
            </w:tcMar>
            <w:vAlign w:val="center"/>
          </w:tcPr>
          <w:p w14:paraId="1AC52054">
            <w:pPr>
              <w:spacing w:before="0" w:after="0" w:line="240" w:lineRule="auto"/>
              <w:jc w:val="center"/>
            </w:pPr>
            <w:r>
              <w:rPr>
                <w:rFonts w:ascii="Times New Roman" w:hAnsi="Times New Roman" w:eastAsia="Times New Roman"/>
                <w:b w:val="0"/>
                <w:sz w:val="10"/>
              </w:rPr>
              <w:t>4.44</w:t>
            </w:r>
          </w:p>
        </w:tc>
        <w:tc>
          <w:tcPr>
            <w:tcW w:w="377" w:type="dxa"/>
            <w:tcBorders>
              <w:top w:val="nil"/>
              <w:left w:val="nil"/>
              <w:bottom w:val="nil"/>
              <w:right w:val="nil"/>
            </w:tcBorders>
            <w:tcMar>
              <w:top w:w="10" w:type="dxa"/>
              <w:left w:w="10" w:type="dxa"/>
              <w:bottom w:w="10" w:type="dxa"/>
              <w:right w:w="10" w:type="dxa"/>
            </w:tcMar>
            <w:vAlign w:val="center"/>
          </w:tcPr>
          <w:p w14:paraId="22B2B748">
            <w:pPr>
              <w:spacing w:before="0" w:after="0" w:line="240" w:lineRule="auto"/>
              <w:jc w:val="center"/>
            </w:pPr>
            <w:r>
              <w:rPr>
                <w:rFonts w:ascii="Times New Roman" w:hAnsi="Times New Roman" w:eastAsia="Times New Roman"/>
                <w:b w:val="0"/>
                <w:sz w:val="10"/>
              </w:rPr>
              <w:t>171</w:t>
            </w:r>
          </w:p>
        </w:tc>
        <w:tc>
          <w:tcPr>
            <w:tcW w:w="468" w:type="dxa"/>
            <w:tcBorders>
              <w:top w:val="nil"/>
              <w:left w:val="nil"/>
              <w:bottom w:val="nil"/>
              <w:right w:val="nil"/>
            </w:tcBorders>
            <w:tcMar>
              <w:top w:w="10" w:type="dxa"/>
              <w:left w:w="10" w:type="dxa"/>
              <w:bottom w:w="10" w:type="dxa"/>
              <w:right w:w="10" w:type="dxa"/>
            </w:tcMar>
            <w:vAlign w:val="center"/>
          </w:tcPr>
          <w:p w14:paraId="7564B013">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42364739">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7A105F75">
            <w:pPr>
              <w:spacing w:before="0" w:after="0" w:line="240" w:lineRule="auto"/>
              <w:jc w:val="center"/>
            </w:pPr>
            <w:r>
              <w:rPr>
                <w:rFonts w:ascii="Times New Roman" w:hAnsi="Times New Roman" w:eastAsia="Times New Roman"/>
                <w:b w:val="0"/>
                <w:sz w:val="10"/>
              </w:rPr>
              <w:t>0.34</w:t>
            </w:r>
          </w:p>
        </w:tc>
        <w:tc>
          <w:tcPr>
            <w:tcW w:w="429" w:type="dxa"/>
            <w:tcBorders>
              <w:top w:val="nil"/>
              <w:left w:val="nil"/>
              <w:bottom w:val="nil"/>
              <w:right w:val="nil"/>
            </w:tcBorders>
            <w:tcMar>
              <w:top w:w="10" w:type="dxa"/>
              <w:left w:w="10" w:type="dxa"/>
              <w:bottom w:w="10" w:type="dxa"/>
              <w:right w:w="10" w:type="dxa"/>
            </w:tcMar>
            <w:vAlign w:val="center"/>
          </w:tcPr>
          <w:p w14:paraId="647E1479">
            <w:pPr>
              <w:spacing w:before="0" w:after="0" w:line="240" w:lineRule="auto"/>
              <w:jc w:val="center"/>
            </w:pPr>
            <w:r>
              <w:rPr>
                <w:rFonts w:ascii="Times New Roman" w:hAnsi="Times New Roman" w:eastAsia="Times New Roman"/>
                <w:b w:val="0"/>
                <w:sz w:val="10"/>
              </w:rPr>
              <w:t>4.39</w:t>
            </w:r>
          </w:p>
        </w:tc>
        <w:tc>
          <w:tcPr>
            <w:tcW w:w="377" w:type="dxa"/>
            <w:tcBorders>
              <w:top w:val="nil"/>
              <w:left w:val="nil"/>
              <w:bottom w:val="nil"/>
              <w:right w:val="nil"/>
            </w:tcBorders>
            <w:tcMar>
              <w:top w:w="10" w:type="dxa"/>
              <w:left w:w="10" w:type="dxa"/>
              <w:bottom w:w="10" w:type="dxa"/>
              <w:right w:w="10" w:type="dxa"/>
            </w:tcMar>
            <w:vAlign w:val="center"/>
          </w:tcPr>
          <w:p w14:paraId="048C53E5">
            <w:pPr>
              <w:spacing w:before="0" w:after="0" w:line="240" w:lineRule="auto"/>
              <w:jc w:val="center"/>
            </w:pPr>
            <w:r>
              <w:rPr>
                <w:rFonts w:ascii="Times New Roman" w:hAnsi="Times New Roman" w:eastAsia="Times New Roman"/>
                <w:b w:val="0"/>
                <w:sz w:val="10"/>
              </w:rPr>
              <w:t>171</w:t>
            </w:r>
          </w:p>
        </w:tc>
        <w:tc>
          <w:tcPr>
            <w:tcW w:w="468" w:type="dxa"/>
            <w:tcBorders>
              <w:top w:val="nil"/>
              <w:left w:val="nil"/>
              <w:bottom w:val="nil"/>
              <w:right w:val="nil"/>
            </w:tcBorders>
            <w:tcMar>
              <w:top w:w="10" w:type="dxa"/>
              <w:left w:w="10" w:type="dxa"/>
              <w:bottom w:w="10" w:type="dxa"/>
              <w:right w:w="10" w:type="dxa"/>
            </w:tcMar>
            <w:vAlign w:val="center"/>
          </w:tcPr>
          <w:p w14:paraId="279E3B06">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76D0E61B">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29464CC3">
            <w:pPr>
              <w:spacing w:before="0" w:after="0" w:line="240" w:lineRule="auto"/>
              <w:jc w:val="center"/>
            </w:pPr>
            <w:r>
              <w:rPr>
                <w:rFonts w:ascii="Times New Roman" w:hAnsi="Times New Roman" w:eastAsia="Times New Roman"/>
                <w:b w:val="0"/>
                <w:sz w:val="10"/>
              </w:rPr>
              <w:t>0.33</w:t>
            </w:r>
          </w:p>
        </w:tc>
        <w:tc>
          <w:tcPr>
            <w:tcW w:w="394" w:type="dxa"/>
            <w:tcBorders>
              <w:top w:val="nil"/>
              <w:left w:val="nil"/>
              <w:bottom w:val="nil"/>
              <w:right w:val="nil"/>
            </w:tcBorders>
            <w:tcMar>
              <w:top w:w="10" w:type="dxa"/>
              <w:left w:w="10" w:type="dxa"/>
              <w:bottom w:w="10" w:type="dxa"/>
              <w:right w:w="10" w:type="dxa"/>
            </w:tcMar>
            <w:vAlign w:val="center"/>
          </w:tcPr>
          <w:p w14:paraId="46A9E4F1">
            <w:pPr>
              <w:spacing w:before="0" w:after="0" w:line="240" w:lineRule="auto"/>
              <w:jc w:val="center"/>
            </w:pPr>
            <w:r>
              <w:rPr>
                <w:rFonts w:ascii="Times New Roman" w:hAnsi="Times New Roman" w:eastAsia="Times New Roman"/>
                <w:b w:val="0"/>
                <w:sz w:val="10"/>
              </w:rPr>
              <w:t>7.54</w:t>
            </w:r>
          </w:p>
        </w:tc>
        <w:tc>
          <w:tcPr>
            <w:tcW w:w="377" w:type="dxa"/>
            <w:tcBorders>
              <w:top w:val="nil"/>
              <w:left w:val="nil"/>
              <w:bottom w:val="nil"/>
              <w:right w:val="nil"/>
            </w:tcBorders>
            <w:tcMar>
              <w:top w:w="10" w:type="dxa"/>
              <w:left w:w="10" w:type="dxa"/>
              <w:bottom w:w="10" w:type="dxa"/>
              <w:right w:w="10" w:type="dxa"/>
            </w:tcMar>
            <w:vAlign w:val="center"/>
          </w:tcPr>
          <w:p w14:paraId="04D108CE">
            <w:pPr>
              <w:spacing w:before="0" w:after="0" w:line="240" w:lineRule="auto"/>
              <w:jc w:val="center"/>
            </w:pPr>
            <w:r>
              <w:rPr>
                <w:rFonts w:ascii="Times New Roman" w:hAnsi="Times New Roman" w:eastAsia="Times New Roman"/>
                <w:b w:val="0"/>
                <w:sz w:val="10"/>
              </w:rPr>
              <w:t>171</w:t>
            </w:r>
          </w:p>
        </w:tc>
        <w:tc>
          <w:tcPr>
            <w:tcW w:w="468" w:type="dxa"/>
            <w:tcBorders>
              <w:top w:val="nil"/>
              <w:left w:val="nil"/>
              <w:bottom w:val="nil"/>
              <w:right w:val="nil"/>
            </w:tcBorders>
            <w:tcMar>
              <w:top w:w="10" w:type="dxa"/>
              <w:left w:w="10" w:type="dxa"/>
              <w:bottom w:w="10" w:type="dxa"/>
              <w:right w:w="10" w:type="dxa"/>
            </w:tcMar>
            <w:vAlign w:val="center"/>
          </w:tcPr>
          <w:p w14:paraId="4165B67D">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1C2349B3">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5916A92F">
            <w:pPr>
              <w:spacing w:before="0" w:after="0" w:line="240" w:lineRule="auto"/>
              <w:jc w:val="center"/>
            </w:pPr>
            <w:r>
              <w:rPr>
                <w:rFonts w:ascii="Times New Roman" w:hAnsi="Times New Roman" w:eastAsia="Times New Roman"/>
                <w:b w:val="0"/>
                <w:sz w:val="10"/>
              </w:rPr>
              <w:t>0.57</w:t>
            </w:r>
          </w:p>
        </w:tc>
        <w:tc>
          <w:tcPr>
            <w:tcW w:w="429" w:type="dxa"/>
            <w:tcBorders>
              <w:top w:val="nil"/>
              <w:left w:val="nil"/>
              <w:bottom w:val="nil"/>
              <w:right w:val="nil"/>
            </w:tcBorders>
            <w:tcMar>
              <w:top w:w="10" w:type="dxa"/>
              <w:left w:w="10" w:type="dxa"/>
              <w:bottom w:w="10" w:type="dxa"/>
              <w:right w:w="10" w:type="dxa"/>
            </w:tcMar>
            <w:vAlign w:val="center"/>
          </w:tcPr>
          <w:p w14:paraId="55D6FF45">
            <w:pPr>
              <w:spacing w:before="0" w:after="0" w:line="240" w:lineRule="auto"/>
              <w:jc w:val="center"/>
            </w:pPr>
            <w:r>
              <w:rPr>
                <w:rFonts w:ascii="Times New Roman" w:hAnsi="Times New Roman" w:eastAsia="Times New Roman"/>
                <w:b w:val="0"/>
                <w:sz w:val="10"/>
              </w:rPr>
              <w:t>3.62</w:t>
            </w:r>
          </w:p>
        </w:tc>
        <w:tc>
          <w:tcPr>
            <w:tcW w:w="377" w:type="dxa"/>
            <w:tcBorders>
              <w:top w:val="nil"/>
              <w:left w:val="nil"/>
              <w:bottom w:val="nil"/>
              <w:right w:val="nil"/>
            </w:tcBorders>
            <w:tcMar>
              <w:top w:w="10" w:type="dxa"/>
              <w:left w:w="10" w:type="dxa"/>
              <w:bottom w:w="10" w:type="dxa"/>
              <w:right w:w="10" w:type="dxa"/>
            </w:tcMar>
            <w:vAlign w:val="center"/>
          </w:tcPr>
          <w:p w14:paraId="7E790398">
            <w:pPr>
              <w:spacing w:before="0" w:after="0" w:line="240" w:lineRule="auto"/>
              <w:jc w:val="center"/>
            </w:pPr>
            <w:r>
              <w:rPr>
                <w:rFonts w:ascii="Times New Roman" w:hAnsi="Times New Roman" w:eastAsia="Times New Roman"/>
                <w:b w:val="0"/>
                <w:sz w:val="10"/>
              </w:rPr>
              <w:t>171</w:t>
            </w:r>
          </w:p>
        </w:tc>
        <w:tc>
          <w:tcPr>
            <w:tcW w:w="468" w:type="dxa"/>
            <w:tcBorders>
              <w:top w:val="nil"/>
              <w:left w:val="nil"/>
              <w:bottom w:val="nil"/>
              <w:right w:val="nil"/>
            </w:tcBorders>
            <w:tcMar>
              <w:top w:w="10" w:type="dxa"/>
              <w:left w:w="10" w:type="dxa"/>
              <w:bottom w:w="10" w:type="dxa"/>
              <w:right w:w="10" w:type="dxa"/>
            </w:tcMar>
            <w:vAlign w:val="center"/>
          </w:tcPr>
          <w:p w14:paraId="1142CBD8">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43FDE9DA">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2AA7FE3F">
            <w:pPr>
              <w:spacing w:before="0" w:after="0" w:line="240" w:lineRule="auto"/>
              <w:jc w:val="center"/>
            </w:pPr>
            <w:r>
              <w:rPr>
                <w:rFonts w:ascii="Times New Roman" w:hAnsi="Times New Roman" w:eastAsia="Times New Roman"/>
                <w:b w:val="0"/>
                <w:sz w:val="10"/>
              </w:rPr>
              <w:t>0.28</w:t>
            </w:r>
          </w:p>
        </w:tc>
      </w:tr>
      <w:tr w14:paraId="3730204F">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tcBorders>
              <w:top w:val="nil"/>
              <w:left w:val="nil"/>
              <w:bottom w:val="nil"/>
              <w:right w:val="nil"/>
            </w:tcBorders>
            <w:tcMar>
              <w:top w:w="10" w:type="dxa"/>
              <w:left w:w="10" w:type="dxa"/>
              <w:bottom w:w="10" w:type="dxa"/>
              <w:right w:w="10" w:type="dxa"/>
            </w:tcMar>
            <w:vAlign w:val="center"/>
          </w:tcPr>
          <w:p w14:paraId="14A71485">
            <w:pPr>
              <w:spacing w:before="0" w:after="0" w:line="240" w:lineRule="auto"/>
              <w:jc w:val="center"/>
            </w:pPr>
            <w:r>
              <w:rPr>
                <w:rFonts w:ascii="Times New Roman" w:hAnsi="Times New Roman" w:eastAsia="Times New Roman"/>
                <w:b w:val="0"/>
                <w:sz w:val="10"/>
              </w:rPr>
              <w:t>4</w:t>
            </w:r>
          </w:p>
        </w:tc>
        <w:tc>
          <w:tcPr>
            <w:tcW w:w="416" w:type="dxa"/>
            <w:tcBorders>
              <w:top w:val="nil"/>
              <w:left w:val="nil"/>
              <w:bottom w:val="nil"/>
              <w:right w:val="nil"/>
            </w:tcBorders>
            <w:tcMar>
              <w:top w:w="10" w:type="dxa"/>
              <w:left w:w="10" w:type="dxa"/>
              <w:bottom w:w="10" w:type="dxa"/>
              <w:right w:w="10" w:type="dxa"/>
            </w:tcMar>
            <w:vAlign w:val="center"/>
          </w:tcPr>
          <w:p w14:paraId="7D101DB1">
            <w:pPr>
              <w:spacing w:before="0" w:after="0" w:line="240" w:lineRule="auto"/>
              <w:jc w:val="center"/>
            </w:pPr>
            <w:r>
              <w:rPr>
                <w:rFonts w:ascii="Times New Roman" w:hAnsi="Times New Roman" w:eastAsia="Times New Roman"/>
                <w:b w:val="0"/>
                <w:sz w:val="10"/>
              </w:rPr>
              <w:t>Girls</w:t>
            </w:r>
          </w:p>
        </w:tc>
        <w:tc>
          <w:tcPr>
            <w:tcW w:w="429" w:type="dxa"/>
            <w:tcBorders>
              <w:top w:val="nil"/>
              <w:left w:val="nil"/>
              <w:bottom w:val="nil"/>
              <w:right w:val="nil"/>
            </w:tcBorders>
            <w:tcMar>
              <w:top w:w="10" w:type="dxa"/>
              <w:left w:w="10" w:type="dxa"/>
              <w:bottom w:w="10" w:type="dxa"/>
              <w:right w:w="10" w:type="dxa"/>
            </w:tcMar>
            <w:vAlign w:val="center"/>
          </w:tcPr>
          <w:p w14:paraId="1867BF75">
            <w:pPr>
              <w:spacing w:before="0" w:after="0" w:line="240" w:lineRule="auto"/>
              <w:jc w:val="center"/>
            </w:pPr>
            <w:r>
              <w:rPr>
                <w:rFonts w:ascii="Times New Roman" w:hAnsi="Times New Roman" w:eastAsia="Times New Roman"/>
                <w:b w:val="0"/>
                <w:sz w:val="10"/>
              </w:rPr>
              <w:t>7.50</w:t>
            </w:r>
          </w:p>
        </w:tc>
        <w:tc>
          <w:tcPr>
            <w:tcW w:w="377" w:type="dxa"/>
            <w:tcBorders>
              <w:top w:val="nil"/>
              <w:left w:val="nil"/>
              <w:bottom w:val="nil"/>
              <w:right w:val="nil"/>
            </w:tcBorders>
            <w:tcMar>
              <w:top w:w="10" w:type="dxa"/>
              <w:left w:w="10" w:type="dxa"/>
              <w:bottom w:w="10" w:type="dxa"/>
              <w:right w:w="10" w:type="dxa"/>
            </w:tcMar>
            <w:vAlign w:val="center"/>
          </w:tcPr>
          <w:p w14:paraId="2D78F747">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69224639">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49D60CAB">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264CFC2B">
            <w:pPr>
              <w:spacing w:before="0" w:after="0" w:line="240" w:lineRule="auto"/>
              <w:jc w:val="center"/>
            </w:pPr>
            <w:r>
              <w:rPr>
                <w:rFonts w:ascii="Times New Roman" w:hAnsi="Times New Roman" w:eastAsia="Times New Roman"/>
                <w:b w:val="0"/>
                <w:sz w:val="10"/>
              </w:rPr>
              <w:t>0.58</w:t>
            </w:r>
          </w:p>
        </w:tc>
        <w:tc>
          <w:tcPr>
            <w:tcW w:w="394" w:type="dxa"/>
            <w:tcBorders>
              <w:top w:val="nil"/>
              <w:left w:val="nil"/>
              <w:bottom w:val="nil"/>
              <w:right w:val="nil"/>
            </w:tcBorders>
            <w:tcMar>
              <w:top w:w="10" w:type="dxa"/>
              <w:left w:w="10" w:type="dxa"/>
              <w:bottom w:w="10" w:type="dxa"/>
              <w:right w:w="10" w:type="dxa"/>
            </w:tcMar>
            <w:vAlign w:val="center"/>
          </w:tcPr>
          <w:p w14:paraId="2D8C0B85">
            <w:pPr>
              <w:spacing w:before="0" w:after="0" w:line="240" w:lineRule="auto"/>
              <w:jc w:val="center"/>
            </w:pPr>
            <w:r>
              <w:rPr>
                <w:rFonts w:ascii="Times New Roman" w:hAnsi="Times New Roman" w:eastAsia="Times New Roman"/>
                <w:b w:val="0"/>
                <w:sz w:val="10"/>
              </w:rPr>
              <w:t>5.39</w:t>
            </w:r>
          </w:p>
        </w:tc>
        <w:tc>
          <w:tcPr>
            <w:tcW w:w="377" w:type="dxa"/>
            <w:tcBorders>
              <w:top w:val="nil"/>
              <w:left w:val="nil"/>
              <w:bottom w:val="nil"/>
              <w:right w:val="nil"/>
            </w:tcBorders>
            <w:tcMar>
              <w:top w:w="10" w:type="dxa"/>
              <w:left w:w="10" w:type="dxa"/>
              <w:bottom w:w="10" w:type="dxa"/>
              <w:right w:w="10" w:type="dxa"/>
            </w:tcMar>
            <w:vAlign w:val="center"/>
          </w:tcPr>
          <w:p w14:paraId="21011635">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13E4975F">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5A7B5C41">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2079B104">
            <w:pPr>
              <w:spacing w:before="0" w:after="0" w:line="240" w:lineRule="auto"/>
              <w:jc w:val="center"/>
            </w:pPr>
            <w:r>
              <w:rPr>
                <w:rFonts w:ascii="Times New Roman" w:hAnsi="Times New Roman" w:eastAsia="Times New Roman"/>
                <w:b w:val="0"/>
                <w:sz w:val="10"/>
              </w:rPr>
              <w:t>0.41</w:t>
            </w:r>
          </w:p>
        </w:tc>
        <w:tc>
          <w:tcPr>
            <w:tcW w:w="429" w:type="dxa"/>
            <w:tcBorders>
              <w:top w:val="nil"/>
              <w:left w:val="nil"/>
              <w:bottom w:val="nil"/>
              <w:right w:val="nil"/>
            </w:tcBorders>
            <w:tcMar>
              <w:top w:w="10" w:type="dxa"/>
              <w:left w:w="10" w:type="dxa"/>
              <w:bottom w:w="10" w:type="dxa"/>
              <w:right w:w="10" w:type="dxa"/>
            </w:tcMar>
            <w:vAlign w:val="center"/>
          </w:tcPr>
          <w:p w14:paraId="789845CB">
            <w:pPr>
              <w:spacing w:before="0" w:after="0" w:line="240" w:lineRule="auto"/>
              <w:jc w:val="center"/>
            </w:pPr>
            <w:r>
              <w:rPr>
                <w:rFonts w:ascii="Times New Roman" w:hAnsi="Times New Roman" w:eastAsia="Times New Roman"/>
                <w:b w:val="0"/>
                <w:sz w:val="10"/>
              </w:rPr>
              <w:t>6.74</w:t>
            </w:r>
          </w:p>
        </w:tc>
        <w:tc>
          <w:tcPr>
            <w:tcW w:w="377" w:type="dxa"/>
            <w:tcBorders>
              <w:top w:val="nil"/>
              <w:left w:val="nil"/>
              <w:bottom w:val="nil"/>
              <w:right w:val="nil"/>
            </w:tcBorders>
            <w:tcMar>
              <w:top w:w="10" w:type="dxa"/>
              <w:left w:w="10" w:type="dxa"/>
              <w:bottom w:w="10" w:type="dxa"/>
              <w:right w:w="10" w:type="dxa"/>
            </w:tcMar>
            <w:vAlign w:val="center"/>
          </w:tcPr>
          <w:p w14:paraId="4F0AA1FE">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7A994F8E">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465C390F">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42A01F11">
            <w:pPr>
              <w:spacing w:before="0" w:after="0" w:line="240" w:lineRule="auto"/>
              <w:jc w:val="center"/>
            </w:pPr>
            <w:r>
              <w:rPr>
                <w:rFonts w:ascii="Times New Roman" w:hAnsi="Times New Roman" w:eastAsia="Times New Roman"/>
                <w:b w:val="0"/>
                <w:sz w:val="10"/>
              </w:rPr>
              <w:t>0.52</w:t>
            </w:r>
          </w:p>
        </w:tc>
        <w:tc>
          <w:tcPr>
            <w:tcW w:w="394" w:type="dxa"/>
            <w:tcBorders>
              <w:top w:val="nil"/>
              <w:left w:val="nil"/>
              <w:bottom w:val="nil"/>
              <w:right w:val="nil"/>
            </w:tcBorders>
            <w:tcMar>
              <w:top w:w="10" w:type="dxa"/>
              <w:left w:w="10" w:type="dxa"/>
              <w:bottom w:w="10" w:type="dxa"/>
              <w:right w:w="10" w:type="dxa"/>
            </w:tcMar>
            <w:vAlign w:val="center"/>
          </w:tcPr>
          <w:p w14:paraId="713ECDCB">
            <w:pPr>
              <w:spacing w:before="0" w:after="0" w:line="240" w:lineRule="auto"/>
              <w:jc w:val="center"/>
            </w:pPr>
            <w:r>
              <w:rPr>
                <w:rFonts w:ascii="Times New Roman" w:hAnsi="Times New Roman" w:eastAsia="Times New Roman"/>
                <w:b w:val="0"/>
                <w:sz w:val="10"/>
              </w:rPr>
              <w:t>7.29</w:t>
            </w:r>
          </w:p>
        </w:tc>
        <w:tc>
          <w:tcPr>
            <w:tcW w:w="377" w:type="dxa"/>
            <w:tcBorders>
              <w:top w:val="nil"/>
              <w:left w:val="nil"/>
              <w:bottom w:val="nil"/>
              <w:right w:val="nil"/>
            </w:tcBorders>
            <w:tcMar>
              <w:top w:w="10" w:type="dxa"/>
              <w:left w:w="10" w:type="dxa"/>
              <w:bottom w:w="10" w:type="dxa"/>
              <w:right w:w="10" w:type="dxa"/>
            </w:tcMar>
            <w:vAlign w:val="center"/>
          </w:tcPr>
          <w:p w14:paraId="746413EA">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04408428">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53ED45BB">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7D4E44DD">
            <w:pPr>
              <w:spacing w:before="0" w:after="0" w:line="240" w:lineRule="auto"/>
              <w:jc w:val="center"/>
            </w:pPr>
            <w:r>
              <w:rPr>
                <w:rFonts w:ascii="Times New Roman" w:hAnsi="Times New Roman" w:eastAsia="Times New Roman"/>
                <w:b w:val="0"/>
                <w:sz w:val="10"/>
              </w:rPr>
              <w:t>0.56</w:t>
            </w:r>
          </w:p>
        </w:tc>
        <w:tc>
          <w:tcPr>
            <w:tcW w:w="429" w:type="dxa"/>
            <w:tcBorders>
              <w:top w:val="nil"/>
              <w:left w:val="nil"/>
              <w:bottom w:val="nil"/>
              <w:right w:val="nil"/>
            </w:tcBorders>
            <w:tcMar>
              <w:top w:w="10" w:type="dxa"/>
              <w:left w:w="10" w:type="dxa"/>
              <w:bottom w:w="10" w:type="dxa"/>
              <w:right w:w="10" w:type="dxa"/>
            </w:tcMar>
            <w:vAlign w:val="center"/>
          </w:tcPr>
          <w:p w14:paraId="540B8E0D">
            <w:pPr>
              <w:spacing w:before="0" w:after="0" w:line="240" w:lineRule="auto"/>
              <w:jc w:val="center"/>
            </w:pPr>
            <w:r>
              <w:rPr>
                <w:rFonts w:ascii="Times New Roman" w:hAnsi="Times New Roman" w:eastAsia="Times New Roman"/>
                <w:b w:val="0"/>
                <w:sz w:val="10"/>
              </w:rPr>
              <w:t>5.80</w:t>
            </w:r>
          </w:p>
        </w:tc>
        <w:tc>
          <w:tcPr>
            <w:tcW w:w="377" w:type="dxa"/>
            <w:tcBorders>
              <w:top w:val="nil"/>
              <w:left w:val="nil"/>
              <w:bottom w:val="nil"/>
              <w:right w:val="nil"/>
            </w:tcBorders>
            <w:tcMar>
              <w:top w:w="10" w:type="dxa"/>
              <w:left w:w="10" w:type="dxa"/>
              <w:bottom w:w="10" w:type="dxa"/>
              <w:right w:w="10" w:type="dxa"/>
            </w:tcMar>
            <w:vAlign w:val="center"/>
          </w:tcPr>
          <w:p w14:paraId="2A274A3B">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48B1A062">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7173EC8E">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2DD58D1C">
            <w:pPr>
              <w:spacing w:before="0" w:after="0" w:line="240" w:lineRule="auto"/>
              <w:jc w:val="center"/>
            </w:pPr>
            <w:r>
              <w:rPr>
                <w:rFonts w:ascii="Times New Roman" w:hAnsi="Times New Roman" w:eastAsia="Times New Roman"/>
                <w:b w:val="0"/>
                <w:sz w:val="10"/>
              </w:rPr>
              <w:t>0.45</w:t>
            </w:r>
          </w:p>
        </w:tc>
      </w:tr>
      <w:tr w14:paraId="452637DE">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tcBorders>
              <w:top w:val="nil"/>
              <w:left w:val="nil"/>
              <w:bottom w:val="nil"/>
              <w:right w:val="nil"/>
            </w:tcBorders>
            <w:tcMar>
              <w:top w:w="10" w:type="dxa"/>
              <w:left w:w="10" w:type="dxa"/>
              <w:bottom w:w="10" w:type="dxa"/>
              <w:right w:w="10" w:type="dxa"/>
            </w:tcMar>
            <w:vAlign w:val="center"/>
          </w:tcPr>
          <w:p w14:paraId="23AD4006">
            <w:pPr>
              <w:spacing w:before="0" w:after="0" w:line="240" w:lineRule="auto"/>
              <w:jc w:val="center"/>
            </w:pPr>
            <w:r>
              <w:rPr>
                <w:rFonts w:ascii="Times New Roman" w:hAnsi="Times New Roman" w:eastAsia="Times New Roman"/>
                <w:b w:val="0"/>
                <w:sz w:val="10"/>
              </w:rPr>
              <w:t>5</w:t>
            </w:r>
          </w:p>
        </w:tc>
        <w:tc>
          <w:tcPr>
            <w:tcW w:w="416" w:type="dxa"/>
            <w:tcBorders>
              <w:top w:val="nil"/>
              <w:left w:val="nil"/>
              <w:bottom w:val="nil"/>
              <w:right w:val="nil"/>
            </w:tcBorders>
            <w:tcMar>
              <w:top w:w="10" w:type="dxa"/>
              <w:left w:w="10" w:type="dxa"/>
              <w:bottom w:w="10" w:type="dxa"/>
              <w:right w:w="10" w:type="dxa"/>
            </w:tcMar>
            <w:vAlign w:val="center"/>
          </w:tcPr>
          <w:p w14:paraId="7605AA83">
            <w:pPr>
              <w:spacing w:before="0" w:after="0" w:line="240" w:lineRule="auto"/>
              <w:jc w:val="center"/>
            </w:pPr>
            <w:r>
              <w:rPr>
                <w:rFonts w:ascii="Times New Roman" w:hAnsi="Times New Roman" w:eastAsia="Times New Roman"/>
                <w:b w:val="0"/>
                <w:sz w:val="10"/>
              </w:rPr>
              <w:t>Boys</w:t>
            </w:r>
          </w:p>
        </w:tc>
        <w:tc>
          <w:tcPr>
            <w:tcW w:w="429" w:type="dxa"/>
            <w:tcBorders>
              <w:top w:val="nil"/>
              <w:left w:val="nil"/>
              <w:bottom w:val="nil"/>
              <w:right w:val="nil"/>
            </w:tcBorders>
            <w:tcMar>
              <w:top w:w="10" w:type="dxa"/>
              <w:left w:w="10" w:type="dxa"/>
              <w:bottom w:w="10" w:type="dxa"/>
              <w:right w:w="10" w:type="dxa"/>
            </w:tcMar>
            <w:vAlign w:val="center"/>
          </w:tcPr>
          <w:p w14:paraId="5BC7013B">
            <w:pPr>
              <w:spacing w:before="0" w:after="0" w:line="240" w:lineRule="auto"/>
              <w:jc w:val="center"/>
            </w:pPr>
            <w:r>
              <w:rPr>
                <w:rFonts w:ascii="Times New Roman" w:hAnsi="Times New Roman" w:eastAsia="Times New Roman"/>
                <w:b w:val="0"/>
                <w:sz w:val="10"/>
              </w:rPr>
              <w:t>5.42</w:t>
            </w:r>
          </w:p>
        </w:tc>
        <w:tc>
          <w:tcPr>
            <w:tcW w:w="377" w:type="dxa"/>
            <w:tcBorders>
              <w:top w:val="nil"/>
              <w:left w:val="nil"/>
              <w:bottom w:val="nil"/>
              <w:right w:val="nil"/>
            </w:tcBorders>
            <w:tcMar>
              <w:top w:w="10" w:type="dxa"/>
              <w:left w:w="10" w:type="dxa"/>
              <w:bottom w:w="10" w:type="dxa"/>
              <w:right w:w="10" w:type="dxa"/>
            </w:tcMar>
            <w:vAlign w:val="center"/>
          </w:tcPr>
          <w:p w14:paraId="5B9333DA">
            <w:pPr>
              <w:spacing w:before="0" w:after="0" w:line="240" w:lineRule="auto"/>
              <w:jc w:val="center"/>
            </w:pPr>
            <w:r>
              <w:rPr>
                <w:rFonts w:ascii="Times New Roman" w:hAnsi="Times New Roman" w:eastAsia="Times New Roman"/>
                <w:b w:val="0"/>
                <w:sz w:val="10"/>
              </w:rPr>
              <w:t>161</w:t>
            </w:r>
          </w:p>
        </w:tc>
        <w:tc>
          <w:tcPr>
            <w:tcW w:w="468" w:type="dxa"/>
            <w:tcBorders>
              <w:top w:val="nil"/>
              <w:left w:val="nil"/>
              <w:bottom w:val="nil"/>
              <w:right w:val="nil"/>
            </w:tcBorders>
            <w:tcMar>
              <w:top w:w="10" w:type="dxa"/>
              <w:left w:w="10" w:type="dxa"/>
              <w:bottom w:w="10" w:type="dxa"/>
              <w:right w:w="10" w:type="dxa"/>
            </w:tcMar>
            <w:vAlign w:val="center"/>
          </w:tcPr>
          <w:p w14:paraId="38CC633B">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4F34C8FF">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5092C4F6">
            <w:pPr>
              <w:spacing w:before="0" w:after="0" w:line="240" w:lineRule="auto"/>
              <w:jc w:val="center"/>
            </w:pPr>
            <w:r>
              <w:rPr>
                <w:rFonts w:ascii="Times New Roman" w:hAnsi="Times New Roman" w:eastAsia="Times New Roman"/>
                <w:b w:val="0"/>
                <w:sz w:val="10"/>
              </w:rPr>
              <w:t>0.43</w:t>
            </w:r>
          </w:p>
        </w:tc>
        <w:tc>
          <w:tcPr>
            <w:tcW w:w="394" w:type="dxa"/>
            <w:tcBorders>
              <w:top w:val="nil"/>
              <w:left w:val="nil"/>
              <w:bottom w:val="nil"/>
              <w:right w:val="nil"/>
            </w:tcBorders>
            <w:tcMar>
              <w:top w:w="10" w:type="dxa"/>
              <w:left w:w="10" w:type="dxa"/>
              <w:bottom w:w="10" w:type="dxa"/>
              <w:right w:w="10" w:type="dxa"/>
            </w:tcMar>
            <w:vAlign w:val="center"/>
          </w:tcPr>
          <w:p w14:paraId="5DED32FB">
            <w:pPr>
              <w:spacing w:before="0" w:after="0" w:line="240" w:lineRule="auto"/>
              <w:jc w:val="center"/>
            </w:pPr>
            <w:r>
              <w:rPr>
                <w:rFonts w:ascii="Times New Roman" w:hAnsi="Times New Roman" w:eastAsia="Times New Roman"/>
                <w:b w:val="0"/>
                <w:sz w:val="10"/>
              </w:rPr>
              <w:t>3.99</w:t>
            </w:r>
          </w:p>
        </w:tc>
        <w:tc>
          <w:tcPr>
            <w:tcW w:w="377" w:type="dxa"/>
            <w:tcBorders>
              <w:top w:val="nil"/>
              <w:left w:val="nil"/>
              <w:bottom w:val="nil"/>
              <w:right w:val="nil"/>
            </w:tcBorders>
            <w:tcMar>
              <w:top w:w="10" w:type="dxa"/>
              <w:left w:w="10" w:type="dxa"/>
              <w:bottom w:w="10" w:type="dxa"/>
              <w:right w:w="10" w:type="dxa"/>
            </w:tcMar>
            <w:vAlign w:val="center"/>
          </w:tcPr>
          <w:p w14:paraId="33817A60">
            <w:pPr>
              <w:spacing w:before="0" w:after="0" w:line="240" w:lineRule="auto"/>
              <w:jc w:val="center"/>
            </w:pPr>
            <w:r>
              <w:rPr>
                <w:rFonts w:ascii="Times New Roman" w:hAnsi="Times New Roman" w:eastAsia="Times New Roman"/>
                <w:b w:val="0"/>
                <w:sz w:val="10"/>
              </w:rPr>
              <w:t>161</w:t>
            </w:r>
          </w:p>
        </w:tc>
        <w:tc>
          <w:tcPr>
            <w:tcW w:w="468" w:type="dxa"/>
            <w:tcBorders>
              <w:top w:val="nil"/>
              <w:left w:val="nil"/>
              <w:bottom w:val="nil"/>
              <w:right w:val="nil"/>
            </w:tcBorders>
            <w:tcMar>
              <w:top w:w="10" w:type="dxa"/>
              <w:left w:w="10" w:type="dxa"/>
              <w:bottom w:w="10" w:type="dxa"/>
              <w:right w:w="10" w:type="dxa"/>
            </w:tcMar>
            <w:vAlign w:val="center"/>
          </w:tcPr>
          <w:p w14:paraId="0A138079">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2E32D38A">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3230E2E8">
            <w:pPr>
              <w:spacing w:before="0" w:after="0" w:line="240" w:lineRule="auto"/>
              <w:jc w:val="center"/>
            </w:pPr>
            <w:r>
              <w:rPr>
                <w:rFonts w:ascii="Times New Roman" w:hAnsi="Times New Roman" w:eastAsia="Times New Roman"/>
                <w:b w:val="0"/>
                <w:sz w:val="10"/>
              </w:rPr>
              <w:t>0.31</w:t>
            </w:r>
          </w:p>
        </w:tc>
        <w:tc>
          <w:tcPr>
            <w:tcW w:w="429" w:type="dxa"/>
            <w:tcBorders>
              <w:top w:val="nil"/>
              <w:left w:val="nil"/>
              <w:bottom w:val="nil"/>
              <w:right w:val="nil"/>
            </w:tcBorders>
            <w:tcMar>
              <w:top w:w="10" w:type="dxa"/>
              <w:left w:w="10" w:type="dxa"/>
              <w:bottom w:w="10" w:type="dxa"/>
              <w:right w:w="10" w:type="dxa"/>
            </w:tcMar>
            <w:vAlign w:val="center"/>
          </w:tcPr>
          <w:p w14:paraId="1F528530">
            <w:pPr>
              <w:spacing w:before="0" w:after="0" w:line="240" w:lineRule="auto"/>
              <w:jc w:val="center"/>
            </w:pPr>
            <w:r>
              <w:rPr>
                <w:rFonts w:ascii="Times New Roman" w:hAnsi="Times New Roman" w:eastAsia="Times New Roman"/>
                <w:b w:val="0"/>
                <w:sz w:val="10"/>
              </w:rPr>
              <w:t>5.53</w:t>
            </w:r>
          </w:p>
        </w:tc>
        <w:tc>
          <w:tcPr>
            <w:tcW w:w="377" w:type="dxa"/>
            <w:tcBorders>
              <w:top w:val="nil"/>
              <w:left w:val="nil"/>
              <w:bottom w:val="nil"/>
              <w:right w:val="nil"/>
            </w:tcBorders>
            <w:tcMar>
              <w:top w:w="10" w:type="dxa"/>
              <w:left w:w="10" w:type="dxa"/>
              <w:bottom w:w="10" w:type="dxa"/>
              <w:right w:w="10" w:type="dxa"/>
            </w:tcMar>
            <w:vAlign w:val="center"/>
          </w:tcPr>
          <w:p w14:paraId="573C4E24">
            <w:pPr>
              <w:spacing w:before="0" w:after="0" w:line="240" w:lineRule="auto"/>
              <w:jc w:val="center"/>
            </w:pPr>
            <w:r>
              <w:rPr>
                <w:rFonts w:ascii="Times New Roman" w:hAnsi="Times New Roman" w:eastAsia="Times New Roman"/>
                <w:b w:val="0"/>
                <w:sz w:val="10"/>
              </w:rPr>
              <w:t>161</w:t>
            </w:r>
          </w:p>
        </w:tc>
        <w:tc>
          <w:tcPr>
            <w:tcW w:w="468" w:type="dxa"/>
            <w:tcBorders>
              <w:top w:val="nil"/>
              <w:left w:val="nil"/>
              <w:bottom w:val="nil"/>
              <w:right w:val="nil"/>
            </w:tcBorders>
            <w:tcMar>
              <w:top w:w="10" w:type="dxa"/>
              <w:left w:w="10" w:type="dxa"/>
              <w:bottom w:w="10" w:type="dxa"/>
              <w:right w:w="10" w:type="dxa"/>
            </w:tcMar>
            <w:vAlign w:val="center"/>
          </w:tcPr>
          <w:p w14:paraId="45CF62D2">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717130FB">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3F64DDE3">
            <w:pPr>
              <w:spacing w:before="0" w:after="0" w:line="240" w:lineRule="auto"/>
              <w:jc w:val="center"/>
            </w:pPr>
            <w:r>
              <w:rPr>
                <w:rFonts w:ascii="Times New Roman" w:hAnsi="Times New Roman" w:eastAsia="Times New Roman"/>
                <w:b w:val="0"/>
                <w:sz w:val="10"/>
              </w:rPr>
              <w:t>0.43</w:t>
            </w:r>
          </w:p>
        </w:tc>
        <w:tc>
          <w:tcPr>
            <w:tcW w:w="394" w:type="dxa"/>
            <w:tcBorders>
              <w:top w:val="nil"/>
              <w:left w:val="nil"/>
              <w:bottom w:val="nil"/>
              <w:right w:val="nil"/>
            </w:tcBorders>
            <w:tcMar>
              <w:top w:w="10" w:type="dxa"/>
              <w:left w:w="10" w:type="dxa"/>
              <w:bottom w:w="10" w:type="dxa"/>
              <w:right w:w="10" w:type="dxa"/>
            </w:tcMar>
            <w:vAlign w:val="center"/>
          </w:tcPr>
          <w:p w14:paraId="4ED6DF4B">
            <w:pPr>
              <w:spacing w:before="0" w:after="0" w:line="240" w:lineRule="auto"/>
              <w:jc w:val="center"/>
            </w:pPr>
            <w:r>
              <w:rPr>
                <w:rFonts w:ascii="Times New Roman" w:hAnsi="Times New Roman" w:eastAsia="Times New Roman"/>
                <w:b w:val="0"/>
                <w:sz w:val="10"/>
              </w:rPr>
              <w:t>5.66</w:t>
            </w:r>
          </w:p>
        </w:tc>
        <w:tc>
          <w:tcPr>
            <w:tcW w:w="377" w:type="dxa"/>
            <w:tcBorders>
              <w:top w:val="nil"/>
              <w:left w:val="nil"/>
              <w:bottom w:val="nil"/>
              <w:right w:val="nil"/>
            </w:tcBorders>
            <w:tcMar>
              <w:top w:w="10" w:type="dxa"/>
              <w:left w:w="10" w:type="dxa"/>
              <w:bottom w:w="10" w:type="dxa"/>
              <w:right w:w="10" w:type="dxa"/>
            </w:tcMar>
            <w:vAlign w:val="center"/>
          </w:tcPr>
          <w:p w14:paraId="182CE0A8">
            <w:pPr>
              <w:spacing w:before="0" w:after="0" w:line="240" w:lineRule="auto"/>
              <w:jc w:val="center"/>
            </w:pPr>
            <w:r>
              <w:rPr>
                <w:rFonts w:ascii="Times New Roman" w:hAnsi="Times New Roman" w:eastAsia="Times New Roman"/>
                <w:b w:val="0"/>
                <w:sz w:val="10"/>
              </w:rPr>
              <w:t>161</w:t>
            </w:r>
          </w:p>
        </w:tc>
        <w:tc>
          <w:tcPr>
            <w:tcW w:w="468" w:type="dxa"/>
            <w:tcBorders>
              <w:top w:val="nil"/>
              <w:left w:val="nil"/>
              <w:bottom w:val="nil"/>
              <w:right w:val="nil"/>
            </w:tcBorders>
            <w:tcMar>
              <w:top w:w="10" w:type="dxa"/>
              <w:left w:w="10" w:type="dxa"/>
              <w:bottom w:w="10" w:type="dxa"/>
              <w:right w:w="10" w:type="dxa"/>
            </w:tcMar>
            <w:vAlign w:val="center"/>
          </w:tcPr>
          <w:p w14:paraId="154F7237">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6FF49556">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3A22C96F">
            <w:pPr>
              <w:spacing w:before="0" w:after="0" w:line="240" w:lineRule="auto"/>
              <w:jc w:val="center"/>
            </w:pPr>
            <w:r>
              <w:rPr>
                <w:rFonts w:ascii="Times New Roman" w:hAnsi="Times New Roman" w:eastAsia="Times New Roman"/>
                <w:b w:val="0"/>
                <w:sz w:val="10"/>
              </w:rPr>
              <w:t>0.44</w:t>
            </w:r>
          </w:p>
        </w:tc>
        <w:tc>
          <w:tcPr>
            <w:tcW w:w="429" w:type="dxa"/>
            <w:tcBorders>
              <w:top w:val="nil"/>
              <w:left w:val="nil"/>
              <w:bottom w:val="nil"/>
              <w:right w:val="nil"/>
            </w:tcBorders>
            <w:tcMar>
              <w:top w:w="10" w:type="dxa"/>
              <w:left w:w="10" w:type="dxa"/>
              <w:bottom w:w="10" w:type="dxa"/>
              <w:right w:w="10" w:type="dxa"/>
            </w:tcMar>
            <w:vAlign w:val="center"/>
          </w:tcPr>
          <w:p w14:paraId="2B740A5E">
            <w:pPr>
              <w:spacing w:before="0" w:after="0" w:line="240" w:lineRule="auto"/>
              <w:jc w:val="center"/>
            </w:pPr>
            <w:r>
              <w:rPr>
                <w:rFonts w:ascii="Times New Roman" w:hAnsi="Times New Roman" w:eastAsia="Times New Roman"/>
                <w:b w:val="0"/>
                <w:sz w:val="10"/>
              </w:rPr>
              <w:t>6.57</w:t>
            </w:r>
          </w:p>
        </w:tc>
        <w:tc>
          <w:tcPr>
            <w:tcW w:w="377" w:type="dxa"/>
            <w:tcBorders>
              <w:top w:val="nil"/>
              <w:left w:val="nil"/>
              <w:bottom w:val="nil"/>
              <w:right w:val="nil"/>
            </w:tcBorders>
            <w:tcMar>
              <w:top w:w="10" w:type="dxa"/>
              <w:left w:w="10" w:type="dxa"/>
              <w:bottom w:w="10" w:type="dxa"/>
              <w:right w:w="10" w:type="dxa"/>
            </w:tcMar>
            <w:vAlign w:val="center"/>
          </w:tcPr>
          <w:p w14:paraId="3BA17614">
            <w:pPr>
              <w:spacing w:before="0" w:after="0" w:line="240" w:lineRule="auto"/>
              <w:jc w:val="center"/>
            </w:pPr>
            <w:r>
              <w:rPr>
                <w:rFonts w:ascii="Times New Roman" w:hAnsi="Times New Roman" w:eastAsia="Times New Roman"/>
                <w:b w:val="0"/>
                <w:sz w:val="10"/>
              </w:rPr>
              <w:t>161</w:t>
            </w:r>
          </w:p>
        </w:tc>
        <w:tc>
          <w:tcPr>
            <w:tcW w:w="468" w:type="dxa"/>
            <w:tcBorders>
              <w:top w:val="nil"/>
              <w:left w:val="nil"/>
              <w:bottom w:val="nil"/>
              <w:right w:val="nil"/>
            </w:tcBorders>
            <w:tcMar>
              <w:top w:w="10" w:type="dxa"/>
              <w:left w:w="10" w:type="dxa"/>
              <w:bottom w:w="10" w:type="dxa"/>
              <w:right w:w="10" w:type="dxa"/>
            </w:tcMar>
            <w:vAlign w:val="center"/>
          </w:tcPr>
          <w:p w14:paraId="4CF381F2">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3582B657">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209E0655">
            <w:pPr>
              <w:spacing w:before="0" w:after="0" w:line="240" w:lineRule="auto"/>
              <w:jc w:val="center"/>
            </w:pPr>
            <w:r>
              <w:rPr>
                <w:rFonts w:ascii="Times New Roman" w:hAnsi="Times New Roman" w:eastAsia="Times New Roman"/>
                <w:b w:val="0"/>
                <w:sz w:val="10"/>
              </w:rPr>
              <w:t>0.52</w:t>
            </w:r>
          </w:p>
        </w:tc>
      </w:tr>
      <w:tr w14:paraId="0F86349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tcBorders>
              <w:top w:val="nil"/>
              <w:left w:val="nil"/>
              <w:bottom w:val="nil"/>
              <w:right w:val="nil"/>
            </w:tcBorders>
            <w:tcMar>
              <w:top w:w="10" w:type="dxa"/>
              <w:left w:w="10" w:type="dxa"/>
              <w:bottom w:w="10" w:type="dxa"/>
              <w:right w:w="10" w:type="dxa"/>
            </w:tcMar>
            <w:vAlign w:val="center"/>
          </w:tcPr>
          <w:p w14:paraId="2935BFB8">
            <w:pPr>
              <w:spacing w:before="0" w:after="0" w:line="240" w:lineRule="auto"/>
              <w:jc w:val="center"/>
            </w:pPr>
            <w:r>
              <w:rPr>
                <w:rFonts w:ascii="Times New Roman" w:hAnsi="Times New Roman" w:eastAsia="Times New Roman"/>
                <w:b w:val="0"/>
                <w:sz w:val="10"/>
              </w:rPr>
              <w:t>5</w:t>
            </w:r>
          </w:p>
        </w:tc>
        <w:tc>
          <w:tcPr>
            <w:tcW w:w="416" w:type="dxa"/>
            <w:tcBorders>
              <w:top w:val="nil"/>
              <w:left w:val="nil"/>
              <w:bottom w:val="nil"/>
              <w:right w:val="nil"/>
            </w:tcBorders>
            <w:tcMar>
              <w:top w:w="10" w:type="dxa"/>
              <w:left w:w="10" w:type="dxa"/>
              <w:bottom w:w="10" w:type="dxa"/>
              <w:right w:w="10" w:type="dxa"/>
            </w:tcMar>
            <w:vAlign w:val="center"/>
          </w:tcPr>
          <w:p w14:paraId="22B636D2">
            <w:pPr>
              <w:spacing w:before="0" w:after="0" w:line="240" w:lineRule="auto"/>
              <w:jc w:val="center"/>
            </w:pPr>
            <w:r>
              <w:rPr>
                <w:rFonts w:ascii="Times New Roman" w:hAnsi="Times New Roman" w:eastAsia="Times New Roman"/>
                <w:b w:val="0"/>
                <w:sz w:val="10"/>
              </w:rPr>
              <w:t>Girls</w:t>
            </w:r>
          </w:p>
        </w:tc>
        <w:tc>
          <w:tcPr>
            <w:tcW w:w="429" w:type="dxa"/>
            <w:tcBorders>
              <w:top w:val="nil"/>
              <w:left w:val="nil"/>
              <w:bottom w:val="nil"/>
              <w:right w:val="nil"/>
            </w:tcBorders>
            <w:tcMar>
              <w:top w:w="10" w:type="dxa"/>
              <w:left w:w="10" w:type="dxa"/>
              <w:bottom w:w="10" w:type="dxa"/>
              <w:right w:w="10" w:type="dxa"/>
            </w:tcMar>
            <w:vAlign w:val="center"/>
          </w:tcPr>
          <w:p w14:paraId="49117071">
            <w:pPr>
              <w:spacing w:before="0" w:after="0" w:line="240" w:lineRule="auto"/>
              <w:jc w:val="center"/>
            </w:pPr>
            <w:r>
              <w:rPr>
                <w:rFonts w:ascii="Times New Roman" w:hAnsi="Times New Roman" w:eastAsia="Times New Roman"/>
                <w:b w:val="0"/>
                <w:sz w:val="10"/>
              </w:rPr>
              <w:t>5.98</w:t>
            </w:r>
          </w:p>
        </w:tc>
        <w:tc>
          <w:tcPr>
            <w:tcW w:w="377" w:type="dxa"/>
            <w:tcBorders>
              <w:top w:val="nil"/>
              <w:left w:val="nil"/>
              <w:bottom w:val="nil"/>
              <w:right w:val="nil"/>
            </w:tcBorders>
            <w:tcMar>
              <w:top w:w="10" w:type="dxa"/>
              <w:left w:w="10" w:type="dxa"/>
              <w:bottom w:w="10" w:type="dxa"/>
              <w:right w:w="10" w:type="dxa"/>
            </w:tcMar>
            <w:vAlign w:val="center"/>
          </w:tcPr>
          <w:p w14:paraId="7D850AB9">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nil"/>
              <w:right w:val="nil"/>
            </w:tcBorders>
            <w:tcMar>
              <w:top w:w="10" w:type="dxa"/>
              <w:left w:w="10" w:type="dxa"/>
              <w:bottom w:w="10" w:type="dxa"/>
              <w:right w:w="10" w:type="dxa"/>
            </w:tcMar>
            <w:vAlign w:val="center"/>
          </w:tcPr>
          <w:p w14:paraId="603479D2">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4D5BB83A">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1D4A0C27">
            <w:pPr>
              <w:spacing w:before="0" w:after="0" w:line="240" w:lineRule="auto"/>
              <w:jc w:val="center"/>
            </w:pPr>
            <w:r>
              <w:rPr>
                <w:rFonts w:ascii="Times New Roman" w:hAnsi="Times New Roman" w:eastAsia="Times New Roman"/>
                <w:b w:val="0"/>
                <w:sz w:val="10"/>
              </w:rPr>
              <w:t>0.46</w:t>
            </w:r>
          </w:p>
        </w:tc>
        <w:tc>
          <w:tcPr>
            <w:tcW w:w="394" w:type="dxa"/>
            <w:tcBorders>
              <w:top w:val="nil"/>
              <w:left w:val="nil"/>
              <w:bottom w:val="nil"/>
              <w:right w:val="nil"/>
            </w:tcBorders>
            <w:tcMar>
              <w:top w:w="10" w:type="dxa"/>
              <w:left w:w="10" w:type="dxa"/>
              <w:bottom w:w="10" w:type="dxa"/>
              <w:right w:w="10" w:type="dxa"/>
            </w:tcMar>
            <w:vAlign w:val="center"/>
          </w:tcPr>
          <w:p w14:paraId="22FD7E83">
            <w:pPr>
              <w:spacing w:before="0" w:after="0" w:line="240" w:lineRule="auto"/>
              <w:jc w:val="center"/>
            </w:pPr>
            <w:r>
              <w:rPr>
                <w:rFonts w:ascii="Times New Roman" w:hAnsi="Times New Roman" w:eastAsia="Times New Roman"/>
                <w:b w:val="0"/>
                <w:sz w:val="10"/>
              </w:rPr>
              <w:t>4.71</w:t>
            </w:r>
          </w:p>
        </w:tc>
        <w:tc>
          <w:tcPr>
            <w:tcW w:w="377" w:type="dxa"/>
            <w:tcBorders>
              <w:top w:val="nil"/>
              <w:left w:val="nil"/>
              <w:bottom w:val="nil"/>
              <w:right w:val="nil"/>
            </w:tcBorders>
            <w:tcMar>
              <w:top w:w="10" w:type="dxa"/>
              <w:left w:w="10" w:type="dxa"/>
              <w:bottom w:w="10" w:type="dxa"/>
              <w:right w:w="10" w:type="dxa"/>
            </w:tcMar>
            <w:vAlign w:val="center"/>
          </w:tcPr>
          <w:p w14:paraId="0DFBF3F3">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nil"/>
              <w:right w:val="nil"/>
            </w:tcBorders>
            <w:tcMar>
              <w:top w:w="10" w:type="dxa"/>
              <w:left w:w="10" w:type="dxa"/>
              <w:bottom w:w="10" w:type="dxa"/>
              <w:right w:w="10" w:type="dxa"/>
            </w:tcMar>
            <w:vAlign w:val="center"/>
          </w:tcPr>
          <w:p w14:paraId="4A9EB7BF">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58F5069F">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0103DA3C">
            <w:pPr>
              <w:spacing w:before="0" w:after="0" w:line="240" w:lineRule="auto"/>
              <w:jc w:val="center"/>
            </w:pPr>
            <w:r>
              <w:rPr>
                <w:rFonts w:ascii="Times New Roman" w:hAnsi="Times New Roman" w:eastAsia="Times New Roman"/>
                <w:b w:val="0"/>
                <w:sz w:val="10"/>
              </w:rPr>
              <w:t>0.37</w:t>
            </w:r>
          </w:p>
        </w:tc>
        <w:tc>
          <w:tcPr>
            <w:tcW w:w="429" w:type="dxa"/>
            <w:tcBorders>
              <w:top w:val="nil"/>
              <w:left w:val="nil"/>
              <w:bottom w:val="nil"/>
              <w:right w:val="nil"/>
            </w:tcBorders>
            <w:tcMar>
              <w:top w:w="10" w:type="dxa"/>
              <w:left w:w="10" w:type="dxa"/>
              <w:bottom w:w="10" w:type="dxa"/>
              <w:right w:w="10" w:type="dxa"/>
            </w:tcMar>
            <w:vAlign w:val="center"/>
          </w:tcPr>
          <w:p w14:paraId="143ABC03">
            <w:pPr>
              <w:spacing w:before="0" w:after="0" w:line="240" w:lineRule="auto"/>
              <w:jc w:val="center"/>
            </w:pPr>
            <w:r>
              <w:rPr>
                <w:rFonts w:ascii="Times New Roman" w:hAnsi="Times New Roman" w:eastAsia="Times New Roman"/>
                <w:b w:val="0"/>
                <w:sz w:val="10"/>
              </w:rPr>
              <w:t>5.76</w:t>
            </w:r>
          </w:p>
        </w:tc>
        <w:tc>
          <w:tcPr>
            <w:tcW w:w="377" w:type="dxa"/>
            <w:tcBorders>
              <w:top w:val="nil"/>
              <w:left w:val="nil"/>
              <w:bottom w:val="nil"/>
              <w:right w:val="nil"/>
            </w:tcBorders>
            <w:tcMar>
              <w:top w:w="10" w:type="dxa"/>
              <w:left w:w="10" w:type="dxa"/>
              <w:bottom w:w="10" w:type="dxa"/>
              <w:right w:w="10" w:type="dxa"/>
            </w:tcMar>
            <w:vAlign w:val="center"/>
          </w:tcPr>
          <w:p w14:paraId="3C5C8D17">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nil"/>
              <w:right w:val="nil"/>
            </w:tcBorders>
            <w:tcMar>
              <w:top w:w="10" w:type="dxa"/>
              <w:left w:w="10" w:type="dxa"/>
              <w:bottom w:w="10" w:type="dxa"/>
              <w:right w:w="10" w:type="dxa"/>
            </w:tcMar>
            <w:vAlign w:val="center"/>
          </w:tcPr>
          <w:p w14:paraId="2D13AE70">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46559DF1">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130FD5D1">
            <w:pPr>
              <w:spacing w:before="0" w:after="0" w:line="240" w:lineRule="auto"/>
              <w:jc w:val="center"/>
            </w:pPr>
            <w:r>
              <w:rPr>
                <w:rFonts w:ascii="Times New Roman" w:hAnsi="Times New Roman" w:eastAsia="Times New Roman"/>
                <w:b w:val="0"/>
                <w:sz w:val="10"/>
              </w:rPr>
              <w:t>0.45</w:t>
            </w:r>
          </w:p>
        </w:tc>
        <w:tc>
          <w:tcPr>
            <w:tcW w:w="394" w:type="dxa"/>
            <w:tcBorders>
              <w:top w:val="nil"/>
              <w:left w:val="nil"/>
              <w:bottom w:val="nil"/>
              <w:right w:val="nil"/>
            </w:tcBorders>
            <w:tcMar>
              <w:top w:w="10" w:type="dxa"/>
              <w:left w:w="10" w:type="dxa"/>
              <w:bottom w:w="10" w:type="dxa"/>
              <w:right w:w="10" w:type="dxa"/>
            </w:tcMar>
            <w:vAlign w:val="center"/>
          </w:tcPr>
          <w:p w14:paraId="2B7F6A0E">
            <w:pPr>
              <w:spacing w:before="0" w:after="0" w:line="240" w:lineRule="auto"/>
              <w:jc w:val="center"/>
            </w:pPr>
            <w:r>
              <w:rPr>
                <w:rFonts w:ascii="Times New Roman" w:hAnsi="Times New Roman" w:eastAsia="Times New Roman"/>
                <w:b w:val="0"/>
                <w:sz w:val="10"/>
              </w:rPr>
              <w:t>5.57</w:t>
            </w:r>
          </w:p>
        </w:tc>
        <w:tc>
          <w:tcPr>
            <w:tcW w:w="377" w:type="dxa"/>
            <w:tcBorders>
              <w:top w:val="nil"/>
              <w:left w:val="nil"/>
              <w:bottom w:val="nil"/>
              <w:right w:val="nil"/>
            </w:tcBorders>
            <w:tcMar>
              <w:top w:w="10" w:type="dxa"/>
              <w:left w:w="10" w:type="dxa"/>
              <w:bottom w:w="10" w:type="dxa"/>
              <w:right w:w="10" w:type="dxa"/>
            </w:tcMar>
            <w:vAlign w:val="center"/>
          </w:tcPr>
          <w:p w14:paraId="7736FBDF">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nil"/>
              <w:right w:val="nil"/>
            </w:tcBorders>
            <w:tcMar>
              <w:top w:w="10" w:type="dxa"/>
              <w:left w:w="10" w:type="dxa"/>
              <w:bottom w:w="10" w:type="dxa"/>
              <w:right w:w="10" w:type="dxa"/>
            </w:tcMar>
            <w:vAlign w:val="center"/>
          </w:tcPr>
          <w:p w14:paraId="41E8687B">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05FB4CC1">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509AB70F">
            <w:pPr>
              <w:spacing w:before="0" w:after="0" w:line="240" w:lineRule="auto"/>
              <w:jc w:val="center"/>
            </w:pPr>
            <w:r>
              <w:rPr>
                <w:rFonts w:ascii="Times New Roman" w:hAnsi="Times New Roman" w:eastAsia="Times New Roman"/>
                <w:b w:val="0"/>
                <w:sz w:val="10"/>
              </w:rPr>
              <w:t>0.43</w:t>
            </w:r>
          </w:p>
        </w:tc>
        <w:tc>
          <w:tcPr>
            <w:tcW w:w="429" w:type="dxa"/>
            <w:tcBorders>
              <w:top w:val="nil"/>
              <w:left w:val="nil"/>
              <w:bottom w:val="nil"/>
              <w:right w:val="nil"/>
            </w:tcBorders>
            <w:tcMar>
              <w:top w:w="10" w:type="dxa"/>
              <w:left w:w="10" w:type="dxa"/>
              <w:bottom w:w="10" w:type="dxa"/>
              <w:right w:w="10" w:type="dxa"/>
            </w:tcMar>
            <w:vAlign w:val="center"/>
          </w:tcPr>
          <w:p w14:paraId="1B228634">
            <w:pPr>
              <w:spacing w:before="0" w:after="0" w:line="240" w:lineRule="auto"/>
              <w:jc w:val="center"/>
            </w:pPr>
            <w:r>
              <w:rPr>
                <w:rFonts w:ascii="Times New Roman" w:hAnsi="Times New Roman" w:eastAsia="Times New Roman"/>
                <w:b w:val="0"/>
                <w:sz w:val="10"/>
              </w:rPr>
              <w:t>6.80</w:t>
            </w:r>
          </w:p>
        </w:tc>
        <w:tc>
          <w:tcPr>
            <w:tcW w:w="377" w:type="dxa"/>
            <w:tcBorders>
              <w:top w:val="nil"/>
              <w:left w:val="nil"/>
              <w:bottom w:val="nil"/>
              <w:right w:val="nil"/>
            </w:tcBorders>
            <w:tcMar>
              <w:top w:w="10" w:type="dxa"/>
              <w:left w:w="10" w:type="dxa"/>
              <w:bottom w:w="10" w:type="dxa"/>
              <w:right w:w="10" w:type="dxa"/>
            </w:tcMar>
            <w:vAlign w:val="center"/>
          </w:tcPr>
          <w:p w14:paraId="63A03E1B">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nil"/>
              <w:right w:val="nil"/>
            </w:tcBorders>
            <w:tcMar>
              <w:top w:w="10" w:type="dxa"/>
              <w:left w:w="10" w:type="dxa"/>
              <w:bottom w:w="10" w:type="dxa"/>
              <w:right w:w="10" w:type="dxa"/>
            </w:tcMar>
            <w:vAlign w:val="center"/>
          </w:tcPr>
          <w:p w14:paraId="25378B2D">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2569863F">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07DCB728">
            <w:pPr>
              <w:spacing w:before="0" w:after="0" w:line="240" w:lineRule="auto"/>
              <w:jc w:val="center"/>
            </w:pPr>
            <w:r>
              <w:rPr>
                <w:rFonts w:ascii="Times New Roman" w:hAnsi="Times New Roman" w:eastAsia="Times New Roman"/>
                <w:b w:val="0"/>
                <w:sz w:val="10"/>
              </w:rPr>
              <w:t>0.53</w:t>
            </w:r>
          </w:p>
        </w:tc>
      </w:tr>
      <w:tr w14:paraId="4198290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tcBorders>
              <w:top w:val="nil"/>
              <w:left w:val="nil"/>
              <w:bottom w:val="nil"/>
              <w:right w:val="nil"/>
            </w:tcBorders>
            <w:tcMar>
              <w:top w:w="10" w:type="dxa"/>
              <w:left w:w="10" w:type="dxa"/>
              <w:bottom w:w="10" w:type="dxa"/>
              <w:right w:w="10" w:type="dxa"/>
            </w:tcMar>
            <w:vAlign w:val="center"/>
          </w:tcPr>
          <w:p w14:paraId="146B1FB0">
            <w:pPr>
              <w:spacing w:before="0" w:after="0" w:line="240" w:lineRule="auto"/>
              <w:jc w:val="center"/>
            </w:pPr>
            <w:r>
              <w:rPr>
                <w:rFonts w:ascii="Times New Roman" w:hAnsi="Times New Roman" w:eastAsia="Times New Roman"/>
                <w:b w:val="0"/>
                <w:sz w:val="10"/>
              </w:rPr>
              <w:t>6</w:t>
            </w:r>
          </w:p>
        </w:tc>
        <w:tc>
          <w:tcPr>
            <w:tcW w:w="416" w:type="dxa"/>
            <w:tcBorders>
              <w:top w:val="nil"/>
              <w:left w:val="nil"/>
              <w:bottom w:val="nil"/>
              <w:right w:val="nil"/>
            </w:tcBorders>
            <w:tcMar>
              <w:top w:w="10" w:type="dxa"/>
              <w:left w:w="10" w:type="dxa"/>
              <w:bottom w:w="10" w:type="dxa"/>
              <w:right w:w="10" w:type="dxa"/>
            </w:tcMar>
            <w:vAlign w:val="center"/>
          </w:tcPr>
          <w:p w14:paraId="50D18441">
            <w:pPr>
              <w:spacing w:before="0" w:after="0" w:line="240" w:lineRule="auto"/>
              <w:jc w:val="center"/>
            </w:pPr>
            <w:r>
              <w:rPr>
                <w:rFonts w:ascii="Times New Roman" w:hAnsi="Times New Roman" w:eastAsia="Times New Roman"/>
                <w:b w:val="0"/>
                <w:sz w:val="10"/>
              </w:rPr>
              <w:t>Boys</w:t>
            </w:r>
          </w:p>
        </w:tc>
        <w:tc>
          <w:tcPr>
            <w:tcW w:w="429" w:type="dxa"/>
            <w:tcBorders>
              <w:top w:val="nil"/>
              <w:left w:val="nil"/>
              <w:bottom w:val="nil"/>
              <w:right w:val="nil"/>
            </w:tcBorders>
            <w:tcMar>
              <w:top w:w="10" w:type="dxa"/>
              <w:left w:w="10" w:type="dxa"/>
              <w:bottom w:w="10" w:type="dxa"/>
              <w:right w:w="10" w:type="dxa"/>
            </w:tcMar>
            <w:vAlign w:val="center"/>
          </w:tcPr>
          <w:p w14:paraId="355DAF25">
            <w:pPr>
              <w:spacing w:before="0" w:after="0" w:line="240" w:lineRule="auto"/>
              <w:jc w:val="center"/>
            </w:pPr>
            <w:r>
              <w:rPr>
                <w:rFonts w:ascii="Times New Roman" w:hAnsi="Times New Roman" w:eastAsia="Times New Roman"/>
                <w:b w:val="0"/>
                <w:sz w:val="10"/>
              </w:rPr>
              <w:t>10.04</w:t>
            </w:r>
          </w:p>
        </w:tc>
        <w:tc>
          <w:tcPr>
            <w:tcW w:w="377" w:type="dxa"/>
            <w:tcBorders>
              <w:top w:val="nil"/>
              <w:left w:val="nil"/>
              <w:bottom w:val="nil"/>
              <w:right w:val="nil"/>
            </w:tcBorders>
            <w:tcMar>
              <w:top w:w="10" w:type="dxa"/>
              <w:left w:w="10" w:type="dxa"/>
              <w:bottom w:w="10" w:type="dxa"/>
              <w:right w:w="10" w:type="dxa"/>
            </w:tcMar>
            <w:vAlign w:val="center"/>
          </w:tcPr>
          <w:p w14:paraId="423C5264">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7A4C3E60">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72DA1FF0">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5C165F66">
            <w:pPr>
              <w:spacing w:before="0" w:after="0" w:line="240" w:lineRule="auto"/>
              <w:jc w:val="center"/>
            </w:pPr>
            <w:r>
              <w:rPr>
                <w:rFonts w:ascii="Times New Roman" w:hAnsi="Times New Roman" w:eastAsia="Times New Roman"/>
                <w:b w:val="0"/>
                <w:sz w:val="10"/>
              </w:rPr>
              <w:t>0.77</w:t>
            </w:r>
          </w:p>
        </w:tc>
        <w:tc>
          <w:tcPr>
            <w:tcW w:w="394" w:type="dxa"/>
            <w:tcBorders>
              <w:top w:val="nil"/>
              <w:left w:val="nil"/>
              <w:bottom w:val="nil"/>
              <w:right w:val="nil"/>
            </w:tcBorders>
            <w:tcMar>
              <w:top w:w="10" w:type="dxa"/>
              <w:left w:w="10" w:type="dxa"/>
              <w:bottom w:w="10" w:type="dxa"/>
              <w:right w:w="10" w:type="dxa"/>
            </w:tcMar>
            <w:vAlign w:val="center"/>
          </w:tcPr>
          <w:p w14:paraId="3CE6DF3F">
            <w:pPr>
              <w:spacing w:before="0" w:after="0" w:line="240" w:lineRule="auto"/>
              <w:jc w:val="center"/>
            </w:pPr>
            <w:r>
              <w:rPr>
                <w:rFonts w:ascii="Times New Roman" w:hAnsi="Times New Roman" w:eastAsia="Times New Roman"/>
                <w:b w:val="0"/>
                <w:sz w:val="10"/>
              </w:rPr>
              <w:t>5.19</w:t>
            </w:r>
          </w:p>
        </w:tc>
        <w:tc>
          <w:tcPr>
            <w:tcW w:w="377" w:type="dxa"/>
            <w:tcBorders>
              <w:top w:val="nil"/>
              <w:left w:val="nil"/>
              <w:bottom w:val="nil"/>
              <w:right w:val="nil"/>
            </w:tcBorders>
            <w:tcMar>
              <w:top w:w="10" w:type="dxa"/>
              <w:left w:w="10" w:type="dxa"/>
              <w:bottom w:w="10" w:type="dxa"/>
              <w:right w:w="10" w:type="dxa"/>
            </w:tcMar>
            <w:vAlign w:val="center"/>
          </w:tcPr>
          <w:p w14:paraId="35057F62">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602F6B9F">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10DFD609">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6EA3CD24">
            <w:pPr>
              <w:spacing w:before="0" w:after="0" w:line="240" w:lineRule="auto"/>
              <w:jc w:val="center"/>
            </w:pPr>
            <w:r>
              <w:rPr>
                <w:rFonts w:ascii="Times New Roman" w:hAnsi="Times New Roman" w:eastAsia="Times New Roman"/>
                <w:b w:val="0"/>
                <w:sz w:val="10"/>
              </w:rPr>
              <w:t>0.40</w:t>
            </w:r>
          </w:p>
        </w:tc>
        <w:tc>
          <w:tcPr>
            <w:tcW w:w="429" w:type="dxa"/>
            <w:tcBorders>
              <w:top w:val="nil"/>
              <w:left w:val="nil"/>
              <w:bottom w:val="nil"/>
              <w:right w:val="nil"/>
            </w:tcBorders>
            <w:tcMar>
              <w:top w:w="10" w:type="dxa"/>
              <w:left w:w="10" w:type="dxa"/>
              <w:bottom w:w="10" w:type="dxa"/>
              <w:right w:w="10" w:type="dxa"/>
            </w:tcMar>
            <w:vAlign w:val="center"/>
          </w:tcPr>
          <w:p w14:paraId="00B835A3">
            <w:pPr>
              <w:spacing w:before="0" w:after="0" w:line="240" w:lineRule="auto"/>
              <w:jc w:val="center"/>
            </w:pPr>
            <w:r>
              <w:rPr>
                <w:rFonts w:ascii="Times New Roman" w:hAnsi="Times New Roman" w:eastAsia="Times New Roman"/>
                <w:b w:val="0"/>
                <w:sz w:val="10"/>
              </w:rPr>
              <w:t>9.83</w:t>
            </w:r>
          </w:p>
        </w:tc>
        <w:tc>
          <w:tcPr>
            <w:tcW w:w="377" w:type="dxa"/>
            <w:tcBorders>
              <w:top w:val="nil"/>
              <w:left w:val="nil"/>
              <w:bottom w:val="nil"/>
              <w:right w:val="nil"/>
            </w:tcBorders>
            <w:tcMar>
              <w:top w:w="10" w:type="dxa"/>
              <w:left w:w="10" w:type="dxa"/>
              <w:bottom w:w="10" w:type="dxa"/>
              <w:right w:w="10" w:type="dxa"/>
            </w:tcMar>
            <w:vAlign w:val="center"/>
          </w:tcPr>
          <w:p w14:paraId="541DD675">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0FA52D6F">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74CA97EF">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51A42FD0">
            <w:pPr>
              <w:spacing w:before="0" w:after="0" w:line="240" w:lineRule="auto"/>
              <w:jc w:val="center"/>
            </w:pPr>
            <w:r>
              <w:rPr>
                <w:rFonts w:ascii="Times New Roman" w:hAnsi="Times New Roman" w:eastAsia="Times New Roman"/>
                <w:b w:val="0"/>
                <w:sz w:val="10"/>
              </w:rPr>
              <w:t>0.76</w:t>
            </w:r>
          </w:p>
        </w:tc>
        <w:tc>
          <w:tcPr>
            <w:tcW w:w="394" w:type="dxa"/>
            <w:tcBorders>
              <w:top w:val="nil"/>
              <w:left w:val="nil"/>
              <w:bottom w:val="nil"/>
              <w:right w:val="nil"/>
            </w:tcBorders>
            <w:tcMar>
              <w:top w:w="10" w:type="dxa"/>
              <w:left w:w="10" w:type="dxa"/>
              <w:bottom w:w="10" w:type="dxa"/>
              <w:right w:w="10" w:type="dxa"/>
            </w:tcMar>
            <w:vAlign w:val="center"/>
          </w:tcPr>
          <w:p w14:paraId="78BD1A40">
            <w:pPr>
              <w:spacing w:before="0" w:after="0" w:line="240" w:lineRule="auto"/>
              <w:jc w:val="center"/>
            </w:pPr>
            <w:r>
              <w:rPr>
                <w:rFonts w:ascii="Times New Roman" w:hAnsi="Times New Roman" w:eastAsia="Times New Roman"/>
                <w:b w:val="0"/>
                <w:sz w:val="10"/>
              </w:rPr>
              <w:t>5.95</w:t>
            </w:r>
          </w:p>
        </w:tc>
        <w:tc>
          <w:tcPr>
            <w:tcW w:w="377" w:type="dxa"/>
            <w:tcBorders>
              <w:top w:val="nil"/>
              <w:left w:val="nil"/>
              <w:bottom w:val="nil"/>
              <w:right w:val="nil"/>
            </w:tcBorders>
            <w:tcMar>
              <w:top w:w="10" w:type="dxa"/>
              <w:left w:w="10" w:type="dxa"/>
              <w:bottom w:w="10" w:type="dxa"/>
              <w:right w:w="10" w:type="dxa"/>
            </w:tcMar>
            <w:vAlign w:val="center"/>
          </w:tcPr>
          <w:p w14:paraId="11B96532">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0772FA43">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2A21CB73">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02C3D77F">
            <w:pPr>
              <w:spacing w:before="0" w:after="0" w:line="240" w:lineRule="auto"/>
              <w:jc w:val="center"/>
            </w:pPr>
            <w:r>
              <w:rPr>
                <w:rFonts w:ascii="Times New Roman" w:hAnsi="Times New Roman" w:eastAsia="Times New Roman"/>
                <w:b w:val="0"/>
                <w:sz w:val="10"/>
              </w:rPr>
              <w:t>0.46</w:t>
            </w:r>
          </w:p>
        </w:tc>
        <w:tc>
          <w:tcPr>
            <w:tcW w:w="429" w:type="dxa"/>
            <w:tcBorders>
              <w:top w:val="nil"/>
              <w:left w:val="nil"/>
              <w:bottom w:val="nil"/>
              <w:right w:val="nil"/>
            </w:tcBorders>
            <w:tcMar>
              <w:top w:w="10" w:type="dxa"/>
              <w:left w:w="10" w:type="dxa"/>
              <w:bottom w:w="10" w:type="dxa"/>
              <w:right w:w="10" w:type="dxa"/>
            </w:tcMar>
            <w:vAlign w:val="center"/>
          </w:tcPr>
          <w:p w14:paraId="23214059">
            <w:pPr>
              <w:spacing w:before="0" w:after="0" w:line="240" w:lineRule="auto"/>
              <w:jc w:val="center"/>
            </w:pPr>
            <w:r>
              <w:rPr>
                <w:rFonts w:ascii="Times New Roman" w:hAnsi="Times New Roman" w:eastAsia="Times New Roman"/>
                <w:b w:val="0"/>
                <w:sz w:val="10"/>
              </w:rPr>
              <w:t>7.94</w:t>
            </w:r>
          </w:p>
        </w:tc>
        <w:tc>
          <w:tcPr>
            <w:tcW w:w="377" w:type="dxa"/>
            <w:tcBorders>
              <w:top w:val="nil"/>
              <w:left w:val="nil"/>
              <w:bottom w:val="nil"/>
              <w:right w:val="nil"/>
            </w:tcBorders>
            <w:tcMar>
              <w:top w:w="10" w:type="dxa"/>
              <w:left w:w="10" w:type="dxa"/>
              <w:bottom w:w="10" w:type="dxa"/>
              <w:right w:w="10" w:type="dxa"/>
            </w:tcMar>
            <w:vAlign w:val="center"/>
          </w:tcPr>
          <w:p w14:paraId="40CC9A72">
            <w:pPr>
              <w:spacing w:before="0" w:after="0" w:line="240" w:lineRule="auto"/>
              <w:jc w:val="center"/>
            </w:pPr>
            <w:r>
              <w:rPr>
                <w:rFonts w:ascii="Times New Roman" w:hAnsi="Times New Roman" w:eastAsia="Times New Roman"/>
                <w:b w:val="0"/>
                <w:sz w:val="10"/>
              </w:rPr>
              <w:t>168</w:t>
            </w:r>
          </w:p>
        </w:tc>
        <w:tc>
          <w:tcPr>
            <w:tcW w:w="468" w:type="dxa"/>
            <w:tcBorders>
              <w:top w:val="nil"/>
              <w:left w:val="nil"/>
              <w:bottom w:val="nil"/>
              <w:right w:val="nil"/>
            </w:tcBorders>
            <w:tcMar>
              <w:top w:w="10" w:type="dxa"/>
              <w:left w:w="10" w:type="dxa"/>
              <w:bottom w:w="10" w:type="dxa"/>
              <w:right w:w="10" w:type="dxa"/>
            </w:tcMar>
            <w:vAlign w:val="center"/>
          </w:tcPr>
          <w:p w14:paraId="71956CD3">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nil"/>
              <w:right w:val="nil"/>
            </w:tcBorders>
            <w:tcMar>
              <w:top w:w="10" w:type="dxa"/>
              <w:left w:w="10" w:type="dxa"/>
              <w:bottom w:w="10" w:type="dxa"/>
              <w:right w:w="10" w:type="dxa"/>
            </w:tcMar>
            <w:vAlign w:val="center"/>
          </w:tcPr>
          <w:p w14:paraId="04ECACAF">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nil"/>
              <w:right w:val="nil"/>
            </w:tcBorders>
            <w:tcMar>
              <w:top w:w="10" w:type="dxa"/>
              <w:left w:w="10" w:type="dxa"/>
              <w:bottom w:w="10" w:type="dxa"/>
              <w:right w:w="10" w:type="dxa"/>
            </w:tcMar>
            <w:vAlign w:val="center"/>
          </w:tcPr>
          <w:p w14:paraId="5CE6D972">
            <w:pPr>
              <w:spacing w:before="0" w:after="0" w:line="240" w:lineRule="auto"/>
              <w:jc w:val="center"/>
            </w:pPr>
            <w:r>
              <w:rPr>
                <w:rFonts w:ascii="Times New Roman" w:hAnsi="Times New Roman" w:eastAsia="Times New Roman"/>
                <w:b w:val="0"/>
                <w:sz w:val="10"/>
              </w:rPr>
              <w:t>0.61</w:t>
            </w:r>
          </w:p>
        </w:tc>
      </w:tr>
      <w:tr w14:paraId="5413D887">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447" w:type="dxa"/>
            <w:tcBorders>
              <w:top w:val="nil"/>
              <w:left w:val="nil"/>
              <w:bottom w:val="single" w:color="000000" w:themeColor="text1" w:sz="4" w:space="0"/>
              <w:right w:val="nil"/>
            </w:tcBorders>
            <w:tcMar>
              <w:top w:w="10" w:type="dxa"/>
              <w:left w:w="10" w:type="dxa"/>
              <w:bottom w:w="10" w:type="dxa"/>
              <w:right w:w="10" w:type="dxa"/>
            </w:tcMar>
            <w:vAlign w:val="center"/>
          </w:tcPr>
          <w:p w14:paraId="116C1396">
            <w:pPr>
              <w:spacing w:before="0" w:after="0" w:line="240" w:lineRule="auto"/>
              <w:jc w:val="center"/>
            </w:pPr>
            <w:r>
              <w:rPr>
                <w:rFonts w:ascii="Times New Roman" w:hAnsi="Times New Roman" w:eastAsia="Times New Roman"/>
                <w:b w:val="0"/>
                <w:sz w:val="10"/>
              </w:rPr>
              <w:t>6</w:t>
            </w:r>
          </w:p>
        </w:tc>
        <w:tc>
          <w:tcPr>
            <w:tcW w:w="416" w:type="dxa"/>
            <w:tcBorders>
              <w:top w:val="nil"/>
              <w:left w:val="nil"/>
              <w:bottom w:val="single" w:color="000000" w:themeColor="text1" w:sz="4" w:space="0"/>
              <w:right w:val="nil"/>
            </w:tcBorders>
            <w:tcMar>
              <w:top w:w="10" w:type="dxa"/>
              <w:left w:w="10" w:type="dxa"/>
              <w:bottom w:w="10" w:type="dxa"/>
              <w:right w:w="10" w:type="dxa"/>
            </w:tcMar>
            <w:vAlign w:val="center"/>
          </w:tcPr>
          <w:p w14:paraId="50205C4E">
            <w:pPr>
              <w:spacing w:before="0" w:after="0" w:line="240" w:lineRule="auto"/>
              <w:jc w:val="center"/>
            </w:pPr>
            <w:r>
              <w:rPr>
                <w:rFonts w:ascii="Times New Roman" w:hAnsi="Times New Roman" w:eastAsia="Times New Roman"/>
                <w:b w:val="0"/>
                <w:sz w:val="10"/>
              </w:rPr>
              <w:t>Girls</w:t>
            </w:r>
          </w:p>
        </w:tc>
        <w:tc>
          <w:tcPr>
            <w:tcW w:w="429" w:type="dxa"/>
            <w:tcBorders>
              <w:top w:val="nil"/>
              <w:left w:val="nil"/>
              <w:bottom w:val="single" w:color="000000" w:themeColor="text1" w:sz="4" w:space="0"/>
              <w:right w:val="nil"/>
            </w:tcBorders>
            <w:tcMar>
              <w:top w:w="10" w:type="dxa"/>
              <w:left w:w="10" w:type="dxa"/>
              <w:bottom w:w="10" w:type="dxa"/>
              <w:right w:w="10" w:type="dxa"/>
            </w:tcMar>
            <w:vAlign w:val="center"/>
          </w:tcPr>
          <w:p w14:paraId="491E5E81">
            <w:pPr>
              <w:spacing w:before="0" w:after="0" w:line="240" w:lineRule="auto"/>
              <w:jc w:val="center"/>
            </w:pPr>
            <w:r>
              <w:rPr>
                <w:rFonts w:ascii="Times New Roman" w:hAnsi="Times New Roman" w:eastAsia="Times New Roman"/>
                <w:b w:val="0"/>
                <w:sz w:val="10"/>
              </w:rPr>
              <w:t>11.73</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0FB2A1A0">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27C3B9FE">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1CCBFB32">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055CE1FD">
            <w:pPr>
              <w:spacing w:before="0" w:after="0" w:line="240" w:lineRule="auto"/>
              <w:jc w:val="center"/>
            </w:pPr>
            <w:r>
              <w:rPr>
                <w:rFonts w:ascii="Times New Roman" w:hAnsi="Times New Roman" w:eastAsia="Times New Roman"/>
                <w:b w:val="0"/>
                <w:sz w:val="10"/>
              </w:rPr>
              <w:t>0.91</w:t>
            </w:r>
          </w:p>
        </w:tc>
        <w:tc>
          <w:tcPr>
            <w:tcW w:w="394" w:type="dxa"/>
            <w:tcBorders>
              <w:top w:val="nil"/>
              <w:left w:val="nil"/>
              <w:bottom w:val="single" w:color="000000" w:themeColor="text1" w:sz="4" w:space="0"/>
              <w:right w:val="nil"/>
            </w:tcBorders>
            <w:tcMar>
              <w:top w:w="10" w:type="dxa"/>
              <w:left w:w="10" w:type="dxa"/>
              <w:bottom w:w="10" w:type="dxa"/>
              <w:right w:w="10" w:type="dxa"/>
            </w:tcMar>
            <w:vAlign w:val="center"/>
          </w:tcPr>
          <w:p w14:paraId="28420E94">
            <w:pPr>
              <w:spacing w:before="0" w:after="0" w:line="240" w:lineRule="auto"/>
              <w:jc w:val="center"/>
            </w:pPr>
            <w:r>
              <w:rPr>
                <w:rFonts w:ascii="Times New Roman" w:hAnsi="Times New Roman" w:eastAsia="Times New Roman"/>
                <w:b w:val="0"/>
                <w:sz w:val="10"/>
              </w:rPr>
              <w:t>8.39</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21CBBA3E">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1B969842">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238E510B">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7059FD4B">
            <w:pPr>
              <w:spacing w:before="0" w:after="0" w:line="240" w:lineRule="auto"/>
              <w:jc w:val="center"/>
            </w:pPr>
            <w:r>
              <w:rPr>
                <w:rFonts w:ascii="Times New Roman" w:hAnsi="Times New Roman" w:eastAsia="Times New Roman"/>
                <w:b w:val="0"/>
                <w:sz w:val="10"/>
              </w:rPr>
              <w:t>0.65</w:t>
            </w:r>
          </w:p>
        </w:tc>
        <w:tc>
          <w:tcPr>
            <w:tcW w:w="429" w:type="dxa"/>
            <w:tcBorders>
              <w:top w:val="nil"/>
              <w:left w:val="nil"/>
              <w:bottom w:val="single" w:color="000000" w:themeColor="text1" w:sz="4" w:space="0"/>
              <w:right w:val="nil"/>
            </w:tcBorders>
            <w:tcMar>
              <w:top w:w="10" w:type="dxa"/>
              <w:left w:w="10" w:type="dxa"/>
              <w:bottom w:w="10" w:type="dxa"/>
              <w:right w:w="10" w:type="dxa"/>
            </w:tcMar>
            <w:vAlign w:val="center"/>
          </w:tcPr>
          <w:p w14:paraId="6CF4657C">
            <w:pPr>
              <w:spacing w:before="0" w:after="0" w:line="240" w:lineRule="auto"/>
              <w:jc w:val="center"/>
            </w:pPr>
            <w:r>
              <w:rPr>
                <w:rFonts w:ascii="Times New Roman" w:hAnsi="Times New Roman" w:eastAsia="Times New Roman"/>
                <w:b w:val="0"/>
                <w:sz w:val="10"/>
              </w:rPr>
              <w:t>11.75</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5FED4EFC">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408BD0E0">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009402CA">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0A774114">
            <w:pPr>
              <w:spacing w:before="0" w:after="0" w:line="240" w:lineRule="auto"/>
              <w:jc w:val="center"/>
            </w:pPr>
            <w:r>
              <w:rPr>
                <w:rFonts w:ascii="Times New Roman" w:hAnsi="Times New Roman" w:eastAsia="Times New Roman"/>
                <w:b w:val="0"/>
                <w:sz w:val="10"/>
              </w:rPr>
              <w:t>0.91</w:t>
            </w:r>
          </w:p>
        </w:tc>
        <w:tc>
          <w:tcPr>
            <w:tcW w:w="394" w:type="dxa"/>
            <w:tcBorders>
              <w:top w:val="nil"/>
              <w:left w:val="nil"/>
              <w:bottom w:val="single" w:color="000000" w:themeColor="text1" w:sz="4" w:space="0"/>
              <w:right w:val="nil"/>
            </w:tcBorders>
            <w:tcMar>
              <w:top w:w="10" w:type="dxa"/>
              <w:left w:w="10" w:type="dxa"/>
              <w:bottom w:w="10" w:type="dxa"/>
              <w:right w:w="10" w:type="dxa"/>
            </w:tcMar>
            <w:vAlign w:val="center"/>
          </w:tcPr>
          <w:p w14:paraId="4AAFDF9F">
            <w:pPr>
              <w:spacing w:before="0" w:after="0" w:line="240" w:lineRule="auto"/>
              <w:jc w:val="center"/>
            </w:pPr>
            <w:r>
              <w:rPr>
                <w:rFonts w:ascii="Times New Roman" w:hAnsi="Times New Roman" w:eastAsia="Times New Roman"/>
                <w:b w:val="0"/>
                <w:sz w:val="10"/>
              </w:rPr>
              <w:t>6.03</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0988B549">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2FD8E10C">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10BDCD35">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7916FE37">
            <w:pPr>
              <w:spacing w:before="0" w:after="0" w:line="240" w:lineRule="auto"/>
              <w:jc w:val="center"/>
            </w:pPr>
            <w:r>
              <w:rPr>
                <w:rFonts w:ascii="Times New Roman" w:hAnsi="Times New Roman" w:eastAsia="Times New Roman"/>
                <w:b w:val="0"/>
                <w:sz w:val="10"/>
              </w:rPr>
              <w:t>0.47</w:t>
            </w:r>
          </w:p>
        </w:tc>
        <w:tc>
          <w:tcPr>
            <w:tcW w:w="429" w:type="dxa"/>
            <w:tcBorders>
              <w:top w:val="nil"/>
              <w:left w:val="nil"/>
              <w:bottom w:val="single" w:color="000000" w:themeColor="text1" w:sz="4" w:space="0"/>
              <w:right w:val="nil"/>
            </w:tcBorders>
            <w:tcMar>
              <w:top w:w="10" w:type="dxa"/>
              <w:left w:w="10" w:type="dxa"/>
              <w:bottom w:w="10" w:type="dxa"/>
              <w:right w:w="10" w:type="dxa"/>
            </w:tcMar>
            <w:vAlign w:val="center"/>
          </w:tcPr>
          <w:p w14:paraId="2EEAF24E">
            <w:pPr>
              <w:spacing w:before="0" w:after="0" w:line="240" w:lineRule="auto"/>
              <w:jc w:val="center"/>
            </w:pPr>
            <w:r>
              <w:rPr>
                <w:rFonts w:ascii="Times New Roman" w:hAnsi="Times New Roman" w:eastAsia="Times New Roman"/>
                <w:b w:val="0"/>
                <w:sz w:val="10"/>
              </w:rPr>
              <w:t>10.94</w:t>
            </w:r>
          </w:p>
        </w:tc>
        <w:tc>
          <w:tcPr>
            <w:tcW w:w="377" w:type="dxa"/>
            <w:tcBorders>
              <w:top w:val="nil"/>
              <w:left w:val="nil"/>
              <w:bottom w:val="single" w:color="000000" w:themeColor="text1" w:sz="4" w:space="0"/>
              <w:right w:val="nil"/>
            </w:tcBorders>
            <w:tcMar>
              <w:top w:w="10" w:type="dxa"/>
              <w:left w:w="10" w:type="dxa"/>
              <w:bottom w:w="10" w:type="dxa"/>
              <w:right w:w="10" w:type="dxa"/>
            </w:tcMar>
            <w:vAlign w:val="center"/>
          </w:tcPr>
          <w:p w14:paraId="6D19BBDB">
            <w:pPr>
              <w:spacing w:before="0" w:after="0" w:line="240" w:lineRule="auto"/>
              <w:jc w:val="center"/>
            </w:pPr>
            <w:r>
              <w:rPr>
                <w:rFonts w:ascii="Times New Roman" w:hAnsi="Times New Roman" w:eastAsia="Times New Roman"/>
                <w:b w:val="0"/>
                <w:sz w:val="10"/>
              </w:rPr>
              <w:t>165</w:t>
            </w:r>
          </w:p>
        </w:tc>
        <w:tc>
          <w:tcPr>
            <w:tcW w:w="468" w:type="dxa"/>
            <w:tcBorders>
              <w:top w:val="nil"/>
              <w:left w:val="nil"/>
              <w:bottom w:val="single" w:color="000000" w:themeColor="text1" w:sz="4" w:space="0"/>
              <w:right w:val="nil"/>
            </w:tcBorders>
            <w:tcMar>
              <w:top w:w="10" w:type="dxa"/>
              <w:left w:w="10" w:type="dxa"/>
              <w:bottom w:w="10" w:type="dxa"/>
              <w:right w:w="10" w:type="dxa"/>
            </w:tcMar>
            <w:vAlign w:val="center"/>
          </w:tcPr>
          <w:p w14:paraId="620F18E0">
            <w:pPr>
              <w:spacing w:before="0" w:after="0" w:line="240" w:lineRule="auto"/>
              <w:jc w:val="center"/>
            </w:pPr>
            <w:r>
              <w:rPr>
                <w:rFonts w:ascii="Times New Roman" w:hAnsi="Times New Roman" w:eastAsia="Times New Roman"/>
                <w:b w:val="0"/>
                <w:sz w:val="10"/>
              </w:rPr>
              <w:t>&lt;0.001</w:t>
            </w:r>
          </w:p>
        </w:tc>
        <w:tc>
          <w:tcPr>
            <w:tcW w:w="693" w:type="dxa"/>
            <w:tcBorders>
              <w:top w:val="nil"/>
              <w:left w:val="nil"/>
              <w:bottom w:val="single" w:color="000000" w:themeColor="text1" w:sz="4" w:space="0"/>
              <w:right w:val="nil"/>
            </w:tcBorders>
            <w:tcMar>
              <w:top w:w="10" w:type="dxa"/>
              <w:left w:w="10" w:type="dxa"/>
              <w:bottom w:w="10" w:type="dxa"/>
              <w:right w:w="10" w:type="dxa"/>
            </w:tcMar>
            <w:vAlign w:val="center"/>
          </w:tcPr>
          <w:p w14:paraId="2B39045D">
            <w:pPr>
              <w:spacing w:before="0" w:after="0" w:line="240" w:lineRule="auto"/>
              <w:jc w:val="center"/>
            </w:pPr>
            <w:r>
              <w:rPr>
                <w:rFonts w:ascii="Times New Roman" w:hAnsi="Times New Roman" w:eastAsia="Times New Roman"/>
                <w:b w:val="0"/>
                <w:sz w:val="10"/>
              </w:rPr>
              <w:t>&lt;0.001</w:t>
            </w:r>
          </w:p>
        </w:tc>
        <w:tc>
          <w:tcPr>
            <w:tcW w:w="670" w:type="dxa"/>
            <w:tcBorders>
              <w:top w:val="nil"/>
              <w:left w:val="nil"/>
              <w:bottom w:val="single" w:color="000000" w:themeColor="text1" w:sz="4" w:space="0"/>
              <w:right w:val="nil"/>
            </w:tcBorders>
            <w:tcMar>
              <w:top w:w="10" w:type="dxa"/>
              <w:left w:w="10" w:type="dxa"/>
              <w:bottom w:w="10" w:type="dxa"/>
              <w:right w:w="10" w:type="dxa"/>
            </w:tcMar>
            <w:vAlign w:val="center"/>
          </w:tcPr>
          <w:p w14:paraId="2CEEA5D1">
            <w:pPr>
              <w:spacing w:before="0" w:after="0" w:line="240" w:lineRule="auto"/>
              <w:jc w:val="center"/>
            </w:pPr>
            <w:r>
              <w:rPr>
                <w:rFonts w:ascii="Times New Roman" w:hAnsi="Times New Roman" w:eastAsia="Times New Roman"/>
                <w:b w:val="0"/>
                <w:sz w:val="10"/>
              </w:rPr>
              <w:t>0.85</w:t>
            </w:r>
          </w:p>
        </w:tc>
      </w:tr>
    </w:tbl>
    <w:p w14:paraId="47867137">
      <w:r>
        <w:br w:type="page"/>
      </w:r>
    </w:p>
    <w:p w14:paraId="047587BA">
      <w:pPr>
        <w:spacing w:before="0" w:after="80"/>
        <w:jc w:val="left"/>
        <w:rPr>
          <w:sz w:val="21"/>
          <w:szCs w:val="21"/>
        </w:rPr>
      </w:pPr>
      <w:r>
        <w:rPr>
          <w:rFonts w:ascii="Times New Roman" w:hAnsi="Times New Roman" w:eastAsia="Times New Roman"/>
          <w:b/>
          <w:sz w:val="21"/>
          <w:szCs w:val="21"/>
        </w:rPr>
        <w:t>Panel B</w:t>
      </w:r>
      <w:r>
        <w:rPr>
          <w:rFonts w:hint="eastAsia"/>
          <w:b/>
          <w:sz w:val="21"/>
          <w:szCs w:val="21"/>
          <w:lang w:val="en-US" w:eastAsia="zh-CN"/>
        </w:rPr>
        <w:t xml:space="preserve"> </w:t>
      </w:r>
      <w:r>
        <w:rPr>
          <w:rFonts w:ascii="Times New Roman" w:hAnsi="Times New Roman" w:eastAsia="Times New Roman"/>
          <w:b/>
          <w:sz w:val="21"/>
          <w:szCs w:val="21"/>
        </w:rPr>
        <w:t xml:space="preserve"> Physical fitness indicators</w:t>
      </w:r>
    </w:p>
    <w:tbl>
      <w:tblPr>
        <w:tblStyle w:val="3"/>
        <w:tblW w:w="5000" w:type="pct"/>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autofit"/>
        <w:tblCellMar>
          <w:top w:w="0" w:type="dxa"/>
          <w:left w:w="108" w:type="dxa"/>
          <w:bottom w:w="0" w:type="dxa"/>
          <w:right w:w="108" w:type="dxa"/>
        </w:tblCellMar>
      </w:tblPr>
      <w:tblGrid>
        <w:gridCol w:w="360"/>
        <w:gridCol w:w="324"/>
        <w:gridCol w:w="326"/>
        <w:gridCol w:w="279"/>
        <w:gridCol w:w="385"/>
        <w:gridCol w:w="643"/>
        <w:gridCol w:w="617"/>
        <w:gridCol w:w="326"/>
        <w:gridCol w:w="279"/>
        <w:gridCol w:w="342"/>
        <w:gridCol w:w="643"/>
        <w:gridCol w:w="617"/>
        <w:gridCol w:w="326"/>
        <w:gridCol w:w="279"/>
        <w:gridCol w:w="342"/>
        <w:gridCol w:w="643"/>
        <w:gridCol w:w="617"/>
        <w:gridCol w:w="299"/>
        <w:gridCol w:w="279"/>
        <w:gridCol w:w="385"/>
        <w:gridCol w:w="643"/>
        <w:gridCol w:w="617"/>
        <w:gridCol w:w="299"/>
        <w:gridCol w:w="279"/>
        <w:gridCol w:w="385"/>
        <w:gridCol w:w="643"/>
        <w:gridCol w:w="617"/>
        <w:gridCol w:w="299"/>
        <w:gridCol w:w="280"/>
        <w:gridCol w:w="343"/>
        <w:gridCol w:w="644"/>
        <w:gridCol w:w="618"/>
      </w:tblGrid>
      <w:tr w14:paraId="76A18EDF">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vMerge w:val="restart"/>
            <w:tcBorders>
              <w:top w:val="single" w:color="000000" w:themeColor="text1" w:sz="4" w:space="0"/>
              <w:left w:val="nil"/>
              <w:bottom w:val="nil"/>
              <w:right w:val="nil"/>
            </w:tcBorders>
            <w:tcMar>
              <w:top w:w="10" w:type="dxa"/>
              <w:left w:w="10" w:type="dxa"/>
              <w:bottom w:w="10" w:type="dxa"/>
              <w:right w:w="10" w:type="dxa"/>
            </w:tcMar>
            <w:vAlign w:val="center"/>
          </w:tcPr>
          <w:p w14:paraId="65CED893">
            <w:pPr>
              <w:spacing w:before="0" w:after="0" w:line="240" w:lineRule="auto"/>
              <w:jc w:val="center"/>
            </w:pPr>
            <w:r>
              <w:rPr>
                <w:rFonts w:ascii="Times New Roman" w:hAnsi="Times New Roman" w:eastAsia="Times New Roman"/>
                <w:b/>
                <w:sz w:val="11"/>
              </w:rPr>
              <w:t>Age, years</w:t>
            </w:r>
          </w:p>
        </w:tc>
        <w:tc>
          <w:tcPr>
            <w:tcW w:w="324" w:type="dxa"/>
            <w:vMerge w:val="restart"/>
            <w:tcBorders>
              <w:top w:val="single" w:color="000000" w:themeColor="text1" w:sz="4" w:space="0"/>
              <w:left w:val="nil"/>
              <w:bottom w:val="nil"/>
              <w:right w:val="nil"/>
            </w:tcBorders>
            <w:tcMar>
              <w:top w:w="10" w:type="dxa"/>
              <w:left w:w="10" w:type="dxa"/>
              <w:bottom w:w="10" w:type="dxa"/>
              <w:right w:w="10" w:type="dxa"/>
            </w:tcMar>
            <w:vAlign w:val="center"/>
          </w:tcPr>
          <w:p w14:paraId="5CA3B3AA">
            <w:pPr>
              <w:spacing w:before="0" w:after="0" w:line="240" w:lineRule="auto"/>
              <w:jc w:val="center"/>
            </w:pPr>
            <w:r>
              <w:rPr>
                <w:rFonts w:ascii="Times New Roman" w:hAnsi="Times New Roman" w:eastAsia="Times New Roman"/>
                <w:b/>
                <w:sz w:val="11"/>
              </w:rPr>
              <w:t>Sex</w:t>
            </w:r>
          </w:p>
        </w:tc>
        <w:tc>
          <w:tcPr>
            <w:tcW w:w="2250"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4CF39642">
            <w:pPr>
              <w:spacing w:before="0" w:after="0" w:line="240" w:lineRule="auto"/>
              <w:jc w:val="center"/>
            </w:pPr>
            <w:r>
              <w:rPr>
                <w:rFonts w:ascii="Times New Roman" w:hAnsi="Times New Roman" w:eastAsia="Times New Roman"/>
                <w:b/>
                <w:sz w:val="10"/>
              </w:rPr>
              <w:t>Handgrip strength, kg</w:t>
            </w:r>
          </w:p>
        </w:tc>
        <w:tc>
          <w:tcPr>
            <w:tcW w:w="2207"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7AD6BE97">
            <w:pPr>
              <w:spacing w:before="0" w:after="0" w:line="240" w:lineRule="auto"/>
              <w:jc w:val="center"/>
            </w:pPr>
            <w:r>
              <w:rPr>
                <w:rFonts w:ascii="Times New Roman" w:hAnsi="Times New Roman" w:eastAsia="Times New Roman"/>
                <w:b/>
                <w:sz w:val="10"/>
              </w:rPr>
              <w:t>Standing long jump, cm</w:t>
            </w:r>
          </w:p>
        </w:tc>
        <w:tc>
          <w:tcPr>
            <w:tcW w:w="2207"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405EA222">
            <w:pPr>
              <w:spacing w:before="0" w:after="0" w:line="240" w:lineRule="auto"/>
              <w:jc w:val="center"/>
            </w:pPr>
            <w:r>
              <w:rPr>
                <w:rFonts w:ascii="Times New Roman" w:hAnsi="Times New Roman" w:eastAsia="Times New Roman"/>
                <w:b/>
                <w:sz w:val="10"/>
              </w:rPr>
              <w:t>Sit-and-reach test, cm</w:t>
            </w:r>
          </w:p>
        </w:tc>
        <w:tc>
          <w:tcPr>
            <w:tcW w:w="2223"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29F290E9">
            <w:pPr>
              <w:spacing w:before="0" w:after="0" w:line="240" w:lineRule="auto"/>
              <w:jc w:val="center"/>
            </w:pPr>
            <w:r>
              <w:rPr>
                <w:rFonts w:ascii="Times New Roman" w:hAnsi="Times New Roman" w:eastAsia="Times New Roman"/>
                <w:b/>
                <w:sz w:val="10"/>
              </w:rPr>
              <w:t>15-m obstacle run, s</w:t>
            </w:r>
          </w:p>
        </w:tc>
        <w:tc>
          <w:tcPr>
            <w:tcW w:w="2223"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308DDCF0">
            <w:pPr>
              <w:spacing w:before="0" w:after="0" w:line="240" w:lineRule="auto"/>
              <w:jc w:val="center"/>
            </w:pPr>
            <w:r>
              <w:rPr>
                <w:rFonts w:ascii="Times New Roman" w:hAnsi="Times New Roman" w:eastAsia="Times New Roman"/>
                <w:b/>
                <w:sz w:val="10"/>
              </w:rPr>
              <w:t>Continuous two-foot hop, s</w:t>
            </w:r>
          </w:p>
        </w:tc>
        <w:tc>
          <w:tcPr>
            <w:tcW w:w="2184" w:type="dxa"/>
            <w:gridSpan w:val="5"/>
            <w:tcBorders>
              <w:top w:val="single" w:color="000000" w:themeColor="text1" w:sz="4" w:space="0"/>
              <w:left w:val="nil"/>
              <w:bottom w:val="nil"/>
              <w:right w:val="nil"/>
            </w:tcBorders>
            <w:tcMar>
              <w:top w:w="10" w:type="dxa"/>
              <w:left w:w="10" w:type="dxa"/>
              <w:bottom w:w="10" w:type="dxa"/>
              <w:right w:w="10" w:type="dxa"/>
            </w:tcMar>
            <w:vAlign w:val="center"/>
          </w:tcPr>
          <w:p w14:paraId="74991CB2">
            <w:pPr>
              <w:spacing w:before="0" w:after="0" w:line="240" w:lineRule="auto"/>
              <w:jc w:val="center"/>
            </w:pPr>
            <w:r>
              <w:rPr>
                <w:rFonts w:ascii="Times New Roman" w:hAnsi="Times New Roman" w:eastAsia="Times New Roman"/>
                <w:b/>
                <w:sz w:val="10"/>
              </w:rPr>
              <w:t>Balance beam test, s</w:t>
            </w:r>
          </w:p>
        </w:tc>
      </w:tr>
      <w:tr w14:paraId="2489746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vMerge w:val="continue"/>
            <w:tcBorders>
              <w:top w:val="nil"/>
              <w:left w:val="nil"/>
              <w:bottom w:val="single" w:color="000000" w:themeColor="text1" w:sz="4" w:space="0"/>
              <w:right w:val="nil"/>
            </w:tcBorders>
            <w:tcMar>
              <w:top w:w="10" w:type="dxa"/>
              <w:left w:w="10" w:type="dxa"/>
              <w:bottom w:w="10" w:type="dxa"/>
              <w:right w:w="10" w:type="dxa"/>
            </w:tcMar>
            <w:vAlign w:val="center"/>
          </w:tcPr>
          <w:p w14:paraId="17C91A1B">
            <w:pPr>
              <w:spacing w:before="0" w:after="0" w:line="240" w:lineRule="auto"/>
              <w:jc w:val="center"/>
              <w:rPr>
                <w:rFonts w:ascii="Times New Roman" w:hAnsi="Times New Roman" w:eastAsia="Times New Roman"/>
                <w:b w:val="0"/>
                <w:sz w:val="10"/>
              </w:rPr>
            </w:pPr>
          </w:p>
        </w:tc>
        <w:tc>
          <w:tcPr>
            <w:tcW w:w="324" w:type="dxa"/>
            <w:vMerge w:val="continue"/>
            <w:tcBorders>
              <w:top w:val="nil"/>
              <w:left w:val="nil"/>
              <w:bottom w:val="single" w:color="000000" w:themeColor="text1" w:sz="4" w:space="0"/>
              <w:right w:val="nil"/>
            </w:tcBorders>
            <w:tcMar>
              <w:top w:w="10" w:type="dxa"/>
              <w:left w:w="10" w:type="dxa"/>
              <w:bottom w:w="10" w:type="dxa"/>
              <w:right w:w="10" w:type="dxa"/>
            </w:tcMar>
            <w:vAlign w:val="center"/>
          </w:tcPr>
          <w:p w14:paraId="4EE535E3">
            <w:pPr>
              <w:spacing w:before="0" w:after="0" w:line="240" w:lineRule="auto"/>
              <w:jc w:val="center"/>
              <w:rPr>
                <w:rFonts w:ascii="Times New Roman" w:hAnsi="Times New Roman" w:eastAsia="Times New Roman"/>
                <w:b w:val="0"/>
                <w:sz w:val="10"/>
              </w:rPr>
            </w:pPr>
          </w:p>
        </w:tc>
        <w:tc>
          <w:tcPr>
            <w:tcW w:w="326" w:type="dxa"/>
            <w:tcBorders>
              <w:top w:val="nil"/>
              <w:left w:val="nil"/>
              <w:bottom w:val="single" w:color="000000" w:themeColor="text1" w:sz="4" w:space="0"/>
              <w:right w:val="nil"/>
            </w:tcBorders>
            <w:tcMar>
              <w:top w:w="10" w:type="dxa"/>
              <w:left w:w="10" w:type="dxa"/>
              <w:bottom w:w="10" w:type="dxa"/>
              <w:right w:w="10" w:type="dxa"/>
            </w:tcMar>
            <w:vAlign w:val="center"/>
          </w:tcPr>
          <w:p w14:paraId="53BED4C1">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53831BF3">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385" w:type="dxa"/>
            <w:tcBorders>
              <w:top w:val="nil"/>
              <w:left w:val="nil"/>
              <w:bottom w:val="single" w:color="000000" w:themeColor="text1" w:sz="4" w:space="0"/>
              <w:right w:val="nil"/>
            </w:tcBorders>
            <w:tcMar>
              <w:top w:w="10" w:type="dxa"/>
              <w:left w:w="10" w:type="dxa"/>
              <w:bottom w:w="10" w:type="dxa"/>
              <w:right w:w="10" w:type="dxa"/>
            </w:tcMar>
            <w:vAlign w:val="center"/>
          </w:tcPr>
          <w:p w14:paraId="45C4FE13">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4DD83B37">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2C6912F9">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c>
          <w:tcPr>
            <w:tcW w:w="326" w:type="dxa"/>
            <w:tcBorders>
              <w:top w:val="nil"/>
              <w:left w:val="nil"/>
              <w:bottom w:val="single" w:color="000000" w:themeColor="text1" w:sz="4" w:space="0"/>
              <w:right w:val="nil"/>
            </w:tcBorders>
            <w:tcMar>
              <w:top w:w="10" w:type="dxa"/>
              <w:left w:w="10" w:type="dxa"/>
              <w:bottom w:w="10" w:type="dxa"/>
              <w:right w:w="10" w:type="dxa"/>
            </w:tcMar>
            <w:vAlign w:val="center"/>
          </w:tcPr>
          <w:p w14:paraId="15975A4F">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4134121B">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342" w:type="dxa"/>
            <w:tcBorders>
              <w:top w:val="nil"/>
              <w:left w:val="nil"/>
              <w:bottom w:val="single" w:color="000000" w:themeColor="text1" w:sz="4" w:space="0"/>
              <w:right w:val="nil"/>
            </w:tcBorders>
            <w:tcMar>
              <w:top w:w="10" w:type="dxa"/>
              <w:left w:w="10" w:type="dxa"/>
              <w:bottom w:w="10" w:type="dxa"/>
              <w:right w:w="10" w:type="dxa"/>
            </w:tcMar>
            <w:vAlign w:val="center"/>
          </w:tcPr>
          <w:p w14:paraId="42DCF004">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69C8F828">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06E84AA9">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c>
          <w:tcPr>
            <w:tcW w:w="326" w:type="dxa"/>
            <w:tcBorders>
              <w:top w:val="nil"/>
              <w:left w:val="nil"/>
              <w:bottom w:val="single" w:color="000000" w:themeColor="text1" w:sz="4" w:space="0"/>
              <w:right w:val="nil"/>
            </w:tcBorders>
            <w:tcMar>
              <w:top w:w="10" w:type="dxa"/>
              <w:left w:w="10" w:type="dxa"/>
              <w:bottom w:w="10" w:type="dxa"/>
              <w:right w:w="10" w:type="dxa"/>
            </w:tcMar>
            <w:vAlign w:val="center"/>
          </w:tcPr>
          <w:p w14:paraId="60C70A1A">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3E7E3408">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342" w:type="dxa"/>
            <w:tcBorders>
              <w:top w:val="nil"/>
              <w:left w:val="nil"/>
              <w:bottom w:val="single" w:color="000000" w:themeColor="text1" w:sz="4" w:space="0"/>
              <w:right w:val="nil"/>
            </w:tcBorders>
            <w:tcMar>
              <w:top w:w="10" w:type="dxa"/>
              <w:left w:w="10" w:type="dxa"/>
              <w:bottom w:w="10" w:type="dxa"/>
              <w:right w:w="10" w:type="dxa"/>
            </w:tcMar>
            <w:vAlign w:val="center"/>
          </w:tcPr>
          <w:p w14:paraId="36DC48DB">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7810A2DA">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25B92DB2">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c>
          <w:tcPr>
            <w:tcW w:w="299" w:type="dxa"/>
            <w:tcBorders>
              <w:top w:val="nil"/>
              <w:left w:val="nil"/>
              <w:bottom w:val="single" w:color="000000" w:themeColor="text1" w:sz="4" w:space="0"/>
              <w:right w:val="nil"/>
            </w:tcBorders>
            <w:tcMar>
              <w:top w:w="10" w:type="dxa"/>
              <w:left w:w="10" w:type="dxa"/>
              <w:bottom w:w="10" w:type="dxa"/>
              <w:right w:w="10" w:type="dxa"/>
            </w:tcMar>
            <w:vAlign w:val="center"/>
          </w:tcPr>
          <w:p w14:paraId="5EC314ED">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2ACE0D1E">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385" w:type="dxa"/>
            <w:tcBorders>
              <w:top w:val="nil"/>
              <w:left w:val="nil"/>
              <w:bottom w:val="single" w:color="000000" w:themeColor="text1" w:sz="4" w:space="0"/>
              <w:right w:val="nil"/>
            </w:tcBorders>
            <w:tcMar>
              <w:top w:w="10" w:type="dxa"/>
              <w:left w:w="10" w:type="dxa"/>
              <w:bottom w:w="10" w:type="dxa"/>
              <w:right w:w="10" w:type="dxa"/>
            </w:tcMar>
            <w:vAlign w:val="center"/>
          </w:tcPr>
          <w:p w14:paraId="77F451BD">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543AB38F">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506AA75E">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c>
          <w:tcPr>
            <w:tcW w:w="299" w:type="dxa"/>
            <w:tcBorders>
              <w:top w:val="nil"/>
              <w:left w:val="nil"/>
              <w:bottom w:val="single" w:color="000000" w:themeColor="text1" w:sz="4" w:space="0"/>
              <w:right w:val="nil"/>
            </w:tcBorders>
            <w:tcMar>
              <w:top w:w="10" w:type="dxa"/>
              <w:left w:w="10" w:type="dxa"/>
              <w:bottom w:w="10" w:type="dxa"/>
              <w:right w:w="10" w:type="dxa"/>
            </w:tcMar>
            <w:vAlign w:val="center"/>
          </w:tcPr>
          <w:p w14:paraId="3088AB28">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43F01716">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385" w:type="dxa"/>
            <w:tcBorders>
              <w:top w:val="nil"/>
              <w:left w:val="nil"/>
              <w:bottom w:val="single" w:color="000000" w:themeColor="text1" w:sz="4" w:space="0"/>
              <w:right w:val="nil"/>
            </w:tcBorders>
            <w:tcMar>
              <w:top w:w="10" w:type="dxa"/>
              <w:left w:w="10" w:type="dxa"/>
              <w:bottom w:w="10" w:type="dxa"/>
              <w:right w:w="10" w:type="dxa"/>
            </w:tcMar>
            <w:vAlign w:val="center"/>
          </w:tcPr>
          <w:p w14:paraId="1FF5B403">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68A3DB76">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49FAD668">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c>
          <w:tcPr>
            <w:tcW w:w="299" w:type="dxa"/>
            <w:tcBorders>
              <w:top w:val="nil"/>
              <w:left w:val="nil"/>
              <w:bottom w:val="single" w:color="000000" w:themeColor="text1" w:sz="4" w:space="0"/>
              <w:right w:val="nil"/>
            </w:tcBorders>
            <w:tcMar>
              <w:top w:w="10" w:type="dxa"/>
              <w:left w:w="10" w:type="dxa"/>
              <w:bottom w:w="10" w:type="dxa"/>
              <w:right w:w="10" w:type="dxa"/>
            </w:tcMar>
            <w:vAlign w:val="center"/>
          </w:tcPr>
          <w:p w14:paraId="4E6E5A8E">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t</w:t>
            </w:r>
          </w:p>
        </w:tc>
        <w:tc>
          <w:tcPr>
            <w:tcW w:w="280" w:type="dxa"/>
            <w:tcBorders>
              <w:top w:val="nil"/>
              <w:left w:val="nil"/>
              <w:bottom w:val="single" w:color="000000" w:themeColor="text1" w:sz="4" w:space="0"/>
              <w:right w:val="nil"/>
            </w:tcBorders>
            <w:tcMar>
              <w:top w:w="10" w:type="dxa"/>
              <w:left w:w="10" w:type="dxa"/>
              <w:bottom w:w="10" w:type="dxa"/>
              <w:right w:w="10" w:type="dxa"/>
            </w:tcMar>
            <w:vAlign w:val="center"/>
          </w:tcPr>
          <w:p w14:paraId="112712C4">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df</w:t>
            </w:r>
          </w:p>
        </w:tc>
        <w:tc>
          <w:tcPr>
            <w:tcW w:w="343" w:type="dxa"/>
            <w:tcBorders>
              <w:top w:val="nil"/>
              <w:left w:val="nil"/>
              <w:bottom w:val="single" w:color="000000" w:themeColor="text1" w:sz="4" w:space="0"/>
              <w:right w:val="nil"/>
            </w:tcBorders>
            <w:tcMar>
              <w:top w:w="10" w:type="dxa"/>
              <w:left w:w="10" w:type="dxa"/>
              <w:bottom w:w="10" w:type="dxa"/>
              <w:right w:w="10" w:type="dxa"/>
            </w:tcMar>
            <w:vAlign w:val="center"/>
          </w:tcPr>
          <w:p w14:paraId="4311E9A0">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P value</w:t>
            </w:r>
          </w:p>
        </w:tc>
        <w:tc>
          <w:tcPr>
            <w:tcW w:w="644" w:type="dxa"/>
            <w:tcBorders>
              <w:top w:val="nil"/>
              <w:left w:val="nil"/>
              <w:bottom w:val="single" w:color="000000" w:themeColor="text1" w:sz="4" w:space="0"/>
              <w:right w:val="nil"/>
            </w:tcBorders>
            <w:tcMar>
              <w:top w:w="10" w:type="dxa"/>
              <w:left w:w="10" w:type="dxa"/>
              <w:bottom w:w="10" w:type="dxa"/>
              <w:right w:w="10" w:type="dxa"/>
            </w:tcMar>
            <w:vAlign w:val="center"/>
          </w:tcPr>
          <w:p w14:paraId="2A3DE57B">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FDR-adjusted P</w:t>
            </w:r>
          </w:p>
        </w:tc>
        <w:tc>
          <w:tcPr>
            <w:tcW w:w="618" w:type="dxa"/>
            <w:tcBorders>
              <w:top w:val="nil"/>
              <w:left w:val="nil"/>
              <w:bottom w:val="single" w:color="000000" w:themeColor="text1" w:sz="4" w:space="0"/>
              <w:right w:val="nil"/>
            </w:tcBorders>
            <w:tcMar>
              <w:top w:w="10" w:type="dxa"/>
              <w:left w:w="10" w:type="dxa"/>
              <w:bottom w:w="10" w:type="dxa"/>
              <w:right w:w="10" w:type="dxa"/>
            </w:tcMar>
            <w:vAlign w:val="center"/>
          </w:tcPr>
          <w:p w14:paraId="0D50A2C8">
            <w:pPr>
              <w:spacing w:before="0" w:after="0" w:line="240" w:lineRule="auto"/>
              <w:jc w:val="center"/>
              <w:rPr>
                <w:rFonts w:ascii="Times New Roman" w:hAnsi="Times New Roman" w:eastAsia="Times New Roman"/>
                <w:b w:val="0"/>
                <w:sz w:val="10"/>
              </w:rPr>
            </w:pPr>
            <w:r>
              <w:rPr>
                <w:rFonts w:ascii="Times New Roman" w:hAnsi="Times New Roman" w:eastAsia="Times New Roman"/>
                <w:b/>
                <w:sz w:val="10"/>
              </w:rPr>
              <w:t>Standardized difference</w:t>
            </w:r>
          </w:p>
        </w:tc>
      </w:tr>
      <w:tr w14:paraId="354CCDB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15B26172">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3</w:t>
            </w:r>
          </w:p>
        </w:tc>
        <w:tc>
          <w:tcPr>
            <w:tcW w:w="324"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554E1F67">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Boys</w:t>
            </w:r>
          </w:p>
        </w:tc>
        <w:tc>
          <w:tcPr>
            <w:tcW w:w="326"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D340729">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-1.82</w:t>
            </w:r>
          </w:p>
        </w:tc>
        <w:tc>
          <w:tcPr>
            <w:tcW w:w="27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0079344B">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385"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E24748D">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0.071</w:t>
            </w:r>
          </w:p>
        </w:tc>
        <w:tc>
          <w:tcPr>
            <w:tcW w:w="64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538A6672">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0.141</w:t>
            </w:r>
          </w:p>
        </w:tc>
        <w:tc>
          <w:tcPr>
            <w:tcW w:w="61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207ADB0C">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-0.14</w:t>
            </w:r>
          </w:p>
        </w:tc>
        <w:tc>
          <w:tcPr>
            <w:tcW w:w="326"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B93CDE9">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1.77</w:t>
            </w:r>
          </w:p>
        </w:tc>
        <w:tc>
          <w:tcPr>
            <w:tcW w:w="27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525DEC59">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342"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61E99028">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0.079</w:t>
            </w:r>
          </w:p>
        </w:tc>
        <w:tc>
          <w:tcPr>
            <w:tcW w:w="64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707DED84">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0.126</w:t>
            </w:r>
          </w:p>
        </w:tc>
        <w:tc>
          <w:tcPr>
            <w:tcW w:w="61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7AC2A229">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0.14</w:t>
            </w:r>
          </w:p>
        </w:tc>
        <w:tc>
          <w:tcPr>
            <w:tcW w:w="326"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67ACE864">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1.23</w:t>
            </w:r>
          </w:p>
        </w:tc>
        <w:tc>
          <w:tcPr>
            <w:tcW w:w="27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1264BF80">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342"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197C7BB4">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0.221</w:t>
            </w:r>
          </w:p>
        </w:tc>
        <w:tc>
          <w:tcPr>
            <w:tcW w:w="64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180556EC">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0.453</w:t>
            </w:r>
          </w:p>
        </w:tc>
        <w:tc>
          <w:tcPr>
            <w:tcW w:w="61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65040138">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0.10</w:t>
            </w:r>
          </w:p>
        </w:tc>
        <w:tc>
          <w:tcPr>
            <w:tcW w:w="29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204E2F6">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6.67</w:t>
            </w:r>
          </w:p>
        </w:tc>
        <w:tc>
          <w:tcPr>
            <w:tcW w:w="27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63260683">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385"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89B016F">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4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1B5E1CE6">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&lt;0.001</w:t>
            </w:r>
          </w:p>
        </w:tc>
        <w:tc>
          <w:tcPr>
            <w:tcW w:w="61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262F8104">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0.53</w:t>
            </w:r>
          </w:p>
        </w:tc>
        <w:tc>
          <w:tcPr>
            <w:tcW w:w="29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5E16E036">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0.72</w:t>
            </w:r>
          </w:p>
        </w:tc>
        <w:tc>
          <w:tcPr>
            <w:tcW w:w="27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4890C460">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385"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049AD406">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0.470</w:t>
            </w:r>
          </w:p>
        </w:tc>
        <w:tc>
          <w:tcPr>
            <w:tcW w:w="64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08148512">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0.470</w:t>
            </w:r>
          </w:p>
        </w:tc>
        <w:tc>
          <w:tcPr>
            <w:tcW w:w="617"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6B73AB17">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0.06</w:t>
            </w:r>
          </w:p>
        </w:tc>
        <w:tc>
          <w:tcPr>
            <w:tcW w:w="299"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7C5E978F">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0.27</w:t>
            </w:r>
          </w:p>
        </w:tc>
        <w:tc>
          <w:tcPr>
            <w:tcW w:w="280"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AD6A829">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157</w:t>
            </w:r>
          </w:p>
        </w:tc>
        <w:tc>
          <w:tcPr>
            <w:tcW w:w="343"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33B709B7">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0.785</w:t>
            </w:r>
          </w:p>
        </w:tc>
        <w:tc>
          <w:tcPr>
            <w:tcW w:w="644"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14D5F58E">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0.785</w:t>
            </w:r>
          </w:p>
        </w:tc>
        <w:tc>
          <w:tcPr>
            <w:tcW w:w="618" w:type="dxa"/>
            <w:tcBorders>
              <w:top w:val="single" w:color="000000" w:themeColor="text1" w:sz="4" w:space="0"/>
              <w:left w:val="nil"/>
              <w:bottom w:val="nil"/>
              <w:right w:val="nil"/>
            </w:tcBorders>
            <w:shd w:val="clear" w:color="auto" w:fill="auto"/>
            <w:tcMar>
              <w:top w:w="10" w:type="dxa"/>
              <w:left w:w="10" w:type="dxa"/>
              <w:bottom w:w="10" w:type="dxa"/>
              <w:right w:w="10" w:type="dxa"/>
            </w:tcMar>
            <w:vAlign w:val="center"/>
          </w:tcPr>
          <w:p w14:paraId="06279CBF">
            <w:pPr>
              <w:spacing w:before="0" w:after="0" w:line="240" w:lineRule="auto"/>
              <w:jc w:val="center"/>
              <w:rPr>
                <w:rFonts w:ascii="Times New Roman" w:hAnsi="Times New Roman" w:eastAsia="宋体" w:cstheme="minorBidi"/>
                <w:sz w:val="21"/>
                <w:szCs w:val="22"/>
                <w:lang w:val="en-US" w:eastAsia="en-US" w:bidi="ar-SA"/>
              </w:rPr>
            </w:pPr>
            <w:r>
              <w:rPr>
                <w:rFonts w:ascii="Times New Roman" w:hAnsi="Times New Roman" w:eastAsia="Times New Roman"/>
                <w:b w:val="0"/>
                <w:sz w:val="10"/>
              </w:rPr>
              <w:t>0.02</w:t>
            </w:r>
          </w:p>
        </w:tc>
      </w:tr>
      <w:tr w14:paraId="7288772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tcBorders>
              <w:top w:val="nil"/>
              <w:left w:val="nil"/>
              <w:bottom w:val="nil"/>
              <w:right w:val="nil"/>
            </w:tcBorders>
            <w:tcMar>
              <w:top w:w="10" w:type="dxa"/>
              <w:left w:w="10" w:type="dxa"/>
              <w:bottom w:w="10" w:type="dxa"/>
              <w:right w:w="10" w:type="dxa"/>
            </w:tcMar>
            <w:vAlign w:val="center"/>
          </w:tcPr>
          <w:p w14:paraId="66FAA9C6">
            <w:pPr>
              <w:spacing w:before="0" w:after="0" w:line="240" w:lineRule="auto"/>
              <w:jc w:val="center"/>
            </w:pPr>
            <w:r>
              <w:rPr>
                <w:rFonts w:ascii="Times New Roman" w:hAnsi="Times New Roman" w:eastAsia="Times New Roman"/>
                <w:b w:val="0"/>
                <w:sz w:val="10"/>
              </w:rPr>
              <w:t>3</w:t>
            </w:r>
          </w:p>
        </w:tc>
        <w:tc>
          <w:tcPr>
            <w:tcW w:w="324" w:type="dxa"/>
            <w:tcBorders>
              <w:top w:val="nil"/>
              <w:left w:val="nil"/>
              <w:bottom w:val="nil"/>
              <w:right w:val="nil"/>
            </w:tcBorders>
            <w:tcMar>
              <w:top w:w="10" w:type="dxa"/>
              <w:left w:w="10" w:type="dxa"/>
              <w:bottom w:w="10" w:type="dxa"/>
              <w:right w:w="10" w:type="dxa"/>
            </w:tcMar>
            <w:vAlign w:val="center"/>
          </w:tcPr>
          <w:p w14:paraId="3BCD9E87">
            <w:pPr>
              <w:spacing w:before="0" w:after="0" w:line="240" w:lineRule="auto"/>
              <w:jc w:val="center"/>
            </w:pPr>
            <w:r>
              <w:rPr>
                <w:rFonts w:ascii="Times New Roman" w:hAnsi="Times New Roman" w:eastAsia="Times New Roman"/>
                <w:b w:val="0"/>
                <w:sz w:val="10"/>
              </w:rPr>
              <w:t>Girls</w:t>
            </w:r>
          </w:p>
        </w:tc>
        <w:tc>
          <w:tcPr>
            <w:tcW w:w="326" w:type="dxa"/>
            <w:tcBorders>
              <w:top w:val="nil"/>
              <w:left w:val="nil"/>
              <w:bottom w:val="nil"/>
              <w:right w:val="nil"/>
            </w:tcBorders>
            <w:tcMar>
              <w:top w:w="10" w:type="dxa"/>
              <w:left w:w="10" w:type="dxa"/>
              <w:bottom w:w="10" w:type="dxa"/>
              <w:right w:w="10" w:type="dxa"/>
            </w:tcMar>
            <w:vAlign w:val="center"/>
          </w:tcPr>
          <w:p w14:paraId="237EA794">
            <w:pPr>
              <w:spacing w:before="0" w:after="0" w:line="240" w:lineRule="auto"/>
              <w:jc w:val="center"/>
            </w:pPr>
            <w:r>
              <w:rPr>
                <w:rFonts w:ascii="Times New Roman" w:hAnsi="Times New Roman" w:eastAsia="Times New Roman"/>
                <w:b w:val="0"/>
                <w:sz w:val="10"/>
              </w:rPr>
              <w:t>-0.44</w:t>
            </w:r>
          </w:p>
        </w:tc>
        <w:tc>
          <w:tcPr>
            <w:tcW w:w="279" w:type="dxa"/>
            <w:tcBorders>
              <w:top w:val="nil"/>
              <w:left w:val="nil"/>
              <w:bottom w:val="nil"/>
              <w:right w:val="nil"/>
            </w:tcBorders>
            <w:tcMar>
              <w:top w:w="10" w:type="dxa"/>
              <w:left w:w="10" w:type="dxa"/>
              <w:bottom w:w="10" w:type="dxa"/>
              <w:right w:w="10" w:type="dxa"/>
            </w:tcMar>
            <w:vAlign w:val="center"/>
          </w:tcPr>
          <w:p w14:paraId="44A7D0A6">
            <w:pPr>
              <w:spacing w:before="0" w:after="0" w:line="240" w:lineRule="auto"/>
              <w:jc w:val="center"/>
            </w:pPr>
            <w:r>
              <w:rPr>
                <w:rFonts w:ascii="Times New Roman" w:hAnsi="Times New Roman" w:eastAsia="Times New Roman"/>
                <w:b w:val="0"/>
                <w:sz w:val="10"/>
              </w:rPr>
              <w:t>152</w:t>
            </w:r>
          </w:p>
        </w:tc>
        <w:tc>
          <w:tcPr>
            <w:tcW w:w="385" w:type="dxa"/>
            <w:tcBorders>
              <w:top w:val="nil"/>
              <w:left w:val="nil"/>
              <w:bottom w:val="nil"/>
              <w:right w:val="nil"/>
            </w:tcBorders>
            <w:tcMar>
              <w:top w:w="10" w:type="dxa"/>
              <w:left w:w="10" w:type="dxa"/>
              <w:bottom w:w="10" w:type="dxa"/>
              <w:right w:w="10" w:type="dxa"/>
            </w:tcMar>
            <w:vAlign w:val="center"/>
          </w:tcPr>
          <w:p w14:paraId="6700E6C2">
            <w:pPr>
              <w:spacing w:before="0" w:after="0" w:line="240" w:lineRule="auto"/>
              <w:jc w:val="center"/>
            </w:pPr>
            <w:r>
              <w:rPr>
                <w:rFonts w:ascii="Times New Roman" w:hAnsi="Times New Roman" w:eastAsia="Times New Roman"/>
                <w:b w:val="0"/>
                <w:sz w:val="10"/>
              </w:rPr>
              <w:t>0.659</w:t>
            </w:r>
          </w:p>
        </w:tc>
        <w:tc>
          <w:tcPr>
            <w:tcW w:w="643" w:type="dxa"/>
            <w:tcBorders>
              <w:top w:val="nil"/>
              <w:left w:val="nil"/>
              <w:bottom w:val="nil"/>
              <w:right w:val="nil"/>
            </w:tcBorders>
            <w:tcMar>
              <w:top w:w="10" w:type="dxa"/>
              <w:left w:w="10" w:type="dxa"/>
              <w:bottom w:w="10" w:type="dxa"/>
              <w:right w:w="10" w:type="dxa"/>
            </w:tcMar>
            <w:vAlign w:val="center"/>
          </w:tcPr>
          <w:p w14:paraId="57CE2C86">
            <w:pPr>
              <w:spacing w:before="0" w:after="0" w:line="240" w:lineRule="auto"/>
              <w:jc w:val="center"/>
            </w:pPr>
            <w:r>
              <w:rPr>
                <w:rFonts w:ascii="Times New Roman" w:hAnsi="Times New Roman" w:eastAsia="Times New Roman"/>
                <w:b w:val="0"/>
                <w:sz w:val="10"/>
              </w:rPr>
              <w:t>0.659</w:t>
            </w:r>
          </w:p>
        </w:tc>
        <w:tc>
          <w:tcPr>
            <w:tcW w:w="617" w:type="dxa"/>
            <w:tcBorders>
              <w:top w:val="nil"/>
              <w:left w:val="nil"/>
              <w:bottom w:val="nil"/>
              <w:right w:val="nil"/>
            </w:tcBorders>
            <w:tcMar>
              <w:top w:w="10" w:type="dxa"/>
              <w:left w:w="10" w:type="dxa"/>
              <w:bottom w:w="10" w:type="dxa"/>
              <w:right w:w="10" w:type="dxa"/>
            </w:tcMar>
            <w:vAlign w:val="center"/>
          </w:tcPr>
          <w:p w14:paraId="46275BD0">
            <w:pPr>
              <w:spacing w:before="0" w:after="0" w:line="240" w:lineRule="auto"/>
              <w:jc w:val="center"/>
            </w:pPr>
            <w:r>
              <w:rPr>
                <w:rFonts w:ascii="Times New Roman" w:hAnsi="Times New Roman" w:eastAsia="Times New Roman"/>
                <w:b w:val="0"/>
                <w:sz w:val="10"/>
              </w:rPr>
              <w:t>-0.04</w:t>
            </w:r>
          </w:p>
        </w:tc>
        <w:tc>
          <w:tcPr>
            <w:tcW w:w="326" w:type="dxa"/>
            <w:tcBorders>
              <w:top w:val="nil"/>
              <w:left w:val="nil"/>
              <w:bottom w:val="nil"/>
              <w:right w:val="nil"/>
            </w:tcBorders>
            <w:tcMar>
              <w:top w:w="10" w:type="dxa"/>
              <w:left w:w="10" w:type="dxa"/>
              <w:bottom w:w="10" w:type="dxa"/>
              <w:right w:w="10" w:type="dxa"/>
            </w:tcMar>
            <w:vAlign w:val="center"/>
          </w:tcPr>
          <w:p w14:paraId="5B04ECD7">
            <w:pPr>
              <w:spacing w:before="0" w:after="0" w:line="240" w:lineRule="auto"/>
              <w:jc w:val="center"/>
            </w:pPr>
            <w:r>
              <w:rPr>
                <w:rFonts w:ascii="Times New Roman" w:hAnsi="Times New Roman" w:eastAsia="Times New Roman"/>
                <w:b w:val="0"/>
                <w:sz w:val="10"/>
              </w:rPr>
              <w:t>-1.40</w:t>
            </w:r>
          </w:p>
        </w:tc>
        <w:tc>
          <w:tcPr>
            <w:tcW w:w="279" w:type="dxa"/>
            <w:tcBorders>
              <w:top w:val="nil"/>
              <w:left w:val="nil"/>
              <w:bottom w:val="nil"/>
              <w:right w:val="nil"/>
            </w:tcBorders>
            <w:tcMar>
              <w:top w:w="10" w:type="dxa"/>
              <w:left w:w="10" w:type="dxa"/>
              <w:bottom w:w="10" w:type="dxa"/>
              <w:right w:w="10" w:type="dxa"/>
            </w:tcMar>
            <w:vAlign w:val="center"/>
          </w:tcPr>
          <w:p w14:paraId="40287850">
            <w:pPr>
              <w:spacing w:before="0" w:after="0" w:line="240" w:lineRule="auto"/>
              <w:jc w:val="center"/>
            </w:pPr>
            <w:r>
              <w:rPr>
                <w:rFonts w:ascii="Times New Roman" w:hAnsi="Times New Roman" w:eastAsia="Times New Roman"/>
                <w:b w:val="0"/>
                <w:sz w:val="10"/>
              </w:rPr>
              <w:t>152</w:t>
            </w:r>
          </w:p>
        </w:tc>
        <w:tc>
          <w:tcPr>
            <w:tcW w:w="342" w:type="dxa"/>
            <w:tcBorders>
              <w:top w:val="nil"/>
              <w:left w:val="nil"/>
              <w:bottom w:val="nil"/>
              <w:right w:val="nil"/>
            </w:tcBorders>
            <w:tcMar>
              <w:top w:w="10" w:type="dxa"/>
              <w:left w:w="10" w:type="dxa"/>
              <w:bottom w:w="10" w:type="dxa"/>
              <w:right w:w="10" w:type="dxa"/>
            </w:tcMar>
            <w:vAlign w:val="center"/>
          </w:tcPr>
          <w:p w14:paraId="3D6D08A0">
            <w:pPr>
              <w:spacing w:before="0" w:after="0" w:line="240" w:lineRule="auto"/>
              <w:jc w:val="center"/>
            </w:pPr>
            <w:r>
              <w:rPr>
                <w:rFonts w:ascii="Times New Roman" w:hAnsi="Times New Roman" w:eastAsia="Times New Roman"/>
                <w:b w:val="0"/>
                <w:sz w:val="10"/>
              </w:rPr>
              <w:t>0.163</w:t>
            </w:r>
          </w:p>
        </w:tc>
        <w:tc>
          <w:tcPr>
            <w:tcW w:w="643" w:type="dxa"/>
            <w:tcBorders>
              <w:top w:val="nil"/>
              <w:left w:val="nil"/>
              <w:bottom w:val="nil"/>
              <w:right w:val="nil"/>
            </w:tcBorders>
            <w:tcMar>
              <w:top w:w="10" w:type="dxa"/>
              <w:left w:w="10" w:type="dxa"/>
              <w:bottom w:w="10" w:type="dxa"/>
              <w:right w:w="10" w:type="dxa"/>
            </w:tcMar>
            <w:vAlign w:val="center"/>
          </w:tcPr>
          <w:p w14:paraId="47BB436D">
            <w:pPr>
              <w:spacing w:before="0" w:after="0" w:line="240" w:lineRule="auto"/>
              <w:jc w:val="center"/>
            </w:pPr>
            <w:r>
              <w:rPr>
                <w:rFonts w:ascii="Times New Roman" w:hAnsi="Times New Roman" w:eastAsia="Times New Roman"/>
                <w:b w:val="0"/>
                <w:sz w:val="10"/>
              </w:rPr>
              <w:t>0.217</w:t>
            </w:r>
          </w:p>
        </w:tc>
        <w:tc>
          <w:tcPr>
            <w:tcW w:w="617" w:type="dxa"/>
            <w:tcBorders>
              <w:top w:val="nil"/>
              <w:left w:val="nil"/>
              <w:bottom w:val="nil"/>
              <w:right w:val="nil"/>
            </w:tcBorders>
            <w:tcMar>
              <w:top w:w="10" w:type="dxa"/>
              <w:left w:w="10" w:type="dxa"/>
              <w:bottom w:w="10" w:type="dxa"/>
              <w:right w:w="10" w:type="dxa"/>
            </w:tcMar>
            <w:vAlign w:val="center"/>
          </w:tcPr>
          <w:p w14:paraId="2BE03075">
            <w:pPr>
              <w:spacing w:before="0" w:after="0" w:line="240" w:lineRule="auto"/>
              <w:jc w:val="center"/>
            </w:pPr>
            <w:r>
              <w:rPr>
                <w:rFonts w:ascii="Times New Roman" w:hAnsi="Times New Roman" w:eastAsia="Times New Roman"/>
                <w:b w:val="0"/>
                <w:sz w:val="10"/>
              </w:rPr>
              <w:t>-0.11</w:t>
            </w:r>
          </w:p>
        </w:tc>
        <w:tc>
          <w:tcPr>
            <w:tcW w:w="326" w:type="dxa"/>
            <w:tcBorders>
              <w:top w:val="nil"/>
              <w:left w:val="nil"/>
              <w:bottom w:val="nil"/>
              <w:right w:val="nil"/>
            </w:tcBorders>
            <w:tcMar>
              <w:top w:w="10" w:type="dxa"/>
              <w:left w:w="10" w:type="dxa"/>
              <w:bottom w:w="10" w:type="dxa"/>
              <w:right w:w="10" w:type="dxa"/>
            </w:tcMar>
            <w:vAlign w:val="center"/>
          </w:tcPr>
          <w:p w14:paraId="77203922">
            <w:pPr>
              <w:spacing w:before="0" w:after="0" w:line="240" w:lineRule="auto"/>
              <w:jc w:val="center"/>
            </w:pPr>
            <w:r>
              <w:rPr>
                <w:rFonts w:ascii="Times New Roman" w:hAnsi="Times New Roman" w:eastAsia="Times New Roman"/>
                <w:b w:val="0"/>
                <w:sz w:val="10"/>
              </w:rPr>
              <w:t>-0.06</w:t>
            </w:r>
          </w:p>
        </w:tc>
        <w:tc>
          <w:tcPr>
            <w:tcW w:w="279" w:type="dxa"/>
            <w:tcBorders>
              <w:top w:val="nil"/>
              <w:left w:val="nil"/>
              <w:bottom w:val="nil"/>
              <w:right w:val="nil"/>
            </w:tcBorders>
            <w:tcMar>
              <w:top w:w="10" w:type="dxa"/>
              <w:left w:w="10" w:type="dxa"/>
              <w:bottom w:w="10" w:type="dxa"/>
              <w:right w:w="10" w:type="dxa"/>
            </w:tcMar>
            <w:vAlign w:val="center"/>
          </w:tcPr>
          <w:p w14:paraId="4C359CE7">
            <w:pPr>
              <w:spacing w:before="0" w:after="0" w:line="240" w:lineRule="auto"/>
              <w:jc w:val="center"/>
            </w:pPr>
            <w:r>
              <w:rPr>
                <w:rFonts w:ascii="Times New Roman" w:hAnsi="Times New Roman" w:eastAsia="Times New Roman"/>
                <w:b w:val="0"/>
                <w:sz w:val="10"/>
              </w:rPr>
              <w:t>152</w:t>
            </w:r>
          </w:p>
        </w:tc>
        <w:tc>
          <w:tcPr>
            <w:tcW w:w="342" w:type="dxa"/>
            <w:tcBorders>
              <w:top w:val="nil"/>
              <w:left w:val="nil"/>
              <w:bottom w:val="nil"/>
              <w:right w:val="nil"/>
            </w:tcBorders>
            <w:tcMar>
              <w:top w:w="10" w:type="dxa"/>
              <w:left w:w="10" w:type="dxa"/>
              <w:bottom w:w="10" w:type="dxa"/>
              <w:right w:w="10" w:type="dxa"/>
            </w:tcMar>
            <w:vAlign w:val="center"/>
          </w:tcPr>
          <w:p w14:paraId="6CB8BF07">
            <w:pPr>
              <w:spacing w:before="0" w:after="0" w:line="240" w:lineRule="auto"/>
              <w:jc w:val="center"/>
            </w:pPr>
            <w:r>
              <w:rPr>
                <w:rFonts w:ascii="Times New Roman" w:hAnsi="Times New Roman" w:eastAsia="Times New Roman"/>
                <w:b w:val="0"/>
                <w:sz w:val="10"/>
              </w:rPr>
              <w:t>0.949</w:t>
            </w:r>
          </w:p>
        </w:tc>
        <w:tc>
          <w:tcPr>
            <w:tcW w:w="643" w:type="dxa"/>
            <w:tcBorders>
              <w:top w:val="nil"/>
              <w:left w:val="nil"/>
              <w:bottom w:val="nil"/>
              <w:right w:val="nil"/>
            </w:tcBorders>
            <w:tcMar>
              <w:top w:w="10" w:type="dxa"/>
              <w:left w:w="10" w:type="dxa"/>
              <w:bottom w:w="10" w:type="dxa"/>
              <w:right w:w="10" w:type="dxa"/>
            </w:tcMar>
            <w:vAlign w:val="center"/>
          </w:tcPr>
          <w:p w14:paraId="59C2A0BD">
            <w:pPr>
              <w:spacing w:before="0" w:after="0" w:line="240" w:lineRule="auto"/>
              <w:jc w:val="center"/>
            </w:pPr>
            <w:r>
              <w:rPr>
                <w:rFonts w:ascii="Times New Roman" w:hAnsi="Times New Roman" w:eastAsia="Times New Roman"/>
                <w:b w:val="0"/>
                <w:sz w:val="10"/>
              </w:rPr>
              <w:t>0.949</w:t>
            </w:r>
          </w:p>
        </w:tc>
        <w:tc>
          <w:tcPr>
            <w:tcW w:w="617" w:type="dxa"/>
            <w:tcBorders>
              <w:top w:val="nil"/>
              <w:left w:val="nil"/>
              <w:bottom w:val="nil"/>
              <w:right w:val="nil"/>
            </w:tcBorders>
            <w:tcMar>
              <w:top w:w="10" w:type="dxa"/>
              <w:left w:w="10" w:type="dxa"/>
              <w:bottom w:w="10" w:type="dxa"/>
              <w:right w:w="10" w:type="dxa"/>
            </w:tcMar>
            <w:vAlign w:val="center"/>
          </w:tcPr>
          <w:p w14:paraId="521865CF">
            <w:pPr>
              <w:spacing w:before="0" w:after="0" w:line="240" w:lineRule="auto"/>
              <w:jc w:val="center"/>
            </w:pPr>
            <w:r>
              <w:rPr>
                <w:rFonts w:ascii="Times New Roman" w:hAnsi="Times New Roman" w:eastAsia="Times New Roman"/>
                <w:b w:val="0"/>
                <w:sz w:val="10"/>
              </w:rPr>
              <w:t>-0.01</w:t>
            </w:r>
          </w:p>
        </w:tc>
        <w:tc>
          <w:tcPr>
            <w:tcW w:w="299" w:type="dxa"/>
            <w:tcBorders>
              <w:top w:val="nil"/>
              <w:left w:val="nil"/>
              <w:bottom w:val="nil"/>
              <w:right w:val="nil"/>
            </w:tcBorders>
            <w:tcMar>
              <w:top w:w="10" w:type="dxa"/>
              <w:left w:w="10" w:type="dxa"/>
              <w:bottom w:w="10" w:type="dxa"/>
              <w:right w:w="10" w:type="dxa"/>
            </w:tcMar>
            <w:vAlign w:val="center"/>
          </w:tcPr>
          <w:p w14:paraId="54022FE1">
            <w:pPr>
              <w:spacing w:before="0" w:after="0" w:line="240" w:lineRule="auto"/>
              <w:jc w:val="center"/>
            </w:pPr>
            <w:r>
              <w:rPr>
                <w:rFonts w:ascii="Times New Roman" w:hAnsi="Times New Roman" w:eastAsia="Times New Roman"/>
                <w:b w:val="0"/>
                <w:sz w:val="10"/>
              </w:rPr>
              <w:t>7.65</w:t>
            </w:r>
          </w:p>
        </w:tc>
        <w:tc>
          <w:tcPr>
            <w:tcW w:w="279" w:type="dxa"/>
            <w:tcBorders>
              <w:top w:val="nil"/>
              <w:left w:val="nil"/>
              <w:bottom w:val="nil"/>
              <w:right w:val="nil"/>
            </w:tcBorders>
            <w:tcMar>
              <w:top w:w="10" w:type="dxa"/>
              <w:left w:w="10" w:type="dxa"/>
              <w:bottom w:w="10" w:type="dxa"/>
              <w:right w:w="10" w:type="dxa"/>
            </w:tcMar>
            <w:vAlign w:val="center"/>
          </w:tcPr>
          <w:p w14:paraId="4E68E90B">
            <w:pPr>
              <w:spacing w:before="0" w:after="0" w:line="240" w:lineRule="auto"/>
              <w:jc w:val="center"/>
            </w:pPr>
            <w:r>
              <w:rPr>
                <w:rFonts w:ascii="Times New Roman" w:hAnsi="Times New Roman" w:eastAsia="Times New Roman"/>
                <w:b w:val="0"/>
                <w:sz w:val="10"/>
              </w:rPr>
              <w:t>152</w:t>
            </w:r>
          </w:p>
        </w:tc>
        <w:tc>
          <w:tcPr>
            <w:tcW w:w="385" w:type="dxa"/>
            <w:tcBorders>
              <w:top w:val="nil"/>
              <w:left w:val="nil"/>
              <w:bottom w:val="nil"/>
              <w:right w:val="nil"/>
            </w:tcBorders>
            <w:tcMar>
              <w:top w:w="10" w:type="dxa"/>
              <w:left w:w="10" w:type="dxa"/>
              <w:bottom w:w="10" w:type="dxa"/>
              <w:right w:w="10" w:type="dxa"/>
            </w:tcMar>
            <w:vAlign w:val="center"/>
          </w:tcPr>
          <w:p w14:paraId="39189C18">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2A0724A7">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4F04E36C">
            <w:pPr>
              <w:spacing w:before="0" w:after="0" w:line="240" w:lineRule="auto"/>
              <w:jc w:val="center"/>
            </w:pPr>
            <w:r>
              <w:rPr>
                <w:rFonts w:ascii="Times New Roman" w:hAnsi="Times New Roman" w:eastAsia="Times New Roman"/>
                <w:b w:val="0"/>
                <w:sz w:val="10"/>
              </w:rPr>
              <w:t>0.62</w:t>
            </w:r>
          </w:p>
        </w:tc>
        <w:tc>
          <w:tcPr>
            <w:tcW w:w="299" w:type="dxa"/>
            <w:tcBorders>
              <w:top w:val="nil"/>
              <w:left w:val="nil"/>
              <w:bottom w:val="nil"/>
              <w:right w:val="nil"/>
            </w:tcBorders>
            <w:tcMar>
              <w:top w:w="10" w:type="dxa"/>
              <w:left w:w="10" w:type="dxa"/>
              <w:bottom w:w="10" w:type="dxa"/>
              <w:right w:w="10" w:type="dxa"/>
            </w:tcMar>
            <w:vAlign w:val="center"/>
          </w:tcPr>
          <w:p w14:paraId="22D3C764">
            <w:pPr>
              <w:spacing w:before="0" w:after="0" w:line="240" w:lineRule="auto"/>
              <w:jc w:val="center"/>
            </w:pPr>
            <w:r>
              <w:rPr>
                <w:rFonts w:ascii="Times New Roman" w:hAnsi="Times New Roman" w:eastAsia="Times New Roman"/>
                <w:b w:val="0"/>
                <w:sz w:val="10"/>
              </w:rPr>
              <w:t>3.47</w:t>
            </w:r>
          </w:p>
        </w:tc>
        <w:tc>
          <w:tcPr>
            <w:tcW w:w="279" w:type="dxa"/>
            <w:tcBorders>
              <w:top w:val="nil"/>
              <w:left w:val="nil"/>
              <w:bottom w:val="nil"/>
              <w:right w:val="nil"/>
            </w:tcBorders>
            <w:tcMar>
              <w:top w:w="10" w:type="dxa"/>
              <w:left w:w="10" w:type="dxa"/>
              <w:bottom w:w="10" w:type="dxa"/>
              <w:right w:w="10" w:type="dxa"/>
            </w:tcMar>
            <w:vAlign w:val="center"/>
          </w:tcPr>
          <w:p w14:paraId="5B3827C0">
            <w:pPr>
              <w:spacing w:before="0" w:after="0" w:line="240" w:lineRule="auto"/>
              <w:jc w:val="center"/>
            </w:pPr>
            <w:r>
              <w:rPr>
                <w:rFonts w:ascii="Times New Roman" w:hAnsi="Times New Roman" w:eastAsia="Times New Roman"/>
                <w:b w:val="0"/>
                <w:sz w:val="10"/>
              </w:rPr>
              <w:t>152</w:t>
            </w:r>
          </w:p>
        </w:tc>
        <w:tc>
          <w:tcPr>
            <w:tcW w:w="385" w:type="dxa"/>
            <w:tcBorders>
              <w:top w:val="nil"/>
              <w:left w:val="nil"/>
              <w:bottom w:val="nil"/>
              <w:right w:val="nil"/>
            </w:tcBorders>
            <w:tcMar>
              <w:top w:w="10" w:type="dxa"/>
              <w:left w:w="10" w:type="dxa"/>
              <w:bottom w:w="10" w:type="dxa"/>
              <w:right w:w="10" w:type="dxa"/>
            </w:tcMar>
            <w:vAlign w:val="center"/>
          </w:tcPr>
          <w:p w14:paraId="01C737CA">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03D2D900">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2B265869">
            <w:pPr>
              <w:spacing w:before="0" w:after="0" w:line="240" w:lineRule="auto"/>
              <w:jc w:val="center"/>
            </w:pPr>
            <w:r>
              <w:rPr>
                <w:rFonts w:ascii="Times New Roman" w:hAnsi="Times New Roman" w:eastAsia="Times New Roman"/>
                <w:b w:val="0"/>
                <w:sz w:val="10"/>
              </w:rPr>
              <w:t>0.28</w:t>
            </w:r>
          </w:p>
        </w:tc>
        <w:tc>
          <w:tcPr>
            <w:tcW w:w="299" w:type="dxa"/>
            <w:tcBorders>
              <w:top w:val="nil"/>
              <w:left w:val="nil"/>
              <w:bottom w:val="nil"/>
              <w:right w:val="nil"/>
            </w:tcBorders>
            <w:tcMar>
              <w:top w:w="10" w:type="dxa"/>
              <w:left w:w="10" w:type="dxa"/>
              <w:bottom w:w="10" w:type="dxa"/>
              <w:right w:w="10" w:type="dxa"/>
            </w:tcMar>
            <w:vAlign w:val="center"/>
          </w:tcPr>
          <w:p w14:paraId="1290DD08">
            <w:pPr>
              <w:spacing w:before="0" w:after="0" w:line="240" w:lineRule="auto"/>
              <w:jc w:val="center"/>
            </w:pPr>
            <w:r>
              <w:rPr>
                <w:rFonts w:ascii="Times New Roman" w:hAnsi="Times New Roman" w:eastAsia="Times New Roman"/>
                <w:b w:val="0"/>
                <w:sz w:val="10"/>
              </w:rPr>
              <w:t>1.56</w:t>
            </w:r>
          </w:p>
        </w:tc>
        <w:tc>
          <w:tcPr>
            <w:tcW w:w="280" w:type="dxa"/>
            <w:tcBorders>
              <w:top w:val="nil"/>
              <w:left w:val="nil"/>
              <w:bottom w:val="nil"/>
              <w:right w:val="nil"/>
            </w:tcBorders>
            <w:tcMar>
              <w:top w:w="10" w:type="dxa"/>
              <w:left w:w="10" w:type="dxa"/>
              <w:bottom w:w="10" w:type="dxa"/>
              <w:right w:w="10" w:type="dxa"/>
            </w:tcMar>
            <w:vAlign w:val="center"/>
          </w:tcPr>
          <w:p w14:paraId="78E710C4">
            <w:pPr>
              <w:spacing w:before="0" w:after="0" w:line="240" w:lineRule="auto"/>
              <w:jc w:val="center"/>
            </w:pPr>
            <w:r>
              <w:rPr>
                <w:rFonts w:ascii="Times New Roman" w:hAnsi="Times New Roman" w:eastAsia="Times New Roman"/>
                <w:b w:val="0"/>
                <w:sz w:val="10"/>
              </w:rPr>
              <w:t>152</w:t>
            </w:r>
          </w:p>
        </w:tc>
        <w:tc>
          <w:tcPr>
            <w:tcW w:w="343" w:type="dxa"/>
            <w:tcBorders>
              <w:top w:val="nil"/>
              <w:left w:val="nil"/>
              <w:bottom w:val="nil"/>
              <w:right w:val="nil"/>
            </w:tcBorders>
            <w:tcMar>
              <w:top w:w="10" w:type="dxa"/>
              <w:left w:w="10" w:type="dxa"/>
              <w:bottom w:w="10" w:type="dxa"/>
              <w:right w:w="10" w:type="dxa"/>
            </w:tcMar>
            <w:vAlign w:val="center"/>
          </w:tcPr>
          <w:p w14:paraId="57C065C7">
            <w:pPr>
              <w:spacing w:before="0" w:after="0" w:line="240" w:lineRule="auto"/>
              <w:jc w:val="center"/>
            </w:pPr>
            <w:r>
              <w:rPr>
                <w:rFonts w:ascii="Times New Roman" w:hAnsi="Times New Roman" w:eastAsia="Times New Roman"/>
                <w:b w:val="0"/>
                <w:sz w:val="10"/>
              </w:rPr>
              <w:t>0.120</w:t>
            </w:r>
          </w:p>
        </w:tc>
        <w:tc>
          <w:tcPr>
            <w:tcW w:w="644" w:type="dxa"/>
            <w:tcBorders>
              <w:top w:val="nil"/>
              <w:left w:val="nil"/>
              <w:bottom w:val="nil"/>
              <w:right w:val="nil"/>
            </w:tcBorders>
            <w:tcMar>
              <w:top w:w="10" w:type="dxa"/>
              <w:left w:w="10" w:type="dxa"/>
              <w:bottom w:w="10" w:type="dxa"/>
              <w:right w:w="10" w:type="dxa"/>
            </w:tcMar>
            <w:vAlign w:val="center"/>
          </w:tcPr>
          <w:p w14:paraId="5A7393B6">
            <w:pPr>
              <w:spacing w:before="0" w:after="0" w:line="240" w:lineRule="auto"/>
              <w:jc w:val="center"/>
            </w:pPr>
            <w:r>
              <w:rPr>
                <w:rFonts w:ascii="Times New Roman" w:hAnsi="Times New Roman" w:eastAsia="Times New Roman"/>
                <w:b w:val="0"/>
                <w:sz w:val="10"/>
              </w:rPr>
              <w:t>0.320</w:t>
            </w:r>
          </w:p>
        </w:tc>
        <w:tc>
          <w:tcPr>
            <w:tcW w:w="618" w:type="dxa"/>
            <w:tcBorders>
              <w:top w:val="nil"/>
              <w:left w:val="nil"/>
              <w:bottom w:val="nil"/>
              <w:right w:val="nil"/>
            </w:tcBorders>
            <w:tcMar>
              <w:top w:w="10" w:type="dxa"/>
              <w:left w:w="10" w:type="dxa"/>
              <w:bottom w:w="10" w:type="dxa"/>
              <w:right w:w="10" w:type="dxa"/>
            </w:tcMar>
            <w:vAlign w:val="center"/>
          </w:tcPr>
          <w:p w14:paraId="4B4EF480">
            <w:pPr>
              <w:spacing w:before="0" w:after="0" w:line="240" w:lineRule="auto"/>
              <w:jc w:val="center"/>
            </w:pPr>
            <w:r>
              <w:rPr>
                <w:rFonts w:ascii="Times New Roman" w:hAnsi="Times New Roman" w:eastAsia="Times New Roman"/>
                <w:b w:val="0"/>
                <w:sz w:val="10"/>
              </w:rPr>
              <w:t>0.13</w:t>
            </w:r>
          </w:p>
        </w:tc>
      </w:tr>
      <w:tr w14:paraId="0F1269C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tcBorders>
              <w:top w:val="nil"/>
              <w:left w:val="nil"/>
              <w:bottom w:val="nil"/>
              <w:right w:val="nil"/>
            </w:tcBorders>
            <w:tcMar>
              <w:top w:w="10" w:type="dxa"/>
              <w:left w:w="10" w:type="dxa"/>
              <w:bottom w:w="10" w:type="dxa"/>
              <w:right w:w="10" w:type="dxa"/>
            </w:tcMar>
            <w:vAlign w:val="center"/>
          </w:tcPr>
          <w:p w14:paraId="5C8C7403">
            <w:pPr>
              <w:spacing w:before="0" w:after="0" w:line="240" w:lineRule="auto"/>
              <w:jc w:val="center"/>
            </w:pPr>
            <w:r>
              <w:rPr>
                <w:rFonts w:ascii="Times New Roman" w:hAnsi="Times New Roman" w:eastAsia="Times New Roman"/>
                <w:b w:val="0"/>
                <w:sz w:val="10"/>
              </w:rPr>
              <w:t>4</w:t>
            </w:r>
          </w:p>
        </w:tc>
        <w:tc>
          <w:tcPr>
            <w:tcW w:w="324" w:type="dxa"/>
            <w:tcBorders>
              <w:top w:val="nil"/>
              <w:left w:val="nil"/>
              <w:bottom w:val="nil"/>
              <w:right w:val="nil"/>
            </w:tcBorders>
            <w:tcMar>
              <w:top w:w="10" w:type="dxa"/>
              <w:left w:w="10" w:type="dxa"/>
              <w:bottom w:w="10" w:type="dxa"/>
              <w:right w:w="10" w:type="dxa"/>
            </w:tcMar>
            <w:vAlign w:val="center"/>
          </w:tcPr>
          <w:p w14:paraId="3ED50810">
            <w:pPr>
              <w:spacing w:before="0" w:after="0" w:line="240" w:lineRule="auto"/>
              <w:jc w:val="center"/>
            </w:pPr>
            <w:r>
              <w:rPr>
                <w:rFonts w:ascii="Times New Roman" w:hAnsi="Times New Roman" w:eastAsia="Times New Roman"/>
                <w:b w:val="0"/>
                <w:sz w:val="10"/>
              </w:rPr>
              <w:t>Boys</w:t>
            </w:r>
          </w:p>
        </w:tc>
        <w:tc>
          <w:tcPr>
            <w:tcW w:w="326" w:type="dxa"/>
            <w:tcBorders>
              <w:top w:val="nil"/>
              <w:left w:val="nil"/>
              <w:bottom w:val="nil"/>
              <w:right w:val="nil"/>
            </w:tcBorders>
            <w:tcMar>
              <w:top w:w="10" w:type="dxa"/>
              <w:left w:w="10" w:type="dxa"/>
              <w:bottom w:w="10" w:type="dxa"/>
              <w:right w:w="10" w:type="dxa"/>
            </w:tcMar>
            <w:vAlign w:val="center"/>
          </w:tcPr>
          <w:p w14:paraId="297DB023">
            <w:pPr>
              <w:spacing w:before="0" w:after="0" w:line="240" w:lineRule="auto"/>
              <w:jc w:val="center"/>
            </w:pPr>
            <w:r>
              <w:rPr>
                <w:rFonts w:ascii="Times New Roman" w:hAnsi="Times New Roman" w:eastAsia="Times New Roman"/>
                <w:b w:val="0"/>
                <w:sz w:val="10"/>
              </w:rPr>
              <w:t>-3.06</w:t>
            </w:r>
          </w:p>
        </w:tc>
        <w:tc>
          <w:tcPr>
            <w:tcW w:w="279" w:type="dxa"/>
            <w:tcBorders>
              <w:top w:val="nil"/>
              <w:left w:val="nil"/>
              <w:bottom w:val="nil"/>
              <w:right w:val="nil"/>
            </w:tcBorders>
            <w:tcMar>
              <w:top w:w="10" w:type="dxa"/>
              <w:left w:w="10" w:type="dxa"/>
              <w:bottom w:w="10" w:type="dxa"/>
              <w:right w:w="10" w:type="dxa"/>
            </w:tcMar>
            <w:vAlign w:val="center"/>
          </w:tcPr>
          <w:p w14:paraId="0EF0B46D">
            <w:pPr>
              <w:spacing w:before="0" w:after="0" w:line="240" w:lineRule="auto"/>
              <w:jc w:val="center"/>
            </w:pPr>
            <w:r>
              <w:rPr>
                <w:rFonts w:ascii="Times New Roman" w:hAnsi="Times New Roman" w:eastAsia="Times New Roman"/>
                <w:b w:val="0"/>
                <w:sz w:val="10"/>
              </w:rPr>
              <w:t>171</w:t>
            </w:r>
          </w:p>
        </w:tc>
        <w:tc>
          <w:tcPr>
            <w:tcW w:w="385" w:type="dxa"/>
            <w:tcBorders>
              <w:top w:val="nil"/>
              <w:left w:val="nil"/>
              <w:bottom w:val="nil"/>
              <w:right w:val="nil"/>
            </w:tcBorders>
            <w:tcMar>
              <w:top w:w="10" w:type="dxa"/>
              <w:left w:w="10" w:type="dxa"/>
              <w:bottom w:w="10" w:type="dxa"/>
              <w:right w:w="10" w:type="dxa"/>
            </w:tcMar>
            <w:vAlign w:val="center"/>
          </w:tcPr>
          <w:p w14:paraId="2FB798A7">
            <w:pPr>
              <w:spacing w:before="0" w:after="0" w:line="240" w:lineRule="auto"/>
              <w:jc w:val="center"/>
            </w:pPr>
            <w:r>
              <w:rPr>
                <w:rFonts w:ascii="Times New Roman" w:hAnsi="Times New Roman" w:eastAsia="Times New Roman"/>
                <w:b w:val="0"/>
                <w:sz w:val="10"/>
              </w:rPr>
              <w:t>0.003</w:t>
            </w:r>
          </w:p>
        </w:tc>
        <w:tc>
          <w:tcPr>
            <w:tcW w:w="643" w:type="dxa"/>
            <w:tcBorders>
              <w:top w:val="nil"/>
              <w:left w:val="nil"/>
              <w:bottom w:val="nil"/>
              <w:right w:val="nil"/>
            </w:tcBorders>
            <w:tcMar>
              <w:top w:w="10" w:type="dxa"/>
              <w:left w:w="10" w:type="dxa"/>
              <w:bottom w:w="10" w:type="dxa"/>
              <w:right w:w="10" w:type="dxa"/>
            </w:tcMar>
            <w:vAlign w:val="center"/>
          </w:tcPr>
          <w:p w14:paraId="15458CAE">
            <w:pPr>
              <w:spacing w:before="0" w:after="0" w:line="240" w:lineRule="auto"/>
              <w:jc w:val="center"/>
            </w:pPr>
            <w:r>
              <w:rPr>
                <w:rFonts w:ascii="Times New Roman" w:hAnsi="Times New Roman" w:eastAsia="Times New Roman"/>
                <w:b w:val="0"/>
                <w:sz w:val="10"/>
              </w:rPr>
              <w:t>0.010</w:t>
            </w:r>
          </w:p>
        </w:tc>
        <w:tc>
          <w:tcPr>
            <w:tcW w:w="617" w:type="dxa"/>
            <w:tcBorders>
              <w:top w:val="nil"/>
              <w:left w:val="nil"/>
              <w:bottom w:val="nil"/>
              <w:right w:val="nil"/>
            </w:tcBorders>
            <w:tcMar>
              <w:top w:w="10" w:type="dxa"/>
              <w:left w:w="10" w:type="dxa"/>
              <w:bottom w:w="10" w:type="dxa"/>
              <w:right w:w="10" w:type="dxa"/>
            </w:tcMar>
            <w:vAlign w:val="center"/>
          </w:tcPr>
          <w:p w14:paraId="1C77E7AE">
            <w:pPr>
              <w:spacing w:before="0" w:after="0" w:line="240" w:lineRule="auto"/>
              <w:jc w:val="center"/>
            </w:pPr>
            <w:r>
              <w:rPr>
                <w:rFonts w:ascii="Times New Roman" w:hAnsi="Times New Roman" w:eastAsia="Times New Roman"/>
                <w:b w:val="0"/>
                <w:sz w:val="10"/>
              </w:rPr>
              <w:t>-0.23</w:t>
            </w:r>
          </w:p>
        </w:tc>
        <w:tc>
          <w:tcPr>
            <w:tcW w:w="326" w:type="dxa"/>
            <w:tcBorders>
              <w:top w:val="nil"/>
              <w:left w:val="nil"/>
              <w:bottom w:val="nil"/>
              <w:right w:val="nil"/>
            </w:tcBorders>
            <w:tcMar>
              <w:top w:w="10" w:type="dxa"/>
              <w:left w:w="10" w:type="dxa"/>
              <w:bottom w:w="10" w:type="dxa"/>
              <w:right w:w="10" w:type="dxa"/>
            </w:tcMar>
            <w:vAlign w:val="center"/>
          </w:tcPr>
          <w:p w14:paraId="305E5342">
            <w:pPr>
              <w:spacing w:before="0" w:after="0" w:line="240" w:lineRule="auto"/>
              <w:jc w:val="center"/>
            </w:pPr>
            <w:r>
              <w:rPr>
                <w:rFonts w:ascii="Times New Roman" w:hAnsi="Times New Roman" w:eastAsia="Times New Roman"/>
                <w:b w:val="0"/>
                <w:sz w:val="10"/>
              </w:rPr>
              <w:t>-1.02</w:t>
            </w:r>
          </w:p>
        </w:tc>
        <w:tc>
          <w:tcPr>
            <w:tcW w:w="279" w:type="dxa"/>
            <w:tcBorders>
              <w:top w:val="nil"/>
              <w:left w:val="nil"/>
              <w:bottom w:val="nil"/>
              <w:right w:val="nil"/>
            </w:tcBorders>
            <w:tcMar>
              <w:top w:w="10" w:type="dxa"/>
              <w:left w:w="10" w:type="dxa"/>
              <w:bottom w:w="10" w:type="dxa"/>
              <w:right w:w="10" w:type="dxa"/>
            </w:tcMar>
            <w:vAlign w:val="center"/>
          </w:tcPr>
          <w:p w14:paraId="6B3ABE25">
            <w:pPr>
              <w:spacing w:before="0" w:after="0" w:line="240" w:lineRule="auto"/>
              <w:jc w:val="center"/>
            </w:pPr>
            <w:r>
              <w:rPr>
                <w:rFonts w:ascii="Times New Roman" w:hAnsi="Times New Roman" w:eastAsia="Times New Roman"/>
                <w:b w:val="0"/>
                <w:sz w:val="10"/>
              </w:rPr>
              <w:t>171</w:t>
            </w:r>
          </w:p>
        </w:tc>
        <w:tc>
          <w:tcPr>
            <w:tcW w:w="342" w:type="dxa"/>
            <w:tcBorders>
              <w:top w:val="nil"/>
              <w:left w:val="nil"/>
              <w:bottom w:val="nil"/>
              <w:right w:val="nil"/>
            </w:tcBorders>
            <w:tcMar>
              <w:top w:w="10" w:type="dxa"/>
              <w:left w:w="10" w:type="dxa"/>
              <w:bottom w:w="10" w:type="dxa"/>
              <w:right w:w="10" w:type="dxa"/>
            </w:tcMar>
            <w:vAlign w:val="center"/>
          </w:tcPr>
          <w:p w14:paraId="503AE92F">
            <w:pPr>
              <w:spacing w:before="0" w:after="0" w:line="240" w:lineRule="auto"/>
              <w:jc w:val="center"/>
            </w:pPr>
            <w:r>
              <w:rPr>
                <w:rFonts w:ascii="Times New Roman" w:hAnsi="Times New Roman" w:eastAsia="Times New Roman"/>
                <w:b w:val="0"/>
                <w:sz w:val="10"/>
              </w:rPr>
              <w:t>0.311</w:t>
            </w:r>
          </w:p>
        </w:tc>
        <w:tc>
          <w:tcPr>
            <w:tcW w:w="643" w:type="dxa"/>
            <w:tcBorders>
              <w:top w:val="nil"/>
              <w:left w:val="nil"/>
              <w:bottom w:val="nil"/>
              <w:right w:val="nil"/>
            </w:tcBorders>
            <w:tcMar>
              <w:top w:w="10" w:type="dxa"/>
              <w:left w:w="10" w:type="dxa"/>
              <w:bottom w:w="10" w:type="dxa"/>
              <w:right w:w="10" w:type="dxa"/>
            </w:tcMar>
            <w:vAlign w:val="center"/>
          </w:tcPr>
          <w:p w14:paraId="60AFB42D">
            <w:pPr>
              <w:spacing w:before="0" w:after="0" w:line="240" w:lineRule="auto"/>
              <w:jc w:val="center"/>
            </w:pPr>
            <w:r>
              <w:rPr>
                <w:rFonts w:ascii="Times New Roman" w:hAnsi="Times New Roman" w:eastAsia="Times New Roman"/>
                <w:b w:val="0"/>
                <w:sz w:val="10"/>
              </w:rPr>
              <w:t>0.356</w:t>
            </w:r>
          </w:p>
        </w:tc>
        <w:tc>
          <w:tcPr>
            <w:tcW w:w="617" w:type="dxa"/>
            <w:tcBorders>
              <w:top w:val="nil"/>
              <w:left w:val="nil"/>
              <w:bottom w:val="nil"/>
              <w:right w:val="nil"/>
            </w:tcBorders>
            <w:tcMar>
              <w:top w:w="10" w:type="dxa"/>
              <w:left w:w="10" w:type="dxa"/>
              <w:bottom w:w="10" w:type="dxa"/>
              <w:right w:w="10" w:type="dxa"/>
            </w:tcMar>
            <w:vAlign w:val="center"/>
          </w:tcPr>
          <w:p w14:paraId="0B5F3E38">
            <w:pPr>
              <w:spacing w:before="0" w:after="0" w:line="240" w:lineRule="auto"/>
              <w:jc w:val="center"/>
            </w:pPr>
            <w:r>
              <w:rPr>
                <w:rFonts w:ascii="Times New Roman" w:hAnsi="Times New Roman" w:eastAsia="Times New Roman"/>
                <w:b w:val="0"/>
                <w:sz w:val="10"/>
              </w:rPr>
              <w:t>-0.08</w:t>
            </w:r>
          </w:p>
        </w:tc>
        <w:tc>
          <w:tcPr>
            <w:tcW w:w="326" w:type="dxa"/>
            <w:tcBorders>
              <w:top w:val="nil"/>
              <w:left w:val="nil"/>
              <w:bottom w:val="nil"/>
              <w:right w:val="nil"/>
            </w:tcBorders>
            <w:tcMar>
              <w:top w:w="10" w:type="dxa"/>
              <w:left w:w="10" w:type="dxa"/>
              <w:bottom w:w="10" w:type="dxa"/>
              <w:right w:w="10" w:type="dxa"/>
            </w:tcMar>
            <w:vAlign w:val="center"/>
          </w:tcPr>
          <w:p w14:paraId="2B9550B0">
            <w:pPr>
              <w:spacing w:before="0" w:after="0" w:line="240" w:lineRule="auto"/>
              <w:jc w:val="center"/>
            </w:pPr>
            <w:r>
              <w:rPr>
                <w:rFonts w:ascii="Times New Roman" w:hAnsi="Times New Roman" w:eastAsia="Times New Roman"/>
                <w:b w:val="0"/>
                <w:sz w:val="10"/>
              </w:rPr>
              <w:t>1.46</w:t>
            </w:r>
          </w:p>
        </w:tc>
        <w:tc>
          <w:tcPr>
            <w:tcW w:w="279" w:type="dxa"/>
            <w:tcBorders>
              <w:top w:val="nil"/>
              <w:left w:val="nil"/>
              <w:bottom w:val="nil"/>
              <w:right w:val="nil"/>
            </w:tcBorders>
            <w:tcMar>
              <w:top w:w="10" w:type="dxa"/>
              <w:left w:w="10" w:type="dxa"/>
              <w:bottom w:w="10" w:type="dxa"/>
              <w:right w:w="10" w:type="dxa"/>
            </w:tcMar>
            <w:vAlign w:val="center"/>
          </w:tcPr>
          <w:p w14:paraId="117149C3">
            <w:pPr>
              <w:spacing w:before="0" w:after="0" w:line="240" w:lineRule="auto"/>
              <w:jc w:val="center"/>
            </w:pPr>
            <w:r>
              <w:rPr>
                <w:rFonts w:ascii="Times New Roman" w:hAnsi="Times New Roman" w:eastAsia="Times New Roman"/>
                <w:b w:val="0"/>
                <w:sz w:val="10"/>
              </w:rPr>
              <w:t>171</w:t>
            </w:r>
          </w:p>
        </w:tc>
        <w:tc>
          <w:tcPr>
            <w:tcW w:w="342" w:type="dxa"/>
            <w:tcBorders>
              <w:top w:val="nil"/>
              <w:left w:val="nil"/>
              <w:bottom w:val="nil"/>
              <w:right w:val="nil"/>
            </w:tcBorders>
            <w:tcMar>
              <w:top w:w="10" w:type="dxa"/>
              <w:left w:w="10" w:type="dxa"/>
              <w:bottom w:w="10" w:type="dxa"/>
              <w:right w:w="10" w:type="dxa"/>
            </w:tcMar>
            <w:vAlign w:val="center"/>
          </w:tcPr>
          <w:p w14:paraId="70AD19FD">
            <w:pPr>
              <w:spacing w:before="0" w:after="0" w:line="240" w:lineRule="auto"/>
              <w:jc w:val="center"/>
            </w:pPr>
            <w:r>
              <w:rPr>
                <w:rFonts w:ascii="Times New Roman" w:hAnsi="Times New Roman" w:eastAsia="Times New Roman"/>
                <w:b w:val="0"/>
                <w:sz w:val="10"/>
              </w:rPr>
              <w:t>0.146</w:t>
            </w:r>
          </w:p>
        </w:tc>
        <w:tc>
          <w:tcPr>
            <w:tcW w:w="643" w:type="dxa"/>
            <w:tcBorders>
              <w:top w:val="nil"/>
              <w:left w:val="nil"/>
              <w:bottom w:val="nil"/>
              <w:right w:val="nil"/>
            </w:tcBorders>
            <w:tcMar>
              <w:top w:w="10" w:type="dxa"/>
              <w:left w:w="10" w:type="dxa"/>
              <w:bottom w:w="10" w:type="dxa"/>
              <w:right w:w="10" w:type="dxa"/>
            </w:tcMar>
            <w:vAlign w:val="center"/>
          </w:tcPr>
          <w:p w14:paraId="5EA908ED">
            <w:pPr>
              <w:spacing w:before="0" w:after="0" w:line="240" w:lineRule="auto"/>
              <w:jc w:val="center"/>
            </w:pPr>
            <w:r>
              <w:rPr>
                <w:rFonts w:ascii="Times New Roman" w:hAnsi="Times New Roman" w:eastAsia="Times New Roman"/>
                <w:b w:val="0"/>
                <w:sz w:val="10"/>
              </w:rPr>
              <w:t>0.453</w:t>
            </w:r>
          </w:p>
        </w:tc>
        <w:tc>
          <w:tcPr>
            <w:tcW w:w="617" w:type="dxa"/>
            <w:tcBorders>
              <w:top w:val="nil"/>
              <w:left w:val="nil"/>
              <w:bottom w:val="nil"/>
              <w:right w:val="nil"/>
            </w:tcBorders>
            <w:tcMar>
              <w:top w:w="10" w:type="dxa"/>
              <w:left w:w="10" w:type="dxa"/>
              <w:bottom w:w="10" w:type="dxa"/>
              <w:right w:w="10" w:type="dxa"/>
            </w:tcMar>
            <w:vAlign w:val="center"/>
          </w:tcPr>
          <w:p w14:paraId="7D286A7F">
            <w:pPr>
              <w:spacing w:before="0" w:after="0" w:line="240" w:lineRule="auto"/>
              <w:jc w:val="center"/>
            </w:pPr>
            <w:r>
              <w:rPr>
                <w:rFonts w:ascii="Times New Roman" w:hAnsi="Times New Roman" w:eastAsia="Times New Roman"/>
                <w:b w:val="0"/>
                <w:sz w:val="10"/>
              </w:rPr>
              <w:t>0.11</w:t>
            </w:r>
          </w:p>
        </w:tc>
        <w:tc>
          <w:tcPr>
            <w:tcW w:w="299" w:type="dxa"/>
            <w:tcBorders>
              <w:top w:val="nil"/>
              <w:left w:val="nil"/>
              <w:bottom w:val="nil"/>
              <w:right w:val="nil"/>
            </w:tcBorders>
            <w:tcMar>
              <w:top w:w="10" w:type="dxa"/>
              <w:left w:w="10" w:type="dxa"/>
              <w:bottom w:w="10" w:type="dxa"/>
              <w:right w:w="10" w:type="dxa"/>
            </w:tcMar>
            <w:vAlign w:val="center"/>
          </w:tcPr>
          <w:p w14:paraId="6BD3EADB">
            <w:pPr>
              <w:spacing w:before="0" w:after="0" w:line="240" w:lineRule="auto"/>
              <w:jc w:val="center"/>
            </w:pPr>
            <w:r>
              <w:rPr>
                <w:rFonts w:ascii="Times New Roman" w:hAnsi="Times New Roman" w:eastAsia="Times New Roman"/>
                <w:b w:val="0"/>
                <w:sz w:val="10"/>
              </w:rPr>
              <w:t>9.56</w:t>
            </w:r>
          </w:p>
        </w:tc>
        <w:tc>
          <w:tcPr>
            <w:tcW w:w="279" w:type="dxa"/>
            <w:tcBorders>
              <w:top w:val="nil"/>
              <w:left w:val="nil"/>
              <w:bottom w:val="nil"/>
              <w:right w:val="nil"/>
            </w:tcBorders>
            <w:tcMar>
              <w:top w:w="10" w:type="dxa"/>
              <w:left w:w="10" w:type="dxa"/>
              <w:bottom w:w="10" w:type="dxa"/>
              <w:right w:w="10" w:type="dxa"/>
            </w:tcMar>
            <w:vAlign w:val="center"/>
          </w:tcPr>
          <w:p w14:paraId="4B71A947">
            <w:pPr>
              <w:spacing w:before="0" w:after="0" w:line="240" w:lineRule="auto"/>
              <w:jc w:val="center"/>
            </w:pPr>
            <w:r>
              <w:rPr>
                <w:rFonts w:ascii="Times New Roman" w:hAnsi="Times New Roman" w:eastAsia="Times New Roman"/>
                <w:b w:val="0"/>
                <w:sz w:val="10"/>
              </w:rPr>
              <w:t>171</w:t>
            </w:r>
          </w:p>
        </w:tc>
        <w:tc>
          <w:tcPr>
            <w:tcW w:w="385" w:type="dxa"/>
            <w:tcBorders>
              <w:top w:val="nil"/>
              <w:left w:val="nil"/>
              <w:bottom w:val="nil"/>
              <w:right w:val="nil"/>
            </w:tcBorders>
            <w:tcMar>
              <w:top w:w="10" w:type="dxa"/>
              <w:left w:w="10" w:type="dxa"/>
              <w:bottom w:w="10" w:type="dxa"/>
              <w:right w:w="10" w:type="dxa"/>
            </w:tcMar>
            <w:vAlign w:val="center"/>
          </w:tcPr>
          <w:p w14:paraId="61634EC9">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4EC5E394">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54DA1EAA">
            <w:pPr>
              <w:spacing w:before="0" w:after="0" w:line="240" w:lineRule="auto"/>
              <w:jc w:val="center"/>
            </w:pPr>
            <w:r>
              <w:rPr>
                <w:rFonts w:ascii="Times New Roman" w:hAnsi="Times New Roman" w:eastAsia="Times New Roman"/>
                <w:b w:val="0"/>
                <w:sz w:val="10"/>
              </w:rPr>
              <w:t>0.73</w:t>
            </w:r>
          </w:p>
        </w:tc>
        <w:tc>
          <w:tcPr>
            <w:tcW w:w="299" w:type="dxa"/>
            <w:tcBorders>
              <w:top w:val="nil"/>
              <w:left w:val="nil"/>
              <w:bottom w:val="nil"/>
              <w:right w:val="nil"/>
            </w:tcBorders>
            <w:tcMar>
              <w:top w:w="10" w:type="dxa"/>
              <w:left w:w="10" w:type="dxa"/>
              <w:bottom w:w="10" w:type="dxa"/>
              <w:right w:w="10" w:type="dxa"/>
            </w:tcMar>
            <w:vAlign w:val="center"/>
          </w:tcPr>
          <w:p w14:paraId="76F020E1">
            <w:pPr>
              <w:spacing w:before="0" w:after="0" w:line="240" w:lineRule="auto"/>
              <w:jc w:val="center"/>
            </w:pPr>
            <w:r>
              <w:rPr>
                <w:rFonts w:ascii="Times New Roman" w:hAnsi="Times New Roman" w:eastAsia="Times New Roman"/>
                <w:b w:val="0"/>
                <w:sz w:val="10"/>
              </w:rPr>
              <w:t>6.00</w:t>
            </w:r>
          </w:p>
        </w:tc>
        <w:tc>
          <w:tcPr>
            <w:tcW w:w="279" w:type="dxa"/>
            <w:tcBorders>
              <w:top w:val="nil"/>
              <w:left w:val="nil"/>
              <w:bottom w:val="nil"/>
              <w:right w:val="nil"/>
            </w:tcBorders>
            <w:tcMar>
              <w:top w:w="10" w:type="dxa"/>
              <w:left w:w="10" w:type="dxa"/>
              <w:bottom w:w="10" w:type="dxa"/>
              <w:right w:w="10" w:type="dxa"/>
            </w:tcMar>
            <w:vAlign w:val="center"/>
          </w:tcPr>
          <w:p w14:paraId="24D290D7">
            <w:pPr>
              <w:spacing w:before="0" w:after="0" w:line="240" w:lineRule="auto"/>
              <w:jc w:val="center"/>
            </w:pPr>
            <w:r>
              <w:rPr>
                <w:rFonts w:ascii="Times New Roman" w:hAnsi="Times New Roman" w:eastAsia="Times New Roman"/>
                <w:b w:val="0"/>
                <w:sz w:val="10"/>
              </w:rPr>
              <w:t>171</w:t>
            </w:r>
          </w:p>
        </w:tc>
        <w:tc>
          <w:tcPr>
            <w:tcW w:w="385" w:type="dxa"/>
            <w:tcBorders>
              <w:top w:val="nil"/>
              <w:left w:val="nil"/>
              <w:bottom w:val="nil"/>
              <w:right w:val="nil"/>
            </w:tcBorders>
            <w:tcMar>
              <w:top w:w="10" w:type="dxa"/>
              <w:left w:w="10" w:type="dxa"/>
              <w:bottom w:w="10" w:type="dxa"/>
              <w:right w:w="10" w:type="dxa"/>
            </w:tcMar>
            <w:vAlign w:val="center"/>
          </w:tcPr>
          <w:p w14:paraId="629903E9">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6CECA588">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7E63B7AF">
            <w:pPr>
              <w:spacing w:before="0" w:after="0" w:line="240" w:lineRule="auto"/>
              <w:jc w:val="center"/>
            </w:pPr>
            <w:r>
              <w:rPr>
                <w:rFonts w:ascii="Times New Roman" w:hAnsi="Times New Roman" w:eastAsia="Times New Roman"/>
                <w:b w:val="0"/>
                <w:sz w:val="10"/>
              </w:rPr>
              <w:t>0.46</w:t>
            </w:r>
          </w:p>
        </w:tc>
        <w:tc>
          <w:tcPr>
            <w:tcW w:w="299" w:type="dxa"/>
            <w:tcBorders>
              <w:top w:val="nil"/>
              <w:left w:val="nil"/>
              <w:bottom w:val="nil"/>
              <w:right w:val="nil"/>
            </w:tcBorders>
            <w:tcMar>
              <w:top w:w="10" w:type="dxa"/>
              <w:left w:w="10" w:type="dxa"/>
              <w:bottom w:w="10" w:type="dxa"/>
              <w:right w:w="10" w:type="dxa"/>
            </w:tcMar>
            <w:vAlign w:val="center"/>
          </w:tcPr>
          <w:p w14:paraId="0233F6AF">
            <w:pPr>
              <w:spacing w:before="0" w:after="0" w:line="240" w:lineRule="auto"/>
              <w:jc w:val="center"/>
            </w:pPr>
            <w:r>
              <w:rPr>
                <w:rFonts w:ascii="Times New Roman" w:hAnsi="Times New Roman" w:eastAsia="Times New Roman"/>
                <w:b w:val="0"/>
                <w:sz w:val="10"/>
              </w:rPr>
              <w:t>0.49</w:t>
            </w:r>
          </w:p>
        </w:tc>
        <w:tc>
          <w:tcPr>
            <w:tcW w:w="280" w:type="dxa"/>
            <w:tcBorders>
              <w:top w:val="nil"/>
              <w:left w:val="nil"/>
              <w:bottom w:val="nil"/>
              <w:right w:val="nil"/>
            </w:tcBorders>
            <w:tcMar>
              <w:top w:w="10" w:type="dxa"/>
              <w:left w:w="10" w:type="dxa"/>
              <w:bottom w:w="10" w:type="dxa"/>
              <w:right w:w="10" w:type="dxa"/>
            </w:tcMar>
            <w:vAlign w:val="center"/>
          </w:tcPr>
          <w:p w14:paraId="5DD9E687">
            <w:pPr>
              <w:spacing w:before="0" w:after="0" w:line="240" w:lineRule="auto"/>
              <w:jc w:val="center"/>
            </w:pPr>
            <w:r>
              <w:rPr>
                <w:rFonts w:ascii="Times New Roman" w:hAnsi="Times New Roman" w:eastAsia="Times New Roman"/>
                <w:b w:val="0"/>
                <w:sz w:val="10"/>
              </w:rPr>
              <w:t>171</w:t>
            </w:r>
          </w:p>
        </w:tc>
        <w:tc>
          <w:tcPr>
            <w:tcW w:w="343" w:type="dxa"/>
            <w:tcBorders>
              <w:top w:val="nil"/>
              <w:left w:val="nil"/>
              <w:bottom w:val="nil"/>
              <w:right w:val="nil"/>
            </w:tcBorders>
            <w:tcMar>
              <w:top w:w="10" w:type="dxa"/>
              <w:left w:w="10" w:type="dxa"/>
              <w:bottom w:w="10" w:type="dxa"/>
              <w:right w:w="10" w:type="dxa"/>
            </w:tcMar>
            <w:vAlign w:val="center"/>
          </w:tcPr>
          <w:p w14:paraId="1CB39038">
            <w:pPr>
              <w:spacing w:before="0" w:after="0" w:line="240" w:lineRule="auto"/>
              <w:jc w:val="center"/>
            </w:pPr>
            <w:r>
              <w:rPr>
                <w:rFonts w:ascii="Times New Roman" w:hAnsi="Times New Roman" w:eastAsia="Times New Roman"/>
                <w:b w:val="0"/>
                <w:sz w:val="10"/>
              </w:rPr>
              <w:t>0.622</w:t>
            </w:r>
          </w:p>
        </w:tc>
        <w:tc>
          <w:tcPr>
            <w:tcW w:w="644" w:type="dxa"/>
            <w:tcBorders>
              <w:top w:val="nil"/>
              <w:left w:val="nil"/>
              <w:bottom w:val="nil"/>
              <w:right w:val="nil"/>
            </w:tcBorders>
            <w:tcMar>
              <w:top w:w="10" w:type="dxa"/>
              <w:left w:w="10" w:type="dxa"/>
              <w:bottom w:w="10" w:type="dxa"/>
              <w:right w:w="10" w:type="dxa"/>
            </w:tcMar>
            <w:vAlign w:val="center"/>
          </w:tcPr>
          <w:p w14:paraId="11C607C9">
            <w:pPr>
              <w:spacing w:before="0" w:after="0" w:line="240" w:lineRule="auto"/>
              <w:jc w:val="center"/>
            </w:pPr>
            <w:r>
              <w:rPr>
                <w:rFonts w:ascii="Times New Roman" w:hAnsi="Times New Roman" w:eastAsia="Times New Roman"/>
                <w:b w:val="0"/>
                <w:sz w:val="10"/>
              </w:rPr>
              <w:t>0.785</w:t>
            </w:r>
          </w:p>
        </w:tc>
        <w:tc>
          <w:tcPr>
            <w:tcW w:w="618" w:type="dxa"/>
            <w:tcBorders>
              <w:top w:val="nil"/>
              <w:left w:val="nil"/>
              <w:bottom w:val="nil"/>
              <w:right w:val="nil"/>
            </w:tcBorders>
            <w:tcMar>
              <w:top w:w="10" w:type="dxa"/>
              <w:left w:w="10" w:type="dxa"/>
              <w:bottom w:w="10" w:type="dxa"/>
              <w:right w:w="10" w:type="dxa"/>
            </w:tcMar>
            <w:vAlign w:val="center"/>
          </w:tcPr>
          <w:p w14:paraId="3F7F27CD">
            <w:pPr>
              <w:spacing w:before="0" w:after="0" w:line="240" w:lineRule="auto"/>
              <w:jc w:val="center"/>
            </w:pPr>
            <w:r>
              <w:rPr>
                <w:rFonts w:ascii="Times New Roman" w:hAnsi="Times New Roman" w:eastAsia="Times New Roman"/>
                <w:b w:val="0"/>
                <w:sz w:val="10"/>
              </w:rPr>
              <w:t>0.04</w:t>
            </w:r>
          </w:p>
        </w:tc>
      </w:tr>
      <w:tr w14:paraId="15E5D2AD">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tcBorders>
              <w:top w:val="nil"/>
              <w:left w:val="nil"/>
              <w:bottom w:val="nil"/>
              <w:right w:val="nil"/>
            </w:tcBorders>
            <w:tcMar>
              <w:top w:w="10" w:type="dxa"/>
              <w:left w:w="10" w:type="dxa"/>
              <w:bottom w:w="10" w:type="dxa"/>
              <w:right w:w="10" w:type="dxa"/>
            </w:tcMar>
            <w:vAlign w:val="center"/>
          </w:tcPr>
          <w:p w14:paraId="5E69BB74">
            <w:pPr>
              <w:spacing w:before="0" w:after="0" w:line="240" w:lineRule="auto"/>
              <w:jc w:val="center"/>
            </w:pPr>
            <w:r>
              <w:rPr>
                <w:rFonts w:ascii="Times New Roman" w:hAnsi="Times New Roman" w:eastAsia="Times New Roman"/>
                <w:b w:val="0"/>
                <w:sz w:val="10"/>
              </w:rPr>
              <w:t>4</w:t>
            </w:r>
          </w:p>
        </w:tc>
        <w:tc>
          <w:tcPr>
            <w:tcW w:w="324" w:type="dxa"/>
            <w:tcBorders>
              <w:top w:val="nil"/>
              <w:left w:val="nil"/>
              <w:bottom w:val="nil"/>
              <w:right w:val="nil"/>
            </w:tcBorders>
            <w:tcMar>
              <w:top w:w="10" w:type="dxa"/>
              <w:left w:w="10" w:type="dxa"/>
              <w:bottom w:w="10" w:type="dxa"/>
              <w:right w:w="10" w:type="dxa"/>
            </w:tcMar>
            <w:vAlign w:val="center"/>
          </w:tcPr>
          <w:p w14:paraId="1B701DB3">
            <w:pPr>
              <w:spacing w:before="0" w:after="0" w:line="240" w:lineRule="auto"/>
              <w:jc w:val="center"/>
            </w:pPr>
            <w:r>
              <w:rPr>
                <w:rFonts w:ascii="Times New Roman" w:hAnsi="Times New Roman" w:eastAsia="Times New Roman"/>
                <w:b w:val="0"/>
                <w:sz w:val="10"/>
              </w:rPr>
              <w:t>Girls</w:t>
            </w:r>
          </w:p>
        </w:tc>
        <w:tc>
          <w:tcPr>
            <w:tcW w:w="326" w:type="dxa"/>
            <w:tcBorders>
              <w:top w:val="nil"/>
              <w:left w:val="nil"/>
              <w:bottom w:val="nil"/>
              <w:right w:val="nil"/>
            </w:tcBorders>
            <w:tcMar>
              <w:top w:w="10" w:type="dxa"/>
              <w:left w:w="10" w:type="dxa"/>
              <w:bottom w:w="10" w:type="dxa"/>
              <w:right w:w="10" w:type="dxa"/>
            </w:tcMar>
            <w:vAlign w:val="center"/>
          </w:tcPr>
          <w:p w14:paraId="5DFF65FF">
            <w:pPr>
              <w:spacing w:before="0" w:after="0" w:line="240" w:lineRule="auto"/>
              <w:jc w:val="center"/>
            </w:pPr>
            <w:r>
              <w:rPr>
                <w:rFonts w:ascii="Times New Roman" w:hAnsi="Times New Roman" w:eastAsia="Times New Roman"/>
                <w:b w:val="0"/>
                <w:sz w:val="10"/>
              </w:rPr>
              <w:t>0.78</w:t>
            </w:r>
          </w:p>
        </w:tc>
        <w:tc>
          <w:tcPr>
            <w:tcW w:w="279" w:type="dxa"/>
            <w:tcBorders>
              <w:top w:val="nil"/>
              <w:left w:val="nil"/>
              <w:bottom w:val="nil"/>
              <w:right w:val="nil"/>
            </w:tcBorders>
            <w:tcMar>
              <w:top w:w="10" w:type="dxa"/>
              <w:left w:w="10" w:type="dxa"/>
              <w:bottom w:w="10" w:type="dxa"/>
              <w:right w:w="10" w:type="dxa"/>
            </w:tcMar>
            <w:vAlign w:val="center"/>
          </w:tcPr>
          <w:p w14:paraId="3C68FCB1">
            <w:pPr>
              <w:spacing w:before="0" w:after="0" w:line="240" w:lineRule="auto"/>
              <w:jc w:val="center"/>
            </w:pPr>
            <w:r>
              <w:rPr>
                <w:rFonts w:ascii="Times New Roman" w:hAnsi="Times New Roman" w:eastAsia="Times New Roman"/>
                <w:b w:val="0"/>
                <w:sz w:val="10"/>
              </w:rPr>
              <w:t>168</w:t>
            </w:r>
          </w:p>
        </w:tc>
        <w:tc>
          <w:tcPr>
            <w:tcW w:w="385" w:type="dxa"/>
            <w:tcBorders>
              <w:top w:val="nil"/>
              <w:left w:val="nil"/>
              <w:bottom w:val="nil"/>
              <w:right w:val="nil"/>
            </w:tcBorders>
            <w:tcMar>
              <w:top w:w="10" w:type="dxa"/>
              <w:left w:w="10" w:type="dxa"/>
              <w:bottom w:w="10" w:type="dxa"/>
              <w:right w:w="10" w:type="dxa"/>
            </w:tcMar>
            <w:vAlign w:val="center"/>
          </w:tcPr>
          <w:p w14:paraId="1FC4F648">
            <w:pPr>
              <w:spacing w:before="0" w:after="0" w:line="240" w:lineRule="auto"/>
              <w:jc w:val="center"/>
            </w:pPr>
            <w:r>
              <w:rPr>
                <w:rFonts w:ascii="Times New Roman" w:hAnsi="Times New Roman" w:eastAsia="Times New Roman"/>
                <w:b w:val="0"/>
                <w:sz w:val="10"/>
              </w:rPr>
              <w:t>0.438</w:t>
            </w:r>
          </w:p>
        </w:tc>
        <w:tc>
          <w:tcPr>
            <w:tcW w:w="643" w:type="dxa"/>
            <w:tcBorders>
              <w:top w:val="nil"/>
              <w:left w:val="nil"/>
              <w:bottom w:val="nil"/>
              <w:right w:val="nil"/>
            </w:tcBorders>
            <w:tcMar>
              <w:top w:w="10" w:type="dxa"/>
              <w:left w:w="10" w:type="dxa"/>
              <w:bottom w:w="10" w:type="dxa"/>
              <w:right w:w="10" w:type="dxa"/>
            </w:tcMar>
            <w:vAlign w:val="center"/>
          </w:tcPr>
          <w:p w14:paraId="1E6E842A">
            <w:pPr>
              <w:spacing w:before="0" w:after="0" w:line="240" w:lineRule="auto"/>
              <w:jc w:val="center"/>
            </w:pPr>
            <w:r>
              <w:rPr>
                <w:rFonts w:ascii="Times New Roman" w:hAnsi="Times New Roman" w:eastAsia="Times New Roman"/>
                <w:b w:val="0"/>
                <w:sz w:val="10"/>
              </w:rPr>
              <w:t>0.501</w:t>
            </w:r>
          </w:p>
        </w:tc>
        <w:tc>
          <w:tcPr>
            <w:tcW w:w="617" w:type="dxa"/>
            <w:tcBorders>
              <w:top w:val="nil"/>
              <w:left w:val="nil"/>
              <w:bottom w:val="nil"/>
              <w:right w:val="nil"/>
            </w:tcBorders>
            <w:tcMar>
              <w:top w:w="10" w:type="dxa"/>
              <w:left w:w="10" w:type="dxa"/>
              <w:bottom w:w="10" w:type="dxa"/>
              <w:right w:w="10" w:type="dxa"/>
            </w:tcMar>
            <w:vAlign w:val="center"/>
          </w:tcPr>
          <w:p w14:paraId="7F340280">
            <w:pPr>
              <w:spacing w:before="0" w:after="0" w:line="240" w:lineRule="auto"/>
              <w:jc w:val="center"/>
            </w:pPr>
            <w:r>
              <w:rPr>
                <w:rFonts w:ascii="Times New Roman" w:hAnsi="Times New Roman" w:eastAsia="Times New Roman"/>
                <w:b w:val="0"/>
                <w:sz w:val="10"/>
              </w:rPr>
              <w:t>0.06</w:t>
            </w:r>
          </w:p>
        </w:tc>
        <w:tc>
          <w:tcPr>
            <w:tcW w:w="326" w:type="dxa"/>
            <w:tcBorders>
              <w:top w:val="nil"/>
              <w:left w:val="nil"/>
              <w:bottom w:val="nil"/>
              <w:right w:val="nil"/>
            </w:tcBorders>
            <w:tcMar>
              <w:top w:w="10" w:type="dxa"/>
              <w:left w:w="10" w:type="dxa"/>
              <w:bottom w:w="10" w:type="dxa"/>
              <w:right w:w="10" w:type="dxa"/>
            </w:tcMar>
            <w:vAlign w:val="center"/>
          </w:tcPr>
          <w:p w14:paraId="32D21ADA">
            <w:pPr>
              <w:spacing w:before="0" w:after="0" w:line="240" w:lineRule="auto"/>
              <w:jc w:val="center"/>
            </w:pPr>
            <w:r>
              <w:rPr>
                <w:rFonts w:ascii="Times New Roman" w:hAnsi="Times New Roman" w:eastAsia="Times New Roman"/>
                <w:b w:val="0"/>
                <w:sz w:val="10"/>
              </w:rPr>
              <w:t>-0.46</w:t>
            </w:r>
          </w:p>
        </w:tc>
        <w:tc>
          <w:tcPr>
            <w:tcW w:w="279" w:type="dxa"/>
            <w:tcBorders>
              <w:top w:val="nil"/>
              <w:left w:val="nil"/>
              <w:bottom w:val="nil"/>
              <w:right w:val="nil"/>
            </w:tcBorders>
            <w:tcMar>
              <w:top w:w="10" w:type="dxa"/>
              <w:left w:w="10" w:type="dxa"/>
              <w:bottom w:w="10" w:type="dxa"/>
              <w:right w:w="10" w:type="dxa"/>
            </w:tcMar>
            <w:vAlign w:val="center"/>
          </w:tcPr>
          <w:p w14:paraId="5336026B">
            <w:pPr>
              <w:spacing w:before="0" w:after="0" w:line="240" w:lineRule="auto"/>
              <w:jc w:val="center"/>
            </w:pPr>
            <w:r>
              <w:rPr>
                <w:rFonts w:ascii="Times New Roman" w:hAnsi="Times New Roman" w:eastAsia="Times New Roman"/>
                <w:b w:val="0"/>
                <w:sz w:val="10"/>
              </w:rPr>
              <w:t>168</w:t>
            </w:r>
          </w:p>
        </w:tc>
        <w:tc>
          <w:tcPr>
            <w:tcW w:w="342" w:type="dxa"/>
            <w:tcBorders>
              <w:top w:val="nil"/>
              <w:left w:val="nil"/>
              <w:bottom w:val="nil"/>
              <w:right w:val="nil"/>
            </w:tcBorders>
            <w:tcMar>
              <w:top w:w="10" w:type="dxa"/>
              <w:left w:w="10" w:type="dxa"/>
              <w:bottom w:w="10" w:type="dxa"/>
              <w:right w:w="10" w:type="dxa"/>
            </w:tcMar>
            <w:vAlign w:val="center"/>
          </w:tcPr>
          <w:p w14:paraId="5199601A">
            <w:pPr>
              <w:spacing w:before="0" w:after="0" w:line="240" w:lineRule="auto"/>
              <w:jc w:val="center"/>
            </w:pPr>
            <w:r>
              <w:rPr>
                <w:rFonts w:ascii="Times New Roman" w:hAnsi="Times New Roman" w:eastAsia="Times New Roman"/>
                <w:b w:val="0"/>
                <w:sz w:val="10"/>
              </w:rPr>
              <w:t>0.648</w:t>
            </w:r>
          </w:p>
        </w:tc>
        <w:tc>
          <w:tcPr>
            <w:tcW w:w="643" w:type="dxa"/>
            <w:tcBorders>
              <w:top w:val="nil"/>
              <w:left w:val="nil"/>
              <w:bottom w:val="nil"/>
              <w:right w:val="nil"/>
            </w:tcBorders>
            <w:tcMar>
              <w:top w:w="10" w:type="dxa"/>
              <w:left w:w="10" w:type="dxa"/>
              <w:bottom w:w="10" w:type="dxa"/>
              <w:right w:w="10" w:type="dxa"/>
            </w:tcMar>
            <w:vAlign w:val="center"/>
          </w:tcPr>
          <w:p w14:paraId="3529D3E5">
            <w:pPr>
              <w:spacing w:before="0" w:after="0" w:line="240" w:lineRule="auto"/>
              <w:jc w:val="center"/>
            </w:pPr>
            <w:r>
              <w:rPr>
                <w:rFonts w:ascii="Times New Roman" w:hAnsi="Times New Roman" w:eastAsia="Times New Roman"/>
                <w:b w:val="0"/>
                <w:sz w:val="10"/>
              </w:rPr>
              <w:t>0.648</w:t>
            </w:r>
          </w:p>
        </w:tc>
        <w:tc>
          <w:tcPr>
            <w:tcW w:w="617" w:type="dxa"/>
            <w:tcBorders>
              <w:top w:val="nil"/>
              <w:left w:val="nil"/>
              <w:bottom w:val="nil"/>
              <w:right w:val="nil"/>
            </w:tcBorders>
            <w:tcMar>
              <w:top w:w="10" w:type="dxa"/>
              <w:left w:w="10" w:type="dxa"/>
              <w:bottom w:w="10" w:type="dxa"/>
              <w:right w:w="10" w:type="dxa"/>
            </w:tcMar>
            <w:vAlign w:val="center"/>
          </w:tcPr>
          <w:p w14:paraId="4C4F99A9">
            <w:pPr>
              <w:spacing w:before="0" w:after="0" w:line="240" w:lineRule="auto"/>
              <w:jc w:val="center"/>
            </w:pPr>
            <w:r>
              <w:rPr>
                <w:rFonts w:ascii="Times New Roman" w:hAnsi="Times New Roman" w:eastAsia="Times New Roman"/>
                <w:b w:val="0"/>
                <w:sz w:val="10"/>
              </w:rPr>
              <w:t>-0.04</w:t>
            </w:r>
          </w:p>
        </w:tc>
        <w:tc>
          <w:tcPr>
            <w:tcW w:w="326" w:type="dxa"/>
            <w:tcBorders>
              <w:top w:val="nil"/>
              <w:left w:val="nil"/>
              <w:bottom w:val="nil"/>
              <w:right w:val="nil"/>
            </w:tcBorders>
            <w:tcMar>
              <w:top w:w="10" w:type="dxa"/>
              <w:left w:w="10" w:type="dxa"/>
              <w:bottom w:w="10" w:type="dxa"/>
              <w:right w:w="10" w:type="dxa"/>
            </w:tcMar>
            <w:vAlign w:val="center"/>
          </w:tcPr>
          <w:p w14:paraId="31EC77D9">
            <w:pPr>
              <w:spacing w:before="0" w:after="0" w:line="240" w:lineRule="auto"/>
              <w:jc w:val="center"/>
            </w:pPr>
            <w:r>
              <w:rPr>
                <w:rFonts w:ascii="Times New Roman" w:hAnsi="Times New Roman" w:eastAsia="Times New Roman"/>
                <w:b w:val="0"/>
                <w:sz w:val="10"/>
              </w:rPr>
              <w:t>0.34</w:t>
            </w:r>
          </w:p>
        </w:tc>
        <w:tc>
          <w:tcPr>
            <w:tcW w:w="279" w:type="dxa"/>
            <w:tcBorders>
              <w:top w:val="nil"/>
              <w:left w:val="nil"/>
              <w:bottom w:val="nil"/>
              <w:right w:val="nil"/>
            </w:tcBorders>
            <w:tcMar>
              <w:top w:w="10" w:type="dxa"/>
              <w:left w:w="10" w:type="dxa"/>
              <w:bottom w:w="10" w:type="dxa"/>
              <w:right w:w="10" w:type="dxa"/>
            </w:tcMar>
            <w:vAlign w:val="center"/>
          </w:tcPr>
          <w:p w14:paraId="78564EA2">
            <w:pPr>
              <w:spacing w:before="0" w:after="0" w:line="240" w:lineRule="auto"/>
              <w:jc w:val="center"/>
            </w:pPr>
            <w:r>
              <w:rPr>
                <w:rFonts w:ascii="Times New Roman" w:hAnsi="Times New Roman" w:eastAsia="Times New Roman"/>
                <w:b w:val="0"/>
                <w:sz w:val="10"/>
              </w:rPr>
              <w:t>168</w:t>
            </w:r>
          </w:p>
        </w:tc>
        <w:tc>
          <w:tcPr>
            <w:tcW w:w="342" w:type="dxa"/>
            <w:tcBorders>
              <w:top w:val="nil"/>
              <w:left w:val="nil"/>
              <w:bottom w:val="nil"/>
              <w:right w:val="nil"/>
            </w:tcBorders>
            <w:tcMar>
              <w:top w:w="10" w:type="dxa"/>
              <w:left w:w="10" w:type="dxa"/>
              <w:bottom w:w="10" w:type="dxa"/>
              <w:right w:w="10" w:type="dxa"/>
            </w:tcMar>
            <w:vAlign w:val="center"/>
          </w:tcPr>
          <w:p w14:paraId="0EDC6C0C">
            <w:pPr>
              <w:spacing w:before="0" w:after="0" w:line="240" w:lineRule="auto"/>
              <w:jc w:val="center"/>
            </w:pPr>
            <w:r>
              <w:rPr>
                <w:rFonts w:ascii="Times New Roman" w:hAnsi="Times New Roman" w:eastAsia="Times New Roman"/>
                <w:b w:val="0"/>
                <w:sz w:val="10"/>
              </w:rPr>
              <w:t>0.733</w:t>
            </w:r>
          </w:p>
        </w:tc>
        <w:tc>
          <w:tcPr>
            <w:tcW w:w="643" w:type="dxa"/>
            <w:tcBorders>
              <w:top w:val="nil"/>
              <w:left w:val="nil"/>
              <w:bottom w:val="nil"/>
              <w:right w:val="nil"/>
            </w:tcBorders>
            <w:tcMar>
              <w:top w:w="10" w:type="dxa"/>
              <w:left w:w="10" w:type="dxa"/>
              <w:bottom w:w="10" w:type="dxa"/>
              <w:right w:w="10" w:type="dxa"/>
            </w:tcMar>
            <w:vAlign w:val="center"/>
          </w:tcPr>
          <w:p w14:paraId="277F0F15">
            <w:pPr>
              <w:spacing w:before="0" w:after="0" w:line="240" w:lineRule="auto"/>
              <w:jc w:val="center"/>
            </w:pPr>
            <w:r>
              <w:rPr>
                <w:rFonts w:ascii="Times New Roman" w:hAnsi="Times New Roman" w:eastAsia="Times New Roman"/>
                <w:b w:val="0"/>
                <w:sz w:val="10"/>
              </w:rPr>
              <w:t>0.862</w:t>
            </w:r>
          </w:p>
        </w:tc>
        <w:tc>
          <w:tcPr>
            <w:tcW w:w="617" w:type="dxa"/>
            <w:tcBorders>
              <w:top w:val="nil"/>
              <w:left w:val="nil"/>
              <w:bottom w:val="nil"/>
              <w:right w:val="nil"/>
            </w:tcBorders>
            <w:tcMar>
              <w:top w:w="10" w:type="dxa"/>
              <w:left w:w="10" w:type="dxa"/>
              <w:bottom w:w="10" w:type="dxa"/>
              <w:right w:w="10" w:type="dxa"/>
            </w:tcMar>
            <w:vAlign w:val="center"/>
          </w:tcPr>
          <w:p w14:paraId="02B1FB13">
            <w:pPr>
              <w:spacing w:before="0" w:after="0" w:line="240" w:lineRule="auto"/>
              <w:jc w:val="center"/>
            </w:pPr>
            <w:r>
              <w:rPr>
                <w:rFonts w:ascii="Times New Roman" w:hAnsi="Times New Roman" w:eastAsia="Times New Roman"/>
                <w:b w:val="0"/>
                <w:sz w:val="10"/>
              </w:rPr>
              <w:t>0.03</w:t>
            </w:r>
          </w:p>
        </w:tc>
        <w:tc>
          <w:tcPr>
            <w:tcW w:w="299" w:type="dxa"/>
            <w:tcBorders>
              <w:top w:val="nil"/>
              <w:left w:val="nil"/>
              <w:bottom w:val="nil"/>
              <w:right w:val="nil"/>
            </w:tcBorders>
            <w:tcMar>
              <w:top w:w="10" w:type="dxa"/>
              <w:left w:w="10" w:type="dxa"/>
              <w:bottom w:w="10" w:type="dxa"/>
              <w:right w:w="10" w:type="dxa"/>
            </w:tcMar>
            <w:vAlign w:val="center"/>
          </w:tcPr>
          <w:p w14:paraId="5B22DDED">
            <w:pPr>
              <w:spacing w:before="0" w:after="0" w:line="240" w:lineRule="auto"/>
              <w:jc w:val="center"/>
            </w:pPr>
            <w:r>
              <w:rPr>
                <w:rFonts w:ascii="Times New Roman" w:hAnsi="Times New Roman" w:eastAsia="Times New Roman"/>
                <w:b w:val="0"/>
                <w:sz w:val="10"/>
              </w:rPr>
              <w:t>7.00</w:t>
            </w:r>
          </w:p>
        </w:tc>
        <w:tc>
          <w:tcPr>
            <w:tcW w:w="279" w:type="dxa"/>
            <w:tcBorders>
              <w:top w:val="nil"/>
              <w:left w:val="nil"/>
              <w:bottom w:val="nil"/>
              <w:right w:val="nil"/>
            </w:tcBorders>
            <w:tcMar>
              <w:top w:w="10" w:type="dxa"/>
              <w:left w:w="10" w:type="dxa"/>
              <w:bottom w:w="10" w:type="dxa"/>
              <w:right w:w="10" w:type="dxa"/>
            </w:tcMar>
            <w:vAlign w:val="center"/>
          </w:tcPr>
          <w:p w14:paraId="3EF7279B">
            <w:pPr>
              <w:spacing w:before="0" w:after="0" w:line="240" w:lineRule="auto"/>
              <w:jc w:val="center"/>
            </w:pPr>
            <w:r>
              <w:rPr>
                <w:rFonts w:ascii="Times New Roman" w:hAnsi="Times New Roman" w:eastAsia="Times New Roman"/>
                <w:b w:val="0"/>
                <w:sz w:val="10"/>
              </w:rPr>
              <w:t>168</w:t>
            </w:r>
          </w:p>
        </w:tc>
        <w:tc>
          <w:tcPr>
            <w:tcW w:w="385" w:type="dxa"/>
            <w:tcBorders>
              <w:top w:val="nil"/>
              <w:left w:val="nil"/>
              <w:bottom w:val="nil"/>
              <w:right w:val="nil"/>
            </w:tcBorders>
            <w:tcMar>
              <w:top w:w="10" w:type="dxa"/>
              <w:left w:w="10" w:type="dxa"/>
              <w:bottom w:w="10" w:type="dxa"/>
              <w:right w:w="10" w:type="dxa"/>
            </w:tcMar>
            <w:vAlign w:val="center"/>
          </w:tcPr>
          <w:p w14:paraId="0094E8B8">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43CB2A55">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7F9104B3">
            <w:pPr>
              <w:spacing w:before="0" w:after="0" w:line="240" w:lineRule="auto"/>
              <w:jc w:val="center"/>
            </w:pPr>
            <w:r>
              <w:rPr>
                <w:rFonts w:ascii="Times New Roman" w:hAnsi="Times New Roman" w:eastAsia="Times New Roman"/>
                <w:b w:val="0"/>
                <w:sz w:val="10"/>
              </w:rPr>
              <w:t>0.54</w:t>
            </w:r>
          </w:p>
        </w:tc>
        <w:tc>
          <w:tcPr>
            <w:tcW w:w="299" w:type="dxa"/>
            <w:tcBorders>
              <w:top w:val="nil"/>
              <w:left w:val="nil"/>
              <w:bottom w:val="nil"/>
              <w:right w:val="nil"/>
            </w:tcBorders>
            <w:tcMar>
              <w:top w:w="10" w:type="dxa"/>
              <w:left w:w="10" w:type="dxa"/>
              <w:bottom w:w="10" w:type="dxa"/>
              <w:right w:w="10" w:type="dxa"/>
            </w:tcMar>
            <w:vAlign w:val="center"/>
          </w:tcPr>
          <w:p w14:paraId="09A23E78">
            <w:pPr>
              <w:spacing w:before="0" w:after="0" w:line="240" w:lineRule="auto"/>
              <w:jc w:val="center"/>
            </w:pPr>
            <w:r>
              <w:rPr>
                <w:rFonts w:ascii="Times New Roman" w:hAnsi="Times New Roman" w:eastAsia="Times New Roman"/>
                <w:b w:val="0"/>
                <w:sz w:val="10"/>
              </w:rPr>
              <w:t>8.92</w:t>
            </w:r>
          </w:p>
        </w:tc>
        <w:tc>
          <w:tcPr>
            <w:tcW w:w="279" w:type="dxa"/>
            <w:tcBorders>
              <w:top w:val="nil"/>
              <w:left w:val="nil"/>
              <w:bottom w:val="nil"/>
              <w:right w:val="nil"/>
            </w:tcBorders>
            <w:tcMar>
              <w:top w:w="10" w:type="dxa"/>
              <w:left w:w="10" w:type="dxa"/>
              <w:bottom w:w="10" w:type="dxa"/>
              <w:right w:w="10" w:type="dxa"/>
            </w:tcMar>
            <w:vAlign w:val="center"/>
          </w:tcPr>
          <w:p w14:paraId="445F0251">
            <w:pPr>
              <w:spacing w:before="0" w:after="0" w:line="240" w:lineRule="auto"/>
              <w:jc w:val="center"/>
            </w:pPr>
            <w:r>
              <w:rPr>
                <w:rFonts w:ascii="Times New Roman" w:hAnsi="Times New Roman" w:eastAsia="Times New Roman"/>
                <w:b w:val="0"/>
                <w:sz w:val="10"/>
              </w:rPr>
              <w:t>168</w:t>
            </w:r>
          </w:p>
        </w:tc>
        <w:tc>
          <w:tcPr>
            <w:tcW w:w="385" w:type="dxa"/>
            <w:tcBorders>
              <w:top w:val="nil"/>
              <w:left w:val="nil"/>
              <w:bottom w:val="nil"/>
              <w:right w:val="nil"/>
            </w:tcBorders>
            <w:tcMar>
              <w:top w:w="10" w:type="dxa"/>
              <w:left w:w="10" w:type="dxa"/>
              <w:bottom w:w="10" w:type="dxa"/>
              <w:right w:w="10" w:type="dxa"/>
            </w:tcMar>
            <w:vAlign w:val="center"/>
          </w:tcPr>
          <w:p w14:paraId="695FCCF5">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4F90914D">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47D206E7">
            <w:pPr>
              <w:spacing w:before="0" w:after="0" w:line="240" w:lineRule="auto"/>
              <w:jc w:val="center"/>
            </w:pPr>
            <w:r>
              <w:rPr>
                <w:rFonts w:ascii="Times New Roman" w:hAnsi="Times New Roman" w:eastAsia="Times New Roman"/>
                <w:b w:val="0"/>
                <w:sz w:val="10"/>
              </w:rPr>
              <w:t>0.69</w:t>
            </w:r>
          </w:p>
        </w:tc>
        <w:tc>
          <w:tcPr>
            <w:tcW w:w="299" w:type="dxa"/>
            <w:tcBorders>
              <w:top w:val="nil"/>
              <w:left w:val="nil"/>
              <w:bottom w:val="nil"/>
              <w:right w:val="nil"/>
            </w:tcBorders>
            <w:tcMar>
              <w:top w:w="10" w:type="dxa"/>
              <w:left w:w="10" w:type="dxa"/>
              <w:bottom w:w="10" w:type="dxa"/>
              <w:right w:w="10" w:type="dxa"/>
            </w:tcMar>
            <w:vAlign w:val="center"/>
          </w:tcPr>
          <w:p w14:paraId="0CA503F0">
            <w:pPr>
              <w:spacing w:before="0" w:after="0" w:line="240" w:lineRule="auto"/>
              <w:jc w:val="center"/>
            </w:pPr>
            <w:r>
              <w:rPr>
                <w:rFonts w:ascii="Times New Roman" w:hAnsi="Times New Roman" w:eastAsia="Times New Roman"/>
                <w:b w:val="0"/>
                <w:sz w:val="10"/>
              </w:rPr>
              <w:t>2.58</w:t>
            </w:r>
          </w:p>
        </w:tc>
        <w:tc>
          <w:tcPr>
            <w:tcW w:w="280" w:type="dxa"/>
            <w:tcBorders>
              <w:top w:val="nil"/>
              <w:left w:val="nil"/>
              <w:bottom w:val="nil"/>
              <w:right w:val="nil"/>
            </w:tcBorders>
            <w:tcMar>
              <w:top w:w="10" w:type="dxa"/>
              <w:left w:w="10" w:type="dxa"/>
              <w:bottom w:w="10" w:type="dxa"/>
              <w:right w:w="10" w:type="dxa"/>
            </w:tcMar>
            <w:vAlign w:val="center"/>
          </w:tcPr>
          <w:p w14:paraId="69308598">
            <w:pPr>
              <w:spacing w:before="0" w:after="0" w:line="240" w:lineRule="auto"/>
              <w:jc w:val="center"/>
            </w:pPr>
            <w:r>
              <w:rPr>
                <w:rFonts w:ascii="Times New Roman" w:hAnsi="Times New Roman" w:eastAsia="Times New Roman"/>
                <w:b w:val="0"/>
                <w:sz w:val="10"/>
              </w:rPr>
              <w:t>168</w:t>
            </w:r>
          </w:p>
        </w:tc>
        <w:tc>
          <w:tcPr>
            <w:tcW w:w="343" w:type="dxa"/>
            <w:tcBorders>
              <w:top w:val="nil"/>
              <w:left w:val="nil"/>
              <w:bottom w:val="nil"/>
              <w:right w:val="nil"/>
            </w:tcBorders>
            <w:tcMar>
              <w:top w:w="10" w:type="dxa"/>
              <w:left w:w="10" w:type="dxa"/>
              <w:bottom w:w="10" w:type="dxa"/>
              <w:right w:w="10" w:type="dxa"/>
            </w:tcMar>
            <w:vAlign w:val="center"/>
          </w:tcPr>
          <w:p w14:paraId="4C8F9F11">
            <w:pPr>
              <w:spacing w:before="0" w:after="0" w:line="240" w:lineRule="auto"/>
              <w:jc w:val="center"/>
            </w:pPr>
            <w:r>
              <w:rPr>
                <w:rFonts w:ascii="Times New Roman" w:hAnsi="Times New Roman" w:eastAsia="Times New Roman"/>
                <w:b w:val="0"/>
                <w:sz w:val="10"/>
              </w:rPr>
              <w:t>0.011</w:t>
            </w:r>
          </w:p>
        </w:tc>
        <w:tc>
          <w:tcPr>
            <w:tcW w:w="644" w:type="dxa"/>
            <w:tcBorders>
              <w:top w:val="nil"/>
              <w:left w:val="nil"/>
              <w:bottom w:val="nil"/>
              <w:right w:val="nil"/>
            </w:tcBorders>
            <w:tcMar>
              <w:top w:w="10" w:type="dxa"/>
              <w:left w:w="10" w:type="dxa"/>
              <w:bottom w:w="10" w:type="dxa"/>
              <w:right w:w="10" w:type="dxa"/>
            </w:tcMar>
            <w:vAlign w:val="center"/>
          </w:tcPr>
          <w:p w14:paraId="6B41448E">
            <w:pPr>
              <w:spacing w:before="0" w:after="0" w:line="240" w:lineRule="auto"/>
              <w:jc w:val="center"/>
            </w:pPr>
            <w:r>
              <w:rPr>
                <w:rFonts w:ascii="Times New Roman" w:hAnsi="Times New Roman" w:eastAsia="Times New Roman"/>
                <w:b w:val="0"/>
                <w:sz w:val="10"/>
              </w:rPr>
              <w:t>0.086</w:t>
            </w:r>
          </w:p>
        </w:tc>
        <w:tc>
          <w:tcPr>
            <w:tcW w:w="618" w:type="dxa"/>
            <w:tcBorders>
              <w:top w:val="nil"/>
              <w:left w:val="nil"/>
              <w:bottom w:val="nil"/>
              <w:right w:val="nil"/>
            </w:tcBorders>
            <w:tcMar>
              <w:top w:w="10" w:type="dxa"/>
              <w:left w:w="10" w:type="dxa"/>
              <w:bottom w:w="10" w:type="dxa"/>
              <w:right w:w="10" w:type="dxa"/>
            </w:tcMar>
            <w:vAlign w:val="center"/>
          </w:tcPr>
          <w:p w14:paraId="77685E68">
            <w:pPr>
              <w:spacing w:before="0" w:after="0" w:line="240" w:lineRule="auto"/>
              <w:jc w:val="center"/>
            </w:pPr>
            <w:r>
              <w:rPr>
                <w:rFonts w:ascii="Times New Roman" w:hAnsi="Times New Roman" w:eastAsia="Times New Roman"/>
                <w:b w:val="0"/>
                <w:sz w:val="10"/>
              </w:rPr>
              <w:t>0.20</w:t>
            </w:r>
          </w:p>
        </w:tc>
      </w:tr>
      <w:tr w14:paraId="27DD528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tcBorders>
              <w:top w:val="nil"/>
              <w:left w:val="nil"/>
              <w:bottom w:val="nil"/>
              <w:right w:val="nil"/>
            </w:tcBorders>
            <w:tcMar>
              <w:top w:w="10" w:type="dxa"/>
              <w:left w:w="10" w:type="dxa"/>
              <w:bottom w:w="10" w:type="dxa"/>
              <w:right w:w="10" w:type="dxa"/>
            </w:tcMar>
            <w:vAlign w:val="center"/>
          </w:tcPr>
          <w:p w14:paraId="470AA7ED">
            <w:pPr>
              <w:spacing w:before="0" w:after="0" w:line="240" w:lineRule="auto"/>
              <w:jc w:val="center"/>
            </w:pPr>
            <w:r>
              <w:rPr>
                <w:rFonts w:ascii="Times New Roman" w:hAnsi="Times New Roman" w:eastAsia="Times New Roman"/>
                <w:b w:val="0"/>
                <w:sz w:val="10"/>
              </w:rPr>
              <w:t>5</w:t>
            </w:r>
          </w:p>
        </w:tc>
        <w:tc>
          <w:tcPr>
            <w:tcW w:w="324" w:type="dxa"/>
            <w:tcBorders>
              <w:top w:val="nil"/>
              <w:left w:val="nil"/>
              <w:bottom w:val="nil"/>
              <w:right w:val="nil"/>
            </w:tcBorders>
            <w:tcMar>
              <w:top w:w="10" w:type="dxa"/>
              <w:left w:w="10" w:type="dxa"/>
              <w:bottom w:w="10" w:type="dxa"/>
              <w:right w:w="10" w:type="dxa"/>
            </w:tcMar>
            <w:vAlign w:val="center"/>
          </w:tcPr>
          <w:p w14:paraId="201B19ED">
            <w:pPr>
              <w:spacing w:before="0" w:after="0" w:line="240" w:lineRule="auto"/>
              <w:jc w:val="center"/>
            </w:pPr>
            <w:r>
              <w:rPr>
                <w:rFonts w:ascii="Times New Roman" w:hAnsi="Times New Roman" w:eastAsia="Times New Roman"/>
                <w:b w:val="0"/>
                <w:sz w:val="10"/>
              </w:rPr>
              <w:t>Boys</w:t>
            </w:r>
          </w:p>
        </w:tc>
        <w:tc>
          <w:tcPr>
            <w:tcW w:w="326" w:type="dxa"/>
            <w:tcBorders>
              <w:top w:val="nil"/>
              <w:left w:val="nil"/>
              <w:bottom w:val="nil"/>
              <w:right w:val="nil"/>
            </w:tcBorders>
            <w:tcMar>
              <w:top w:w="10" w:type="dxa"/>
              <w:left w:w="10" w:type="dxa"/>
              <w:bottom w:w="10" w:type="dxa"/>
              <w:right w:w="10" w:type="dxa"/>
            </w:tcMar>
            <w:vAlign w:val="center"/>
          </w:tcPr>
          <w:p w14:paraId="29B5B9F5">
            <w:pPr>
              <w:spacing w:before="0" w:after="0" w:line="240" w:lineRule="auto"/>
              <w:jc w:val="center"/>
            </w:pPr>
            <w:r>
              <w:rPr>
                <w:rFonts w:ascii="Times New Roman" w:hAnsi="Times New Roman" w:eastAsia="Times New Roman"/>
                <w:b w:val="0"/>
                <w:sz w:val="10"/>
              </w:rPr>
              <w:t>1.14</w:t>
            </w:r>
          </w:p>
        </w:tc>
        <w:tc>
          <w:tcPr>
            <w:tcW w:w="279" w:type="dxa"/>
            <w:tcBorders>
              <w:top w:val="nil"/>
              <w:left w:val="nil"/>
              <w:bottom w:val="nil"/>
              <w:right w:val="nil"/>
            </w:tcBorders>
            <w:tcMar>
              <w:top w:w="10" w:type="dxa"/>
              <w:left w:w="10" w:type="dxa"/>
              <w:bottom w:w="10" w:type="dxa"/>
              <w:right w:w="10" w:type="dxa"/>
            </w:tcMar>
            <w:vAlign w:val="center"/>
          </w:tcPr>
          <w:p w14:paraId="65D038F2">
            <w:pPr>
              <w:spacing w:before="0" w:after="0" w:line="240" w:lineRule="auto"/>
              <w:jc w:val="center"/>
            </w:pPr>
            <w:r>
              <w:rPr>
                <w:rFonts w:ascii="Times New Roman" w:hAnsi="Times New Roman" w:eastAsia="Times New Roman"/>
                <w:b w:val="0"/>
                <w:sz w:val="10"/>
              </w:rPr>
              <w:t>161</w:t>
            </w:r>
          </w:p>
        </w:tc>
        <w:tc>
          <w:tcPr>
            <w:tcW w:w="385" w:type="dxa"/>
            <w:tcBorders>
              <w:top w:val="nil"/>
              <w:left w:val="nil"/>
              <w:bottom w:val="nil"/>
              <w:right w:val="nil"/>
            </w:tcBorders>
            <w:tcMar>
              <w:top w:w="10" w:type="dxa"/>
              <w:left w:w="10" w:type="dxa"/>
              <w:bottom w:w="10" w:type="dxa"/>
              <w:right w:w="10" w:type="dxa"/>
            </w:tcMar>
            <w:vAlign w:val="center"/>
          </w:tcPr>
          <w:p w14:paraId="1068B72E">
            <w:pPr>
              <w:spacing w:before="0" w:after="0" w:line="240" w:lineRule="auto"/>
              <w:jc w:val="center"/>
            </w:pPr>
            <w:r>
              <w:rPr>
                <w:rFonts w:ascii="Times New Roman" w:hAnsi="Times New Roman" w:eastAsia="Times New Roman"/>
                <w:b w:val="0"/>
                <w:sz w:val="10"/>
              </w:rPr>
              <w:t>0.256</w:t>
            </w:r>
          </w:p>
        </w:tc>
        <w:tc>
          <w:tcPr>
            <w:tcW w:w="643" w:type="dxa"/>
            <w:tcBorders>
              <w:top w:val="nil"/>
              <w:left w:val="nil"/>
              <w:bottom w:val="nil"/>
              <w:right w:val="nil"/>
            </w:tcBorders>
            <w:tcMar>
              <w:top w:w="10" w:type="dxa"/>
              <w:left w:w="10" w:type="dxa"/>
              <w:bottom w:w="10" w:type="dxa"/>
              <w:right w:w="10" w:type="dxa"/>
            </w:tcMar>
            <w:vAlign w:val="center"/>
          </w:tcPr>
          <w:p w14:paraId="5578673B">
            <w:pPr>
              <w:spacing w:before="0" w:after="0" w:line="240" w:lineRule="auto"/>
              <w:jc w:val="center"/>
            </w:pPr>
            <w:r>
              <w:rPr>
                <w:rFonts w:ascii="Times New Roman" w:hAnsi="Times New Roman" w:eastAsia="Times New Roman"/>
                <w:b w:val="0"/>
                <w:sz w:val="10"/>
              </w:rPr>
              <w:t>0.409</w:t>
            </w:r>
          </w:p>
        </w:tc>
        <w:tc>
          <w:tcPr>
            <w:tcW w:w="617" w:type="dxa"/>
            <w:tcBorders>
              <w:top w:val="nil"/>
              <w:left w:val="nil"/>
              <w:bottom w:val="nil"/>
              <w:right w:val="nil"/>
            </w:tcBorders>
            <w:tcMar>
              <w:top w:w="10" w:type="dxa"/>
              <w:left w:w="10" w:type="dxa"/>
              <w:bottom w:w="10" w:type="dxa"/>
              <w:right w:w="10" w:type="dxa"/>
            </w:tcMar>
            <w:vAlign w:val="center"/>
          </w:tcPr>
          <w:p w14:paraId="092B23BF">
            <w:pPr>
              <w:spacing w:before="0" w:after="0" w:line="240" w:lineRule="auto"/>
              <w:jc w:val="center"/>
            </w:pPr>
            <w:r>
              <w:rPr>
                <w:rFonts w:ascii="Times New Roman" w:hAnsi="Times New Roman" w:eastAsia="Times New Roman"/>
                <w:b w:val="0"/>
                <w:sz w:val="10"/>
              </w:rPr>
              <w:t>0.09</w:t>
            </w:r>
          </w:p>
        </w:tc>
        <w:tc>
          <w:tcPr>
            <w:tcW w:w="326" w:type="dxa"/>
            <w:tcBorders>
              <w:top w:val="nil"/>
              <w:left w:val="nil"/>
              <w:bottom w:val="nil"/>
              <w:right w:val="nil"/>
            </w:tcBorders>
            <w:tcMar>
              <w:top w:w="10" w:type="dxa"/>
              <w:left w:w="10" w:type="dxa"/>
              <w:bottom w:w="10" w:type="dxa"/>
              <w:right w:w="10" w:type="dxa"/>
            </w:tcMar>
            <w:vAlign w:val="center"/>
          </w:tcPr>
          <w:p w14:paraId="1A8F1C95">
            <w:pPr>
              <w:spacing w:before="0" w:after="0" w:line="240" w:lineRule="auto"/>
              <w:jc w:val="center"/>
            </w:pPr>
            <w:r>
              <w:rPr>
                <w:rFonts w:ascii="Times New Roman" w:hAnsi="Times New Roman" w:eastAsia="Times New Roman"/>
                <w:b w:val="0"/>
                <w:sz w:val="10"/>
              </w:rPr>
              <w:t>-2.88</w:t>
            </w:r>
          </w:p>
        </w:tc>
        <w:tc>
          <w:tcPr>
            <w:tcW w:w="279" w:type="dxa"/>
            <w:tcBorders>
              <w:top w:val="nil"/>
              <w:left w:val="nil"/>
              <w:bottom w:val="nil"/>
              <w:right w:val="nil"/>
            </w:tcBorders>
            <w:tcMar>
              <w:top w:w="10" w:type="dxa"/>
              <w:left w:w="10" w:type="dxa"/>
              <w:bottom w:w="10" w:type="dxa"/>
              <w:right w:w="10" w:type="dxa"/>
            </w:tcMar>
            <w:vAlign w:val="center"/>
          </w:tcPr>
          <w:p w14:paraId="3B6FAECF">
            <w:pPr>
              <w:spacing w:before="0" w:after="0" w:line="240" w:lineRule="auto"/>
              <w:jc w:val="center"/>
            </w:pPr>
            <w:r>
              <w:rPr>
                <w:rFonts w:ascii="Times New Roman" w:hAnsi="Times New Roman" w:eastAsia="Times New Roman"/>
                <w:b w:val="0"/>
                <w:sz w:val="10"/>
              </w:rPr>
              <w:t>161</w:t>
            </w:r>
          </w:p>
        </w:tc>
        <w:tc>
          <w:tcPr>
            <w:tcW w:w="342" w:type="dxa"/>
            <w:tcBorders>
              <w:top w:val="nil"/>
              <w:left w:val="nil"/>
              <w:bottom w:val="nil"/>
              <w:right w:val="nil"/>
            </w:tcBorders>
            <w:tcMar>
              <w:top w:w="10" w:type="dxa"/>
              <w:left w:w="10" w:type="dxa"/>
              <w:bottom w:w="10" w:type="dxa"/>
              <w:right w:w="10" w:type="dxa"/>
            </w:tcMar>
            <w:vAlign w:val="center"/>
          </w:tcPr>
          <w:p w14:paraId="77493B50">
            <w:pPr>
              <w:spacing w:before="0" w:after="0" w:line="240" w:lineRule="auto"/>
              <w:jc w:val="center"/>
            </w:pPr>
            <w:r>
              <w:rPr>
                <w:rFonts w:ascii="Times New Roman" w:hAnsi="Times New Roman" w:eastAsia="Times New Roman"/>
                <w:b w:val="0"/>
                <w:sz w:val="10"/>
              </w:rPr>
              <w:t>0.005</w:t>
            </w:r>
          </w:p>
        </w:tc>
        <w:tc>
          <w:tcPr>
            <w:tcW w:w="643" w:type="dxa"/>
            <w:tcBorders>
              <w:top w:val="nil"/>
              <w:left w:val="nil"/>
              <w:bottom w:val="nil"/>
              <w:right w:val="nil"/>
            </w:tcBorders>
            <w:tcMar>
              <w:top w:w="10" w:type="dxa"/>
              <w:left w:w="10" w:type="dxa"/>
              <w:bottom w:w="10" w:type="dxa"/>
              <w:right w:w="10" w:type="dxa"/>
            </w:tcMar>
            <w:vAlign w:val="center"/>
          </w:tcPr>
          <w:p w14:paraId="2A1F63F7">
            <w:pPr>
              <w:spacing w:before="0" w:after="0" w:line="240" w:lineRule="auto"/>
              <w:jc w:val="center"/>
            </w:pPr>
            <w:r>
              <w:rPr>
                <w:rFonts w:ascii="Times New Roman" w:hAnsi="Times New Roman" w:eastAsia="Times New Roman"/>
                <w:b w:val="0"/>
                <w:sz w:val="10"/>
              </w:rPr>
              <w:t>0.018</w:t>
            </w:r>
          </w:p>
        </w:tc>
        <w:tc>
          <w:tcPr>
            <w:tcW w:w="617" w:type="dxa"/>
            <w:tcBorders>
              <w:top w:val="nil"/>
              <w:left w:val="nil"/>
              <w:bottom w:val="nil"/>
              <w:right w:val="nil"/>
            </w:tcBorders>
            <w:tcMar>
              <w:top w:w="10" w:type="dxa"/>
              <w:left w:w="10" w:type="dxa"/>
              <w:bottom w:w="10" w:type="dxa"/>
              <w:right w:w="10" w:type="dxa"/>
            </w:tcMar>
            <w:vAlign w:val="center"/>
          </w:tcPr>
          <w:p w14:paraId="30433CCF">
            <w:pPr>
              <w:spacing w:before="0" w:after="0" w:line="240" w:lineRule="auto"/>
              <w:jc w:val="center"/>
            </w:pPr>
            <w:r>
              <w:rPr>
                <w:rFonts w:ascii="Times New Roman" w:hAnsi="Times New Roman" w:eastAsia="Times New Roman"/>
                <w:b w:val="0"/>
                <w:sz w:val="10"/>
              </w:rPr>
              <w:t>-0.23</w:t>
            </w:r>
          </w:p>
        </w:tc>
        <w:tc>
          <w:tcPr>
            <w:tcW w:w="326" w:type="dxa"/>
            <w:tcBorders>
              <w:top w:val="nil"/>
              <w:left w:val="nil"/>
              <w:bottom w:val="nil"/>
              <w:right w:val="nil"/>
            </w:tcBorders>
            <w:tcMar>
              <w:top w:w="10" w:type="dxa"/>
              <w:left w:w="10" w:type="dxa"/>
              <w:bottom w:w="10" w:type="dxa"/>
              <w:right w:w="10" w:type="dxa"/>
            </w:tcMar>
            <w:vAlign w:val="center"/>
          </w:tcPr>
          <w:p w14:paraId="589A08D2">
            <w:pPr>
              <w:spacing w:before="0" w:after="0" w:line="240" w:lineRule="auto"/>
              <w:jc w:val="center"/>
            </w:pPr>
            <w:r>
              <w:rPr>
                <w:rFonts w:ascii="Times New Roman" w:hAnsi="Times New Roman" w:eastAsia="Times New Roman"/>
                <w:b w:val="0"/>
                <w:sz w:val="10"/>
              </w:rPr>
              <w:t>-2.38</w:t>
            </w:r>
          </w:p>
        </w:tc>
        <w:tc>
          <w:tcPr>
            <w:tcW w:w="279" w:type="dxa"/>
            <w:tcBorders>
              <w:top w:val="nil"/>
              <w:left w:val="nil"/>
              <w:bottom w:val="nil"/>
              <w:right w:val="nil"/>
            </w:tcBorders>
            <w:tcMar>
              <w:top w:w="10" w:type="dxa"/>
              <w:left w:w="10" w:type="dxa"/>
              <w:bottom w:w="10" w:type="dxa"/>
              <w:right w:w="10" w:type="dxa"/>
            </w:tcMar>
            <w:vAlign w:val="center"/>
          </w:tcPr>
          <w:p w14:paraId="65F6D2BD">
            <w:pPr>
              <w:spacing w:before="0" w:after="0" w:line="240" w:lineRule="auto"/>
              <w:jc w:val="center"/>
            </w:pPr>
            <w:r>
              <w:rPr>
                <w:rFonts w:ascii="Times New Roman" w:hAnsi="Times New Roman" w:eastAsia="Times New Roman"/>
                <w:b w:val="0"/>
                <w:sz w:val="10"/>
              </w:rPr>
              <w:t>161</w:t>
            </w:r>
          </w:p>
        </w:tc>
        <w:tc>
          <w:tcPr>
            <w:tcW w:w="342" w:type="dxa"/>
            <w:tcBorders>
              <w:top w:val="nil"/>
              <w:left w:val="nil"/>
              <w:bottom w:val="nil"/>
              <w:right w:val="nil"/>
            </w:tcBorders>
            <w:tcMar>
              <w:top w:w="10" w:type="dxa"/>
              <w:left w:w="10" w:type="dxa"/>
              <w:bottom w:w="10" w:type="dxa"/>
              <w:right w:w="10" w:type="dxa"/>
            </w:tcMar>
            <w:vAlign w:val="center"/>
          </w:tcPr>
          <w:p w14:paraId="01BF59F8">
            <w:pPr>
              <w:spacing w:before="0" w:after="0" w:line="240" w:lineRule="auto"/>
              <w:jc w:val="center"/>
            </w:pPr>
            <w:r>
              <w:rPr>
                <w:rFonts w:ascii="Times New Roman" w:hAnsi="Times New Roman" w:eastAsia="Times New Roman"/>
                <w:b w:val="0"/>
                <w:sz w:val="10"/>
              </w:rPr>
              <w:t>0.018</w:t>
            </w:r>
          </w:p>
        </w:tc>
        <w:tc>
          <w:tcPr>
            <w:tcW w:w="643" w:type="dxa"/>
            <w:tcBorders>
              <w:top w:val="nil"/>
              <w:left w:val="nil"/>
              <w:bottom w:val="nil"/>
              <w:right w:val="nil"/>
            </w:tcBorders>
            <w:tcMar>
              <w:top w:w="10" w:type="dxa"/>
              <w:left w:w="10" w:type="dxa"/>
              <w:bottom w:w="10" w:type="dxa"/>
              <w:right w:w="10" w:type="dxa"/>
            </w:tcMar>
            <w:vAlign w:val="center"/>
          </w:tcPr>
          <w:p w14:paraId="1BD25F6B">
            <w:pPr>
              <w:spacing w:before="0" w:after="0" w:line="240" w:lineRule="auto"/>
              <w:jc w:val="center"/>
            </w:pPr>
            <w:r>
              <w:rPr>
                <w:rFonts w:ascii="Times New Roman" w:hAnsi="Times New Roman" w:eastAsia="Times New Roman"/>
                <w:b w:val="0"/>
                <w:sz w:val="10"/>
              </w:rPr>
              <w:t>0.147</w:t>
            </w:r>
          </w:p>
        </w:tc>
        <w:tc>
          <w:tcPr>
            <w:tcW w:w="617" w:type="dxa"/>
            <w:tcBorders>
              <w:top w:val="nil"/>
              <w:left w:val="nil"/>
              <w:bottom w:val="nil"/>
              <w:right w:val="nil"/>
            </w:tcBorders>
            <w:tcMar>
              <w:top w:w="10" w:type="dxa"/>
              <w:left w:w="10" w:type="dxa"/>
              <w:bottom w:w="10" w:type="dxa"/>
              <w:right w:w="10" w:type="dxa"/>
            </w:tcMar>
            <w:vAlign w:val="center"/>
          </w:tcPr>
          <w:p w14:paraId="7E668BA3">
            <w:pPr>
              <w:spacing w:before="0" w:after="0" w:line="240" w:lineRule="auto"/>
              <w:jc w:val="center"/>
            </w:pPr>
            <w:r>
              <w:rPr>
                <w:rFonts w:ascii="Times New Roman" w:hAnsi="Times New Roman" w:eastAsia="Times New Roman"/>
                <w:b w:val="0"/>
                <w:sz w:val="10"/>
              </w:rPr>
              <w:t>-0.19</w:t>
            </w:r>
          </w:p>
        </w:tc>
        <w:tc>
          <w:tcPr>
            <w:tcW w:w="299" w:type="dxa"/>
            <w:tcBorders>
              <w:top w:val="nil"/>
              <w:left w:val="nil"/>
              <w:bottom w:val="nil"/>
              <w:right w:val="nil"/>
            </w:tcBorders>
            <w:tcMar>
              <w:top w:w="10" w:type="dxa"/>
              <w:left w:w="10" w:type="dxa"/>
              <w:bottom w:w="10" w:type="dxa"/>
              <w:right w:w="10" w:type="dxa"/>
            </w:tcMar>
            <w:vAlign w:val="center"/>
          </w:tcPr>
          <w:p w14:paraId="0C050374">
            <w:pPr>
              <w:spacing w:before="0" w:after="0" w:line="240" w:lineRule="auto"/>
              <w:jc w:val="center"/>
            </w:pPr>
            <w:r>
              <w:rPr>
                <w:rFonts w:ascii="Times New Roman" w:hAnsi="Times New Roman" w:eastAsia="Times New Roman"/>
                <w:b w:val="0"/>
                <w:sz w:val="10"/>
              </w:rPr>
              <w:t>7.92</w:t>
            </w:r>
          </w:p>
        </w:tc>
        <w:tc>
          <w:tcPr>
            <w:tcW w:w="279" w:type="dxa"/>
            <w:tcBorders>
              <w:top w:val="nil"/>
              <w:left w:val="nil"/>
              <w:bottom w:val="nil"/>
              <w:right w:val="nil"/>
            </w:tcBorders>
            <w:tcMar>
              <w:top w:w="10" w:type="dxa"/>
              <w:left w:w="10" w:type="dxa"/>
              <w:bottom w:w="10" w:type="dxa"/>
              <w:right w:w="10" w:type="dxa"/>
            </w:tcMar>
            <w:vAlign w:val="center"/>
          </w:tcPr>
          <w:p w14:paraId="5450F61E">
            <w:pPr>
              <w:spacing w:before="0" w:after="0" w:line="240" w:lineRule="auto"/>
              <w:jc w:val="center"/>
            </w:pPr>
            <w:r>
              <w:rPr>
                <w:rFonts w:ascii="Times New Roman" w:hAnsi="Times New Roman" w:eastAsia="Times New Roman"/>
                <w:b w:val="0"/>
                <w:sz w:val="10"/>
              </w:rPr>
              <w:t>161</w:t>
            </w:r>
          </w:p>
        </w:tc>
        <w:tc>
          <w:tcPr>
            <w:tcW w:w="385" w:type="dxa"/>
            <w:tcBorders>
              <w:top w:val="nil"/>
              <w:left w:val="nil"/>
              <w:bottom w:val="nil"/>
              <w:right w:val="nil"/>
            </w:tcBorders>
            <w:tcMar>
              <w:top w:w="10" w:type="dxa"/>
              <w:left w:w="10" w:type="dxa"/>
              <w:bottom w:w="10" w:type="dxa"/>
              <w:right w:w="10" w:type="dxa"/>
            </w:tcMar>
            <w:vAlign w:val="center"/>
          </w:tcPr>
          <w:p w14:paraId="4D35B727">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425A300B">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18B5DB34">
            <w:pPr>
              <w:spacing w:before="0" w:after="0" w:line="240" w:lineRule="auto"/>
              <w:jc w:val="center"/>
            </w:pPr>
            <w:r>
              <w:rPr>
                <w:rFonts w:ascii="Times New Roman" w:hAnsi="Times New Roman" w:eastAsia="Times New Roman"/>
                <w:b w:val="0"/>
                <w:sz w:val="10"/>
              </w:rPr>
              <w:t>0.62</w:t>
            </w:r>
          </w:p>
        </w:tc>
        <w:tc>
          <w:tcPr>
            <w:tcW w:w="299" w:type="dxa"/>
            <w:tcBorders>
              <w:top w:val="nil"/>
              <w:left w:val="nil"/>
              <w:bottom w:val="nil"/>
              <w:right w:val="nil"/>
            </w:tcBorders>
            <w:tcMar>
              <w:top w:w="10" w:type="dxa"/>
              <w:left w:w="10" w:type="dxa"/>
              <w:bottom w:w="10" w:type="dxa"/>
              <w:right w:w="10" w:type="dxa"/>
            </w:tcMar>
            <w:vAlign w:val="center"/>
          </w:tcPr>
          <w:p w14:paraId="2B3B1F5E">
            <w:pPr>
              <w:spacing w:before="0" w:after="0" w:line="240" w:lineRule="auto"/>
              <w:jc w:val="center"/>
            </w:pPr>
            <w:r>
              <w:rPr>
                <w:rFonts w:ascii="Times New Roman" w:hAnsi="Times New Roman" w:eastAsia="Times New Roman"/>
                <w:b w:val="0"/>
                <w:sz w:val="10"/>
              </w:rPr>
              <w:t>7.16</w:t>
            </w:r>
          </w:p>
        </w:tc>
        <w:tc>
          <w:tcPr>
            <w:tcW w:w="279" w:type="dxa"/>
            <w:tcBorders>
              <w:top w:val="nil"/>
              <w:left w:val="nil"/>
              <w:bottom w:val="nil"/>
              <w:right w:val="nil"/>
            </w:tcBorders>
            <w:tcMar>
              <w:top w:w="10" w:type="dxa"/>
              <w:left w:w="10" w:type="dxa"/>
              <w:bottom w:w="10" w:type="dxa"/>
              <w:right w:w="10" w:type="dxa"/>
            </w:tcMar>
            <w:vAlign w:val="center"/>
          </w:tcPr>
          <w:p w14:paraId="070079C3">
            <w:pPr>
              <w:spacing w:before="0" w:after="0" w:line="240" w:lineRule="auto"/>
              <w:jc w:val="center"/>
            </w:pPr>
            <w:r>
              <w:rPr>
                <w:rFonts w:ascii="Times New Roman" w:hAnsi="Times New Roman" w:eastAsia="Times New Roman"/>
                <w:b w:val="0"/>
                <w:sz w:val="10"/>
              </w:rPr>
              <w:t>161</w:t>
            </w:r>
          </w:p>
        </w:tc>
        <w:tc>
          <w:tcPr>
            <w:tcW w:w="385" w:type="dxa"/>
            <w:tcBorders>
              <w:top w:val="nil"/>
              <w:left w:val="nil"/>
              <w:bottom w:val="nil"/>
              <w:right w:val="nil"/>
            </w:tcBorders>
            <w:tcMar>
              <w:top w:w="10" w:type="dxa"/>
              <w:left w:w="10" w:type="dxa"/>
              <w:bottom w:w="10" w:type="dxa"/>
              <w:right w:w="10" w:type="dxa"/>
            </w:tcMar>
            <w:vAlign w:val="center"/>
          </w:tcPr>
          <w:p w14:paraId="608C8F46">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3A3E3D59">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22DB40BC">
            <w:pPr>
              <w:spacing w:before="0" w:after="0" w:line="240" w:lineRule="auto"/>
              <w:jc w:val="center"/>
            </w:pPr>
            <w:r>
              <w:rPr>
                <w:rFonts w:ascii="Times New Roman" w:hAnsi="Times New Roman" w:eastAsia="Times New Roman"/>
                <w:b w:val="0"/>
                <w:sz w:val="10"/>
              </w:rPr>
              <w:t>0.56</w:t>
            </w:r>
          </w:p>
        </w:tc>
        <w:tc>
          <w:tcPr>
            <w:tcW w:w="299" w:type="dxa"/>
            <w:tcBorders>
              <w:top w:val="nil"/>
              <w:left w:val="nil"/>
              <w:bottom w:val="nil"/>
              <w:right w:val="nil"/>
            </w:tcBorders>
            <w:tcMar>
              <w:top w:w="10" w:type="dxa"/>
              <w:left w:w="10" w:type="dxa"/>
              <w:bottom w:w="10" w:type="dxa"/>
              <w:right w:w="10" w:type="dxa"/>
            </w:tcMar>
            <w:vAlign w:val="center"/>
          </w:tcPr>
          <w:p w14:paraId="37859F92">
            <w:pPr>
              <w:spacing w:before="0" w:after="0" w:line="240" w:lineRule="auto"/>
              <w:jc w:val="center"/>
            </w:pPr>
            <w:r>
              <w:rPr>
                <w:rFonts w:ascii="Times New Roman" w:hAnsi="Times New Roman" w:eastAsia="Times New Roman"/>
                <w:b w:val="0"/>
                <w:sz w:val="10"/>
              </w:rPr>
              <w:t>0.84</w:t>
            </w:r>
          </w:p>
        </w:tc>
        <w:tc>
          <w:tcPr>
            <w:tcW w:w="280" w:type="dxa"/>
            <w:tcBorders>
              <w:top w:val="nil"/>
              <w:left w:val="nil"/>
              <w:bottom w:val="nil"/>
              <w:right w:val="nil"/>
            </w:tcBorders>
            <w:tcMar>
              <w:top w:w="10" w:type="dxa"/>
              <w:left w:w="10" w:type="dxa"/>
              <w:bottom w:w="10" w:type="dxa"/>
              <w:right w:w="10" w:type="dxa"/>
            </w:tcMar>
            <w:vAlign w:val="center"/>
          </w:tcPr>
          <w:p w14:paraId="4B7D232A">
            <w:pPr>
              <w:spacing w:before="0" w:after="0" w:line="240" w:lineRule="auto"/>
              <w:jc w:val="center"/>
            </w:pPr>
            <w:r>
              <w:rPr>
                <w:rFonts w:ascii="Times New Roman" w:hAnsi="Times New Roman" w:eastAsia="Times New Roman"/>
                <w:b w:val="0"/>
                <w:sz w:val="10"/>
              </w:rPr>
              <w:t>161</w:t>
            </w:r>
          </w:p>
        </w:tc>
        <w:tc>
          <w:tcPr>
            <w:tcW w:w="343" w:type="dxa"/>
            <w:tcBorders>
              <w:top w:val="nil"/>
              <w:left w:val="nil"/>
              <w:bottom w:val="nil"/>
              <w:right w:val="nil"/>
            </w:tcBorders>
            <w:tcMar>
              <w:top w:w="10" w:type="dxa"/>
              <w:left w:w="10" w:type="dxa"/>
              <w:bottom w:w="10" w:type="dxa"/>
              <w:right w:w="10" w:type="dxa"/>
            </w:tcMar>
            <w:vAlign w:val="center"/>
          </w:tcPr>
          <w:p w14:paraId="60888751">
            <w:pPr>
              <w:spacing w:before="0" w:after="0" w:line="240" w:lineRule="auto"/>
              <w:jc w:val="center"/>
            </w:pPr>
            <w:r>
              <w:rPr>
                <w:rFonts w:ascii="Times New Roman" w:hAnsi="Times New Roman" w:eastAsia="Times New Roman"/>
                <w:b w:val="0"/>
                <w:sz w:val="10"/>
              </w:rPr>
              <w:t>0.405</w:t>
            </w:r>
          </w:p>
        </w:tc>
        <w:tc>
          <w:tcPr>
            <w:tcW w:w="644" w:type="dxa"/>
            <w:tcBorders>
              <w:top w:val="nil"/>
              <w:left w:val="nil"/>
              <w:bottom w:val="nil"/>
              <w:right w:val="nil"/>
            </w:tcBorders>
            <w:tcMar>
              <w:top w:w="10" w:type="dxa"/>
              <w:left w:w="10" w:type="dxa"/>
              <w:bottom w:w="10" w:type="dxa"/>
              <w:right w:w="10" w:type="dxa"/>
            </w:tcMar>
            <w:vAlign w:val="center"/>
          </w:tcPr>
          <w:p w14:paraId="5086CE2B">
            <w:pPr>
              <w:spacing w:before="0" w:after="0" w:line="240" w:lineRule="auto"/>
              <w:jc w:val="center"/>
            </w:pPr>
            <w:r>
              <w:rPr>
                <w:rFonts w:ascii="Times New Roman" w:hAnsi="Times New Roman" w:eastAsia="Times New Roman"/>
                <w:b w:val="0"/>
                <w:sz w:val="10"/>
              </w:rPr>
              <w:t>0.785</w:t>
            </w:r>
          </w:p>
        </w:tc>
        <w:tc>
          <w:tcPr>
            <w:tcW w:w="618" w:type="dxa"/>
            <w:tcBorders>
              <w:top w:val="nil"/>
              <w:left w:val="nil"/>
              <w:bottom w:val="nil"/>
              <w:right w:val="nil"/>
            </w:tcBorders>
            <w:tcMar>
              <w:top w:w="10" w:type="dxa"/>
              <w:left w:w="10" w:type="dxa"/>
              <w:bottom w:w="10" w:type="dxa"/>
              <w:right w:w="10" w:type="dxa"/>
            </w:tcMar>
            <w:vAlign w:val="center"/>
          </w:tcPr>
          <w:p w14:paraId="6547ADB2">
            <w:pPr>
              <w:spacing w:before="0" w:after="0" w:line="240" w:lineRule="auto"/>
              <w:jc w:val="center"/>
            </w:pPr>
            <w:r>
              <w:rPr>
                <w:rFonts w:ascii="Times New Roman" w:hAnsi="Times New Roman" w:eastAsia="Times New Roman"/>
                <w:b w:val="0"/>
                <w:sz w:val="10"/>
              </w:rPr>
              <w:t>0.07</w:t>
            </w:r>
          </w:p>
        </w:tc>
      </w:tr>
      <w:tr w14:paraId="117A4AEC">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tcBorders>
              <w:top w:val="nil"/>
              <w:left w:val="nil"/>
              <w:bottom w:val="nil"/>
              <w:right w:val="nil"/>
            </w:tcBorders>
            <w:tcMar>
              <w:top w:w="10" w:type="dxa"/>
              <w:left w:w="10" w:type="dxa"/>
              <w:bottom w:w="10" w:type="dxa"/>
              <w:right w:w="10" w:type="dxa"/>
            </w:tcMar>
            <w:vAlign w:val="center"/>
          </w:tcPr>
          <w:p w14:paraId="26913EEC">
            <w:pPr>
              <w:spacing w:before="0" w:after="0" w:line="240" w:lineRule="auto"/>
              <w:jc w:val="center"/>
            </w:pPr>
            <w:r>
              <w:rPr>
                <w:rFonts w:ascii="Times New Roman" w:hAnsi="Times New Roman" w:eastAsia="Times New Roman"/>
                <w:b w:val="0"/>
                <w:sz w:val="10"/>
              </w:rPr>
              <w:t>5</w:t>
            </w:r>
          </w:p>
        </w:tc>
        <w:tc>
          <w:tcPr>
            <w:tcW w:w="324" w:type="dxa"/>
            <w:tcBorders>
              <w:top w:val="nil"/>
              <w:left w:val="nil"/>
              <w:bottom w:val="nil"/>
              <w:right w:val="nil"/>
            </w:tcBorders>
            <w:tcMar>
              <w:top w:w="10" w:type="dxa"/>
              <w:left w:w="10" w:type="dxa"/>
              <w:bottom w:w="10" w:type="dxa"/>
              <w:right w:w="10" w:type="dxa"/>
            </w:tcMar>
            <w:vAlign w:val="center"/>
          </w:tcPr>
          <w:p w14:paraId="632DA1B9">
            <w:pPr>
              <w:spacing w:before="0" w:after="0" w:line="240" w:lineRule="auto"/>
              <w:jc w:val="center"/>
            </w:pPr>
            <w:r>
              <w:rPr>
                <w:rFonts w:ascii="Times New Roman" w:hAnsi="Times New Roman" w:eastAsia="Times New Roman"/>
                <w:b w:val="0"/>
                <w:sz w:val="10"/>
              </w:rPr>
              <w:t>Girls</w:t>
            </w:r>
          </w:p>
        </w:tc>
        <w:tc>
          <w:tcPr>
            <w:tcW w:w="326" w:type="dxa"/>
            <w:tcBorders>
              <w:top w:val="nil"/>
              <w:left w:val="nil"/>
              <w:bottom w:val="nil"/>
              <w:right w:val="nil"/>
            </w:tcBorders>
            <w:tcMar>
              <w:top w:w="10" w:type="dxa"/>
              <w:left w:w="10" w:type="dxa"/>
              <w:bottom w:w="10" w:type="dxa"/>
              <w:right w:w="10" w:type="dxa"/>
            </w:tcMar>
            <w:vAlign w:val="center"/>
          </w:tcPr>
          <w:p w14:paraId="2728444A">
            <w:pPr>
              <w:spacing w:before="0" w:after="0" w:line="240" w:lineRule="auto"/>
              <w:jc w:val="center"/>
            </w:pPr>
            <w:r>
              <w:rPr>
                <w:rFonts w:ascii="Times New Roman" w:hAnsi="Times New Roman" w:eastAsia="Times New Roman"/>
                <w:b w:val="0"/>
                <w:sz w:val="10"/>
              </w:rPr>
              <w:t>-0.92</w:t>
            </w:r>
          </w:p>
        </w:tc>
        <w:tc>
          <w:tcPr>
            <w:tcW w:w="279" w:type="dxa"/>
            <w:tcBorders>
              <w:top w:val="nil"/>
              <w:left w:val="nil"/>
              <w:bottom w:val="nil"/>
              <w:right w:val="nil"/>
            </w:tcBorders>
            <w:tcMar>
              <w:top w:w="10" w:type="dxa"/>
              <w:left w:w="10" w:type="dxa"/>
              <w:bottom w:w="10" w:type="dxa"/>
              <w:right w:w="10" w:type="dxa"/>
            </w:tcMar>
            <w:vAlign w:val="center"/>
          </w:tcPr>
          <w:p w14:paraId="6D3EE663">
            <w:pPr>
              <w:spacing w:before="0" w:after="0" w:line="240" w:lineRule="auto"/>
              <w:jc w:val="center"/>
            </w:pPr>
            <w:r>
              <w:rPr>
                <w:rFonts w:ascii="Times New Roman" w:hAnsi="Times New Roman" w:eastAsia="Times New Roman"/>
                <w:b w:val="0"/>
                <w:sz w:val="10"/>
              </w:rPr>
              <w:t>165</w:t>
            </w:r>
          </w:p>
        </w:tc>
        <w:tc>
          <w:tcPr>
            <w:tcW w:w="385" w:type="dxa"/>
            <w:tcBorders>
              <w:top w:val="nil"/>
              <w:left w:val="nil"/>
              <w:bottom w:val="nil"/>
              <w:right w:val="nil"/>
            </w:tcBorders>
            <w:tcMar>
              <w:top w:w="10" w:type="dxa"/>
              <w:left w:w="10" w:type="dxa"/>
              <w:bottom w:w="10" w:type="dxa"/>
              <w:right w:w="10" w:type="dxa"/>
            </w:tcMar>
            <w:vAlign w:val="center"/>
          </w:tcPr>
          <w:p w14:paraId="132B02D9">
            <w:pPr>
              <w:spacing w:before="0" w:after="0" w:line="240" w:lineRule="auto"/>
              <w:jc w:val="center"/>
            </w:pPr>
            <w:r>
              <w:rPr>
                <w:rFonts w:ascii="Times New Roman" w:hAnsi="Times New Roman" w:eastAsia="Times New Roman"/>
                <w:b w:val="0"/>
                <w:sz w:val="10"/>
              </w:rPr>
              <w:t>0.359</w:t>
            </w:r>
          </w:p>
        </w:tc>
        <w:tc>
          <w:tcPr>
            <w:tcW w:w="643" w:type="dxa"/>
            <w:tcBorders>
              <w:top w:val="nil"/>
              <w:left w:val="nil"/>
              <w:bottom w:val="nil"/>
              <w:right w:val="nil"/>
            </w:tcBorders>
            <w:tcMar>
              <w:top w:w="10" w:type="dxa"/>
              <w:left w:w="10" w:type="dxa"/>
              <w:bottom w:w="10" w:type="dxa"/>
              <w:right w:w="10" w:type="dxa"/>
            </w:tcMar>
            <w:vAlign w:val="center"/>
          </w:tcPr>
          <w:p w14:paraId="17EAAB41">
            <w:pPr>
              <w:spacing w:before="0" w:after="0" w:line="240" w:lineRule="auto"/>
              <w:jc w:val="center"/>
            </w:pPr>
            <w:r>
              <w:rPr>
                <w:rFonts w:ascii="Times New Roman" w:hAnsi="Times New Roman" w:eastAsia="Times New Roman"/>
                <w:b w:val="0"/>
                <w:sz w:val="10"/>
              </w:rPr>
              <w:t>0.479</w:t>
            </w:r>
          </w:p>
        </w:tc>
        <w:tc>
          <w:tcPr>
            <w:tcW w:w="617" w:type="dxa"/>
            <w:tcBorders>
              <w:top w:val="nil"/>
              <w:left w:val="nil"/>
              <w:bottom w:val="nil"/>
              <w:right w:val="nil"/>
            </w:tcBorders>
            <w:tcMar>
              <w:top w:w="10" w:type="dxa"/>
              <w:left w:w="10" w:type="dxa"/>
              <w:bottom w:w="10" w:type="dxa"/>
              <w:right w:w="10" w:type="dxa"/>
            </w:tcMar>
            <w:vAlign w:val="center"/>
          </w:tcPr>
          <w:p w14:paraId="337A121E">
            <w:pPr>
              <w:spacing w:before="0" w:after="0" w:line="240" w:lineRule="auto"/>
              <w:jc w:val="center"/>
            </w:pPr>
            <w:r>
              <w:rPr>
                <w:rFonts w:ascii="Times New Roman" w:hAnsi="Times New Roman" w:eastAsia="Times New Roman"/>
                <w:b w:val="0"/>
                <w:sz w:val="10"/>
              </w:rPr>
              <w:t>-0.07</w:t>
            </w:r>
          </w:p>
        </w:tc>
        <w:tc>
          <w:tcPr>
            <w:tcW w:w="326" w:type="dxa"/>
            <w:tcBorders>
              <w:top w:val="nil"/>
              <w:left w:val="nil"/>
              <w:bottom w:val="nil"/>
              <w:right w:val="nil"/>
            </w:tcBorders>
            <w:tcMar>
              <w:top w:w="10" w:type="dxa"/>
              <w:left w:w="10" w:type="dxa"/>
              <w:bottom w:w="10" w:type="dxa"/>
              <w:right w:w="10" w:type="dxa"/>
            </w:tcMar>
            <w:vAlign w:val="center"/>
          </w:tcPr>
          <w:p w14:paraId="0C3BEF37">
            <w:pPr>
              <w:spacing w:before="0" w:after="0" w:line="240" w:lineRule="auto"/>
              <w:jc w:val="center"/>
            </w:pPr>
            <w:r>
              <w:rPr>
                <w:rFonts w:ascii="Times New Roman" w:hAnsi="Times New Roman" w:eastAsia="Times New Roman"/>
                <w:b w:val="0"/>
                <w:sz w:val="10"/>
              </w:rPr>
              <w:t>-2.70</w:t>
            </w:r>
          </w:p>
        </w:tc>
        <w:tc>
          <w:tcPr>
            <w:tcW w:w="279" w:type="dxa"/>
            <w:tcBorders>
              <w:top w:val="nil"/>
              <w:left w:val="nil"/>
              <w:bottom w:val="nil"/>
              <w:right w:val="nil"/>
            </w:tcBorders>
            <w:tcMar>
              <w:top w:w="10" w:type="dxa"/>
              <w:left w:w="10" w:type="dxa"/>
              <w:bottom w:w="10" w:type="dxa"/>
              <w:right w:w="10" w:type="dxa"/>
            </w:tcMar>
            <w:vAlign w:val="center"/>
          </w:tcPr>
          <w:p w14:paraId="10578542">
            <w:pPr>
              <w:spacing w:before="0" w:after="0" w:line="240" w:lineRule="auto"/>
              <w:jc w:val="center"/>
            </w:pPr>
            <w:r>
              <w:rPr>
                <w:rFonts w:ascii="Times New Roman" w:hAnsi="Times New Roman" w:eastAsia="Times New Roman"/>
                <w:b w:val="0"/>
                <w:sz w:val="10"/>
              </w:rPr>
              <w:t>165</w:t>
            </w:r>
          </w:p>
        </w:tc>
        <w:tc>
          <w:tcPr>
            <w:tcW w:w="342" w:type="dxa"/>
            <w:tcBorders>
              <w:top w:val="nil"/>
              <w:left w:val="nil"/>
              <w:bottom w:val="nil"/>
              <w:right w:val="nil"/>
            </w:tcBorders>
            <w:tcMar>
              <w:top w:w="10" w:type="dxa"/>
              <w:left w:w="10" w:type="dxa"/>
              <w:bottom w:w="10" w:type="dxa"/>
              <w:right w:w="10" w:type="dxa"/>
            </w:tcMar>
            <w:vAlign w:val="center"/>
          </w:tcPr>
          <w:p w14:paraId="10DF4816">
            <w:pPr>
              <w:spacing w:before="0" w:after="0" w:line="240" w:lineRule="auto"/>
              <w:jc w:val="center"/>
            </w:pPr>
            <w:r>
              <w:rPr>
                <w:rFonts w:ascii="Times New Roman" w:hAnsi="Times New Roman" w:eastAsia="Times New Roman"/>
                <w:b w:val="0"/>
                <w:sz w:val="10"/>
              </w:rPr>
              <w:t>0.008</w:t>
            </w:r>
          </w:p>
        </w:tc>
        <w:tc>
          <w:tcPr>
            <w:tcW w:w="643" w:type="dxa"/>
            <w:tcBorders>
              <w:top w:val="nil"/>
              <w:left w:val="nil"/>
              <w:bottom w:val="nil"/>
              <w:right w:val="nil"/>
            </w:tcBorders>
            <w:tcMar>
              <w:top w:w="10" w:type="dxa"/>
              <w:left w:w="10" w:type="dxa"/>
              <w:bottom w:w="10" w:type="dxa"/>
              <w:right w:w="10" w:type="dxa"/>
            </w:tcMar>
            <w:vAlign w:val="center"/>
          </w:tcPr>
          <w:p w14:paraId="64DC4135">
            <w:pPr>
              <w:spacing w:before="0" w:after="0" w:line="240" w:lineRule="auto"/>
              <w:jc w:val="center"/>
            </w:pPr>
            <w:r>
              <w:rPr>
                <w:rFonts w:ascii="Times New Roman" w:hAnsi="Times New Roman" w:eastAsia="Times New Roman"/>
                <w:b w:val="0"/>
                <w:sz w:val="10"/>
              </w:rPr>
              <w:t>0.020</w:t>
            </w:r>
          </w:p>
        </w:tc>
        <w:tc>
          <w:tcPr>
            <w:tcW w:w="617" w:type="dxa"/>
            <w:tcBorders>
              <w:top w:val="nil"/>
              <w:left w:val="nil"/>
              <w:bottom w:val="nil"/>
              <w:right w:val="nil"/>
            </w:tcBorders>
            <w:tcMar>
              <w:top w:w="10" w:type="dxa"/>
              <w:left w:w="10" w:type="dxa"/>
              <w:bottom w:w="10" w:type="dxa"/>
              <w:right w:w="10" w:type="dxa"/>
            </w:tcMar>
            <w:vAlign w:val="center"/>
          </w:tcPr>
          <w:p w14:paraId="2BF6D544">
            <w:pPr>
              <w:spacing w:before="0" w:after="0" w:line="240" w:lineRule="auto"/>
              <w:jc w:val="center"/>
            </w:pPr>
            <w:r>
              <w:rPr>
                <w:rFonts w:ascii="Times New Roman" w:hAnsi="Times New Roman" w:eastAsia="Times New Roman"/>
                <w:b w:val="0"/>
                <w:sz w:val="10"/>
              </w:rPr>
              <w:t>-0.21</w:t>
            </w:r>
          </w:p>
        </w:tc>
        <w:tc>
          <w:tcPr>
            <w:tcW w:w="326" w:type="dxa"/>
            <w:tcBorders>
              <w:top w:val="nil"/>
              <w:left w:val="nil"/>
              <w:bottom w:val="nil"/>
              <w:right w:val="nil"/>
            </w:tcBorders>
            <w:tcMar>
              <w:top w:w="10" w:type="dxa"/>
              <w:left w:w="10" w:type="dxa"/>
              <w:bottom w:w="10" w:type="dxa"/>
              <w:right w:w="10" w:type="dxa"/>
            </w:tcMar>
            <w:vAlign w:val="center"/>
          </w:tcPr>
          <w:p w14:paraId="4F729867">
            <w:pPr>
              <w:spacing w:before="0" w:after="0" w:line="240" w:lineRule="auto"/>
              <w:jc w:val="center"/>
            </w:pPr>
            <w:r>
              <w:rPr>
                <w:rFonts w:ascii="Times New Roman" w:hAnsi="Times New Roman" w:eastAsia="Times New Roman"/>
                <w:b w:val="0"/>
                <w:sz w:val="10"/>
              </w:rPr>
              <w:t>-0.31</w:t>
            </w:r>
          </w:p>
        </w:tc>
        <w:tc>
          <w:tcPr>
            <w:tcW w:w="279" w:type="dxa"/>
            <w:tcBorders>
              <w:top w:val="nil"/>
              <w:left w:val="nil"/>
              <w:bottom w:val="nil"/>
              <w:right w:val="nil"/>
            </w:tcBorders>
            <w:tcMar>
              <w:top w:w="10" w:type="dxa"/>
              <w:left w:w="10" w:type="dxa"/>
              <w:bottom w:w="10" w:type="dxa"/>
              <w:right w:w="10" w:type="dxa"/>
            </w:tcMar>
            <w:vAlign w:val="center"/>
          </w:tcPr>
          <w:p w14:paraId="5A9A35B1">
            <w:pPr>
              <w:spacing w:before="0" w:after="0" w:line="240" w:lineRule="auto"/>
              <w:jc w:val="center"/>
            </w:pPr>
            <w:r>
              <w:rPr>
                <w:rFonts w:ascii="Times New Roman" w:hAnsi="Times New Roman" w:eastAsia="Times New Roman"/>
                <w:b w:val="0"/>
                <w:sz w:val="10"/>
              </w:rPr>
              <w:t>165</w:t>
            </w:r>
          </w:p>
        </w:tc>
        <w:tc>
          <w:tcPr>
            <w:tcW w:w="342" w:type="dxa"/>
            <w:tcBorders>
              <w:top w:val="nil"/>
              <w:left w:val="nil"/>
              <w:bottom w:val="nil"/>
              <w:right w:val="nil"/>
            </w:tcBorders>
            <w:tcMar>
              <w:top w:w="10" w:type="dxa"/>
              <w:left w:w="10" w:type="dxa"/>
              <w:bottom w:w="10" w:type="dxa"/>
              <w:right w:w="10" w:type="dxa"/>
            </w:tcMar>
            <w:vAlign w:val="center"/>
          </w:tcPr>
          <w:p w14:paraId="484AAEE8">
            <w:pPr>
              <w:spacing w:before="0" w:after="0" w:line="240" w:lineRule="auto"/>
              <w:jc w:val="center"/>
            </w:pPr>
            <w:r>
              <w:rPr>
                <w:rFonts w:ascii="Times New Roman" w:hAnsi="Times New Roman" w:eastAsia="Times New Roman"/>
                <w:b w:val="0"/>
                <w:sz w:val="10"/>
              </w:rPr>
              <w:t>0.754</w:t>
            </w:r>
          </w:p>
        </w:tc>
        <w:tc>
          <w:tcPr>
            <w:tcW w:w="643" w:type="dxa"/>
            <w:tcBorders>
              <w:top w:val="nil"/>
              <w:left w:val="nil"/>
              <w:bottom w:val="nil"/>
              <w:right w:val="nil"/>
            </w:tcBorders>
            <w:tcMar>
              <w:top w:w="10" w:type="dxa"/>
              <w:left w:w="10" w:type="dxa"/>
              <w:bottom w:w="10" w:type="dxa"/>
              <w:right w:w="10" w:type="dxa"/>
            </w:tcMar>
            <w:vAlign w:val="center"/>
          </w:tcPr>
          <w:p w14:paraId="2F0B08D4">
            <w:pPr>
              <w:spacing w:before="0" w:after="0" w:line="240" w:lineRule="auto"/>
              <w:jc w:val="center"/>
            </w:pPr>
            <w:r>
              <w:rPr>
                <w:rFonts w:ascii="Times New Roman" w:hAnsi="Times New Roman" w:eastAsia="Times New Roman"/>
                <w:b w:val="0"/>
                <w:sz w:val="10"/>
              </w:rPr>
              <w:t>0.862</w:t>
            </w:r>
          </w:p>
        </w:tc>
        <w:tc>
          <w:tcPr>
            <w:tcW w:w="617" w:type="dxa"/>
            <w:tcBorders>
              <w:top w:val="nil"/>
              <w:left w:val="nil"/>
              <w:bottom w:val="nil"/>
              <w:right w:val="nil"/>
            </w:tcBorders>
            <w:tcMar>
              <w:top w:w="10" w:type="dxa"/>
              <w:left w:w="10" w:type="dxa"/>
              <w:bottom w:w="10" w:type="dxa"/>
              <w:right w:w="10" w:type="dxa"/>
            </w:tcMar>
            <w:vAlign w:val="center"/>
          </w:tcPr>
          <w:p w14:paraId="22FEF7E5">
            <w:pPr>
              <w:spacing w:before="0" w:after="0" w:line="240" w:lineRule="auto"/>
              <w:jc w:val="center"/>
            </w:pPr>
            <w:r>
              <w:rPr>
                <w:rFonts w:ascii="Times New Roman" w:hAnsi="Times New Roman" w:eastAsia="Times New Roman"/>
                <w:b w:val="0"/>
                <w:sz w:val="10"/>
              </w:rPr>
              <w:t>-0.02</w:t>
            </w:r>
          </w:p>
        </w:tc>
        <w:tc>
          <w:tcPr>
            <w:tcW w:w="299" w:type="dxa"/>
            <w:tcBorders>
              <w:top w:val="nil"/>
              <w:left w:val="nil"/>
              <w:bottom w:val="nil"/>
              <w:right w:val="nil"/>
            </w:tcBorders>
            <w:tcMar>
              <w:top w:w="10" w:type="dxa"/>
              <w:left w:w="10" w:type="dxa"/>
              <w:bottom w:w="10" w:type="dxa"/>
              <w:right w:w="10" w:type="dxa"/>
            </w:tcMar>
            <w:vAlign w:val="center"/>
          </w:tcPr>
          <w:p w14:paraId="35E20BDB">
            <w:pPr>
              <w:spacing w:before="0" w:after="0" w:line="240" w:lineRule="auto"/>
              <w:jc w:val="center"/>
            </w:pPr>
            <w:r>
              <w:rPr>
                <w:rFonts w:ascii="Times New Roman" w:hAnsi="Times New Roman" w:eastAsia="Times New Roman"/>
                <w:b w:val="0"/>
                <w:sz w:val="10"/>
              </w:rPr>
              <w:t>9.74</w:t>
            </w:r>
          </w:p>
        </w:tc>
        <w:tc>
          <w:tcPr>
            <w:tcW w:w="279" w:type="dxa"/>
            <w:tcBorders>
              <w:top w:val="nil"/>
              <w:left w:val="nil"/>
              <w:bottom w:val="nil"/>
              <w:right w:val="nil"/>
            </w:tcBorders>
            <w:tcMar>
              <w:top w:w="10" w:type="dxa"/>
              <w:left w:w="10" w:type="dxa"/>
              <w:bottom w:w="10" w:type="dxa"/>
              <w:right w:w="10" w:type="dxa"/>
            </w:tcMar>
            <w:vAlign w:val="center"/>
          </w:tcPr>
          <w:p w14:paraId="64CD50DB">
            <w:pPr>
              <w:spacing w:before="0" w:after="0" w:line="240" w:lineRule="auto"/>
              <w:jc w:val="center"/>
            </w:pPr>
            <w:r>
              <w:rPr>
                <w:rFonts w:ascii="Times New Roman" w:hAnsi="Times New Roman" w:eastAsia="Times New Roman"/>
                <w:b w:val="0"/>
                <w:sz w:val="10"/>
              </w:rPr>
              <w:t>165</w:t>
            </w:r>
          </w:p>
        </w:tc>
        <w:tc>
          <w:tcPr>
            <w:tcW w:w="385" w:type="dxa"/>
            <w:tcBorders>
              <w:top w:val="nil"/>
              <w:left w:val="nil"/>
              <w:bottom w:val="nil"/>
              <w:right w:val="nil"/>
            </w:tcBorders>
            <w:tcMar>
              <w:top w:w="10" w:type="dxa"/>
              <w:left w:w="10" w:type="dxa"/>
              <w:bottom w:w="10" w:type="dxa"/>
              <w:right w:w="10" w:type="dxa"/>
            </w:tcMar>
            <w:vAlign w:val="center"/>
          </w:tcPr>
          <w:p w14:paraId="25ECB8F2">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11021A74">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46EFE286">
            <w:pPr>
              <w:spacing w:before="0" w:after="0" w:line="240" w:lineRule="auto"/>
              <w:jc w:val="center"/>
            </w:pPr>
            <w:r>
              <w:rPr>
                <w:rFonts w:ascii="Times New Roman" w:hAnsi="Times New Roman" w:eastAsia="Times New Roman"/>
                <w:b w:val="0"/>
                <w:sz w:val="10"/>
              </w:rPr>
              <w:t>0.76</w:t>
            </w:r>
          </w:p>
        </w:tc>
        <w:tc>
          <w:tcPr>
            <w:tcW w:w="299" w:type="dxa"/>
            <w:tcBorders>
              <w:top w:val="nil"/>
              <w:left w:val="nil"/>
              <w:bottom w:val="nil"/>
              <w:right w:val="nil"/>
            </w:tcBorders>
            <w:tcMar>
              <w:top w:w="10" w:type="dxa"/>
              <w:left w:w="10" w:type="dxa"/>
              <w:bottom w:w="10" w:type="dxa"/>
              <w:right w:w="10" w:type="dxa"/>
            </w:tcMar>
            <w:vAlign w:val="center"/>
          </w:tcPr>
          <w:p w14:paraId="7712F76D">
            <w:pPr>
              <w:spacing w:before="0" w:after="0" w:line="240" w:lineRule="auto"/>
              <w:jc w:val="center"/>
            </w:pPr>
            <w:r>
              <w:rPr>
                <w:rFonts w:ascii="Times New Roman" w:hAnsi="Times New Roman" w:eastAsia="Times New Roman"/>
                <w:b w:val="0"/>
                <w:sz w:val="10"/>
              </w:rPr>
              <w:t>8.37</w:t>
            </w:r>
          </w:p>
        </w:tc>
        <w:tc>
          <w:tcPr>
            <w:tcW w:w="279" w:type="dxa"/>
            <w:tcBorders>
              <w:top w:val="nil"/>
              <w:left w:val="nil"/>
              <w:bottom w:val="nil"/>
              <w:right w:val="nil"/>
            </w:tcBorders>
            <w:tcMar>
              <w:top w:w="10" w:type="dxa"/>
              <w:left w:w="10" w:type="dxa"/>
              <w:bottom w:w="10" w:type="dxa"/>
              <w:right w:w="10" w:type="dxa"/>
            </w:tcMar>
            <w:vAlign w:val="center"/>
          </w:tcPr>
          <w:p w14:paraId="5B26C7E6">
            <w:pPr>
              <w:spacing w:before="0" w:after="0" w:line="240" w:lineRule="auto"/>
              <w:jc w:val="center"/>
            </w:pPr>
            <w:r>
              <w:rPr>
                <w:rFonts w:ascii="Times New Roman" w:hAnsi="Times New Roman" w:eastAsia="Times New Roman"/>
                <w:b w:val="0"/>
                <w:sz w:val="10"/>
              </w:rPr>
              <w:t>165</w:t>
            </w:r>
          </w:p>
        </w:tc>
        <w:tc>
          <w:tcPr>
            <w:tcW w:w="385" w:type="dxa"/>
            <w:tcBorders>
              <w:top w:val="nil"/>
              <w:left w:val="nil"/>
              <w:bottom w:val="nil"/>
              <w:right w:val="nil"/>
            </w:tcBorders>
            <w:tcMar>
              <w:top w:w="10" w:type="dxa"/>
              <w:left w:w="10" w:type="dxa"/>
              <w:bottom w:w="10" w:type="dxa"/>
              <w:right w:w="10" w:type="dxa"/>
            </w:tcMar>
            <w:vAlign w:val="center"/>
          </w:tcPr>
          <w:p w14:paraId="4E2F0BCD">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750D7A17">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16E98CAF">
            <w:pPr>
              <w:spacing w:before="0" w:after="0" w:line="240" w:lineRule="auto"/>
              <w:jc w:val="center"/>
            </w:pPr>
            <w:r>
              <w:rPr>
                <w:rFonts w:ascii="Times New Roman" w:hAnsi="Times New Roman" w:eastAsia="Times New Roman"/>
                <w:b w:val="0"/>
                <w:sz w:val="10"/>
              </w:rPr>
              <w:t>0.65</w:t>
            </w:r>
          </w:p>
        </w:tc>
        <w:tc>
          <w:tcPr>
            <w:tcW w:w="299" w:type="dxa"/>
            <w:tcBorders>
              <w:top w:val="nil"/>
              <w:left w:val="nil"/>
              <w:bottom w:val="nil"/>
              <w:right w:val="nil"/>
            </w:tcBorders>
            <w:tcMar>
              <w:top w:w="10" w:type="dxa"/>
              <w:left w:w="10" w:type="dxa"/>
              <w:bottom w:w="10" w:type="dxa"/>
              <w:right w:w="10" w:type="dxa"/>
            </w:tcMar>
            <w:vAlign w:val="center"/>
          </w:tcPr>
          <w:p w14:paraId="4D980C49">
            <w:pPr>
              <w:spacing w:before="0" w:after="0" w:line="240" w:lineRule="auto"/>
              <w:jc w:val="center"/>
            </w:pPr>
            <w:r>
              <w:rPr>
                <w:rFonts w:ascii="Times New Roman" w:hAnsi="Times New Roman" w:eastAsia="Times New Roman"/>
                <w:b w:val="0"/>
                <w:sz w:val="10"/>
              </w:rPr>
              <w:t>2.20</w:t>
            </w:r>
          </w:p>
        </w:tc>
        <w:tc>
          <w:tcPr>
            <w:tcW w:w="280" w:type="dxa"/>
            <w:tcBorders>
              <w:top w:val="nil"/>
              <w:left w:val="nil"/>
              <w:bottom w:val="nil"/>
              <w:right w:val="nil"/>
            </w:tcBorders>
            <w:tcMar>
              <w:top w:w="10" w:type="dxa"/>
              <w:left w:w="10" w:type="dxa"/>
              <w:bottom w:w="10" w:type="dxa"/>
              <w:right w:w="10" w:type="dxa"/>
            </w:tcMar>
            <w:vAlign w:val="center"/>
          </w:tcPr>
          <w:p w14:paraId="5D82CBFB">
            <w:pPr>
              <w:spacing w:before="0" w:after="0" w:line="240" w:lineRule="auto"/>
              <w:jc w:val="center"/>
            </w:pPr>
            <w:r>
              <w:rPr>
                <w:rFonts w:ascii="Times New Roman" w:hAnsi="Times New Roman" w:eastAsia="Times New Roman"/>
                <w:b w:val="0"/>
                <w:sz w:val="10"/>
              </w:rPr>
              <w:t>165</w:t>
            </w:r>
          </w:p>
        </w:tc>
        <w:tc>
          <w:tcPr>
            <w:tcW w:w="343" w:type="dxa"/>
            <w:tcBorders>
              <w:top w:val="nil"/>
              <w:left w:val="nil"/>
              <w:bottom w:val="nil"/>
              <w:right w:val="nil"/>
            </w:tcBorders>
            <w:tcMar>
              <w:top w:w="10" w:type="dxa"/>
              <w:left w:w="10" w:type="dxa"/>
              <w:bottom w:w="10" w:type="dxa"/>
              <w:right w:w="10" w:type="dxa"/>
            </w:tcMar>
            <w:vAlign w:val="center"/>
          </w:tcPr>
          <w:p w14:paraId="5C377213">
            <w:pPr>
              <w:spacing w:before="0" w:after="0" w:line="240" w:lineRule="auto"/>
              <w:jc w:val="center"/>
            </w:pPr>
            <w:r>
              <w:rPr>
                <w:rFonts w:ascii="Times New Roman" w:hAnsi="Times New Roman" w:eastAsia="Times New Roman"/>
                <w:b w:val="0"/>
                <w:sz w:val="10"/>
              </w:rPr>
              <w:t>0.029</w:t>
            </w:r>
          </w:p>
        </w:tc>
        <w:tc>
          <w:tcPr>
            <w:tcW w:w="644" w:type="dxa"/>
            <w:tcBorders>
              <w:top w:val="nil"/>
              <w:left w:val="nil"/>
              <w:bottom w:val="nil"/>
              <w:right w:val="nil"/>
            </w:tcBorders>
            <w:tcMar>
              <w:top w:w="10" w:type="dxa"/>
              <w:left w:w="10" w:type="dxa"/>
              <w:bottom w:w="10" w:type="dxa"/>
              <w:right w:w="10" w:type="dxa"/>
            </w:tcMar>
            <w:vAlign w:val="center"/>
          </w:tcPr>
          <w:p w14:paraId="40EC612E">
            <w:pPr>
              <w:spacing w:before="0" w:after="0" w:line="240" w:lineRule="auto"/>
              <w:jc w:val="center"/>
            </w:pPr>
            <w:r>
              <w:rPr>
                <w:rFonts w:ascii="Times New Roman" w:hAnsi="Times New Roman" w:eastAsia="Times New Roman"/>
                <w:b w:val="0"/>
                <w:sz w:val="10"/>
              </w:rPr>
              <w:t>0.116</w:t>
            </w:r>
          </w:p>
        </w:tc>
        <w:tc>
          <w:tcPr>
            <w:tcW w:w="618" w:type="dxa"/>
            <w:tcBorders>
              <w:top w:val="nil"/>
              <w:left w:val="nil"/>
              <w:bottom w:val="nil"/>
              <w:right w:val="nil"/>
            </w:tcBorders>
            <w:tcMar>
              <w:top w:w="10" w:type="dxa"/>
              <w:left w:w="10" w:type="dxa"/>
              <w:bottom w:w="10" w:type="dxa"/>
              <w:right w:w="10" w:type="dxa"/>
            </w:tcMar>
            <w:vAlign w:val="center"/>
          </w:tcPr>
          <w:p w14:paraId="5983CE05">
            <w:pPr>
              <w:spacing w:before="0" w:after="0" w:line="240" w:lineRule="auto"/>
              <w:jc w:val="center"/>
            </w:pPr>
            <w:r>
              <w:rPr>
                <w:rFonts w:ascii="Times New Roman" w:hAnsi="Times New Roman" w:eastAsia="Times New Roman"/>
                <w:b w:val="0"/>
                <w:sz w:val="10"/>
              </w:rPr>
              <w:t>0.17</w:t>
            </w:r>
          </w:p>
        </w:tc>
      </w:tr>
      <w:tr w14:paraId="6A5199A4">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tcBorders>
              <w:top w:val="nil"/>
              <w:left w:val="nil"/>
              <w:bottom w:val="nil"/>
              <w:right w:val="nil"/>
            </w:tcBorders>
            <w:tcMar>
              <w:top w:w="10" w:type="dxa"/>
              <w:left w:w="10" w:type="dxa"/>
              <w:bottom w:w="10" w:type="dxa"/>
              <w:right w:w="10" w:type="dxa"/>
            </w:tcMar>
            <w:vAlign w:val="center"/>
          </w:tcPr>
          <w:p w14:paraId="00F8E485">
            <w:pPr>
              <w:spacing w:before="0" w:after="0" w:line="240" w:lineRule="auto"/>
              <w:jc w:val="center"/>
            </w:pPr>
            <w:r>
              <w:rPr>
                <w:rFonts w:ascii="Times New Roman" w:hAnsi="Times New Roman" w:eastAsia="Times New Roman"/>
                <w:b w:val="0"/>
                <w:sz w:val="10"/>
              </w:rPr>
              <w:t>6</w:t>
            </w:r>
          </w:p>
        </w:tc>
        <w:tc>
          <w:tcPr>
            <w:tcW w:w="324" w:type="dxa"/>
            <w:tcBorders>
              <w:top w:val="nil"/>
              <w:left w:val="nil"/>
              <w:bottom w:val="nil"/>
              <w:right w:val="nil"/>
            </w:tcBorders>
            <w:tcMar>
              <w:top w:w="10" w:type="dxa"/>
              <w:left w:w="10" w:type="dxa"/>
              <w:bottom w:w="10" w:type="dxa"/>
              <w:right w:w="10" w:type="dxa"/>
            </w:tcMar>
            <w:vAlign w:val="center"/>
          </w:tcPr>
          <w:p w14:paraId="602E08C6">
            <w:pPr>
              <w:spacing w:before="0" w:after="0" w:line="240" w:lineRule="auto"/>
              <w:jc w:val="center"/>
            </w:pPr>
            <w:r>
              <w:rPr>
                <w:rFonts w:ascii="Times New Roman" w:hAnsi="Times New Roman" w:eastAsia="Times New Roman"/>
                <w:b w:val="0"/>
                <w:sz w:val="10"/>
              </w:rPr>
              <w:t>Boys</w:t>
            </w:r>
          </w:p>
        </w:tc>
        <w:tc>
          <w:tcPr>
            <w:tcW w:w="326" w:type="dxa"/>
            <w:tcBorders>
              <w:top w:val="nil"/>
              <w:left w:val="nil"/>
              <w:bottom w:val="nil"/>
              <w:right w:val="nil"/>
            </w:tcBorders>
            <w:tcMar>
              <w:top w:w="10" w:type="dxa"/>
              <w:left w:w="10" w:type="dxa"/>
              <w:bottom w:w="10" w:type="dxa"/>
              <w:right w:w="10" w:type="dxa"/>
            </w:tcMar>
            <w:vAlign w:val="center"/>
          </w:tcPr>
          <w:p w14:paraId="51A76AFA">
            <w:pPr>
              <w:spacing w:before="0" w:after="0" w:line="240" w:lineRule="auto"/>
              <w:jc w:val="center"/>
            </w:pPr>
            <w:r>
              <w:rPr>
                <w:rFonts w:ascii="Times New Roman" w:hAnsi="Times New Roman" w:eastAsia="Times New Roman"/>
                <w:b w:val="0"/>
                <w:sz w:val="10"/>
              </w:rPr>
              <w:t>3.62</w:t>
            </w:r>
          </w:p>
        </w:tc>
        <w:tc>
          <w:tcPr>
            <w:tcW w:w="279" w:type="dxa"/>
            <w:tcBorders>
              <w:top w:val="nil"/>
              <w:left w:val="nil"/>
              <w:bottom w:val="nil"/>
              <w:right w:val="nil"/>
            </w:tcBorders>
            <w:tcMar>
              <w:top w:w="10" w:type="dxa"/>
              <w:left w:w="10" w:type="dxa"/>
              <w:bottom w:w="10" w:type="dxa"/>
              <w:right w:w="10" w:type="dxa"/>
            </w:tcMar>
            <w:vAlign w:val="center"/>
          </w:tcPr>
          <w:p w14:paraId="27DF5512">
            <w:pPr>
              <w:spacing w:before="0" w:after="0" w:line="240" w:lineRule="auto"/>
              <w:jc w:val="center"/>
            </w:pPr>
            <w:r>
              <w:rPr>
                <w:rFonts w:ascii="Times New Roman" w:hAnsi="Times New Roman" w:eastAsia="Times New Roman"/>
                <w:b w:val="0"/>
                <w:sz w:val="10"/>
              </w:rPr>
              <w:t>168</w:t>
            </w:r>
          </w:p>
        </w:tc>
        <w:tc>
          <w:tcPr>
            <w:tcW w:w="385" w:type="dxa"/>
            <w:tcBorders>
              <w:top w:val="nil"/>
              <w:left w:val="nil"/>
              <w:bottom w:val="nil"/>
              <w:right w:val="nil"/>
            </w:tcBorders>
            <w:tcMar>
              <w:top w:w="10" w:type="dxa"/>
              <w:left w:w="10" w:type="dxa"/>
              <w:bottom w:w="10" w:type="dxa"/>
              <w:right w:w="10" w:type="dxa"/>
            </w:tcMar>
            <w:vAlign w:val="center"/>
          </w:tcPr>
          <w:p w14:paraId="68B6C606">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3D9F93EE">
            <w:pPr>
              <w:spacing w:before="0" w:after="0" w:line="240" w:lineRule="auto"/>
              <w:jc w:val="center"/>
            </w:pPr>
            <w:r>
              <w:rPr>
                <w:rFonts w:ascii="Times New Roman" w:hAnsi="Times New Roman" w:eastAsia="Times New Roman"/>
                <w:b w:val="0"/>
                <w:sz w:val="10"/>
              </w:rPr>
              <w:t>0.003</w:t>
            </w:r>
          </w:p>
        </w:tc>
        <w:tc>
          <w:tcPr>
            <w:tcW w:w="617" w:type="dxa"/>
            <w:tcBorders>
              <w:top w:val="nil"/>
              <w:left w:val="nil"/>
              <w:bottom w:val="nil"/>
              <w:right w:val="nil"/>
            </w:tcBorders>
            <w:tcMar>
              <w:top w:w="10" w:type="dxa"/>
              <w:left w:w="10" w:type="dxa"/>
              <w:bottom w:w="10" w:type="dxa"/>
              <w:right w:w="10" w:type="dxa"/>
            </w:tcMar>
            <w:vAlign w:val="center"/>
          </w:tcPr>
          <w:p w14:paraId="1E0A1EC6">
            <w:pPr>
              <w:spacing w:before="0" w:after="0" w:line="240" w:lineRule="auto"/>
              <w:jc w:val="center"/>
            </w:pPr>
            <w:r>
              <w:rPr>
                <w:rFonts w:ascii="Times New Roman" w:hAnsi="Times New Roman" w:eastAsia="Times New Roman"/>
                <w:b w:val="0"/>
                <w:sz w:val="10"/>
              </w:rPr>
              <w:t>0.28</w:t>
            </w:r>
          </w:p>
        </w:tc>
        <w:tc>
          <w:tcPr>
            <w:tcW w:w="326" w:type="dxa"/>
            <w:tcBorders>
              <w:top w:val="nil"/>
              <w:left w:val="nil"/>
              <w:bottom w:val="nil"/>
              <w:right w:val="nil"/>
            </w:tcBorders>
            <w:tcMar>
              <w:top w:w="10" w:type="dxa"/>
              <w:left w:w="10" w:type="dxa"/>
              <w:bottom w:w="10" w:type="dxa"/>
              <w:right w:w="10" w:type="dxa"/>
            </w:tcMar>
            <w:vAlign w:val="center"/>
          </w:tcPr>
          <w:p w14:paraId="0FE2A881">
            <w:pPr>
              <w:spacing w:before="0" w:after="0" w:line="240" w:lineRule="auto"/>
              <w:jc w:val="center"/>
            </w:pPr>
            <w:r>
              <w:rPr>
                <w:rFonts w:ascii="Times New Roman" w:hAnsi="Times New Roman" w:eastAsia="Times New Roman"/>
                <w:b w:val="0"/>
                <w:sz w:val="10"/>
              </w:rPr>
              <w:t>-2.87</w:t>
            </w:r>
          </w:p>
        </w:tc>
        <w:tc>
          <w:tcPr>
            <w:tcW w:w="279" w:type="dxa"/>
            <w:tcBorders>
              <w:top w:val="nil"/>
              <w:left w:val="nil"/>
              <w:bottom w:val="nil"/>
              <w:right w:val="nil"/>
            </w:tcBorders>
            <w:tcMar>
              <w:top w:w="10" w:type="dxa"/>
              <w:left w:w="10" w:type="dxa"/>
              <w:bottom w:w="10" w:type="dxa"/>
              <w:right w:w="10" w:type="dxa"/>
            </w:tcMar>
            <w:vAlign w:val="center"/>
          </w:tcPr>
          <w:p w14:paraId="508DFFA4">
            <w:pPr>
              <w:spacing w:before="0" w:after="0" w:line="240" w:lineRule="auto"/>
              <w:jc w:val="center"/>
            </w:pPr>
            <w:r>
              <w:rPr>
                <w:rFonts w:ascii="Times New Roman" w:hAnsi="Times New Roman" w:eastAsia="Times New Roman"/>
                <w:b w:val="0"/>
                <w:sz w:val="10"/>
              </w:rPr>
              <w:t>168</w:t>
            </w:r>
          </w:p>
        </w:tc>
        <w:tc>
          <w:tcPr>
            <w:tcW w:w="342" w:type="dxa"/>
            <w:tcBorders>
              <w:top w:val="nil"/>
              <w:left w:val="nil"/>
              <w:bottom w:val="nil"/>
              <w:right w:val="nil"/>
            </w:tcBorders>
            <w:tcMar>
              <w:top w:w="10" w:type="dxa"/>
              <w:left w:w="10" w:type="dxa"/>
              <w:bottom w:w="10" w:type="dxa"/>
              <w:right w:w="10" w:type="dxa"/>
            </w:tcMar>
            <w:vAlign w:val="center"/>
          </w:tcPr>
          <w:p w14:paraId="6F0EBB4A">
            <w:pPr>
              <w:spacing w:before="0" w:after="0" w:line="240" w:lineRule="auto"/>
              <w:jc w:val="center"/>
            </w:pPr>
            <w:r>
              <w:rPr>
                <w:rFonts w:ascii="Times New Roman" w:hAnsi="Times New Roman" w:eastAsia="Times New Roman"/>
                <w:b w:val="0"/>
                <w:sz w:val="10"/>
              </w:rPr>
              <w:t>0.005</w:t>
            </w:r>
          </w:p>
        </w:tc>
        <w:tc>
          <w:tcPr>
            <w:tcW w:w="643" w:type="dxa"/>
            <w:tcBorders>
              <w:top w:val="nil"/>
              <w:left w:val="nil"/>
              <w:bottom w:val="nil"/>
              <w:right w:val="nil"/>
            </w:tcBorders>
            <w:tcMar>
              <w:top w:w="10" w:type="dxa"/>
              <w:left w:w="10" w:type="dxa"/>
              <w:bottom w:w="10" w:type="dxa"/>
              <w:right w:w="10" w:type="dxa"/>
            </w:tcMar>
            <w:vAlign w:val="center"/>
          </w:tcPr>
          <w:p w14:paraId="58A7F991">
            <w:pPr>
              <w:spacing w:before="0" w:after="0" w:line="240" w:lineRule="auto"/>
              <w:jc w:val="center"/>
            </w:pPr>
            <w:r>
              <w:rPr>
                <w:rFonts w:ascii="Times New Roman" w:hAnsi="Times New Roman" w:eastAsia="Times New Roman"/>
                <w:b w:val="0"/>
                <w:sz w:val="10"/>
              </w:rPr>
              <w:t>0.018</w:t>
            </w:r>
          </w:p>
        </w:tc>
        <w:tc>
          <w:tcPr>
            <w:tcW w:w="617" w:type="dxa"/>
            <w:tcBorders>
              <w:top w:val="nil"/>
              <w:left w:val="nil"/>
              <w:bottom w:val="nil"/>
              <w:right w:val="nil"/>
            </w:tcBorders>
            <w:tcMar>
              <w:top w:w="10" w:type="dxa"/>
              <w:left w:w="10" w:type="dxa"/>
              <w:bottom w:w="10" w:type="dxa"/>
              <w:right w:w="10" w:type="dxa"/>
            </w:tcMar>
            <w:vAlign w:val="center"/>
          </w:tcPr>
          <w:p w14:paraId="555AE11B">
            <w:pPr>
              <w:spacing w:before="0" w:after="0" w:line="240" w:lineRule="auto"/>
              <w:jc w:val="center"/>
            </w:pPr>
            <w:r>
              <w:rPr>
                <w:rFonts w:ascii="Times New Roman" w:hAnsi="Times New Roman" w:eastAsia="Times New Roman"/>
                <w:b w:val="0"/>
                <w:sz w:val="10"/>
              </w:rPr>
              <w:t>-0.22</w:t>
            </w:r>
          </w:p>
        </w:tc>
        <w:tc>
          <w:tcPr>
            <w:tcW w:w="326" w:type="dxa"/>
            <w:tcBorders>
              <w:top w:val="nil"/>
              <w:left w:val="nil"/>
              <w:bottom w:val="nil"/>
              <w:right w:val="nil"/>
            </w:tcBorders>
            <w:tcMar>
              <w:top w:w="10" w:type="dxa"/>
              <w:left w:w="10" w:type="dxa"/>
              <w:bottom w:w="10" w:type="dxa"/>
              <w:right w:w="10" w:type="dxa"/>
            </w:tcMar>
            <w:vAlign w:val="center"/>
          </w:tcPr>
          <w:p w14:paraId="70116CC3">
            <w:pPr>
              <w:spacing w:before="0" w:after="0" w:line="240" w:lineRule="auto"/>
              <w:jc w:val="center"/>
            </w:pPr>
            <w:r>
              <w:rPr>
                <w:rFonts w:ascii="Times New Roman" w:hAnsi="Times New Roman" w:eastAsia="Times New Roman"/>
                <w:b w:val="0"/>
                <w:sz w:val="10"/>
              </w:rPr>
              <w:t>-0.56</w:t>
            </w:r>
          </w:p>
        </w:tc>
        <w:tc>
          <w:tcPr>
            <w:tcW w:w="279" w:type="dxa"/>
            <w:tcBorders>
              <w:top w:val="nil"/>
              <w:left w:val="nil"/>
              <w:bottom w:val="nil"/>
              <w:right w:val="nil"/>
            </w:tcBorders>
            <w:tcMar>
              <w:top w:w="10" w:type="dxa"/>
              <w:left w:w="10" w:type="dxa"/>
              <w:bottom w:w="10" w:type="dxa"/>
              <w:right w:w="10" w:type="dxa"/>
            </w:tcMar>
            <w:vAlign w:val="center"/>
          </w:tcPr>
          <w:p w14:paraId="584C571D">
            <w:pPr>
              <w:spacing w:before="0" w:after="0" w:line="240" w:lineRule="auto"/>
              <w:jc w:val="center"/>
            </w:pPr>
            <w:r>
              <w:rPr>
                <w:rFonts w:ascii="Times New Roman" w:hAnsi="Times New Roman" w:eastAsia="Times New Roman"/>
                <w:b w:val="0"/>
                <w:sz w:val="10"/>
              </w:rPr>
              <w:t>168</w:t>
            </w:r>
          </w:p>
        </w:tc>
        <w:tc>
          <w:tcPr>
            <w:tcW w:w="342" w:type="dxa"/>
            <w:tcBorders>
              <w:top w:val="nil"/>
              <w:left w:val="nil"/>
              <w:bottom w:val="nil"/>
              <w:right w:val="nil"/>
            </w:tcBorders>
            <w:tcMar>
              <w:top w:w="10" w:type="dxa"/>
              <w:left w:w="10" w:type="dxa"/>
              <w:bottom w:w="10" w:type="dxa"/>
              <w:right w:w="10" w:type="dxa"/>
            </w:tcMar>
            <w:vAlign w:val="center"/>
          </w:tcPr>
          <w:p w14:paraId="25B85956">
            <w:pPr>
              <w:spacing w:before="0" w:after="0" w:line="240" w:lineRule="auto"/>
              <w:jc w:val="center"/>
            </w:pPr>
            <w:r>
              <w:rPr>
                <w:rFonts w:ascii="Times New Roman" w:hAnsi="Times New Roman" w:eastAsia="Times New Roman"/>
                <w:b w:val="0"/>
                <w:sz w:val="10"/>
              </w:rPr>
              <w:t>0.577</w:t>
            </w:r>
          </w:p>
        </w:tc>
        <w:tc>
          <w:tcPr>
            <w:tcW w:w="643" w:type="dxa"/>
            <w:tcBorders>
              <w:top w:val="nil"/>
              <w:left w:val="nil"/>
              <w:bottom w:val="nil"/>
              <w:right w:val="nil"/>
            </w:tcBorders>
            <w:tcMar>
              <w:top w:w="10" w:type="dxa"/>
              <w:left w:w="10" w:type="dxa"/>
              <w:bottom w:w="10" w:type="dxa"/>
              <w:right w:w="10" w:type="dxa"/>
            </w:tcMar>
            <w:vAlign w:val="center"/>
          </w:tcPr>
          <w:p w14:paraId="7869CA72">
            <w:pPr>
              <w:spacing w:before="0" w:after="0" w:line="240" w:lineRule="auto"/>
              <w:jc w:val="center"/>
            </w:pPr>
            <w:r>
              <w:rPr>
                <w:rFonts w:ascii="Times New Roman" w:hAnsi="Times New Roman" w:eastAsia="Times New Roman"/>
                <w:b w:val="0"/>
                <w:sz w:val="10"/>
              </w:rPr>
              <w:t>0.862</w:t>
            </w:r>
          </w:p>
        </w:tc>
        <w:tc>
          <w:tcPr>
            <w:tcW w:w="617" w:type="dxa"/>
            <w:tcBorders>
              <w:top w:val="nil"/>
              <w:left w:val="nil"/>
              <w:bottom w:val="nil"/>
              <w:right w:val="nil"/>
            </w:tcBorders>
            <w:tcMar>
              <w:top w:w="10" w:type="dxa"/>
              <w:left w:w="10" w:type="dxa"/>
              <w:bottom w:w="10" w:type="dxa"/>
              <w:right w:w="10" w:type="dxa"/>
            </w:tcMar>
            <w:vAlign w:val="center"/>
          </w:tcPr>
          <w:p w14:paraId="3A5835D4">
            <w:pPr>
              <w:spacing w:before="0" w:after="0" w:line="240" w:lineRule="auto"/>
              <w:jc w:val="center"/>
            </w:pPr>
            <w:r>
              <w:rPr>
                <w:rFonts w:ascii="Times New Roman" w:hAnsi="Times New Roman" w:eastAsia="Times New Roman"/>
                <w:b w:val="0"/>
                <w:sz w:val="10"/>
              </w:rPr>
              <w:t>-0.04</w:t>
            </w:r>
          </w:p>
        </w:tc>
        <w:tc>
          <w:tcPr>
            <w:tcW w:w="299" w:type="dxa"/>
            <w:tcBorders>
              <w:top w:val="nil"/>
              <w:left w:val="nil"/>
              <w:bottom w:val="nil"/>
              <w:right w:val="nil"/>
            </w:tcBorders>
            <w:tcMar>
              <w:top w:w="10" w:type="dxa"/>
              <w:left w:w="10" w:type="dxa"/>
              <w:bottom w:w="10" w:type="dxa"/>
              <w:right w:w="10" w:type="dxa"/>
            </w:tcMar>
            <w:vAlign w:val="center"/>
          </w:tcPr>
          <w:p w14:paraId="434AF18D">
            <w:pPr>
              <w:spacing w:before="0" w:after="0" w:line="240" w:lineRule="auto"/>
              <w:jc w:val="center"/>
            </w:pPr>
            <w:r>
              <w:rPr>
                <w:rFonts w:ascii="Times New Roman" w:hAnsi="Times New Roman" w:eastAsia="Times New Roman"/>
                <w:b w:val="0"/>
                <w:sz w:val="10"/>
              </w:rPr>
              <w:t>9.06</w:t>
            </w:r>
          </w:p>
        </w:tc>
        <w:tc>
          <w:tcPr>
            <w:tcW w:w="279" w:type="dxa"/>
            <w:tcBorders>
              <w:top w:val="nil"/>
              <w:left w:val="nil"/>
              <w:bottom w:val="nil"/>
              <w:right w:val="nil"/>
            </w:tcBorders>
            <w:tcMar>
              <w:top w:w="10" w:type="dxa"/>
              <w:left w:w="10" w:type="dxa"/>
              <w:bottom w:w="10" w:type="dxa"/>
              <w:right w:w="10" w:type="dxa"/>
            </w:tcMar>
            <w:vAlign w:val="center"/>
          </w:tcPr>
          <w:p w14:paraId="659CB951">
            <w:pPr>
              <w:spacing w:before="0" w:after="0" w:line="240" w:lineRule="auto"/>
              <w:jc w:val="center"/>
            </w:pPr>
            <w:r>
              <w:rPr>
                <w:rFonts w:ascii="Times New Roman" w:hAnsi="Times New Roman" w:eastAsia="Times New Roman"/>
                <w:b w:val="0"/>
                <w:sz w:val="10"/>
              </w:rPr>
              <w:t>168</w:t>
            </w:r>
          </w:p>
        </w:tc>
        <w:tc>
          <w:tcPr>
            <w:tcW w:w="385" w:type="dxa"/>
            <w:tcBorders>
              <w:top w:val="nil"/>
              <w:left w:val="nil"/>
              <w:bottom w:val="nil"/>
              <w:right w:val="nil"/>
            </w:tcBorders>
            <w:tcMar>
              <w:top w:w="10" w:type="dxa"/>
              <w:left w:w="10" w:type="dxa"/>
              <w:bottom w:w="10" w:type="dxa"/>
              <w:right w:w="10" w:type="dxa"/>
            </w:tcMar>
            <w:vAlign w:val="center"/>
          </w:tcPr>
          <w:p w14:paraId="38751E5E">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6668A103">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0087AB74">
            <w:pPr>
              <w:spacing w:before="0" w:after="0" w:line="240" w:lineRule="auto"/>
              <w:jc w:val="center"/>
            </w:pPr>
            <w:r>
              <w:rPr>
                <w:rFonts w:ascii="Times New Roman" w:hAnsi="Times New Roman" w:eastAsia="Times New Roman"/>
                <w:b w:val="0"/>
                <w:sz w:val="10"/>
              </w:rPr>
              <w:t>0.70</w:t>
            </w:r>
          </w:p>
        </w:tc>
        <w:tc>
          <w:tcPr>
            <w:tcW w:w="299" w:type="dxa"/>
            <w:tcBorders>
              <w:top w:val="nil"/>
              <w:left w:val="nil"/>
              <w:bottom w:val="nil"/>
              <w:right w:val="nil"/>
            </w:tcBorders>
            <w:tcMar>
              <w:top w:w="10" w:type="dxa"/>
              <w:left w:w="10" w:type="dxa"/>
              <w:bottom w:w="10" w:type="dxa"/>
              <w:right w:w="10" w:type="dxa"/>
            </w:tcMar>
            <w:vAlign w:val="center"/>
          </w:tcPr>
          <w:p w14:paraId="0B5995C7">
            <w:pPr>
              <w:spacing w:before="0" w:after="0" w:line="240" w:lineRule="auto"/>
              <w:jc w:val="center"/>
            </w:pPr>
            <w:r>
              <w:rPr>
                <w:rFonts w:ascii="Times New Roman" w:hAnsi="Times New Roman" w:eastAsia="Times New Roman"/>
                <w:b w:val="0"/>
                <w:sz w:val="10"/>
              </w:rPr>
              <w:t>4.43</w:t>
            </w:r>
          </w:p>
        </w:tc>
        <w:tc>
          <w:tcPr>
            <w:tcW w:w="279" w:type="dxa"/>
            <w:tcBorders>
              <w:top w:val="nil"/>
              <w:left w:val="nil"/>
              <w:bottom w:val="nil"/>
              <w:right w:val="nil"/>
            </w:tcBorders>
            <w:tcMar>
              <w:top w:w="10" w:type="dxa"/>
              <w:left w:w="10" w:type="dxa"/>
              <w:bottom w:w="10" w:type="dxa"/>
              <w:right w:w="10" w:type="dxa"/>
            </w:tcMar>
            <w:vAlign w:val="center"/>
          </w:tcPr>
          <w:p w14:paraId="22E94851">
            <w:pPr>
              <w:spacing w:before="0" w:after="0" w:line="240" w:lineRule="auto"/>
              <w:jc w:val="center"/>
            </w:pPr>
            <w:r>
              <w:rPr>
                <w:rFonts w:ascii="Times New Roman" w:hAnsi="Times New Roman" w:eastAsia="Times New Roman"/>
                <w:b w:val="0"/>
                <w:sz w:val="10"/>
              </w:rPr>
              <w:t>168</w:t>
            </w:r>
          </w:p>
        </w:tc>
        <w:tc>
          <w:tcPr>
            <w:tcW w:w="385" w:type="dxa"/>
            <w:tcBorders>
              <w:top w:val="nil"/>
              <w:left w:val="nil"/>
              <w:bottom w:val="nil"/>
              <w:right w:val="nil"/>
            </w:tcBorders>
            <w:tcMar>
              <w:top w:w="10" w:type="dxa"/>
              <w:left w:w="10" w:type="dxa"/>
              <w:bottom w:w="10" w:type="dxa"/>
              <w:right w:w="10" w:type="dxa"/>
            </w:tcMar>
            <w:vAlign w:val="center"/>
          </w:tcPr>
          <w:p w14:paraId="783C6546">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nil"/>
              <w:right w:val="nil"/>
            </w:tcBorders>
            <w:tcMar>
              <w:top w:w="10" w:type="dxa"/>
              <w:left w:w="10" w:type="dxa"/>
              <w:bottom w:w="10" w:type="dxa"/>
              <w:right w:w="10" w:type="dxa"/>
            </w:tcMar>
            <w:vAlign w:val="center"/>
          </w:tcPr>
          <w:p w14:paraId="2F4BB578">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nil"/>
              <w:right w:val="nil"/>
            </w:tcBorders>
            <w:tcMar>
              <w:top w:w="10" w:type="dxa"/>
              <w:left w:w="10" w:type="dxa"/>
              <w:bottom w:w="10" w:type="dxa"/>
              <w:right w:w="10" w:type="dxa"/>
            </w:tcMar>
            <w:vAlign w:val="center"/>
          </w:tcPr>
          <w:p w14:paraId="4E7B1F4C">
            <w:pPr>
              <w:spacing w:before="0" w:after="0" w:line="240" w:lineRule="auto"/>
              <w:jc w:val="center"/>
            </w:pPr>
            <w:r>
              <w:rPr>
                <w:rFonts w:ascii="Times New Roman" w:hAnsi="Times New Roman" w:eastAsia="Times New Roman"/>
                <w:b w:val="0"/>
                <w:sz w:val="10"/>
              </w:rPr>
              <w:t>0.34</w:t>
            </w:r>
          </w:p>
        </w:tc>
        <w:tc>
          <w:tcPr>
            <w:tcW w:w="299" w:type="dxa"/>
            <w:tcBorders>
              <w:top w:val="nil"/>
              <w:left w:val="nil"/>
              <w:bottom w:val="nil"/>
              <w:right w:val="nil"/>
            </w:tcBorders>
            <w:tcMar>
              <w:top w:w="10" w:type="dxa"/>
              <w:left w:w="10" w:type="dxa"/>
              <w:bottom w:w="10" w:type="dxa"/>
              <w:right w:w="10" w:type="dxa"/>
            </w:tcMar>
            <w:vAlign w:val="center"/>
          </w:tcPr>
          <w:p w14:paraId="373C56F8">
            <w:pPr>
              <w:spacing w:before="0" w:after="0" w:line="240" w:lineRule="auto"/>
              <w:jc w:val="center"/>
            </w:pPr>
            <w:r>
              <w:rPr>
                <w:rFonts w:ascii="Times New Roman" w:hAnsi="Times New Roman" w:eastAsia="Times New Roman"/>
                <w:b w:val="0"/>
                <w:sz w:val="10"/>
              </w:rPr>
              <w:t>0.33</w:t>
            </w:r>
          </w:p>
        </w:tc>
        <w:tc>
          <w:tcPr>
            <w:tcW w:w="280" w:type="dxa"/>
            <w:tcBorders>
              <w:top w:val="nil"/>
              <w:left w:val="nil"/>
              <w:bottom w:val="nil"/>
              <w:right w:val="nil"/>
            </w:tcBorders>
            <w:tcMar>
              <w:top w:w="10" w:type="dxa"/>
              <w:left w:w="10" w:type="dxa"/>
              <w:bottom w:w="10" w:type="dxa"/>
              <w:right w:w="10" w:type="dxa"/>
            </w:tcMar>
            <w:vAlign w:val="center"/>
          </w:tcPr>
          <w:p w14:paraId="21775F7A">
            <w:pPr>
              <w:spacing w:before="0" w:after="0" w:line="240" w:lineRule="auto"/>
              <w:jc w:val="center"/>
            </w:pPr>
            <w:r>
              <w:rPr>
                <w:rFonts w:ascii="Times New Roman" w:hAnsi="Times New Roman" w:eastAsia="Times New Roman"/>
                <w:b w:val="0"/>
                <w:sz w:val="10"/>
              </w:rPr>
              <w:t>168</w:t>
            </w:r>
          </w:p>
        </w:tc>
        <w:tc>
          <w:tcPr>
            <w:tcW w:w="343" w:type="dxa"/>
            <w:tcBorders>
              <w:top w:val="nil"/>
              <w:left w:val="nil"/>
              <w:bottom w:val="nil"/>
              <w:right w:val="nil"/>
            </w:tcBorders>
            <w:tcMar>
              <w:top w:w="10" w:type="dxa"/>
              <w:left w:w="10" w:type="dxa"/>
              <w:bottom w:w="10" w:type="dxa"/>
              <w:right w:w="10" w:type="dxa"/>
            </w:tcMar>
            <w:vAlign w:val="center"/>
          </w:tcPr>
          <w:p w14:paraId="36B5CB73">
            <w:pPr>
              <w:spacing w:before="0" w:after="0" w:line="240" w:lineRule="auto"/>
              <w:jc w:val="center"/>
            </w:pPr>
            <w:r>
              <w:rPr>
                <w:rFonts w:ascii="Times New Roman" w:hAnsi="Times New Roman" w:eastAsia="Times New Roman"/>
                <w:b w:val="0"/>
                <w:sz w:val="10"/>
              </w:rPr>
              <w:t>0.745</w:t>
            </w:r>
          </w:p>
        </w:tc>
        <w:tc>
          <w:tcPr>
            <w:tcW w:w="644" w:type="dxa"/>
            <w:tcBorders>
              <w:top w:val="nil"/>
              <w:left w:val="nil"/>
              <w:bottom w:val="nil"/>
              <w:right w:val="nil"/>
            </w:tcBorders>
            <w:tcMar>
              <w:top w:w="10" w:type="dxa"/>
              <w:left w:w="10" w:type="dxa"/>
              <w:bottom w:w="10" w:type="dxa"/>
              <w:right w:w="10" w:type="dxa"/>
            </w:tcMar>
            <w:vAlign w:val="center"/>
          </w:tcPr>
          <w:p w14:paraId="514B73A1">
            <w:pPr>
              <w:spacing w:before="0" w:after="0" w:line="240" w:lineRule="auto"/>
              <w:jc w:val="center"/>
            </w:pPr>
            <w:r>
              <w:rPr>
                <w:rFonts w:ascii="Times New Roman" w:hAnsi="Times New Roman" w:eastAsia="Times New Roman"/>
                <w:b w:val="0"/>
                <w:sz w:val="10"/>
              </w:rPr>
              <w:t>0.785</w:t>
            </w:r>
          </w:p>
        </w:tc>
        <w:tc>
          <w:tcPr>
            <w:tcW w:w="618" w:type="dxa"/>
            <w:tcBorders>
              <w:top w:val="nil"/>
              <w:left w:val="nil"/>
              <w:bottom w:val="nil"/>
              <w:right w:val="nil"/>
            </w:tcBorders>
            <w:tcMar>
              <w:top w:w="10" w:type="dxa"/>
              <w:left w:w="10" w:type="dxa"/>
              <w:bottom w:w="10" w:type="dxa"/>
              <w:right w:w="10" w:type="dxa"/>
            </w:tcMar>
            <w:vAlign w:val="center"/>
          </w:tcPr>
          <w:p w14:paraId="7ACE664E">
            <w:pPr>
              <w:spacing w:before="0" w:after="0" w:line="240" w:lineRule="auto"/>
              <w:jc w:val="center"/>
            </w:pPr>
            <w:r>
              <w:rPr>
                <w:rFonts w:ascii="Times New Roman" w:hAnsi="Times New Roman" w:eastAsia="Times New Roman"/>
                <w:b w:val="0"/>
                <w:sz w:val="10"/>
              </w:rPr>
              <w:t>0.03</w:t>
            </w:r>
          </w:p>
        </w:tc>
      </w:tr>
      <w:tr w14:paraId="4295EC5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jc w:val="center"/>
        </w:trPr>
        <w:tc>
          <w:tcPr>
            <w:tcW w:w="360" w:type="dxa"/>
            <w:tcBorders>
              <w:top w:val="nil"/>
              <w:left w:val="nil"/>
              <w:bottom w:val="single" w:color="000000" w:themeColor="text1" w:sz="4" w:space="0"/>
              <w:right w:val="nil"/>
            </w:tcBorders>
            <w:tcMar>
              <w:top w:w="10" w:type="dxa"/>
              <w:left w:w="10" w:type="dxa"/>
              <w:bottom w:w="10" w:type="dxa"/>
              <w:right w:w="10" w:type="dxa"/>
            </w:tcMar>
            <w:vAlign w:val="center"/>
          </w:tcPr>
          <w:p w14:paraId="153B155E">
            <w:pPr>
              <w:spacing w:before="0" w:after="0" w:line="240" w:lineRule="auto"/>
              <w:jc w:val="center"/>
            </w:pPr>
            <w:r>
              <w:rPr>
                <w:rFonts w:ascii="Times New Roman" w:hAnsi="Times New Roman" w:eastAsia="Times New Roman"/>
                <w:b w:val="0"/>
                <w:sz w:val="10"/>
              </w:rPr>
              <w:t>6</w:t>
            </w:r>
          </w:p>
        </w:tc>
        <w:tc>
          <w:tcPr>
            <w:tcW w:w="324" w:type="dxa"/>
            <w:tcBorders>
              <w:top w:val="nil"/>
              <w:left w:val="nil"/>
              <w:bottom w:val="single" w:color="000000" w:themeColor="text1" w:sz="4" w:space="0"/>
              <w:right w:val="nil"/>
            </w:tcBorders>
            <w:tcMar>
              <w:top w:w="10" w:type="dxa"/>
              <w:left w:w="10" w:type="dxa"/>
              <w:bottom w:w="10" w:type="dxa"/>
              <w:right w:w="10" w:type="dxa"/>
            </w:tcMar>
            <w:vAlign w:val="center"/>
          </w:tcPr>
          <w:p w14:paraId="14F51906">
            <w:pPr>
              <w:spacing w:before="0" w:after="0" w:line="240" w:lineRule="auto"/>
              <w:jc w:val="center"/>
            </w:pPr>
            <w:r>
              <w:rPr>
                <w:rFonts w:ascii="Times New Roman" w:hAnsi="Times New Roman" w:eastAsia="Times New Roman"/>
                <w:b w:val="0"/>
                <w:sz w:val="10"/>
              </w:rPr>
              <w:t>Girls</w:t>
            </w:r>
          </w:p>
        </w:tc>
        <w:tc>
          <w:tcPr>
            <w:tcW w:w="326" w:type="dxa"/>
            <w:tcBorders>
              <w:top w:val="nil"/>
              <w:left w:val="nil"/>
              <w:bottom w:val="single" w:color="000000" w:themeColor="text1" w:sz="4" w:space="0"/>
              <w:right w:val="nil"/>
            </w:tcBorders>
            <w:tcMar>
              <w:top w:w="10" w:type="dxa"/>
              <w:left w:w="10" w:type="dxa"/>
              <w:bottom w:w="10" w:type="dxa"/>
              <w:right w:w="10" w:type="dxa"/>
            </w:tcMar>
            <w:vAlign w:val="center"/>
          </w:tcPr>
          <w:p w14:paraId="07BB9302">
            <w:pPr>
              <w:spacing w:before="0" w:after="0" w:line="240" w:lineRule="auto"/>
              <w:jc w:val="center"/>
            </w:pPr>
            <w:r>
              <w:rPr>
                <w:rFonts w:ascii="Times New Roman" w:hAnsi="Times New Roman" w:eastAsia="Times New Roman"/>
                <w:b w:val="0"/>
                <w:sz w:val="10"/>
              </w:rPr>
              <w:t>2.80</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230BEE76">
            <w:pPr>
              <w:spacing w:before="0" w:after="0" w:line="240" w:lineRule="auto"/>
              <w:jc w:val="center"/>
            </w:pPr>
            <w:r>
              <w:rPr>
                <w:rFonts w:ascii="Times New Roman" w:hAnsi="Times New Roman" w:eastAsia="Times New Roman"/>
                <w:b w:val="0"/>
                <w:sz w:val="10"/>
              </w:rPr>
              <w:t>165</w:t>
            </w:r>
          </w:p>
        </w:tc>
        <w:tc>
          <w:tcPr>
            <w:tcW w:w="385" w:type="dxa"/>
            <w:tcBorders>
              <w:top w:val="nil"/>
              <w:left w:val="nil"/>
              <w:bottom w:val="single" w:color="000000" w:themeColor="text1" w:sz="4" w:space="0"/>
              <w:right w:val="nil"/>
            </w:tcBorders>
            <w:tcMar>
              <w:top w:w="10" w:type="dxa"/>
              <w:left w:w="10" w:type="dxa"/>
              <w:bottom w:w="10" w:type="dxa"/>
              <w:right w:w="10" w:type="dxa"/>
            </w:tcMar>
            <w:vAlign w:val="center"/>
          </w:tcPr>
          <w:p w14:paraId="6ED0436C">
            <w:pPr>
              <w:spacing w:before="0" w:after="0" w:line="240" w:lineRule="auto"/>
              <w:jc w:val="center"/>
            </w:pPr>
            <w:r>
              <w:rPr>
                <w:rFonts w:ascii="Times New Roman" w:hAnsi="Times New Roman" w:eastAsia="Times New Roman"/>
                <w:b w:val="0"/>
                <w:sz w:val="10"/>
              </w:rPr>
              <w:t>0.006</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03CAADF7">
            <w:pPr>
              <w:spacing w:before="0" w:after="0" w:line="240" w:lineRule="auto"/>
              <w:jc w:val="center"/>
            </w:pPr>
            <w:r>
              <w:rPr>
                <w:rFonts w:ascii="Times New Roman" w:hAnsi="Times New Roman" w:eastAsia="Times New Roman"/>
                <w:b w:val="0"/>
                <w:sz w:val="10"/>
              </w:rPr>
              <w:t>0.015</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3A162088">
            <w:pPr>
              <w:spacing w:before="0" w:after="0" w:line="240" w:lineRule="auto"/>
              <w:jc w:val="center"/>
            </w:pPr>
            <w:r>
              <w:rPr>
                <w:rFonts w:ascii="Times New Roman" w:hAnsi="Times New Roman" w:eastAsia="Times New Roman"/>
                <w:b w:val="0"/>
                <w:sz w:val="10"/>
              </w:rPr>
              <w:t>0.22</w:t>
            </w:r>
          </w:p>
        </w:tc>
        <w:tc>
          <w:tcPr>
            <w:tcW w:w="326" w:type="dxa"/>
            <w:tcBorders>
              <w:top w:val="nil"/>
              <w:left w:val="nil"/>
              <w:bottom w:val="single" w:color="000000" w:themeColor="text1" w:sz="4" w:space="0"/>
              <w:right w:val="nil"/>
            </w:tcBorders>
            <w:tcMar>
              <w:top w:w="10" w:type="dxa"/>
              <w:left w:w="10" w:type="dxa"/>
              <w:bottom w:w="10" w:type="dxa"/>
              <w:right w:w="10" w:type="dxa"/>
            </w:tcMar>
            <w:vAlign w:val="center"/>
          </w:tcPr>
          <w:p w14:paraId="77573EB9">
            <w:pPr>
              <w:spacing w:before="0" w:after="0" w:line="240" w:lineRule="auto"/>
              <w:jc w:val="center"/>
            </w:pPr>
            <w:r>
              <w:rPr>
                <w:rFonts w:ascii="Times New Roman" w:hAnsi="Times New Roman" w:eastAsia="Times New Roman"/>
                <w:b w:val="0"/>
                <w:sz w:val="10"/>
              </w:rPr>
              <w:t>-1.87</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4EDC521F">
            <w:pPr>
              <w:spacing w:before="0" w:after="0" w:line="240" w:lineRule="auto"/>
              <w:jc w:val="center"/>
            </w:pPr>
            <w:r>
              <w:rPr>
                <w:rFonts w:ascii="Times New Roman" w:hAnsi="Times New Roman" w:eastAsia="Times New Roman"/>
                <w:b w:val="0"/>
                <w:sz w:val="10"/>
              </w:rPr>
              <w:t>165</w:t>
            </w:r>
          </w:p>
        </w:tc>
        <w:tc>
          <w:tcPr>
            <w:tcW w:w="342" w:type="dxa"/>
            <w:tcBorders>
              <w:top w:val="nil"/>
              <w:left w:val="nil"/>
              <w:bottom w:val="single" w:color="000000" w:themeColor="text1" w:sz="4" w:space="0"/>
              <w:right w:val="nil"/>
            </w:tcBorders>
            <w:tcMar>
              <w:top w:w="10" w:type="dxa"/>
              <w:left w:w="10" w:type="dxa"/>
              <w:bottom w:w="10" w:type="dxa"/>
              <w:right w:w="10" w:type="dxa"/>
            </w:tcMar>
            <w:vAlign w:val="center"/>
          </w:tcPr>
          <w:p w14:paraId="248F9054">
            <w:pPr>
              <w:spacing w:before="0" w:after="0" w:line="240" w:lineRule="auto"/>
              <w:jc w:val="center"/>
            </w:pPr>
            <w:r>
              <w:rPr>
                <w:rFonts w:ascii="Times New Roman" w:hAnsi="Times New Roman" w:eastAsia="Times New Roman"/>
                <w:b w:val="0"/>
                <w:sz w:val="10"/>
              </w:rPr>
              <w:t>0.064</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3B1AEAF0">
            <w:pPr>
              <w:spacing w:before="0" w:after="0" w:line="240" w:lineRule="auto"/>
              <w:jc w:val="center"/>
            </w:pPr>
            <w:r>
              <w:rPr>
                <w:rFonts w:ascii="Times New Roman" w:hAnsi="Times New Roman" w:eastAsia="Times New Roman"/>
                <w:b w:val="0"/>
                <w:sz w:val="10"/>
              </w:rPr>
              <w:t>0.126</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69E3F3A7">
            <w:pPr>
              <w:spacing w:before="0" w:after="0" w:line="240" w:lineRule="auto"/>
              <w:jc w:val="center"/>
            </w:pPr>
            <w:r>
              <w:rPr>
                <w:rFonts w:ascii="Times New Roman" w:hAnsi="Times New Roman" w:eastAsia="Times New Roman"/>
                <w:b w:val="0"/>
                <w:sz w:val="10"/>
              </w:rPr>
              <w:t>-0.14</w:t>
            </w:r>
          </w:p>
        </w:tc>
        <w:tc>
          <w:tcPr>
            <w:tcW w:w="326" w:type="dxa"/>
            <w:tcBorders>
              <w:top w:val="nil"/>
              <w:left w:val="nil"/>
              <w:bottom w:val="single" w:color="000000" w:themeColor="text1" w:sz="4" w:space="0"/>
              <w:right w:val="nil"/>
            </w:tcBorders>
            <w:tcMar>
              <w:top w:w="10" w:type="dxa"/>
              <w:left w:w="10" w:type="dxa"/>
              <w:bottom w:w="10" w:type="dxa"/>
              <w:right w:w="10" w:type="dxa"/>
            </w:tcMar>
            <w:vAlign w:val="center"/>
          </w:tcPr>
          <w:p w14:paraId="7FD6AF07">
            <w:pPr>
              <w:spacing w:before="0" w:after="0" w:line="240" w:lineRule="auto"/>
              <w:jc w:val="center"/>
            </w:pPr>
            <w:r>
              <w:rPr>
                <w:rFonts w:ascii="Times New Roman" w:hAnsi="Times New Roman" w:eastAsia="Times New Roman"/>
                <w:b w:val="0"/>
                <w:sz w:val="10"/>
              </w:rPr>
              <w:t>1.21</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32B8EFE2">
            <w:pPr>
              <w:spacing w:before="0" w:after="0" w:line="240" w:lineRule="auto"/>
              <w:jc w:val="center"/>
            </w:pPr>
            <w:r>
              <w:rPr>
                <w:rFonts w:ascii="Times New Roman" w:hAnsi="Times New Roman" w:eastAsia="Times New Roman"/>
                <w:b w:val="0"/>
                <w:sz w:val="10"/>
              </w:rPr>
              <w:t>165</w:t>
            </w:r>
          </w:p>
        </w:tc>
        <w:tc>
          <w:tcPr>
            <w:tcW w:w="342" w:type="dxa"/>
            <w:tcBorders>
              <w:top w:val="nil"/>
              <w:left w:val="nil"/>
              <w:bottom w:val="single" w:color="000000" w:themeColor="text1" w:sz="4" w:space="0"/>
              <w:right w:val="nil"/>
            </w:tcBorders>
            <w:tcMar>
              <w:top w:w="10" w:type="dxa"/>
              <w:left w:w="10" w:type="dxa"/>
              <w:bottom w:w="10" w:type="dxa"/>
              <w:right w:w="10" w:type="dxa"/>
            </w:tcMar>
            <w:vAlign w:val="center"/>
          </w:tcPr>
          <w:p w14:paraId="5D6F49FE">
            <w:pPr>
              <w:spacing w:before="0" w:after="0" w:line="240" w:lineRule="auto"/>
              <w:jc w:val="center"/>
            </w:pPr>
            <w:r>
              <w:rPr>
                <w:rFonts w:ascii="Times New Roman" w:hAnsi="Times New Roman" w:eastAsia="Times New Roman"/>
                <w:b w:val="0"/>
                <w:sz w:val="10"/>
              </w:rPr>
              <w:t>0.227</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47449F69">
            <w:pPr>
              <w:spacing w:before="0" w:after="0" w:line="240" w:lineRule="auto"/>
              <w:jc w:val="center"/>
            </w:pPr>
            <w:r>
              <w:rPr>
                <w:rFonts w:ascii="Times New Roman" w:hAnsi="Times New Roman" w:eastAsia="Times New Roman"/>
                <w:b w:val="0"/>
                <w:sz w:val="10"/>
              </w:rPr>
              <w:t>0.453</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31C82423">
            <w:pPr>
              <w:spacing w:before="0" w:after="0" w:line="240" w:lineRule="auto"/>
              <w:jc w:val="center"/>
            </w:pPr>
            <w:r>
              <w:rPr>
                <w:rFonts w:ascii="Times New Roman" w:hAnsi="Times New Roman" w:eastAsia="Times New Roman"/>
                <w:b w:val="0"/>
                <w:sz w:val="10"/>
              </w:rPr>
              <w:t>0.09</w:t>
            </w:r>
          </w:p>
        </w:tc>
        <w:tc>
          <w:tcPr>
            <w:tcW w:w="299" w:type="dxa"/>
            <w:tcBorders>
              <w:top w:val="nil"/>
              <w:left w:val="nil"/>
              <w:bottom w:val="single" w:color="000000" w:themeColor="text1" w:sz="4" w:space="0"/>
              <w:right w:val="nil"/>
            </w:tcBorders>
            <w:tcMar>
              <w:top w:w="10" w:type="dxa"/>
              <w:left w:w="10" w:type="dxa"/>
              <w:bottom w:w="10" w:type="dxa"/>
              <w:right w:w="10" w:type="dxa"/>
            </w:tcMar>
            <w:vAlign w:val="center"/>
          </w:tcPr>
          <w:p w14:paraId="2F35C9C5">
            <w:pPr>
              <w:spacing w:before="0" w:after="0" w:line="240" w:lineRule="auto"/>
              <w:jc w:val="center"/>
            </w:pPr>
            <w:r>
              <w:rPr>
                <w:rFonts w:ascii="Times New Roman" w:hAnsi="Times New Roman" w:eastAsia="Times New Roman"/>
                <w:b w:val="0"/>
                <w:sz w:val="10"/>
              </w:rPr>
              <w:t>9.24</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186AFB02">
            <w:pPr>
              <w:spacing w:before="0" w:after="0" w:line="240" w:lineRule="auto"/>
              <w:jc w:val="center"/>
            </w:pPr>
            <w:r>
              <w:rPr>
                <w:rFonts w:ascii="Times New Roman" w:hAnsi="Times New Roman" w:eastAsia="Times New Roman"/>
                <w:b w:val="0"/>
                <w:sz w:val="10"/>
              </w:rPr>
              <w:t>165</w:t>
            </w:r>
          </w:p>
        </w:tc>
        <w:tc>
          <w:tcPr>
            <w:tcW w:w="385" w:type="dxa"/>
            <w:tcBorders>
              <w:top w:val="nil"/>
              <w:left w:val="nil"/>
              <w:bottom w:val="single" w:color="000000" w:themeColor="text1" w:sz="4" w:space="0"/>
              <w:right w:val="nil"/>
            </w:tcBorders>
            <w:tcMar>
              <w:top w:w="10" w:type="dxa"/>
              <w:left w:w="10" w:type="dxa"/>
              <w:bottom w:w="10" w:type="dxa"/>
              <w:right w:w="10" w:type="dxa"/>
            </w:tcMar>
            <w:vAlign w:val="center"/>
          </w:tcPr>
          <w:p w14:paraId="6D8D5254">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03539E0B">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36ED3F9D">
            <w:pPr>
              <w:spacing w:before="0" w:after="0" w:line="240" w:lineRule="auto"/>
              <w:jc w:val="center"/>
            </w:pPr>
            <w:r>
              <w:rPr>
                <w:rFonts w:ascii="Times New Roman" w:hAnsi="Times New Roman" w:eastAsia="Times New Roman"/>
                <w:b w:val="0"/>
                <w:sz w:val="10"/>
              </w:rPr>
              <w:t>0.72</w:t>
            </w:r>
          </w:p>
        </w:tc>
        <w:tc>
          <w:tcPr>
            <w:tcW w:w="299" w:type="dxa"/>
            <w:tcBorders>
              <w:top w:val="nil"/>
              <w:left w:val="nil"/>
              <w:bottom w:val="single" w:color="000000" w:themeColor="text1" w:sz="4" w:space="0"/>
              <w:right w:val="nil"/>
            </w:tcBorders>
            <w:tcMar>
              <w:top w:w="10" w:type="dxa"/>
              <w:left w:w="10" w:type="dxa"/>
              <w:bottom w:w="10" w:type="dxa"/>
              <w:right w:w="10" w:type="dxa"/>
            </w:tcMar>
            <w:vAlign w:val="center"/>
          </w:tcPr>
          <w:p w14:paraId="6823AC47">
            <w:pPr>
              <w:spacing w:before="0" w:after="0" w:line="240" w:lineRule="auto"/>
              <w:jc w:val="center"/>
            </w:pPr>
            <w:r>
              <w:rPr>
                <w:rFonts w:ascii="Times New Roman" w:hAnsi="Times New Roman" w:eastAsia="Times New Roman"/>
                <w:b w:val="0"/>
                <w:sz w:val="10"/>
              </w:rPr>
              <w:t>5.23</w:t>
            </w:r>
          </w:p>
        </w:tc>
        <w:tc>
          <w:tcPr>
            <w:tcW w:w="279" w:type="dxa"/>
            <w:tcBorders>
              <w:top w:val="nil"/>
              <w:left w:val="nil"/>
              <w:bottom w:val="single" w:color="000000" w:themeColor="text1" w:sz="4" w:space="0"/>
              <w:right w:val="nil"/>
            </w:tcBorders>
            <w:tcMar>
              <w:top w:w="10" w:type="dxa"/>
              <w:left w:w="10" w:type="dxa"/>
              <w:bottom w:w="10" w:type="dxa"/>
              <w:right w:w="10" w:type="dxa"/>
            </w:tcMar>
            <w:vAlign w:val="center"/>
          </w:tcPr>
          <w:p w14:paraId="3BF16354">
            <w:pPr>
              <w:spacing w:before="0" w:after="0" w:line="240" w:lineRule="auto"/>
              <w:jc w:val="center"/>
            </w:pPr>
            <w:r>
              <w:rPr>
                <w:rFonts w:ascii="Times New Roman" w:hAnsi="Times New Roman" w:eastAsia="Times New Roman"/>
                <w:b w:val="0"/>
                <w:sz w:val="10"/>
              </w:rPr>
              <w:t>165</w:t>
            </w:r>
          </w:p>
        </w:tc>
        <w:tc>
          <w:tcPr>
            <w:tcW w:w="385" w:type="dxa"/>
            <w:tcBorders>
              <w:top w:val="nil"/>
              <w:left w:val="nil"/>
              <w:bottom w:val="single" w:color="000000" w:themeColor="text1" w:sz="4" w:space="0"/>
              <w:right w:val="nil"/>
            </w:tcBorders>
            <w:tcMar>
              <w:top w:w="10" w:type="dxa"/>
              <w:left w:w="10" w:type="dxa"/>
              <w:bottom w:w="10" w:type="dxa"/>
              <w:right w:w="10" w:type="dxa"/>
            </w:tcMar>
            <w:vAlign w:val="center"/>
          </w:tcPr>
          <w:p w14:paraId="1731F690">
            <w:pPr>
              <w:spacing w:before="0" w:after="0" w:line="240" w:lineRule="auto"/>
              <w:jc w:val="center"/>
            </w:pPr>
            <w:r>
              <w:rPr>
                <w:rFonts w:ascii="Times New Roman" w:hAnsi="Times New Roman" w:eastAsia="Times New Roman"/>
                <w:b w:val="0"/>
                <w:sz w:val="10"/>
              </w:rPr>
              <w:t>&lt;0.001</w:t>
            </w:r>
          </w:p>
        </w:tc>
        <w:tc>
          <w:tcPr>
            <w:tcW w:w="643" w:type="dxa"/>
            <w:tcBorders>
              <w:top w:val="nil"/>
              <w:left w:val="nil"/>
              <w:bottom w:val="single" w:color="000000" w:themeColor="text1" w:sz="4" w:space="0"/>
              <w:right w:val="nil"/>
            </w:tcBorders>
            <w:tcMar>
              <w:top w:w="10" w:type="dxa"/>
              <w:left w:w="10" w:type="dxa"/>
              <w:bottom w:w="10" w:type="dxa"/>
              <w:right w:w="10" w:type="dxa"/>
            </w:tcMar>
            <w:vAlign w:val="center"/>
          </w:tcPr>
          <w:p w14:paraId="36F6FDAD">
            <w:pPr>
              <w:spacing w:before="0" w:after="0" w:line="240" w:lineRule="auto"/>
              <w:jc w:val="center"/>
            </w:pPr>
            <w:r>
              <w:rPr>
                <w:rFonts w:ascii="Times New Roman" w:hAnsi="Times New Roman" w:eastAsia="Times New Roman"/>
                <w:b w:val="0"/>
                <w:sz w:val="10"/>
              </w:rPr>
              <w:t>&lt;0.001</w:t>
            </w:r>
          </w:p>
        </w:tc>
        <w:tc>
          <w:tcPr>
            <w:tcW w:w="617" w:type="dxa"/>
            <w:tcBorders>
              <w:top w:val="nil"/>
              <w:left w:val="nil"/>
              <w:bottom w:val="single" w:color="000000" w:themeColor="text1" w:sz="4" w:space="0"/>
              <w:right w:val="nil"/>
            </w:tcBorders>
            <w:tcMar>
              <w:top w:w="10" w:type="dxa"/>
              <w:left w:w="10" w:type="dxa"/>
              <w:bottom w:w="10" w:type="dxa"/>
              <w:right w:w="10" w:type="dxa"/>
            </w:tcMar>
            <w:vAlign w:val="center"/>
          </w:tcPr>
          <w:p w14:paraId="667BD023">
            <w:pPr>
              <w:spacing w:before="0" w:after="0" w:line="240" w:lineRule="auto"/>
              <w:jc w:val="center"/>
            </w:pPr>
            <w:r>
              <w:rPr>
                <w:rFonts w:ascii="Times New Roman" w:hAnsi="Times New Roman" w:eastAsia="Times New Roman"/>
                <w:b w:val="0"/>
                <w:sz w:val="10"/>
              </w:rPr>
              <w:t>0.41</w:t>
            </w:r>
          </w:p>
        </w:tc>
        <w:tc>
          <w:tcPr>
            <w:tcW w:w="299" w:type="dxa"/>
            <w:tcBorders>
              <w:top w:val="nil"/>
              <w:left w:val="nil"/>
              <w:bottom w:val="single" w:color="000000" w:themeColor="text1" w:sz="4" w:space="0"/>
              <w:right w:val="nil"/>
            </w:tcBorders>
            <w:tcMar>
              <w:top w:w="10" w:type="dxa"/>
              <w:left w:w="10" w:type="dxa"/>
              <w:bottom w:w="10" w:type="dxa"/>
              <w:right w:w="10" w:type="dxa"/>
            </w:tcMar>
            <w:vAlign w:val="center"/>
          </w:tcPr>
          <w:p w14:paraId="174B00D1">
            <w:pPr>
              <w:spacing w:before="0" w:after="0" w:line="240" w:lineRule="auto"/>
              <w:jc w:val="center"/>
            </w:pPr>
            <w:r>
              <w:rPr>
                <w:rFonts w:ascii="Times New Roman" w:hAnsi="Times New Roman" w:eastAsia="Times New Roman"/>
                <w:b w:val="0"/>
                <w:sz w:val="10"/>
              </w:rPr>
              <w:t>0.39</w:t>
            </w:r>
          </w:p>
        </w:tc>
        <w:tc>
          <w:tcPr>
            <w:tcW w:w="280" w:type="dxa"/>
            <w:tcBorders>
              <w:top w:val="nil"/>
              <w:left w:val="nil"/>
              <w:bottom w:val="single" w:color="000000" w:themeColor="text1" w:sz="4" w:space="0"/>
              <w:right w:val="nil"/>
            </w:tcBorders>
            <w:tcMar>
              <w:top w:w="10" w:type="dxa"/>
              <w:left w:w="10" w:type="dxa"/>
              <w:bottom w:w="10" w:type="dxa"/>
              <w:right w:w="10" w:type="dxa"/>
            </w:tcMar>
            <w:vAlign w:val="center"/>
          </w:tcPr>
          <w:p w14:paraId="40CD185E">
            <w:pPr>
              <w:spacing w:before="0" w:after="0" w:line="240" w:lineRule="auto"/>
              <w:jc w:val="center"/>
            </w:pPr>
            <w:r>
              <w:rPr>
                <w:rFonts w:ascii="Times New Roman" w:hAnsi="Times New Roman" w:eastAsia="Times New Roman"/>
                <w:b w:val="0"/>
                <w:sz w:val="10"/>
              </w:rPr>
              <w:t>165</w:t>
            </w:r>
          </w:p>
        </w:tc>
        <w:tc>
          <w:tcPr>
            <w:tcW w:w="343" w:type="dxa"/>
            <w:tcBorders>
              <w:top w:val="nil"/>
              <w:left w:val="nil"/>
              <w:bottom w:val="single" w:color="000000" w:themeColor="text1" w:sz="4" w:space="0"/>
              <w:right w:val="nil"/>
            </w:tcBorders>
            <w:tcMar>
              <w:top w:w="10" w:type="dxa"/>
              <w:left w:w="10" w:type="dxa"/>
              <w:bottom w:w="10" w:type="dxa"/>
              <w:right w:w="10" w:type="dxa"/>
            </w:tcMar>
            <w:vAlign w:val="center"/>
          </w:tcPr>
          <w:p w14:paraId="31518163">
            <w:pPr>
              <w:spacing w:before="0" w:after="0" w:line="240" w:lineRule="auto"/>
              <w:jc w:val="center"/>
            </w:pPr>
            <w:r>
              <w:rPr>
                <w:rFonts w:ascii="Times New Roman" w:hAnsi="Times New Roman" w:eastAsia="Times New Roman"/>
                <w:b w:val="0"/>
                <w:sz w:val="10"/>
              </w:rPr>
              <w:t>0.699</w:t>
            </w:r>
          </w:p>
        </w:tc>
        <w:tc>
          <w:tcPr>
            <w:tcW w:w="644" w:type="dxa"/>
            <w:tcBorders>
              <w:top w:val="nil"/>
              <w:left w:val="nil"/>
              <w:bottom w:val="single" w:color="000000" w:themeColor="text1" w:sz="4" w:space="0"/>
              <w:right w:val="nil"/>
            </w:tcBorders>
            <w:tcMar>
              <w:top w:w="10" w:type="dxa"/>
              <w:left w:w="10" w:type="dxa"/>
              <w:bottom w:w="10" w:type="dxa"/>
              <w:right w:w="10" w:type="dxa"/>
            </w:tcMar>
            <w:vAlign w:val="center"/>
          </w:tcPr>
          <w:p w14:paraId="5FA5C061">
            <w:pPr>
              <w:spacing w:before="0" w:after="0" w:line="240" w:lineRule="auto"/>
              <w:jc w:val="center"/>
            </w:pPr>
            <w:r>
              <w:rPr>
                <w:rFonts w:ascii="Times New Roman" w:hAnsi="Times New Roman" w:eastAsia="Times New Roman"/>
                <w:b w:val="0"/>
                <w:sz w:val="10"/>
              </w:rPr>
              <w:t>0.785</w:t>
            </w:r>
          </w:p>
        </w:tc>
        <w:tc>
          <w:tcPr>
            <w:tcW w:w="618" w:type="dxa"/>
            <w:tcBorders>
              <w:top w:val="nil"/>
              <w:left w:val="nil"/>
              <w:bottom w:val="single" w:color="000000" w:themeColor="text1" w:sz="4" w:space="0"/>
              <w:right w:val="nil"/>
            </w:tcBorders>
            <w:tcMar>
              <w:top w:w="10" w:type="dxa"/>
              <w:left w:w="10" w:type="dxa"/>
              <w:bottom w:w="10" w:type="dxa"/>
              <w:right w:w="10" w:type="dxa"/>
            </w:tcMar>
            <w:vAlign w:val="center"/>
          </w:tcPr>
          <w:p w14:paraId="089494AD">
            <w:pPr>
              <w:spacing w:before="0" w:after="0" w:line="240" w:lineRule="auto"/>
              <w:jc w:val="center"/>
            </w:pPr>
            <w:r>
              <w:rPr>
                <w:rFonts w:ascii="Times New Roman" w:hAnsi="Times New Roman" w:eastAsia="Times New Roman"/>
                <w:b w:val="0"/>
                <w:sz w:val="10"/>
              </w:rPr>
              <w:t>0.03</w:t>
            </w:r>
          </w:p>
        </w:tc>
      </w:tr>
    </w:tbl>
    <w:p w14:paraId="336E9EA0"/>
    <w:p w14:paraId="4FD1100B">
      <w:pPr>
        <w:spacing w:before="80" w:after="0"/>
        <w:jc w:val="left"/>
        <w:rPr>
          <w:rFonts w:ascii="Times New Roman" w:hAnsi="Times New Roman" w:eastAsia="宋体"/>
          <w:b/>
          <w:sz w:val="18"/>
          <w:szCs w:val="18"/>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Times New Roman"/>
          <w:b/>
          <w:bCs/>
          <w:sz w:val="18"/>
          <w:szCs w:val="18"/>
        </w:rPr>
        <w:t>Note</w:t>
      </w:r>
      <w:r>
        <w:rPr>
          <w:rFonts w:hint="eastAsia"/>
          <w:b/>
          <w:bCs/>
          <w:sz w:val="18"/>
          <w:szCs w:val="18"/>
          <w:lang w:val="en-US" w:eastAsia="zh-CN"/>
        </w:rPr>
        <w:t>.</w:t>
      </w:r>
      <w:r>
        <w:rPr>
          <w:rFonts w:ascii="Times New Roman" w:hAnsi="Times New Roman" w:eastAsia="Times New Roman"/>
          <w:sz w:val="18"/>
          <w:szCs w:val="18"/>
        </w:rPr>
        <w:t xml:space="preserve"> Values under each indicator are presented in five separate columns: t statistic, degrees of freedom (df), raw P value, FDR-adjusted P value, and standardized difference. Heilongjiang means were compared with published national mean values from the Fifth National Physical Fitness Monitoring Communiqué using supplementary fixed-benchmark one-sample t tests. Standardized difference was calculated as the difference between the Heilongjiang mean and the national mean divided by the Heilongjiang SD because national SDs were unavailable. FDR-adjusted P values were calculated using the Benjamini-Hochberg procedure within each indicator across age-sex strata. These analyses were exploratory and should be interpreted cautiously because national standard deviations, standard errors, and age-sex-indicator-specific sample sizes were unavailable. FDR, false discovery rate; HLJ, Heilongjiang; SD, standard deviation.</w:t>
      </w:r>
    </w:p>
    <w:p w14:paraId="21459937">
      <w:pPr>
        <w:jc w:val="left"/>
        <w:rPr>
          <w:sz w:val="21"/>
          <w:szCs w:val="21"/>
        </w:rPr>
      </w:pPr>
      <w:r>
        <w:rPr>
          <w:rFonts w:ascii="Times New Roman" w:hAnsi="Times New Roman" w:eastAsia="宋体"/>
          <w:b/>
          <w:sz w:val="21"/>
          <w:szCs w:val="21"/>
        </w:rPr>
        <w:t>Supplementary Table S</w:t>
      </w:r>
      <w:r>
        <w:rPr>
          <w:rFonts w:hint="eastAsia"/>
          <w:b/>
          <w:sz w:val="21"/>
          <w:szCs w:val="21"/>
          <w:lang w:val="en-US" w:eastAsia="zh-CN"/>
        </w:rPr>
        <w:t xml:space="preserve">3 </w:t>
      </w:r>
      <w:r>
        <w:rPr>
          <w:rFonts w:ascii="Times New Roman" w:hAnsi="Times New Roman" w:eastAsia="宋体"/>
          <w:b/>
          <w:sz w:val="21"/>
          <w:szCs w:val="21"/>
        </w:rPr>
        <w:t xml:space="preserve"> Cross-tabulation between structured sports participation and arts-related enrichment class participation</w:t>
      </w:r>
    </w:p>
    <w:tbl>
      <w:tblPr>
        <w:tblStyle w:val="2"/>
        <w:tblW w:w="8073" w:type="dxa"/>
        <w:jc w:val="center"/>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Layout w:type="fixed"/>
        <w:tblCellMar>
          <w:top w:w="0" w:type="dxa"/>
          <w:left w:w="108" w:type="dxa"/>
          <w:bottom w:w="0" w:type="dxa"/>
          <w:right w:w="108" w:type="dxa"/>
        </w:tblCellMar>
      </w:tblPr>
      <w:tblGrid>
        <w:gridCol w:w="1800"/>
        <w:gridCol w:w="2775"/>
        <w:gridCol w:w="2614"/>
        <w:gridCol w:w="884"/>
      </w:tblGrid>
      <w:tr w14:paraId="04B22DB5">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8" w:type="dxa"/>
            <w:bottom w:w="0" w:type="dxa"/>
            <w:right w:w="108" w:type="dxa"/>
          </w:tblCellMar>
        </w:tblPrEx>
        <w:trPr>
          <w:jc w:val="center"/>
        </w:trPr>
        <w:tc>
          <w:tcPr>
            <w:tcW w:w="1800" w:type="dxa"/>
            <w:tcBorders>
              <w:top w:val="single" w:color="000000" w:themeColor="text1" w:sz="4" w:space="0"/>
              <w:left w:val="nil"/>
              <w:bottom w:val="single" w:color="000000" w:themeColor="text1" w:sz="4" w:space="0"/>
              <w:right w:val="nil"/>
            </w:tcBorders>
            <w:vAlign w:val="center"/>
          </w:tcPr>
          <w:p w14:paraId="4D13CF45">
            <w:pPr>
              <w:jc w:val="center"/>
              <w:rPr>
                <w:sz w:val="18"/>
                <w:szCs w:val="18"/>
              </w:rPr>
            </w:pPr>
            <w:r>
              <w:rPr>
                <w:rFonts w:ascii="Times New Roman" w:hAnsi="Times New Roman" w:eastAsia="宋体"/>
                <w:b/>
                <w:sz w:val="18"/>
                <w:szCs w:val="18"/>
              </w:rPr>
              <w:t>Structured sports participation</w:t>
            </w:r>
          </w:p>
        </w:tc>
        <w:tc>
          <w:tcPr>
            <w:tcW w:w="2775" w:type="dxa"/>
            <w:tcBorders>
              <w:top w:val="single" w:color="000000" w:themeColor="text1" w:sz="4" w:space="0"/>
              <w:left w:val="nil"/>
              <w:bottom w:val="single" w:color="000000" w:themeColor="text1" w:sz="4" w:space="0"/>
              <w:right w:val="nil"/>
            </w:tcBorders>
            <w:vAlign w:val="center"/>
          </w:tcPr>
          <w:p w14:paraId="1774A9B4">
            <w:pPr>
              <w:jc w:val="center"/>
              <w:rPr>
                <w:sz w:val="18"/>
                <w:szCs w:val="18"/>
              </w:rPr>
            </w:pPr>
            <w:r>
              <w:rPr>
                <w:rFonts w:ascii="Times New Roman" w:hAnsi="Times New Roman" w:eastAsia="宋体"/>
                <w:b/>
                <w:sz w:val="18"/>
                <w:szCs w:val="18"/>
              </w:rPr>
              <w:t>Arts-related enrichment class non-participants, n (%)</w:t>
            </w:r>
          </w:p>
        </w:tc>
        <w:tc>
          <w:tcPr>
            <w:tcW w:w="2614" w:type="dxa"/>
            <w:tcBorders>
              <w:top w:val="single" w:color="000000" w:themeColor="text1" w:sz="4" w:space="0"/>
              <w:left w:val="nil"/>
              <w:bottom w:val="single" w:color="000000" w:themeColor="text1" w:sz="4" w:space="0"/>
              <w:right w:val="nil"/>
            </w:tcBorders>
            <w:vAlign w:val="center"/>
          </w:tcPr>
          <w:p w14:paraId="4DD2BB8D">
            <w:pPr>
              <w:jc w:val="center"/>
              <w:rPr>
                <w:sz w:val="18"/>
                <w:szCs w:val="18"/>
              </w:rPr>
            </w:pPr>
            <w:r>
              <w:rPr>
                <w:rFonts w:ascii="Times New Roman" w:hAnsi="Times New Roman" w:eastAsia="宋体"/>
                <w:b/>
                <w:sz w:val="18"/>
                <w:szCs w:val="18"/>
              </w:rPr>
              <w:t>Arts-related enrichment class participants, n (%)</w:t>
            </w:r>
          </w:p>
        </w:tc>
        <w:tc>
          <w:tcPr>
            <w:tcW w:w="884" w:type="dxa"/>
            <w:tcBorders>
              <w:top w:val="single" w:color="000000" w:themeColor="text1" w:sz="4" w:space="0"/>
              <w:left w:val="nil"/>
              <w:bottom w:val="single" w:color="000000" w:themeColor="text1" w:sz="4" w:space="0"/>
              <w:right w:val="nil"/>
            </w:tcBorders>
            <w:vAlign w:val="center"/>
          </w:tcPr>
          <w:p w14:paraId="3DFDA2DB">
            <w:pPr>
              <w:jc w:val="center"/>
              <w:rPr>
                <w:sz w:val="18"/>
                <w:szCs w:val="18"/>
              </w:rPr>
            </w:pPr>
            <w:r>
              <w:rPr>
                <w:rFonts w:ascii="Times New Roman" w:hAnsi="Times New Roman" w:eastAsia="宋体"/>
                <w:b/>
                <w:sz w:val="18"/>
                <w:szCs w:val="18"/>
              </w:rPr>
              <w:t>Total, n</w:t>
            </w:r>
          </w:p>
        </w:tc>
      </w:tr>
      <w:tr w14:paraId="4126AA8F">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8" w:type="dxa"/>
            <w:bottom w:w="0" w:type="dxa"/>
            <w:right w:w="108" w:type="dxa"/>
          </w:tblCellMar>
        </w:tblPrEx>
        <w:trPr>
          <w:jc w:val="center"/>
        </w:trPr>
        <w:tc>
          <w:tcPr>
            <w:tcW w:w="1800" w:type="dxa"/>
            <w:tcBorders>
              <w:top w:val="single" w:color="000000" w:themeColor="text1" w:sz="4" w:space="0"/>
              <w:left w:val="nil"/>
              <w:bottom w:val="nil"/>
              <w:right w:val="nil"/>
            </w:tcBorders>
            <w:shd w:val="clear" w:color="auto" w:fill="auto"/>
            <w:vAlign w:val="center"/>
          </w:tcPr>
          <w:p w14:paraId="30F2DFDB">
            <w:pPr>
              <w:jc w:val="center"/>
              <w:rPr>
                <w:rFonts w:ascii="Times New Roman" w:hAnsi="Times New Roman" w:eastAsia="宋体" w:cstheme="minorBidi"/>
                <w:sz w:val="18"/>
                <w:szCs w:val="18"/>
                <w:lang w:val="en-US" w:eastAsia="en-US" w:bidi="ar-SA"/>
              </w:rPr>
            </w:pPr>
            <w:r>
              <w:rPr>
                <w:rFonts w:ascii="Times New Roman" w:hAnsi="Times New Roman" w:eastAsia="宋体"/>
                <w:b w:val="0"/>
                <w:sz w:val="18"/>
                <w:szCs w:val="18"/>
              </w:rPr>
              <w:t>Non-participants</w:t>
            </w:r>
          </w:p>
        </w:tc>
        <w:tc>
          <w:tcPr>
            <w:tcW w:w="2775" w:type="dxa"/>
            <w:tcBorders>
              <w:top w:val="single" w:color="000000" w:themeColor="text1" w:sz="4" w:space="0"/>
              <w:left w:val="nil"/>
              <w:bottom w:val="nil"/>
              <w:right w:val="nil"/>
            </w:tcBorders>
            <w:shd w:val="clear" w:color="auto" w:fill="auto"/>
            <w:vAlign w:val="center"/>
          </w:tcPr>
          <w:p w14:paraId="68F7343A">
            <w:pPr>
              <w:jc w:val="center"/>
              <w:rPr>
                <w:rFonts w:ascii="Times New Roman" w:hAnsi="Times New Roman" w:eastAsia="宋体" w:cstheme="minorBidi"/>
                <w:sz w:val="18"/>
                <w:szCs w:val="18"/>
                <w:lang w:val="en-US" w:eastAsia="en-US" w:bidi="ar-SA"/>
              </w:rPr>
            </w:pPr>
            <w:r>
              <w:rPr>
                <w:rFonts w:ascii="Times New Roman" w:hAnsi="Times New Roman" w:eastAsia="宋体"/>
                <w:b w:val="0"/>
                <w:sz w:val="18"/>
                <w:szCs w:val="18"/>
              </w:rPr>
              <w:t>173 (67.8)</w:t>
            </w:r>
          </w:p>
        </w:tc>
        <w:tc>
          <w:tcPr>
            <w:tcW w:w="2614" w:type="dxa"/>
            <w:tcBorders>
              <w:top w:val="single" w:color="000000" w:themeColor="text1" w:sz="4" w:space="0"/>
              <w:left w:val="nil"/>
              <w:bottom w:val="nil"/>
              <w:right w:val="nil"/>
            </w:tcBorders>
            <w:shd w:val="clear" w:color="auto" w:fill="auto"/>
            <w:vAlign w:val="center"/>
          </w:tcPr>
          <w:p w14:paraId="394AE02B">
            <w:pPr>
              <w:jc w:val="center"/>
              <w:rPr>
                <w:rFonts w:ascii="Times New Roman" w:hAnsi="Times New Roman" w:eastAsia="宋体" w:cstheme="minorBidi"/>
                <w:sz w:val="18"/>
                <w:szCs w:val="18"/>
                <w:lang w:val="en-US" w:eastAsia="en-US" w:bidi="ar-SA"/>
              </w:rPr>
            </w:pPr>
            <w:r>
              <w:rPr>
                <w:rFonts w:ascii="Times New Roman" w:hAnsi="Times New Roman" w:eastAsia="宋体"/>
                <w:b w:val="0"/>
                <w:sz w:val="18"/>
                <w:szCs w:val="18"/>
              </w:rPr>
              <w:t>82 (32.2)</w:t>
            </w:r>
          </w:p>
        </w:tc>
        <w:tc>
          <w:tcPr>
            <w:tcW w:w="884" w:type="dxa"/>
            <w:tcBorders>
              <w:top w:val="single" w:color="000000" w:themeColor="text1" w:sz="4" w:space="0"/>
              <w:left w:val="nil"/>
              <w:bottom w:val="nil"/>
              <w:right w:val="nil"/>
            </w:tcBorders>
            <w:shd w:val="clear" w:color="auto" w:fill="auto"/>
            <w:vAlign w:val="center"/>
          </w:tcPr>
          <w:p w14:paraId="16D1E559">
            <w:pPr>
              <w:jc w:val="center"/>
              <w:rPr>
                <w:rFonts w:ascii="Times New Roman" w:hAnsi="Times New Roman" w:eastAsia="宋体" w:cstheme="minorBidi"/>
                <w:sz w:val="18"/>
                <w:szCs w:val="18"/>
                <w:lang w:val="en-US" w:eastAsia="en-US" w:bidi="ar-SA"/>
              </w:rPr>
            </w:pPr>
            <w:r>
              <w:rPr>
                <w:rFonts w:ascii="Times New Roman" w:hAnsi="Times New Roman" w:eastAsia="宋体"/>
                <w:b w:val="0"/>
                <w:sz w:val="18"/>
                <w:szCs w:val="18"/>
              </w:rPr>
              <w:t>255</w:t>
            </w:r>
          </w:p>
        </w:tc>
      </w:tr>
      <w:tr w14:paraId="7D54A90E">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8" w:type="dxa"/>
            <w:bottom w:w="0" w:type="dxa"/>
            <w:right w:w="108" w:type="dxa"/>
          </w:tblCellMar>
        </w:tblPrEx>
        <w:trPr>
          <w:jc w:val="center"/>
        </w:trPr>
        <w:tc>
          <w:tcPr>
            <w:tcW w:w="1800" w:type="dxa"/>
            <w:tcBorders>
              <w:top w:val="nil"/>
              <w:left w:val="nil"/>
              <w:bottom w:val="nil"/>
              <w:right w:val="nil"/>
            </w:tcBorders>
            <w:vAlign w:val="center"/>
          </w:tcPr>
          <w:p w14:paraId="180B09FB">
            <w:pPr>
              <w:jc w:val="center"/>
              <w:rPr>
                <w:sz w:val="18"/>
                <w:szCs w:val="18"/>
              </w:rPr>
            </w:pPr>
            <w:r>
              <w:rPr>
                <w:rFonts w:ascii="Times New Roman" w:hAnsi="Times New Roman" w:eastAsia="宋体"/>
                <w:b w:val="0"/>
                <w:sz w:val="18"/>
                <w:szCs w:val="18"/>
              </w:rPr>
              <w:t>Participants</w:t>
            </w:r>
          </w:p>
        </w:tc>
        <w:tc>
          <w:tcPr>
            <w:tcW w:w="2775" w:type="dxa"/>
            <w:tcBorders>
              <w:top w:val="nil"/>
              <w:left w:val="nil"/>
              <w:bottom w:val="nil"/>
              <w:right w:val="nil"/>
            </w:tcBorders>
            <w:vAlign w:val="center"/>
          </w:tcPr>
          <w:p w14:paraId="478E38AB">
            <w:pPr>
              <w:jc w:val="center"/>
              <w:rPr>
                <w:sz w:val="18"/>
                <w:szCs w:val="18"/>
              </w:rPr>
            </w:pPr>
            <w:r>
              <w:rPr>
                <w:rFonts w:ascii="Times New Roman" w:hAnsi="Times New Roman" w:eastAsia="宋体"/>
                <w:b w:val="0"/>
                <w:sz w:val="18"/>
                <w:szCs w:val="18"/>
              </w:rPr>
              <w:t>436 (41.1)</w:t>
            </w:r>
          </w:p>
        </w:tc>
        <w:tc>
          <w:tcPr>
            <w:tcW w:w="2614" w:type="dxa"/>
            <w:tcBorders>
              <w:top w:val="nil"/>
              <w:left w:val="nil"/>
              <w:bottom w:val="nil"/>
              <w:right w:val="nil"/>
            </w:tcBorders>
            <w:vAlign w:val="center"/>
          </w:tcPr>
          <w:p w14:paraId="32738590">
            <w:pPr>
              <w:jc w:val="center"/>
              <w:rPr>
                <w:sz w:val="18"/>
                <w:szCs w:val="18"/>
              </w:rPr>
            </w:pPr>
            <w:r>
              <w:rPr>
                <w:rFonts w:ascii="Times New Roman" w:hAnsi="Times New Roman" w:eastAsia="宋体"/>
                <w:b w:val="0"/>
                <w:sz w:val="18"/>
                <w:szCs w:val="18"/>
              </w:rPr>
              <w:t>624 (58.9)</w:t>
            </w:r>
          </w:p>
        </w:tc>
        <w:tc>
          <w:tcPr>
            <w:tcW w:w="884" w:type="dxa"/>
            <w:tcBorders>
              <w:top w:val="nil"/>
              <w:left w:val="nil"/>
              <w:bottom w:val="nil"/>
              <w:right w:val="nil"/>
            </w:tcBorders>
            <w:vAlign w:val="center"/>
          </w:tcPr>
          <w:p w14:paraId="7605E5EC">
            <w:pPr>
              <w:jc w:val="center"/>
              <w:rPr>
                <w:sz w:val="18"/>
                <w:szCs w:val="18"/>
              </w:rPr>
            </w:pPr>
            <w:r>
              <w:rPr>
                <w:rFonts w:ascii="Times New Roman" w:hAnsi="Times New Roman" w:eastAsia="宋体"/>
                <w:b w:val="0"/>
                <w:sz w:val="18"/>
                <w:szCs w:val="18"/>
              </w:rPr>
              <w:t>1,060</w:t>
            </w:r>
          </w:p>
        </w:tc>
      </w:tr>
      <w:tr w14:paraId="11D00DD3">
        <w:tblPrEx>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CellMar>
            <w:top w:w="0" w:type="dxa"/>
            <w:left w:w="108" w:type="dxa"/>
            <w:bottom w:w="0" w:type="dxa"/>
            <w:right w:w="108" w:type="dxa"/>
          </w:tblCellMar>
        </w:tblPrEx>
        <w:trPr>
          <w:jc w:val="center"/>
        </w:trPr>
        <w:tc>
          <w:tcPr>
            <w:tcW w:w="1800" w:type="dxa"/>
            <w:tcBorders>
              <w:top w:val="nil"/>
              <w:left w:val="nil"/>
              <w:bottom w:val="single" w:color="000000" w:themeColor="text1" w:sz="4" w:space="0"/>
              <w:right w:val="nil"/>
            </w:tcBorders>
            <w:vAlign w:val="center"/>
          </w:tcPr>
          <w:p w14:paraId="3FF34CE3">
            <w:pPr>
              <w:jc w:val="center"/>
              <w:rPr>
                <w:b w:val="0"/>
                <w:bCs/>
                <w:sz w:val="18"/>
                <w:szCs w:val="18"/>
              </w:rPr>
            </w:pPr>
            <w:r>
              <w:rPr>
                <w:rFonts w:ascii="Times New Roman" w:hAnsi="Times New Roman" w:eastAsia="宋体"/>
                <w:b w:val="0"/>
                <w:bCs/>
                <w:sz w:val="18"/>
                <w:szCs w:val="18"/>
              </w:rPr>
              <w:t>Total</w:t>
            </w:r>
          </w:p>
        </w:tc>
        <w:tc>
          <w:tcPr>
            <w:tcW w:w="2775" w:type="dxa"/>
            <w:tcBorders>
              <w:top w:val="nil"/>
              <w:left w:val="nil"/>
              <w:bottom w:val="single" w:color="000000" w:themeColor="text1" w:sz="4" w:space="0"/>
              <w:right w:val="nil"/>
            </w:tcBorders>
            <w:vAlign w:val="center"/>
          </w:tcPr>
          <w:p w14:paraId="18498057">
            <w:pPr>
              <w:jc w:val="center"/>
              <w:rPr>
                <w:b w:val="0"/>
                <w:bCs/>
                <w:sz w:val="18"/>
                <w:szCs w:val="18"/>
              </w:rPr>
            </w:pPr>
            <w:r>
              <w:rPr>
                <w:rFonts w:ascii="Times New Roman" w:hAnsi="Times New Roman" w:eastAsia="宋体"/>
                <w:b w:val="0"/>
                <w:bCs/>
                <w:sz w:val="18"/>
                <w:szCs w:val="18"/>
              </w:rPr>
              <w:t>609 (46.3)</w:t>
            </w:r>
          </w:p>
        </w:tc>
        <w:tc>
          <w:tcPr>
            <w:tcW w:w="2614" w:type="dxa"/>
            <w:tcBorders>
              <w:top w:val="nil"/>
              <w:left w:val="nil"/>
              <w:bottom w:val="single" w:color="000000" w:themeColor="text1" w:sz="4" w:space="0"/>
              <w:right w:val="nil"/>
            </w:tcBorders>
            <w:vAlign w:val="center"/>
          </w:tcPr>
          <w:p w14:paraId="007EDC06">
            <w:pPr>
              <w:jc w:val="center"/>
              <w:rPr>
                <w:b w:val="0"/>
                <w:bCs/>
                <w:sz w:val="18"/>
                <w:szCs w:val="18"/>
              </w:rPr>
            </w:pPr>
            <w:r>
              <w:rPr>
                <w:rFonts w:ascii="Times New Roman" w:hAnsi="Times New Roman" w:eastAsia="宋体"/>
                <w:b w:val="0"/>
                <w:bCs/>
                <w:sz w:val="18"/>
                <w:szCs w:val="18"/>
              </w:rPr>
              <w:t>706 (53.7)</w:t>
            </w:r>
          </w:p>
        </w:tc>
        <w:tc>
          <w:tcPr>
            <w:tcW w:w="884" w:type="dxa"/>
            <w:tcBorders>
              <w:top w:val="nil"/>
              <w:left w:val="nil"/>
              <w:bottom w:val="single" w:color="000000" w:themeColor="text1" w:sz="4" w:space="0"/>
              <w:right w:val="nil"/>
            </w:tcBorders>
            <w:vAlign w:val="center"/>
          </w:tcPr>
          <w:p w14:paraId="6A2DD484">
            <w:pPr>
              <w:jc w:val="center"/>
              <w:rPr>
                <w:b w:val="0"/>
                <w:bCs/>
                <w:sz w:val="18"/>
                <w:szCs w:val="18"/>
              </w:rPr>
            </w:pPr>
            <w:r>
              <w:rPr>
                <w:rFonts w:ascii="Times New Roman" w:hAnsi="Times New Roman" w:eastAsia="宋体"/>
                <w:b w:val="0"/>
                <w:bCs/>
                <w:sz w:val="18"/>
                <w:szCs w:val="18"/>
              </w:rPr>
              <w:t>1,315</w:t>
            </w:r>
          </w:p>
        </w:tc>
      </w:tr>
    </w:tbl>
    <w:p w14:paraId="47980C97">
      <w:pPr>
        <w:spacing w:before="160" w:after="0"/>
        <w:jc w:val="left"/>
        <w:rPr>
          <w:sz w:val="18"/>
          <w:szCs w:val="18"/>
        </w:rPr>
      </w:pPr>
      <w:r>
        <w:rPr>
          <w:rFonts w:ascii="Times New Roman" w:hAnsi="Times New Roman" w:eastAsia="宋体"/>
          <w:b/>
          <w:bCs/>
          <w:sz w:val="18"/>
          <w:szCs w:val="18"/>
        </w:rPr>
        <w:t>Note</w:t>
      </w:r>
      <w:r>
        <w:rPr>
          <w:rFonts w:hint="eastAsia"/>
          <w:b/>
          <w:bCs/>
          <w:sz w:val="18"/>
          <w:szCs w:val="18"/>
          <w:lang w:val="en-US" w:eastAsia="zh-CN"/>
        </w:rPr>
        <w:t>.</w:t>
      </w:r>
      <w:r>
        <w:rPr>
          <w:rFonts w:ascii="Times New Roman" w:hAnsi="Times New Roman" w:eastAsia="宋体"/>
          <w:sz w:val="18"/>
          <w:szCs w:val="18"/>
        </w:rPr>
        <w:t xml:space="preserve"> Values are presented as n (%), with percentages calculated by row. The association between structured sports participation and arts-related enrichment class participation was assessed using Pearson's chi-square test. Pearson χ² = 58.984, df = 1, </w:t>
      </w:r>
      <w:r>
        <w:rPr>
          <w:rFonts w:ascii="Times New Roman" w:hAnsi="Times New Roman" w:eastAsia="宋体"/>
          <w:i/>
          <w:iCs/>
          <w:sz w:val="18"/>
          <w:szCs w:val="18"/>
        </w:rPr>
        <w:t>P</w:t>
      </w:r>
      <w:r>
        <w:rPr>
          <w:rFonts w:ascii="Times New Roman" w:hAnsi="Times New Roman" w:eastAsia="宋体"/>
          <w:sz w:val="18"/>
          <w:szCs w:val="18"/>
        </w:rPr>
        <w:t xml:space="preserve"> &lt;0.001. Phi/Cramer's V = 0.212, indicating a statistically significant but modest association between the two variables. No cells had an expected count &lt;5; the minimum expected count was 118.10.</w:t>
      </w:r>
    </w:p>
    <w:p w14:paraId="5E54B406">
      <w:pPr>
        <w:rPr>
          <w:rFonts w:hint="default"/>
          <w:lang w:val="en-US" w:eastAsia="zh-CN"/>
        </w:rPr>
      </w:pPr>
    </w:p>
    <w:p w14:paraId="48E291F3">
      <w:pPr>
        <w:rPr>
          <w:rFonts w:hint="default"/>
          <w:lang w:val="en-US" w:eastAsia="zh-CN"/>
        </w:rPr>
      </w:pPr>
    </w:p>
    <w:p w14:paraId="14DD62F8">
      <w:pPr>
        <w:spacing w:after="60"/>
        <w:jc w:val="left"/>
        <w:rPr>
          <w:rFonts w:ascii="Times New Roman" w:hAnsi="Times New Roman" w:eastAsia="Times New Roman"/>
          <w:b/>
          <w:sz w:val="24"/>
        </w:rPr>
      </w:pPr>
    </w:p>
    <w:p w14:paraId="2DE77FFF">
      <w:pPr>
        <w:spacing w:after="60"/>
        <w:jc w:val="left"/>
        <w:rPr>
          <w:rFonts w:ascii="Times New Roman" w:hAnsi="Times New Roman" w:eastAsia="Times New Roman"/>
          <w:b/>
          <w:sz w:val="24"/>
        </w:rPr>
      </w:pPr>
    </w:p>
    <w:p w14:paraId="6BE3EA61">
      <w:pPr>
        <w:spacing w:after="60"/>
        <w:jc w:val="left"/>
        <w:rPr>
          <w:rFonts w:ascii="Times New Roman" w:hAnsi="Times New Roman" w:eastAsia="Times New Roman"/>
          <w:b/>
          <w:sz w:val="24"/>
        </w:rPr>
      </w:pPr>
    </w:p>
    <w:p w14:paraId="551E0B08">
      <w:pPr>
        <w:spacing w:after="60"/>
        <w:jc w:val="left"/>
        <w:rPr>
          <w:rFonts w:ascii="Times New Roman" w:hAnsi="Times New Roman" w:eastAsia="Times New Roman"/>
          <w:b/>
          <w:sz w:val="24"/>
        </w:rPr>
      </w:pPr>
    </w:p>
    <w:p w14:paraId="3BF70AC2">
      <w:pPr>
        <w:spacing w:after="60"/>
        <w:jc w:val="left"/>
        <w:rPr>
          <w:rFonts w:ascii="Times New Roman" w:hAnsi="Times New Roman" w:eastAsia="Times New Roman"/>
          <w:b/>
          <w:sz w:val="24"/>
        </w:rPr>
      </w:pPr>
    </w:p>
    <w:p w14:paraId="50C8E8EA">
      <w:pPr>
        <w:spacing w:after="60"/>
        <w:jc w:val="left"/>
        <w:rPr>
          <w:rFonts w:ascii="Times New Roman" w:hAnsi="Times New Roman" w:eastAsia="Times New Roman"/>
          <w:b/>
          <w:sz w:val="24"/>
        </w:rPr>
      </w:pPr>
    </w:p>
    <w:p w14:paraId="6154840A">
      <w:pPr>
        <w:spacing w:after="60"/>
        <w:jc w:val="left"/>
        <w:rPr>
          <w:rFonts w:ascii="Times New Roman" w:hAnsi="Times New Roman" w:eastAsia="Times New Roman"/>
          <w:b/>
          <w:sz w:val="24"/>
        </w:rPr>
      </w:pPr>
    </w:p>
    <w:p w14:paraId="5243295F">
      <w:pPr>
        <w:spacing w:after="60"/>
        <w:jc w:val="left"/>
        <w:rPr>
          <w:rFonts w:ascii="Times New Roman" w:hAnsi="Times New Roman" w:eastAsia="Times New Roman"/>
          <w:b/>
          <w:sz w:val="24"/>
        </w:rPr>
      </w:pPr>
    </w:p>
    <w:p w14:paraId="24E30156">
      <w:pPr>
        <w:spacing w:after="60"/>
        <w:jc w:val="left"/>
        <w:rPr>
          <w:rFonts w:ascii="Times New Roman" w:hAnsi="Times New Roman" w:eastAsia="Times New Roman"/>
          <w:b/>
          <w:sz w:val="24"/>
        </w:rPr>
      </w:pPr>
    </w:p>
    <w:p w14:paraId="3C66D393">
      <w:pPr>
        <w:spacing w:after="60"/>
        <w:jc w:val="left"/>
        <w:rPr>
          <w:rFonts w:ascii="Times New Roman" w:hAnsi="Times New Roman" w:eastAsia="Times New Roman"/>
          <w:b/>
          <w:sz w:val="24"/>
        </w:rPr>
      </w:pPr>
    </w:p>
    <w:p w14:paraId="2561A660">
      <w:pPr>
        <w:spacing w:after="60"/>
        <w:jc w:val="left"/>
        <w:rPr>
          <w:rFonts w:ascii="Times New Roman" w:hAnsi="Times New Roman" w:eastAsia="Times New Roman"/>
          <w:b/>
          <w:sz w:val="24"/>
        </w:rPr>
      </w:pPr>
    </w:p>
    <w:p w14:paraId="68BABADA">
      <w:pPr>
        <w:spacing w:after="60"/>
        <w:jc w:val="left"/>
        <w:rPr>
          <w:rFonts w:ascii="Times New Roman" w:hAnsi="Times New Roman" w:eastAsia="Times New Roman"/>
          <w:b/>
          <w:sz w:val="24"/>
        </w:rPr>
      </w:pPr>
    </w:p>
    <w:p w14:paraId="2295BDDF">
      <w:pPr>
        <w:spacing w:after="60"/>
        <w:jc w:val="left"/>
        <w:rPr>
          <w:rFonts w:ascii="Times New Roman" w:hAnsi="Times New Roman" w:eastAsia="Times New Roman"/>
          <w:b/>
          <w:sz w:val="24"/>
        </w:rPr>
      </w:pPr>
    </w:p>
    <w:p w14:paraId="28B421AB">
      <w:pPr>
        <w:spacing w:after="60"/>
        <w:jc w:val="left"/>
        <w:rPr>
          <w:rFonts w:ascii="Times New Roman" w:hAnsi="Times New Roman" w:eastAsia="Times New Roman"/>
          <w:b/>
          <w:sz w:val="24"/>
        </w:rPr>
      </w:pPr>
    </w:p>
    <w:p w14:paraId="0AF0A240">
      <w:pPr>
        <w:spacing w:after="60"/>
        <w:jc w:val="left"/>
        <w:rPr>
          <w:rFonts w:ascii="Times New Roman" w:hAnsi="Times New Roman" w:eastAsia="Times New Roman"/>
          <w:b/>
          <w:sz w:val="24"/>
        </w:rPr>
      </w:pPr>
    </w:p>
    <w:p w14:paraId="685F153D">
      <w:pPr>
        <w:spacing w:after="60"/>
        <w:jc w:val="left"/>
        <w:rPr>
          <w:rFonts w:ascii="Times New Roman" w:hAnsi="Times New Roman" w:eastAsia="Times New Roman"/>
          <w:b/>
          <w:sz w:val="24"/>
        </w:rPr>
      </w:pPr>
    </w:p>
    <w:p w14:paraId="3C290238">
      <w:pPr>
        <w:spacing w:after="60"/>
        <w:jc w:val="left"/>
        <w:rPr>
          <w:sz w:val="21"/>
          <w:szCs w:val="21"/>
        </w:rPr>
      </w:pPr>
      <w:r>
        <w:rPr>
          <w:rFonts w:ascii="Times New Roman" w:hAnsi="Times New Roman" w:eastAsia="Times New Roman"/>
          <w:b/>
          <w:sz w:val="21"/>
          <w:szCs w:val="21"/>
        </w:rPr>
        <w:t>Supplementary Table S</w:t>
      </w:r>
      <w:r>
        <w:rPr>
          <w:rFonts w:hint="eastAsia"/>
          <w:b/>
          <w:sz w:val="21"/>
          <w:szCs w:val="21"/>
          <w:lang w:val="en-US" w:eastAsia="zh-CN"/>
        </w:rPr>
        <w:t xml:space="preserve">4 </w:t>
      </w:r>
      <w:r>
        <w:rPr>
          <w:rFonts w:ascii="Times New Roman" w:hAnsi="Times New Roman" w:eastAsia="Times New Roman"/>
          <w:b/>
          <w:sz w:val="21"/>
          <w:szCs w:val="21"/>
        </w:rPr>
        <w:t xml:space="preserve"> Model diagnostics and multicollinearity assessment for the final GEE model</w:t>
      </w:r>
    </w:p>
    <w:p w14:paraId="72C18963">
      <w:pPr>
        <w:spacing w:after="60"/>
        <w:jc w:val="both"/>
        <w:rPr>
          <w:rFonts w:ascii="Times New Roman" w:hAnsi="Times New Roman" w:eastAsia="Times New Roman"/>
          <w:b/>
          <w:sz w:val="21"/>
          <w:szCs w:val="21"/>
        </w:rPr>
      </w:pPr>
      <w:r>
        <w:rPr>
          <w:rFonts w:ascii="Times New Roman" w:hAnsi="Times New Roman" w:eastAsia="Times New Roman"/>
          <w:b/>
          <w:sz w:val="21"/>
          <w:szCs w:val="21"/>
        </w:rPr>
        <w:t>Panel A</w:t>
      </w:r>
      <w:r>
        <w:rPr>
          <w:rFonts w:hint="eastAsia"/>
          <w:b/>
          <w:sz w:val="21"/>
          <w:szCs w:val="21"/>
          <w:lang w:val="en-US" w:eastAsia="zh-CN"/>
        </w:rPr>
        <w:t xml:space="preserve"> </w:t>
      </w:r>
      <w:r>
        <w:rPr>
          <w:rFonts w:ascii="Times New Roman" w:hAnsi="Times New Roman" w:eastAsia="Times New Roman"/>
          <w:b/>
          <w:sz w:val="21"/>
          <w:szCs w:val="21"/>
        </w:rPr>
        <w:t xml:space="preserve"> Final model diagnostics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5"/>
        <w:gridCol w:w="1673"/>
      </w:tblGrid>
      <w:tr w14:paraId="15B3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left w:val="nil"/>
              <w:bottom w:val="single" w:color="auto" w:sz="4" w:space="0"/>
              <w:right w:val="nil"/>
            </w:tcBorders>
            <w:vAlign w:val="center"/>
          </w:tcPr>
          <w:p w14:paraId="3D1CB9A5">
            <w:pPr>
              <w:jc w:val="center"/>
              <w:rPr>
                <w:rFonts w:ascii="Times New Roman" w:hAnsi="Times New Roman" w:eastAsia="Times New Roman"/>
                <w:b/>
                <w:sz w:val="18"/>
                <w:szCs w:val="18"/>
                <w:vertAlign w:val="baseline"/>
              </w:rPr>
            </w:pPr>
            <w:r>
              <w:rPr>
                <w:rFonts w:ascii="Times New Roman" w:hAnsi="Times New Roman" w:eastAsia="Times New Roman"/>
                <w:b/>
                <w:i w:val="0"/>
                <w:sz w:val="18"/>
                <w:szCs w:val="18"/>
              </w:rPr>
              <w:t>Diagnostic item</w:t>
            </w:r>
          </w:p>
        </w:tc>
        <w:tc>
          <w:tcPr>
            <w:tcW w:w="1673" w:type="dxa"/>
            <w:tcBorders>
              <w:left w:val="nil"/>
              <w:bottom w:val="single" w:color="auto" w:sz="4" w:space="0"/>
              <w:right w:val="nil"/>
            </w:tcBorders>
            <w:vAlign w:val="center"/>
          </w:tcPr>
          <w:p w14:paraId="75C0EEFC">
            <w:pPr>
              <w:jc w:val="center"/>
              <w:rPr>
                <w:rFonts w:ascii="Times New Roman" w:hAnsi="Times New Roman" w:eastAsia="Times New Roman"/>
                <w:b/>
                <w:sz w:val="18"/>
                <w:szCs w:val="18"/>
                <w:vertAlign w:val="baseline"/>
              </w:rPr>
            </w:pPr>
            <w:r>
              <w:rPr>
                <w:rFonts w:ascii="Times New Roman" w:hAnsi="Times New Roman" w:eastAsia="Times New Roman"/>
                <w:b/>
                <w:i w:val="0"/>
                <w:sz w:val="18"/>
                <w:szCs w:val="18"/>
              </w:rPr>
              <w:t>Value</w:t>
            </w:r>
          </w:p>
        </w:tc>
      </w:tr>
      <w:tr w14:paraId="3077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top w:val="single" w:color="auto" w:sz="4" w:space="0"/>
              <w:left w:val="nil"/>
              <w:bottom w:val="nil"/>
              <w:right w:val="nil"/>
            </w:tcBorders>
            <w:vAlign w:val="center"/>
          </w:tcPr>
          <w:p w14:paraId="3895D4E7">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Final analytic sample size, n</w:t>
            </w:r>
          </w:p>
        </w:tc>
        <w:tc>
          <w:tcPr>
            <w:tcW w:w="1673" w:type="dxa"/>
            <w:tcBorders>
              <w:top w:val="single" w:color="auto" w:sz="4" w:space="0"/>
              <w:left w:val="nil"/>
              <w:bottom w:val="nil"/>
              <w:right w:val="nil"/>
            </w:tcBorders>
            <w:vAlign w:val="center"/>
          </w:tcPr>
          <w:p w14:paraId="12BA1F7C">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1,315</w:t>
            </w:r>
          </w:p>
        </w:tc>
      </w:tr>
      <w:tr w14:paraId="7D8D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top w:val="nil"/>
              <w:left w:val="nil"/>
              <w:bottom w:val="nil"/>
              <w:right w:val="nil"/>
            </w:tcBorders>
            <w:vAlign w:val="center"/>
          </w:tcPr>
          <w:p w14:paraId="39A90987">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Unqualified events, n</w:t>
            </w:r>
          </w:p>
        </w:tc>
        <w:tc>
          <w:tcPr>
            <w:tcW w:w="1673" w:type="dxa"/>
            <w:tcBorders>
              <w:top w:val="nil"/>
              <w:left w:val="nil"/>
              <w:bottom w:val="nil"/>
              <w:right w:val="nil"/>
            </w:tcBorders>
            <w:vAlign w:val="center"/>
          </w:tcPr>
          <w:p w14:paraId="516457E0">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111</w:t>
            </w:r>
          </w:p>
        </w:tc>
      </w:tr>
      <w:tr w14:paraId="0489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top w:val="nil"/>
              <w:left w:val="nil"/>
              <w:bottom w:val="nil"/>
              <w:right w:val="nil"/>
            </w:tcBorders>
            <w:vAlign w:val="center"/>
          </w:tcPr>
          <w:p w14:paraId="657AF0CC">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Estimated model parameters excluding intercept, n</w:t>
            </w:r>
          </w:p>
        </w:tc>
        <w:tc>
          <w:tcPr>
            <w:tcW w:w="1673" w:type="dxa"/>
            <w:tcBorders>
              <w:top w:val="nil"/>
              <w:left w:val="nil"/>
              <w:bottom w:val="nil"/>
              <w:right w:val="nil"/>
            </w:tcBorders>
            <w:vAlign w:val="center"/>
          </w:tcPr>
          <w:p w14:paraId="6D81E47C">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15</w:t>
            </w:r>
          </w:p>
        </w:tc>
      </w:tr>
      <w:tr w14:paraId="7F75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top w:val="nil"/>
              <w:left w:val="nil"/>
              <w:bottom w:val="nil"/>
              <w:right w:val="nil"/>
            </w:tcBorders>
            <w:vAlign w:val="center"/>
          </w:tcPr>
          <w:p w14:paraId="24592B93">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Events per variable (EPV)</w:t>
            </w:r>
          </w:p>
        </w:tc>
        <w:tc>
          <w:tcPr>
            <w:tcW w:w="1673" w:type="dxa"/>
            <w:tcBorders>
              <w:top w:val="nil"/>
              <w:left w:val="nil"/>
              <w:bottom w:val="nil"/>
              <w:right w:val="nil"/>
            </w:tcBorders>
            <w:vAlign w:val="center"/>
          </w:tcPr>
          <w:p w14:paraId="45B47F46">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7.4</w:t>
            </w:r>
          </w:p>
        </w:tc>
      </w:tr>
      <w:tr w14:paraId="58E3C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top w:val="nil"/>
              <w:left w:val="nil"/>
              <w:bottom w:val="nil"/>
              <w:right w:val="nil"/>
            </w:tcBorders>
            <w:vAlign w:val="center"/>
          </w:tcPr>
          <w:p w14:paraId="4077A895">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Harmonized kindergarten clusters, n</w:t>
            </w:r>
          </w:p>
        </w:tc>
        <w:tc>
          <w:tcPr>
            <w:tcW w:w="1673" w:type="dxa"/>
            <w:tcBorders>
              <w:top w:val="nil"/>
              <w:left w:val="nil"/>
              <w:bottom w:val="nil"/>
              <w:right w:val="nil"/>
            </w:tcBorders>
            <w:vAlign w:val="center"/>
          </w:tcPr>
          <w:p w14:paraId="11AED49F">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11</w:t>
            </w:r>
          </w:p>
        </w:tc>
      </w:tr>
      <w:tr w14:paraId="227D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top w:val="nil"/>
              <w:left w:val="nil"/>
              <w:bottom w:val="nil"/>
              <w:right w:val="nil"/>
            </w:tcBorders>
            <w:vAlign w:val="center"/>
          </w:tcPr>
          <w:p w14:paraId="3B16AD43">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Missing values among variables in the final GEE model, n</w:t>
            </w:r>
          </w:p>
        </w:tc>
        <w:tc>
          <w:tcPr>
            <w:tcW w:w="1673" w:type="dxa"/>
            <w:tcBorders>
              <w:top w:val="nil"/>
              <w:left w:val="nil"/>
              <w:bottom w:val="nil"/>
              <w:right w:val="nil"/>
            </w:tcBorders>
            <w:vAlign w:val="center"/>
          </w:tcPr>
          <w:p w14:paraId="1DED196D">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0</w:t>
            </w:r>
          </w:p>
        </w:tc>
      </w:tr>
      <w:tr w14:paraId="61C5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top w:val="nil"/>
              <w:left w:val="nil"/>
              <w:bottom w:val="nil"/>
              <w:right w:val="nil"/>
            </w:tcBorders>
            <w:vAlign w:val="center"/>
          </w:tcPr>
          <w:p w14:paraId="61969E72">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Minimum tolerance</w:t>
            </w:r>
          </w:p>
        </w:tc>
        <w:tc>
          <w:tcPr>
            <w:tcW w:w="1673" w:type="dxa"/>
            <w:tcBorders>
              <w:top w:val="nil"/>
              <w:left w:val="nil"/>
              <w:bottom w:val="nil"/>
              <w:right w:val="nil"/>
            </w:tcBorders>
            <w:vAlign w:val="center"/>
          </w:tcPr>
          <w:p w14:paraId="74C0EC63">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0.357</w:t>
            </w:r>
          </w:p>
        </w:tc>
      </w:tr>
      <w:tr w14:paraId="0C27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top w:val="nil"/>
              <w:left w:val="nil"/>
              <w:bottom w:val="nil"/>
              <w:right w:val="nil"/>
            </w:tcBorders>
            <w:vAlign w:val="center"/>
          </w:tcPr>
          <w:p w14:paraId="344E9DB4">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VIF range</w:t>
            </w:r>
          </w:p>
        </w:tc>
        <w:tc>
          <w:tcPr>
            <w:tcW w:w="1673" w:type="dxa"/>
            <w:tcBorders>
              <w:top w:val="nil"/>
              <w:left w:val="nil"/>
              <w:bottom w:val="nil"/>
              <w:right w:val="nil"/>
            </w:tcBorders>
            <w:vAlign w:val="center"/>
          </w:tcPr>
          <w:p w14:paraId="514170C6">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1.027–2.799</w:t>
            </w:r>
          </w:p>
        </w:tc>
      </w:tr>
      <w:tr w14:paraId="7359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825" w:type="dxa"/>
            <w:tcBorders>
              <w:top w:val="nil"/>
              <w:left w:val="nil"/>
              <w:right w:val="nil"/>
            </w:tcBorders>
            <w:vAlign w:val="center"/>
          </w:tcPr>
          <w:p w14:paraId="49AD8B7E">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Maximum VIF</w:t>
            </w:r>
          </w:p>
        </w:tc>
        <w:tc>
          <w:tcPr>
            <w:tcW w:w="1673" w:type="dxa"/>
            <w:tcBorders>
              <w:top w:val="nil"/>
              <w:left w:val="nil"/>
              <w:right w:val="nil"/>
            </w:tcBorders>
            <w:vAlign w:val="center"/>
          </w:tcPr>
          <w:p w14:paraId="7833E4D8">
            <w:pPr>
              <w:jc w:val="center"/>
              <w:rPr>
                <w:rFonts w:ascii="Times New Roman" w:hAnsi="Times New Roman" w:eastAsia="Times New Roman"/>
                <w:b/>
                <w:sz w:val="18"/>
                <w:szCs w:val="18"/>
                <w:vertAlign w:val="baseline"/>
              </w:rPr>
            </w:pPr>
            <w:r>
              <w:rPr>
                <w:rFonts w:ascii="Times New Roman" w:hAnsi="Times New Roman" w:eastAsia="Times New Roman"/>
                <w:b w:val="0"/>
                <w:i w:val="0"/>
                <w:sz w:val="18"/>
                <w:szCs w:val="18"/>
              </w:rPr>
              <w:t>2.799</w:t>
            </w:r>
          </w:p>
        </w:tc>
      </w:tr>
    </w:tbl>
    <w:p w14:paraId="02C24E45">
      <w:pPr>
        <w:spacing w:after="60"/>
        <w:rPr>
          <w:rFonts w:ascii="Times New Roman" w:hAnsi="Times New Roman" w:eastAsia="Times New Roman"/>
          <w:b/>
          <w:sz w:val="22"/>
        </w:rPr>
      </w:pPr>
    </w:p>
    <w:p w14:paraId="200C715E">
      <w:pPr>
        <w:spacing w:before="160" w:after="60"/>
        <w:jc w:val="both"/>
        <w:rPr>
          <w:sz w:val="21"/>
          <w:szCs w:val="21"/>
        </w:rPr>
      </w:pPr>
      <w:r>
        <w:rPr>
          <w:rFonts w:ascii="Times New Roman" w:hAnsi="Times New Roman" w:eastAsia="Times New Roman"/>
          <w:b/>
          <w:sz w:val="21"/>
          <w:szCs w:val="21"/>
        </w:rPr>
        <w:t xml:space="preserve">Panel B </w:t>
      </w:r>
      <w:r>
        <w:rPr>
          <w:rFonts w:hint="eastAsia"/>
          <w:b/>
          <w:sz w:val="21"/>
          <w:szCs w:val="21"/>
          <w:lang w:val="en-US" w:eastAsia="zh-CN"/>
        </w:rPr>
        <w:t xml:space="preserve"> </w:t>
      </w:r>
      <w:r>
        <w:rPr>
          <w:rFonts w:ascii="Times New Roman" w:hAnsi="Times New Roman" w:eastAsia="Times New Roman"/>
          <w:b/>
          <w:sz w:val="21"/>
          <w:szCs w:val="21"/>
        </w:rPr>
        <w:t>VIF values for predictors included in the final model</w:t>
      </w:r>
    </w:p>
    <w:tbl>
      <w:tblPr>
        <w:tblStyle w:val="2"/>
        <w:tblW w:w="8067" w:type="dxa"/>
        <w:jc w:val="center"/>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fixed"/>
        <w:tblCellMar>
          <w:top w:w="0" w:type="dxa"/>
          <w:left w:w="108" w:type="dxa"/>
          <w:bottom w:w="0" w:type="dxa"/>
          <w:right w:w="108" w:type="dxa"/>
        </w:tblCellMar>
      </w:tblPr>
      <w:tblGrid>
        <w:gridCol w:w="2727"/>
        <w:gridCol w:w="2645"/>
        <w:gridCol w:w="1463"/>
        <w:gridCol w:w="1232"/>
      </w:tblGrid>
      <w:tr w14:paraId="49718E76">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single" w:color="auto" w:sz="4" w:space="0"/>
              <w:left w:val="nil"/>
              <w:bottom w:val="single" w:color="auto" w:sz="4" w:space="0"/>
              <w:right w:val="nil"/>
            </w:tcBorders>
            <w:vAlign w:val="center"/>
          </w:tcPr>
          <w:p w14:paraId="4E82FB12">
            <w:pPr>
              <w:jc w:val="center"/>
              <w:rPr>
                <w:sz w:val="18"/>
                <w:szCs w:val="18"/>
              </w:rPr>
            </w:pPr>
            <w:r>
              <w:rPr>
                <w:rFonts w:ascii="Times New Roman" w:hAnsi="Times New Roman" w:eastAsia="Times New Roman"/>
                <w:b/>
                <w:i w:val="0"/>
                <w:sz w:val="18"/>
                <w:szCs w:val="18"/>
              </w:rPr>
              <w:t>Predictor</w:t>
            </w:r>
          </w:p>
        </w:tc>
        <w:tc>
          <w:tcPr>
            <w:tcW w:w="2645" w:type="dxa"/>
            <w:tcBorders>
              <w:top w:val="single" w:color="auto" w:sz="4" w:space="0"/>
              <w:left w:val="nil"/>
              <w:bottom w:val="single" w:color="auto" w:sz="4" w:space="0"/>
              <w:right w:val="nil"/>
            </w:tcBorders>
            <w:vAlign w:val="center"/>
          </w:tcPr>
          <w:p w14:paraId="57DEEA73">
            <w:pPr>
              <w:jc w:val="center"/>
              <w:rPr>
                <w:sz w:val="18"/>
                <w:szCs w:val="18"/>
              </w:rPr>
            </w:pPr>
            <w:r>
              <w:rPr>
                <w:rFonts w:ascii="Times New Roman" w:hAnsi="Times New Roman" w:eastAsia="Times New Roman"/>
                <w:b/>
                <w:i w:val="0"/>
                <w:sz w:val="18"/>
                <w:szCs w:val="18"/>
              </w:rPr>
              <w:t>Dummy-coded variable</w:t>
            </w:r>
          </w:p>
        </w:tc>
        <w:tc>
          <w:tcPr>
            <w:tcW w:w="1463" w:type="dxa"/>
            <w:tcBorders>
              <w:top w:val="single" w:color="auto" w:sz="4" w:space="0"/>
              <w:left w:val="nil"/>
              <w:bottom w:val="single" w:color="auto" w:sz="4" w:space="0"/>
              <w:right w:val="nil"/>
            </w:tcBorders>
            <w:vAlign w:val="center"/>
          </w:tcPr>
          <w:p w14:paraId="4E6BAC52">
            <w:pPr>
              <w:jc w:val="center"/>
              <w:rPr>
                <w:sz w:val="18"/>
                <w:szCs w:val="18"/>
              </w:rPr>
            </w:pPr>
            <w:r>
              <w:rPr>
                <w:rFonts w:ascii="Times New Roman" w:hAnsi="Times New Roman" w:eastAsia="Times New Roman"/>
                <w:b/>
                <w:i w:val="0"/>
                <w:sz w:val="18"/>
                <w:szCs w:val="18"/>
              </w:rPr>
              <w:t>Tolerance</w:t>
            </w:r>
          </w:p>
        </w:tc>
        <w:tc>
          <w:tcPr>
            <w:tcW w:w="1232" w:type="dxa"/>
            <w:tcBorders>
              <w:top w:val="single" w:color="auto" w:sz="4" w:space="0"/>
              <w:left w:val="nil"/>
              <w:bottom w:val="single" w:color="auto" w:sz="4" w:space="0"/>
              <w:right w:val="nil"/>
            </w:tcBorders>
            <w:vAlign w:val="center"/>
          </w:tcPr>
          <w:p w14:paraId="631CA702">
            <w:pPr>
              <w:jc w:val="center"/>
              <w:rPr>
                <w:sz w:val="18"/>
                <w:szCs w:val="18"/>
              </w:rPr>
            </w:pPr>
            <w:r>
              <w:rPr>
                <w:rFonts w:ascii="Times New Roman" w:hAnsi="Times New Roman" w:eastAsia="Times New Roman"/>
                <w:b/>
                <w:i w:val="0"/>
                <w:sz w:val="18"/>
                <w:szCs w:val="18"/>
              </w:rPr>
              <w:t>VIF</w:t>
            </w:r>
          </w:p>
        </w:tc>
      </w:tr>
      <w:tr w14:paraId="5D87B93E">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single" w:color="auto" w:sz="4" w:space="0"/>
              <w:left w:val="nil"/>
              <w:bottom w:val="nil"/>
              <w:right w:val="nil"/>
            </w:tcBorders>
            <w:shd w:val="clear" w:color="auto" w:fill="auto"/>
            <w:vAlign w:val="center"/>
          </w:tcPr>
          <w:p w14:paraId="16783F05">
            <w:pPr>
              <w:jc w:val="center"/>
              <w:rPr>
                <w:rFonts w:ascii="Times New Roman" w:hAnsi="Times New Roman" w:eastAsia="宋体" w:cstheme="minorBidi"/>
                <w:sz w:val="18"/>
                <w:szCs w:val="18"/>
                <w:lang w:val="en-US" w:eastAsia="en-US" w:bidi="ar-SA"/>
              </w:rPr>
            </w:pPr>
            <w:r>
              <w:rPr>
                <w:rFonts w:ascii="Times New Roman" w:hAnsi="Times New Roman" w:eastAsia="Times New Roman"/>
                <w:b w:val="0"/>
                <w:i w:val="0"/>
                <w:sz w:val="18"/>
                <w:szCs w:val="18"/>
              </w:rPr>
              <w:t>BMI category</w:t>
            </w:r>
          </w:p>
        </w:tc>
        <w:tc>
          <w:tcPr>
            <w:tcW w:w="2645" w:type="dxa"/>
            <w:tcBorders>
              <w:top w:val="single" w:color="auto" w:sz="4" w:space="0"/>
              <w:left w:val="nil"/>
              <w:bottom w:val="nil"/>
              <w:right w:val="nil"/>
            </w:tcBorders>
            <w:shd w:val="clear" w:color="auto" w:fill="auto"/>
            <w:vAlign w:val="center"/>
          </w:tcPr>
          <w:p w14:paraId="09E2F732">
            <w:pPr>
              <w:jc w:val="center"/>
              <w:rPr>
                <w:rFonts w:ascii="Times New Roman" w:hAnsi="Times New Roman" w:eastAsia="宋体" w:cstheme="minorBidi"/>
                <w:sz w:val="18"/>
                <w:szCs w:val="18"/>
                <w:lang w:val="en-US" w:eastAsia="en-US" w:bidi="ar-SA"/>
              </w:rPr>
            </w:pPr>
            <w:r>
              <w:rPr>
                <w:rFonts w:ascii="Times New Roman" w:hAnsi="Times New Roman" w:eastAsia="Times New Roman"/>
                <w:b w:val="0"/>
                <w:i w:val="0"/>
                <w:sz w:val="18"/>
                <w:szCs w:val="18"/>
              </w:rPr>
              <w:t>BMI_underweight</w:t>
            </w:r>
          </w:p>
        </w:tc>
        <w:tc>
          <w:tcPr>
            <w:tcW w:w="1463" w:type="dxa"/>
            <w:tcBorders>
              <w:top w:val="single" w:color="auto" w:sz="4" w:space="0"/>
              <w:left w:val="nil"/>
              <w:bottom w:val="nil"/>
              <w:right w:val="nil"/>
            </w:tcBorders>
            <w:shd w:val="clear" w:color="auto" w:fill="auto"/>
            <w:vAlign w:val="center"/>
          </w:tcPr>
          <w:p w14:paraId="00791719">
            <w:pPr>
              <w:jc w:val="center"/>
              <w:rPr>
                <w:rFonts w:ascii="Times New Roman" w:hAnsi="Times New Roman" w:eastAsia="宋体" w:cstheme="minorBidi"/>
                <w:sz w:val="18"/>
                <w:szCs w:val="18"/>
                <w:lang w:val="en-US" w:eastAsia="en-US" w:bidi="ar-SA"/>
              </w:rPr>
            </w:pPr>
            <w:r>
              <w:rPr>
                <w:rFonts w:ascii="Times New Roman" w:hAnsi="Times New Roman" w:eastAsia="Times New Roman"/>
                <w:b w:val="0"/>
                <w:i w:val="0"/>
                <w:sz w:val="18"/>
                <w:szCs w:val="18"/>
              </w:rPr>
              <w:t>0.964</w:t>
            </w:r>
          </w:p>
        </w:tc>
        <w:tc>
          <w:tcPr>
            <w:tcW w:w="1232" w:type="dxa"/>
            <w:tcBorders>
              <w:top w:val="single" w:color="auto" w:sz="4" w:space="0"/>
              <w:left w:val="nil"/>
              <w:bottom w:val="nil"/>
              <w:right w:val="nil"/>
            </w:tcBorders>
            <w:shd w:val="clear" w:color="auto" w:fill="auto"/>
            <w:vAlign w:val="center"/>
          </w:tcPr>
          <w:p w14:paraId="5EDAD5DC">
            <w:pPr>
              <w:jc w:val="center"/>
              <w:rPr>
                <w:rFonts w:ascii="Times New Roman" w:hAnsi="Times New Roman" w:eastAsia="宋体" w:cstheme="minorBidi"/>
                <w:sz w:val="18"/>
                <w:szCs w:val="18"/>
                <w:lang w:val="en-US" w:eastAsia="en-US" w:bidi="ar-SA"/>
              </w:rPr>
            </w:pPr>
            <w:r>
              <w:rPr>
                <w:rFonts w:ascii="Times New Roman" w:hAnsi="Times New Roman" w:eastAsia="Times New Roman"/>
                <w:b w:val="0"/>
                <w:i w:val="0"/>
                <w:sz w:val="18"/>
                <w:szCs w:val="18"/>
              </w:rPr>
              <w:t>1.038</w:t>
            </w:r>
          </w:p>
        </w:tc>
      </w:tr>
      <w:tr w14:paraId="0BDE4E4B">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339A0B0D">
            <w:pPr>
              <w:jc w:val="center"/>
              <w:rPr>
                <w:sz w:val="18"/>
                <w:szCs w:val="18"/>
              </w:rPr>
            </w:pPr>
            <w:r>
              <w:rPr>
                <w:rFonts w:ascii="Times New Roman" w:hAnsi="Times New Roman" w:eastAsia="Times New Roman"/>
                <w:b w:val="0"/>
                <w:i w:val="0"/>
                <w:sz w:val="18"/>
                <w:szCs w:val="18"/>
              </w:rPr>
              <w:t>BMI category</w:t>
            </w:r>
          </w:p>
        </w:tc>
        <w:tc>
          <w:tcPr>
            <w:tcW w:w="2645" w:type="dxa"/>
            <w:tcBorders>
              <w:top w:val="nil"/>
              <w:left w:val="nil"/>
              <w:bottom w:val="nil"/>
              <w:right w:val="nil"/>
            </w:tcBorders>
            <w:vAlign w:val="center"/>
          </w:tcPr>
          <w:p w14:paraId="768BB256">
            <w:pPr>
              <w:jc w:val="center"/>
              <w:rPr>
                <w:sz w:val="18"/>
                <w:szCs w:val="18"/>
              </w:rPr>
            </w:pPr>
            <w:r>
              <w:rPr>
                <w:rFonts w:ascii="Times New Roman" w:hAnsi="Times New Roman" w:eastAsia="Times New Roman"/>
                <w:b w:val="0"/>
                <w:i w:val="0"/>
                <w:sz w:val="18"/>
                <w:szCs w:val="18"/>
              </w:rPr>
              <w:t>BMI_overweight</w:t>
            </w:r>
          </w:p>
        </w:tc>
        <w:tc>
          <w:tcPr>
            <w:tcW w:w="1463" w:type="dxa"/>
            <w:tcBorders>
              <w:top w:val="nil"/>
              <w:left w:val="nil"/>
              <w:bottom w:val="nil"/>
              <w:right w:val="nil"/>
            </w:tcBorders>
            <w:vAlign w:val="center"/>
          </w:tcPr>
          <w:p w14:paraId="3E773BDA">
            <w:pPr>
              <w:jc w:val="center"/>
              <w:rPr>
                <w:sz w:val="18"/>
                <w:szCs w:val="18"/>
              </w:rPr>
            </w:pPr>
            <w:r>
              <w:rPr>
                <w:rFonts w:ascii="Times New Roman" w:hAnsi="Times New Roman" w:eastAsia="Times New Roman"/>
                <w:b w:val="0"/>
                <w:i w:val="0"/>
                <w:sz w:val="18"/>
                <w:szCs w:val="18"/>
              </w:rPr>
              <w:t>0.912</w:t>
            </w:r>
          </w:p>
        </w:tc>
        <w:tc>
          <w:tcPr>
            <w:tcW w:w="1232" w:type="dxa"/>
            <w:tcBorders>
              <w:top w:val="nil"/>
              <w:left w:val="nil"/>
              <w:bottom w:val="nil"/>
              <w:right w:val="nil"/>
            </w:tcBorders>
            <w:vAlign w:val="center"/>
          </w:tcPr>
          <w:p w14:paraId="68B489CC">
            <w:pPr>
              <w:jc w:val="center"/>
              <w:rPr>
                <w:sz w:val="18"/>
                <w:szCs w:val="18"/>
              </w:rPr>
            </w:pPr>
            <w:r>
              <w:rPr>
                <w:rFonts w:ascii="Times New Roman" w:hAnsi="Times New Roman" w:eastAsia="Times New Roman"/>
                <w:b w:val="0"/>
                <w:i w:val="0"/>
                <w:sz w:val="18"/>
                <w:szCs w:val="18"/>
              </w:rPr>
              <w:t>1.096</w:t>
            </w:r>
          </w:p>
        </w:tc>
      </w:tr>
      <w:tr w14:paraId="332B84C9">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3611DD27">
            <w:pPr>
              <w:jc w:val="center"/>
              <w:rPr>
                <w:sz w:val="18"/>
                <w:szCs w:val="18"/>
              </w:rPr>
            </w:pPr>
            <w:r>
              <w:rPr>
                <w:rFonts w:ascii="Times New Roman" w:hAnsi="Times New Roman" w:eastAsia="Times New Roman"/>
                <w:b w:val="0"/>
                <w:i w:val="0"/>
                <w:sz w:val="18"/>
                <w:szCs w:val="18"/>
              </w:rPr>
              <w:t>BMI category</w:t>
            </w:r>
          </w:p>
        </w:tc>
        <w:tc>
          <w:tcPr>
            <w:tcW w:w="2645" w:type="dxa"/>
            <w:tcBorders>
              <w:top w:val="nil"/>
              <w:left w:val="nil"/>
              <w:bottom w:val="nil"/>
              <w:right w:val="nil"/>
            </w:tcBorders>
            <w:vAlign w:val="center"/>
          </w:tcPr>
          <w:p w14:paraId="2EBDB50D">
            <w:pPr>
              <w:jc w:val="center"/>
              <w:rPr>
                <w:sz w:val="18"/>
                <w:szCs w:val="18"/>
              </w:rPr>
            </w:pPr>
            <w:r>
              <w:rPr>
                <w:rFonts w:ascii="Times New Roman" w:hAnsi="Times New Roman" w:eastAsia="Times New Roman"/>
                <w:b w:val="0"/>
                <w:i w:val="0"/>
                <w:sz w:val="18"/>
                <w:szCs w:val="18"/>
              </w:rPr>
              <w:t>BMI_obesity</w:t>
            </w:r>
          </w:p>
        </w:tc>
        <w:tc>
          <w:tcPr>
            <w:tcW w:w="1463" w:type="dxa"/>
            <w:tcBorders>
              <w:top w:val="nil"/>
              <w:left w:val="nil"/>
              <w:bottom w:val="nil"/>
              <w:right w:val="nil"/>
            </w:tcBorders>
            <w:vAlign w:val="center"/>
          </w:tcPr>
          <w:p w14:paraId="67879531">
            <w:pPr>
              <w:jc w:val="center"/>
              <w:rPr>
                <w:sz w:val="18"/>
                <w:szCs w:val="18"/>
              </w:rPr>
            </w:pPr>
            <w:r>
              <w:rPr>
                <w:rFonts w:ascii="Times New Roman" w:hAnsi="Times New Roman" w:eastAsia="Times New Roman"/>
                <w:b w:val="0"/>
                <w:i w:val="0"/>
                <w:sz w:val="18"/>
                <w:szCs w:val="18"/>
              </w:rPr>
              <w:t>0.911</w:t>
            </w:r>
          </w:p>
        </w:tc>
        <w:tc>
          <w:tcPr>
            <w:tcW w:w="1232" w:type="dxa"/>
            <w:tcBorders>
              <w:top w:val="nil"/>
              <w:left w:val="nil"/>
              <w:bottom w:val="nil"/>
              <w:right w:val="nil"/>
            </w:tcBorders>
            <w:vAlign w:val="center"/>
          </w:tcPr>
          <w:p w14:paraId="5F19EB87">
            <w:pPr>
              <w:jc w:val="center"/>
              <w:rPr>
                <w:sz w:val="18"/>
                <w:szCs w:val="18"/>
              </w:rPr>
            </w:pPr>
            <w:r>
              <w:rPr>
                <w:rFonts w:ascii="Times New Roman" w:hAnsi="Times New Roman" w:eastAsia="Times New Roman"/>
                <w:b w:val="0"/>
                <w:i w:val="0"/>
                <w:sz w:val="18"/>
                <w:szCs w:val="18"/>
              </w:rPr>
              <w:t>1.097</w:t>
            </w:r>
          </w:p>
        </w:tc>
      </w:tr>
      <w:tr w14:paraId="125D514F">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4A031CDD">
            <w:pPr>
              <w:jc w:val="center"/>
              <w:rPr>
                <w:sz w:val="18"/>
                <w:szCs w:val="18"/>
              </w:rPr>
            </w:pPr>
            <w:r>
              <w:rPr>
                <w:rFonts w:ascii="Times New Roman" w:hAnsi="Times New Roman" w:eastAsia="Times New Roman"/>
                <w:b w:val="0"/>
                <w:i w:val="0"/>
                <w:sz w:val="18"/>
                <w:szCs w:val="18"/>
              </w:rPr>
              <w:t>Structured sports participation</w:t>
            </w:r>
          </w:p>
        </w:tc>
        <w:tc>
          <w:tcPr>
            <w:tcW w:w="2645" w:type="dxa"/>
            <w:tcBorders>
              <w:top w:val="nil"/>
              <w:left w:val="nil"/>
              <w:bottom w:val="nil"/>
              <w:right w:val="nil"/>
            </w:tcBorders>
            <w:vAlign w:val="center"/>
          </w:tcPr>
          <w:p w14:paraId="1BDEF09A">
            <w:pPr>
              <w:jc w:val="center"/>
              <w:rPr>
                <w:sz w:val="18"/>
                <w:szCs w:val="18"/>
              </w:rPr>
            </w:pPr>
            <w:r>
              <w:rPr>
                <w:rFonts w:ascii="Times New Roman" w:hAnsi="Times New Roman" w:eastAsia="Times New Roman"/>
                <w:b w:val="0"/>
                <w:i w:val="0"/>
                <w:sz w:val="18"/>
                <w:szCs w:val="18"/>
              </w:rPr>
              <w:t>sports_yes</w:t>
            </w:r>
          </w:p>
        </w:tc>
        <w:tc>
          <w:tcPr>
            <w:tcW w:w="1463" w:type="dxa"/>
            <w:tcBorders>
              <w:top w:val="nil"/>
              <w:left w:val="nil"/>
              <w:bottom w:val="nil"/>
              <w:right w:val="nil"/>
            </w:tcBorders>
            <w:vAlign w:val="center"/>
          </w:tcPr>
          <w:p w14:paraId="5F31D944">
            <w:pPr>
              <w:jc w:val="center"/>
              <w:rPr>
                <w:sz w:val="18"/>
                <w:szCs w:val="18"/>
              </w:rPr>
            </w:pPr>
            <w:r>
              <w:rPr>
                <w:rFonts w:ascii="Times New Roman" w:hAnsi="Times New Roman" w:eastAsia="Times New Roman"/>
                <w:b w:val="0"/>
                <w:i w:val="0"/>
                <w:sz w:val="18"/>
                <w:szCs w:val="18"/>
              </w:rPr>
              <w:t>0.869</w:t>
            </w:r>
          </w:p>
        </w:tc>
        <w:tc>
          <w:tcPr>
            <w:tcW w:w="1232" w:type="dxa"/>
            <w:tcBorders>
              <w:top w:val="nil"/>
              <w:left w:val="nil"/>
              <w:bottom w:val="nil"/>
              <w:right w:val="nil"/>
            </w:tcBorders>
            <w:vAlign w:val="center"/>
          </w:tcPr>
          <w:p w14:paraId="10231A31">
            <w:pPr>
              <w:jc w:val="center"/>
              <w:rPr>
                <w:sz w:val="18"/>
                <w:szCs w:val="18"/>
              </w:rPr>
            </w:pPr>
            <w:r>
              <w:rPr>
                <w:rFonts w:ascii="Times New Roman" w:hAnsi="Times New Roman" w:eastAsia="Times New Roman"/>
                <w:b w:val="0"/>
                <w:i w:val="0"/>
                <w:sz w:val="18"/>
                <w:szCs w:val="18"/>
              </w:rPr>
              <w:t>1.151</w:t>
            </w:r>
          </w:p>
        </w:tc>
      </w:tr>
      <w:tr w14:paraId="5705F268">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78BB610B">
            <w:pPr>
              <w:jc w:val="center"/>
              <w:rPr>
                <w:sz w:val="18"/>
                <w:szCs w:val="18"/>
              </w:rPr>
            </w:pPr>
            <w:r>
              <w:rPr>
                <w:rFonts w:ascii="Times New Roman" w:hAnsi="Times New Roman" w:eastAsia="Times New Roman"/>
                <w:b w:val="0"/>
                <w:i w:val="0"/>
                <w:sz w:val="18"/>
                <w:szCs w:val="18"/>
              </w:rPr>
              <w:t>Arts-related enrichment class participation</w:t>
            </w:r>
          </w:p>
        </w:tc>
        <w:tc>
          <w:tcPr>
            <w:tcW w:w="2645" w:type="dxa"/>
            <w:tcBorders>
              <w:top w:val="nil"/>
              <w:left w:val="nil"/>
              <w:bottom w:val="nil"/>
              <w:right w:val="nil"/>
            </w:tcBorders>
            <w:vAlign w:val="center"/>
          </w:tcPr>
          <w:p w14:paraId="3410E2E4">
            <w:pPr>
              <w:jc w:val="center"/>
              <w:rPr>
                <w:sz w:val="18"/>
                <w:szCs w:val="18"/>
              </w:rPr>
            </w:pPr>
            <w:r>
              <w:rPr>
                <w:rFonts w:ascii="Times New Roman" w:hAnsi="Times New Roman" w:eastAsia="Times New Roman"/>
                <w:b w:val="0"/>
                <w:i w:val="0"/>
                <w:sz w:val="18"/>
                <w:szCs w:val="18"/>
              </w:rPr>
              <w:t>arts_yes</w:t>
            </w:r>
          </w:p>
        </w:tc>
        <w:tc>
          <w:tcPr>
            <w:tcW w:w="1463" w:type="dxa"/>
            <w:tcBorders>
              <w:top w:val="nil"/>
              <w:left w:val="nil"/>
              <w:bottom w:val="nil"/>
              <w:right w:val="nil"/>
            </w:tcBorders>
            <w:vAlign w:val="center"/>
          </w:tcPr>
          <w:p w14:paraId="63F1A375">
            <w:pPr>
              <w:jc w:val="center"/>
              <w:rPr>
                <w:sz w:val="18"/>
                <w:szCs w:val="18"/>
              </w:rPr>
            </w:pPr>
            <w:r>
              <w:rPr>
                <w:rFonts w:ascii="Times New Roman" w:hAnsi="Times New Roman" w:eastAsia="Times New Roman"/>
                <w:b w:val="0"/>
                <w:i w:val="0"/>
                <w:sz w:val="18"/>
                <w:szCs w:val="18"/>
              </w:rPr>
              <w:t>0.917</w:t>
            </w:r>
          </w:p>
        </w:tc>
        <w:tc>
          <w:tcPr>
            <w:tcW w:w="1232" w:type="dxa"/>
            <w:tcBorders>
              <w:top w:val="nil"/>
              <w:left w:val="nil"/>
              <w:bottom w:val="nil"/>
              <w:right w:val="nil"/>
            </w:tcBorders>
            <w:vAlign w:val="center"/>
          </w:tcPr>
          <w:p w14:paraId="3840CC82">
            <w:pPr>
              <w:jc w:val="center"/>
              <w:rPr>
                <w:sz w:val="18"/>
                <w:szCs w:val="18"/>
              </w:rPr>
            </w:pPr>
            <w:r>
              <w:rPr>
                <w:rFonts w:ascii="Times New Roman" w:hAnsi="Times New Roman" w:eastAsia="Times New Roman"/>
                <w:b w:val="0"/>
                <w:i w:val="0"/>
                <w:sz w:val="18"/>
                <w:szCs w:val="18"/>
              </w:rPr>
              <w:t>1.090</w:t>
            </w:r>
          </w:p>
        </w:tc>
      </w:tr>
      <w:tr w14:paraId="17D2A587">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0F7E0C4F">
            <w:pPr>
              <w:jc w:val="center"/>
              <w:rPr>
                <w:sz w:val="18"/>
                <w:szCs w:val="18"/>
              </w:rPr>
            </w:pPr>
            <w:r>
              <w:rPr>
                <w:rFonts w:ascii="Times New Roman" w:hAnsi="Times New Roman" w:eastAsia="Times New Roman"/>
                <w:b w:val="0"/>
                <w:i w:val="0"/>
                <w:sz w:val="18"/>
                <w:szCs w:val="18"/>
              </w:rPr>
              <w:t>Sex</w:t>
            </w:r>
          </w:p>
        </w:tc>
        <w:tc>
          <w:tcPr>
            <w:tcW w:w="2645" w:type="dxa"/>
            <w:tcBorders>
              <w:top w:val="nil"/>
              <w:left w:val="nil"/>
              <w:bottom w:val="nil"/>
              <w:right w:val="nil"/>
            </w:tcBorders>
            <w:vAlign w:val="center"/>
          </w:tcPr>
          <w:p w14:paraId="58E5DCB0">
            <w:pPr>
              <w:jc w:val="center"/>
              <w:rPr>
                <w:sz w:val="18"/>
                <w:szCs w:val="18"/>
              </w:rPr>
            </w:pPr>
            <w:r>
              <w:rPr>
                <w:rFonts w:ascii="Times New Roman" w:hAnsi="Times New Roman" w:eastAsia="Times New Roman"/>
                <w:b w:val="0"/>
                <w:i w:val="0"/>
                <w:sz w:val="18"/>
                <w:szCs w:val="18"/>
              </w:rPr>
              <w:t>sex_girl</w:t>
            </w:r>
          </w:p>
        </w:tc>
        <w:tc>
          <w:tcPr>
            <w:tcW w:w="1463" w:type="dxa"/>
            <w:tcBorders>
              <w:top w:val="nil"/>
              <w:left w:val="nil"/>
              <w:bottom w:val="nil"/>
              <w:right w:val="nil"/>
            </w:tcBorders>
            <w:vAlign w:val="center"/>
          </w:tcPr>
          <w:p w14:paraId="57C25456">
            <w:pPr>
              <w:jc w:val="center"/>
              <w:rPr>
                <w:sz w:val="18"/>
                <w:szCs w:val="18"/>
              </w:rPr>
            </w:pPr>
            <w:r>
              <w:rPr>
                <w:rFonts w:ascii="Times New Roman" w:hAnsi="Times New Roman" w:eastAsia="Times New Roman"/>
                <w:b w:val="0"/>
                <w:i w:val="0"/>
                <w:sz w:val="18"/>
                <w:szCs w:val="18"/>
              </w:rPr>
              <w:t>0.974</w:t>
            </w:r>
          </w:p>
        </w:tc>
        <w:tc>
          <w:tcPr>
            <w:tcW w:w="1232" w:type="dxa"/>
            <w:tcBorders>
              <w:top w:val="nil"/>
              <w:left w:val="nil"/>
              <w:bottom w:val="nil"/>
              <w:right w:val="nil"/>
            </w:tcBorders>
            <w:vAlign w:val="center"/>
          </w:tcPr>
          <w:p w14:paraId="6E9B6BE1">
            <w:pPr>
              <w:jc w:val="center"/>
              <w:rPr>
                <w:sz w:val="18"/>
                <w:szCs w:val="18"/>
              </w:rPr>
            </w:pPr>
            <w:r>
              <w:rPr>
                <w:rFonts w:ascii="Times New Roman" w:hAnsi="Times New Roman" w:eastAsia="Times New Roman"/>
                <w:b w:val="0"/>
                <w:i w:val="0"/>
                <w:sz w:val="18"/>
                <w:szCs w:val="18"/>
              </w:rPr>
              <w:t>1.027</w:t>
            </w:r>
          </w:p>
        </w:tc>
      </w:tr>
      <w:tr w14:paraId="0E63916D">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4D458125">
            <w:pPr>
              <w:jc w:val="center"/>
              <w:rPr>
                <w:sz w:val="18"/>
                <w:szCs w:val="18"/>
              </w:rPr>
            </w:pPr>
            <w:r>
              <w:rPr>
                <w:rFonts w:ascii="Times New Roman" w:hAnsi="Times New Roman" w:eastAsia="Times New Roman"/>
                <w:b w:val="0"/>
                <w:i w:val="0"/>
                <w:sz w:val="18"/>
                <w:szCs w:val="18"/>
              </w:rPr>
              <w:t>Urban–rural location</w:t>
            </w:r>
          </w:p>
        </w:tc>
        <w:tc>
          <w:tcPr>
            <w:tcW w:w="2645" w:type="dxa"/>
            <w:tcBorders>
              <w:top w:val="nil"/>
              <w:left w:val="nil"/>
              <w:bottom w:val="nil"/>
              <w:right w:val="nil"/>
            </w:tcBorders>
            <w:vAlign w:val="center"/>
          </w:tcPr>
          <w:p w14:paraId="02A505DB">
            <w:pPr>
              <w:jc w:val="center"/>
              <w:rPr>
                <w:sz w:val="18"/>
                <w:szCs w:val="18"/>
              </w:rPr>
            </w:pPr>
            <w:r>
              <w:rPr>
                <w:rFonts w:ascii="Times New Roman" w:hAnsi="Times New Roman" w:eastAsia="Times New Roman"/>
                <w:b w:val="0"/>
                <w:i w:val="0"/>
                <w:sz w:val="18"/>
                <w:szCs w:val="18"/>
              </w:rPr>
              <w:t>rural</w:t>
            </w:r>
          </w:p>
        </w:tc>
        <w:tc>
          <w:tcPr>
            <w:tcW w:w="1463" w:type="dxa"/>
            <w:tcBorders>
              <w:top w:val="nil"/>
              <w:left w:val="nil"/>
              <w:bottom w:val="nil"/>
              <w:right w:val="nil"/>
            </w:tcBorders>
            <w:vAlign w:val="center"/>
          </w:tcPr>
          <w:p w14:paraId="7822DEC0">
            <w:pPr>
              <w:jc w:val="center"/>
              <w:rPr>
                <w:sz w:val="18"/>
                <w:szCs w:val="18"/>
              </w:rPr>
            </w:pPr>
            <w:r>
              <w:rPr>
                <w:rFonts w:ascii="Times New Roman" w:hAnsi="Times New Roman" w:eastAsia="Times New Roman"/>
                <w:b w:val="0"/>
                <w:i w:val="0"/>
                <w:sz w:val="18"/>
                <w:szCs w:val="18"/>
              </w:rPr>
              <w:t>0.923</w:t>
            </w:r>
          </w:p>
        </w:tc>
        <w:tc>
          <w:tcPr>
            <w:tcW w:w="1232" w:type="dxa"/>
            <w:tcBorders>
              <w:top w:val="nil"/>
              <w:left w:val="nil"/>
              <w:bottom w:val="nil"/>
              <w:right w:val="nil"/>
            </w:tcBorders>
            <w:vAlign w:val="center"/>
          </w:tcPr>
          <w:p w14:paraId="705174EC">
            <w:pPr>
              <w:jc w:val="center"/>
              <w:rPr>
                <w:sz w:val="18"/>
                <w:szCs w:val="18"/>
              </w:rPr>
            </w:pPr>
            <w:r>
              <w:rPr>
                <w:rFonts w:ascii="Times New Roman" w:hAnsi="Times New Roman" w:eastAsia="Times New Roman"/>
                <w:b w:val="0"/>
                <w:i w:val="0"/>
                <w:sz w:val="18"/>
                <w:szCs w:val="18"/>
              </w:rPr>
              <w:t>1.083</w:t>
            </w:r>
          </w:p>
        </w:tc>
      </w:tr>
      <w:tr w14:paraId="6C02917D">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08260E88">
            <w:pPr>
              <w:jc w:val="center"/>
              <w:rPr>
                <w:sz w:val="18"/>
                <w:szCs w:val="18"/>
              </w:rPr>
            </w:pPr>
            <w:r>
              <w:rPr>
                <w:rFonts w:ascii="Times New Roman" w:hAnsi="Times New Roman" w:eastAsia="Times New Roman"/>
                <w:b w:val="0"/>
                <w:i w:val="0"/>
                <w:sz w:val="18"/>
                <w:szCs w:val="18"/>
              </w:rPr>
              <w:t>Paternal education</w:t>
            </w:r>
          </w:p>
        </w:tc>
        <w:tc>
          <w:tcPr>
            <w:tcW w:w="2645" w:type="dxa"/>
            <w:tcBorders>
              <w:top w:val="nil"/>
              <w:left w:val="nil"/>
              <w:bottom w:val="nil"/>
              <w:right w:val="nil"/>
            </w:tcBorders>
            <w:vAlign w:val="center"/>
          </w:tcPr>
          <w:p w14:paraId="3BCC87D2">
            <w:pPr>
              <w:jc w:val="center"/>
              <w:rPr>
                <w:sz w:val="18"/>
                <w:szCs w:val="18"/>
              </w:rPr>
            </w:pPr>
            <w:r>
              <w:rPr>
                <w:rFonts w:ascii="Times New Roman" w:hAnsi="Times New Roman" w:eastAsia="Times New Roman"/>
                <w:b w:val="0"/>
                <w:i w:val="0"/>
                <w:sz w:val="18"/>
                <w:szCs w:val="18"/>
              </w:rPr>
              <w:t>father_senior</w:t>
            </w:r>
          </w:p>
        </w:tc>
        <w:tc>
          <w:tcPr>
            <w:tcW w:w="1463" w:type="dxa"/>
            <w:tcBorders>
              <w:top w:val="nil"/>
              <w:left w:val="nil"/>
              <w:bottom w:val="nil"/>
              <w:right w:val="nil"/>
            </w:tcBorders>
            <w:vAlign w:val="center"/>
          </w:tcPr>
          <w:p w14:paraId="6DAA01B9">
            <w:pPr>
              <w:jc w:val="center"/>
              <w:rPr>
                <w:sz w:val="18"/>
                <w:szCs w:val="18"/>
              </w:rPr>
            </w:pPr>
            <w:r>
              <w:rPr>
                <w:rFonts w:ascii="Times New Roman" w:hAnsi="Times New Roman" w:eastAsia="Times New Roman"/>
                <w:b w:val="0"/>
                <w:i w:val="0"/>
                <w:sz w:val="18"/>
                <w:szCs w:val="18"/>
              </w:rPr>
              <w:t>0.557</w:t>
            </w:r>
          </w:p>
        </w:tc>
        <w:tc>
          <w:tcPr>
            <w:tcW w:w="1232" w:type="dxa"/>
            <w:tcBorders>
              <w:top w:val="nil"/>
              <w:left w:val="nil"/>
              <w:bottom w:val="nil"/>
              <w:right w:val="nil"/>
            </w:tcBorders>
            <w:vAlign w:val="center"/>
          </w:tcPr>
          <w:p w14:paraId="17A9648C">
            <w:pPr>
              <w:jc w:val="center"/>
              <w:rPr>
                <w:sz w:val="18"/>
                <w:szCs w:val="18"/>
              </w:rPr>
            </w:pPr>
            <w:r>
              <w:rPr>
                <w:rFonts w:ascii="Times New Roman" w:hAnsi="Times New Roman" w:eastAsia="Times New Roman"/>
                <w:b w:val="0"/>
                <w:i w:val="0"/>
                <w:sz w:val="18"/>
                <w:szCs w:val="18"/>
              </w:rPr>
              <w:t>1.796</w:t>
            </w:r>
          </w:p>
        </w:tc>
      </w:tr>
      <w:tr w14:paraId="729BC714">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1A70DD31">
            <w:pPr>
              <w:jc w:val="center"/>
              <w:rPr>
                <w:sz w:val="18"/>
                <w:szCs w:val="18"/>
              </w:rPr>
            </w:pPr>
            <w:r>
              <w:rPr>
                <w:rFonts w:ascii="Times New Roman" w:hAnsi="Times New Roman" w:eastAsia="Times New Roman"/>
                <w:b w:val="0"/>
                <w:i w:val="0"/>
                <w:sz w:val="18"/>
                <w:szCs w:val="18"/>
              </w:rPr>
              <w:t>Paternal education</w:t>
            </w:r>
          </w:p>
        </w:tc>
        <w:tc>
          <w:tcPr>
            <w:tcW w:w="2645" w:type="dxa"/>
            <w:tcBorders>
              <w:top w:val="nil"/>
              <w:left w:val="nil"/>
              <w:bottom w:val="nil"/>
              <w:right w:val="nil"/>
            </w:tcBorders>
            <w:vAlign w:val="center"/>
          </w:tcPr>
          <w:p w14:paraId="254FF63D">
            <w:pPr>
              <w:jc w:val="center"/>
              <w:rPr>
                <w:sz w:val="18"/>
                <w:szCs w:val="18"/>
              </w:rPr>
            </w:pPr>
            <w:r>
              <w:rPr>
                <w:rFonts w:ascii="Times New Roman" w:hAnsi="Times New Roman" w:eastAsia="Times New Roman"/>
                <w:b w:val="0"/>
                <w:i w:val="0"/>
                <w:sz w:val="18"/>
                <w:szCs w:val="18"/>
              </w:rPr>
              <w:t>father_college</w:t>
            </w:r>
          </w:p>
        </w:tc>
        <w:tc>
          <w:tcPr>
            <w:tcW w:w="1463" w:type="dxa"/>
            <w:tcBorders>
              <w:top w:val="nil"/>
              <w:left w:val="nil"/>
              <w:bottom w:val="nil"/>
              <w:right w:val="nil"/>
            </w:tcBorders>
            <w:vAlign w:val="center"/>
          </w:tcPr>
          <w:p w14:paraId="4B2E42D6">
            <w:pPr>
              <w:jc w:val="center"/>
              <w:rPr>
                <w:sz w:val="18"/>
                <w:szCs w:val="18"/>
              </w:rPr>
            </w:pPr>
            <w:r>
              <w:rPr>
                <w:rFonts w:ascii="Times New Roman" w:hAnsi="Times New Roman" w:eastAsia="Times New Roman"/>
                <w:b w:val="0"/>
                <w:i w:val="0"/>
                <w:sz w:val="18"/>
                <w:szCs w:val="18"/>
              </w:rPr>
              <w:t>0.357</w:t>
            </w:r>
          </w:p>
        </w:tc>
        <w:tc>
          <w:tcPr>
            <w:tcW w:w="1232" w:type="dxa"/>
            <w:tcBorders>
              <w:top w:val="nil"/>
              <w:left w:val="nil"/>
              <w:bottom w:val="nil"/>
              <w:right w:val="nil"/>
            </w:tcBorders>
            <w:vAlign w:val="center"/>
          </w:tcPr>
          <w:p w14:paraId="5990A07F">
            <w:pPr>
              <w:jc w:val="center"/>
              <w:rPr>
                <w:sz w:val="18"/>
                <w:szCs w:val="18"/>
              </w:rPr>
            </w:pPr>
            <w:r>
              <w:rPr>
                <w:rFonts w:ascii="Times New Roman" w:hAnsi="Times New Roman" w:eastAsia="Times New Roman"/>
                <w:b w:val="0"/>
                <w:i w:val="0"/>
                <w:sz w:val="18"/>
                <w:szCs w:val="18"/>
              </w:rPr>
              <w:t>2.799</w:t>
            </w:r>
          </w:p>
        </w:tc>
      </w:tr>
      <w:tr w14:paraId="5CD55D6C">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5DB2D31E">
            <w:pPr>
              <w:jc w:val="center"/>
              <w:rPr>
                <w:sz w:val="18"/>
                <w:szCs w:val="18"/>
              </w:rPr>
            </w:pPr>
            <w:r>
              <w:rPr>
                <w:rFonts w:ascii="Times New Roman" w:hAnsi="Times New Roman" w:eastAsia="Times New Roman"/>
                <w:b w:val="0"/>
                <w:i w:val="0"/>
                <w:sz w:val="18"/>
                <w:szCs w:val="18"/>
              </w:rPr>
              <w:t>Maternal education</w:t>
            </w:r>
          </w:p>
        </w:tc>
        <w:tc>
          <w:tcPr>
            <w:tcW w:w="2645" w:type="dxa"/>
            <w:tcBorders>
              <w:top w:val="nil"/>
              <w:left w:val="nil"/>
              <w:bottom w:val="nil"/>
              <w:right w:val="nil"/>
            </w:tcBorders>
            <w:vAlign w:val="center"/>
          </w:tcPr>
          <w:p w14:paraId="37C52386">
            <w:pPr>
              <w:jc w:val="center"/>
              <w:rPr>
                <w:sz w:val="18"/>
                <w:szCs w:val="18"/>
              </w:rPr>
            </w:pPr>
            <w:r>
              <w:rPr>
                <w:rFonts w:ascii="Times New Roman" w:hAnsi="Times New Roman" w:eastAsia="Times New Roman"/>
                <w:b w:val="0"/>
                <w:i w:val="0"/>
                <w:sz w:val="18"/>
                <w:szCs w:val="18"/>
              </w:rPr>
              <w:t>mother_senior</w:t>
            </w:r>
          </w:p>
        </w:tc>
        <w:tc>
          <w:tcPr>
            <w:tcW w:w="1463" w:type="dxa"/>
            <w:tcBorders>
              <w:top w:val="nil"/>
              <w:left w:val="nil"/>
              <w:bottom w:val="nil"/>
              <w:right w:val="nil"/>
            </w:tcBorders>
            <w:vAlign w:val="center"/>
          </w:tcPr>
          <w:p w14:paraId="267B5679">
            <w:pPr>
              <w:jc w:val="center"/>
              <w:rPr>
                <w:sz w:val="18"/>
                <w:szCs w:val="18"/>
              </w:rPr>
            </w:pPr>
            <w:r>
              <w:rPr>
                <w:rFonts w:ascii="Times New Roman" w:hAnsi="Times New Roman" w:eastAsia="Times New Roman"/>
                <w:b w:val="0"/>
                <w:i w:val="0"/>
                <w:sz w:val="18"/>
                <w:szCs w:val="18"/>
              </w:rPr>
              <w:t>0.575</w:t>
            </w:r>
          </w:p>
        </w:tc>
        <w:tc>
          <w:tcPr>
            <w:tcW w:w="1232" w:type="dxa"/>
            <w:tcBorders>
              <w:top w:val="nil"/>
              <w:left w:val="nil"/>
              <w:bottom w:val="nil"/>
              <w:right w:val="nil"/>
            </w:tcBorders>
            <w:vAlign w:val="center"/>
          </w:tcPr>
          <w:p w14:paraId="2A3D97A1">
            <w:pPr>
              <w:jc w:val="center"/>
              <w:rPr>
                <w:sz w:val="18"/>
                <w:szCs w:val="18"/>
              </w:rPr>
            </w:pPr>
            <w:r>
              <w:rPr>
                <w:rFonts w:ascii="Times New Roman" w:hAnsi="Times New Roman" w:eastAsia="Times New Roman"/>
                <w:b w:val="0"/>
                <w:i w:val="0"/>
                <w:sz w:val="18"/>
                <w:szCs w:val="18"/>
              </w:rPr>
              <w:t>1.739</w:t>
            </w:r>
          </w:p>
        </w:tc>
      </w:tr>
      <w:tr w14:paraId="490D8E22">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61F0C915">
            <w:pPr>
              <w:jc w:val="center"/>
              <w:rPr>
                <w:sz w:val="18"/>
                <w:szCs w:val="18"/>
              </w:rPr>
            </w:pPr>
            <w:r>
              <w:rPr>
                <w:rFonts w:ascii="Times New Roman" w:hAnsi="Times New Roman" w:eastAsia="Times New Roman"/>
                <w:b w:val="0"/>
                <w:i w:val="0"/>
                <w:sz w:val="18"/>
                <w:szCs w:val="18"/>
              </w:rPr>
              <w:t>Maternal education</w:t>
            </w:r>
          </w:p>
        </w:tc>
        <w:tc>
          <w:tcPr>
            <w:tcW w:w="2645" w:type="dxa"/>
            <w:tcBorders>
              <w:top w:val="nil"/>
              <w:left w:val="nil"/>
              <w:bottom w:val="nil"/>
              <w:right w:val="nil"/>
            </w:tcBorders>
            <w:vAlign w:val="center"/>
          </w:tcPr>
          <w:p w14:paraId="2A1EDE94">
            <w:pPr>
              <w:jc w:val="center"/>
              <w:rPr>
                <w:sz w:val="18"/>
                <w:szCs w:val="18"/>
              </w:rPr>
            </w:pPr>
            <w:r>
              <w:rPr>
                <w:rFonts w:ascii="Times New Roman" w:hAnsi="Times New Roman" w:eastAsia="Times New Roman"/>
                <w:b w:val="0"/>
                <w:i w:val="0"/>
                <w:sz w:val="18"/>
                <w:szCs w:val="18"/>
              </w:rPr>
              <w:t>mother_college</w:t>
            </w:r>
          </w:p>
        </w:tc>
        <w:tc>
          <w:tcPr>
            <w:tcW w:w="1463" w:type="dxa"/>
            <w:tcBorders>
              <w:top w:val="nil"/>
              <w:left w:val="nil"/>
              <w:bottom w:val="nil"/>
              <w:right w:val="nil"/>
            </w:tcBorders>
            <w:vAlign w:val="center"/>
          </w:tcPr>
          <w:p w14:paraId="177DCD9C">
            <w:pPr>
              <w:jc w:val="center"/>
              <w:rPr>
                <w:sz w:val="18"/>
                <w:szCs w:val="18"/>
              </w:rPr>
            </w:pPr>
            <w:r>
              <w:rPr>
                <w:rFonts w:ascii="Times New Roman" w:hAnsi="Times New Roman" w:eastAsia="Times New Roman"/>
                <w:b w:val="0"/>
                <w:i w:val="0"/>
                <w:sz w:val="18"/>
                <w:szCs w:val="18"/>
              </w:rPr>
              <w:t>0.367</w:t>
            </w:r>
          </w:p>
        </w:tc>
        <w:tc>
          <w:tcPr>
            <w:tcW w:w="1232" w:type="dxa"/>
            <w:tcBorders>
              <w:top w:val="nil"/>
              <w:left w:val="nil"/>
              <w:bottom w:val="nil"/>
              <w:right w:val="nil"/>
            </w:tcBorders>
            <w:vAlign w:val="center"/>
          </w:tcPr>
          <w:p w14:paraId="46EDBAB4">
            <w:pPr>
              <w:jc w:val="center"/>
              <w:rPr>
                <w:sz w:val="18"/>
                <w:szCs w:val="18"/>
              </w:rPr>
            </w:pPr>
            <w:r>
              <w:rPr>
                <w:rFonts w:ascii="Times New Roman" w:hAnsi="Times New Roman" w:eastAsia="Times New Roman"/>
                <w:b w:val="0"/>
                <w:i w:val="0"/>
                <w:sz w:val="18"/>
                <w:szCs w:val="18"/>
              </w:rPr>
              <w:t>2.724</w:t>
            </w:r>
          </w:p>
        </w:tc>
      </w:tr>
      <w:tr w14:paraId="13E04110">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2EBB0F80">
            <w:pPr>
              <w:jc w:val="center"/>
              <w:rPr>
                <w:sz w:val="18"/>
                <w:szCs w:val="18"/>
              </w:rPr>
            </w:pPr>
            <w:r>
              <w:rPr>
                <w:rFonts w:ascii="Times New Roman" w:hAnsi="Times New Roman" w:eastAsia="Times New Roman"/>
                <w:b w:val="0"/>
                <w:i w:val="0"/>
                <w:sz w:val="18"/>
                <w:szCs w:val="18"/>
              </w:rPr>
              <w:t>Daily sleep duration</w:t>
            </w:r>
          </w:p>
        </w:tc>
        <w:tc>
          <w:tcPr>
            <w:tcW w:w="2645" w:type="dxa"/>
            <w:tcBorders>
              <w:top w:val="nil"/>
              <w:left w:val="nil"/>
              <w:bottom w:val="nil"/>
              <w:right w:val="nil"/>
            </w:tcBorders>
            <w:vAlign w:val="center"/>
          </w:tcPr>
          <w:p w14:paraId="7FD94DF1">
            <w:pPr>
              <w:jc w:val="center"/>
              <w:rPr>
                <w:sz w:val="18"/>
                <w:szCs w:val="18"/>
              </w:rPr>
            </w:pPr>
            <w:r>
              <w:rPr>
                <w:rFonts w:ascii="Times New Roman" w:hAnsi="Times New Roman" w:eastAsia="Times New Roman"/>
                <w:b w:val="0"/>
                <w:i w:val="0"/>
                <w:sz w:val="18"/>
                <w:szCs w:val="18"/>
              </w:rPr>
              <w:t>sleep_recommendation</w:t>
            </w:r>
          </w:p>
        </w:tc>
        <w:tc>
          <w:tcPr>
            <w:tcW w:w="1463" w:type="dxa"/>
            <w:tcBorders>
              <w:top w:val="nil"/>
              <w:left w:val="nil"/>
              <w:bottom w:val="nil"/>
              <w:right w:val="nil"/>
            </w:tcBorders>
            <w:vAlign w:val="center"/>
          </w:tcPr>
          <w:p w14:paraId="7D380E98">
            <w:pPr>
              <w:jc w:val="center"/>
              <w:rPr>
                <w:sz w:val="18"/>
                <w:szCs w:val="18"/>
              </w:rPr>
            </w:pPr>
            <w:r>
              <w:rPr>
                <w:rFonts w:ascii="Times New Roman" w:hAnsi="Times New Roman" w:eastAsia="Times New Roman"/>
                <w:b w:val="0"/>
                <w:i w:val="0"/>
                <w:sz w:val="18"/>
                <w:szCs w:val="18"/>
              </w:rPr>
              <w:t>0.956</w:t>
            </w:r>
          </w:p>
        </w:tc>
        <w:tc>
          <w:tcPr>
            <w:tcW w:w="1232" w:type="dxa"/>
            <w:tcBorders>
              <w:top w:val="nil"/>
              <w:left w:val="nil"/>
              <w:bottom w:val="nil"/>
              <w:right w:val="nil"/>
            </w:tcBorders>
            <w:vAlign w:val="center"/>
          </w:tcPr>
          <w:p w14:paraId="1CCDF6F9">
            <w:pPr>
              <w:jc w:val="center"/>
              <w:rPr>
                <w:sz w:val="18"/>
                <w:szCs w:val="18"/>
              </w:rPr>
            </w:pPr>
            <w:r>
              <w:rPr>
                <w:rFonts w:ascii="Times New Roman" w:hAnsi="Times New Roman" w:eastAsia="Times New Roman"/>
                <w:b w:val="0"/>
                <w:i w:val="0"/>
                <w:sz w:val="18"/>
                <w:szCs w:val="18"/>
              </w:rPr>
              <w:t>1.046</w:t>
            </w:r>
          </w:p>
        </w:tc>
      </w:tr>
      <w:tr w14:paraId="21C00E4C">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42BAE22C">
            <w:pPr>
              <w:jc w:val="center"/>
              <w:rPr>
                <w:sz w:val="18"/>
                <w:szCs w:val="18"/>
              </w:rPr>
            </w:pPr>
            <w:r>
              <w:rPr>
                <w:rFonts w:ascii="Times New Roman" w:hAnsi="Times New Roman" w:eastAsia="Times New Roman"/>
                <w:b w:val="0"/>
                <w:i w:val="0"/>
                <w:sz w:val="18"/>
                <w:szCs w:val="18"/>
              </w:rPr>
              <w:t>Outdoor play duration</w:t>
            </w:r>
          </w:p>
        </w:tc>
        <w:tc>
          <w:tcPr>
            <w:tcW w:w="2645" w:type="dxa"/>
            <w:tcBorders>
              <w:top w:val="nil"/>
              <w:left w:val="nil"/>
              <w:bottom w:val="nil"/>
              <w:right w:val="nil"/>
            </w:tcBorders>
            <w:vAlign w:val="center"/>
          </w:tcPr>
          <w:p w14:paraId="2B840AA3">
            <w:pPr>
              <w:jc w:val="center"/>
              <w:rPr>
                <w:sz w:val="18"/>
                <w:szCs w:val="18"/>
              </w:rPr>
            </w:pPr>
            <w:r>
              <w:rPr>
                <w:rFonts w:ascii="Times New Roman" w:hAnsi="Times New Roman" w:eastAsia="Times New Roman"/>
                <w:b w:val="0"/>
                <w:i w:val="0"/>
                <w:sz w:val="18"/>
                <w:szCs w:val="18"/>
              </w:rPr>
              <w:t>outdoor_lt30</w:t>
            </w:r>
          </w:p>
        </w:tc>
        <w:tc>
          <w:tcPr>
            <w:tcW w:w="1463" w:type="dxa"/>
            <w:tcBorders>
              <w:top w:val="nil"/>
              <w:left w:val="nil"/>
              <w:bottom w:val="nil"/>
              <w:right w:val="nil"/>
            </w:tcBorders>
            <w:vAlign w:val="center"/>
          </w:tcPr>
          <w:p w14:paraId="29A48753">
            <w:pPr>
              <w:jc w:val="center"/>
              <w:rPr>
                <w:sz w:val="18"/>
                <w:szCs w:val="18"/>
              </w:rPr>
            </w:pPr>
            <w:r>
              <w:rPr>
                <w:rFonts w:ascii="Times New Roman" w:hAnsi="Times New Roman" w:eastAsia="Times New Roman"/>
                <w:b w:val="0"/>
                <w:i w:val="0"/>
                <w:sz w:val="18"/>
                <w:szCs w:val="18"/>
              </w:rPr>
              <w:t>0.958</w:t>
            </w:r>
          </w:p>
        </w:tc>
        <w:tc>
          <w:tcPr>
            <w:tcW w:w="1232" w:type="dxa"/>
            <w:tcBorders>
              <w:top w:val="nil"/>
              <w:left w:val="nil"/>
              <w:bottom w:val="nil"/>
              <w:right w:val="nil"/>
            </w:tcBorders>
            <w:vAlign w:val="center"/>
          </w:tcPr>
          <w:p w14:paraId="6F141B72">
            <w:pPr>
              <w:jc w:val="center"/>
              <w:rPr>
                <w:sz w:val="18"/>
                <w:szCs w:val="18"/>
              </w:rPr>
            </w:pPr>
            <w:r>
              <w:rPr>
                <w:rFonts w:ascii="Times New Roman" w:hAnsi="Times New Roman" w:eastAsia="Times New Roman"/>
                <w:b w:val="0"/>
                <w:i w:val="0"/>
                <w:sz w:val="18"/>
                <w:szCs w:val="18"/>
              </w:rPr>
              <w:t>1.043</w:t>
            </w:r>
          </w:p>
        </w:tc>
      </w:tr>
      <w:tr w14:paraId="5CFFE5C0">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nil"/>
              <w:right w:val="nil"/>
            </w:tcBorders>
            <w:vAlign w:val="center"/>
          </w:tcPr>
          <w:p w14:paraId="7AC06142">
            <w:pPr>
              <w:jc w:val="center"/>
              <w:rPr>
                <w:sz w:val="18"/>
                <w:szCs w:val="18"/>
              </w:rPr>
            </w:pPr>
            <w:r>
              <w:rPr>
                <w:rFonts w:ascii="Times New Roman" w:hAnsi="Times New Roman" w:eastAsia="Times New Roman"/>
                <w:b w:val="0"/>
                <w:i w:val="0"/>
                <w:sz w:val="18"/>
                <w:szCs w:val="18"/>
              </w:rPr>
              <w:t>Outdoor play duration</w:t>
            </w:r>
          </w:p>
        </w:tc>
        <w:tc>
          <w:tcPr>
            <w:tcW w:w="2645" w:type="dxa"/>
            <w:tcBorders>
              <w:top w:val="nil"/>
              <w:left w:val="nil"/>
              <w:bottom w:val="nil"/>
              <w:right w:val="nil"/>
            </w:tcBorders>
            <w:vAlign w:val="center"/>
          </w:tcPr>
          <w:p w14:paraId="1C3BEB0A">
            <w:pPr>
              <w:jc w:val="center"/>
              <w:rPr>
                <w:sz w:val="18"/>
                <w:szCs w:val="18"/>
              </w:rPr>
            </w:pPr>
            <w:r>
              <w:rPr>
                <w:rFonts w:ascii="Times New Roman" w:hAnsi="Times New Roman" w:eastAsia="Times New Roman"/>
                <w:b w:val="0"/>
                <w:i w:val="0"/>
                <w:sz w:val="18"/>
                <w:szCs w:val="18"/>
              </w:rPr>
              <w:t>outdoor_gt60_120</w:t>
            </w:r>
          </w:p>
        </w:tc>
        <w:tc>
          <w:tcPr>
            <w:tcW w:w="1463" w:type="dxa"/>
            <w:tcBorders>
              <w:top w:val="nil"/>
              <w:left w:val="nil"/>
              <w:bottom w:val="nil"/>
              <w:right w:val="nil"/>
            </w:tcBorders>
            <w:vAlign w:val="center"/>
          </w:tcPr>
          <w:p w14:paraId="257E1BD7">
            <w:pPr>
              <w:jc w:val="center"/>
              <w:rPr>
                <w:sz w:val="18"/>
                <w:szCs w:val="18"/>
              </w:rPr>
            </w:pPr>
            <w:r>
              <w:rPr>
                <w:rFonts w:ascii="Times New Roman" w:hAnsi="Times New Roman" w:eastAsia="Times New Roman"/>
                <w:b w:val="0"/>
                <w:i w:val="0"/>
                <w:sz w:val="18"/>
                <w:szCs w:val="18"/>
              </w:rPr>
              <w:t>0.946</w:t>
            </w:r>
          </w:p>
        </w:tc>
        <w:tc>
          <w:tcPr>
            <w:tcW w:w="1232" w:type="dxa"/>
            <w:tcBorders>
              <w:top w:val="nil"/>
              <w:left w:val="nil"/>
              <w:bottom w:val="nil"/>
              <w:right w:val="nil"/>
            </w:tcBorders>
            <w:vAlign w:val="center"/>
          </w:tcPr>
          <w:p w14:paraId="42B0CE00">
            <w:pPr>
              <w:jc w:val="center"/>
              <w:rPr>
                <w:sz w:val="18"/>
                <w:szCs w:val="18"/>
              </w:rPr>
            </w:pPr>
            <w:r>
              <w:rPr>
                <w:rFonts w:ascii="Times New Roman" w:hAnsi="Times New Roman" w:eastAsia="Times New Roman"/>
                <w:b w:val="0"/>
                <w:i w:val="0"/>
                <w:sz w:val="18"/>
                <w:szCs w:val="18"/>
              </w:rPr>
              <w:t>1.057</w:t>
            </w:r>
          </w:p>
        </w:tc>
      </w:tr>
      <w:tr w14:paraId="4EDA5BB0">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trHeight w:val="510" w:hRule="atLeast"/>
          <w:jc w:val="center"/>
        </w:trPr>
        <w:tc>
          <w:tcPr>
            <w:tcW w:w="2727" w:type="dxa"/>
            <w:tcBorders>
              <w:top w:val="nil"/>
              <w:left w:val="nil"/>
              <w:bottom w:val="single" w:color="auto" w:sz="4" w:space="0"/>
              <w:right w:val="nil"/>
            </w:tcBorders>
            <w:vAlign w:val="center"/>
          </w:tcPr>
          <w:p w14:paraId="186551CC">
            <w:pPr>
              <w:jc w:val="center"/>
              <w:rPr>
                <w:sz w:val="18"/>
                <w:szCs w:val="18"/>
              </w:rPr>
            </w:pPr>
            <w:r>
              <w:rPr>
                <w:rFonts w:ascii="Times New Roman" w:hAnsi="Times New Roman" w:eastAsia="Times New Roman"/>
                <w:b w:val="0"/>
                <w:i w:val="0"/>
                <w:sz w:val="18"/>
                <w:szCs w:val="18"/>
              </w:rPr>
              <w:t>Outdoor play duration</w:t>
            </w:r>
          </w:p>
        </w:tc>
        <w:tc>
          <w:tcPr>
            <w:tcW w:w="2645" w:type="dxa"/>
            <w:tcBorders>
              <w:top w:val="nil"/>
              <w:left w:val="nil"/>
              <w:bottom w:val="single" w:color="auto" w:sz="4" w:space="0"/>
              <w:right w:val="nil"/>
            </w:tcBorders>
            <w:vAlign w:val="center"/>
          </w:tcPr>
          <w:p w14:paraId="5F9AE253">
            <w:pPr>
              <w:jc w:val="center"/>
              <w:rPr>
                <w:sz w:val="18"/>
                <w:szCs w:val="18"/>
              </w:rPr>
            </w:pPr>
            <w:r>
              <w:rPr>
                <w:rFonts w:ascii="Times New Roman" w:hAnsi="Times New Roman" w:eastAsia="Times New Roman"/>
                <w:b w:val="0"/>
                <w:i w:val="0"/>
                <w:sz w:val="18"/>
                <w:szCs w:val="18"/>
              </w:rPr>
              <w:t>outdoor_gt120</w:t>
            </w:r>
          </w:p>
        </w:tc>
        <w:tc>
          <w:tcPr>
            <w:tcW w:w="1463" w:type="dxa"/>
            <w:tcBorders>
              <w:top w:val="nil"/>
              <w:left w:val="nil"/>
              <w:bottom w:val="single" w:color="auto" w:sz="4" w:space="0"/>
              <w:right w:val="nil"/>
            </w:tcBorders>
            <w:vAlign w:val="center"/>
          </w:tcPr>
          <w:p w14:paraId="52378D21">
            <w:pPr>
              <w:jc w:val="center"/>
              <w:rPr>
                <w:sz w:val="18"/>
                <w:szCs w:val="18"/>
              </w:rPr>
            </w:pPr>
            <w:r>
              <w:rPr>
                <w:rFonts w:ascii="Times New Roman" w:hAnsi="Times New Roman" w:eastAsia="Times New Roman"/>
                <w:b w:val="0"/>
                <w:i w:val="0"/>
                <w:sz w:val="18"/>
                <w:szCs w:val="18"/>
              </w:rPr>
              <w:t>0.968</w:t>
            </w:r>
          </w:p>
        </w:tc>
        <w:tc>
          <w:tcPr>
            <w:tcW w:w="1232" w:type="dxa"/>
            <w:tcBorders>
              <w:top w:val="nil"/>
              <w:left w:val="nil"/>
              <w:bottom w:val="single" w:color="auto" w:sz="4" w:space="0"/>
              <w:right w:val="nil"/>
            </w:tcBorders>
            <w:vAlign w:val="center"/>
          </w:tcPr>
          <w:p w14:paraId="0BFE320E">
            <w:pPr>
              <w:jc w:val="center"/>
              <w:rPr>
                <w:sz w:val="18"/>
                <w:szCs w:val="18"/>
              </w:rPr>
            </w:pPr>
            <w:r>
              <w:rPr>
                <w:rFonts w:ascii="Times New Roman" w:hAnsi="Times New Roman" w:eastAsia="Times New Roman"/>
                <w:b w:val="0"/>
                <w:i w:val="0"/>
                <w:sz w:val="18"/>
                <w:szCs w:val="18"/>
              </w:rPr>
              <w:t>1.033</w:t>
            </w:r>
          </w:p>
        </w:tc>
      </w:tr>
    </w:tbl>
    <w:p w14:paraId="67335457">
      <w:pPr>
        <w:spacing w:before="120" w:after="60"/>
        <w:jc w:val="left"/>
        <w:rPr>
          <w:rFonts w:ascii="Times New Roman" w:hAnsi="Times New Roman" w:eastAsia="Times New Roman"/>
          <w:sz w:val="18"/>
          <w:szCs w:val="18"/>
        </w:rPr>
      </w:pPr>
      <w:r>
        <w:rPr>
          <w:rFonts w:ascii="Times New Roman" w:hAnsi="Times New Roman" w:eastAsia="Times New Roman"/>
          <w:b/>
          <w:bCs/>
          <w:sz w:val="18"/>
          <w:szCs w:val="18"/>
        </w:rPr>
        <w:t>Note</w:t>
      </w:r>
      <w:r>
        <w:rPr>
          <w:rFonts w:hint="eastAsia"/>
          <w:b/>
          <w:bCs/>
          <w:sz w:val="18"/>
          <w:szCs w:val="18"/>
          <w:lang w:val="en-US" w:eastAsia="zh-CN"/>
        </w:rPr>
        <w:t>.</w:t>
      </w:r>
      <w:r>
        <w:rPr>
          <w:rFonts w:ascii="Times New Roman" w:hAnsi="Times New Roman" w:eastAsia="Times New Roman"/>
          <w:b/>
          <w:bCs/>
          <w:sz w:val="18"/>
          <w:szCs w:val="18"/>
        </w:rPr>
        <w:t xml:space="preserve"> </w:t>
      </w:r>
      <w:r>
        <w:rPr>
          <w:rFonts w:ascii="Times New Roman" w:hAnsi="Times New Roman" w:eastAsia="Times New Roman"/>
          <w:sz w:val="18"/>
          <w:szCs w:val="18"/>
        </w:rPr>
        <w:t>EPV was calculated as the number of unqualified events divided by the number of estimated model parameters, excluding the intercept. Tolerance and VIF values were obtained from a linear regression collinearity diagnostic model including the same predictors as the final GEE model. BMI category, parental education, and outdoor play duration were represented by dummy variables. All VIF values were below 3, suggesting no serious multicollinearity. BMI, body mass index; EPV, events per variable; GEE, generalized estimating equations; VIF, variance inflation factor.</w:t>
      </w:r>
    </w:p>
    <w:p w14:paraId="430CF9CC">
      <w:pPr>
        <w:spacing w:before="120" w:after="60"/>
        <w:jc w:val="left"/>
        <w:rPr>
          <w:rFonts w:ascii="Times New Roman" w:hAnsi="Times New Roman" w:eastAsia="Times New Roman"/>
          <w:sz w:val="20"/>
        </w:rPr>
      </w:pPr>
    </w:p>
    <w:p w14:paraId="21107EB2">
      <w:pPr>
        <w:spacing w:before="120" w:after="60"/>
        <w:jc w:val="left"/>
        <w:rPr>
          <w:rFonts w:hint="eastAsia"/>
          <w:sz w:val="20"/>
          <w:lang w:val="en-US" w:eastAsia="zh-CN"/>
        </w:rPr>
      </w:pPr>
    </w:p>
    <w:p w14:paraId="50AFC0FC">
      <w:pPr>
        <w:spacing w:before="120" w:after="60"/>
        <w:jc w:val="left"/>
        <w:rPr>
          <w:rFonts w:hint="eastAsia"/>
          <w:sz w:val="20"/>
          <w:lang w:val="en-US" w:eastAsia="zh-CN"/>
        </w:rPr>
      </w:pPr>
    </w:p>
    <w:p w14:paraId="1A98FE31">
      <w:pPr>
        <w:spacing w:before="120" w:after="60"/>
        <w:jc w:val="left"/>
        <w:rPr>
          <w:rFonts w:hint="eastAsia"/>
          <w:sz w:val="20"/>
          <w:lang w:val="en-US" w:eastAsia="zh-CN"/>
        </w:rPr>
      </w:pPr>
    </w:p>
    <w:p w14:paraId="62D84701">
      <w:pPr>
        <w:spacing w:before="120" w:after="60"/>
        <w:jc w:val="left"/>
        <w:rPr>
          <w:rFonts w:hint="eastAsia"/>
          <w:sz w:val="20"/>
          <w:lang w:val="en-US" w:eastAsia="zh-CN"/>
        </w:rPr>
      </w:pPr>
    </w:p>
    <w:p w14:paraId="60FC8BFF">
      <w:pPr>
        <w:spacing w:before="120" w:after="60"/>
        <w:jc w:val="left"/>
        <w:rPr>
          <w:rFonts w:hint="eastAsia"/>
          <w:sz w:val="20"/>
          <w:lang w:val="en-US" w:eastAsia="zh-CN"/>
        </w:rPr>
      </w:pPr>
    </w:p>
    <w:p w14:paraId="7CC4F9D7">
      <w:pPr>
        <w:spacing w:before="120" w:after="60"/>
        <w:jc w:val="left"/>
        <w:rPr>
          <w:rFonts w:hint="eastAsia"/>
          <w:sz w:val="20"/>
          <w:lang w:val="en-US" w:eastAsia="zh-CN"/>
        </w:rPr>
      </w:pPr>
    </w:p>
    <w:p w14:paraId="51C579D5">
      <w:pPr>
        <w:spacing w:before="120" w:after="60"/>
        <w:jc w:val="left"/>
        <w:rPr>
          <w:rFonts w:hint="eastAsia"/>
          <w:sz w:val="20"/>
          <w:lang w:val="en-US" w:eastAsia="zh-CN"/>
        </w:rPr>
      </w:pPr>
    </w:p>
    <w:p w14:paraId="0C9CF213">
      <w:pPr>
        <w:spacing w:before="120" w:after="60"/>
        <w:jc w:val="left"/>
        <w:rPr>
          <w:rFonts w:hint="eastAsia"/>
          <w:sz w:val="20"/>
          <w:lang w:val="en-US" w:eastAsia="zh-CN"/>
        </w:rPr>
      </w:pPr>
    </w:p>
    <w:p w14:paraId="14D92D24">
      <w:pPr>
        <w:spacing w:before="120" w:after="60"/>
        <w:jc w:val="left"/>
        <w:rPr>
          <w:rFonts w:hint="eastAsia"/>
          <w:sz w:val="20"/>
          <w:lang w:val="en-US" w:eastAsia="zh-CN"/>
        </w:rPr>
      </w:pPr>
    </w:p>
    <w:p w14:paraId="64673A37">
      <w:pPr>
        <w:spacing w:before="120" w:after="60"/>
        <w:jc w:val="left"/>
        <w:rPr>
          <w:rFonts w:hint="eastAsia"/>
          <w:sz w:val="20"/>
          <w:lang w:val="en-US" w:eastAsia="zh-CN"/>
        </w:rPr>
      </w:pPr>
    </w:p>
    <w:p w14:paraId="21292F9F">
      <w:pPr>
        <w:spacing w:before="120" w:after="60"/>
        <w:jc w:val="left"/>
        <w:rPr>
          <w:rFonts w:hint="eastAsia"/>
          <w:sz w:val="20"/>
          <w:lang w:val="en-US" w:eastAsia="zh-CN"/>
        </w:rPr>
      </w:pPr>
    </w:p>
    <w:p w14:paraId="279F44FA">
      <w:pPr>
        <w:spacing w:before="120" w:after="60"/>
        <w:jc w:val="left"/>
        <w:rPr>
          <w:rFonts w:hint="eastAsia"/>
          <w:sz w:val="20"/>
          <w:lang w:val="en-US" w:eastAsia="zh-CN"/>
        </w:rPr>
      </w:pPr>
    </w:p>
    <w:p w14:paraId="3C3C049F">
      <w:pPr>
        <w:spacing w:before="120" w:after="60"/>
        <w:jc w:val="left"/>
        <w:rPr>
          <w:rFonts w:hint="eastAsia"/>
          <w:sz w:val="20"/>
          <w:lang w:val="en-US" w:eastAsia="zh-CN"/>
        </w:rPr>
      </w:pPr>
    </w:p>
    <w:p w14:paraId="773685C8">
      <w:pPr>
        <w:spacing w:before="120" w:after="60"/>
        <w:jc w:val="left"/>
        <w:rPr>
          <w:rFonts w:hint="eastAsia"/>
          <w:sz w:val="20"/>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A74222C">
      <w:pPr>
        <w:ind w:firstLine="1265" w:firstLineChars="600"/>
        <w:jc w:val="both"/>
        <w:rPr>
          <w:sz w:val="21"/>
          <w:szCs w:val="21"/>
        </w:rPr>
      </w:pPr>
      <w:r>
        <w:rPr>
          <w:rFonts w:ascii="Times New Roman" w:hAnsi="Times New Roman"/>
          <w:b/>
          <w:sz w:val="21"/>
          <w:szCs w:val="21"/>
        </w:rPr>
        <w:t>Supplementary Table S</w:t>
      </w:r>
      <w:r>
        <w:rPr>
          <w:rFonts w:hint="eastAsia"/>
          <w:b/>
          <w:sz w:val="21"/>
          <w:szCs w:val="21"/>
          <w:lang w:val="en-US" w:eastAsia="zh-CN"/>
        </w:rPr>
        <w:t>5</w:t>
      </w:r>
      <w:r>
        <w:rPr>
          <w:rFonts w:ascii="Times New Roman" w:hAnsi="Times New Roman"/>
          <w:b/>
          <w:sz w:val="21"/>
          <w:szCs w:val="21"/>
        </w:rPr>
        <w:t xml:space="preserve"> </w:t>
      </w:r>
      <w:r>
        <w:rPr>
          <w:rFonts w:hint="eastAsia"/>
          <w:b/>
          <w:sz w:val="21"/>
          <w:szCs w:val="21"/>
          <w:lang w:val="en-US" w:eastAsia="zh-CN"/>
        </w:rPr>
        <w:t xml:space="preserve"> </w:t>
      </w:r>
      <w:r>
        <w:rPr>
          <w:rFonts w:ascii="Times New Roman" w:hAnsi="Times New Roman"/>
          <w:b/>
          <w:sz w:val="21"/>
          <w:szCs w:val="21"/>
        </w:rPr>
        <w:t>Sensitivity analysis using Firth penalized logistic regression for physical fitness unqualification</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2"/>
        <w:gridCol w:w="4145"/>
        <w:gridCol w:w="1175"/>
        <w:gridCol w:w="1010"/>
        <w:gridCol w:w="1650"/>
        <w:gridCol w:w="1089"/>
      </w:tblGrid>
      <w:tr w14:paraId="1247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tcBorders>
              <w:left w:val="nil"/>
              <w:bottom w:val="single" w:color="auto" w:sz="4" w:space="0"/>
              <w:right w:val="nil"/>
            </w:tcBorders>
            <w:vAlign w:val="center"/>
          </w:tcPr>
          <w:p w14:paraId="7CDAF8CB">
            <w:pPr>
              <w:spacing w:after="0" w:line="240" w:lineRule="auto"/>
              <w:jc w:val="center"/>
            </w:pPr>
            <w:r>
              <w:rPr>
                <w:rFonts w:ascii="Times New Roman" w:hAnsi="Times New Roman"/>
                <w:b/>
                <w:sz w:val="18"/>
              </w:rPr>
              <w:t>Predictor</w:t>
            </w:r>
          </w:p>
        </w:tc>
        <w:tc>
          <w:tcPr>
            <w:tcW w:w="4145" w:type="dxa"/>
            <w:tcBorders>
              <w:left w:val="nil"/>
              <w:bottom w:val="single" w:color="auto" w:sz="4" w:space="0"/>
              <w:right w:val="nil"/>
            </w:tcBorders>
            <w:vAlign w:val="center"/>
          </w:tcPr>
          <w:p w14:paraId="7CA7A04B">
            <w:pPr>
              <w:spacing w:after="0" w:line="240" w:lineRule="auto"/>
              <w:jc w:val="center"/>
            </w:pPr>
            <w:r>
              <w:rPr>
                <w:rFonts w:ascii="Times New Roman" w:hAnsi="Times New Roman"/>
                <w:b/>
                <w:sz w:val="18"/>
              </w:rPr>
              <w:t>Category</w:t>
            </w:r>
          </w:p>
        </w:tc>
        <w:tc>
          <w:tcPr>
            <w:tcW w:w="1175" w:type="dxa"/>
            <w:tcBorders>
              <w:left w:val="nil"/>
              <w:bottom w:val="single" w:color="auto" w:sz="4" w:space="0"/>
              <w:right w:val="nil"/>
            </w:tcBorders>
            <w:vAlign w:val="center"/>
          </w:tcPr>
          <w:p w14:paraId="26E07762">
            <w:pPr>
              <w:spacing w:after="0" w:line="240" w:lineRule="auto"/>
              <w:jc w:val="center"/>
            </w:pPr>
            <w:r>
              <w:rPr>
                <w:rFonts w:ascii="Times New Roman" w:hAnsi="Times New Roman"/>
                <w:b/>
                <w:sz w:val="18"/>
              </w:rPr>
              <w:t>β</w:t>
            </w:r>
          </w:p>
        </w:tc>
        <w:tc>
          <w:tcPr>
            <w:tcW w:w="1010" w:type="dxa"/>
            <w:tcBorders>
              <w:left w:val="nil"/>
              <w:bottom w:val="single" w:color="auto" w:sz="4" w:space="0"/>
              <w:right w:val="nil"/>
            </w:tcBorders>
            <w:vAlign w:val="center"/>
          </w:tcPr>
          <w:p w14:paraId="09C9B7E1">
            <w:pPr>
              <w:spacing w:after="0" w:line="240" w:lineRule="auto"/>
              <w:jc w:val="center"/>
            </w:pPr>
            <w:r>
              <w:rPr>
                <w:rFonts w:ascii="Times New Roman" w:hAnsi="Times New Roman"/>
                <w:b/>
                <w:sz w:val="18"/>
              </w:rPr>
              <w:t>SE</w:t>
            </w:r>
          </w:p>
        </w:tc>
        <w:tc>
          <w:tcPr>
            <w:tcW w:w="1650" w:type="dxa"/>
            <w:tcBorders>
              <w:left w:val="nil"/>
              <w:bottom w:val="single" w:color="auto" w:sz="4" w:space="0"/>
              <w:right w:val="nil"/>
            </w:tcBorders>
            <w:vAlign w:val="center"/>
          </w:tcPr>
          <w:p w14:paraId="42C3BD32">
            <w:pPr>
              <w:spacing w:after="0" w:line="240" w:lineRule="auto"/>
              <w:jc w:val="center"/>
            </w:pPr>
            <w:r>
              <w:rPr>
                <w:rFonts w:ascii="Times New Roman" w:hAnsi="Times New Roman"/>
                <w:b/>
                <w:sz w:val="18"/>
              </w:rPr>
              <w:t>OR (95% CI)</w:t>
            </w:r>
          </w:p>
        </w:tc>
        <w:tc>
          <w:tcPr>
            <w:tcW w:w="1089" w:type="dxa"/>
            <w:tcBorders>
              <w:left w:val="nil"/>
              <w:bottom w:val="single" w:color="auto" w:sz="4" w:space="0"/>
              <w:right w:val="nil"/>
            </w:tcBorders>
            <w:vAlign w:val="center"/>
          </w:tcPr>
          <w:p w14:paraId="1FB47EBD">
            <w:pPr>
              <w:spacing w:after="0" w:line="240" w:lineRule="auto"/>
              <w:jc w:val="center"/>
            </w:pPr>
            <w:r>
              <w:rPr>
                <w:rFonts w:ascii="Times New Roman" w:hAnsi="Times New Roman"/>
                <w:b/>
                <w:i/>
                <w:iCs/>
                <w:sz w:val="18"/>
              </w:rPr>
              <w:t>P</w:t>
            </w:r>
          </w:p>
        </w:tc>
      </w:tr>
      <w:tr w14:paraId="7C5E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restart"/>
            <w:tcBorders>
              <w:top w:val="single" w:color="auto" w:sz="4" w:space="0"/>
              <w:left w:val="nil"/>
              <w:bottom w:val="nil"/>
              <w:right w:val="nil"/>
            </w:tcBorders>
            <w:shd w:val="clear" w:color="auto" w:fill="auto"/>
            <w:vAlign w:val="center"/>
          </w:tcPr>
          <w:p w14:paraId="054EB48A">
            <w:pPr>
              <w:spacing w:after="0" w:line="240" w:lineRule="auto"/>
              <w:jc w:val="center"/>
              <w:rPr>
                <w:rFonts w:ascii="Times New Roman" w:hAnsi="Times New Roman" w:eastAsia="宋体" w:cstheme="minorBidi"/>
                <w:sz w:val="21"/>
                <w:szCs w:val="22"/>
                <w:lang w:val="en-US" w:eastAsia="en-US" w:bidi="ar-SA"/>
              </w:rPr>
            </w:pPr>
            <w:r>
              <w:rPr>
                <w:rFonts w:ascii="Times New Roman" w:hAnsi="Times New Roman"/>
                <w:sz w:val="17"/>
              </w:rPr>
              <w:t>BMI category</w:t>
            </w:r>
          </w:p>
        </w:tc>
        <w:tc>
          <w:tcPr>
            <w:tcW w:w="4145" w:type="dxa"/>
            <w:tcBorders>
              <w:top w:val="single" w:color="auto" w:sz="4" w:space="0"/>
              <w:left w:val="nil"/>
              <w:bottom w:val="nil"/>
              <w:right w:val="nil"/>
            </w:tcBorders>
            <w:shd w:val="clear" w:color="auto" w:fill="auto"/>
            <w:vAlign w:val="center"/>
          </w:tcPr>
          <w:p w14:paraId="6E085CA2">
            <w:pPr>
              <w:spacing w:after="0" w:line="240" w:lineRule="auto"/>
              <w:jc w:val="left"/>
              <w:rPr>
                <w:rFonts w:ascii="Times New Roman" w:hAnsi="Times New Roman" w:eastAsia="宋体" w:cstheme="minorBidi"/>
                <w:sz w:val="21"/>
                <w:szCs w:val="22"/>
                <w:lang w:val="en-US" w:eastAsia="en-US" w:bidi="ar-SA"/>
              </w:rPr>
            </w:pPr>
            <w:r>
              <w:rPr>
                <w:rFonts w:ascii="Times New Roman" w:hAnsi="Times New Roman"/>
                <w:sz w:val="17"/>
              </w:rPr>
              <w:t>Underweight/Thinness vs normal weight</w:t>
            </w:r>
          </w:p>
        </w:tc>
        <w:tc>
          <w:tcPr>
            <w:tcW w:w="1175" w:type="dxa"/>
            <w:tcBorders>
              <w:top w:val="single" w:color="auto" w:sz="4" w:space="0"/>
              <w:left w:val="nil"/>
              <w:bottom w:val="nil"/>
              <w:right w:val="nil"/>
            </w:tcBorders>
            <w:shd w:val="clear" w:color="auto" w:fill="auto"/>
            <w:vAlign w:val="center"/>
          </w:tcPr>
          <w:p w14:paraId="09BBAC97">
            <w:pPr>
              <w:spacing w:after="0" w:line="240" w:lineRule="auto"/>
              <w:jc w:val="center"/>
              <w:rPr>
                <w:rFonts w:ascii="Times New Roman" w:hAnsi="Times New Roman" w:eastAsia="宋体" w:cstheme="minorBidi"/>
                <w:sz w:val="21"/>
                <w:szCs w:val="22"/>
                <w:lang w:val="en-US" w:eastAsia="en-US" w:bidi="ar-SA"/>
              </w:rPr>
            </w:pPr>
            <w:r>
              <w:rPr>
                <w:rFonts w:ascii="Times New Roman" w:hAnsi="Times New Roman"/>
                <w:sz w:val="17"/>
              </w:rPr>
              <w:t>0.402</w:t>
            </w:r>
          </w:p>
        </w:tc>
        <w:tc>
          <w:tcPr>
            <w:tcW w:w="1010" w:type="dxa"/>
            <w:tcBorders>
              <w:top w:val="single" w:color="auto" w:sz="4" w:space="0"/>
              <w:left w:val="nil"/>
              <w:bottom w:val="nil"/>
              <w:right w:val="nil"/>
            </w:tcBorders>
            <w:shd w:val="clear" w:color="auto" w:fill="auto"/>
            <w:vAlign w:val="center"/>
          </w:tcPr>
          <w:p w14:paraId="572ABC26">
            <w:pPr>
              <w:spacing w:after="0" w:line="240" w:lineRule="auto"/>
              <w:jc w:val="center"/>
              <w:rPr>
                <w:rFonts w:ascii="Times New Roman" w:hAnsi="Times New Roman" w:eastAsia="宋体" w:cstheme="minorBidi"/>
                <w:sz w:val="21"/>
                <w:szCs w:val="22"/>
                <w:lang w:val="en-US" w:eastAsia="en-US" w:bidi="ar-SA"/>
              </w:rPr>
            </w:pPr>
            <w:r>
              <w:rPr>
                <w:rFonts w:ascii="Times New Roman" w:hAnsi="Times New Roman"/>
                <w:sz w:val="17"/>
              </w:rPr>
              <w:t>0.508</w:t>
            </w:r>
          </w:p>
        </w:tc>
        <w:tc>
          <w:tcPr>
            <w:tcW w:w="1650" w:type="dxa"/>
            <w:tcBorders>
              <w:top w:val="single" w:color="auto" w:sz="4" w:space="0"/>
              <w:left w:val="nil"/>
              <w:bottom w:val="nil"/>
              <w:right w:val="nil"/>
            </w:tcBorders>
            <w:shd w:val="clear" w:color="auto" w:fill="auto"/>
            <w:vAlign w:val="center"/>
          </w:tcPr>
          <w:p w14:paraId="733D84AB">
            <w:pPr>
              <w:spacing w:after="0" w:line="240" w:lineRule="auto"/>
              <w:jc w:val="center"/>
              <w:rPr>
                <w:rFonts w:ascii="Times New Roman" w:hAnsi="Times New Roman" w:eastAsia="宋体" w:cstheme="minorBidi"/>
                <w:sz w:val="21"/>
                <w:szCs w:val="22"/>
                <w:lang w:val="en-US" w:eastAsia="en-US" w:bidi="ar-SA"/>
              </w:rPr>
            </w:pPr>
            <w:r>
              <w:rPr>
                <w:rFonts w:ascii="Times New Roman" w:hAnsi="Times New Roman"/>
                <w:sz w:val="17"/>
              </w:rPr>
              <w:t>1.49 (0.47–3.74)</w:t>
            </w:r>
          </w:p>
        </w:tc>
        <w:tc>
          <w:tcPr>
            <w:tcW w:w="1089" w:type="dxa"/>
            <w:tcBorders>
              <w:top w:val="single" w:color="auto" w:sz="4" w:space="0"/>
              <w:left w:val="nil"/>
              <w:bottom w:val="nil"/>
              <w:right w:val="nil"/>
            </w:tcBorders>
            <w:shd w:val="clear" w:color="auto" w:fill="auto"/>
            <w:vAlign w:val="center"/>
          </w:tcPr>
          <w:p w14:paraId="22D3C04A">
            <w:pPr>
              <w:spacing w:after="0" w:line="240" w:lineRule="auto"/>
              <w:jc w:val="center"/>
              <w:rPr>
                <w:rFonts w:ascii="Times New Roman" w:hAnsi="Times New Roman" w:eastAsia="宋体" w:cstheme="minorBidi"/>
                <w:sz w:val="21"/>
                <w:szCs w:val="22"/>
                <w:lang w:val="en-US" w:eastAsia="en-US" w:bidi="ar-SA"/>
              </w:rPr>
            </w:pPr>
            <w:r>
              <w:rPr>
                <w:rFonts w:ascii="Times New Roman" w:hAnsi="Times New Roman"/>
                <w:sz w:val="17"/>
              </w:rPr>
              <w:t>0.458</w:t>
            </w:r>
          </w:p>
        </w:tc>
      </w:tr>
      <w:tr w14:paraId="0480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continue"/>
            <w:tcBorders>
              <w:top w:val="nil"/>
              <w:left w:val="nil"/>
              <w:bottom w:val="nil"/>
              <w:right w:val="nil"/>
            </w:tcBorders>
            <w:vAlign w:val="center"/>
          </w:tcPr>
          <w:p w14:paraId="61A1CA11">
            <w:pPr>
              <w:spacing w:after="0" w:line="240" w:lineRule="auto"/>
              <w:jc w:val="center"/>
            </w:pPr>
          </w:p>
        </w:tc>
        <w:tc>
          <w:tcPr>
            <w:tcW w:w="4145" w:type="dxa"/>
            <w:tcBorders>
              <w:top w:val="nil"/>
              <w:left w:val="nil"/>
              <w:bottom w:val="nil"/>
              <w:right w:val="nil"/>
            </w:tcBorders>
            <w:vAlign w:val="center"/>
          </w:tcPr>
          <w:p w14:paraId="3D7D3805">
            <w:pPr>
              <w:spacing w:after="0" w:line="240" w:lineRule="auto"/>
              <w:jc w:val="left"/>
            </w:pPr>
            <w:r>
              <w:rPr>
                <w:rFonts w:ascii="Times New Roman" w:hAnsi="Times New Roman"/>
                <w:sz w:val="17"/>
              </w:rPr>
              <w:t>Overweight vs normal weight</w:t>
            </w:r>
          </w:p>
        </w:tc>
        <w:tc>
          <w:tcPr>
            <w:tcW w:w="1175" w:type="dxa"/>
            <w:tcBorders>
              <w:top w:val="nil"/>
              <w:left w:val="nil"/>
              <w:bottom w:val="nil"/>
              <w:right w:val="nil"/>
            </w:tcBorders>
            <w:vAlign w:val="center"/>
          </w:tcPr>
          <w:p w14:paraId="088EB473">
            <w:pPr>
              <w:spacing w:after="0" w:line="240" w:lineRule="auto"/>
              <w:jc w:val="center"/>
            </w:pPr>
            <w:r>
              <w:rPr>
                <w:rFonts w:ascii="Times New Roman" w:hAnsi="Times New Roman"/>
                <w:sz w:val="17"/>
              </w:rPr>
              <w:t>−0.344</w:t>
            </w:r>
          </w:p>
        </w:tc>
        <w:tc>
          <w:tcPr>
            <w:tcW w:w="1010" w:type="dxa"/>
            <w:tcBorders>
              <w:top w:val="nil"/>
              <w:left w:val="nil"/>
              <w:bottom w:val="nil"/>
              <w:right w:val="nil"/>
            </w:tcBorders>
            <w:vAlign w:val="center"/>
          </w:tcPr>
          <w:p w14:paraId="1711ECA0">
            <w:pPr>
              <w:spacing w:after="0" w:line="240" w:lineRule="auto"/>
              <w:jc w:val="center"/>
            </w:pPr>
            <w:r>
              <w:rPr>
                <w:rFonts w:ascii="Times New Roman" w:hAnsi="Times New Roman"/>
                <w:sz w:val="17"/>
              </w:rPr>
              <w:t>0.301</w:t>
            </w:r>
          </w:p>
        </w:tc>
        <w:tc>
          <w:tcPr>
            <w:tcW w:w="1650" w:type="dxa"/>
            <w:tcBorders>
              <w:top w:val="nil"/>
              <w:left w:val="nil"/>
              <w:bottom w:val="nil"/>
              <w:right w:val="nil"/>
            </w:tcBorders>
            <w:vAlign w:val="center"/>
          </w:tcPr>
          <w:p w14:paraId="768F6EF2">
            <w:pPr>
              <w:spacing w:after="0" w:line="240" w:lineRule="auto"/>
              <w:jc w:val="center"/>
            </w:pPr>
            <w:r>
              <w:rPr>
                <w:rFonts w:ascii="Times New Roman" w:hAnsi="Times New Roman"/>
                <w:sz w:val="17"/>
              </w:rPr>
              <w:t>0.71 (0.37–1.26)</w:t>
            </w:r>
          </w:p>
        </w:tc>
        <w:tc>
          <w:tcPr>
            <w:tcW w:w="1089" w:type="dxa"/>
            <w:tcBorders>
              <w:top w:val="nil"/>
              <w:left w:val="nil"/>
              <w:bottom w:val="nil"/>
              <w:right w:val="nil"/>
            </w:tcBorders>
            <w:vAlign w:val="center"/>
          </w:tcPr>
          <w:p w14:paraId="1B6A0968">
            <w:pPr>
              <w:spacing w:after="0" w:line="240" w:lineRule="auto"/>
              <w:jc w:val="center"/>
            </w:pPr>
            <w:r>
              <w:rPr>
                <w:rFonts w:ascii="Times New Roman" w:hAnsi="Times New Roman"/>
                <w:sz w:val="17"/>
              </w:rPr>
              <w:t>0.251</w:t>
            </w:r>
          </w:p>
        </w:tc>
      </w:tr>
      <w:tr w14:paraId="1CAC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continue"/>
            <w:tcBorders>
              <w:top w:val="nil"/>
              <w:left w:val="nil"/>
              <w:bottom w:val="nil"/>
              <w:right w:val="nil"/>
            </w:tcBorders>
            <w:vAlign w:val="center"/>
          </w:tcPr>
          <w:p w14:paraId="36F2CDD3">
            <w:pPr>
              <w:spacing w:after="0" w:line="240" w:lineRule="auto"/>
              <w:jc w:val="center"/>
            </w:pPr>
          </w:p>
        </w:tc>
        <w:tc>
          <w:tcPr>
            <w:tcW w:w="4145" w:type="dxa"/>
            <w:tcBorders>
              <w:top w:val="nil"/>
              <w:left w:val="nil"/>
              <w:bottom w:val="nil"/>
              <w:right w:val="nil"/>
            </w:tcBorders>
            <w:vAlign w:val="center"/>
          </w:tcPr>
          <w:p w14:paraId="6A013DBD">
            <w:pPr>
              <w:spacing w:after="0" w:line="240" w:lineRule="auto"/>
              <w:jc w:val="left"/>
            </w:pPr>
            <w:r>
              <w:rPr>
                <w:rFonts w:ascii="Times New Roman" w:hAnsi="Times New Roman"/>
                <w:sz w:val="17"/>
              </w:rPr>
              <w:t>Obesity vs normal weight</w:t>
            </w:r>
          </w:p>
        </w:tc>
        <w:tc>
          <w:tcPr>
            <w:tcW w:w="1175" w:type="dxa"/>
            <w:tcBorders>
              <w:top w:val="nil"/>
              <w:left w:val="nil"/>
              <w:bottom w:val="nil"/>
              <w:right w:val="nil"/>
            </w:tcBorders>
            <w:vAlign w:val="center"/>
          </w:tcPr>
          <w:p w14:paraId="2A27EA78">
            <w:pPr>
              <w:spacing w:after="0" w:line="240" w:lineRule="auto"/>
              <w:jc w:val="center"/>
            </w:pPr>
            <w:r>
              <w:rPr>
                <w:rFonts w:ascii="Times New Roman" w:hAnsi="Times New Roman"/>
                <w:sz w:val="17"/>
              </w:rPr>
              <w:t>1.257</w:t>
            </w:r>
          </w:p>
        </w:tc>
        <w:tc>
          <w:tcPr>
            <w:tcW w:w="1010" w:type="dxa"/>
            <w:tcBorders>
              <w:top w:val="nil"/>
              <w:left w:val="nil"/>
              <w:bottom w:val="nil"/>
              <w:right w:val="nil"/>
            </w:tcBorders>
            <w:vAlign w:val="center"/>
          </w:tcPr>
          <w:p w14:paraId="3422B384">
            <w:pPr>
              <w:spacing w:after="0" w:line="240" w:lineRule="auto"/>
              <w:jc w:val="center"/>
            </w:pPr>
            <w:r>
              <w:rPr>
                <w:rFonts w:ascii="Times New Roman" w:hAnsi="Times New Roman"/>
                <w:sz w:val="17"/>
              </w:rPr>
              <w:t>0.246</w:t>
            </w:r>
          </w:p>
        </w:tc>
        <w:tc>
          <w:tcPr>
            <w:tcW w:w="1650" w:type="dxa"/>
            <w:tcBorders>
              <w:top w:val="nil"/>
              <w:left w:val="nil"/>
              <w:bottom w:val="nil"/>
              <w:right w:val="nil"/>
            </w:tcBorders>
            <w:vAlign w:val="center"/>
          </w:tcPr>
          <w:p w14:paraId="057B26C2">
            <w:pPr>
              <w:spacing w:after="0" w:line="240" w:lineRule="auto"/>
              <w:jc w:val="center"/>
            </w:pPr>
            <w:r>
              <w:rPr>
                <w:rFonts w:ascii="Times New Roman" w:hAnsi="Times New Roman"/>
                <w:sz w:val="17"/>
              </w:rPr>
              <w:t>3.51 (2.14–5.70)</w:t>
            </w:r>
          </w:p>
        </w:tc>
        <w:tc>
          <w:tcPr>
            <w:tcW w:w="1089" w:type="dxa"/>
            <w:tcBorders>
              <w:top w:val="nil"/>
              <w:left w:val="nil"/>
              <w:bottom w:val="nil"/>
              <w:right w:val="nil"/>
            </w:tcBorders>
            <w:vAlign w:val="center"/>
          </w:tcPr>
          <w:p w14:paraId="60693ADC">
            <w:pPr>
              <w:spacing w:after="0" w:line="240" w:lineRule="auto"/>
              <w:jc w:val="center"/>
            </w:pPr>
            <w:r>
              <w:rPr>
                <w:rFonts w:ascii="Times New Roman" w:hAnsi="Times New Roman"/>
                <w:sz w:val="17"/>
              </w:rPr>
              <w:t>&lt;0.001</w:t>
            </w:r>
          </w:p>
        </w:tc>
      </w:tr>
      <w:tr w14:paraId="4808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tcBorders>
              <w:top w:val="nil"/>
              <w:left w:val="nil"/>
              <w:bottom w:val="nil"/>
              <w:right w:val="nil"/>
            </w:tcBorders>
            <w:vAlign w:val="center"/>
          </w:tcPr>
          <w:p w14:paraId="4A4E78F7">
            <w:pPr>
              <w:spacing w:after="0" w:line="240" w:lineRule="auto"/>
              <w:jc w:val="center"/>
            </w:pPr>
            <w:r>
              <w:rPr>
                <w:rFonts w:ascii="Times New Roman" w:hAnsi="Times New Roman"/>
                <w:sz w:val="17"/>
              </w:rPr>
              <w:t>Structured sports participation</w:t>
            </w:r>
          </w:p>
        </w:tc>
        <w:tc>
          <w:tcPr>
            <w:tcW w:w="4145" w:type="dxa"/>
            <w:tcBorders>
              <w:top w:val="nil"/>
              <w:left w:val="nil"/>
              <w:bottom w:val="nil"/>
              <w:right w:val="nil"/>
            </w:tcBorders>
            <w:vAlign w:val="center"/>
          </w:tcPr>
          <w:p w14:paraId="29161C43">
            <w:pPr>
              <w:spacing w:after="0" w:line="240" w:lineRule="auto"/>
              <w:jc w:val="left"/>
            </w:pPr>
            <w:r>
              <w:rPr>
                <w:rFonts w:ascii="Times New Roman" w:hAnsi="Times New Roman"/>
                <w:sz w:val="17"/>
              </w:rPr>
              <w:t>Participants vs non-participants</w:t>
            </w:r>
          </w:p>
        </w:tc>
        <w:tc>
          <w:tcPr>
            <w:tcW w:w="1175" w:type="dxa"/>
            <w:tcBorders>
              <w:top w:val="nil"/>
              <w:left w:val="nil"/>
              <w:bottom w:val="nil"/>
              <w:right w:val="nil"/>
            </w:tcBorders>
            <w:vAlign w:val="center"/>
          </w:tcPr>
          <w:p w14:paraId="7DFF9AC1">
            <w:pPr>
              <w:spacing w:after="0" w:line="240" w:lineRule="auto"/>
              <w:jc w:val="center"/>
            </w:pPr>
            <w:r>
              <w:rPr>
                <w:rFonts w:ascii="Times New Roman" w:hAnsi="Times New Roman"/>
                <w:sz w:val="17"/>
              </w:rPr>
              <w:t>−0.691</w:t>
            </w:r>
          </w:p>
        </w:tc>
        <w:tc>
          <w:tcPr>
            <w:tcW w:w="1010" w:type="dxa"/>
            <w:tcBorders>
              <w:top w:val="nil"/>
              <w:left w:val="nil"/>
              <w:bottom w:val="nil"/>
              <w:right w:val="nil"/>
            </w:tcBorders>
            <w:vAlign w:val="center"/>
          </w:tcPr>
          <w:p w14:paraId="649F9698">
            <w:pPr>
              <w:spacing w:after="0" w:line="240" w:lineRule="auto"/>
              <w:jc w:val="center"/>
            </w:pPr>
            <w:r>
              <w:rPr>
                <w:rFonts w:ascii="Times New Roman" w:hAnsi="Times New Roman"/>
                <w:sz w:val="17"/>
              </w:rPr>
              <w:t>0.244</w:t>
            </w:r>
          </w:p>
        </w:tc>
        <w:tc>
          <w:tcPr>
            <w:tcW w:w="1650" w:type="dxa"/>
            <w:tcBorders>
              <w:top w:val="nil"/>
              <w:left w:val="nil"/>
              <w:bottom w:val="nil"/>
              <w:right w:val="nil"/>
            </w:tcBorders>
            <w:vAlign w:val="center"/>
          </w:tcPr>
          <w:p w14:paraId="4E498342">
            <w:pPr>
              <w:spacing w:after="0" w:line="240" w:lineRule="auto"/>
              <w:jc w:val="center"/>
            </w:pPr>
            <w:r>
              <w:rPr>
                <w:rFonts w:ascii="Times New Roman" w:hAnsi="Times New Roman"/>
                <w:sz w:val="17"/>
              </w:rPr>
              <w:t>0.50 (0.31–0.82)</w:t>
            </w:r>
          </w:p>
        </w:tc>
        <w:tc>
          <w:tcPr>
            <w:tcW w:w="1089" w:type="dxa"/>
            <w:tcBorders>
              <w:top w:val="nil"/>
              <w:left w:val="nil"/>
              <w:bottom w:val="nil"/>
              <w:right w:val="nil"/>
            </w:tcBorders>
            <w:vAlign w:val="center"/>
          </w:tcPr>
          <w:p w14:paraId="725003B9">
            <w:pPr>
              <w:spacing w:after="0" w:line="240" w:lineRule="auto"/>
              <w:jc w:val="center"/>
            </w:pPr>
            <w:r>
              <w:rPr>
                <w:rFonts w:ascii="Times New Roman" w:hAnsi="Times New Roman"/>
                <w:sz w:val="17"/>
              </w:rPr>
              <w:t>0.007</w:t>
            </w:r>
          </w:p>
        </w:tc>
      </w:tr>
      <w:tr w14:paraId="7778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tcBorders>
              <w:top w:val="nil"/>
              <w:left w:val="nil"/>
              <w:bottom w:val="nil"/>
              <w:right w:val="nil"/>
            </w:tcBorders>
            <w:vAlign w:val="center"/>
          </w:tcPr>
          <w:p w14:paraId="60D687B3">
            <w:pPr>
              <w:spacing w:after="0" w:line="240" w:lineRule="auto"/>
              <w:jc w:val="center"/>
            </w:pPr>
            <w:r>
              <w:rPr>
                <w:rFonts w:ascii="Times New Roman" w:hAnsi="Times New Roman"/>
                <w:sz w:val="17"/>
              </w:rPr>
              <w:t>Arts-related enrichment class participation</w:t>
            </w:r>
          </w:p>
        </w:tc>
        <w:tc>
          <w:tcPr>
            <w:tcW w:w="4145" w:type="dxa"/>
            <w:tcBorders>
              <w:top w:val="nil"/>
              <w:left w:val="nil"/>
              <w:bottom w:val="nil"/>
              <w:right w:val="nil"/>
            </w:tcBorders>
            <w:vAlign w:val="center"/>
          </w:tcPr>
          <w:p w14:paraId="196FEB79">
            <w:pPr>
              <w:spacing w:after="0" w:line="240" w:lineRule="auto"/>
              <w:jc w:val="left"/>
            </w:pPr>
            <w:r>
              <w:rPr>
                <w:rFonts w:ascii="Times New Roman" w:hAnsi="Times New Roman"/>
                <w:sz w:val="17"/>
              </w:rPr>
              <w:t>Participants vs non-participants</w:t>
            </w:r>
          </w:p>
        </w:tc>
        <w:tc>
          <w:tcPr>
            <w:tcW w:w="1175" w:type="dxa"/>
            <w:tcBorders>
              <w:top w:val="nil"/>
              <w:left w:val="nil"/>
              <w:bottom w:val="nil"/>
              <w:right w:val="nil"/>
            </w:tcBorders>
            <w:vAlign w:val="center"/>
          </w:tcPr>
          <w:p w14:paraId="5E17320F">
            <w:pPr>
              <w:spacing w:after="0" w:line="240" w:lineRule="auto"/>
              <w:jc w:val="center"/>
            </w:pPr>
            <w:r>
              <w:rPr>
                <w:rFonts w:ascii="Times New Roman" w:hAnsi="Times New Roman"/>
                <w:sz w:val="17"/>
              </w:rPr>
              <w:t>0.677</w:t>
            </w:r>
          </w:p>
        </w:tc>
        <w:tc>
          <w:tcPr>
            <w:tcW w:w="1010" w:type="dxa"/>
            <w:tcBorders>
              <w:top w:val="nil"/>
              <w:left w:val="nil"/>
              <w:bottom w:val="nil"/>
              <w:right w:val="nil"/>
            </w:tcBorders>
            <w:vAlign w:val="center"/>
          </w:tcPr>
          <w:p w14:paraId="1C257698">
            <w:pPr>
              <w:spacing w:after="0" w:line="240" w:lineRule="auto"/>
              <w:jc w:val="center"/>
            </w:pPr>
            <w:r>
              <w:rPr>
                <w:rFonts w:ascii="Times New Roman" w:hAnsi="Times New Roman"/>
                <w:sz w:val="17"/>
              </w:rPr>
              <w:t>0.219</w:t>
            </w:r>
          </w:p>
        </w:tc>
        <w:tc>
          <w:tcPr>
            <w:tcW w:w="1650" w:type="dxa"/>
            <w:tcBorders>
              <w:top w:val="nil"/>
              <w:left w:val="nil"/>
              <w:bottom w:val="nil"/>
              <w:right w:val="nil"/>
            </w:tcBorders>
            <w:vAlign w:val="center"/>
          </w:tcPr>
          <w:p w14:paraId="435E76D3">
            <w:pPr>
              <w:spacing w:after="0" w:line="240" w:lineRule="auto"/>
              <w:jc w:val="center"/>
            </w:pPr>
            <w:r>
              <w:rPr>
                <w:rFonts w:ascii="Times New Roman" w:hAnsi="Times New Roman"/>
                <w:sz w:val="17"/>
              </w:rPr>
              <w:t>1.97 (1.28–3.08)</w:t>
            </w:r>
          </w:p>
        </w:tc>
        <w:tc>
          <w:tcPr>
            <w:tcW w:w="1089" w:type="dxa"/>
            <w:tcBorders>
              <w:top w:val="nil"/>
              <w:left w:val="nil"/>
              <w:bottom w:val="nil"/>
              <w:right w:val="nil"/>
            </w:tcBorders>
            <w:vAlign w:val="center"/>
          </w:tcPr>
          <w:p w14:paraId="2ED726E8">
            <w:pPr>
              <w:spacing w:after="0" w:line="240" w:lineRule="auto"/>
              <w:jc w:val="center"/>
            </w:pPr>
            <w:r>
              <w:rPr>
                <w:rFonts w:ascii="Times New Roman" w:hAnsi="Times New Roman"/>
                <w:sz w:val="17"/>
              </w:rPr>
              <w:t>0.002</w:t>
            </w:r>
          </w:p>
        </w:tc>
      </w:tr>
      <w:tr w14:paraId="4746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tcBorders>
              <w:top w:val="nil"/>
              <w:left w:val="nil"/>
              <w:bottom w:val="nil"/>
              <w:right w:val="nil"/>
            </w:tcBorders>
            <w:vAlign w:val="center"/>
          </w:tcPr>
          <w:p w14:paraId="67E44A6C">
            <w:pPr>
              <w:spacing w:after="0" w:line="240" w:lineRule="auto"/>
              <w:jc w:val="center"/>
            </w:pPr>
            <w:r>
              <w:rPr>
                <w:rFonts w:ascii="Times New Roman" w:hAnsi="Times New Roman"/>
                <w:sz w:val="17"/>
              </w:rPr>
              <w:t>Sex</w:t>
            </w:r>
          </w:p>
        </w:tc>
        <w:tc>
          <w:tcPr>
            <w:tcW w:w="4145" w:type="dxa"/>
            <w:tcBorders>
              <w:top w:val="nil"/>
              <w:left w:val="nil"/>
              <w:bottom w:val="nil"/>
              <w:right w:val="nil"/>
            </w:tcBorders>
            <w:vAlign w:val="center"/>
          </w:tcPr>
          <w:p w14:paraId="44911961">
            <w:pPr>
              <w:spacing w:after="0" w:line="240" w:lineRule="auto"/>
              <w:jc w:val="left"/>
            </w:pPr>
            <w:r>
              <w:rPr>
                <w:rFonts w:ascii="Times New Roman" w:hAnsi="Times New Roman"/>
                <w:sz w:val="17"/>
              </w:rPr>
              <w:t>Girls vs boys</w:t>
            </w:r>
          </w:p>
        </w:tc>
        <w:tc>
          <w:tcPr>
            <w:tcW w:w="1175" w:type="dxa"/>
            <w:tcBorders>
              <w:top w:val="nil"/>
              <w:left w:val="nil"/>
              <w:bottom w:val="nil"/>
              <w:right w:val="nil"/>
            </w:tcBorders>
            <w:vAlign w:val="center"/>
          </w:tcPr>
          <w:p w14:paraId="7479863C">
            <w:pPr>
              <w:spacing w:after="0" w:line="240" w:lineRule="auto"/>
              <w:jc w:val="center"/>
            </w:pPr>
            <w:r>
              <w:rPr>
                <w:rFonts w:ascii="Times New Roman" w:hAnsi="Times New Roman"/>
                <w:sz w:val="17"/>
              </w:rPr>
              <w:t>0.255</w:t>
            </w:r>
          </w:p>
        </w:tc>
        <w:tc>
          <w:tcPr>
            <w:tcW w:w="1010" w:type="dxa"/>
            <w:tcBorders>
              <w:top w:val="nil"/>
              <w:left w:val="nil"/>
              <w:bottom w:val="nil"/>
              <w:right w:val="nil"/>
            </w:tcBorders>
            <w:vAlign w:val="center"/>
          </w:tcPr>
          <w:p w14:paraId="6DEE4760">
            <w:pPr>
              <w:spacing w:after="0" w:line="240" w:lineRule="auto"/>
              <w:jc w:val="center"/>
            </w:pPr>
            <w:r>
              <w:rPr>
                <w:rFonts w:ascii="Times New Roman" w:hAnsi="Times New Roman"/>
                <w:sz w:val="17"/>
              </w:rPr>
              <w:t>0.201</w:t>
            </w:r>
          </w:p>
        </w:tc>
        <w:tc>
          <w:tcPr>
            <w:tcW w:w="1650" w:type="dxa"/>
            <w:tcBorders>
              <w:top w:val="nil"/>
              <w:left w:val="nil"/>
              <w:bottom w:val="nil"/>
              <w:right w:val="nil"/>
            </w:tcBorders>
            <w:vAlign w:val="center"/>
          </w:tcPr>
          <w:p w14:paraId="7FB98EFB">
            <w:pPr>
              <w:spacing w:after="0" w:line="240" w:lineRule="auto"/>
              <w:jc w:val="center"/>
            </w:pPr>
            <w:r>
              <w:rPr>
                <w:rFonts w:ascii="Times New Roman" w:hAnsi="Times New Roman"/>
                <w:sz w:val="17"/>
              </w:rPr>
              <w:t>1.29 (0.86–1.94)</w:t>
            </w:r>
          </w:p>
        </w:tc>
        <w:tc>
          <w:tcPr>
            <w:tcW w:w="1089" w:type="dxa"/>
            <w:tcBorders>
              <w:top w:val="nil"/>
              <w:left w:val="nil"/>
              <w:bottom w:val="nil"/>
              <w:right w:val="nil"/>
            </w:tcBorders>
            <w:vAlign w:val="center"/>
          </w:tcPr>
          <w:p w14:paraId="7CC6E311">
            <w:pPr>
              <w:spacing w:after="0" w:line="240" w:lineRule="auto"/>
              <w:jc w:val="center"/>
            </w:pPr>
            <w:r>
              <w:rPr>
                <w:rFonts w:ascii="Times New Roman" w:hAnsi="Times New Roman"/>
                <w:sz w:val="17"/>
              </w:rPr>
              <w:t>0.212</w:t>
            </w:r>
          </w:p>
        </w:tc>
      </w:tr>
      <w:tr w14:paraId="2080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tcBorders>
              <w:top w:val="nil"/>
              <w:left w:val="nil"/>
              <w:bottom w:val="nil"/>
              <w:right w:val="nil"/>
            </w:tcBorders>
            <w:vAlign w:val="center"/>
          </w:tcPr>
          <w:p w14:paraId="09835D2E">
            <w:pPr>
              <w:spacing w:after="0" w:line="240" w:lineRule="auto"/>
              <w:jc w:val="center"/>
            </w:pPr>
            <w:r>
              <w:rPr>
                <w:rFonts w:ascii="Times New Roman" w:hAnsi="Times New Roman"/>
                <w:sz w:val="17"/>
              </w:rPr>
              <w:t>Urban–rural location</w:t>
            </w:r>
          </w:p>
        </w:tc>
        <w:tc>
          <w:tcPr>
            <w:tcW w:w="4145" w:type="dxa"/>
            <w:tcBorders>
              <w:top w:val="nil"/>
              <w:left w:val="nil"/>
              <w:bottom w:val="nil"/>
              <w:right w:val="nil"/>
            </w:tcBorders>
            <w:vAlign w:val="center"/>
          </w:tcPr>
          <w:p w14:paraId="67D5EFB9">
            <w:pPr>
              <w:spacing w:after="0" w:line="240" w:lineRule="auto"/>
              <w:jc w:val="left"/>
            </w:pPr>
            <w:r>
              <w:rPr>
                <w:rFonts w:ascii="Times New Roman" w:hAnsi="Times New Roman"/>
                <w:sz w:val="17"/>
              </w:rPr>
              <w:t>Rural vs urban</w:t>
            </w:r>
          </w:p>
        </w:tc>
        <w:tc>
          <w:tcPr>
            <w:tcW w:w="1175" w:type="dxa"/>
            <w:tcBorders>
              <w:top w:val="nil"/>
              <w:left w:val="nil"/>
              <w:bottom w:val="nil"/>
              <w:right w:val="nil"/>
            </w:tcBorders>
            <w:vAlign w:val="center"/>
          </w:tcPr>
          <w:p w14:paraId="17D7B104">
            <w:pPr>
              <w:spacing w:after="0" w:line="240" w:lineRule="auto"/>
              <w:jc w:val="center"/>
            </w:pPr>
            <w:r>
              <w:rPr>
                <w:rFonts w:ascii="Times New Roman" w:hAnsi="Times New Roman"/>
                <w:sz w:val="17"/>
              </w:rPr>
              <w:t>0.073</w:t>
            </w:r>
          </w:p>
        </w:tc>
        <w:tc>
          <w:tcPr>
            <w:tcW w:w="1010" w:type="dxa"/>
            <w:tcBorders>
              <w:top w:val="nil"/>
              <w:left w:val="nil"/>
              <w:bottom w:val="nil"/>
              <w:right w:val="nil"/>
            </w:tcBorders>
            <w:vAlign w:val="center"/>
          </w:tcPr>
          <w:p w14:paraId="61389F3A">
            <w:pPr>
              <w:spacing w:after="0" w:line="240" w:lineRule="auto"/>
              <w:jc w:val="center"/>
            </w:pPr>
            <w:r>
              <w:rPr>
                <w:rFonts w:ascii="Times New Roman" w:hAnsi="Times New Roman"/>
                <w:sz w:val="17"/>
              </w:rPr>
              <w:t>0.206</w:t>
            </w:r>
          </w:p>
        </w:tc>
        <w:tc>
          <w:tcPr>
            <w:tcW w:w="1650" w:type="dxa"/>
            <w:tcBorders>
              <w:top w:val="nil"/>
              <w:left w:val="nil"/>
              <w:bottom w:val="nil"/>
              <w:right w:val="nil"/>
            </w:tcBorders>
            <w:vAlign w:val="center"/>
          </w:tcPr>
          <w:p w14:paraId="3ACF77C3">
            <w:pPr>
              <w:spacing w:after="0" w:line="240" w:lineRule="auto"/>
              <w:jc w:val="center"/>
            </w:pPr>
            <w:r>
              <w:rPr>
                <w:rFonts w:ascii="Times New Roman" w:hAnsi="Times New Roman"/>
                <w:sz w:val="17"/>
              </w:rPr>
              <w:t>1.08 (0.71–1.63)</w:t>
            </w:r>
          </w:p>
        </w:tc>
        <w:tc>
          <w:tcPr>
            <w:tcW w:w="1089" w:type="dxa"/>
            <w:tcBorders>
              <w:top w:val="nil"/>
              <w:left w:val="nil"/>
              <w:bottom w:val="nil"/>
              <w:right w:val="nil"/>
            </w:tcBorders>
            <w:vAlign w:val="center"/>
          </w:tcPr>
          <w:p w14:paraId="6B70B648">
            <w:pPr>
              <w:spacing w:after="0" w:line="240" w:lineRule="auto"/>
              <w:jc w:val="center"/>
            </w:pPr>
            <w:r>
              <w:rPr>
                <w:rFonts w:ascii="Times New Roman" w:hAnsi="Times New Roman"/>
                <w:sz w:val="17"/>
              </w:rPr>
              <w:t>0.728</w:t>
            </w:r>
          </w:p>
        </w:tc>
      </w:tr>
      <w:tr w14:paraId="4134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restart"/>
            <w:tcBorders>
              <w:top w:val="nil"/>
              <w:left w:val="nil"/>
              <w:bottom w:val="nil"/>
              <w:right w:val="nil"/>
            </w:tcBorders>
            <w:vAlign w:val="center"/>
          </w:tcPr>
          <w:p w14:paraId="17C2F880">
            <w:pPr>
              <w:spacing w:after="0" w:line="240" w:lineRule="auto"/>
              <w:jc w:val="center"/>
            </w:pPr>
            <w:r>
              <w:rPr>
                <w:rFonts w:ascii="Times New Roman" w:hAnsi="Times New Roman"/>
                <w:sz w:val="17"/>
              </w:rPr>
              <w:t>Paternal education</w:t>
            </w:r>
          </w:p>
        </w:tc>
        <w:tc>
          <w:tcPr>
            <w:tcW w:w="4145" w:type="dxa"/>
            <w:tcBorders>
              <w:top w:val="nil"/>
              <w:left w:val="nil"/>
              <w:bottom w:val="nil"/>
              <w:right w:val="nil"/>
            </w:tcBorders>
            <w:vAlign w:val="center"/>
          </w:tcPr>
          <w:p w14:paraId="45B57749">
            <w:pPr>
              <w:spacing w:after="0" w:line="240" w:lineRule="auto"/>
              <w:jc w:val="left"/>
            </w:pPr>
            <w:r>
              <w:rPr>
                <w:rFonts w:ascii="Times New Roman" w:hAnsi="Times New Roman"/>
                <w:sz w:val="17"/>
              </w:rPr>
              <w:t>Senior high school vs junior high school or below</w:t>
            </w:r>
          </w:p>
        </w:tc>
        <w:tc>
          <w:tcPr>
            <w:tcW w:w="1175" w:type="dxa"/>
            <w:tcBorders>
              <w:top w:val="nil"/>
              <w:left w:val="nil"/>
              <w:bottom w:val="nil"/>
              <w:right w:val="nil"/>
            </w:tcBorders>
            <w:vAlign w:val="center"/>
          </w:tcPr>
          <w:p w14:paraId="763E3EA7">
            <w:pPr>
              <w:spacing w:after="0" w:line="240" w:lineRule="auto"/>
              <w:jc w:val="center"/>
            </w:pPr>
            <w:r>
              <w:rPr>
                <w:rFonts w:ascii="Times New Roman" w:hAnsi="Times New Roman"/>
                <w:sz w:val="17"/>
              </w:rPr>
              <w:t>0.045</w:t>
            </w:r>
          </w:p>
        </w:tc>
        <w:tc>
          <w:tcPr>
            <w:tcW w:w="1010" w:type="dxa"/>
            <w:tcBorders>
              <w:top w:val="nil"/>
              <w:left w:val="nil"/>
              <w:bottom w:val="nil"/>
              <w:right w:val="nil"/>
            </w:tcBorders>
            <w:vAlign w:val="center"/>
          </w:tcPr>
          <w:p w14:paraId="723C3F3B">
            <w:pPr>
              <w:spacing w:after="0" w:line="240" w:lineRule="auto"/>
              <w:jc w:val="center"/>
            </w:pPr>
            <w:r>
              <w:rPr>
                <w:rFonts w:ascii="Times New Roman" w:hAnsi="Times New Roman"/>
                <w:sz w:val="17"/>
              </w:rPr>
              <w:t>0.341</w:t>
            </w:r>
          </w:p>
        </w:tc>
        <w:tc>
          <w:tcPr>
            <w:tcW w:w="1650" w:type="dxa"/>
            <w:tcBorders>
              <w:top w:val="nil"/>
              <w:left w:val="nil"/>
              <w:bottom w:val="nil"/>
              <w:right w:val="nil"/>
            </w:tcBorders>
            <w:vAlign w:val="center"/>
          </w:tcPr>
          <w:p w14:paraId="05A8ABBA">
            <w:pPr>
              <w:spacing w:after="0" w:line="240" w:lineRule="auto"/>
              <w:jc w:val="center"/>
            </w:pPr>
            <w:r>
              <w:rPr>
                <w:rFonts w:ascii="Times New Roman" w:hAnsi="Times New Roman"/>
                <w:sz w:val="17"/>
              </w:rPr>
              <w:t>1.05 (0.52–2.07)</w:t>
            </w:r>
          </w:p>
        </w:tc>
        <w:tc>
          <w:tcPr>
            <w:tcW w:w="1089" w:type="dxa"/>
            <w:tcBorders>
              <w:top w:val="nil"/>
              <w:left w:val="nil"/>
              <w:bottom w:val="nil"/>
              <w:right w:val="nil"/>
            </w:tcBorders>
            <w:vAlign w:val="center"/>
          </w:tcPr>
          <w:p w14:paraId="7B0219E3">
            <w:pPr>
              <w:spacing w:after="0" w:line="240" w:lineRule="auto"/>
              <w:jc w:val="center"/>
            </w:pPr>
            <w:r>
              <w:rPr>
                <w:rFonts w:ascii="Times New Roman" w:hAnsi="Times New Roman"/>
                <w:sz w:val="17"/>
              </w:rPr>
              <w:t>0.897</w:t>
            </w:r>
          </w:p>
        </w:tc>
      </w:tr>
      <w:tr w14:paraId="2A5B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continue"/>
            <w:tcBorders>
              <w:top w:val="nil"/>
              <w:left w:val="nil"/>
              <w:bottom w:val="nil"/>
              <w:right w:val="nil"/>
            </w:tcBorders>
            <w:vAlign w:val="center"/>
          </w:tcPr>
          <w:p w14:paraId="7124B196">
            <w:pPr>
              <w:spacing w:after="0" w:line="240" w:lineRule="auto"/>
              <w:jc w:val="center"/>
            </w:pPr>
          </w:p>
        </w:tc>
        <w:tc>
          <w:tcPr>
            <w:tcW w:w="4145" w:type="dxa"/>
            <w:tcBorders>
              <w:top w:val="nil"/>
              <w:left w:val="nil"/>
              <w:bottom w:val="nil"/>
              <w:right w:val="nil"/>
            </w:tcBorders>
            <w:vAlign w:val="center"/>
          </w:tcPr>
          <w:p w14:paraId="279F8EAE">
            <w:pPr>
              <w:spacing w:after="0" w:line="240" w:lineRule="auto"/>
              <w:jc w:val="left"/>
            </w:pPr>
            <w:r>
              <w:rPr>
                <w:rFonts w:ascii="Times New Roman" w:hAnsi="Times New Roman"/>
                <w:sz w:val="17"/>
              </w:rPr>
              <w:t>College or above vs junior high school or below</w:t>
            </w:r>
          </w:p>
        </w:tc>
        <w:tc>
          <w:tcPr>
            <w:tcW w:w="1175" w:type="dxa"/>
            <w:tcBorders>
              <w:top w:val="nil"/>
              <w:left w:val="nil"/>
              <w:bottom w:val="nil"/>
              <w:right w:val="nil"/>
            </w:tcBorders>
            <w:vAlign w:val="center"/>
          </w:tcPr>
          <w:p w14:paraId="40C04649">
            <w:pPr>
              <w:spacing w:after="0" w:line="240" w:lineRule="auto"/>
              <w:jc w:val="center"/>
            </w:pPr>
            <w:r>
              <w:rPr>
                <w:rFonts w:ascii="Times New Roman" w:hAnsi="Times New Roman"/>
                <w:sz w:val="17"/>
              </w:rPr>
              <w:t>−0.061</w:t>
            </w:r>
          </w:p>
        </w:tc>
        <w:tc>
          <w:tcPr>
            <w:tcW w:w="1010" w:type="dxa"/>
            <w:tcBorders>
              <w:top w:val="nil"/>
              <w:left w:val="nil"/>
              <w:bottom w:val="nil"/>
              <w:right w:val="nil"/>
            </w:tcBorders>
            <w:vAlign w:val="center"/>
          </w:tcPr>
          <w:p w14:paraId="5FF4AC53">
            <w:pPr>
              <w:spacing w:after="0" w:line="240" w:lineRule="auto"/>
              <w:jc w:val="center"/>
            </w:pPr>
            <w:r>
              <w:rPr>
                <w:rFonts w:ascii="Times New Roman" w:hAnsi="Times New Roman"/>
                <w:sz w:val="17"/>
              </w:rPr>
              <w:t>0.342</w:t>
            </w:r>
          </w:p>
        </w:tc>
        <w:tc>
          <w:tcPr>
            <w:tcW w:w="1650" w:type="dxa"/>
            <w:tcBorders>
              <w:top w:val="nil"/>
              <w:left w:val="nil"/>
              <w:bottom w:val="nil"/>
              <w:right w:val="nil"/>
            </w:tcBorders>
            <w:vAlign w:val="center"/>
          </w:tcPr>
          <w:p w14:paraId="21DC6284">
            <w:pPr>
              <w:spacing w:after="0" w:line="240" w:lineRule="auto"/>
              <w:jc w:val="center"/>
            </w:pPr>
            <w:r>
              <w:rPr>
                <w:rFonts w:ascii="Times New Roman" w:hAnsi="Times New Roman"/>
                <w:sz w:val="17"/>
              </w:rPr>
              <w:t>0.94 (0.48–1.89)</w:t>
            </w:r>
          </w:p>
        </w:tc>
        <w:tc>
          <w:tcPr>
            <w:tcW w:w="1089" w:type="dxa"/>
            <w:tcBorders>
              <w:top w:val="nil"/>
              <w:left w:val="nil"/>
              <w:bottom w:val="nil"/>
              <w:right w:val="nil"/>
            </w:tcBorders>
            <w:vAlign w:val="center"/>
          </w:tcPr>
          <w:p w14:paraId="2E7894D0">
            <w:pPr>
              <w:spacing w:after="0" w:line="240" w:lineRule="auto"/>
              <w:jc w:val="center"/>
            </w:pPr>
            <w:r>
              <w:rPr>
                <w:rFonts w:ascii="Times New Roman" w:hAnsi="Times New Roman"/>
                <w:sz w:val="17"/>
              </w:rPr>
              <w:t>0.862</w:t>
            </w:r>
          </w:p>
        </w:tc>
      </w:tr>
      <w:tr w14:paraId="7135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restart"/>
            <w:tcBorders>
              <w:top w:val="nil"/>
              <w:left w:val="nil"/>
              <w:bottom w:val="nil"/>
              <w:right w:val="nil"/>
            </w:tcBorders>
            <w:vAlign w:val="center"/>
          </w:tcPr>
          <w:p w14:paraId="3B4529CD">
            <w:pPr>
              <w:spacing w:after="0" w:line="240" w:lineRule="auto"/>
              <w:jc w:val="center"/>
            </w:pPr>
            <w:r>
              <w:rPr>
                <w:rFonts w:ascii="Times New Roman" w:hAnsi="Times New Roman"/>
                <w:sz w:val="17"/>
              </w:rPr>
              <w:t>Maternal education</w:t>
            </w:r>
          </w:p>
        </w:tc>
        <w:tc>
          <w:tcPr>
            <w:tcW w:w="4145" w:type="dxa"/>
            <w:tcBorders>
              <w:top w:val="nil"/>
              <w:left w:val="nil"/>
              <w:bottom w:val="nil"/>
              <w:right w:val="nil"/>
            </w:tcBorders>
            <w:vAlign w:val="center"/>
          </w:tcPr>
          <w:p w14:paraId="603E417C">
            <w:pPr>
              <w:spacing w:after="0" w:line="240" w:lineRule="auto"/>
              <w:jc w:val="left"/>
            </w:pPr>
            <w:r>
              <w:rPr>
                <w:rFonts w:ascii="Times New Roman" w:hAnsi="Times New Roman"/>
                <w:sz w:val="17"/>
              </w:rPr>
              <w:t>Senior high school vs junior high school or below</w:t>
            </w:r>
          </w:p>
        </w:tc>
        <w:tc>
          <w:tcPr>
            <w:tcW w:w="1175" w:type="dxa"/>
            <w:tcBorders>
              <w:top w:val="nil"/>
              <w:left w:val="nil"/>
              <w:bottom w:val="nil"/>
              <w:right w:val="nil"/>
            </w:tcBorders>
            <w:vAlign w:val="center"/>
          </w:tcPr>
          <w:p w14:paraId="14660D15">
            <w:pPr>
              <w:spacing w:after="0" w:line="240" w:lineRule="auto"/>
              <w:jc w:val="center"/>
            </w:pPr>
            <w:r>
              <w:rPr>
                <w:rFonts w:ascii="Times New Roman" w:hAnsi="Times New Roman"/>
                <w:sz w:val="17"/>
              </w:rPr>
              <w:t>−0.082</w:t>
            </w:r>
          </w:p>
        </w:tc>
        <w:tc>
          <w:tcPr>
            <w:tcW w:w="1010" w:type="dxa"/>
            <w:tcBorders>
              <w:top w:val="nil"/>
              <w:left w:val="nil"/>
              <w:bottom w:val="nil"/>
              <w:right w:val="nil"/>
            </w:tcBorders>
            <w:vAlign w:val="center"/>
          </w:tcPr>
          <w:p w14:paraId="6C93E639">
            <w:pPr>
              <w:spacing w:after="0" w:line="240" w:lineRule="auto"/>
              <w:jc w:val="center"/>
            </w:pPr>
            <w:r>
              <w:rPr>
                <w:rFonts w:ascii="Times New Roman" w:hAnsi="Times New Roman"/>
                <w:sz w:val="17"/>
              </w:rPr>
              <w:t>0.363</w:t>
            </w:r>
          </w:p>
        </w:tc>
        <w:tc>
          <w:tcPr>
            <w:tcW w:w="1650" w:type="dxa"/>
            <w:tcBorders>
              <w:top w:val="nil"/>
              <w:left w:val="nil"/>
              <w:bottom w:val="nil"/>
              <w:right w:val="nil"/>
            </w:tcBorders>
            <w:vAlign w:val="center"/>
          </w:tcPr>
          <w:p w14:paraId="7D662A30">
            <w:pPr>
              <w:spacing w:after="0" w:line="240" w:lineRule="auto"/>
              <w:jc w:val="center"/>
            </w:pPr>
            <w:r>
              <w:rPr>
                <w:rFonts w:ascii="Times New Roman" w:hAnsi="Times New Roman"/>
                <w:sz w:val="17"/>
              </w:rPr>
              <w:t>0.92 (0.44–1.89)</w:t>
            </w:r>
          </w:p>
        </w:tc>
        <w:tc>
          <w:tcPr>
            <w:tcW w:w="1089" w:type="dxa"/>
            <w:tcBorders>
              <w:top w:val="nil"/>
              <w:left w:val="nil"/>
              <w:bottom w:val="nil"/>
              <w:right w:val="nil"/>
            </w:tcBorders>
            <w:vAlign w:val="center"/>
          </w:tcPr>
          <w:p w14:paraId="69BB87CA">
            <w:pPr>
              <w:spacing w:after="0" w:line="240" w:lineRule="auto"/>
              <w:jc w:val="center"/>
            </w:pPr>
            <w:r>
              <w:rPr>
                <w:rFonts w:ascii="Times New Roman" w:hAnsi="Times New Roman"/>
                <w:sz w:val="17"/>
              </w:rPr>
              <w:t>0.825</w:t>
            </w:r>
          </w:p>
        </w:tc>
      </w:tr>
      <w:tr w14:paraId="1E2D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continue"/>
            <w:tcBorders>
              <w:top w:val="nil"/>
              <w:left w:val="nil"/>
              <w:bottom w:val="nil"/>
              <w:right w:val="nil"/>
            </w:tcBorders>
            <w:vAlign w:val="center"/>
          </w:tcPr>
          <w:p w14:paraId="4754D9FA">
            <w:pPr>
              <w:spacing w:after="0" w:line="240" w:lineRule="auto"/>
              <w:jc w:val="center"/>
            </w:pPr>
          </w:p>
        </w:tc>
        <w:tc>
          <w:tcPr>
            <w:tcW w:w="4145" w:type="dxa"/>
            <w:tcBorders>
              <w:top w:val="nil"/>
              <w:left w:val="nil"/>
              <w:bottom w:val="nil"/>
              <w:right w:val="nil"/>
            </w:tcBorders>
            <w:vAlign w:val="center"/>
          </w:tcPr>
          <w:p w14:paraId="7297C36A">
            <w:pPr>
              <w:spacing w:after="0" w:line="240" w:lineRule="auto"/>
              <w:jc w:val="left"/>
            </w:pPr>
            <w:r>
              <w:rPr>
                <w:rFonts w:ascii="Times New Roman" w:hAnsi="Times New Roman"/>
                <w:sz w:val="17"/>
              </w:rPr>
              <w:t>College or above vs junior high school or below</w:t>
            </w:r>
          </w:p>
        </w:tc>
        <w:tc>
          <w:tcPr>
            <w:tcW w:w="1175" w:type="dxa"/>
            <w:tcBorders>
              <w:top w:val="nil"/>
              <w:left w:val="nil"/>
              <w:bottom w:val="nil"/>
              <w:right w:val="nil"/>
            </w:tcBorders>
            <w:vAlign w:val="center"/>
          </w:tcPr>
          <w:p w14:paraId="011172A8">
            <w:pPr>
              <w:spacing w:after="0" w:line="240" w:lineRule="auto"/>
              <w:jc w:val="center"/>
            </w:pPr>
            <w:r>
              <w:rPr>
                <w:rFonts w:ascii="Times New Roman" w:hAnsi="Times New Roman"/>
                <w:sz w:val="17"/>
              </w:rPr>
              <w:t>0.146</w:t>
            </w:r>
          </w:p>
        </w:tc>
        <w:tc>
          <w:tcPr>
            <w:tcW w:w="1010" w:type="dxa"/>
            <w:tcBorders>
              <w:top w:val="nil"/>
              <w:left w:val="nil"/>
              <w:bottom w:val="nil"/>
              <w:right w:val="nil"/>
            </w:tcBorders>
            <w:vAlign w:val="center"/>
          </w:tcPr>
          <w:p w14:paraId="75EA66AE">
            <w:pPr>
              <w:spacing w:after="0" w:line="240" w:lineRule="auto"/>
              <w:jc w:val="center"/>
            </w:pPr>
            <w:r>
              <w:rPr>
                <w:rFonts w:ascii="Times New Roman" w:hAnsi="Times New Roman"/>
                <w:sz w:val="17"/>
              </w:rPr>
              <w:t>0.340</w:t>
            </w:r>
          </w:p>
        </w:tc>
        <w:tc>
          <w:tcPr>
            <w:tcW w:w="1650" w:type="dxa"/>
            <w:tcBorders>
              <w:top w:val="nil"/>
              <w:left w:val="nil"/>
              <w:bottom w:val="nil"/>
              <w:right w:val="nil"/>
            </w:tcBorders>
            <w:vAlign w:val="center"/>
          </w:tcPr>
          <w:p w14:paraId="4F9AA30C">
            <w:pPr>
              <w:spacing w:after="0" w:line="240" w:lineRule="auto"/>
              <w:jc w:val="center"/>
            </w:pPr>
            <w:r>
              <w:rPr>
                <w:rFonts w:ascii="Times New Roman" w:hAnsi="Times New Roman"/>
                <w:sz w:val="17"/>
              </w:rPr>
              <w:t>1.16 (0.59–2.31)</w:t>
            </w:r>
          </w:p>
        </w:tc>
        <w:tc>
          <w:tcPr>
            <w:tcW w:w="1089" w:type="dxa"/>
            <w:tcBorders>
              <w:top w:val="nil"/>
              <w:left w:val="nil"/>
              <w:bottom w:val="nil"/>
              <w:right w:val="nil"/>
            </w:tcBorders>
            <w:vAlign w:val="center"/>
          </w:tcPr>
          <w:p w14:paraId="0F2DE4F8">
            <w:pPr>
              <w:spacing w:after="0" w:line="240" w:lineRule="auto"/>
              <w:jc w:val="center"/>
            </w:pPr>
            <w:r>
              <w:rPr>
                <w:rFonts w:ascii="Times New Roman" w:hAnsi="Times New Roman"/>
                <w:sz w:val="17"/>
              </w:rPr>
              <w:t>0.676</w:t>
            </w:r>
          </w:p>
        </w:tc>
      </w:tr>
      <w:tr w14:paraId="7644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tcBorders>
              <w:top w:val="nil"/>
              <w:left w:val="nil"/>
              <w:bottom w:val="nil"/>
              <w:right w:val="nil"/>
            </w:tcBorders>
            <w:vAlign w:val="center"/>
          </w:tcPr>
          <w:p w14:paraId="49BDD945">
            <w:pPr>
              <w:spacing w:after="0" w:line="240" w:lineRule="auto"/>
              <w:jc w:val="center"/>
            </w:pPr>
            <w:r>
              <w:rPr>
                <w:rFonts w:ascii="Times New Roman" w:hAnsi="Times New Roman"/>
                <w:sz w:val="17"/>
              </w:rPr>
              <w:t>Daily sleep duration</w:t>
            </w:r>
          </w:p>
        </w:tc>
        <w:tc>
          <w:tcPr>
            <w:tcW w:w="4145" w:type="dxa"/>
            <w:tcBorders>
              <w:top w:val="nil"/>
              <w:left w:val="nil"/>
              <w:bottom w:val="nil"/>
              <w:right w:val="nil"/>
            </w:tcBorders>
            <w:vAlign w:val="center"/>
          </w:tcPr>
          <w:p w14:paraId="5976070B">
            <w:pPr>
              <w:spacing w:after="0" w:line="240" w:lineRule="auto"/>
              <w:jc w:val="left"/>
            </w:pPr>
            <w:r>
              <w:rPr>
                <w:rFonts w:ascii="Times New Roman" w:hAnsi="Times New Roman"/>
                <w:sz w:val="17"/>
              </w:rPr>
              <w:t>Not meeting vs meeting recommendations</w:t>
            </w:r>
          </w:p>
        </w:tc>
        <w:tc>
          <w:tcPr>
            <w:tcW w:w="1175" w:type="dxa"/>
            <w:tcBorders>
              <w:top w:val="nil"/>
              <w:left w:val="nil"/>
              <w:bottom w:val="nil"/>
              <w:right w:val="nil"/>
            </w:tcBorders>
            <w:vAlign w:val="center"/>
          </w:tcPr>
          <w:p w14:paraId="418579DB">
            <w:pPr>
              <w:spacing w:after="0" w:line="240" w:lineRule="auto"/>
              <w:jc w:val="center"/>
            </w:pPr>
            <w:r>
              <w:rPr>
                <w:rFonts w:ascii="Times New Roman" w:hAnsi="Times New Roman"/>
                <w:sz w:val="17"/>
              </w:rPr>
              <w:t>−0.146</w:t>
            </w:r>
          </w:p>
        </w:tc>
        <w:tc>
          <w:tcPr>
            <w:tcW w:w="1010" w:type="dxa"/>
            <w:tcBorders>
              <w:top w:val="nil"/>
              <w:left w:val="nil"/>
              <w:bottom w:val="nil"/>
              <w:right w:val="nil"/>
            </w:tcBorders>
            <w:vAlign w:val="center"/>
          </w:tcPr>
          <w:p w14:paraId="276AB0E8">
            <w:pPr>
              <w:spacing w:after="0" w:line="240" w:lineRule="auto"/>
              <w:jc w:val="center"/>
            </w:pPr>
            <w:r>
              <w:rPr>
                <w:rFonts w:ascii="Times New Roman" w:hAnsi="Times New Roman"/>
                <w:sz w:val="17"/>
              </w:rPr>
              <w:t>0.242</w:t>
            </w:r>
          </w:p>
        </w:tc>
        <w:tc>
          <w:tcPr>
            <w:tcW w:w="1650" w:type="dxa"/>
            <w:tcBorders>
              <w:top w:val="nil"/>
              <w:left w:val="nil"/>
              <w:bottom w:val="nil"/>
              <w:right w:val="nil"/>
            </w:tcBorders>
            <w:vAlign w:val="center"/>
          </w:tcPr>
          <w:p w14:paraId="0B8509E6">
            <w:pPr>
              <w:spacing w:after="0" w:line="240" w:lineRule="auto"/>
              <w:jc w:val="center"/>
            </w:pPr>
            <w:r>
              <w:rPr>
                <w:rFonts w:ascii="Times New Roman" w:hAnsi="Times New Roman"/>
                <w:sz w:val="17"/>
              </w:rPr>
              <w:t>0.86 (0.52–1.38)</w:t>
            </w:r>
          </w:p>
        </w:tc>
        <w:tc>
          <w:tcPr>
            <w:tcW w:w="1089" w:type="dxa"/>
            <w:tcBorders>
              <w:top w:val="nil"/>
              <w:left w:val="nil"/>
              <w:bottom w:val="nil"/>
              <w:right w:val="nil"/>
            </w:tcBorders>
            <w:vAlign w:val="center"/>
          </w:tcPr>
          <w:p w14:paraId="58586657">
            <w:pPr>
              <w:spacing w:after="0" w:line="240" w:lineRule="auto"/>
              <w:jc w:val="center"/>
            </w:pPr>
            <w:r>
              <w:rPr>
                <w:rFonts w:ascii="Times New Roman" w:hAnsi="Times New Roman"/>
                <w:sz w:val="17"/>
              </w:rPr>
              <w:t>0.550</w:t>
            </w:r>
          </w:p>
        </w:tc>
      </w:tr>
      <w:tr w14:paraId="1426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restart"/>
            <w:tcBorders>
              <w:top w:val="nil"/>
              <w:left w:val="nil"/>
              <w:bottom w:val="nil"/>
              <w:right w:val="nil"/>
            </w:tcBorders>
            <w:vAlign w:val="center"/>
          </w:tcPr>
          <w:p w14:paraId="2947CA2F">
            <w:pPr>
              <w:spacing w:after="0" w:line="240" w:lineRule="auto"/>
              <w:jc w:val="center"/>
            </w:pPr>
            <w:r>
              <w:rPr>
                <w:rFonts w:ascii="Times New Roman" w:hAnsi="Times New Roman"/>
                <w:sz w:val="17"/>
              </w:rPr>
              <w:t>Outdoor play duration</w:t>
            </w:r>
          </w:p>
        </w:tc>
        <w:tc>
          <w:tcPr>
            <w:tcW w:w="4145" w:type="dxa"/>
            <w:tcBorders>
              <w:top w:val="nil"/>
              <w:left w:val="nil"/>
              <w:bottom w:val="nil"/>
              <w:right w:val="nil"/>
            </w:tcBorders>
            <w:vAlign w:val="center"/>
          </w:tcPr>
          <w:p w14:paraId="493C7BA6">
            <w:pPr>
              <w:spacing w:after="0" w:line="240" w:lineRule="auto"/>
              <w:jc w:val="left"/>
            </w:pPr>
            <w:r>
              <w:rPr>
                <w:rFonts w:ascii="Times New Roman" w:hAnsi="Times New Roman"/>
                <w:sz w:val="17"/>
              </w:rPr>
              <w:t>&lt;30 min vs 30–60 min</w:t>
            </w:r>
          </w:p>
        </w:tc>
        <w:tc>
          <w:tcPr>
            <w:tcW w:w="1175" w:type="dxa"/>
            <w:tcBorders>
              <w:top w:val="nil"/>
              <w:left w:val="nil"/>
              <w:bottom w:val="nil"/>
              <w:right w:val="nil"/>
            </w:tcBorders>
            <w:vAlign w:val="center"/>
          </w:tcPr>
          <w:p w14:paraId="3947925E">
            <w:pPr>
              <w:spacing w:after="0" w:line="240" w:lineRule="auto"/>
              <w:jc w:val="center"/>
            </w:pPr>
            <w:r>
              <w:rPr>
                <w:rFonts w:ascii="Times New Roman" w:hAnsi="Times New Roman"/>
                <w:sz w:val="17"/>
              </w:rPr>
              <w:t>0.247</w:t>
            </w:r>
          </w:p>
        </w:tc>
        <w:tc>
          <w:tcPr>
            <w:tcW w:w="1010" w:type="dxa"/>
            <w:tcBorders>
              <w:top w:val="nil"/>
              <w:left w:val="nil"/>
              <w:bottom w:val="nil"/>
              <w:right w:val="nil"/>
            </w:tcBorders>
            <w:vAlign w:val="center"/>
          </w:tcPr>
          <w:p w14:paraId="24C9A749">
            <w:pPr>
              <w:spacing w:after="0" w:line="240" w:lineRule="auto"/>
              <w:jc w:val="center"/>
            </w:pPr>
            <w:r>
              <w:rPr>
                <w:rFonts w:ascii="Times New Roman" w:hAnsi="Times New Roman"/>
                <w:sz w:val="17"/>
              </w:rPr>
              <w:t>0.377</w:t>
            </w:r>
          </w:p>
        </w:tc>
        <w:tc>
          <w:tcPr>
            <w:tcW w:w="1650" w:type="dxa"/>
            <w:tcBorders>
              <w:top w:val="nil"/>
              <w:left w:val="nil"/>
              <w:bottom w:val="nil"/>
              <w:right w:val="nil"/>
            </w:tcBorders>
            <w:vAlign w:val="center"/>
          </w:tcPr>
          <w:p w14:paraId="634CE67A">
            <w:pPr>
              <w:spacing w:after="0" w:line="240" w:lineRule="auto"/>
              <w:jc w:val="center"/>
            </w:pPr>
            <w:r>
              <w:rPr>
                <w:rFonts w:ascii="Times New Roman" w:hAnsi="Times New Roman"/>
                <w:sz w:val="17"/>
              </w:rPr>
              <w:t>1.28 (0.57–2.60)</w:t>
            </w:r>
          </w:p>
        </w:tc>
        <w:tc>
          <w:tcPr>
            <w:tcW w:w="1089" w:type="dxa"/>
            <w:tcBorders>
              <w:top w:val="nil"/>
              <w:left w:val="nil"/>
              <w:bottom w:val="nil"/>
              <w:right w:val="nil"/>
            </w:tcBorders>
            <w:vAlign w:val="center"/>
          </w:tcPr>
          <w:p w14:paraId="2FCDB1D1">
            <w:pPr>
              <w:spacing w:after="0" w:line="240" w:lineRule="auto"/>
              <w:jc w:val="center"/>
            </w:pPr>
            <w:r>
              <w:rPr>
                <w:rFonts w:ascii="Times New Roman" w:hAnsi="Times New Roman"/>
                <w:sz w:val="17"/>
              </w:rPr>
              <w:t>0.527</w:t>
            </w:r>
          </w:p>
        </w:tc>
      </w:tr>
      <w:tr w14:paraId="3BC4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continue"/>
            <w:tcBorders>
              <w:top w:val="nil"/>
              <w:left w:val="nil"/>
              <w:bottom w:val="nil"/>
              <w:right w:val="nil"/>
            </w:tcBorders>
            <w:vAlign w:val="center"/>
          </w:tcPr>
          <w:p w14:paraId="57C10404">
            <w:pPr>
              <w:spacing w:after="0" w:line="240" w:lineRule="auto"/>
              <w:jc w:val="center"/>
            </w:pPr>
          </w:p>
        </w:tc>
        <w:tc>
          <w:tcPr>
            <w:tcW w:w="4145" w:type="dxa"/>
            <w:tcBorders>
              <w:top w:val="nil"/>
              <w:left w:val="nil"/>
              <w:bottom w:val="nil"/>
              <w:right w:val="nil"/>
            </w:tcBorders>
            <w:vAlign w:val="center"/>
          </w:tcPr>
          <w:p w14:paraId="1711CF6B">
            <w:pPr>
              <w:spacing w:after="0" w:line="240" w:lineRule="auto"/>
              <w:jc w:val="left"/>
            </w:pPr>
            <w:r>
              <w:rPr>
                <w:rFonts w:ascii="Times New Roman" w:hAnsi="Times New Roman"/>
                <w:sz w:val="17"/>
              </w:rPr>
              <w:t>&gt;60–120 min vs 30–60 min</w:t>
            </w:r>
          </w:p>
        </w:tc>
        <w:tc>
          <w:tcPr>
            <w:tcW w:w="1175" w:type="dxa"/>
            <w:tcBorders>
              <w:top w:val="nil"/>
              <w:left w:val="nil"/>
              <w:bottom w:val="nil"/>
              <w:right w:val="nil"/>
            </w:tcBorders>
            <w:vAlign w:val="center"/>
          </w:tcPr>
          <w:p w14:paraId="46D982D6">
            <w:pPr>
              <w:spacing w:after="0" w:line="240" w:lineRule="auto"/>
              <w:jc w:val="center"/>
            </w:pPr>
            <w:r>
              <w:rPr>
                <w:rFonts w:ascii="Times New Roman" w:hAnsi="Times New Roman"/>
                <w:sz w:val="17"/>
              </w:rPr>
              <w:t>−0.046</w:t>
            </w:r>
          </w:p>
        </w:tc>
        <w:tc>
          <w:tcPr>
            <w:tcW w:w="1010" w:type="dxa"/>
            <w:tcBorders>
              <w:top w:val="nil"/>
              <w:left w:val="nil"/>
              <w:bottom w:val="nil"/>
              <w:right w:val="nil"/>
            </w:tcBorders>
            <w:vAlign w:val="center"/>
          </w:tcPr>
          <w:p w14:paraId="6DBF17A4">
            <w:pPr>
              <w:spacing w:after="0" w:line="240" w:lineRule="auto"/>
              <w:jc w:val="center"/>
            </w:pPr>
            <w:r>
              <w:rPr>
                <w:rFonts w:ascii="Times New Roman" w:hAnsi="Times New Roman"/>
                <w:sz w:val="17"/>
              </w:rPr>
              <w:t>0.240</w:t>
            </w:r>
          </w:p>
        </w:tc>
        <w:tc>
          <w:tcPr>
            <w:tcW w:w="1650" w:type="dxa"/>
            <w:tcBorders>
              <w:top w:val="nil"/>
              <w:left w:val="nil"/>
              <w:bottom w:val="nil"/>
              <w:right w:val="nil"/>
            </w:tcBorders>
            <w:vAlign w:val="center"/>
          </w:tcPr>
          <w:p w14:paraId="36402497">
            <w:pPr>
              <w:spacing w:after="0" w:line="240" w:lineRule="auto"/>
              <w:jc w:val="center"/>
            </w:pPr>
            <w:r>
              <w:rPr>
                <w:rFonts w:ascii="Times New Roman" w:hAnsi="Times New Roman"/>
                <w:sz w:val="17"/>
              </w:rPr>
              <w:t>0.96 (0.58–1.52)</w:t>
            </w:r>
          </w:p>
        </w:tc>
        <w:tc>
          <w:tcPr>
            <w:tcW w:w="1089" w:type="dxa"/>
            <w:tcBorders>
              <w:top w:val="nil"/>
              <w:left w:val="nil"/>
              <w:bottom w:val="nil"/>
              <w:right w:val="nil"/>
            </w:tcBorders>
            <w:vAlign w:val="center"/>
          </w:tcPr>
          <w:p w14:paraId="29D75896">
            <w:pPr>
              <w:spacing w:after="0" w:line="240" w:lineRule="auto"/>
              <w:jc w:val="center"/>
            </w:pPr>
            <w:r>
              <w:rPr>
                <w:rFonts w:ascii="Times New Roman" w:hAnsi="Times New Roman"/>
                <w:sz w:val="17"/>
              </w:rPr>
              <w:t>0.850</w:t>
            </w:r>
          </w:p>
        </w:tc>
      </w:tr>
      <w:tr w14:paraId="0E6B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2" w:type="dxa"/>
            <w:vMerge w:val="continue"/>
            <w:tcBorders>
              <w:top w:val="nil"/>
              <w:left w:val="nil"/>
              <w:right w:val="nil"/>
            </w:tcBorders>
            <w:vAlign w:val="center"/>
          </w:tcPr>
          <w:p w14:paraId="40648FB4">
            <w:pPr>
              <w:spacing w:after="0" w:line="240" w:lineRule="auto"/>
              <w:jc w:val="center"/>
            </w:pPr>
          </w:p>
        </w:tc>
        <w:tc>
          <w:tcPr>
            <w:tcW w:w="4145" w:type="dxa"/>
            <w:tcBorders>
              <w:top w:val="nil"/>
              <w:left w:val="nil"/>
              <w:right w:val="nil"/>
            </w:tcBorders>
            <w:vAlign w:val="center"/>
          </w:tcPr>
          <w:p w14:paraId="40CDABCA">
            <w:pPr>
              <w:spacing w:after="0" w:line="240" w:lineRule="auto"/>
              <w:jc w:val="left"/>
            </w:pPr>
            <w:r>
              <w:rPr>
                <w:rFonts w:ascii="Times New Roman" w:hAnsi="Times New Roman"/>
                <w:sz w:val="17"/>
              </w:rPr>
              <w:t>&gt;120 min vs 30–60 min</w:t>
            </w:r>
          </w:p>
        </w:tc>
        <w:tc>
          <w:tcPr>
            <w:tcW w:w="1175" w:type="dxa"/>
            <w:tcBorders>
              <w:top w:val="nil"/>
              <w:left w:val="nil"/>
              <w:right w:val="nil"/>
            </w:tcBorders>
            <w:vAlign w:val="center"/>
          </w:tcPr>
          <w:p w14:paraId="3FCECA20">
            <w:pPr>
              <w:spacing w:after="0" w:line="240" w:lineRule="auto"/>
              <w:jc w:val="center"/>
            </w:pPr>
            <w:r>
              <w:rPr>
                <w:rFonts w:ascii="Times New Roman" w:hAnsi="Times New Roman"/>
                <w:sz w:val="17"/>
              </w:rPr>
              <w:t>0.667</w:t>
            </w:r>
          </w:p>
        </w:tc>
        <w:tc>
          <w:tcPr>
            <w:tcW w:w="1010" w:type="dxa"/>
            <w:tcBorders>
              <w:top w:val="nil"/>
              <w:left w:val="nil"/>
              <w:right w:val="nil"/>
            </w:tcBorders>
            <w:vAlign w:val="center"/>
          </w:tcPr>
          <w:p w14:paraId="219091EF">
            <w:pPr>
              <w:spacing w:after="0" w:line="240" w:lineRule="auto"/>
              <w:jc w:val="center"/>
            </w:pPr>
            <w:r>
              <w:rPr>
                <w:rFonts w:ascii="Times New Roman" w:hAnsi="Times New Roman"/>
                <w:sz w:val="17"/>
              </w:rPr>
              <w:t>0.417</w:t>
            </w:r>
          </w:p>
        </w:tc>
        <w:tc>
          <w:tcPr>
            <w:tcW w:w="1650" w:type="dxa"/>
            <w:tcBorders>
              <w:top w:val="nil"/>
              <w:left w:val="nil"/>
              <w:right w:val="nil"/>
            </w:tcBorders>
            <w:vAlign w:val="center"/>
          </w:tcPr>
          <w:p w14:paraId="1ED448B9">
            <w:pPr>
              <w:spacing w:after="0" w:line="240" w:lineRule="auto"/>
              <w:jc w:val="center"/>
            </w:pPr>
            <w:r>
              <w:rPr>
                <w:rFonts w:ascii="Times New Roman" w:hAnsi="Times New Roman"/>
                <w:sz w:val="17"/>
              </w:rPr>
              <w:t>1.95 (0.79–4.24)</w:t>
            </w:r>
          </w:p>
        </w:tc>
        <w:tc>
          <w:tcPr>
            <w:tcW w:w="1089" w:type="dxa"/>
            <w:tcBorders>
              <w:top w:val="nil"/>
              <w:left w:val="nil"/>
              <w:right w:val="nil"/>
            </w:tcBorders>
            <w:vAlign w:val="center"/>
          </w:tcPr>
          <w:p w14:paraId="72B9BF10">
            <w:pPr>
              <w:spacing w:after="0" w:line="240" w:lineRule="auto"/>
              <w:jc w:val="center"/>
            </w:pPr>
            <w:r>
              <w:rPr>
                <w:rFonts w:ascii="Times New Roman" w:hAnsi="Times New Roman"/>
                <w:sz w:val="17"/>
              </w:rPr>
              <w:t>0.139</w:t>
            </w:r>
          </w:p>
        </w:tc>
      </w:tr>
    </w:tbl>
    <w:p w14:paraId="0B506E3F">
      <w:pPr>
        <w:spacing w:before="120"/>
        <w:ind w:left="1260" w:leftChars="600" w:right="1117" w:rightChars="532" w:firstLine="5" w:firstLineChars="0"/>
        <w:jc w:val="left"/>
        <w:rPr>
          <w:rFonts w:ascii="Times New Roman" w:hAnsi="Times New Roman"/>
          <w:sz w:val="18"/>
          <w:szCs w:val="18"/>
        </w:rPr>
      </w:pPr>
      <w:r>
        <w:rPr>
          <w:rFonts w:ascii="Times New Roman" w:hAnsi="Times New Roman"/>
          <w:b/>
          <w:bCs/>
          <w:sz w:val="18"/>
          <w:szCs w:val="18"/>
        </w:rPr>
        <w:t>Note</w:t>
      </w:r>
      <w:r>
        <w:rPr>
          <w:rFonts w:hint="eastAsia"/>
          <w:b/>
          <w:bCs/>
          <w:sz w:val="18"/>
          <w:szCs w:val="18"/>
          <w:lang w:val="en-US" w:eastAsia="zh-CN"/>
        </w:rPr>
        <w:t>.</w:t>
      </w:r>
      <w:r>
        <w:rPr>
          <w:rFonts w:ascii="Times New Roman" w:hAnsi="Times New Roman"/>
          <w:b/>
          <w:bCs/>
          <w:sz w:val="18"/>
          <w:szCs w:val="18"/>
        </w:rPr>
        <w:t xml:space="preserve"> </w:t>
      </w:r>
      <w:r>
        <w:rPr>
          <w:rFonts w:ascii="Times New Roman" w:hAnsi="Times New Roman"/>
          <w:sz w:val="18"/>
          <w:szCs w:val="18"/>
        </w:rPr>
        <w:t>The dependent variable was failure to meet the physical fitness standard, coded as 1 = unqualified and 0 = qualified. Firth penalized logistic regression was fitted using the same covariates as the main GEE model to assess the robustness of estimates in the presence of sparse unqualified events. The model included 1,315 children and 111 unqualified events and converged successfully. Reference groups were normal weight; non-participants in structured sports participation; non-participants in arts-related enrichment class participation; boys; urban residence; junior high school or below for paternal and maternal education; meeting sleep-duration recommendations; and 30–60 min/day for outdoor play duration. P values were based on penalized likelihood tests. BMI, body mass index; CI, confidence interval; GEE, generalized estimating equations; OR, odds ratio; SE, standard error.</w:t>
      </w:r>
    </w:p>
    <w:p w14:paraId="6B77CD93">
      <w:pPr>
        <w:spacing w:before="120"/>
        <w:jc w:val="left"/>
        <w:rPr>
          <w:rFonts w:ascii="Times New Roman" w:hAnsi="Times New Roman"/>
          <w:sz w:val="17"/>
        </w:rPr>
      </w:pPr>
    </w:p>
    <w:p w14:paraId="14B48073">
      <w:pPr>
        <w:spacing w:before="120"/>
        <w:jc w:val="left"/>
        <w:rPr>
          <w:rFonts w:ascii="Times New Roman" w:hAnsi="Times New Roman"/>
          <w:sz w:val="17"/>
        </w:rPr>
      </w:pPr>
    </w:p>
    <w:p w14:paraId="5D7CC65E">
      <w:pPr>
        <w:spacing w:before="120"/>
        <w:jc w:val="left"/>
        <w:rPr>
          <w:rFonts w:ascii="Times New Roman" w:hAnsi="Times New Roman"/>
          <w:sz w:val="17"/>
        </w:rPr>
      </w:pPr>
    </w:p>
    <w:p w14:paraId="54BFF050">
      <w:pPr>
        <w:spacing w:before="120"/>
        <w:jc w:val="left"/>
        <w:rPr>
          <w:rFonts w:ascii="Times New Roman" w:hAnsi="Times New Roman"/>
          <w:sz w:val="17"/>
        </w:rPr>
      </w:pPr>
    </w:p>
    <w:p w14:paraId="4324BBE0">
      <w:pPr>
        <w:ind w:firstLine="632" w:firstLineChars="300"/>
        <w:jc w:val="both"/>
        <w:rPr>
          <w:sz w:val="21"/>
          <w:szCs w:val="21"/>
        </w:rPr>
      </w:pPr>
      <w:r>
        <w:rPr>
          <w:rFonts w:ascii="Times New Roman" w:hAnsi="Times New Roman" w:eastAsia="宋体"/>
          <w:b/>
          <w:sz w:val="21"/>
          <w:szCs w:val="21"/>
        </w:rPr>
        <w:t>Supplementary Table S</w:t>
      </w:r>
      <w:r>
        <w:rPr>
          <w:rFonts w:hint="eastAsia"/>
          <w:b/>
          <w:sz w:val="21"/>
          <w:szCs w:val="21"/>
          <w:lang w:val="en-US" w:eastAsia="zh-CN"/>
        </w:rPr>
        <w:t xml:space="preserve">6 </w:t>
      </w:r>
      <w:r>
        <w:rPr>
          <w:rFonts w:ascii="Times New Roman" w:hAnsi="Times New Roman" w:eastAsia="宋体"/>
          <w:b/>
          <w:sz w:val="21"/>
          <w:szCs w:val="21"/>
        </w:rPr>
        <w:t xml:space="preserve"> Sensitivity analysis additionally adjusted for age group and municipality</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6"/>
        <w:gridCol w:w="3553"/>
        <w:gridCol w:w="1454"/>
        <w:gridCol w:w="1597"/>
        <w:gridCol w:w="1518"/>
        <w:gridCol w:w="1673"/>
        <w:gridCol w:w="1338"/>
      </w:tblGrid>
      <w:tr w14:paraId="7FB9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tcBorders>
              <w:left w:val="nil"/>
              <w:bottom w:val="single" w:color="auto" w:sz="4" w:space="0"/>
              <w:right w:val="nil"/>
            </w:tcBorders>
            <w:vAlign w:val="center"/>
          </w:tcPr>
          <w:p w14:paraId="16CEDE05">
            <w:pPr>
              <w:spacing w:after="0" w:line="240" w:lineRule="auto"/>
              <w:jc w:val="center"/>
            </w:pPr>
            <w:r>
              <w:rPr>
                <w:rFonts w:ascii="Times New Roman" w:hAnsi="Times New Roman" w:eastAsia="宋体"/>
                <w:b/>
                <w:sz w:val="17"/>
              </w:rPr>
              <w:t>Predictor</w:t>
            </w:r>
          </w:p>
        </w:tc>
        <w:tc>
          <w:tcPr>
            <w:tcW w:w="3553" w:type="dxa"/>
            <w:tcBorders>
              <w:left w:val="nil"/>
              <w:bottom w:val="single" w:color="auto" w:sz="4" w:space="0"/>
              <w:right w:val="nil"/>
            </w:tcBorders>
            <w:vAlign w:val="center"/>
          </w:tcPr>
          <w:p w14:paraId="6360B279">
            <w:pPr>
              <w:spacing w:after="0" w:line="240" w:lineRule="auto"/>
              <w:jc w:val="center"/>
            </w:pPr>
            <w:r>
              <w:rPr>
                <w:rFonts w:ascii="Times New Roman" w:hAnsi="Times New Roman" w:eastAsia="宋体"/>
                <w:b/>
                <w:sz w:val="17"/>
              </w:rPr>
              <w:t>Category</w:t>
            </w:r>
          </w:p>
        </w:tc>
        <w:tc>
          <w:tcPr>
            <w:tcW w:w="1454" w:type="dxa"/>
            <w:tcBorders>
              <w:left w:val="nil"/>
              <w:bottom w:val="single" w:color="auto" w:sz="4" w:space="0"/>
              <w:right w:val="nil"/>
            </w:tcBorders>
            <w:vAlign w:val="center"/>
          </w:tcPr>
          <w:p w14:paraId="527F6868">
            <w:pPr>
              <w:spacing w:after="0" w:line="240" w:lineRule="auto"/>
              <w:jc w:val="center"/>
            </w:pPr>
            <w:r>
              <w:rPr>
                <w:rFonts w:ascii="Times New Roman" w:hAnsi="Times New Roman" w:eastAsia="宋体"/>
                <w:b/>
                <w:sz w:val="17"/>
              </w:rPr>
              <w:t>β</w:t>
            </w:r>
          </w:p>
        </w:tc>
        <w:tc>
          <w:tcPr>
            <w:tcW w:w="1597" w:type="dxa"/>
            <w:tcBorders>
              <w:left w:val="nil"/>
              <w:bottom w:val="single" w:color="auto" w:sz="4" w:space="0"/>
              <w:right w:val="nil"/>
            </w:tcBorders>
            <w:vAlign w:val="center"/>
          </w:tcPr>
          <w:p w14:paraId="69DE16BB">
            <w:pPr>
              <w:spacing w:after="0" w:line="240" w:lineRule="auto"/>
              <w:jc w:val="center"/>
            </w:pPr>
            <w:r>
              <w:rPr>
                <w:rFonts w:ascii="Times New Roman" w:hAnsi="Times New Roman" w:eastAsia="宋体"/>
                <w:b/>
                <w:sz w:val="17"/>
              </w:rPr>
              <w:t>Robust SE</w:t>
            </w:r>
          </w:p>
        </w:tc>
        <w:tc>
          <w:tcPr>
            <w:tcW w:w="1518" w:type="dxa"/>
            <w:tcBorders>
              <w:left w:val="nil"/>
              <w:bottom w:val="single" w:color="auto" w:sz="4" w:space="0"/>
              <w:right w:val="nil"/>
            </w:tcBorders>
            <w:vAlign w:val="center"/>
          </w:tcPr>
          <w:p w14:paraId="1020BD15">
            <w:pPr>
              <w:spacing w:after="0" w:line="240" w:lineRule="auto"/>
              <w:jc w:val="center"/>
            </w:pPr>
            <w:r>
              <w:rPr>
                <w:rFonts w:ascii="Times New Roman" w:hAnsi="Times New Roman" w:eastAsia="宋体"/>
                <w:b/>
                <w:sz w:val="17"/>
              </w:rPr>
              <w:t>Wald χ²</w:t>
            </w:r>
          </w:p>
        </w:tc>
        <w:tc>
          <w:tcPr>
            <w:tcW w:w="1673" w:type="dxa"/>
            <w:tcBorders>
              <w:left w:val="nil"/>
              <w:bottom w:val="single" w:color="auto" w:sz="4" w:space="0"/>
              <w:right w:val="nil"/>
            </w:tcBorders>
            <w:vAlign w:val="center"/>
          </w:tcPr>
          <w:p w14:paraId="3063C868">
            <w:pPr>
              <w:spacing w:after="0" w:line="240" w:lineRule="auto"/>
              <w:jc w:val="center"/>
            </w:pPr>
            <w:r>
              <w:rPr>
                <w:rFonts w:ascii="Times New Roman" w:hAnsi="Times New Roman" w:eastAsia="宋体"/>
                <w:b/>
                <w:sz w:val="17"/>
              </w:rPr>
              <w:t>OR (95% CI)</w:t>
            </w:r>
          </w:p>
        </w:tc>
        <w:tc>
          <w:tcPr>
            <w:tcW w:w="1338" w:type="dxa"/>
            <w:tcBorders>
              <w:left w:val="nil"/>
              <w:bottom w:val="single" w:color="auto" w:sz="4" w:space="0"/>
              <w:right w:val="nil"/>
            </w:tcBorders>
            <w:vAlign w:val="center"/>
          </w:tcPr>
          <w:p w14:paraId="3D3EA735">
            <w:pPr>
              <w:spacing w:after="0" w:line="240" w:lineRule="auto"/>
              <w:jc w:val="center"/>
            </w:pPr>
            <w:r>
              <w:rPr>
                <w:rFonts w:ascii="Times New Roman" w:hAnsi="Times New Roman" w:eastAsia="宋体"/>
                <w:b/>
                <w:i/>
                <w:iCs/>
                <w:sz w:val="17"/>
              </w:rPr>
              <w:t>P</w:t>
            </w:r>
          </w:p>
        </w:tc>
      </w:tr>
      <w:tr w14:paraId="2323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restart"/>
            <w:tcBorders>
              <w:top w:val="single" w:color="auto" w:sz="4" w:space="0"/>
              <w:left w:val="nil"/>
              <w:bottom w:val="nil"/>
              <w:right w:val="nil"/>
            </w:tcBorders>
            <w:vAlign w:val="center"/>
          </w:tcPr>
          <w:p w14:paraId="6C9C284F">
            <w:pPr>
              <w:spacing w:after="0" w:line="240" w:lineRule="auto"/>
              <w:jc w:val="center"/>
            </w:pPr>
            <w:r>
              <w:rPr>
                <w:rFonts w:ascii="Times New Roman" w:hAnsi="Times New Roman" w:eastAsia="宋体"/>
                <w:sz w:val="16"/>
              </w:rPr>
              <w:t>BMI category</w:t>
            </w:r>
          </w:p>
        </w:tc>
        <w:tc>
          <w:tcPr>
            <w:tcW w:w="3553" w:type="dxa"/>
            <w:tcBorders>
              <w:top w:val="single" w:color="auto" w:sz="4" w:space="0"/>
              <w:left w:val="nil"/>
              <w:bottom w:val="nil"/>
              <w:right w:val="nil"/>
            </w:tcBorders>
            <w:vAlign w:val="center"/>
          </w:tcPr>
          <w:p w14:paraId="50E141E0">
            <w:pPr>
              <w:spacing w:after="0" w:line="240" w:lineRule="auto"/>
              <w:jc w:val="left"/>
            </w:pPr>
            <w:r>
              <w:rPr>
                <w:rFonts w:ascii="Times New Roman" w:hAnsi="Times New Roman" w:eastAsia="宋体"/>
                <w:sz w:val="16"/>
              </w:rPr>
              <w:t>Underweight/Thinness vs normal weight</w:t>
            </w:r>
          </w:p>
        </w:tc>
        <w:tc>
          <w:tcPr>
            <w:tcW w:w="1454" w:type="dxa"/>
            <w:tcBorders>
              <w:top w:val="single" w:color="auto" w:sz="4" w:space="0"/>
              <w:left w:val="nil"/>
              <w:bottom w:val="nil"/>
              <w:right w:val="nil"/>
            </w:tcBorders>
            <w:vAlign w:val="center"/>
          </w:tcPr>
          <w:p w14:paraId="2093EFB2">
            <w:pPr>
              <w:spacing w:after="0" w:line="240" w:lineRule="auto"/>
              <w:jc w:val="center"/>
            </w:pPr>
            <w:r>
              <w:rPr>
                <w:rFonts w:ascii="Times New Roman" w:hAnsi="Times New Roman" w:eastAsia="宋体"/>
                <w:sz w:val="16"/>
              </w:rPr>
              <w:t>0.484</w:t>
            </w:r>
          </w:p>
        </w:tc>
        <w:tc>
          <w:tcPr>
            <w:tcW w:w="1597" w:type="dxa"/>
            <w:tcBorders>
              <w:top w:val="single" w:color="auto" w:sz="4" w:space="0"/>
              <w:left w:val="nil"/>
              <w:bottom w:val="nil"/>
              <w:right w:val="nil"/>
            </w:tcBorders>
            <w:vAlign w:val="center"/>
          </w:tcPr>
          <w:p w14:paraId="6C7AF77E">
            <w:pPr>
              <w:spacing w:after="0" w:line="240" w:lineRule="auto"/>
              <w:jc w:val="center"/>
            </w:pPr>
            <w:r>
              <w:rPr>
                <w:rFonts w:ascii="Times New Roman" w:hAnsi="Times New Roman" w:eastAsia="宋体"/>
                <w:sz w:val="16"/>
              </w:rPr>
              <w:t>0.480</w:t>
            </w:r>
          </w:p>
        </w:tc>
        <w:tc>
          <w:tcPr>
            <w:tcW w:w="1518" w:type="dxa"/>
            <w:tcBorders>
              <w:top w:val="single" w:color="auto" w:sz="4" w:space="0"/>
              <w:left w:val="nil"/>
              <w:bottom w:val="nil"/>
              <w:right w:val="nil"/>
            </w:tcBorders>
            <w:vAlign w:val="center"/>
          </w:tcPr>
          <w:p w14:paraId="175A6925">
            <w:pPr>
              <w:spacing w:after="0" w:line="240" w:lineRule="auto"/>
              <w:jc w:val="center"/>
            </w:pPr>
            <w:r>
              <w:rPr>
                <w:rFonts w:ascii="Times New Roman" w:hAnsi="Times New Roman" w:eastAsia="宋体"/>
                <w:sz w:val="16"/>
              </w:rPr>
              <w:t>1.016</w:t>
            </w:r>
          </w:p>
        </w:tc>
        <w:tc>
          <w:tcPr>
            <w:tcW w:w="1673" w:type="dxa"/>
            <w:tcBorders>
              <w:top w:val="single" w:color="auto" w:sz="4" w:space="0"/>
              <w:left w:val="nil"/>
              <w:bottom w:val="nil"/>
              <w:right w:val="nil"/>
            </w:tcBorders>
            <w:vAlign w:val="center"/>
          </w:tcPr>
          <w:p w14:paraId="1BCC16B3">
            <w:pPr>
              <w:spacing w:after="0" w:line="240" w:lineRule="auto"/>
              <w:jc w:val="center"/>
            </w:pPr>
            <w:r>
              <w:rPr>
                <w:rFonts w:ascii="Times New Roman" w:hAnsi="Times New Roman" w:eastAsia="宋体"/>
                <w:sz w:val="16"/>
              </w:rPr>
              <w:t>1.62 (0.63–4.15)</w:t>
            </w:r>
          </w:p>
        </w:tc>
        <w:tc>
          <w:tcPr>
            <w:tcW w:w="1338" w:type="dxa"/>
            <w:tcBorders>
              <w:top w:val="single" w:color="auto" w:sz="4" w:space="0"/>
              <w:left w:val="nil"/>
              <w:bottom w:val="nil"/>
              <w:right w:val="nil"/>
            </w:tcBorders>
            <w:vAlign w:val="center"/>
          </w:tcPr>
          <w:p w14:paraId="7E35DCD7">
            <w:pPr>
              <w:spacing w:after="0" w:line="240" w:lineRule="auto"/>
              <w:jc w:val="center"/>
            </w:pPr>
            <w:r>
              <w:rPr>
                <w:rFonts w:ascii="Times New Roman" w:hAnsi="Times New Roman" w:eastAsia="宋体"/>
                <w:sz w:val="16"/>
              </w:rPr>
              <w:t>0.313</w:t>
            </w:r>
          </w:p>
        </w:tc>
      </w:tr>
      <w:tr w14:paraId="5AEC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continue"/>
            <w:tcBorders>
              <w:top w:val="nil"/>
              <w:left w:val="nil"/>
              <w:bottom w:val="nil"/>
              <w:right w:val="nil"/>
            </w:tcBorders>
            <w:vAlign w:val="center"/>
          </w:tcPr>
          <w:p w14:paraId="42928E7B">
            <w:pPr>
              <w:spacing w:after="0" w:line="240" w:lineRule="auto"/>
              <w:jc w:val="center"/>
            </w:pPr>
          </w:p>
        </w:tc>
        <w:tc>
          <w:tcPr>
            <w:tcW w:w="3553" w:type="dxa"/>
            <w:tcBorders>
              <w:top w:val="nil"/>
              <w:left w:val="nil"/>
              <w:bottom w:val="nil"/>
              <w:right w:val="nil"/>
            </w:tcBorders>
            <w:vAlign w:val="center"/>
          </w:tcPr>
          <w:p w14:paraId="384FAA3B">
            <w:pPr>
              <w:spacing w:after="0" w:line="240" w:lineRule="auto"/>
              <w:jc w:val="left"/>
            </w:pPr>
            <w:r>
              <w:rPr>
                <w:rFonts w:ascii="Times New Roman" w:hAnsi="Times New Roman" w:eastAsia="宋体"/>
                <w:sz w:val="16"/>
              </w:rPr>
              <w:t>Overweight vs normal weight</w:t>
            </w:r>
          </w:p>
        </w:tc>
        <w:tc>
          <w:tcPr>
            <w:tcW w:w="1454" w:type="dxa"/>
            <w:tcBorders>
              <w:top w:val="nil"/>
              <w:left w:val="nil"/>
              <w:bottom w:val="nil"/>
              <w:right w:val="nil"/>
            </w:tcBorders>
            <w:vAlign w:val="center"/>
          </w:tcPr>
          <w:p w14:paraId="23041A8B">
            <w:pPr>
              <w:spacing w:after="0" w:line="240" w:lineRule="auto"/>
              <w:jc w:val="center"/>
            </w:pPr>
            <w:r>
              <w:rPr>
                <w:rFonts w:ascii="Times New Roman" w:hAnsi="Times New Roman" w:eastAsia="宋体"/>
                <w:sz w:val="16"/>
              </w:rPr>
              <w:t>−0.352</w:t>
            </w:r>
          </w:p>
        </w:tc>
        <w:tc>
          <w:tcPr>
            <w:tcW w:w="1597" w:type="dxa"/>
            <w:tcBorders>
              <w:top w:val="nil"/>
              <w:left w:val="nil"/>
              <w:bottom w:val="nil"/>
              <w:right w:val="nil"/>
            </w:tcBorders>
            <w:vAlign w:val="center"/>
          </w:tcPr>
          <w:p w14:paraId="7BFF6FD4">
            <w:pPr>
              <w:spacing w:after="0" w:line="240" w:lineRule="auto"/>
              <w:jc w:val="center"/>
            </w:pPr>
            <w:r>
              <w:rPr>
                <w:rFonts w:ascii="Times New Roman" w:hAnsi="Times New Roman" w:eastAsia="宋体"/>
                <w:sz w:val="16"/>
              </w:rPr>
              <w:t>0.247</w:t>
            </w:r>
          </w:p>
        </w:tc>
        <w:tc>
          <w:tcPr>
            <w:tcW w:w="1518" w:type="dxa"/>
            <w:tcBorders>
              <w:top w:val="nil"/>
              <w:left w:val="nil"/>
              <w:bottom w:val="nil"/>
              <w:right w:val="nil"/>
            </w:tcBorders>
            <w:vAlign w:val="center"/>
          </w:tcPr>
          <w:p w14:paraId="0E84E7B9">
            <w:pPr>
              <w:spacing w:after="0" w:line="240" w:lineRule="auto"/>
              <w:jc w:val="center"/>
            </w:pPr>
            <w:r>
              <w:rPr>
                <w:rFonts w:ascii="Times New Roman" w:hAnsi="Times New Roman" w:eastAsia="宋体"/>
                <w:sz w:val="16"/>
              </w:rPr>
              <w:t>2.038</w:t>
            </w:r>
          </w:p>
        </w:tc>
        <w:tc>
          <w:tcPr>
            <w:tcW w:w="1673" w:type="dxa"/>
            <w:tcBorders>
              <w:top w:val="nil"/>
              <w:left w:val="nil"/>
              <w:bottom w:val="nil"/>
              <w:right w:val="nil"/>
            </w:tcBorders>
            <w:vAlign w:val="center"/>
          </w:tcPr>
          <w:p w14:paraId="582865B1">
            <w:pPr>
              <w:spacing w:after="0" w:line="240" w:lineRule="auto"/>
              <w:jc w:val="center"/>
            </w:pPr>
            <w:r>
              <w:rPr>
                <w:rFonts w:ascii="Times New Roman" w:hAnsi="Times New Roman" w:eastAsia="宋体"/>
                <w:sz w:val="16"/>
              </w:rPr>
              <w:t>0.70 (0.43–1.14)</w:t>
            </w:r>
          </w:p>
        </w:tc>
        <w:tc>
          <w:tcPr>
            <w:tcW w:w="1338" w:type="dxa"/>
            <w:tcBorders>
              <w:top w:val="nil"/>
              <w:left w:val="nil"/>
              <w:bottom w:val="nil"/>
              <w:right w:val="nil"/>
            </w:tcBorders>
            <w:vAlign w:val="center"/>
          </w:tcPr>
          <w:p w14:paraId="3F706AFB">
            <w:pPr>
              <w:spacing w:after="0" w:line="240" w:lineRule="auto"/>
              <w:jc w:val="center"/>
            </w:pPr>
            <w:r>
              <w:rPr>
                <w:rFonts w:ascii="Times New Roman" w:hAnsi="Times New Roman" w:eastAsia="宋体"/>
                <w:sz w:val="16"/>
              </w:rPr>
              <w:t>0.153</w:t>
            </w:r>
          </w:p>
        </w:tc>
      </w:tr>
      <w:tr w14:paraId="268FE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continue"/>
            <w:tcBorders>
              <w:top w:val="nil"/>
              <w:left w:val="nil"/>
              <w:bottom w:val="nil"/>
              <w:right w:val="nil"/>
            </w:tcBorders>
            <w:vAlign w:val="center"/>
          </w:tcPr>
          <w:p w14:paraId="63D0161D">
            <w:pPr>
              <w:spacing w:after="0" w:line="240" w:lineRule="auto"/>
              <w:jc w:val="center"/>
            </w:pPr>
          </w:p>
        </w:tc>
        <w:tc>
          <w:tcPr>
            <w:tcW w:w="3553" w:type="dxa"/>
            <w:tcBorders>
              <w:top w:val="nil"/>
              <w:left w:val="nil"/>
              <w:bottom w:val="nil"/>
              <w:right w:val="nil"/>
            </w:tcBorders>
            <w:vAlign w:val="center"/>
          </w:tcPr>
          <w:p w14:paraId="22B72601">
            <w:pPr>
              <w:spacing w:after="0" w:line="240" w:lineRule="auto"/>
              <w:jc w:val="left"/>
            </w:pPr>
            <w:r>
              <w:rPr>
                <w:rFonts w:ascii="Times New Roman" w:hAnsi="Times New Roman" w:eastAsia="宋体"/>
                <w:sz w:val="16"/>
              </w:rPr>
              <w:t>Obesity vs normal weight</w:t>
            </w:r>
          </w:p>
        </w:tc>
        <w:tc>
          <w:tcPr>
            <w:tcW w:w="1454" w:type="dxa"/>
            <w:tcBorders>
              <w:top w:val="nil"/>
              <w:left w:val="nil"/>
              <w:bottom w:val="nil"/>
              <w:right w:val="nil"/>
            </w:tcBorders>
            <w:vAlign w:val="center"/>
          </w:tcPr>
          <w:p w14:paraId="19126E72">
            <w:pPr>
              <w:spacing w:after="0" w:line="240" w:lineRule="auto"/>
              <w:jc w:val="center"/>
            </w:pPr>
            <w:r>
              <w:rPr>
                <w:rFonts w:ascii="Times New Roman" w:hAnsi="Times New Roman" w:eastAsia="宋体"/>
                <w:sz w:val="16"/>
              </w:rPr>
              <w:t>1.317</w:t>
            </w:r>
          </w:p>
        </w:tc>
        <w:tc>
          <w:tcPr>
            <w:tcW w:w="1597" w:type="dxa"/>
            <w:tcBorders>
              <w:top w:val="nil"/>
              <w:left w:val="nil"/>
              <w:bottom w:val="nil"/>
              <w:right w:val="nil"/>
            </w:tcBorders>
            <w:vAlign w:val="center"/>
          </w:tcPr>
          <w:p w14:paraId="69288E5A">
            <w:pPr>
              <w:spacing w:after="0" w:line="240" w:lineRule="auto"/>
              <w:jc w:val="center"/>
            </w:pPr>
            <w:r>
              <w:rPr>
                <w:rFonts w:ascii="Times New Roman" w:hAnsi="Times New Roman" w:eastAsia="宋体"/>
                <w:sz w:val="16"/>
              </w:rPr>
              <w:t>0.121</w:t>
            </w:r>
          </w:p>
        </w:tc>
        <w:tc>
          <w:tcPr>
            <w:tcW w:w="1518" w:type="dxa"/>
            <w:tcBorders>
              <w:top w:val="nil"/>
              <w:left w:val="nil"/>
              <w:bottom w:val="nil"/>
              <w:right w:val="nil"/>
            </w:tcBorders>
            <w:vAlign w:val="center"/>
          </w:tcPr>
          <w:p w14:paraId="59D04793">
            <w:pPr>
              <w:spacing w:after="0" w:line="240" w:lineRule="auto"/>
              <w:jc w:val="center"/>
            </w:pPr>
            <w:r>
              <w:rPr>
                <w:rFonts w:ascii="Times New Roman" w:hAnsi="Times New Roman" w:eastAsia="宋体"/>
                <w:sz w:val="16"/>
              </w:rPr>
              <w:t>118.354</w:t>
            </w:r>
          </w:p>
        </w:tc>
        <w:tc>
          <w:tcPr>
            <w:tcW w:w="1673" w:type="dxa"/>
            <w:tcBorders>
              <w:top w:val="nil"/>
              <w:left w:val="nil"/>
              <w:bottom w:val="nil"/>
              <w:right w:val="nil"/>
            </w:tcBorders>
            <w:vAlign w:val="center"/>
          </w:tcPr>
          <w:p w14:paraId="341A2200">
            <w:pPr>
              <w:spacing w:after="0" w:line="240" w:lineRule="auto"/>
              <w:jc w:val="center"/>
            </w:pPr>
            <w:r>
              <w:rPr>
                <w:rFonts w:ascii="Times New Roman" w:hAnsi="Times New Roman" w:eastAsia="宋体"/>
                <w:sz w:val="16"/>
              </w:rPr>
              <w:t>3.73 (2.94–4.73)</w:t>
            </w:r>
          </w:p>
        </w:tc>
        <w:tc>
          <w:tcPr>
            <w:tcW w:w="1338" w:type="dxa"/>
            <w:tcBorders>
              <w:top w:val="nil"/>
              <w:left w:val="nil"/>
              <w:bottom w:val="nil"/>
              <w:right w:val="nil"/>
            </w:tcBorders>
            <w:vAlign w:val="center"/>
          </w:tcPr>
          <w:p w14:paraId="689C84DE">
            <w:pPr>
              <w:spacing w:after="0" w:line="240" w:lineRule="auto"/>
              <w:jc w:val="center"/>
            </w:pPr>
            <w:r>
              <w:rPr>
                <w:rFonts w:ascii="Times New Roman" w:hAnsi="Times New Roman" w:eastAsia="宋体"/>
                <w:sz w:val="16"/>
              </w:rPr>
              <w:t>&lt;0.001</w:t>
            </w:r>
          </w:p>
        </w:tc>
      </w:tr>
      <w:tr w14:paraId="6E65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tcBorders>
              <w:top w:val="nil"/>
              <w:left w:val="nil"/>
              <w:bottom w:val="nil"/>
              <w:right w:val="nil"/>
            </w:tcBorders>
            <w:vAlign w:val="center"/>
          </w:tcPr>
          <w:p w14:paraId="360B5A4B">
            <w:pPr>
              <w:spacing w:after="0" w:line="240" w:lineRule="auto"/>
              <w:jc w:val="center"/>
            </w:pPr>
            <w:r>
              <w:rPr>
                <w:rFonts w:ascii="Times New Roman" w:hAnsi="Times New Roman" w:eastAsia="宋体"/>
                <w:sz w:val="16"/>
              </w:rPr>
              <w:t>Structured sports participation</w:t>
            </w:r>
          </w:p>
        </w:tc>
        <w:tc>
          <w:tcPr>
            <w:tcW w:w="3553" w:type="dxa"/>
            <w:tcBorders>
              <w:top w:val="nil"/>
              <w:left w:val="nil"/>
              <w:bottom w:val="nil"/>
              <w:right w:val="nil"/>
            </w:tcBorders>
            <w:vAlign w:val="center"/>
          </w:tcPr>
          <w:p w14:paraId="0894EF02">
            <w:pPr>
              <w:spacing w:after="0" w:line="240" w:lineRule="auto"/>
              <w:jc w:val="left"/>
            </w:pPr>
            <w:r>
              <w:rPr>
                <w:rFonts w:ascii="Times New Roman" w:hAnsi="Times New Roman" w:eastAsia="宋体"/>
                <w:sz w:val="16"/>
              </w:rPr>
              <w:t>Participants vs non-participants</w:t>
            </w:r>
          </w:p>
        </w:tc>
        <w:tc>
          <w:tcPr>
            <w:tcW w:w="1454" w:type="dxa"/>
            <w:tcBorders>
              <w:top w:val="nil"/>
              <w:left w:val="nil"/>
              <w:bottom w:val="nil"/>
              <w:right w:val="nil"/>
            </w:tcBorders>
            <w:vAlign w:val="center"/>
          </w:tcPr>
          <w:p w14:paraId="6A1ED40D">
            <w:pPr>
              <w:spacing w:after="0" w:line="240" w:lineRule="auto"/>
              <w:jc w:val="center"/>
            </w:pPr>
            <w:r>
              <w:rPr>
                <w:rFonts w:ascii="Times New Roman" w:hAnsi="Times New Roman" w:eastAsia="宋体"/>
                <w:sz w:val="16"/>
              </w:rPr>
              <w:t>−0.643</w:t>
            </w:r>
          </w:p>
        </w:tc>
        <w:tc>
          <w:tcPr>
            <w:tcW w:w="1597" w:type="dxa"/>
            <w:tcBorders>
              <w:top w:val="nil"/>
              <w:left w:val="nil"/>
              <w:bottom w:val="nil"/>
              <w:right w:val="nil"/>
            </w:tcBorders>
            <w:vAlign w:val="center"/>
          </w:tcPr>
          <w:p w14:paraId="6E7AB525">
            <w:pPr>
              <w:spacing w:after="0" w:line="240" w:lineRule="auto"/>
              <w:jc w:val="center"/>
            </w:pPr>
            <w:r>
              <w:rPr>
                <w:rFonts w:ascii="Times New Roman" w:hAnsi="Times New Roman" w:eastAsia="宋体"/>
                <w:sz w:val="16"/>
              </w:rPr>
              <w:t>0.229</w:t>
            </w:r>
          </w:p>
        </w:tc>
        <w:tc>
          <w:tcPr>
            <w:tcW w:w="1518" w:type="dxa"/>
            <w:tcBorders>
              <w:top w:val="nil"/>
              <w:left w:val="nil"/>
              <w:bottom w:val="nil"/>
              <w:right w:val="nil"/>
            </w:tcBorders>
            <w:vAlign w:val="center"/>
          </w:tcPr>
          <w:p w14:paraId="5B6BB939">
            <w:pPr>
              <w:spacing w:after="0" w:line="240" w:lineRule="auto"/>
              <w:jc w:val="center"/>
            </w:pPr>
            <w:r>
              <w:rPr>
                <w:rFonts w:ascii="Times New Roman" w:hAnsi="Times New Roman" w:eastAsia="宋体"/>
                <w:sz w:val="16"/>
              </w:rPr>
              <w:t>7.867</w:t>
            </w:r>
          </w:p>
        </w:tc>
        <w:tc>
          <w:tcPr>
            <w:tcW w:w="1673" w:type="dxa"/>
            <w:tcBorders>
              <w:top w:val="nil"/>
              <w:left w:val="nil"/>
              <w:bottom w:val="nil"/>
              <w:right w:val="nil"/>
            </w:tcBorders>
            <w:vAlign w:val="center"/>
          </w:tcPr>
          <w:p w14:paraId="04F747A0">
            <w:pPr>
              <w:spacing w:after="0" w:line="240" w:lineRule="auto"/>
              <w:jc w:val="center"/>
            </w:pPr>
            <w:r>
              <w:rPr>
                <w:rFonts w:ascii="Times New Roman" w:hAnsi="Times New Roman" w:eastAsia="宋体"/>
                <w:sz w:val="16"/>
              </w:rPr>
              <w:t>0.53 (0.34–0.82)</w:t>
            </w:r>
          </w:p>
        </w:tc>
        <w:tc>
          <w:tcPr>
            <w:tcW w:w="1338" w:type="dxa"/>
            <w:tcBorders>
              <w:top w:val="nil"/>
              <w:left w:val="nil"/>
              <w:bottom w:val="nil"/>
              <w:right w:val="nil"/>
            </w:tcBorders>
            <w:vAlign w:val="center"/>
          </w:tcPr>
          <w:p w14:paraId="09C5F12A">
            <w:pPr>
              <w:spacing w:after="0" w:line="240" w:lineRule="auto"/>
              <w:jc w:val="center"/>
            </w:pPr>
            <w:r>
              <w:rPr>
                <w:rFonts w:ascii="Times New Roman" w:hAnsi="Times New Roman" w:eastAsia="宋体"/>
                <w:sz w:val="16"/>
              </w:rPr>
              <w:t>0.005</w:t>
            </w:r>
          </w:p>
        </w:tc>
      </w:tr>
      <w:tr w14:paraId="0D5F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tcBorders>
              <w:top w:val="nil"/>
              <w:left w:val="nil"/>
              <w:bottom w:val="nil"/>
              <w:right w:val="nil"/>
            </w:tcBorders>
            <w:vAlign w:val="center"/>
          </w:tcPr>
          <w:p w14:paraId="6AC20317">
            <w:pPr>
              <w:spacing w:after="0" w:line="240" w:lineRule="auto"/>
              <w:jc w:val="center"/>
            </w:pPr>
            <w:r>
              <w:rPr>
                <w:rFonts w:ascii="Times New Roman" w:hAnsi="Times New Roman" w:eastAsia="宋体"/>
                <w:sz w:val="16"/>
              </w:rPr>
              <w:t>Arts-related enrichment class participation</w:t>
            </w:r>
          </w:p>
        </w:tc>
        <w:tc>
          <w:tcPr>
            <w:tcW w:w="3553" w:type="dxa"/>
            <w:tcBorders>
              <w:top w:val="nil"/>
              <w:left w:val="nil"/>
              <w:bottom w:val="nil"/>
              <w:right w:val="nil"/>
            </w:tcBorders>
            <w:vAlign w:val="center"/>
          </w:tcPr>
          <w:p w14:paraId="28581BDB">
            <w:pPr>
              <w:spacing w:after="0" w:line="240" w:lineRule="auto"/>
              <w:jc w:val="left"/>
            </w:pPr>
            <w:r>
              <w:rPr>
                <w:rFonts w:ascii="Times New Roman" w:hAnsi="Times New Roman" w:eastAsia="宋体"/>
                <w:sz w:val="16"/>
              </w:rPr>
              <w:t>Participants vs non-participants</w:t>
            </w:r>
          </w:p>
        </w:tc>
        <w:tc>
          <w:tcPr>
            <w:tcW w:w="1454" w:type="dxa"/>
            <w:tcBorders>
              <w:top w:val="nil"/>
              <w:left w:val="nil"/>
              <w:bottom w:val="nil"/>
              <w:right w:val="nil"/>
            </w:tcBorders>
            <w:vAlign w:val="center"/>
          </w:tcPr>
          <w:p w14:paraId="60E28809">
            <w:pPr>
              <w:spacing w:after="0" w:line="240" w:lineRule="auto"/>
              <w:jc w:val="center"/>
            </w:pPr>
            <w:r>
              <w:rPr>
                <w:rFonts w:ascii="Times New Roman" w:hAnsi="Times New Roman" w:eastAsia="宋体"/>
                <w:sz w:val="16"/>
              </w:rPr>
              <w:t>0.432</w:t>
            </w:r>
          </w:p>
        </w:tc>
        <w:tc>
          <w:tcPr>
            <w:tcW w:w="1597" w:type="dxa"/>
            <w:tcBorders>
              <w:top w:val="nil"/>
              <w:left w:val="nil"/>
              <w:bottom w:val="nil"/>
              <w:right w:val="nil"/>
            </w:tcBorders>
            <w:vAlign w:val="center"/>
          </w:tcPr>
          <w:p w14:paraId="5DAA26C0">
            <w:pPr>
              <w:spacing w:after="0" w:line="240" w:lineRule="auto"/>
              <w:jc w:val="center"/>
            </w:pPr>
            <w:r>
              <w:rPr>
                <w:rFonts w:ascii="Times New Roman" w:hAnsi="Times New Roman" w:eastAsia="宋体"/>
                <w:sz w:val="16"/>
              </w:rPr>
              <w:t>0.240</w:t>
            </w:r>
          </w:p>
        </w:tc>
        <w:tc>
          <w:tcPr>
            <w:tcW w:w="1518" w:type="dxa"/>
            <w:tcBorders>
              <w:top w:val="nil"/>
              <w:left w:val="nil"/>
              <w:bottom w:val="nil"/>
              <w:right w:val="nil"/>
            </w:tcBorders>
            <w:vAlign w:val="center"/>
          </w:tcPr>
          <w:p w14:paraId="4212D385">
            <w:pPr>
              <w:spacing w:after="0" w:line="240" w:lineRule="auto"/>
              <w:jc w:val="center"/>
            </w:pPr>
            <w:r>
              <w:rPr>
                <w:rFonts w:ascii="Times New Roman" w:hAnsi="Times New Roman" w:eastAsia="宋体"/>
                <w:sz w:val="16"/>
              </w:rPr>
              <w:t>3.224</w:t>
            </w:r>
          </w:p>
        </w:tc>
        <w:tc>
          <w:tcPr>
            <w:tcW w:w="1673" w:type="dxa"/>
            <w:tcBorders>
              <w:top w:val="nil"/>
              <w:left w:val="nil"/>
              <w:bottom w:val="nil"/>
              <w:right w:val="nil"/>
            </w:tcBorders>
            <w:vAlign w:val="center"/>
          </w:tcPr>
          <w:p w14:paraId="5C51E16A">
            <w:pPr>
              <w:spacing w:after="0" w:line="240" w:lineRule="auto"/>
              <w:jc w:val="center"/>
            </w:pPr>
            <w:r>
              <w:rPr>
                <w:rFonts w:ascii="Times New Roman" w:hAnsi="Times New Roman" w:eastAsia="宋体"/>
                <w:sz w:val="16"/>
              </w:rPr>
              <w:t>1.54 (0.96–2.47)</w:t>
            </w:r>
          </w:p>
        </w:tc>
        <w:tc>
          <w:tcPr>
            <w:tcW w:w="1338" w:type="dxa"/>
            <w:tcBorders>
              <w:top w:val="nil"/>
              <w:left w:val="nil"/>
              <w:bottom w:val="nil"/>
              <w:right w:val="nil"/>
            </w:tcBorders>
            <w:vAlign w:val="center"/>
          </w:tcPr>
          <w:p w14:paraId="4FDA4140">
            <w:pPr>
              <w:spacing w:after="0" w:line="240" w:lineRule="auto"/>
              <w:jc w:val="center"/>
            </w:pPr>
            <w:r>
              <w:rPr>
                <w:rFonts w:ascii="Times New Roman" w:hAnsi="Times New Roman" w:eastAsia="宋体"/>
                <w:sz w:val="16"/>
              </w:rPr>
              <w:t>0.073</w:t>
            </w:r>
          </w:p>
        </w:tc>
      </w:tr>
      <w:tr w14:paraId="418E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tcBorders>
              <w:top w:val="nil"/>
              <w:left w:val="nil"/>
              <w:bottom w:val="nil"/>
              <w:right w:val="nil"/>
            </w:tcBorders>
            <w:vAlign w:val="center"/>
          </w:tcPr>
          <w:p w14:paraId="5D9DEB39">
            <w:pPr>
              <w:spacing w:after="0" w:line="240" w:lineRule="auto"/>
              <w:jc w:val="center"/>
            </w:pPr>
            <w:r>
              <w:rPr>
                <w:rFonts w:ascii="Times New Roman" w:hAnsi="Times New Roman" w:eastAsia="宋体"/>
                <w:sz w:val="16"/>
              </w:rPr>
              <w:t>Sex</w:t>
            </w:r>
          </w:p>
        </w:tc>
        <w:tc>
          <w:tcPr>
            <w:tcW w:w="3553" w:type="dxa"/>
            <w:tcBorders>
              <w:top w:val="nil"/>
              <w:left w:val="nil"/>
              <w:bottom w:val="nil"/>
              <w:right w:val="nil"/>
            </w:tcBorders>
            <w:vAlign w:val="center"/>
          </w:tcPr>
          <w:p w14:paraId="755A582F">
            <w:pPr>
              <w:spacing w:after="0" w:line="240" w:lineRule="auto"/>
              <w:jc w:val="left"/>
            </w:pPr>
            <w:r>
              <w:rPr>
                <w:rFonts w:ascii="Times New Roman" w:hAnsi="Times New Roman" w:eastAsia="宋体"/>
                <w:sz w:val="16"/>
              </w:rPr>
              <w:t>Girls vs boys</w:t>
            </w:r>
          </w:p>
        </w:tc>
        <w:tc>
          <w:tcPr>
            <w:tcW w:w="1454" w:type="dxa"/>
            <w:tcBorders>
              <w:top w:val="nil"/>
              <w:left w:val="nil"/>
              <w:bottom w:val="nil"/>
              <w:right w:val="nil"/>
            </w:tcBorders>
            <w:vAlign w:val="center"/>
          </w:tcPr>
          <w:p w14:paraId="6D95B7F6">
            <w:pPr>
              <w:spacing w:after="0" w:line="240" w:lineRule="auto"/>
              <w:jc w:val="center"/>
            </w:pPr>
            <w:r>
              <w:rPr>
                <w:rFonts w:ascii="Times New Roman" w:hAnsi="Times New Roman" w:eastAsia="宋体"/>
                <w:sz w:val="16"/>
              </w:rPr>
              <w:t>0.289</w:t>
            </w:r>
          </w:p>
        </w:tc>
        <w:tc>
          <w:tcPr>
            <w:tcW w:w="1597" w:type="dxa"/>
            <w:tcBorders>
              <w:top w:val="nil"/>
              <w:left w:val="nil"/>
              <w:bottom w:val="nil"/>
              <w:right w:val="nil"/>
            </w:tcBorders>
            <w:vAlign w:val="center"/>
          </w:tcPr>
          <w:p w14:paraId="4E7D494C">
            <w:pPr>
              <w:spacing w:after="0" w:line="240" w:lineRule="auto"/>
              <w:jc w:val="center"/>
            </w:pPr>
            <w:r>
              <w:rPr>
                <w:rFonts w:ascii="Times New Roman" w:hAnsi="Times New Roman" w:eastAsia="宋体"/>
                <w:sz w:val="16"/>
              </w:rPr>
              <w:t>0.263</w:t>
            </w:r>
          </w:p>
        </w:tc>
        <w:tc>
          <w:tcPr>
            <w:tcW w:w="1518" w:type="dxa"/>
            <w:tcBorders>
              <w:top w:val="nil"/>
              <w:left w:val="nil"/>
              <w:bottom w:val="nil"/>
              <w:right w:val="nil"/>
            </w:tcBorders>
            <w:vAlign w:val="center"/>
          </w:tcPr>
          <w:p w14:paraId="65F60D4F">
            <w:pPr>
              <w:spacing w:after="0" w:line="240" w:lineRule="auto"/>
              <w:jc w:val="center"/>
            </w:pPr>
            <w:r>
              <w:rPr>
                <w:rFonts w:ascii="Times New Roman" w:hAnsi="Times New Roman" w:eastAsia="宋体"/>
                <w:sz w:val="16"/>
              </w:rPr>
              <w:t>1.209</w:t>
            </w:r>
          </w:p>
        </w:tc>
        <w:tc>
          <w:tcPr>
            <w:tcW w:w="1673" w:type="dxa"/>
            <w:tcBorders>
              <w:top w:val="nil"/>
              <w:left w:val="nil"/>
              <w:bottom w:val="nil"/>
              <w:right w:val="nil"/>
            </w:tcBorders>
            <w:vAlign w:val="center"/>
          </w:tcPr>
          <w:p w14:paraId="1F09C1F9">
            <w:pPr>
              <w:spacing w:after="0" w:line="240" w:lineRule="auto"/>
              <w:jc w:val="center"/>
            </w:pPr>
            <w:r>
              <w:rPr>
                <w:rFonts w:ascii="Times New Roman" w:hAnsi="Times New Roman" w:eastAsia="宋体"/>
                <w:sz w:val="16"/>
              </w:rPr>
              <w:t>1.34 (0.80–2.23)</w:t>
            </w:r>
          </w:p>
        </w:tc>
        <w:tc>
          <w:tcPr>
            <w:tcW w:w="1338" w:type="dxa"/>
            <w:tcBorders>
              <w:top w:val="nil"/>
              <w:left w:val="nil"/>
              <w:bottom w:val="nil"/>
              <w:right w:val="nil"/>
            </w:tcBorders>
            <w:vAlign w:val="center"/>
          </w:tcPr>
          <w:p w14:paraId="030F1998">
            <w:pPr>
              <w:spacing w:after="0" w:line="240" w:lineRule="auto"/>
              <w:jc w:val="center"/>
            </w:pPr>
            <w:r>
              <w:rPr>
                <w:rFonts w:ascii="Times New Roman" w:hAnsi="Times New Roman" w:eastAsia="宋体"/>
                <w:sz w:val="16"/>
              </w:rPr>
              <w:t>0.272</w:t>
            </w:r>
          </w:p>
        </w:tc>
      </w:tr>
      <w:tr w14:paraId="1ABA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tcBorders>
              <w:top w:val="nil"/>
              <w:left w:val="nil"/>
              <w:bottom w:val="nil"/>
              <w:right w:val="nil"/>
            </w:tcBorders>
            <w:vAlign w:val="center"/>
          </w:tcPr>
          <w:p w14:paraId="76E9248B">
            <w:pPr>
              <w:spacing w:after="0" w:line="240" w:lineRule="auto"/>
              <w:jc w:val="center"/>
            </w:pPr>
            <w:r>
              <w:rPr>
                <w:rFonts w:ascii="Times New Roman" w:hAnsi="Times New Roman" w:eastAsia="宋体"/>
                <w:sz w:val="16"/>
              </w:rPr>
              <w:t>Urban–rural location</w:t>
            </w:r>
          </w:p>
        </w:tc>
        <w:tc>
          <w:tcPr>
            <w:tcW w:w="3553" w:type="dxa"/>
            <w:tcBorders>
              <w:top w:val="nil"/>
              <w:left w:val="nil"/>
              <w:bottom w:val="nil"/>
              <w:right w:val="nil"/>
            </w:tcBorders>
            <w:vAlign w:val="center"/>
          </w:tcPr>
          <w:p w14:paraId="12A6A4AF">
            <w:pPr>
              <w:spacing w:after="0" w:line="240" w:lineRule="auto"/>
              <w:jc w:val="left"/>
            </w:pPr>
            <w:r>
              <w:rPr>
                <w:rFonts w:ascii="Times New Roman" w:hAnsi="Times New Roman" w:eastAsia="宋体"/>
                <w:sz w:val="16"/>
              </w:rPr>
              <w:t>Rural vs urban</w:t>
            </w:r>
          </w:p>
        </w:tc>
        <w:tc>
          <w:tcPr>
            <w:tcW w:w="1454" w:type="dxa"/>
            <w:tcBorders>
              <w:top w:val="nil"/>
              <w:left w:val="nil"/>
              <w:bottom w:val="nil"/>
              <w:right w:val="nil"/>
            </w:tcBorders>
            <w:vAlign w:val="center"/>
          </w:tcPr>
          <w:p w14:paraId="09F3C00B">
            <w:pPr>
              <w:spacing w:after="0" w:line="240" w:lineRule="auto"/>
              <w:jc w:val="center"/>
            </w:pPr>
            <w:r>
              <w:rPr>
                <w:rFonts w:ascii="Times New Roman" w:hAnsi="Times New Roman" w:eastAsia="宋体"/>
                <w:sz w:val="16"/>
              </w:rPr>
              <w:t>0.251</w:t>
            </w:r>
          </w:p>
        </w:tc>
        <w:tc>
          <w:tcPr>
            <w:tcW w:w="1597" w:type="dxa"/>
            <w:tcBorders>
              <w:top w:val="nil"/>
              <w:left w:val="nil"/>
              <w:bottom w:val="nil"/>
              <w:right w:val="nil"/>
            </w:tcBorders>
            <w:vAlign w:val="center"/>
          </w:tcPr>
          <w:p w14:paraId="59D5C918">
            <w:pPr>
              <w:spacing w:after="0" w:line="240" w:lineRule="auto"/>
              <w:jc w:val="center"/>
            </w:pPr>
            <w:r>
              <w:rPr>
                <w:rFonts w:ascii="Times New Roman" w:hAnsi="Times New Roman" w:eastAsia="宋体"/>
                <w:sz w:val="16"/>
              </w:rPr>
              <w:t>0.415</w:t>
            </w:r>
          </w:p>
        </w:tc>
        <w:tc>
          <w:tcPr>
            <w:tcW w:w="1518" w:type="dxa"/>
            <w:tcBorders>
              <w:top w:val="nil"/>
              <w:left w:val="nil"/>
              <w:bottom w:val="nil"/>
              <w:right w:val="nil"/>
            </w:tcBorders>
            <w:vAlign w:val="center"/>
          </w:tcPr>
          <w:p w14:paraId="18902178">
            <w:pPr>
              <w:spacing w:after="0" w:line="240" w:lineRule="auto"/>
              <w:jc w:val="center"/>
            </w:pPr>
            <w:r>
              <w:rPr>
                <w:rFonts w:ascii="Times New Roman" w:hAnsi="Times New Roman" w:eastAsia="宋体"/>
                <w:sz w:val="16"/>
              </w:rPr>
              <w:t>0.367</w:t>
            </w:r>
          </w:p>
        </w:tc>
        <w:tc>
          <w:tcPr>
            <w:tcW w:w="1673" w:type="dxa"/>
            <w:tcBorders>
              <w:top w:val="nil"/>
              <w:left w:val="nil"/>
              <w:bottom w:val="nil"/>
              <w:right w:val="nil"/>
            </w:tcBorders>
            <w:vAlign w:val="center"/>
          </w:tcPr>
          <w:p w14:paraId="253ADD49">
            <w:pPr>
              <w:spacing w:after="0" w:line="240" w:lineRule="auto"/>
              <w:jc w:val="center"/>
            </w:pPr>
            <w:r>
              <w:rPr>
                <w:rFonts w:ascii="Times New Roman" w:hAnsi="Times New Roman" w:eastAsia="宋体"/>
                <w:sz w:val="16"/>
              </w:rPr>
              <w:t>1.29 (0.57–2.90)</w:t>
            </w:r>
          </w:p>
        </w:tc>
        <w:tc>
          <w:tcPr>
            <w:tcW w:w="1338" w:type="dxa"/>
            <w:tcBorders>
              <w:top w:val="nil"/>
              <w:left w:val="nil"/>
              <w:bottom w:val="nil"/>
              <w:right w:val="nil"/>
            </w:tcBorders>
            <w:vAlign w:val="center"/>
          </w:tcPr>
          <w:p w14:paraId="3C1F7E15">
            <w:pPr>
              <w:spacing w:after="0" w:line="240" w:lineRule="auto"/>
              <w:jc w:val="center"/>
            </w:pPr>
            <w:r>
              <w:rPr>
                <w:rFonts w:ascii="Times New Roman" w:hAnsi="Times New Roman" w:eastAsia="宋体"/>
                <w:sz w:val="16"/>
              </w:rPr>
              <w:t>0.545</w:t>
            </w:r>
          </w:p>
        </w:tc>
      </w:tr>
      <w:tr w14:paraId="58D2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restart"/>
            <w:tcBorders>
              <w:top w:val="nil"/>
              <w:left w:val="nil"/>
              <w:bottom w:val="nil"/>
              <w:right w:val="nil"/>
            </w:tcBorders>
            <w:vAlign w:val="center"/>
          </w:tcPr>
          <w:p w14:paraId="5C131A54">
            <w:pPr>
              <w:spacing w:after="0" w:line="240" w:lineRule="auto"/>
              <w:jc w:val="center"/>
            </w:pPr>
            <w:r>
              <w:rPr>
                <w:rFonts w:ascii="Times New Roman" w:hAnsi="Times New Roman" w:eastAsia="宋体"/>
                <w:sz w:val="16"/>
              </w:rPr>
              <w:t>Paternal education</w:t>
            </w:r>
          </w:p>
        </w:tc>
        <w:tc>
          <w:tcPr>
            <w:tcW w:w="3553" w:type="dxa"/>
            <w:tcBorders>
              <w:top w:val="nil"/>
              <w:left w:val="nil"/>
              <w:bottom w:val="nil"/>
              <w:right w:val="nil"/>
            </w:tcBorders>
            <w:vAlign w:val="center"/>
          </w:tcPr>
          <w:p w14:paraId="6431207D">
            <w:pPr>
              <w:spacing w:after="0" w:line="240" w:lineRule="auto"/>
              <w:jc w:val="left"/>
            </w:pPr>
            <w:r>
              <w:rPr>
                <w:rFonts w:ascii="Times New Roman" w:hAnsi="Times New Roman" w:eastAsia="宋体"/>
                <w:sz w:val="16"/>
              </w:rPr>
              <w:t>Senior high school vs junior high school or below</w:t>
            </w:r>
          </w:p>
        </w:tc>
        <w:tc>
          <w:tcPr>
            <w:tcW w:w="1454" w:type="dxa"/>
            <w:tcBorders>
              <w:top w:val="nil"/>
              <w:left w:val="nil"/>
              <w:bottom w:val="nil"/>
              <w:right w:val="nil"/>
            </w:tcBorders>
            <w:vAlign w:val="center"/>
          </w:tcPr>
          <w:p w14:paraId="3DBE2E0B">
            <w:pPr>
              <w:spacing w:after="0" w:line="240" w:lineRule="auto"/>
              <w:jc w:val="center"/>
            </w:pPr>
            <w:r>
              <w:rPr>
                <w:rFonts w:ascii="Times New Roman" w:hAnsi="Times New Roman" w:eastAsia="宋体"/>
                <w:sz w:val="16"/>
              </w:rPr>
              <w:t>0.125</w:t>
            </w:r>
          </w:p>
        </w:tc>
        <w:tc>
          <w:tcPr>
            <w:tcW w:w="1597" w:type="dxa"/>
            <w:tcBorders>
              <w:top w:val="nil"/>
              <w:left w:val="nil"/>
              <w:bottom w:val="nil"/>
              <w:right w:val="nil"/>
            </w:tcBorders>
            <w:vAlign w:val="center"/>
          </w:tcPr>
          <w:p w14:paraId="1558B5FB">
            <w:pPr>
              <w:spacing w:after="0" w:line="240" w:lineRule="auto"/>
              <w:jc w:val="center"/>
            </w:pPr>
            <w:r>
              <w:rPr>
                <w:rFonts w:ascii="Times New Roman" w:hAnsi="Times New Roman" w:eastAsia="宋体"/>
                <w:sz w:val="16"/>
              </w:rPr>
              <w:t>0.396</w:t>
            </w:r>
          </w:p>
        </w:tc>
        <w:tc>
          <w:tcPr>
            <w:tcW w:w="1518" w:type="dxa"/>
            <w:tcBorders>
              <w:top w:val="nil"/>
              <w:left w:val="nil"/>
              <w:bottom w:val="nil"/>
              <w:right w:val="nil"/>
            </w:tcBorders>
            <w:vAlign w:val="center"/>
          </w:tcPr>
          <w:p w14:paraId="08DCCAFA">
            <w:pPr>
              <w:spacing w:after="0" w:line="240" w:lineRule="auto"/>
              <w:jc w:val="center"/>
            </w:pPr>
            <w:r>
              <w:rPr>
                <w:rFonts w:ascii="Times New Roman" w:hAnsi="Times New Roman" w:eastAsia="宋体"/>
                <w:sz w:val="16"/>
              </w:rPr>
              <w:t>0.100</w:t>
            </w:r>
          </w:p>
        </w:tc>
        <w:tc>
          <w:tcPr>
            <w:tcW w:w="1673" w:type="dxa"/>
            <w:tcBorders>
              <w:top w:val="nil"/>
              <w:left w:val="nil"/>
              <w:bottom w:val="nil"/>
              <w:right w:val="nil"/>
            </w:tcBorders>
            <w:vAlign w:val="center"/>
          </w:tcPr>
          <w:p w14:paraId="4E7709B9">
            <w:pPr>
              <w:spacing w:after="0" w:line="240" w:lineRule="auto"/>
              <w:jc w:val="center"/>
            </w:pPr>
            <w:r>
              <w:rPr>
                <w:rFonts w:ascii="Times New Roman" w:hAnsi="Times New Roman" w:eastAsia="宋体"/>
                <w:sz w:val="16"/>
              </w:rPr>
              <w:t>1.13 (0.52–2.46)</w:t>
            </w:r>
          </w:p>
        </w:tc>
        <w:tc>
          <w:tcPr>
            <w:tcW w:w="1338" w:type="dxa"/>
            <w:tcBorders>
              <w:top w:val="nil"/>
              <w:left w:val="nil"/>
              <w:bottom w:val="nil"/>
              <w:right w:val="nil"/>
            </w:tcBorders>
            <w:vAlign w:val="center"/>
          </w:tcPr>
          <w:p w14:paraId="3C78B80E">
            <w:pPr>
              <w:spacing w:after="0" w:line="240" w:lineRule="auto"/>
              <w:jc w:val="center"/>
            </w:pPr>
            <w:r>
              <w:rPr>
                <w:rFonts w:ascii="Times New Roman" w:hAnsi="Times New Roman" w:eastAsia="宋体"/>
                <w:sz w:val="16"/>
              </w:rPr>
              <w:t>0.751</w:t>
            </w:r>
          </w:p>
        </w:tc>
      </w:tr>
      <w:tr w14:paraId="4E3F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continue"/>
            <w:tcBorders>
              <w:top w:val="nil"/>
              <w:left w:val="nil"/>
              <w:bottom w:val="nil"/>
              <w:right w:val="nil"/>
            </w:tcBorders>
            <w:vAlign w:val="center"/>
          </w:tcPr>
          <w:p w14:paraId="71699841">
            <w:pPr>
              <w:spacing w:after="0" w:line="240" w:lineRule="auto"/>
              <w:jc w:val="center"/>
            </w:pPr>
          </w:p>
        </w:tc>
        <w:tc>
          <w:tcPr>
            <w:tcW w:w="3553" w:type="dxa"/>
            <w:tcBorders>
              <w:top w:val="nil"/>
              <w:left w:val="nil"/>
              <w:bottom w:val="nil"/>
              <w:right w:val="nil"/>
            </w:tcBorders>
            <w:vAlign w:val="center"/>
          </w:tcPr>
          <w:p w14:paraId="60E4A2DA">
            <w:pPr>
              <w:spacing w:after="0" w:line="240" w:lineRule="auto"/>
              <w:jc w:val="left"/>
            </w:pPr>
            <w:r>
              <w:rPr>
                <w:rFonts w:ascii="Times New Roman" w:hAnsi="Times New Roman" w:eastAsia="宋体"/>
                <w:sz w:val="16"/>
              </w:rPr>
              <w:t>College or above vs junior high school or below</w:t>
            </w:r>
          </w:p>
        </w:tc>
        <w:tc>
          <w:tcPr>
            <w:tcW w:w="1454" w:type="dxa"/>
            <w:tcBorders>
              <w:top w:val="nil"/>
              <w:left w:val="nil"/>
              <w:bottom w:val="nil"/>
              <w:right w:val="nil"/>
            </w:tcBorders>
            <w:vAlign w:val="center"/>
          </w:tcPr>
          <w:p w14:paraId="4AF39D36">
            <w:pPr>
              <w:spacing w:after="0" w:line="240" w:lineRule="auto"/>
              <w:jc w:val="center"/>
            </w:pPr>
            <w:r>
              <w:rPr>
                <w:rFonts w:ascii="Times New Roman" w:hAnsi="Times New Roman" w:eastAsia="宋体"/>
                <w:sz w:val="16"/>
              </w:rPr>
              <w:t>−0.011</w:t>
            </w:r>
          </w:p>
        </w:tc>
        <w:tc>
          <w:tcPr>
            <w:tcW w:w="1597" w:type="dxa"/>
            <w:tcBorders>
              <w:top w:val="nil"/>
              <w:left w:val="nil"/>
              <w:bottom w:val="nil"/>
              <w:right w:val="nil"/>
            </w:tcBorders>
            <w:vAlign w:val="center"/>
          </w:tcPr>
          <w:p w14:paraId="4F76CB14">
            <w:pPr>
              <w:spacing w:after="0" w:line="240" w:lineRule="auto"/>
              <w:jc w:val="center"/>
            </w:pPr>
            <w:r>
              <w:rPr>
                <w:rFonts w:ascii="Times New Roman" w:hAnsi="Times New Roman" w:eastAsia="宋体"/>
                <w:sz w:val="16"/>
              </w:rPr>
              <w:t>0.466</w:t>
            </w:r>
          </w:p>
        </w:tc>
        <w:tc>
          <w:tcPr>
            <w:tcW w:w="1518" w:type="dxa"/>
            <w:tcBorders>
              <w:top w:val="nil"/>
              <w:left w:val="nil"/>
              <w:bottom w:val="nil"/>
              <w:right w:val="nil"/>
            </w:tcBorders>
            <w:vAlign w:val="center"/>
          </w:tcPr>
          <w:p w14:paraId="67B90BA3">
            <w:pPr>
              <w:spacing w:after="0" w:line="240" w:lineRule="auto"/>
              <w:jc w:val="center"/>
            </w:pPr>
            <w:r>
              <w:rPr>
                <w:rFonts w:ascii="Times New Roman" w:hAnsi="Times New Roman" w:eastAsia="宋体"/>
                <w:sz w:val="16"/>
              </w:rPr>
              <w:t>0.001</w:t>
            </w:r>
          </w:p>
        </w:tc>
        <w:tc>
          <w:tcPr>
            <w:tcW w:w="1673" w:type="dxa"/>
            <w:tcBorders>
              <w:top w:val="nil"/>
              <w:left w:val="nil"/>
              <w:bottom w:val="nil"/>
              <w:right w:val="nil"/>
            </w:tcBorders>
            <w:vAlign w:val="center"/>
          </w:tcPr>
          <w:p w14:paraId="0CD61301">
            <w:pPr>
              <w:spacing w:after="0" w:line="240" w:lineRule="auto"/>
              <w:jc w:val="center"/>
            </w:pPr>
            <w:r>
              <w:rPr>
                <w:rFonts w:ascii="Times New Roman" w:hAnsi="Times New Roman" w:eastAsia="宋体"/>
                <w:sz w:val="16"/>
              </w:rPr>
              <w:t>0.99 (0.40–2.46)</w:t>
            </w:r>
          </w:p>
        </w:tc>
        <w:tc>
          <w:tcPr>
            <w:tcW w:w="1338" w:type="dxa"/>
            <w:tcBorders>
              <w:top w:val="nil"/>
              <w:left w:val="nil"/>
              <w:bottom w:val="nil"/>
              <w:right w:val="nil"/>
            </w:tcBorders>
            <w:vAlign w:val="center"/>
          </w:tcPr>
          <w:p w14:paraId="7C9CA9B2">
            <w:pPr>
              <w:spacing w:after="0" w:line="240" w:lineRule="auto"/>
              <w:jc w:val="center"/>
            </w:pPr>
            <w:r>
              <w:rPr>
                <w:rFonts w:ascii="Times New Roman" w:hAnsi="Times New Roman" w:eastAsia="宋体"/>
                <w:sz w:val="16"/>
              </w:rPr>
              <w:t>0.981</w:t>
            </w:r>
          </w:p>
        </w:tc>
      </w:tr>
      <w:tr w14:paraId="2964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restart"/>
            <w:tcBorders>
              <w:top w:val="nil"/>
              <w:left w:val="nil"/>
              <w:bottom w:val="nil"/>
              <w:right w:val="nil"/>
            </w:tcBorders>
            <w:vAlign w:val="center"/>
          </w:tcPr>
          <w:p w14:paraId="7BF49CF0">
            <w:pPr>
              <w:spacing w:after="0" w:line="240" w:lineRule="auto"/>
              <w:jc w:val="center"/>
            </w:pPr>
            <w:r>
              <w:rPr>
                <w:rFonts w:ascii="Times New Roman" w:hAnsi="Times New Roman" w:eastAsia="宋体"/>
                <w:sz w:val="16"/>
              </w:rPr>
              <w:t>Maternal education</w:t>
            </w:r>
          </w:p>
        </w:tc>
        <w:tc>
          <w:tcPr>
            <w:tcW w:w="3553" w:type="dxa"/>
            <w:tcBorders>
              <w:top w:val="nil"/>
              <w:left w:val="nil"/>
              <w:bottom w:val="nil"/>
              <w:right w:val="nil"/>
            </w:tcBorders>
            <w:vAlign w:val="center"/>
          </w:tcPr>
          <w:p w14:paraId="6EB1DE63">
            <w:pPr>
              <w:spacing w:after="0" w:line="240" w:lineRule="auto"/>
              <w:jc w:val="left"/>
            </w:pPr>
            <w:r>
              <w:rPr>
                <w:rFonts w:ascii="Times New Roman" w:hAnsi="Times New Roman" w:eastAsia="宋体"/>
                <w:sz w:val="16"/>
              </w:rPr>
              <w:t>Senior high school vs junior high school or below</w:t>
            </w:r>
          </w:p>
        </w:tc>
        <w:tc>
          <w:tcPr>
            <w:tcW w:w="1454" w:type="dxa"/>
            <w:tcBorders>
              <w:top w:val="nil"/>
              <w:left w:val="nil"/>
              <w:bottom w:val="nil"/>
              <w:right w:val="nil"/>
            </w:tcBorders>
            <w:vAlign w:val="center"/>
          </w:tcPr>
          <w:p w14:paraId="03653F64">
            <w:pPr>
              <w:spacing w:after="0" w:line="240" w:lineRule="auto"/>
              <w:jc w:val="center"/>
            </w:pPr>
            <w:r>
              <w:rPr>
                <w:rFonts w:ascii="Times New Roman" w:hAnsi="Times New Roman" w:eastAsia="宋体"/>
                <w:sz w:val="16"/>
              </w:rPr>
              <w:t>−0.083</w:t>
            </w:r>
          </w:p>
        </w:tc>
        <w:tc>
          <w:tcPr>
            <w:tcW w:w="1597" w:type="dxa"/>
            <w:tcBorders>
              <w:top w:val="nil"/>
              <w:left w:val="nil"/>
              <w:bottom w:val="nil"/>
              <w:right w:val="nil"/>
            </w:tcBorders>
            <w:vAlign w:val="center"/>
          </w:tcPr>
          <w:p w14:paraId="6006ABD6">
            <w:pPr>
              <w:spacing w:after="0" w:line="240" w:lineRule="auto"/>
              <w:jc w:val="center"/>
            </w:pPr>
            <w:r>
              <w:rPr>
                <w:rFonts w:ascii="Times New Roman" w:hAnsi="Times New Roman" w:eastAsia="宋体"/>
                <w:sz w:val="16"/>
              </w:rPr>
              <w:t>0.361</w:t>
            </w:r>
          </w:p>
        </w:tc>
        <w:tc>
          <w:tcPr>
            <w:tcW w:w="1518" w:type="dxa"/>
            <w:tcBorders>
              <w:top w:val="nil"/>
              <w:left w:val="nil"/>
              <w:bottom w:val="nil"/>
              <w:right w:val="nil"/>
            </w:tcBorders>
            <w:vAlign w:val="center"/>
          </w:tcPr>
          <w:p w14:paraId="0E9B475D">
            <w:pPr>
              <w:spacing w:after="0" w:line="240" w:lineRule="auto"/>
              <w:jc w:val="center"/>
            </w:pPr>
            <w:r>
              <w:rPr>
                <w:rFonts w:ascii="Times New Roman" w:hAnsi="Times New Roman" w:eastAsia="宋体"/>
                <w:sz w:val="16"/>
              </w:rPr>
              <w:t>0.053</w:t>
            </w:r>
          </w:p>
        </w:tc>
        <w:tc>
          <w:tcPr>
            <w:tcW w:w="1673" w:type="dxa"/>
            <w:tcBorders>
              <w:top w:val="nil"/>
              <w:left w:val="nil"/>
              <w:bottom w:val="nil"/>
              <w:right w:val="nil"/>
            </w:tcBorders>
            <w:vAlign w:val="center"/>
          </w:tcPr>
          <w:p w14:paraId="45404300">
            <w:pPr>
              <w:spacing w:after="0" w:line="240" w:lineRule="auto"/>
              <w:jc w:val="center"/>
            </w:pPr>
            <w:r>
              <w:rPr>
                <w:rFonts w:ascii="Times New Roman" w:hAnsi="Times New Roman" w:eastAsia="宋体"/>
                <w:sz w:val="16"/>
              </w:rPr>
              <w:t>0.92 (0.45–1.87)</w:t>
            </w:r>
          </w:p>
        </w:tc>
        <w:tc>
          <w:tcPr>
            <w:tcW w:w="1338" w:type="dxa"/>
            <w:tcBorders>
              <w:top w:val="nil"/>
              <w:left w:val="nil"/>
              <w:bottom w:val="nil"/>
              <w:right w:val="nil"/>
            </w:tcBorders>
            <w:vAlign w:val="center"/>
          </w:tcPr>
          <w:p w14:paraId="6A96499F">
            <w:pPr>
              <w:spacing w:after="0" w:line="240" w:lineRule="auto"/>
              <w:jc w:val="center"/>
            </w:pPr>
            <w:r>
              <w:rPr>
                <w:rFonts w:ascii="Times New Roman" w:hAnsi="Times New Roman" w:eastAsia="宋体"/>
                <w:sz w:val="16"/>
              </w:rPr>
              <w:t>0.818</w:t>
            </w:r>
          </w:p>
        </w:tc>
      </w:tr>
      <w:tr w14:paraId="4A79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continue"/>
            <w:tcBorders>
              <w:top w:val="nil"/>
              <w:left w:val="nil"/>
              <w:bottom w:val="nil"/>
              <w:right w:val="nil"/>
            </w:tcBorders>
            <w:vAlign w:val="center"/>
          </w:tcPr>
          <w:p w14:paraId="2B71D72C">
            <w:pPr>
              <w:spacing w:after="0" w:line="240" w:lineRule="auto"/>
              <w:jc w:val="center"/>
            </w:pPr>
          </w:p>
        </w:tc>
        <w:tc>
          <w:tcPr>
            <w:tcW w:w="3553" w:type="dxa"/>
            <w:tcBorders>
              <w:top w:val="nil"/>
              <w:left w:val="nil"/>
              <w:bottom w:val="nil"/>
              <w:right w:val="nil"/>
            </w:tcBorders>
            <w:vAlign w:val="center"/>
          </w:tcPr>
          <w:p w14:paraId="38FE497F">
            <w:pPr>
              <w:spacing w:after="0" w:line="240" w:lineRule="auto"/>
              <w:jc w:val="left"/>
            </w:pPr>
            <w:r>
              <w:rPr>
                <w:rFonts w:ascii="Times New Roman" w:hAnsi="Times New Roman" w:eastAsia="宋体"/>
                <w:sz w:val="16"/>
              </w:rPr>
              <w:t>College or above vs junior high school or below</w:t>
            </w:r>
          </w:p>
        </w:tc>
        <w:tc>
          <w:tcPr>
            <w:tcW w:w="1454" w:type="dxa"/>
            <w:tcBorders>
              <w:top w:val="nil"/>
              <w:left w:val="nil"/>
              <w:bottom w:val="nil"/>
              <w:right w:val="nil"/>
            </w:tcBorders>
            <w:vAlign w:val="center"/>
          </w:tcPr>
          <w:p w14:paraId="3A1BEF53">
            <w:pPr>
              <w:spacing w:after="0" w:line="240" w:lineRule="auto"/>
              <w:jc w:val="center"/>
            </w:pPr>
            <w:r>
              <w:rPr>
                <w:rFonts w:ascii="Times New Roman" w:hAnsi="Times New Roman" w:eastAsia="宋体"/>
                <w:sz w:val="16"/>
              </w:rPr>
              <w:t>0.206</w:t>
            </w:r>
          </w:p>
        </w:tc>
        <w:tc>
          <w:tcPr>
            <w:tcW w:w="1597" w:type="dxa"/>
            <w:tcBorders>
              <w:top w:val="nil"/>
              <w:left w:val="nil"/>
              <w:bottom w:val="nil"/>
              <w:right w:val="nil"/>
            </w:tcBorders>
            <w:vAlign w:val="center"/>
          </w:tcPr>
          <w:p w14:paraId="50198988">
            <w:pPr>
              <w:spacing w:after="0" w:line="240" w:lineRule="auto"/>
              <w:jc w:val="center"/>
            </w:pPr>
            <w:r>
              <w:rPr>
                <w:rFonts w:ascii="Times New Roman" w:hAnsi="Times New Roman" w:eastAsia="宋体"/>
                <w:sz w:val="16"/>
              </w:rPr>
              <w:t>0.535</w:t>
            </w:r>
          </w:p>
        </w:tc>
        <w:tc>
          <w:tcPr>
            <w:tcW w:w="1518" w:type="dxa"/>
            <w:tcBorders>
              <w:top w:val="nil"/>
              <w:left w:val="nil"/>
              <w:bottom w:val="nil"/>
              <w:right w:val="nil"/>
            </w:tcBorders>
            <w:vAlign w:val="center"/>
          </w:tcPr>
          <w:p w14:paraId="1940B851">
            <w:pPr>
              <w:spacing w:after="0" w:line="240" w:lineRule="auto"/>
              <w:jc w:val="center"/>
            </w:pPr>
            <w:r>
              <w:rPr>
                <w:rFonts w:ascii="Times New Roman" w:hAnsi="Times New Roman" w:eastAsia="宋体"/>
                <w:sz w:val="16"/>
              </w:rPr>
              <w:t>0.148</w:t>
            </w:r>
          </w:p>
        </w:tc>
        <w:tc>
          <w:tcPr>
            <w:tcW w:w="1673" w:type="dxa"/>
            <w:tcBorders>
              <w:top w:val="nil"/>
              <w:left w:val="nil"/>
              <w:bottom w:val="nil"/>
              <w:right w:val="nil"/>
            </w:tcBorders>
            <w:vAlign w:val="center"/>
          </w:tcPr>
          <w:p w14:paraId="418FA4F8">
            <w:pPr>
              <w:spacing w:after="0" w:line="240" w:lineRule="auto"/>
              <w:jc w:val="center"/>
            </w:pPr>
            <w:r>
              <w:rPr>
                <w:rFonts w:ascii="Times New Roman" w:hAnsi="Times New Roman" w:eastAsia="宋体"/>
                <w:sz w:val="16"/>
              </w:rPr>
              <w:t>1.23 (0.43–3.51)</w:t>
            </w:r>
          </w:p>
        </w:tc>
        <w:tc>
          <w:tcPr>
            <w:tcW w:w="1338" w:type="dxa"/>
            <w:tcBorders>
              <w:top w:val="nil"/>
              <w:left w:val="nil"/>
              <w:bottom w:val="nil"/>
              <w:right w:val="nil"/>
            </w:tcBorders>
            <w:vAlign w:val="center"/>
          </w:tcPr>
          <w:p w14:paraId="523FA24F">
            <w:pPr>
              <w:spacing w:after="0" w:line="240" w:lineRule="auto"/>
              <w:jc w:val="center"/>
            </w:pPr>
            <w:r>
              <w:rPr>
                <w:rFonts w:ascii="Times New Roman" w:hAnsi="Times New Roman" w:eastAsia="宋体"/>
                <w:sz w:val="16"/>
              </w:rPr>
              <w:t>0.701</w:t>
            </w:r>
          </w:p>
        </w:tc>
      </w:tr>
      <w:tr w14:paraId="2F63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tcBorders>
              <w:top w:val="nil"/>
              <w:left w:val="nil"/>
              <w:bottom w:val="nil"/>
              <w:right w:val="nil"/>
            </w:tcBorders>
            <w:vAlign w:val="center"/>
          </w:tcPr>
          <w:p w14:paraId="11A24089">
            <w:pPr>
              <w:spacing w:after="0" w:line="240" w:lineRule="auto"/>
              <w:jc w:val="center"/>
            </w:pPr>
            <w:r>
              <w:rPr>
                <w:rFonts w:ascii="Times New Roman" w:hAnsi="Times New Roman" w:eastAsia="宋体"/>
                <w:sz w:val="16"/>
              </w:rPr>
              <w:t>Daily sleep duration</w:t>
            </w:r>
          </w:p>
        </w:tc>
        <w:tc>
          <w:tcPr>
            <w:tcW w:w="3553" w:type="dxa"/>
            <w:tcBorders>
              <w:top w:val="nil"/>
              <w:left w:val="nil"/>
              <w:bottom w:val="nil"/>
              <w:right w:val="nil"/>
            </w:tcBorders>
            <w:vAlign w:val="center"/>
          </w:tcPr>
          <w:p w14:paraId="2956250A">
            <w:pPr>
              <w:spacing w:after="0" w:line="240" w:lineRule="auto"/>
              <w:jc w:val="left"/>
            </w:pPr>
            <w:r>
              <w:rPr>
                <w:rFonts w:ascii="Times New Roman" w:hAnsi="Times New Roman" w:eastAsia="宋体"/>
                <w:sz w:val="16"/>
              </w:rPr>
              <w:t>Not meeting vs meeting recommendations</w:t>
            </w:r>
          </w:p>
        </w:tc>
        <w:tc>
          <w:tcPr>
            <w:tcW w:w="1454" w:type="dxa"/>
            <w:tcBorders>
              <w:top w:val="nil"/>
              <w:left w:val="nil"/>
              <w:bottom w:val="nil"/>
              <w:right w:val="nil"/>
            </w:tcBorders>
            <w:vAlign w:val="center"/>
          </w:tcPr>
          <w:p w14:paraId="7A7C78C8">
            <w:pPr>
              <w:spacing w:after="0" w:line="240" w:lineRule="auto"/>
              <w:jc w:val="center"/>
            </w:pPr>
            <w:r>
              <w:rPr>
                <w:rFonts w:ascii="Times New Roman" w:hAnsi="Times New Roman" w:eastAsia="宋体"/>
                <w:sz w:val="16"/>
              </w:rPr>
              <w:t>−0.038</w:t>
            </w:r>
          </w:p>
        </w:tc>
        <w:tc>
          <w:tcPr>
            <w:tcW w:w="1597" w:type="dxa"/>
            <w:tcBorders>
              <w:top w:val="nil"/>
              <w:left w:val="nil"/>
              <w:bottom w:val="nil"/>
              <w:right w:val="nil"/>
            </w:tcBorders>
            <w:vAlign w:val="center"/>
          </w:tcPr>
          <w:p w14:paraId="7E11FD4D">
            <w:pPr>
              <w:spacing w:after="0" w:line="240" w:lineRule="auto"/>
              <w:jc w:val="center"/>
            </w:pPr>
            <w:r>
              <w:rPr>
                <w:rFonts w:ascii="Times New Roman" w:hAnsi="Times New Roman" w:eastAsia="宋体"/>
                <w:sz w:val="16"/>
              </w:rPr>
              <w:t>0.252</w:t>
            </w:r>
          </w:p>
        </w:tc>
        <w:tc>
          <w:tcPr>
            <w:tcW w:w="1518" w:type="dxa"/>
            <w:tcBorders>
              <w:top w:val="nil"/>
              <w:left w:val="nil"/>
              <w:bottom w:val="nil"/>
              <w:right w:val="nil"/>
            </w:tcBorders>
            <w:vAlign w:val="center"/>
          </w:tcPr>
          <w:p w14:paraId="3161E2DB">
            <w:pPr>
              <w:spacing w:after="0" w:line="240" w:lineRule="auto"/>
              <w:jc w:val="center"/>
            </w:pPr>
            <w:r>
              <w:rPr>
                <w:rFonts w:ascii="Times New Roman" w:hAnsi="Times New Roman" w:eastAsia="宋体"/>
                <w:sz w:val="16"/>
              </w:rPr>
              <w:t>0.022</w:t>
            </w:r>
          </w:p>
        </w:tc>
        <w:tc>
          <w:tcPr>
            <w:tcW w:w="1673" w:type="dxa"/>
            <w:tcBorders>
              <w:top w:val="nil"/>
              <w:left w:val="nil"/>
              <w:bottom w:val="nil"/>
              <w:right w:val="nil"/>
            </w:tcBorders>
            <w:vAlign w:val="center"/>
          </w:tcPr>
          <w:p w14:paraId="4D7D6F01">
            <w:pPr>
              <w:spacing w:after="0" w:line="240" w:lineRule="auto"/>
              <w:jc w:val="center"/>
            </w:pPr>
            <w:r>
              <w:rPr>
                <w:rFonts w:ascii="Times New Roman" w:hAnsi="Times New Roman" w:eastAsia="宋体"/>
                <w:sz w:val="16"/>
              </w:rPr>
              <w:t>0.96 (0.59–1.58)</w:t>
            </w:r>
          </w:p>
        </w:tc>
        <w:tc>
          <w:tcPr>
            <w:tcW w:w="1338" w:type="dxa"/>
            <w:tcBorders>
              <w:top w:val="nil"/>
              <w:left w:val="nil"/>
              <w:bottom w:val="nil"/>
              <w:right w:val="nil"/>
            </w:tcBorders>
            <w:vAlign w:val="center"/>
          </w:tcPr>
          <w:p w14:paraId="6485A34D">
            <w:pPr>
              <w:spacing w:after="0" w:line="240" w:lineRule="auto"/>
              <w:jc w:val="center"/>
            </w:pPr>
            <w:r>
              <w:rPr>
                <w:rFonts w:ascii="Times New Roman" w:hAnsi="Times New Roman" w:eastAsia="宋体"/>
                <w:sz w:val="16"/>
              </w:rPr>
              <w:t>0.881</w:t>
            </w:r>
          </w:p>
        </w:tc>
      </w:tr>
      <w:tr w14:paraId="5C0E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restart"/>
            <w:tcBorders>
              <w:top w:val="nil"/>
              <w:left w:val="nil"/>
              <w:bottom w:val="nil"/>
              <w:right w:val="nil"/>
            </w:tcBorders>
            <w:vAlign w:val="center"/>
          </w:tcPr>
          <w:p w14:paraId="7CB06CA1">
            <w:pPr>
              <w:spacing w:after="0" w:line="240" w:lineRule="auto"/>
              <w:jc w:val="center"/>
            </w:pPr>
            <w:r>
              <w:rPr>
                <w:rFonts w:ascii="Times New Roman" w:hAnsi="Times New Roman" w:eastAsia="宋体"/>
                <w:sz w:val="16"/>
              </w:rPr>
              <w:t>Outdoor play duration</w:t>
            </w:r>
          </w:p>
        </w:tc>
        <w:tc>
          <w:tcPr>
            <w:tcW w:w="3553" w:type="dxa"/>
            <w:tcBorders>
              <w:top w:val="nil"/>
              <w:left w:val="nil"/>
              <w:bottom w:val="nil"/>
              <w:right w:val="nil"/>
            </w:tcBorders>
            <w:vAlign w:val="center"/>
          </w:tcPr>
          <w:p w14:paraId="6E2A3AF9">
            <w:pPr>
              <w:spacing w:after="0" w:line="240" w:lineRule="auto"/>
              <w:jc w:val="left"/>
            </w:pPr>
            <w:r>
              <w:rPr>
                <w:rFonts w:ascii="Times New Roman" w:hAnsi="Times New Roman" w:eastAsia="宋体"/>
                <w:sz w:val="16"/>
              </w:rPr>
              <w:t>&lt;30 min vs 30–60 min</w:t>
            </w:r>
          </w:p>
        </w:tc>
        <w:tc>
          <w:tcPr>
            <w:tcW w:w="1454" w:type="dxa"/>
            <w:tcBorders>
              <w:top w:val="nil"/>
              <w:left w:val="nil"/>
              <w:bottom w:val="nil"/>
              <w:right w:val="nil"/>
            </w:tcBorders>
            <w:vAlign w:val="center"/>
          </w:tcPr>
          <w:p w14:paraId="0DEF59C3">
            <w:pPr>
              <w:spacing w:after="0" w:line="240" w:lineRule="auto"/>
              <w:jc w:val="center"/>
            </w:pPr>
            <w:r>
              <w:rPr>
                <w:rFonts w:ascii="Times New Roman" w:hAnsi="Times New Roman" w:eastAsia="宋体"/>
                <w:sz w:val="16"/>
              </w:rPr>
              <w:t>0.046</w:t>
            </w:r>
          </w:p>
        </w:tc>
        <w:tc>
          <w:tcPr>
            <w:tcW w:w="1597" w:type="dxa"/>
            <w:tcBorders>
              <w:top w:val="nil"/>
              <w:left w:val="nil"/>
              <w:bottom w:val="nil"/>
              <w:right w:val="nil"/>
            </w:tcBorders>
            <w:vAlign w:val="center"/>
          </w:tcPr>
          <w:p w14:paraId="641237DE">
            <w:pPr>
              <w:spacing w:after="0" w:line="240" w:lineRule="auto"/>
              <w:jc w:val="center"/>
            </w:pPr>
            <w:r>
              <w:rPr>
                <w:rFonts w:ascii="Times New Roman" w:hAnsi="Times New Roman" w:eastAsia="宋体"/>
                <w:sz w:val="16"/>
              </w:rPr>
              <w:t>0.252</w:t>
            </w:r>
          </w:p>
        </w:tc>
        <w:tc>
          <w:tcPr>
            <w:tcW w:w="1518" w:type="dxa"/>
            <w:tcBorders>
              <w:top w:val="nil"/>
              <w:left w:val="nil"/>
              <w:bottom w:val="nil"/>
              <w:right w:val="nil"/>
            </w:tcBorders>
            <w:vAlign w:val="center"/>
          </w:tcPr>
          <w:p w14:paraId="67DA5F6D">
            <w:pPr>
              <w:spacing w:after="0" w:line="240" w:lineRule="auto"/>
              <w:jc w:val="center"/>
            </w:pPr>
            <w:r>
              <w:rPr>
                <w:rFonts w:ascii="Times New Roman" w:hAnsi="Times New Roman" w:eastAsia="宋体"/>
                <w:sz w:val="16"/>
              </w:rPr>
              <w:t>0.033</w:t>
            </w:r>
          </w:p>
        </w:tc>
        <w:tc>
          <w:tcPr>
            <w:tcW w:w="1673" w:type="dxa"/>
            <w:tcBorders>
              <w:top w:val="nil"/>
              <w:left w:val="nil"/>
              <w:bottom w:val="nil"/>
              <w:right w:val="nil"/>
            </w:tcBorders>
            <w:vAlign w:val="center"/>
          </w:tcPr>
          <w:p w14:paraId="10E90DD0">
            <w:pPr>
              <w:spacing w:after="0" w:line="240" w:lineRule="auto"/>
              <w:jc w:val="center"/>
            </w:pPr>
            <w:r>
              <w:rPr>
                <w:rFonts w:ascii="Times New Roman" w:hAnsi="Times New Roman" w:eastAsia="宋体"/>
                <w:sz w:val="16"/>
              </w:rPr>
              <w:t>1.05 (0.64–1.72)</w:t>
            </w:r>
          </w:p>
        </w:tc>
        <w:tc>
          <w:tcPr>
            <w:tcW w:w="1338" w:type="dxa"/>
            <w:tcBorders>
              <w:top w:val="nil"/>
              <w:left w:val="nil"/>
              <w:bottom w:val="nil"/>
              <w:right w:val="nil"/>
            </w:tcBorders>
            <w:vAlign w:val="center"/>
          </w:tcPr>
          <w:p w14:paraId="52AD444D">
            <w:pPr>
              <w:spacing w:after="0" w:line="240" w:lineRule="auto"/>
              <w:jc w:val="center"/>
            </w:pPr>
            <w:r>
              <w:rPr>
                <w:rFonts w:ascii="Times New Roman" w:hAnsi="Times New Roman" w:eastAsia="宋体"/>
                <w:sz w:val="16"/>
              </w:rPr>
              <w:t>0.856</w:t>
            </w:r>
          </w:p>
        </w:tc>
      </w:tr>
      <w:tr w14:paraId="69D8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continue"/>
            <w:tcBorders>
              <w:top w:val="nil"/>
              <w:left w:val="nil"/>
              <w:bottom w:val="nil"/>
              <w:right w:val="nil"/>
            </w:tcBorders>
            <w:vAlign w:val="center"/>
          </w:tcPr>
          <w:p w14:paraId="547F89BB">
            <w:pPr>
              <w:spacing w:after="0" w:line="240" w:lineRule="auto"/>
              <w:jc w:val="center"/>
            </w:pPr>
          </w:p>
        </w:tc>
        <w:tc>
          <w:tcPr>
            <w:tcW w:w="3553" w:type="dxa"/>
            <w:tcBorders>
              <w:top w:val="nil"/>
              <w:left w:val="nil"/>
              <w:bottom w:val="nil"/>
              <w:right w:val="nil"/>
            </w:tcBorders>
            <w:vAlign w:val="center"/>
          </w:tcPr>
          <w:p w14:paraId="31C7F364">
            <w:pPr>
              <w:spacing w:after="0" w:line="240" w:lineRule="auto"/>
              <w:jc w:val="left"/>
            </w:pPr>
            <w:r>
              <w:rPr>
                <w:rFonts w:ascii="Times New Roman" w:hAnsi="Times New Roman" w:eastAsia="宋体"/>
                <w:sz w:val="16"/>
              </w:rPr>
              <w:t>&gt;60–120 min vs 30–60 min</w:t>
            </w:r>
          </w:p>
        </w:tc>
        <w:tc>
          <w:tcPr>
            <w:tcW w:w="1454" w:type="dxa"/>
            <w:tcBorders>
              <w:top w:val="nil"/>
              <w:left w:val="nil"/>
              <w:bottom w:val="nil"/>
              <w:right w:val="nil"/>
            </w:tcBorders>
            <w:vAlign w:val="center"/>
          </w:tcPr>
          <w:p w14:paraId="05A89592">
            <w:pPr>
              <w:spacing w:after="0" w:line="240" w:lineRule="auto"/>
              <w:jc w:val="center"/>
            </w:pPr>
            <w:r>
              <w:rPr>
                <w:rFonts w:ascii="Times New Roman" w:hAnsi="Times New Roman" w:eastAsia="宋体"/>
                <w:sz w:val="16"/>
              </w:rPr>
              <w:t>0.216</w:t>
            </w:r>
          </w:p>
        </w:tc>
        <w:tc>
          <w:tcPr>
            <w:tcW w:w="1597" w:type="dxa"/>
            <w:tcBorders>
              <w:top w:val="nil"/>
              <w:left w:val="nil"/>
              <w:bottom w:val="nil"/>
              <w:right w:val="nil"/>
            </w:tcBorders>
            <w:vAlign w:val="center"/>
          </w:tcPr>
          <w:p w14:paraId="6760C781">
            <w:pPr>
              <w:spacing w:after="0" w:line="240" w:lineRule="auto"/>
              <w:jc w:val="center"/>
            </w:pPr>
            <w:r>
              <w:rPr>
                <w:rFonts w:ascii="Times New Roman" w:hAnsi="Times New Roman" w:eastAsia="宋体"/>
                <w:sz w:val="16"/>
              </w:rPr>
              <w:t>0.311</w:t>
            </w:r>
          </w:p>
        </w:tc>
        <w:tc>
          <w:tcPr>
            <w:tcW w:w="1518" w:type="dxa"/>
            <w:tcBorders>
              <w:top w:val="nil"/>
              <w:left w:val="nil"/>
              <w:bottom w:val="nil"/>
              <w:right w:val="nil"/>
            </w:tcBorders>
            <w:vAlign w:val="center"/>
          </w:tcPr>
          <w:p w14:paraId="35D97B0D">
            <w:pPr>
              <w:spacing w:after="0" w:line="240" w:lineRule="auto"/>
              <w:jc w:val="center"/>
            </w:pPr>
            <w:r>
              <w:rPr>
                <w:rFonts w:ascii="Times New Roman" w:hAnsi="Times New Roman" w:eastAsia="宋体"/>
                <w:sz w:val="16"/>
              </w:rPr>
              <w:t>0.482</w:t>
            </w:r>
          </w:p>
        </w:tc>
        <w:tc>
          <w:tcPr>
            <w:tcW w:w="1673" w:type="dxa"/>
            <w:tcBorders>
              <w:top w:val="nil"/>
              <w:left w:val="nil"/>
              <w:bottom w:val="nil"/>
              <w:right w:val="nil"/>
            </w:tcBorders>
            <w:vAlign w:val="center"/>
          </w:tcPr>
          <w:p w14:paraId="52A3B42E">
            <w:pPr>
              <w:spacing w:after="0" w:line="240" w:lineRule="auto"/>
              <w:jc w:val="center"/>
            </w:pPr>
            <w:r>
              <w:rPr>
                <w:rFonts w:ascii="Times New Roman" w:hAnsi="Times New Roman" w:eastAsia="宋体"/>
                <w:sz w:val="16"/>
              </w:rPr>
              <w:t>1.24 (0.68–2.28)</w:t>
            </w:r>
          </w:p>
        </w:tc>
        <w:tc>
          <w:tcPr>
            <w:tcW w:w="1338" w:type="dxa"/>
            <w:tcBorders>
              <w:top w:val="nil"/>
              <w:left w:val="nil"/>
              <w:bottom w:val="nil"/>
              <w:right w:val="nil"/>
            </w:tcBorders>
            <w:vAlign w:val="center"/>
          </w:tcPr>
          <w:p w14:paraId="6B3BB3DE">
            <w:pPr>
              <w:spacing w:after="0" w:line="240" w:lineRule="auto"/>
              <w:jc w:val="center"/>
            </w:pPr>
            <w:r>
              <w:rPr>
                <w:rFonts w:ascii="Times New Roman" w:hAnsi="Times New Roman" w:eastAsia="宋体"/>
                <w:sz w:val="16"/>
              </w:rPr>
              <w:t>0.488</w:t>
            </w:r>
          </w:p>
        </w:tc>
      </w:tr>
      <w:tr w14:paraId="3194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continue"/>
            <w:tcBorders>
              <w:top w:val="nil"/>
              <w:left w:val="nil"/>
              <w:bottom w:val="nil"/>
              <w:right w:val="nil"/>
            </w:tcBorders>
            <w:vAlign w:val="center"/>
          </w:tcPr>
          <w:p w14:paraId="7E4D6178">
            <w:pPr>
              <w:spacing w:after="0" w:line="240" w:lineRule="auto"/>
              <w:jc w:val="center"/>
            </w:pPr>
          </w:p>
        </w:tc>
        <w:tc>
          <w:tcPr>
            <w:tcW w:w="3553" w:type="dxa"/>
            <w:tcBorders>
              <w:top w:val="nil"/>
              <w:left w:val="nil"/>
              <w:bottom w:val="nil"/>
              <w:right w:val="nil"/>
            </w:tcBorders>
            <w:vAlign w:val="center"/>
          </w:tcPr>
          <w:p w14:paraId="3605544B">
            <w:pPr>
              <w:spacing w:after="0" w:line="240" w:lineRule="auto"/>
              <w:jc w:val="left"/>
            </w:pPr>
            <w:r>
              <w:rPr>
                <w:rFonts w:ascii="Times New Roman" w:hAnsi="Times New Roman" w:eastAsia="宋体"/>
                <w:sz w:val="16"/>
              </w:rPr>
              <w:t>&gt;120 min vs 30–60 min</w:t>
            </w:r>
          </w:p>
        </w:tc>
        <w:tc>
          <w:tcPr>
            <w:tcW w:w="1454" w:type="dxa"/>
            <w:tcBorders>
              <w:top w:val="nil"/>
              <w:left w:val="nil"/>
              <w:bottom w:val="nil"/>
              <w:right w:val="nil"/>
            </w:tcBorders>
            <w:vAlign w:val="center"/>
          </w:tcPr>
          <w:p w14:paraId="6A4DEEEA">
            <w:pPr>
              <w:spacing w:after="0" w:line="240" w:lineRule="auto"/>
              <w:jc w:val="center"/>
            </w:pPr>
            <w:r>
              <w:rPr>
                <w:rFonts w:ascii="Times New Roman" w:hAnsi="Times New Roman" w:eastAsia="宋体"/>
                <w:sz w:val="16"/>
              </w:rPr>
              <w:t>0.326</w:t>
            </w:r>
          </w:p>
        </w:tc>
        <w:tc>
          <w:tcPr>
            <w:tcW w:w="1597" w:type="dxa"/>
            <w:tcBorders>
              <w:top w:val="nil"/>
              <w:left w:val="nil"/>
              <w:bottom w:val="nil"/>
              <w:right w:val="nil"/>
            </w:tcBorders>
            <w:vAlign w:val="center"/>
          </w:tcPr>
          <w:p w14:paraId="2C6AA6B6">
            <w:pPr>
              <w:spacing w:after="0" w:line="240" w:lineRule="auto"/>
              <w:jc w:val="center"/>
            </w:pPr>
            <w:r>
              <w:rPr>
                <w:rFonts w:ascii="Times New Roman" w:hAnsi="Times New Roman" w:eastAsia="宋体"/>
                <w:sz w:val="16"/>
              </w:rPr>
              <w:t>0.359</w:t>
            </w:r>
          </w:p>
        </w:tc>
        <w:tc>
          <w:tcPr>
            <w:tcW w:w="1518" w:type="dxa"/>
            <w:tcBorders>
              <w:top w:val="nil"/>
              <w:left w:val="nil"/>
              <w:bottom w:val="nil"/>
              <w:right w:val="nil"/>
            </w:tcBorders>
            <w:vAlign w:val="center"/>
          </w:tcPr>
          <w:p w14:paraId="71FBFA82">
            <w:pPr>
              <w:spacing w:after="0" w:line="240" w:lineRule="auto"/>
              <w:jc w:val="center"/>
            </w:pPr>
            <w:r>
              <w:rPr>
                <w:rFonts w:ascii="Times New Roman" w:hAnsi="Times New Roman" w:eastAsia="宋体"/>
                <w:sz w:val="16"/>
              </w:rPr>
              <w:t>0.826</w:t>
            </w:r>
          </w:p>
        </w:tc>
        <w:tc>
          <w:tcPr>
            <w:tcW w:w="1673" w:type="dxa"/>
            <w:tcBorders>
              <w:top w:val="nil"/>
              <w:left w:val="nil"/>
              <w:bottom w:val="nil"/>
              <w:right w:val="nil"/>
            </w:tcBorders>
            <w:vAlign w:val="center"/>
          </w:tcPr>
          <w:p w14:paraId="00D885F0">
            <w:pPr>
              <w:spacing w:after="0" w:line="240" w:lineRule="auto"/>
              <w:jc w:val="center"/>
            </w:pPr>
            <w:r>
              <w:rPr>
                <w:rFonts w:ascii="Times New Roman" w:hAnsi="Times New Roman" w:eastAsia="宋体"/>
                <w:sz w:val="16"/>
              </w:rPr>
              <w:t>1.39 (0.69–2.80)</w:t>
            </w:r>
          </w:p>
        </w:tc>
        <w:tc>
          <w:tcPr>
            <w:tcW w:w="1338" w:type="dxa"/>
            <w:tcBorders>
              <w:top w:val="nil"/>
              <w:left w:val="nil"/>
              <w:bottom w:val="nil"/>
              <w:right w:val="nil"/>
            </w:tcBorders>
            <w:vAlign w:val="center"/>
          </w:tcPr>
          <w:p w14:paraId="31B787B3">
            <w:pPr>
              <w:spacing w:after="0" w:line="240" w:lineRule="auto"/>
              <w:jc w:val="center"/>
            </w:pPr>
            <w:r>
              <w:rPr>
                <w:rFonts w:ascii="Times New Roman" w:hAnsi="Times New Roman" w:eastAsia="宋体"/>
                <w:sz w:val="16"/>
              </w:rPr>
              <w:t>0.363</w:t>
            </w:r>
          </w:p>
        </w:tc>
      </w:tr>
      <w:tr w14:paraId="5122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restart"/>
            <w:tcBorders>
              <w:top w:val="nil"/>
              <w:left w:val="nil"/>
              <w:bottom w:val="nil"/>
              <w:right w:val="nil"/>
            </w:tcBorders>
            <w:vAlign w:val="center"/>
          </w:tcPr>
          <w:p w14:paraId="3667D026">
            <w:pPr>
              <w:spacing w:after="0" w:line="240" w:lineRule="auto"/>
              <w:jc w:val="center"/>
            </w:pPr>
            <w:r>
              <w:rPr>
                <w:rFonts w:ascii="Times New Roman" w:hAnsi="Times New Roman" w:eastAsia="宋体"/>
                <w:sz w:val="16"/>
              </w:rPr>
              <w:t>Age group</w:t>
            </w:r>
          </w:p>
        </w:tc>
        <w:tc>
          <w:tcPr>
            <w:tcW w:w="3553" w:type="dxa"/>
            <w:tcBorders>
              <w:top w:val="nil"/>
              <w:left w:val="nil"/>
              <w:bottom w:val="nil"/>
              <w:right w:val="nil"/>
            </w:tcBorders>
            <w:vAlign w:val="center"/>
          </w:tcPr>
          <w:p w14:paraId="08FA11E7">
            <w:pPr>
              <w:spacing w:after="0" w:line="240" w:lineRule="auto"/>
              <w:jc w:val="left"/>
            </w:pPr>
            <w:r>
              <w:rPr>
                <w:rFonts w:ascii="Times New Roman" w:hAnsi="Times New Roman" w:eastAsia="宋体"/>
                <w:sz w:val="16"/>
              </w:rPr>
              <w:t>4 years vs 3 years</w:t>
            </w:r>
          </w:p>
        </w:tc>
        <w:tc>
          <w:tcPr>
            <w:tcW w:w="1454" w:type="dxa"/>
            <w:tcBorders>
              <w:top w:val="nil"/>
              <w:left w:val="nil"/>
              <w:bottom w:val="nil"/>
              <w:right w:val="nil"/>
            </w:tcBorders>
            <w:vAlign w:val="center"/>
          </w:tcPr>
          <w:p w14:paraId="7A343F71">
            <w:pPr>
              <w:spacing w:after="0" w:line="240" w:lineRule="auto"/>
              <w:jc w:val="center"/>
            </w:pPr>
            <w:r>
              <w:rPr>
                <w:rFonts w:ascii="Times New Roman" w:hAnsi="Times New Roman" w:eastAsia="宋体"/>
                <w:sz w:val="16"/>
              </w:rPr>
              <w:t>0.346</w:t>
            </w:r>
          </w:p>
        </w:tc>
        <w:tc>
          <w:tcPr>
            <w:tcW w:w="1597" w:type="dxa"/>
            <w:tcBorders>
              <w:top w:val="nil"/>
              <w:left w:val="nil"/>
              <w:bottom w:val="nil"/>
              <w:right w:val="nil"/>
            </w:tcBorders>
            <w:vAlign w:val="center"/>
          </w:tcPr>
          <w:p w14:paraId="545A4A27">
            <w:pPr>
              <w:spacing w:after="0" w:line="240" w:lineRule="auto"/>
              <w:jc w:val="center"/>
            </w:pPr>
            <w:r>
              <w:rPr>
                <w:rFonts w:ascii="Times New Roman" w:hAnsi="Times New Roman" w:eastAsia="宋体"/>
                <w:sz w:val="16"/>
              </w:rPr>
              <w:t>0.145</w:t>
            </w:r>
          </w:p>
        </w:tc>
        <w:tc>
          <w:tcPr>
            <w:tcW w:w="1518" w:type="dxa"/>
            <w:tcBorders>
              <w:top w:val="nil"/>
              <w:left w:val="nil"/>
              <w:bottom w:val="nil"/>
              <w:right w:val="nil"/>
            </w:tcBorders>
            <w:vAlign w:val="center"/>
          </w:tcPr>
          <w:p w14:paraId="19026F26">
            <w:pPr>
              <w:spacing w:after="0" w:line="240" w:lineRule="auto"/>
              <w:jc w:val="center"/>
            </w:pPr>
            <w:r>
              <w:rPr>
                <w:rFonts w:ascii="Times New Roman" w:hAnsi="Times New Roman" w:eastAsia="宋体"/>
                <w:sz w:val="16"/>
              </w:rPr>
              <w:t>5.723</w:t>
            </w:r>
          </w:p>
        </w:tc>
        <w:tc>
          <w:tcPr>
            <w:tcW w:w="1673" w:type="dxa"/>
            <w:tcBorders>
              <w:top w:val="nil"/>
              <w:left w:val="nil"/>
              <w:bottom w:val="nil"/>
              <w:right w:val="nil"/>
            </w:tcBorders>
            <w:vAlign w:val="center"/>
          </w:tcPr>
          <w:p w14:paraId="29695220">
            <w:pPr>
              <w:spacing w:after="0" w:line="240" w:lineRule="auto"/>
              <w:jc w:val="center"/>
            </w:pPr>
            <w:r>
              <w:rPr>
                <w:rFonts w:ascii="Times New Roman" w:hAnsi="Times New Roman" w:eastAsia="宋体"/>
                <w:sz w:val="16"/>
              </w:rPr>
              <w:t>1.41 (1.07–1.88)</w:t>
            </w:r>
          </w:p>
        </w:tc>
        <w:tc>
          <w:tcPr>
            <w:tcW w:w="1338" w:type="dxa"/>
            <w:tcBorders>
              <w:top w:val="nil"/>
              <w:left w:val="nil"/>
              <w:bottom w:val="nil"/>
              <w:right w:val="nil"/>
            </w:tcBorders>
            <w:vAlign w:val="center"/>
          </w:tcPr>
          <w:p w14:paraId="504506EB">
            <w:pPr>
              <w:spacing w:after="0" w:line="240" w:lineRule="auto"/>
              <w:jc w:val="center"/>
            </w:pPr>
            <w:r>
              <w:rPr>
                <w:rFonts w:ascii="Times New Roman" w:hAnsi="Times New Roman" w:eastAsia="宋体"/>
                <w:sz w:val="16"/>
              </w:rPr>
              <w:t>0.017</w:t>
            </w:r>
          </w:p>
        </w:tc>
      </w:tr>
      <w:tr w14:paraId="4F87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continue"/>
            <w:tcBorders>
              <w:top w:val="nil"/>
              <w:left w:val="nil"/>
              <w:bottom w:val="nil"/>
              <w:right w:val="nil"/>
            </w:tcBorders>
            <w:vAlign w:val="center"/>
          </w:tcPr>
          <w:p w14:paraId="3BD54C06">
            <w:pPr>
              <w:spacing w:after="0" w:line="240" w:lineRule="auto"/>
              <w:jc w:val="center"/>
            </w:pPr>
          </w:p>
        </w:tc>
        <w:tc>
          <w:tcPr>
            <w:tcW w:w="3553" w:type="dxa"/>
            <w:tcBorders>
              <w:top w:val="nil"/>
              <w:left w:val="nil"/>
              <w:bottom w:val="nil"/>
              <w:right w:val="nil"/>
            </w:tcBorders>
            <w:vAlign w:val="center"/>
          </w:tcPr>
          <w:p w14:paraId="564D180F">
            <w:pPr>
              <w:spacing w:after="0" w:line="240" w:lineRule="auto"/>
              <w:jc w:val="left"/>
            </w:pPr>
            <w:r>
              <w:rPr>
                <w:rFonts w:ascii="Times New Roman" w:hAnsi="Times New Roman" w:eastAsia="宋体"/>
                <w:sz w:val="16"/>
              </w:rPr>
              <w:t>5 years vs 3 years</w:t>
            </w:r>
          </w:p>
        </w:tc>
        <w:tc>
          <w:tcPr>
            <w:tcW w:w="1454" w:type="dxa"/>
            <w:tcBorders>
              <w:top w:val="nil"/>
              <w:left w:val="nil"/>
              <w:bottom w:val="nil"/>
              <w:right w:val="nil"/>
            </w:tcBorders>
            <w:vAlign w:val="center"/>
          </w:tcPr>
          <w:p w14:paraId="59E377BC">
            <w:pPr>
              <w:spacing w:after="0" w:line="240" w:lineRule="auto"/>
              <w:jc w:val="center"/>
            </w:pPr>
            <w:r>
              <w:rPr>
                <w:rFonts w:ascii="Times New Roman" w:hAnsi="Times New Roman" w:eastAsia="宋体"/>
                <w:sz w:val="16"/>
              </w:rPr>
              <w:t>1.320</w:t>
            </w:r>
          </w:p>
        </w:tc>
        <w:tc>
          <w:tcPr>
            <w:tcW w:w="1597" w:type="dxa"/>
            <w:tcBorders>
              <w:top w:val="nil"/>
              <w:left w:val="nil"/>
              <w:bottom w:val="nil"/>
              <w:right w:val="nil"/>
            </w:tcBorders>
            <w:vAlign w:val="center"/>
          </w:tcPr>
          <w:p w14:paraId="07ACB9AD">
            <w:pPr>
              <w:spacing w:after="0" w:line="240" w:lineRule="auto"/>
              <w:jc w:val="center"/>
            </w:pPr>
            <w:r>
              <w:rPr>
                <w:rFonts w:ascii="Times New Roman" w:hAnsi="Times New Roman" w:eastAsia="宋体"/>
                <w:sz w:val="16"/>
              </w:rPr>
              <w:t>0.403</w:t>
            </w:r>
          </w:p>
        </w:tc>
        <w:tc>
          <w:tcPr>
            <w:tcW w:w="1518" w:type="dxa"/>
            <w:tcBorders>
              <w:top w:val="nil"/>
              <w:left w:val="nil"/>
              <w:bottom w:val="nil"/>
              <w:right w:val="nil"/>
            </w:tcBorders>
            <w:vAlign w:val="center"/>
          </w:tcPr>
          <w:p w14:paraId="3A6DDA6B">
            <w:pPr>
              <w:spacing w:after="0" w:line="240" w:lineRule="auto"/>
              <w:jc w:val="center"/>
            </w:pPr>
            <w:r>
              <w:rPr>
                <w:rFonts w:ascii="Times New Roman" w:hAnsi="Times New Roman" w:eastAsia="宋体"/>
                <w:sz w:val="16"/>
              </w:rPr>
              <w:t>10.719</w:t>
            </w:r>
          </w:p>
        </w:tc>
        <w:tc>
          <w:tcPr>
            <w:tcW w:w="1673" w:type="dxa"/>
            <w:tcBorders>
              <w:top w:val="nil"/>
              <w:left w:val="nil"/>
              <w:bottom w:val="nil"/>
              <w:right w:val="nil"/>
            </w:tcBorders>
            <w:vAlign w:val="center"/>
          </w:tcPr>
          <w:p w14:paraId="0E16CCD0">
            <w:pPr>
              <w:spacing w:after="0" w:line="240" w:lineRule="auto"/>
              <w:jc w:val="center"/>
            </w:pPr>
            <w:r>
              <w:rPr>
                <w:rFonts w:ascii="Times New Roman" w:hAnsi="Times New Roman" w:eastAsia="宋体"/>
                <w:sz w:val="16"/>
              </w:rPr>
              <w:t>3.74 (1.70–8.25)</w:t>
            </w:r>
          </w:p>
        </w:tc>
        <w:tc>
          <w:tcPr>
            <w:tcW w:w="1338" w:type="dxa"/>
            <w:tcBorders>
              <w:top w:val="nil"/>
              <w:left w:val="nil"/>
              <w:bottom w:val="nil"/>
              <w:right w:val="nil"/>
            </w:tcBorders>
            <w:vAlign w:val="center"/>
          </w:tcPr>
          <w:p w14:paraId="0D9388D2">
            <w:pPr>
              <w:spacing w:after="0" w:line="240" w:lineRule="auto"/>
              <w:jc w:val="center"/>
            </w:pPr>
            <w:r>
              <w:rPr>
                <w:rFonts w:ascii="Times New Roman" w:hAnsi="Times New Roman" w:eastAsia="宋体"/>
                <w:sz w:val="16"/>
              </w:rPr>
              <w:t>0.001</w:t>
            </w:r>
          </w:p>
        </w:tc>
      </w:tr>
      <w:tr w14:paraId="1CBE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continue"/>
            <w:tcBorders>
              <w:top w:val="nil"/>
              <w:left w:val="nil"/>
              <w:bottom w:val="nil"/>
              <w:right w:val="nil"/>
            </w:tcBorders>
            <w:vAlign w:val="center"/>
          </w:tcPr>
          <w:p w14:paraId="77765C7F">
            <w:pPr>
              <w:spacing w:after="0" w:line="240" w:lineRule="auto"/>
              <w:jc w:val="center"/>
            </w:pPr>
          </w:p>
        </w:tc>
        <w:tc>
          <w:tcPr>
            <w:tcW w:w="3553" w:type="dxa"/>
            <w:tcBorders>
              <w:top w:val="nil"/>
              <w:left w:val="nil"/>
              <w:bottom w:val="nil"/>
              <w:right w:val="nil"/>
            </w:tcBorders>
            <w:vAlign w:val="center"/>
          </w:tcPr>
          <w:p w14:paraId="308D7D4D">
            <w:pPr>
              <w:spacing w:after="0" w:line="240" w:lineRule="auto"/>
              <w:jc w:val="left"/>
            </w:pPr>
            <w:r>
              <w:rPr>
                <w:rFonts w:ascii="Times New Roman" w:hAnsi="Times New Roman" w:eastAsia="宋体"/>
                <w:sz w:val="16"/>
              </w:rPr>
              <w:t>6 years vs 3 years</w:t>
            </w:r>
          </w:p>
        </w:tc>
        <w:tc>
          <w:tcPr>
            <w:tcW w:w="1454" w:type="dxa"/>
            <w:tcBorders>
              <w:top w:val="nil"/>
              <w:left w:val="nil"/>
              <w:bottom w:val="nil"/>
              <w:right w:val="nil"/>
            </w:tcBorders>
            <w:vAlign w:val="center"/>
          </w:tcPr>
          <w:p w14:paraId="4E8FC684">
            <w:pPr>
              <w:spacing w:after="0" w:line="240" w:lineRule="auto"/>
              <w:jc w:val="center"/>
            </w:pPr>
            <w:r>
              <w:rPr>
                <w:rFonts w:ascii="Times New Roman" w:hAnsi="Times New Roman" w:eastAsia="宋体"/>
                <w:sz w:val="16"/>
              </w:rPr>
              <w:t>1.043</w:t>
            </w:r>
          </w:p>
        </w:tc>
        <w:tc>
          <w:tcPr>
            <w:tcW w:w="1597" w:type="dxa"/>
            <w:tcBorders>
              <w:top w:val="nil"/>
              <w:left w:val="nil"/>
              <w:bottom w:val="nil"/>
              <w:right w:val="nil"/>
            </w:tcBorders>
            <w:vAlign w:val="center"/>
          </w:tcPr>
          <w:p w14:paraId="7B6905DB">
            <w:pPr>
              <w:spacing w:after="0" w:line="240" w:lineRule="auto"/>
              <w:jc w:val="center"/>
            </w:pPr>
            <w:r>
              <w:rPr>
                <w:rFonts w:ascii="Times New Roman" w:hAnsi="Times New Roman" w:eastAsia="宋体"/>
                <w:sz w:val="16"/>
              </w:rPr>
              <w:t>0.334</w:t>
            </w:r>
          </w:p>
        </w:tc>
        <w:tc>
          <w:tcPr>
            <w:tcW w:w="1518" w:type="dxa"/>
            <w:tcBorders>
              <w:top w:val="nil"/>
              <w:left w:val="nil"/>
              <w:bottom w:val="nil"/>
              <w:right w:val="nil"/>
            </w:tcBorders>
            <w:vAlign w:val="center"/>
          </w:tcPr>
          <w:p w14:paraId="328A1751">
            <w:pPr>
              <w:spacing w:after="0" w:line="240" w:lineRule="auto"/>
              <w:jc w:val="center"/>
            </w:pPr>
            <w:r>
              <w:rPr>
                <w:rFonts w:ascii="Times New Roman" w:hAnsi="Times New Roman" w:eastAsia="宋体"/>
                <w:sz w:val="16"/>
              </w:rPr>
              <w:t>9.727</w:t>
            </w:r>
          </w:p>
        </w:tc>
        <w:tc>
          <w:tcPr>
            <w:tcW w:w="1673" w:type="dxa"/>
            <w:tcBorders>
              <w:top w:val="nil"/>
              <w:left w:val="nil"/>
              <w:bottom w:val="nil"/>
              <w:right w:val="nil"/>
            </w:tcBorders>
            <w:vAlign w:val="center"/>
          </w:tcPr>
          <w:p w14:paraId="453AB92A">
            <w:pPr>
              <w:spacing w:after="0" w:line="240" w:lineRule="auto"/>
              <w:jc w:val="center"/>
            </w:pPr>
            <w:r>
              <w:rPr>
                <w:rFonts w:ascii="Times New Roman" w:hAnsi="Times New Roman" w:eastAsia="宋体"/>
                <w:sz w:val="16"/>
              </w:rPr>
              <w:t>2.84 (1.47–5.47)</w:t>
            </w:r>
          </w:p>
        </w:tc>
        <w:tc>
          <w:tcPr>
            <w:tcW w:w="1338" w:type="dxa"/>
            <w:tcBorders>
              <w:top w:val="nil"/>
              <w:left w:val="nil"/>
              <w:bottom w:val="nil"/>
              <w:right w:val="nil"/>
            </w:tcBorders>
            <w:vAlign w:val="center"/>
          </w:tcPr>
          <w:p w14:paraId="402C526F">
            <w:pPr>
              <w:spacing w:after="0" w:line="240" w:lineRule="auto"/>
              <w:jc w:val="center"/>
            </w:pPr>
            <w:r>
              <w:rPr>
                <w:rFonts w:ascii="Times New Roman" w:hAnsi="Times New Roman" w:eastAsia="宋体"/>
                <w:sz w:val="16"/>
              </w:rPr>
              <w:t>0.002</w:t>
            </w:r>
          </w:p>
        </w:tc>
      </w:tr>
      <w:tr w14:paraId="44BF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restart"/>
            <w:tcBorders>
              <w:top w:val="nil"/>
              <w:left w:val="nil"/>
              <w:bottom w:val="nil"/>
              <w:right w:val="nil"/>
            </w:tcBorders>
            <w:vAlign w:val="center"/>
          </w:tcPr>
          <w:p w14:paraId="53925317">
            <w:pPr>
              <w:spacing w:after="0" w:line="240" w:lineRule="auto"/>
              <w:jc w:val="center"/>
            </w:pPr>
            <w:r>
              <w:rPr>
                <w:rFonts w:ascii="Times New Roman" w:hAnsi="Times New Roman" w:eastAsia="宋体"/>
                <w:sz w:val="16"/>
              </w:rPr>
              <w:t>Municipality</w:t>
            </w:r>
          </w:p>
        </w:tc>
        <w:tc>
          <w:tcPr>
            <w:tcW w:w="3553" w:type="dxa"/>
            <w:tcBorders>
              <w:top w:val="nil"/>
              <w:left w:val="nil"/>
              <w:bottom w:val="nil"/>
              <w:right w:val="nil"/>
            </w:tcBorders>
            <w:vAlign w:val="center"/>
          </w:tcPr>
          <w:p w14:paraId="5C755A48">
            <w:pPr>
              <w:spacing w:after="0" w:line="240" w:lineRule="auto"/>
              <w:jc w:val="left"/>
            </w:pPr>
            <w:r>
              <w:rPr>
                <w:rFonts w:ascii="Times New Roman" w:hAnsi="Times New Roman" w:eastAsia="宋体"/>
                <w:sz w:val="16"/>
              </w:rPr>
              <w:t>Shuangyashan vs Harbin</w:t>
            </w:r>
          </w:p>
        </w:tc>
        <w:tc>
          <w:tcPr>
            <w:tcW w:w="1454" w:type="dxa"/>
            <w:tcBorders>
              <w:top w:val="nil"/>
              <w:left w:val="nil"/>
              <w:bottom w:val="nil"/>
              <w:right w:val="nil"/>
            </w:tcBorders>
            <w:vAlign w:val="center"/>
          </w:tcPr>
          <w:p w14:paraId="6C7994CF">
            <w:pPr>
              <w:spacing w:after="0" w:line="240" w:lineRule="auto"/>
              <w:jc w:val="center"/>
            </w:pPr>
            <w:r>
              <w:rPr>
                <w:rFonts w:ascii="Times New Roman" w:hAnsi="Times New Roman" w:eastAsia="宋体"/>
                <w:sz w:val="16"/>
              </w:rPr>
              <w:t>−1.432</w:t>
            </w:r>
          </w:p>
        </w:tc>
        <w:tc>
          <w:tcPr>
            <w:tcW w:w="1597" w:type="dxa"/>
            <w:tcBorders>
              <w:top w:val="nil"/>
              <w:left w:val="nil"/>
              <w:bottom w:val="nil"/>
              <w:right w:val="nil"/>
            </w:tcBorders>
            <w:vAlign w:val="center"/>
          </w:tcPr>
          <w:p w14:paraId="26BC5FD5">
            <w:pPr>
              <w:spacing w:after="0" w:line="240" w:lineRule="auto"/>
              <w:jc w:val="center"/>
            </w:pPr>
            <w:r>
              <w:rPr>
                <w:rFonts w:ascii="Times New Roman" w:hAnsi="Times New Roman" w:eastAsia="宋体"/>
                <w:sz w:val="16"/>
              </w:rPr>
              <w:t>0.375</w:t>
            </w:r>
          </w:p>
        </w:tc>
        <w:tc>
          <w:tcPr>
            <w:tcW w:w="1518" w:type="dxa"/>
            <w:tcBorders>
              <w:top w:val="nil"/>
              <w:left w:val="nil"/>
              <w:bottom w:val="nil"/>
              <w:right w:val="nil"/>
            </w:tcBorders>
            <w:vAlign w:val="center"/>
          </w:tcPr>
          <w:p w14:paraId="6E4E3303">
            <w:pPr>
              <w:spacing w:after="0" w:line="240" w:lineRule="auto"/>
              <w:jc w:val="center"/>
            </w:pPr>
            <w:r>
              <w:rPr>
                <w:rFonts w:ascii="Times New Roman" w:hAnsi="Times New Roman" w:eastAsia="宋体"/>
                <w:sz w:val="16"/>
              </w:rPr>
              <w:t>14.601</w:t>
            </w:r>
          </w:p>
        </w:tc>
        <w:tc>
          <w:tcPr>
            <w:tcW w:w="1673" w:type="dxa"/>
            <w:tcBorders>
              <w:top w:val="nil"/>
              <w:left w:val="nil"/>
              <w:bottom w:val="nil"/>
              <w:right w:val="nil"/>
            </w:tcBorders>
            <w:vAlign w:val="center"/>
          </w:tcPr>
          <w:p w14:paraId="188A44CE">
            <w:pPr>
              <w:spacing w:after="0" w:line="240" w:lineRule="auto"/>
              <w:jc w:val="center"/>
            </w:pPr>
            <w:r>
              <w:rPr>
                <w:rFonts w:ascii="Times New Roman" w:hAnsi="Times New Roman" w:eastAsia="宋体"/>
                <w:sz w:val="16"/>
              </w:rPr>
              <w:t>0.24 (0.12–0.50)</w:t>
            </w:r>
          </w:p>
        </w:tc>
        <w:tc>
          <w:tcPr>
            <w:tcW w:w="1338" w:type="dxa"/>
            <w:tcBorders>
              <w:top w:val="nil"/>
              <w:left w:val="nil"/>
              <w:bottom w:val="nil"/>
              <w:right w:val="nil"/>
            </w:tcBorders>
            <w:vAlign w:val="center"/>
          </w:tcPr>
          <w:p w14:paraId="6AD94B25">
            <w:pPr>
              <w:spacing w:after="0" w:line="240" w:lineRule="auto"/>
              <w:jc w:val="center"/>
            </w:pPr>
            <w:r>
              <w:rPr>
                <w:rFonts w:ascii="Times New Roman" w:hAnsi="Times New Roman" w:eastAsia="宋体"/>
                <w:sz w:val="16"/>
              </w:rPr>
              <w:t>&lt;0.001</w:t>
            </w:r>
          </w:p>
        </w:tc>
      </w:tr>
      <w:tr w14:paraId="1D01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6" w:type="dxa"/>
            <w:vMerge w:val="continue"/>
            <w:tcBorders>
              <w:top w:val="nil"/>
              <w:left w:val="nil"/>
              <w:right w:val="nil"/>
            </w:tcBorders>
            <w:vAlign w:val="center"/>
          </w:tcPr>
          <w:p w14:paraId="34FC67C7">
            <w:pPr>
              <w:spacing w:after="0" w:line="240" w:lineRule="auto"/>
              <w:jc w:val="center"/>
            </w:pPr>
          </w:p>
        </w:tc>
        <w:tc>
          <w:tcPr>
            <w:tcW w:w="3553" w:type="dxa"/>
            <w:tcBorders>
              <w:top w:val="nil"/>
              <w:left w:val="nil"/>
              <w:right w:val="nil"/>
            </w:tcBorders>
            <w:vAlign w:val="center"/>
          </w:tcPr>
          <w:p w14:paraId="0FFF86DD">
            <w:pPr>
              <w:spacing w:after="0" w:line="240" w:lineRule="auto"/>
              <w:jc w:val="left"/>
            </w:pPr>
            <w:r>
              <w:rPr>
                <w:rFonts w:ascii="Times New Roman" w:hAnsi="Times New Roman" w:eastAsia="宋体"/>
                <w:sz w:val="16"/>
              </w:rPr>
              <w:t>Suihua vs Harbin</w:t>
            </w:r>
          </w:p>
        </w:tc>
        <w:tc>
          <w:tcPr>
            <w:tcW w:w="1454" w:type="dxa"/>
            <w:tcBorders>
              <w:top w:val="nil"/>
              <w:left w:val="nil"/>
              <w:right w:val="nil"/>
            </w:tcBorders>
            <w:vAlign w:val="center"/>
          </w:tcPr>
          <w:p w14:paraId="007B5EF8">
            <w:pPr>
              <w:spacing w:after="0" w:line="240" w:lineRule="auto"/>
              <w:jc w:val="center"/>
            </w:pPr>
            <w:r>
              <w:rPr>
                <w:rFonts w:ascii="Times New Roman" w:hAnsi="Times New Roman" w:eastAsia="宋体"/>
                <w:sz w:val="16"/>
              </w:rPr>
              <w:t>−0.587</w:t>
            </w:r>
          </w:p>
        </w:tc>
        <w:tc>
          <w:tcPr>
            <w:tcW w:w="1597" w:type="dxa"/>
            <w:tcBorders>
              <w:top w:val="nil"/>
              <w:left w:val="nil"/>
              <w:right w:val="nil"/>
            </w:tcBorders>
            <w:vAlign w:val="center"/>
          </w:tcPr>
          <w:p w14:paraId="6A565ADF">
            <w:pPr>
              <w:spacing w:after="0" w:line="240" w:lineRule="auto"/>
              <w:jc w:val="center"/>
            </w:pPr>
            <w:r>
              <w:rPr>
                <w:rFonts w:ascii="Times New Roman" w:hAnsi="Times New Roman" w:eastAsia="宋体"/>
                <w:sz w:val="16"/>
              </w:rPr>
              <w:t>0.368</w:t>
            </w:r>
          </w:p>
        </w:tc>
        <w:tc>
          <w:tcPr>
            <w:tcW w:w="1518" w:type="dxa"/>
            <w:tcBorders>
              <w:top w:val="nil"/>
              <w:left w:val="nil"/>
              <w:right w:val="nil"/>
            </w:tcBorders>
            <w:vAlign w:val="center"/>
          </w:tcPr>
          <w:p w14:paraId="1AC9A018">
            <w:pPr>
              <w:spacing w:after="0" w:line="240" w:lineRule="auto"/>
              <w:jc w:val="center"/>
            </w:pPr>
            <w:r>
              <w:rPr>
                <w:rFonts w:ascii="Times New Roman" w:hAnsi="Times New Roman" w:eastAsia="宋体"/>
                <w:sz w:val="16"/>
              </w:rPr>
              <w:t>2.542</w:t>
            </w:r>
          </w:p>
        </w:tc>
        <w:tc>
          <w:tcPr>
            <w:tcW w:w="1673" w:type="dxa"/>
            <w:tcBorders>
              <w:top w:val="nil"/>
              <w:left w:val="nil"/>
              <w:right w:val="nil"/>
            </w:tcBorders>
            <w:vAlign w:val="center"/>
          </w:tcPr>
          <w:p w14:paraId="31EDE02A">
            <w:pPr>
              <w:spacing w:after="0" w:line="240" w:lineRule="auto"/>
              <w:jc w:val="center"/>
            </w:pPr>
            <w:r>
              <w:rPr>
                <w:rFonts w:ascii="Times New Roman" w:hAnsi="Times New Roman" w:eastAsia="宋体"/>
                <w:sz w:val="16"/>
              </w:rPr>
              <w:t>0.56 (0.27–1.14)</w:t>
            </w:r>
          </w:p>
        </w:tc>
        <w:tc>
          <w:tcPr>
            <w:tcW w:w="1338" w:type="dxa"/>
            <w:tcBorders>
              <w:top w:val="nil"/>
              <w:left w:val="nil"/>
              <w:right w:val="nil"/>
            </w:tcBorders>
            <w:vAlign w:val="center"/>
          </w:tcPr>
          <w:p w14:paraId="0952125A">
            <w:pPr>
              <w:spacing w:after="0" w:line="240" w:lineRule="auto"/>
              <w:jc w:val="center"/>
            </w:pPr>
            <w:r>
              <w:rPr>
                <w:rFonts w:ascii="Times New Roman" w:hAnsi="Times New Roman" w:eastAsia="宋体"/>
                <w:sz w:val="16"/>
              </w:rPr>
              <w:t>0.111</w:t>
            </w:r>
          </w:p>
        </w:tc>
      </w:tr>
    </w:tbl>
    <w:p w14:paraId="00A1A05A">
      <w:pPr>
        <w:spacing w:before="120" w:after="0"/>
        <w:ind w:left="420" w:leftChars="200" w:right="498" w:rightChars="237" w:firstLine="0" w:firstLineChars="0"/>
        <w:jc w:val="left"/>
        <w:rPr>
          <w:sz w:val="18"/>
          <w:szCs w:val="18"/>
        </w:rPr>
      </w:pPr>
      <w:r>
        <w:rPr>
          <w:rFonts w:ascii="Times New Roman" w:hAnsi="Times New Roman" w:eastAsia="宋体"/>
          <w:b/>
          <w:bCs/>
          <w:sz w:val="18"/>
          <w:szCs w:val="18"/>
        </w:rPr>
        <w:t>Note</w:t>
      </w:r>
      <w:r>
        <w:rPr>
          <w:rFonts w:hint="eastAsia"/>
          <w:b/>
          <w:bCs/>
          <w:sz w:val="18"/>
          <w:szCs w:val="18"/>
          <w:lang w:val="en-US" w:eastAsia="zh-CN"/>
        </w:rPr>
        <w:t>.</w:t>
      </w:r>
      <w:r>
        <w:rPr>
          <w:rFonts w:ascii="Times New Roman" w:hAnsi="Times New Roman" w:eastAsia="宋体"/>
          <w:b/>
          <w:bCs/>
          <w:sz w:val="18"/>
          <w:szCs w:val="18"/>
        </w:rPr>
        <w:t xml:space="preserve"> </w:t>
      </w:r>
      <w:r>
        <w:rPr>
          <w:rFonts w:ascii="Times New Roman" w:hAnsi="Times New Roman"/>
          <w:sz w:val="18"/>
          <w:szCs w:val="18"/>
        </w:rPr>
        <w:t>The dependent variable was failure to meet the physical fitness standard, coded as 1 = unqualified and 0 = qualified.</w:t>
      </w:r>
      <w:r>
        <w:rPr>
          <w:rFonts w:ascii="Times New Roman" w:hAnsi="Times New Roman" w:eastAsia="宋体"/>
          <w:sz w:val="18"/>
          <w:szCs w:val="18"/>
        </w:rPr>
        <w:t xml:space="preserve"> This sensitivity model used the same covariates as the main GEE model and was additionally adjusted for age group and municipality. The model was fitted using generalized estimating equations with a binomial distribution and logit link, an exchangeable working correlation structure, and robust standard errors to account for clustering within 11 harmonized kindergarten clusters. Reference groups were normal weight; non-participants in structured sports participation; non-participants in arts-related enrichment class participation; boys; urban residence; junior high school or below for paternal and maternal education; meeting sleep-duration recommendations; 30–60 min/day for outdoor play duration; age 3 years; and Harbin. BMI, body mass index; CI, confidence interval; GEE, generalized estimating equations; OR, odds ratio; SE, standard error.</w:t>
      </w:r>
    </w:p>
    <w:p w14:paraId="0E3C5C4C">
      <w:pPr>
        <w:spacing w:before="120"/>
        <w:jc w:val="left"/>
        <w:rPr>
          <w:rFonts w:ascii="Times New Roman" w:hAnsi="Times New Roman"/>
          <w:sz w:val="17"/>
        </w:rPr>
      </w:pPr>
    </w:p>
    <w:p w14:paraId="67E69FBC">
      <w:pPr>
        <w:spacing w:after="120"/>
        <w:ind w:firstLine="803" w:firstLineChars="400"/>
        <w:jc w:val="left"/>
        <w:rPr>
          <w:rFonts w:ascii="Times New Roman" w:hAnsi="Times New Roman"/>
          <w:b/>
          <w:sz w:val="20"/>
        </w:rPr>
      </w:pPr>
    </w:p>
    <w:p w14:paraId="043119DC">
      <w:pPr>
        <w:spacing w:after="120"/>
        <w:ind w:firstLine="803" w:firstLineChars="400"/>
        <w:jc w:val="left"/>
      </w:pPr>
      <w:r>
        <w:rPr>
          <w:rFonts w:ascii="Times New Roman" w:hAnsi="Times New Roman"/>
          <w:b/>
          <w:sz w:val="20"/>
        </w:rPr>
        <w:t>Supplementary Table S7</w:t>
      </w:r>
      <w:r>
        <w:rPr>
          <w:rFonts w:hint="eastAsia"/>
          <w:b/>
          <w:sz w:val="20"/>
          <w:lang w:val="en-US" w:eastAsia="zh-CN"/>
        </w:rPr>
        <w:t xml:space="preserve"> </w:t>
      </w:r>
      <w:r>
        <w:rPr>
          <w:rFonts w:ascii="Times New Roman" w:hAnsi="Times New Roman"/>
          <w:b/>
          <w:sz w:val="20"/>
        </w:rPr>
        <w:t xml:space="preserve"> Complete-case GEE sensitivity analysis additionally adjusted for paternal BMI, maternal BMI, birth weight, and daily screen time</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59"/>
        <w:gridCol w:w="3831"/>
        <w:gridCol w:w="1296"/>
        <w:gridCol w:w="1080"/>
        <w:gridCol w:w="1080"/>
        <w:gridCol w:w="1800"/>
        <w:gridCol w:w="1080"/>
      </w:tblGrid>
      <w:tr w14:paraId="0360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left w:val="nil"/>
              <w:bottom w:val="single" w:color="auto" w:sz="4" w:space="0"/>
              <w:right w:val="nil"/>
            </w:tcBorders>
            <w:tcMar>
              <w:top w:w="40" w:type="dxa"/>
              <w:left w:w="40" w:type="dxa"/>
              <w:bottom w:w="40" w:type="dxa"/>
              <w:right w:w="40" w:type="dxa"/>
            </w:tcMar>
            <w:vAlign w:val="center"/>
          </w:tcPr>
          <w:p w14:paraId="1BCD0EF7">
            <w:pPr>
              <w:spacing w:after="0" w:line="240" w:lineRule="auto"/>
              <w:jc w:val="center"/>
              <w:rPr>
                <w:sz w:val="18"/>
                <w:szCs w:val="18"/>
              </w:rPr>
            </w:pPr>
            <w:r>
              <w:rPr>
                <w:rFonts w:ascii="Times New Roman" w:hAnsi="Times New Roman"/>
                <w:b/>
                <w:sz w:val="18"/>
                <w:szCs w:val="18"/>
              </w:rPr>
              <w:t>Predictor</w:t>
            </w:r>
          </w:p>
        </w:tc>
        <w:tc>
          <w:tcPr>
            <w:tcW w:w="3831" w:type="dxa"/>
            <w:tcBorders>
              <w:left w:val="nil"/>
              <w:bottom w:val="single" w:color="auto" w:sz="4" w:space="0"/>
              <w:right w:val="nil"/>
            </w:tcBorders>
            <w:tcMar>
              <w:top w:w="40" w:type="dxa"/>
              <w:left w:w="40" w:type="dxa"/>
              <w:bottom w:w="40" w:type="dxa"/>
              <w:right w:w="40" w:type="dxa"/>
            </w:tcMar>
            <w:vAlign w:val="center"/>
          </w:tcPr>
          <w:p w14:paraId="7BD84F18">
            <w:pPr>
              <w:spacing w:after="0" w:line="240" w:lineRule="auto"/>
              <w:jc w:val="center"/>
              <w:rPr>
                <w:sz w:val="18"/>
                <w:szCs w:val="18"/>
              </w:rPr>
            </w:pPr>
            <w:r>
              <w:rPr>
                <w:rFonts w:ascii="Times New Roman" w:hAnsi="Times New Roman"/>
                <w:b/>
                <w:sz w:val="18"/>
                <w:szCs w:val="18"/>
              </w:rPr>
              <w:t>Category</w:t>
            </w:r>
          </w:p>
        </w:tc>
        <w:tc>
          <w:tcPr>
            <w:tcW w:w="1296" w:type="dxa"/>
            <w:tcBorders>
              <w:left w:val="nil"/>
              <w:bottom w:val="single" w:color="auto" w:sz="4" w:space="0"/>
              <w:right w:val="nil"/>
            </w:tcBorders>
            <w:tcMar>
              <w:top w:w="40" w:type="dxa"/>
              <w:left w:w="40" w:type="dxa"/>
              <w:bottom w:w="40" w:type="dxa"/>
              <w:right w:w="40" w:type="dxa"/>
            </w:tcMar>
            <w:vAlign w:val="center"/>
          </w:tcPr>
          <w:p w14:paraId="3552A16A">
            <w:pPr>
              <w:spacing w:after="0" w:line="240" w:lineRule="auto"/>
              <w:jc w:val="center"/>
              <w:rPr>
                <w:sz w:val="18"/>
                <w:szCs w:val="18"/>
              </w:rPr>
            </w:pPr>
            <w:r>
              <w:rPr>
                <w:rFonts w:ascii="Times New Roman" w:hAnsi="Times New Roman"/>
                <w:b/>
                <w:sz w:val="18"/>
                <w:szCs w:val="18"/>
              </w:rPr>
              <w:t>β</w:t>
            </w:r>
          </w:p>
        </w:tc>
        <w:tc>
          <w:tcPr>
            <w:tcW w:w="1080" w:type="dxa"/>
            <w:tcBorders>
              <w:left w:val="nil"/>
              <w:bottom w:val="single" w:color="auto" w:sz="4" w:space="0"/>
              <w:right w:val="nil"/>
            </w:tcBorders>
            <w:tcMar>
              <w:top w:w="40" w:type="dxa"/>
              <w:left w:w="40" w:type="dxa"/>
              <w:bottom w:w="40" w:type="dxa"/>
              <w:right w:w="40" w:type="dxa"/>
            </w:tcMar>
            <w:vAlign w:val="center"/>
          </w:tcPr>
          <w:p w14:paraId="1E7B55AD">
            <w:pPr>
              <w:spacing w:after="0" w:line="240" w:lineRule="auto"/>
              <w:jc w:val="center"/>
              <w:rPr>
                <w:sz w:val="18"/>
                <w:szCs w:val="18"/>
              </w:rPr>
            </w:pPr>
            <w:r>
              <w:rPr>
                <w:rFonts w:ascii="Times New Roman" w:hAnsi="Times New Roman"/>
                <w:b/>
                <w:sz w:val="18"/>
                <w:szCs w:val="18"/>
              </w:rPr>
              <w:t>Robust SE</w:t>
            </w:r>
          </w:p>
        </w:tc>
        <w:tc>
          <w:tcPr>
            <w:tcW w:w="1080" w:type="dxa"/>
            <w:tcBorders>
              <w:left w:val="nil"/>
              <w:bottom w:val="single" w:color="auto" w:sz="4" w:space="0"/>
              <w:right w:val="nil"/>
            </w:tcBorders>
            <w:tcMar>
              <w:top w:w="40" w:type="dxa"/>
              <w:left w:w="40" w:type="dxa"/>
              <w:bottom w:w="40" w:type="dxa"/>
              <w:right w:w="40" w:type="dxa"/>
            </w:tcMar>
            <w:vAlign w:val="center"/>
          </w:tcPr>
          <w:p w14:paraId="11778F2F">
            <w:pPr>
              <w:spacing w:after="0" w:line="240" w:lineRule="auto"/>
              <w:jc w:val="center"/>
              <w:rPr>
                <w:sz w:val="18"/>
                <w:szCs w:val="18"/>
              </w:rPr>
            </w:pPr>
            <w:r>
              <w:rPr>
                <w:rFonts w:ascii="Times New Roman" w:hAnsi="Times New Roman"/>
                <w:b/>
                <w:sz w:val="18"/>
                <w:szCs w:val="18"/>
              </w:rPr>
              <w:t>Wald χ²</w:t>
            </w:r>
          </w:p>
        </w:tc>
        <w:tc>
          <w:tcPr>
            <w:tcW w:w="1800" w:type="dxa"/>
            <w:tcBorders>
              <w:left w:val="nil"/>
              <w:bottom w:val="single" w:color="auto" w:sz="4" w:space="0"/>
              <w:right w:val="nil"/>
            </w:tcBorders>
            <w:tcMar>
              <w:top w:w="40" w:type="dxa"/>
              <w:left w:w="40" w:type="dxa"/>
              <w:bottom w:w="40" w:type="dxa"/>
              <w:right w:w="40" w:type="dxa"/>
            </w:tcMar>
            <w:vAlign w:val="center"/>
          </w:tcPr>
          <w:p w14:paraId="27A437F3">
            <w:pPr>
              <w:spacing w:after="0" w:line="240" w:lineRule="auto"/>
              <w:jc w:val="center"/>
              <w:rPr>
                <w:sz w:val="18"/>
                <w:szCs w:val="18"/>
              </w:rPr>
            </w:pPr>
            <w:r>
              <w:rPr>
                <w:rFonts w:ascii="Times New Roman" w:hAnsi="Times New Roman"/>
                <w:b/>
                <w:sz w:val="18"/>
                <w:szCs w:val="18"/>
              </w:rPr>
              <w:t>OR (95% CI)</w:t>
            </w:r>
          </w:p>
        </w:tc>
        <w:tc>
          <w:tcPr>
            <w:tcW w:w="1080" w:type="dxa"/>
            <w:tcBorders>
              <w:left w:val="nil"/>
              <w:bottom w:val="single" w:color="auto" w:sz="4" w:space="0"/>
              <w:right w:val="nil"/>
            </w:tcBorders>
            <w:tcMar>
              <w:top w:w="40" w:type="dxa"/>
              <w:left w:w="40" w:type="dxa"/>
              <w:bottom w:w="40" w:type="dxa"/>
              <w:right w:w="40" w:type="dxa"/>
            </w:tcMar>
            <w:vAlign w:val="center"/>
          </w:tcPr>
          <w:p w14:paraId="767B2749">
            <w:pPr>
              <w:spacing w:after="0" w:line="240" w:lineRule="auto"/>
              <w:jc w:val="center"/>
              <w:rPr>
                <w:sz w:val="18"/>
                <w:szCs w:val="18"/>
              </w:rPr>
            </w:pPr>
            <w:r>
              <w:rPr>
                <w:rFonts w:ascii="Times New Roman" w:hAnsi="Times New Roman"/>
                <w:b/>
                <w:i/>
                <w:iCs/>
                <w:sz w:val="18"/>
                <w:szCs w:val="18"/>
              </w:rPr>
              <w:t>P</w:t>
            </w:r>
          </w:p>
        </w:tc>
      </w:tr>
      <w:tr w14:paraId="361B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restart"/>
            <w:tcBorders>
              <w:top w:val="single" w:color="auto" w:sz="4" w:space="0"/>
              <w:left w:val="nil"/>
              <w:bottom w:val="nil"/>
              <w:right w:val="nil"/>
            </w:tcBorders>
            <w:shd w:val="clear" w:color="auto" w:fill="auto"/>
            <w:tcMar>
              <w:top w:w="40" w:type="dxa"/>
              <w:left w:w="40" w:type="dxa"/>
              <w:bottom w:w="40" w:type="dxa"/>
              <w:right w:w="40" w:type="dxa"/>
            </w:tcMar>
            <w:vAlign w:val="center"/>
          </w:tcPr>
          <w:p w14:paraId="2F026683">
            <w:pPr>
              <w:spacing w:after="0" w:line="240" w:lineRule="auto"/>
              <w:jc w:val="left"/>
              <w:rPr>
                <w:rFonts w:ascii="Times New Roman" w:hAnsi="Times New Roman" w:eastAsia="宋体" w:cstheme="minorBidi"/>
                <w:sz w:val="18"/>
                <w:szCs w:val="18"/>
                <w:lang w:val="en-US" w:eastAsia="en-US" w:bidi="ar-SA"/>
              </w:rPr>
            </w:pPr>
            <w:r>
              <w:rPr>
                <w:rFonts w:ascii="Times New Roman" w:hAnsi="Times New Roman" w:eastAsia="Times New Roman"/>
                <w:b w:val="0"/>
                <w:sz w:val="18"/>
                <w:szCs w:val="18"/>
              </w:rPr>
              <w:t>BMI category</w:t>
            </w:r>
          </w:p>
        </w:tc>
        <w:tc>
          <w:tcPr>
            <w:tcW w:w="3831" w:type="dxa"/>
            <w:tcBorders>
              <w:top w:val="single" w:color="auto" w:sz="4" w:space="0"/>
              <w:left w:val="nil"/>
              <w:bottom w:val="nil"/>
              <w:right w:val="nil"/>
            </w:tcBorders>
            <w:shd w:val="clear" w:color="auto" w:fill="auto"/>
            <w:tcMar>
              <w:top w:w="40" w:type="dxa"/>
              <w:left w:w="40" w:type="dxa"/>
              <w:bottom w:w="40" w:type="dxa"/>
              <w:right w:w="40" w:type="dxa"/>
            </w:tcMar>
            <w:vAlign w:val="center"/>
          </w:tcPr>
          <w:p w14:paraId="0F074E07">
            <w:pPr>
              <w:spacing w:after="0" w:line="240" w:lineRule="auto"/>
              <w:jc w:val="left"/>
              <w:rPr>
                <w:rFonts w:ascii="Times New Roman" w:hAnsi="Times New Roman" w:eastAsia="宋体" w:cstheme="minorBidi"/>
                <w:sz w:val="18"/>
                <w:szCs w:val="18"/>
                <w:lang w:val="en-US" w:eastAsia="en-US" w:bidi="ar-SA"/>
              </w:rPr>
            </w:pPr>
            <w:r>
              <w:rPr>
                <w:rFonts w:ascii="Times New Roman" w:hAnsi="Times New Roman" w:eastAsia="Times New Roman"/>
                <w:b w:val="0"/>
                <w:sz w:val="18"/>
                <w:szCs w:val="18"/>
              </w:rPr>
              <w:t>Underweight/Thinness vs normal weight</w:t>
            </w:r>
          </w:p>
        </w:tc>
        <w:tc>
          <w:tcPr>
            <w:tcW w:w="1296" w:type="dxa"/>
            <w:tcBorders>
              <w:top w:val="single" w:color="auto" w:sz="4" w:space="0"/>
              <w:left w:val="nil"/>
              <w:bottom w:val="nil"/>
              <w:right w:val="nil"/>
            </w:tcBorders>
            <w:shd w:val="clear" w:color="auto" w:fill="auto"/>
            <w:tcMar>
              <w:top w:w="40" w:type="dxa"/>
              <w:left w:w="40" w:type="dxa"/>
              <w:bottom w:w="40" w:type="dxa"/>
              <w:right w:w="40" w:type="dxa"/>
            </w:tcMar>
            <w:vAlign w:val="center"/>
          </w:tcPr>
          <w:p w14:paraId="14C44240">
            <w:pPr>
              <w:spacing w:after="0" w:line="240" w:lineRule="auto"/>
              <w:jc w:val="center"/>
              <w:rPr>
                <w:rFonts w:ascii="Times New Roman" w:hAnsi="Times New Roman" w:eastAsia="宋体" w:cstheme="minorBidi"/>
                <w:sz w:val="18"/>
                <w:szCs w:val="18"/>
                <w:lang w:val="en-US" w:eastAsia="en-US" w:bidi="ar-SA"/>
              </w:rPr>
            </w:pPr>
            <w:r>
              <w:rPr>
                <w:rFonts w:ascii="Times New Roman" w:hAnsi="Times New Roman" w:eastAsia="Times New Roman"/>
                <w:b w:val="0"/>
                <w:sz w:val="18"/>
                <w:szCs w:val="18"/>
              </w:rPr>
              <w:t>0.620</w:t>
            </w:r>
          </w:p>
        </w:tc>
        <w:tc>
          <w:tcPr>
            <w:tcW w:w="1080" w:type="dxa"/>
            <w:tcBorders>
              <w:top w:val="single" w:color="auto" w:sz="4" w:space="0"/>
              <w:left w:val="nil"/>
              <w:bottom w:val="nil"/>
              <w:right w:val="nil"/>
            </w:tcBorders>
            <w:shd w:val="clear" w:color="auto" w:fill="auto"/>
            <w:tcMar>
              <w:top w:w="40" w:type="dxa"/>
              <w:left w:w="40" w:type="dxa"/>
              <w:bottom w:w="40" w:type="dxa"/>
              <w:right w:w="40" w:type="dxa"/>
            </w:tcMar>
            <w:vAlign w:val="center"/>
          </w:tcPr>
          <w:p w14:paraId="7077BF5E">
            <w:pPr>
              <w:spacing w:after="0" w:line="240" w:lineRule="auto"/>
              <w:jc w:val="center"/>
              <w:rPr>
                <w:rFonts w:ascii="Times New Roman" w:hAnsi="Times New Roman" w:eastAsia="宋体" w:cstheme="minorBidi"/>
                <w:sz w:val="18"/>
                <w:szCs w:val="18"/>
                <w:lang w:val="en-US" w:eastAsia="en-US" w:bidi="ar-SA"/>
              </w:rPr>
            </w:pPr>
            <w:r>
              <w:rPr>
                <w:rFonts w:ascii="Times New Roman" w:hAnsi="Times New Roman" w:eastAsia="Times New Roman"/>
                <w:b w:val="0"/>
                <w:sz w:val="18"/>
                <w:szCs w:val="18"/>
              </w:rPr>
              <w:t>0.392</w:t>
            </w:r>
          </w:p>
        </w:tc>
        <w:tc>
          <w:tcPr>
            <w:tcW w:w="1080" w:type="dxa"/>
            <w:tcBorders>
              <w:top w:val="single" w:color="auto" w:sz="4" w:space="0"/>
              <w:left w:val="nil"/>
              <w:bottom w:val="nil"/>
              <w:right w:val="nil"/>
            </w:tcBorders>
            <w:shd w:val="clear" w:color="auto" w:fill="auto"/>
            <w:tcMar>
              <w:top w:w="40" w:type="dxa"/>
              <w:left w:w="40" w:type="dxa"/>
              <w:bottom w:w="40" w:type="dxa"/>
              <w:right w:w="40" w:type="dxa"/>
            </w:tcMar>
            <w:vAlign w:val="center"/>
          </w:tcPr>
          <w:p w14:paraId="2A1E5DE2">
            <w:pPr>
              <w:spacing w:after="0" w:line="240" w:lineRule="auto"/>
              <w:jc w:val="center"/>
              <w:rPr>
                <w:rFonts w:ascii="Times New Roman" w:hAnsi="Times New Roman" w:eastAsia="宋体" w:cstheme="minorBidi"/>
                <w:sz w:val="18"/>
                <w:szCs w:val="18"/>
                <w:lang w:val="en-US" w:eastAsia="en-US" w:bidi="ar-SA"/>
              </w:rPr>
            </w:pPr>
            <w:r>
              <w:rPr>
                <w:rFonts w:ascii="Times New Roman" w:hAnsi="Times New Roman" w:eastAsia="Times New Roman"/>
                <w:b w:val="0"/>
                <w:sz w:val="18"/>
                <w:szCs w:val="18"/>
              </w:rPr>
              <w:t>2.500</w:t>
            </w:r>
          </w:p>
        </w:tc>
        <w:tc>
          <w:tcPr>
            <w:tcW w:w="1800" w:type="dxa"/>
            <w:tcBorders>
              <w:top w:val="single" w:color="auto" w:sz="4" w:space="0"/>
              <w:left w:val="nil"/>
              <w:bottom w:val="nil"/>
              <w:right w:val="nil"/>
            </w:tcBorders>
            <w:shd w:val="clear" w:color="auto" w:fill="auto"/>
            <w:tcMar>
              <w:top w:w="40" w:type="dxa"/>
              <w:left w:w="40" w:type="dxa"/>
              <w:bottom w:w="40" w:type="dxa"/>
              <w:right w:w="40" w:type="dxa"/>
            </w:tcMar>
            <w:vAlign w:val="center"/>
          </w:tcPr>
          <w:p w14:paraId="2C169102">
            <w:pPr>
              <w:spacing w:after="0" w:line="240" w:lineRule="auto"/>
              <w:jc w:val="center"/>
              <w:rPr>
                <w:rFonts w:ascii="Times New Roman" w:hAnsi="Times New Roman" w:eastAsia="宋体" w:cstheme="minorBidi"/>
                <w:sz w:val="18"/>
                <w:szCs w:val="18"/>
                <w:lang w:val="en-US" w:eastAsia="en-US" w:bidi="ar-SA"/>
              </w:rPr>
            </w:pPr>
            <w:r>
              <w:rPr>
                <w:rFonts w:ascii="Times New Roman" w:hAnsi="Times New Roman" w:eastAsia="Times New Roman"/>
                <w:b w:val="0"/>
                <w:sz w:val="18"/>
                <w:szCs w:val="18"/>
              </w:rPr>
              <w:t>1.86 (0.86–4.01)</w:t>
            </w:r>
          </w:p>
        </w:tc>
        <w:tc>
          <w:tcPr>
            <w:tcW w:w="1080" w:type="dxa"/>
            <w:tcBorders>
              <w:top w:val="single" w:color="auto" w:sz="4" w:space="0"/>
              <w:left w:val="nil"/>
              <w:bottom w:val="nil"/>
              <w:right w:val="nil"/>
            </w:tcBorders>
            <w:shd w:val="clear" w:color="auto" w:fill="auto"/>
            <w:tcMar>
              <w:top w:w="40" w:type="dxa"/>
              <w:left w:w="40" w:type="dxa"/>
              <w:bottom w:w="40" w:type="dxa"/>
              <w:right w:w="40" w:type="dxa"/>
            </w:tcMar>
            <w:vAlign w:val="center"/>
          </w:tcPr>
          <w:p w14:paraId="79495F66">
            <w:pPr>
              <w:spacing w:after="0" w:line="240" w:lineRule="auto"/>
              <w:jc w:val="center"/>
              <w:rPr>
                <w:rFonts w:ascii="Times New Roman" w:hAnsi="Times New Roman" w:eastAsia="宋体" w:cstheme="minorBidi"/>
                <w:sz w:val="18"/>
                <w:szCs w:val="18"/>
                <w:lang w:val="en-US" w:eastAsia="en-US" w:bidi="ar-SA"/>
              </w:rPr>
            </w:pPr>
            <w:r>
              <w:rPr>
                <w:rFonts w:ascii="Times New Roman" w:hAnsi="Times New Roman" w:eastAsia="Times New Roman"/>
                <w:b w:val="0"/>
                <w:sz w:val="18"/>
                <w:szCs w:val="18"/>
              </w:rPr>
              <w:t>0.114</w:t>
            </w:r>
          </w:p>
        </w:tc>
      </w:tr>
      <w:tr w14:paraId="52D9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continue"/>
            <w:tcBorders>
              <w:top w:val="nil"/>
              <w:left w:val="nil"/>
              <w:bottom w:val="nil"/>
              <w:right w:val="nil"/>
            </w:tcBorders>
            <w:tcMar>
              <w:top w:w="40" w:type="dxa"/>
              <w:left w:w="40" w:type="dxa"/>
              <w:bottom w:w="40" w:type="dxa"/>
              <w:right w:w="40" w:type="dxa"/>
            </w:tcMar>
            <w:vAlign w:val="center"/>
          </w:tcPr>
          <w:p w14:paraId="3BD6AA95">
            <w:pPr>
              <w:spacing w:after="0" w:line="240" w:lineRule="auto"/>
              <w:jc w:val="left"/>
              <w:rPr>
                <w:sz w:val="18"/>
                <w:szCs w:val="18"/>
              </w:rPr>
            </w:pPr>
          </w:p>
        </w:tc>
        <w:tc>
          <w:tcPr>
            <w:tcW w:w="3831" w:type="dxa"/>
            <w:tcBorders>
              <w:top w:val="nil"/>
              <w:left w:val="nil"/>
              <w:bottom w:val="nil"/>
              <w:right w:val="nil"/>
            </w:tcBorders>
            <w:tcMar>
              <w:top w:w="40" w:type="dxa"/>
              <w:left w:w="40" w:type="dxa"/>
              <w:bottom w:w="40" w:type="dxa"/>
              <w:right w:w="40" w:type="dxa"/>
            </w:tcMar>
            <w:vAlign w:val="center"/>
          </w:tcPr>
          <w:p w14:paraId="1D164150">
            <w:pPr>
              <w:spacing w:after="0" w:line="240" w:lineRule="auto"/>
              <w:jc w:val="left"/>
              <w:rPr>
                <w:sz w:val="18"/>
                <w:szCs w:val="18"/>
              </w:rPr>
            </w:pPr>
            <w:r>
              <w:rPr>
                <w:rFonts w:ascii="Times New Roman" w:hAnsi="Times New Roman" w:eastAsia="Times New Roman"/>
                <w:b w:val="0"/>
                <w:sz w:val="18"/>
                <w:szCs w:val="18"/>
              </w:rPr>
              <w:t>Overweight vs normal weight</w:t>
            </w:r>
          </w:p>
        </w:tc>
        <w:tc>
          <w:tcPr>
            <w:tcW w:w="1296" w:type="dxa"/>
            <w:tcBorders>
              <w:top w:val="nil"/>
              <w:left w:val="nil"/>
              <w:bottom w:val="nil"/>
              <w:right w:val="nil"/>
            </w:tcBorders>
            <w:tcMar>
              <w:top w:w="40" w:type="dxa"/>
              <w:left w:w="40" w:type="dxa"/>
              <w:bottom w:w="40" w:type="dxa"/>
              <w:right w:w="40" w:type="dxa"/>
            </w:tcMar>
            <w:vAlign w:val="center"/>
          </w:tcPr>
          <w:p w14:paraId="6FAEB42F">
            <w:pPr>
              <w:spacing w:after="0" w:line="240" w:lineRule="auto"/>
              <w:jc w:val="center"/>
              <w:rPr>
                <w:sz w:val="18"/>
                <w:szCs w:val="18"/>
              </w:rPr>
            </w:pPr>
            <w:r>
              <w:rPr>
                <w:rFonts w:ascii="Times New Roman" w:hAnsi="Times New Roman" w:eastAsia="Times New Roman"/>
                <w:b w:val="0"/>
                <w:sz w:val="18"/>
                <w:szCs w:val="18"/>
              </w:rPr>
              <w:t>-0.390</w:t>
            </w:r>
          </w:p>
        </w:tc>
        <w:tc>
          <w:tcPr>
            <w:tcW w:w="1080" w:type="dxa"/>
            <w:tcBorders>
              <w:top w:val="nil"/>
              <w:left w:val="nil"/>
              <w:bottom w:val="nil"/>
              <w:right w:val="nil"/>
            </w:tcBorders>
            <w:tcMar>
              <w:top w:w="40" w:type="dxa"/>
              <w:left w:w="40" w:type="dxa"/>
              <w:bottom w:w="40" w:type="dxa"/>
              <w:right w:w="40" w:type="dxa"/>
            </w:tcMar>
            <w:vAlign w:val="center"/>
          </w:tcPr>
          <w:p w14:paraId="24CE8E11">
            <w:pPr>
              <w:spacing w:after="0" w:line="240" w:lineRule="auto"/>
              <w:jc w:val="center"/>
              <w:rPr>
                <w:sz w:val="18"/>
                <w:szCs w:val="18"/>
              </w:rPr>
            </w:pPr>
            <w:r>
              <w:rPr>
                <w:rFonts w:ascii="Times New Roman" w:hAnsi="Times New Roman" w:eastAsia="Times New Roman"/>
                <w:b w:val="0"/>
                <w:sz w:val="18"/>
                <w:szCs w:val="18"/>
              </w:rPr>
              <w:t>0.227</w:t>
            </w:r>
          </w:p>
        </w:tc>
        <w:tc>
          <w:tcPr>
            <w:tcW w:w="1080" w:type="dxa"/>
            <w:tcBorders>
              <w:top w:val="nil"/>
              <w:left w:val="nil"/>
              <w:bottom w:val="nil"/>
              <w:right w:val="nil"/>
            </w:tcBorders>
            <w:tcMar>
              <w:top w:w="40" w:type="dxa"/>
              <w:left w:w="40" w:type="dxa"/>
              <w:bottom w:w="40" w:type="dxa"/>
              <w:right w:w="40" w:type="dxa"/>
            </w:tcMar>
            <w:vAlign w:val="center"/>
          </w:tcPr>
          <w:p w14:paraId="6803DAB4">
            <w:pPr>
              <w:spacing w:after="0" w:line="240" w:lineRule="auto"/>
              <w:jc w:val="center"/>
              <w:rPr>
                <w:sz w:val="18"/>
                <w:szCs w:val="18"/>
              </w:rPr>
            </w:pPr>
            <w:r>
              <w:rPr>
                <w:rFonts w:ascii="Times New Roman" w:hAnsi="Times New Roman" w:eastAsia="Times New Roman"/>
                <w:b w:val="0"/>
                <w:sz w:val="18"/>
                <w:szCs w:val="18"/>
              </w:rPr>
              <w:t>2.962</w:t>
            </w:r>
          </w:p>
        </w:tc>
        <w:tc>
          <w:tcPr>
            <w:tcW w:w="1800" w:type="dxa"/>
            <w:tcBorders>
              <w:top w:val="nil"/>
              <w:left w:val="nil"/>
              <w:bottom w:val="nil"/>
              <w:right w:val="nil"/>
            </w:tcBorders>
            <w:tcMar>
              <w:top w:w="40" w:type="dxa"/>
              <w:left w:w="40" w:type="dxa"/>
              <w:bottom w:w="40" w:type="dxa"/>
              <w:right w:w="40" w:type="dxa"/>
            </w:tcMar>
            <w:vAlign w:val="center"/>
          </w:tcPr>
          <w:p w14:paraId="39490BB5">
            <w:pPr>
              <w:spacing w:after="0" w:line="240" w:lineRule="auto"/>
              <w:jc w:val="center"/>
              <w:rPr>
                <w:sz w:val="18"/>
                <w:szCs w:val="18"/>
              </w:rPr>
            </w:pPr>
            <w:r>
              <w:rPr>
                <w:rFonts w:ascii="Times New Roman" w:hAnsi="Times New Roman" w:eastAsia="Times New Roman"/>
                <w:b w:val="0"/>
                <w:sz w:val="18"/>
                <w:szCs w:val="18"/>
              </w:rPr>
              <w:t>0.68 (0.43–1.06)</w:t>
            </w:r>
          </w:p>
        </w:tc>
        <w:tc>
          <w:tcPr>
            <w:tcW w:w="1080" w:type="dxa"/>
            <w:tcBorders>
              <w:top w:val="nil"/>
              <w:left w:val="nil"/>
              <w:bottom w:val="nil"/>
              <w:right w:val="nil"/>
            </w:tcBorders>
            <w:tcMar>
              <w:top w:w="40" w:type="dxa"/>
              <w:left w:w="40" w:type="dxa"/>
              <w:bottom w:w="40" w:type="dxa"/>
              <w:right w:w="40" w:type="dxa"/>
            </w:tcMar>
            <w:vAlign w:val="center"/>
          </w:tcPr>
          <w:p w14:paraId="289EA13F">
            <w:pPr>
              <w:spacing w:after="0" w:line="240" w:lineRule="auto"/>
              <w:jc w:val="center"/>
              <w:rPr>
                <w:sz w:val="18"/>
                <w:szCs w:val="18"/>
              </w:rPr>
            </w:pPr>
            <w:r>
              <w:rPr>
                <w:rFonts w:ascii="Times New Roman" w:hAnsi="Times New Roman" w:eastAsia="Times New Roman"/>
                <w:b w:val="0"/>
                <w:sz w:val="18"/>
                <w:szCs w:val="18"/>
              </w:rPr>
              <w:t>0.085</w:t>
            </w:r>
          </w:p>
        </w:tc>
      </w:tr>
      <w:tr w14:paraId="6240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continue"/>
            <w:tcBorders>
              <w:top w:val="nil"/>
              <w:left w:val="nil"/>
              <w:bottom w:val="nil"/>
              <w:right w:val="nil"/>
            </w:tcBorders>
            <w:tcMar>
              <w:top w:w="40" w:type="dxa"/>
              <w:left w:w="40" w:type="dxa"/>
              <w:bottom w:w="40" w:type="dxa"/>
              <w:right w:w="40" w:type="dxa"/>
            </w:tcMar>
            <w:vAlign w:val="center"/>
          </w:tcPr>
          <w:p w14:paraId="14BD198D">
            <w:pPr>
              <w:spacing w:after="0" w:line="240" w:lineRule="auto"/>
              <w:jc w:val="left"/>
              <w:rPr>
                <w:sz w:val="18"/>
                <w:szCs w:val="18"/>
              </w:rPr>
            </w:pPr>
          </w:p>
        </w:tc>
        <w:tc>
          <w:tcPr>
            <w:tcW w:w="3831" w:type="dxa"/>
            <w:tcBorders>
              <w:top w:val="nil"/>
              <w:left w:val="nil"/>
              <w:bottom w:val="nil"/>
              <w:right w:val="nil"/>
            </w:tcBorders>
            <w:tcMar>
              <w:top w:w="40" w:type="dxa"/>
              <w:left w:w="40" w:type="dxa"/>
              <w:bottom w:w="40" w:type="dxa"/>
              <w:right w:w="40" w:type="dxa"/>
            </w:tcMar>
            <w:vAlign w:val="center"/>
          </w:tcPr>
          <w:p w14:paraId="1FE01F1E">
            <w:pPr>
              <w:spacing w:after="0" w:line="240" w:lineRule="auto"/>
              <w:jc w:val="left"/>
              <w:rPr>
                <w:sz w:val="18"/>
                <w:szCs w:val="18"/>
              </w:rPr>
            </w:pPr>
            <w:r>
              <w:rPr>
                <w:rFonts w:ascii="Times New Roman" w:hAnsi="Times New Roman" w:eastAsia="Times New Roman"/>
                <w:b w:val="0"/>
                <w:sz w:val="18"/>
                <w:szCs w:val="18"/>
              </w:rPr>
              <w:t>Obesity vs normal weight</w:t>
            </w:r>
          </w:p>
        </w:tc>
        <w:tc>
          <w:tcPr>
            <w:tcW w:w="1296" w:type="dxa"/>
            <w:tcBorders>
              <w:top w:val="nil"/>
              <w:left w:val="nil"/>
              <w:bottom w:val="nil"/>
              <w:right w:val="nil"/>
            </w:tcBorders>
            <w:tcMar>
              <w:top w:w="40" w:type="dxa"/>
              <w:left w:w="40" w:type="dxa"/>
              <w:bottom w:w="40" w:type="dxa"/>
              <w:right w:w="40" w:type="dxa"/>
            </w:tcMar>
            <w:vAlign w:val="center"/>
          </w:tcPr>
          <w:p w14:paraId="31A3984A">
            <w:pPr>
              <w:spacing w:after="0" w:line="240" w:lineRule="auto"/>
              <w:jc w:val="center"/>
              <w:rPr>
                <w:sz w:val="18"/>
                <w:szCs w:val="18"/>
              </w:rPr>
            </w:pPr>
            <w:r>
              <w:rPr>
                <w:rFonts w:ascii="Times New Roman" w:hAnsi="Times New Roman" w:eastAsia="Times New Roman"/>
                <w:b w:val="0"/>
                <w:sz w:val="18"/>
                <w:szCs w:val="18"/>
              </w:rPr>
              <w:t>1.265</w:t>
            </w:r>
          </w:p>
        </w:tc>
        <w:tc>
          <w:tcPr>
            <w:tcW w:w="1080" w:type="dxa"/>
            <w:tcBorders>
              <w:top w:val="nil"/>
              <w:left w:val="nil"/>
              <w:bottom w:val="nil"/>
              <w:right w:val="nil"/>
            </w:tcBorders>
            <w:tcMar>
              <w:top w:w="40" w:type="dxa"/>
              <w:left w:w="40" w:type="dxa"/>
              <w:bottom w:w="40" w:type="dxa"/>
              <w:right w:w="40" w:type="dxa"/>
            </w:tcMar>
            <w:vAlign w:val="center"/>
          </w:tcPr>
          <w:p w14:paraId="689D0E13">
            <w:pPr>
              <w:spacing w:after="0" w:line="240" w:lineRule="auto"/>
              <w:jc w:val="center"/>
              <w:rPr>
                <w:sz w:val="18"/>
                <w:szCs w:val="18"/>
              </w:rPr>
            </w:pPr>
            <w:r>
              <w:rPr>
                <w:rFonts w:ascii="Times New Roman" w:hAnsi="Times New Roman" w:eastAsia="Times New Roman"/>
                <w:b w:val="0"/>
                <w:sz w:val="18"/>
                <w:szCs w:val="18"/>
              </w:rPr>
              <w:t>0.139</w:t>
            </w:r>
          </w:p>
        </w:tc>
        <w:tc>
          <w:tcPr>
            <w:tcW w:w="1080" w:type="dxa"/>
            <w:tcBorders>
              <w:top w:val="nil"/>
              <w:left w:val="nil"/>
              <w:bottom w:val="nil"/>
              <w:right w:val="nil"/>
            </w:tcBorders>
            <w:tcMar>
              <w:top w:w="40" w:type="dxa"/>
              <w:left w:w="40" w:type="dxa"/>
              <w:bottom w:w="40" w:type="dxa"/>
              <w:right w:w="40" w:type="dxa"/>
            </w:tcMar>
            <w:vAlign w:val="center"/>
          </w:tcPr>
          <w:p w14:paraId="7B337D64">
            <w:pPr>
              <w:spacing w:after="0" w:line="240" w:lineRule="auto"/>
              <w:jc w:val="center"/>
              <w:rPr>
                <w:sz w:val="18"/>
                <w:szCs w:val="18"/>
              </w:rPr>
            </w:pPr>
            <w:r>
              <w:rPr>
                <w:rFonts w:ascii="Times New Roman" w:hAnsi="Times New Roman" w:eastAsia="Times New Roman"/>
                <w:b w:val="0"/>
                <w:sz w:val="18"/>
                <w:szCs w:val="18"/>
              </w:rPr>
              <w:t>82.848</w:t>
            </w:r>
          </w:p>
        </w:tc>
        <w:tc>
          <w:tcPr>
            <w:tcW w:w="1800" w:type="dxa"/>
            <w:tcBorders>
              <w:top w:val="nil"/>
              <w:left w:val="nil"/>
              <w:bottom w:val="nil"/>
              <w:right w:val="nil"/>
            </w:tcBorders>
            <w:tcMar>
              <w:top w:w="40" w:type="dxa"/>
              <w:left w:w="40" w:type="dxa"/>
              <w:bottom w:w="40" w:type="dxa"/>
              <w:right w:w="40" w:type="dxa"/>
            </w:tcMar>
            <w:vAlign w:val="center"/>
          </w:tcPr>
          <w:p w14:paraId="5B896013">
            <w:pPr>
              <w:spacing w:after="0" w:line="240" w:lineRule="auto"/>
              <w:jc w:val="center"/>
              <w:rPr>
                <w:sz w:val="18"/>
                <w:szCs w:val="18"/>
              </w:rPr>
            </w:pPr>
            <w:r>
              <w:rPr>
                <w:rFonts w:ascii="Times New Roman" w:hAnsi="Times New Roman" w:eastAsia="Times New Roman"/>
                <w:b w:val="0"/>
                <w:sz w:val="18"/>
                <w:szCs w:val="18"/>
              </w:rPr>
              <w:t>3.55 (2.70–4.66)</w:t>
            </w:r>
          </w:p>
        </w:tc>
        <w:tc>
          <w:tcPr>
            <w:tcW w:w="1080" w:type="dxa"/>
            <w:tcBorders>
              <w:top w:val="nil"/>
              <w:left w:val="nil"/>
              <w:bottom w:val="nil"/>
              <w:right w:val="nil"/>
            </w:tcBorders>
            <w:tcMar>
              <w:top w:w="40" w:type="dxa"/>
              <w:left w:w="40" w:type="dxa"/>
              <w:bottom w:w="40" w:type="dxa"/>
              <w:right w:w="40" w:type="dxa"/>
            </w:tcMar>
            <w:vAlign w:val="center"/>
          </w:tcPr>
          <w:p w14:paraId="72265C97">
            <w:pPr>
              <w:spacing w:after="0" w:line="240" w:lineRule="auto"/>
              <w:jc w:val="center"/>
              <w:rPr>
                <w:sz w:val="18"/>
                <w:szCs w:val="18"/>
              </w:rPr>
            </w:pPr>
            <w:r>
              <w:rPr>
                <w:rFonts w:ascii="Times New Roman" w:hAnsi="Times New Roman" w:eastAsia="Times New Roman"/>
                <w:b w:val="0"/>
                <w:sz w:val="18"/>
                <w:szCs w:val="18"/>
              </w:rPr>
              <w:t>&lt;0.001</w:t>
            </w:r>
          </w:p>
        </w:tc>
      </w:tr>
      <w:tr w14:paraId="6321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top w:val="nil"/>
              <w:left w:val="nil"/>
              <w:bottom w:val="nil"/>
              <w:right w:val="nil"/>
            </w:tcBorders>
            <w:tcMar>
              <w:top w:w="40" w:type="dxa"/>
              <w:left w:w="40" w:type="dxa"/>
              <w:bottom w:w="40" w:type="dxa"/>
              <w:right w:w="40" w:type="dxa"/>
            </w:tcMar>
            <w:vAlign w:val="center"/>
          </w:tcPr>
          <w:p w14:paraId="0CE53627">
            <w:pPr>
              <w:spacing w:after="0" w:line="240" w:lineRule="auto"/>
              <w:jc w:val="left"/>
              <w:rPr>
                <w:sz w:val="18"/>
                <w:szCs w:val="18"/>
              </w:rPr>
            </w:pPr>
            <w:r>
              <w:rPr>
                <w:rFonts w:ascii="Times New Roman" w:hAnsi="Times New Roman" w:eastAsia="Times New Roman"/>
                <w:b w:val="0"/>
                <w:sz w:val="18"/>
                <w:szCs w:val="18"/>
              </w:rPr>
              <w:t>Structured sports participation</w:t>
            </w:r>
          </w:p>
        </w:tc>
        <w:tc>
          <w:tcPr>
            <w:tcW w:w="3831" w:type="dxa"/>
            <w:tcBorders>
              <w:top w:val="nil"/>
              <w:left w:val="nil"/>
              <w:bottom w:val="nil"/>
              <w:right w:val="nil"/>
            </w:tcBorders>
            <w:tcMar>
              <w:top w:w="40" w:type="dxa"/>
              <w:left w:w="40" w:type="dxa"/>
              <w:bottom w:w="40" w:type="dxa"/>
              <w:right w:w="40" w:type="dxa"/>
            </w:tcMar>
            <w:vAlign w:val="center"/>
          </w:tcPr>
          <w:p w14:paraId="006D2DCA">
            <w:pPr>
              <w:spacing w:after="0" w:line="240" w:lineRule="auto"/>
              <w:jc w:val="left"/>
              <w:rPr>
                <w:sz w:val="18"/>
                <w:szCs w:val="18"/>
              </w:rPr>
            </w:pPr>
            <w:r>
              <w:rPr>
                <w:rFonts w:ascii="Times New Roman" w:hAnsi="Times New Roman" w:eastAsia="Times New Roman"/>
                <w:b w:val="0"/>
                <w:sz w:val="18"/>
                <w:szCs w:val="18"/>
              </w:rPr>
              <w:t>Participants vs non-participants</w:t>
            </w:r>
          </w:p>
        </w:tc>
        <w:tc>
          <w:tcPr>
            <w:tcW w:w="1296" w:type="dxa"/>
            <w:tcBorders>
              <w:top w:val="nil"/>
              <w:left w:val="nil"/>
              <w:bottom w:val="nil"/>
              <w:right w:val="nil"/>
            </w:tcBorders>
            <w:tcMar>
              <w:top w:w="40" w:type="dxa"/>
              <w:left w:w="40" w:type="dxa"/>
              <w:bottom w:w="40" w:type="dxa"/>
              <w:right w:w="40" w:type="dxa"/>
            </w:tcMar>
            <w:vAlign w:val="center"/>
          </w:tcPr>
          <w:p w14:paraId="63627E52">
            <w:pPr>
              <w:spacing w:after="0" w:line="240" w:lineRule="auto"/>
              <w:jc w:val="center"/>
              <w:rPr>
                <w:sz w:val="18"/>
                <w:szCs w:val="18"/>
              </w:rPr>
            </w:pPr>
            <w:r>
              <w:rPr>
                <w:rFonts w:ascii="Times New Roman" w:hAnsi="Times New Roman" w:eastAsia="Times New Roman"/>
                <w:b w:val="0"/>
                <w:sz w:val="18"/>
                <w:szCs w:val="18"/>
              </w:rPr>
              <w:t>-0.645</w:t>
            </w:r>
          </w:p>
        </w:tc>
        <w:tc>
          <w:tcPr>
            <w:tcW w:w="1080" w:type="dxa"/>
            <w:tcBorders>
              <w:top w:val="nil"/>
              <w:left w:val="nil"/>
              <w:bottom w:val="nil"/>
              <w:right w:val="nil"/>
            </w:tcBorders>
            <w:tcMar>
              <w:top w:w="40" w:type="dxa"/>
              <w:left w:w="40" w:type="dxa"/>
              <w:bottom w:w="40" w:type="dxa"/>
              <w:right w:w="40" w:type="dxa"/>
            </w:tcMar>
            <w:vAlign w:val="center"/>
          </w:tcPr>
          <w:p w14:paraId="3AFA111B">
            <w:pPr>
              <w:spacing w:after="0" w:line="240" w:lineRule="auto"/>
              <w:jc w:val="center"/>
              <w:rPr>
                <w:sz w:val="18"/>
                <w:szCs w:val="18"/>
              </w:rPr>
            </w:pPr>
            <w:r>
              <w:rPr>
                <w:rFonts w:ascii="Times New Roman" w:hAnsi="Times New Roman" w:eastAsia="Times New Roman"/>
                <w:b w:val="0"/>
                <w:sz w:val="18"/>
                <w:szCs w:val="18"/>
              </w:rPr>
              <w:t>0.221</w:t>
            </w:r>
          </w:p>
        </w:tc>
        <w:tc>
          <w:tcPr>
            <w:tcW w:w="1080" w:type="dxa"/>
            <w:tcBorders>
              <w:top w:val="nil"/>
              <w:left w:val="nil"/>
              <w:bottom w:val="nil"/>
              <w:right w:val="nil"/>
            </w:tcBorders>
            <w:tcMar>
              <w:top w:w="40" w:type="dxa"/>
              <w:left w:w="40" w:type="dxa"/>
              <w:bottom w:w="40" w:type="dxa"/>
              <w:right w:w="40" w:type="dxa"/>
            </w:tcMar>
            <w:vAlign w:val="center"/>
          </w:tcPr>
          <w:p w14:paraId="6DFEDF88">
            <w:pPr>
              <w:spacing w:after="0" w:line="240" w:lineRule="auto"/>
              <w:jc w:val="center"/>
              <w:rPr>
                <w:sz w:val="18"/>
                <w:szCs w:val="18"/>
              </w:rPr>
            </w:pPr>
            <w:r>
              <w:rPr>
                <w:rFonts w:ascii="Times New Roman" w:hAnsi="Times New Roman" w:eastAsia="Times New Roman"/>
                <w:b w:val="0"/>
                <w:sz w:val="18"/>
                <w:szCs w:val="18"/>
              </w:rPr>
              <w:t>8.508</w:t>
            </w:r>
          </w:p>
        </w:tc>
        <w:tc>
          <w:tcPr>
            <w:tcW w:w="1800" w:type="dxa"/>
            <w:tcBorders>
              <w:top w:val="nil"/>
              <w:left w:val="nil"/>
              <w:bottom w:val="nil"/>
              <w:right w:val="nil"/>
            </w:tcBorders>
            <w:tcMar>
              <w:top w:w="40" w:type="dxa"/>
              <w:left w:w="40" w:type="dxa"/>
              <w:bottom w:w="40" w:type="dxa"/>
              <w:right w:w="40" w:type="dxa"/>
            </w:tcMar>
            <w:vAlign w:val="center"/>
          </w:tcPr>
          <w:p w14:paraId="20DE8DC3">
            <w:pPr>
              <w:spacing w:after="0" w:line="240" w:lineRule="auto"/>
              <w:jc w:val="center"/>
              <w:rPr>
                <w:sz w:val="18"/>
                <w:szCs w:val="18"/>
              </w:rPr>
            </w:pPr>
            <w:r>
              <w:rPr>
                <w:rFonts w:ascii="Times New Roman" w:hAnsi="Times New Roman" w:eastAsia="Times New Roman"/>
                <w:b w:val="0"/>
                <w:sz w:val="18"/>
                <w:szCs w:val="18"/>
              </w:rPr>
              <w:t>0.53 (0.34–0.81)</w:t>
            </w:r>
          </w:p>
        </w:tc>
        <w:tc>
          <w:tcPr>
            <w:tcW w:w="1080" w:type="dxa"/>
            <w:tcBorders>
              <w:top w:val="nil"/>
              <w:left w:val="nil"/>
              <w:bottom w:val="nil"/>
              <w:right w:val="nil"/>
            </w:tcBorders>
            <w:tcMar>
              <w:top w:w="40" w:type="dxa"/>
              <w:left w:w="40" w:type="dxa"/>
              <w:bottom w:w="40" w:type="dxa"/>
              <w:right w:w="40" w:type="dxa"/>
            </w:tcMar>
            <w:vAlign w:val="center"/>
          </w:tcPr>
          <w:p w14:paraId="7A4C6510">
            <w:pPr>
              <w:spacing w:after="0" w:line="240" w:lineRule="auto"/>
              <w:jc w:val="center"/>
              <w:rPr>
                <w:sz w:val="18"/>
                <w:szCs w:val="18"/>
              </w:rPr>
            </w:pPr>
            <w:r>
              <w:rPr>
                <w:rFonts w:ascii="Times New Roman" w:hAnsi="Times New Roman" w:eastAsia="Times New Roman"/>
                <w:b w:val="0"/>
                <w:sz w:val="18"/>
                <w:szCs w:val="18"/>
              </w:rPr>
              <w:t>0.004</w:t>
            </w:r>
          </w:p>
        </w:tc>
      </w:tr>
      <w:tr w14:paraId="59C3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top w:val="nil"/>
              <w:left w:val="nil"/>
              <w:bottom w:val="nil"/>
              <w:right w:val="nil"/>
            </w:tcBorders>
            <w:tcMar>
              <w:top w:w="40" w:type="dxa"/>
              <w:left w:w="40" w:type="dxa"/>
              <w:bottom w:w="40" w:type="dxa"/>
              <w:right w:w="40" w:type="dxa"/>
            </w:tcMar>
            <w:vAlign w:val="center"/>
          </w:tcPr>
          <w:p w14:paraId="3D70136E">
            <w:pPr>
              <w:spacing w:after="0" w:line="240" w:lineRule="auto"/>
              <w:jc w:val="left"/>
              <w:rPr>
                <w:sz w:val="18"/>
                <w:szCs w:val="18"/>
              </w:rPr>
            </w:pPr>
            <w:r>
              <w:rPr>
                <w:rFonts w:ascii="Times New Roman" w:hAnsi="Times New Roman" w:eastAsia="Times New Roman"/>
                <w:b w:val="0"/>
                <w:sz w:val="18"/>
                <w:szCs w:val="18"/>
              </w:rPr>
              <w:t>Arts-related enrichment class participation</w:t>
            </w:r>
          </w:p>
        </w:tc>
        <w:tc>
          <w:tcPr>
            <w:tcW w:w="3831" w:type="dxa"/>
            <w:tcBorders>
              <w:top w:val="nil"/>
              <w:left w:val="nil"/>
              <w:bottom w:val="nil"/>
              <w:right w:val="nil"/>
            </w:tcBorders>
            <w:tcMar>
              <w:top w:w="40" w:type="dxa"/>
              <w:left w:w="40" w:type="dxa"/>
              <w:bottom w:w="40" w:type="dxa"/>
              <w:right w:w="40" w:type="dxa"/>
            </w:tcMar>
            <w:vAlign w:val="center"/>
          </w:tcPr>
          <w:p w14:paraId="64220A8D">
            <w:pPr>
              <w:spacing w:after="0" w:line="240" w:lineRule="auto"/>
              <w:jc w:val="left"/>
              <w:rPr>
                <w:sz w:val="18"/>
                <w:szCs w:val="18"/>
              </w:rPr>
            </w:pPr>
            <w:r>
              <w:rPr>
                <w:rFonts w:ascii="Times New Roman" w:hAnsi="Times New Roman" w:eastAsia="Times New Roman"/>
                <w:b w:val="0"/>
                <w:sz w:val="18"/>
                <w:szCs w:val="18"/>
              </w:rPr>
              <w:t>Participants vs non-participants</w:t>
            </w:r>
          </w:p>
        </w:tc>
        <w:tc>
          <w:tcPr>
            <w:tcW w:w="1296" w:type="dxa"/>
            <w:tcBorders>
              <w:top w:val="nil"/>
              <w:left w:val="nil"/>
              <w:bottom w:val="nil"/>
              <w:right w:val="nil"/>
            </w:tcBorders>
            <w:tcMar>
              <w:top w:w="40" w:type="dxa"/>
              <w:left w:w="40" w:type="dxa"/>
              <w:bottom w:w="40" w:type="dxa"/>
              <w:right w:w="40" w:type="dxa"/>
            </w:tcMar>
            <w:vAlign w:val="center"/>
          </w:tcPr>
          <w:p w14:paraId="6EED54CC">
            <w:pPr>
              <w:spacing w:after="0" w:line="240" w:lineRule="auto"/>
              <w:jc w:val="center"/>
              <w:rPr>
                <w:sz w:val="18"/>
                <w:szCs w:val="18"/>
              </w:rPr>
            </w:pPr>
            <w:r>
              <w:rPr>
                <w:rFonts w:ascii="Times New Roman" w:hAnsi="Times New Roman" w:eastAsia="Times New Roman"/>
                <w:b w:val="0"/>
                <w:sz w:val="18"/>
                <w:szCs w:val="18"/>
              </w:rPr>
              <w:t>0.575</w:t>
            </w:r>
          </w:p>
        </w:tc>
        <w:tc>
          <w:tcPr>
            <w:tcW w:w="1080" w:type="dxa"/>
            <w:tcBorders>
              <w:top w:val="nil"/>
              <w:left w:val="nil"/>
              <w:bottom w:val="nil"/>
              <w:right w:val="nil"/>
            </w:tcBorders>
            <w:tcMar>
              <w:top w:w="40" w:type="dxa"/>
              <w:left w:w="40" w:type="dxa"/>
              <w:bottom w:w="40" w:type="dxa"/>
              <w:right w:w="40" w:type="dxa"/>
            </w:tcMar>
            <w:vAlign w:val="center"/>
          </w:tcPr>
          <w:p w14:paraId="237AD367">
            <w:pPr>
              <w:spacing w:after="0" w:line="240" w:lineRule="auto"/>
              <w:jc w:val="center"/>
              <w:rPr>
                <w:sz w:val="18"/>
                <w:szCs w:val="18"/>
              </w:rPr>
            </w:pPr>
            <w:r>
              <w:rPr>
                <w:rFonts w:ascii="Times New Roman" w:hAnsi="Times New Roman" w:eastAsia="Times New Roman"/>
                <w:b w:val="0"/>
                <w:sz w:val="18"/>
                <w:szCs w:val="18"/>
              </w:rPr>
              <w:t>0.265</w:t>
            </w:r>
          </w:p>
        </w:tc>
        <w:tc>
          <w:tcPr>
            <w:tcW w:w="1080" w:type="dxa"/>
            <w:tcBorders>
              <w:top w:val="nil"/>
              <w:left w:val="nil"/>
              <w:bottom w:val="nil"/>
              <w:right w:val="nil"/>
            </w:tcBorders>
            <w:tcMar>
              <w:top w:w="40" w:type="dxa"/>
              <w:left w:w="40" w:type="dxa"/>
              <w:bottom w:w="40" w:type="dxa"/>
              <w:right w:w="40" w:type="dxa"/>
            </w:tcMar>
            <w:vAlign w:val="center"/>
          </w:tcPr>
          <w:p w14:paraId="283ED861">
            <w:pPr>
              <w:spacing w:after="0" w:line="240" w:lineRule="auto"/>
              <w:jc w:val="center"/>
              <w:rPr>
                <w:sz w:val="18"/>
                <w:szCs w:val="18"/>
              </w:rPr>
            </w:pPr>
            <w:r>
              <w:rPr>
                <w:rFonts w:ascii="Times New Roman" w:hAnsi="Times New Roman" w:eastAsia="Times New Roman"/>
                <w:b w:val="0"/>
                <w:sz w:val="18"/>
                <w:szCs w:val="18"/>
              </w:rPr>
              <w:t>4.726</w:t>
            </w:r>
          </w:p>
        </w:tc>
        <w:tc>
          <w:tcPr>
            <w:tcW w:w="1800" w:type="dxa"/>
            <w:tcBorders>
              <w:top w:val="nil"/>
              <w:left w:val="nil"/>
              <w:bottom w:val="nil"/>
              <w:right w:val="nil"/>
            </w:tcBorders>
            <w:tcMar>
              <w:top w:w="40" w:type="dxa"/>
              <w:left w:w="40" w:type="dxa"/>
              <w:bottom w:w="40" w:type="dxa"/>
              <w:right w:w="40" w:type="dxa"/>
            </w:tcMar>
            <w:vAlign w:val="center"/>
          </w:tcPr>
          <w:p w14:paraId="199B6502">
            <w:pPr>
              <w:spacing w:after="0" w:line="240" w:lineRule="auto"/>
              <w:jc w:val="center"/>
              <w:rPr>
                <w:sz w:val="18"/>
                <w:szCs w:val="18"/>
              </w:rPr>
            </w:pPr>
            <w:r>
              <w:rPr>
                <w:rFonts w:ascii="Times New Roman" w:hAnsi="Times New Roman" w:eastAsia="Times New Roman"/>
                <w:b w:val="0"/>
                <w:sz w:val="18"/>
                <w:szCs w:val="18"/>
              </w:rPr>
              <w:t>1.78 (1.06–2.99)</w:t>
            </w:r>
          </w:p>
        </w:tc>
        <w:tc>
          <w:tcPr>
            <w:tcW w:w="1080" w:type="dxa"/>
            <w:tcBorders>
              <w:top w:val="nil"/>
              <w:left w:val="nil"/>
              <w:bottom w:val="nil"/>
              <w:right w:val="nil"/>
            </w:tcBorders>
            <w:tcMar>
              <w:top w:w="40" w:type="dxa"/>
              <w:left w:w="40" w:type="dxa"/>
              <w:bottom w:w="40" w:type="dxa"/>
              <w:right w:w="40" w:type="dxa"/>
            </w:tcMar>
            <w:vAlign w:val="center"/>
          </w:tcPr>
          <w:p w14:paraId="44BBB67B">
            <w:pPr>
              <w:spacing w:after="0" w:line="240" w:lineRule="auto"/>
              <w:jc w:val="center"/>
              <w:rPr>
                <w:sz w:val="18"/>
                <w:szCs w:val="18"/>
              </w:rPr>
            </w:pPr>
            <w:r>
              <w:rPr>
                <w:rFonts w:ascii="Times New Roman" w:hAnsi="Times New Roman" w:eastAsia="Times New Roman"/>
                <w:b w:val="0"/>
                <w:sz w:val="18"/>
                <w:szCs w:val="18"/>
              </w:rPr>
              <w:t>0.030</w:t>
            </w:r>
          </w:p>
        </w:tc>
      </w:tr>
      <w:tr w14:paraId="6A5AC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top w:val="nil"/>
              <w:left w:val="nil"/>
              <w:bottom w:val="nil"/>
              <w:right w:val="nil"/>
            </w:tcBorders>
            <w:tcMar>
              <w:top w:w="40" w:type="dxa"/>
              <w:left w:w="40" w:type="dxa"/>
              <w:bottom w:w="40" w:type="dxa"/>
              <w:right w:w="40" w:type="dxa"/>
            </w:tcMar>
            <w:vAlign w:val="center"/>
          </w:tcPr>
          <w:p w14:paraId="0F364C3C">
            <w:pPr>
              <w:spacing w:after="0" w:line="240" w:lineRule="auto"/>
              <w:jc w:val="left"/>
              <w:rPr>
                <w:sz w:val="18"/>
                <w:szCs w:val="18"/>
              </w:rPr>
            </w:pPr>
            <w:r>
              <w:rPr>
                <w:rFonts w:ascii="Times New Roman" w:hAnsi="Times New Roman" w:eastAsia="Times New Roman"/>
                <w:b w:val="0"/>
                <w:sz w:val="18"/>
                <w:szCs w:val="18"/>
              </w:rPr>
              <w:t>Sex</w:t>
            </w:r>
          </w:p>
        </w:tc>
        <w:tc>
          <w:tcPr>
            <w:tcW w:w="3831" w:type="dxa"/>
            <w:tcBorders>
              <w:top w:val="nil"/>
              <w:left w:val="nil"/>
              <w:bottom w:val="nil"/>
              <w:right w:val="nil"/>
            </w:tcBorders>
            <w:tcMar>
              <w:top w:w="40" w:type="dxa"/>
              <w:left w:w="40" w:type="dxa"/>
              <w:bottom w:w="40" w:type="dxa"/>
              <w:right w:w="40" w:type="dxa"/>
            </w:tcMar>
            <w:vAlign w:val="center"/>
          </w:tcPr>
          <w:p w14:paraId="763F2F1B">
            <w:pPr>
              <w:spacing w:after="0" w:line="240" w:lineRule="auto"/>
              <w:jc w:val="left"/>
              <w:rPr>
                <w:sz w:val="18"/>
                <w:szCs w:val="18"/>
              </w:rPr>
            </w:pPr>
            <w:r>
              <w:rPr>
                <w:rFonts w:ascii="Times New Roman" w:hAnsi="Times New Roman" w:eastAsia="Times New Roman"/>
                <w:b w:val="0"/>
                <w:sz w:val="18"/>
                <w:szCs w:val="18"/>
              </w:rPr>
              <w:t>Girls vs boys</w:t>
            </w:r>
          </w:p>
        </w:tc>
        <w:tc>
          <w:tcPr>
            <w:tcW w:w="1296" w:type="dxa"/>
            <w:tcBorders>
              <w:top w:val="nil"/>
              <w:left w:val="nil"/>
              <w:bottom w:val="nil"/>
              <w:right w:val="nil"/>
            </w:tcBorders>
            <w:tcMar>
              <w:top w:w="40" w:type="dxa"/>
              <w:left w:w="40" w:type="dxa"/>
              <w:bottom w:w="40" w:type="dxa"/>
              <w:right w:w="40" w:type="dxa"/>
            </w:tcMar>
            <w:vAlign w:val="center"/>
          </w:tcPr>
          <w:p w14:paraId="5BE0B548">
            <w:pPr>
              <w:spacing w:after="0" w:line="240" w:lineRule="auto"/>
              <w:jc w:val="center"/>
              <w:rPr>
                <w:sz w:val="18"/>
                <w:szCs w:val="18"/>
              </w:rPr>
            </w:pPr>
            <w:r>
              <w:rPr>
                <w:rFonts w:ascii="Times New Roman" w:hAnsi="Times New Roman" w:eastAsia="Times New Roman"/>
                <w:b w:val="0"/>
                <w:sz w:val="18"/>
                <w:szCs w:val="18"/>
              </w:rPr>
              <w:t>0.243</w:t>
            </w:r>
          </w:p>
        </w:tc>
        <w:tc>
          <w:tcPr>
            <w:tcW w:w="1080" w:type="dxa"/>
            <w:tcBorders>
              <w:top w:val="nil"/>
              <w:left w:val="nil"/>
              <w:bottom w:val="nil"/>
              <w:right w:val="nil"/>
            </w:tcBorders>
            <w:tcMar>
              <w:top w:w="40" w:type="dxa"/>
              <w:left w:w="40" w:type="dxa"/>
              <w:bottom w:w="40" w:type="dxa"/>
              <w:right w:w="40" w:type="dxa"/>
            </w:tcMar>
            <w:vAlign w:val="center"/>
          </w:tcPr>
          <w:p w14:paraId="1FFAE736">
            <w:pPr>
              <w:spacing w:after="0" w:line="240" w:lineRule="auto"/>
              <w:jc w:val="center"/>
              <w:rPr>
                <w:sz w:val="18"/>
                <w:szCs w:val="18"/>
              </w:rPr>
            </w:pPr>
            <w:r>
              <w:rPr>
                <w:rFonts w:ascii="Times New Roman" w:hAnsi="Times New Roman" w:eastAsia="Times New Roman"/>
                <w:b w:val="0"/>
                <w:sz w:val="18"/>
                <w:szCs w:val="18"/>
              </w:rPr>
              <w:t>0.239</w:t>
            </w:r>
          </w:p>
        </w:tc>
        <w:tc>
          <w:tcPr>
            <w:tcW w:w="1080" w:type="dxa"/>
            <w:tcBorders>
              <w:top w:val="nil"/>
              <w:left w:val="nil"/>
              <w:bottom w:val="nil"/>
              <w:right w:val="nil"/>
            </w:tcBorders>
            <w:tcMar>
              <w:top w:w="40" w:type="dxa"/>
              <w:left w:w="40" w:type="dxa"/>
              <w:bottom w:w="40" w:type="dxa"/>
              <w:right w:w="40" w:type="dxa"/>
            </w:tcMar>
            <w:vAlign w:val="center"/>
          </w:tcPr>
          <w:p w14:paraId="4FEE8460">
            <w:pPr>
              <w:spacing w:after="0" w:line="240" w:lineRule="auto"/>
              <w:jc w:val="center"/>
              <w:rPr>
                <w:sz w:val="18"/>
                <w:szCs w:val="18"/>
              </w:rPr>
            </w:pPr>
            <w:r>
              <w:rPr>
                <w:rFonts w:ascii="Times New Roman" w:hAnsi="Times New Roman" w:eastAsia="Times New Roman"/>
                <w:b w:val="0"/>
                <w:sz w:val="18"/>
                <w:szCs w:val="18"/>
              </w:rPr>
              <w:t>1.035</w:t>
            </w:r>
          </w:p>
        </w:tc>
        <w:tc>
          <w:tcPr>
            <w:tcW w:w="1800" w:type="dxa"/>
            <w:tcBorders>
              <w:top w:val="nil"/>
              <w:left w:val="nil"/>
              <w:bottom w:val="nil"/>
              <w:right w:val="nil"/>
            </w:tcBorders>
            <w:tcMar>
              <w:top w:w="40" w:type="dxa"/>
              <w:left w:w="40" w:type="dxa"/>
              <w:bottom w:w="40" w:type="dxa"/>
              <w:right w:w="40" w:type="dxa"/>
            </w:tcMar>
            <w:vAlign w:val="center"/>
          </w:tcPr>
          <w:p w14:paraId="198D768C">
            <w:pPr>
              <w:spacing w:after="0" w:line="240" w:lineRule="auto"/>
              <w:jc w:val="center"/>
              <w:rPr>
                <w:sz w:val="18"/>
                <w:szCs w:val="18"/>
              </w:rPr>
            </w:pPr>
            <w:r>
              <w:rPr>
                <w:rFonts w:ascii="Times New Roman" w:hAnsi="Times New Roman" w:eastAsia="Times New Roman"/>
                <w:b w:val="0"/>
                <w:sz w:val="18"/>
                <w:szCs w:val="18"/>
              </w:rPr>
              <w:t>1.28 (0.80–2.04)</w:t>
            </w:r>
          </w:p>
        </w:tc>
        <w:tc>
          <w:tcPr>
            <w:tcW w:w="1080" w:type="dxa"/>
            <w:tcBorders>
              <w:top w:val="nil"/>
              <w:left w:val="nil"/>
              <w:bottom w:val="nil"/>
              <w:right w:val="nil"/>
            </w:tcBorders>
            <w:tcMar>
              <w:top w:w="40" w:type="dxa"/>
              <w:left w:w="40" w:type="dxa"/>
              <w:bottom w:w="40" w:type="dxa"/>
              <w:right w:w="40" w:type="dxa"/>
            </w:tcMar>
            <w:vAlign w:val="center"/>
          </w:tcPr>
          <w:p w14:paraId="0ABD4E16">
            <w:pPr>
              <w:spacing w:after="0" w:line="240" w:lineRule="auto"/>
              <w:jc w:val="center"/>
              <w:rPr>
                <w:sz w:val="18"/>
                <w:szCs w:val="18"/>
              </w:rPr>
            </w:pPr>
            <w:r>
              <w:rPr>
                <w:rFonts w:ascii="Times New Roman" w:hAnsi="Times New Roman" w:eastAsia="Times New Roman"/>
                <w:b w:val="0"/>
                <w:sz w:val="18"/>
                <w:szCs w:val="18"/>
              </w:rPr>
              <w:t>0.309</w:t>
            </w:r>
          </w:p>
        </w:tc>
      </w:tr>
      <w:tr w14:paraId="3380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top w:val="nil"/>
              <w:left w:val="nil"/>
              <w:bottom w:val="nil"/>
              <w:right w:val="nil"/>
            </w:tcBorders>
            <w:tcMar>
              <w:top w:w="40" w:type="dxa"/>
              <w:left w:w="40" w:type="dxa"/>
              <w:bottom w:w="40" w:type="dxa"/>
              <w:right w:w="40" w:type="dxa"/>
            </w:tcMar>
            <w:vAlign w:val="center"/>
          </w:tcPr>
          <w:p w14:paraId="174DB034">
            <w:pPr>
              <w:spacing w:after="0" w:line="240" w:lineRule="auto"/>
              <w:jc w:val="left"/>
              <w:rPr>
                <w:sz w:val="18"/>
                <w:szCs w:val="18"/>
              </w:rPr>
            </w:pPr>
            <w:r>
              <w:rPr>
                <w:rFonts w:ascii="Times New Roman" w:hAnsi="Times New Roman" w:eastAsia="Times New Roman"/>
                <w:b w:val="0"/>
                <w:sz w:val="18"/>
                <w:szCs w:val="18"/>
              </w:rPr>
              <w:t>Urban–rural location</w:t>
            </w:r>
          </w:p>
        </w:tc>
        <w:tc>
          <w:tcPr>
            <w:tcW w:w="3831" w:type="dxa"/>
            <w:tcBorders>
              <w:top w:val="nil"/>
              <w:left w:val="nil"/>
              <w:bottom w:val="nil"/>
              <w:right w:val="nil"/>
            </w:tcBorders>
            <w:tcMar>
              <w:top w:w="40" w:type="dxa"/>
              <w:left w:w="40" w:type="dxa"/>
              <w:bottom w:w="40" w:type="dxa"/>
              <w:right w:w="40" w:type="dxa"/>
            </w:tcMar>
            <w:vAlign w:val="center"/>
          </w:tcPr>
          <w:p w14:paraId="38F69094">
            <w:pPr>
              <w:spacing w:after="0" w:line="240" w:lineRule="auto"/>
              <w:jc w:val="left"/>
              <w:rPr>
                <w:sz w:val="18"/>
                <w:szCs w:val="18"/>
              </w:rPr>
            </w:pPr>
            <w:r>
              <w:rPr>
                <w:rFonts w:ascii="Times New Roman" w:hAnsi="Times New Roman" w:eastAsia="Times New Roman"/>
                <w:b w:val="0"/>
                <w:sz w:val="18"/>
                <w:szCs w:val="18"/>
              </w:rPr>
              <w:t>Rural vs urban</w:t>
            </w:r>
          </w:p>
        </w:tc>
        <w:tc>
          <w:tcPr>
            <w:tcW w:w="1296" w:type="dxa"/>
            <w:tcBorders>
              <w:top w:val="nil"/>
              <w:left w:val="nil"/>
              <w:bottom w:val="nil"/>
              <w:right w:val="nil"/>
            </w:tcBorders>
            <w:tcMar>
              <w:top w:w="40" w:type="dxa"/>
              <w:left w:w="40" w:type="dxa"/>
              <w:bottom w:w="40" w:type="dxa"/>
              <w:right w:w="40" w:type="dxa"/>
            </w:tcMar>
            <w:vAlign w:val="center"/>
          </w:tcPr>
          <w:p w14:paraId="63B4C22B">
            <w:pPr>
              <w:spacing w:after="0" w:line="240" w:lineRule="auto"/>
              <w:jc w:val="center"/>
              <w:rPr>
                <w:sz w:val="18"/>
                <w:szCs w:val="18"/>
              </w:rPr>
            </w:pPr>
            <w:r>
              <w:rPr>
                <w:rFonts w:ascii="Times New Roman" w:hAnsi="Times New Roman" w:eastAsia="Times New Roman"/>
                <w:b w:val="0"/>
                <w:sz w:val="18"/>
                <w:szCs w:val="18"/>
              </w:rPr>
              <w:t>0.084</w:t>
            </w:r>
          </w:p>
        </w:tc>
        <w:tc>
          <w:tcPr>
            <w:tcW w:w="1080" w:type="dxa"/>
            <w:tcBorders>
              <w:top w:val="nil"/>
              <w:left w:val="nil"/>
              <w:bottom w:val="nil"/>
              <w:right w:val="nil"/>
            </w:tcBorders>
            <w:tcMar>
              <w:top w:w="40" w:type="dxa"/>
              <w:left w:w="40" w:type="dxa"/>
              <w:bottom w:w="40" w:type="dxa"/>
              <w:right w:w="40" w:type="dxa"/>
            </w:tcMar>
            <w:vAlign w:val="center"/>
          </w:tcPr>
          <w:p w14:paraId="79C8195C">
            <w:pPr>
              <w:spacing w:after="0" w:line="240" w:lineRule="auto"/>
              <w:jc w:val="center"/>
              <w:rPr>
                <w:sz w:val="18"/>
                <w:szCs w:val="18"/>
              </w:rPr>
            </w:pPr>
            <w:r>
              <w:rPr>
                <w:rFonts w:ascii="Times New Roman" w:hAnsi="Times New Roman" w:eastAsia="Times New Roman"/>
                <w:b w:val="0"/>
                <w:sz w:val="18"/>
                <w:szCs w:val="18"/>
              </w:rPr>
              <w:t>0.566</w:t>
            </w:r>
          </w:p>
        </w:tc>
        <w:tc>
          <w:tcPr>
            <w:tcW w:w="1080" w:type="dxa"/>
            <w:tcBorders>
              <w:top w:val="nil"/>
              <w:left w:val="nil"/>
              <w:bottom w:val="nil"/>
              <w:right w:val="nil"/>
            </w:tcBorders>
            <w:tcMar>
              <w:top w:w="40" w:type="dxa"/>
              <w:left w:w="40" w:type="dxa"/>
              <w:bottom w:w="40" w:type="dxa"/>
              <w:right w:w="40" w:type="dxa"/>
            </w:tcMar>
            <w:vAlign w:val="center"/>
          </w:tcPr>
          <w:p w14:paraId="77035E42">
            <w:pPr>
              <w:spacing w:after="0" w:line="240" w:lineRule="auto"/>
              <w:jc w:val="center"/>
              <w:rPr>
                <w:sz w:val="18"/>
                <w:szCs w:val="18"/>
              </w:rPr>
            </w:pPr>
            <w:r>
              <w:rPr>
                <w:rFonts w:ascii="Times New Roman" w:hAnsi="Times New Roman" w:eastAsia="Times New Roman"/>
                <w:b w:val="0"/>
                <w:sz w:val="18"/>
                <w:szCs w:val="18"/>
              </w:rPr>
              <w:t>0.022</w:t>
            </w:r>
          </w:p>
        </w:tc>
        <w:tc>
          <w:tcPr>
            <w:tcW w:w="1800" w:type="dxa"/>
            <w:tcBorders>
              <w:top w:val="nil"/>
              <w:left w:val="nil"/>
              <w:bottom w:val="nil"/>
              <w:right w:val="nil"/>
            </w:tcBorders>
            <w:tcMar>
              <w:top w:w="40" w:type="dxa"/>
              <w:left w:w="40" w:type="dxa"/>
              <w:bottom w:w="40" w:type="dxa"/>
              <w:right w:w="40" w:type="dxa"/>
            </w:tcMar>
            <w:vAlign w:val="center"/>
          </w:tcPr>
          <w:p w14:paraId="2BB03F9B">
            <w:pPr>
              <w:spacing w:after="0" w:line="240" w:lineRule="auto"/>
              <w:jc w:val="center"/>
              <w:rPr>
                <w:sz w:val="18"/>
                <w:szCs w:val="18"/>
              </w:rPr>
            </w:pPr>
            <w:r>
              <w:rPr>
                <w:rFonts w:ascii="Times New Roman" w:hAnsi="Times New Roman" w:eastAsia="Times New Roman"/>
                <w:b w:val="0"/>
                <w:sz w:val="18"/>
                <w:szCs w:val="18"/>
              </w:rPr>
              <w:t>1.09 (0.36–3.30)</w:t>
            </w:r>
          </w:p>
        </w:tc>
        <w:tc>
          <w:tcPr>
            <w:tcW w:w="1080" w:type="dxa"/>
            <w:tcBorders>
              <w:top w:val="nil"/>
              <w:left w:val="nil"/>
              <w:bottom w:val="nil"/>
              <w:right w:val="nil"/>
            </w:tcBorders>
            <w:tcMar>
              <w:top w:w="40" w:type="dxa"/>
              <w:left w:w="40" w:type="dxa"/>
              <w:bottom w:w="40" w:type="dxa"/>
              <w:right w:w="40" w:type="dxa"/>
            </w:tcMar>
            <w:vAlign w:val="center"/>
          </w:tcPr>
          <w:p w14:paraId="5C1EF22A">
            <w:pPr>
              <w:spacing w:after="0" w:line="240" w:lineRule="auto"/>
              <w:jc w:val="center"/>
              <w:rPr>
                <w:sz w:val="18"/>
                <w:szCs w:val="18"/>
              </w:rPr>
            </w:pPr>
            <w:r>
              <w:rPr>
                <w:rFonts w:ascii="Times New Roman" w:hAnsi="Times New Roman" w:eastAsia="Times New Roman"/>
                <w:b w:val="0"/>
                <w:sz w:val="18"/>
                <w:szCs w:val="18"/>
              </w:rPr>
              <w:t>0.882</w:t>
            </w:r>
          </w:p>
        </w:tc>
      </w:tr>
      <w:tr w14:paraId="7050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restart"/>
            <w:tcBorders>
              <w:top w:val="nil"/>
              <w:left w:val="nil"/>
              <w:bottom w:val="nil"/>
              <w:right w:val="nil"/>
            </w:tcBorders>
            <w:tcMar>
              <w:top w:w="40" w:type="dxa"/>
              <w:left w:w="40" w:type="dxa"/>
              <w:bottom w:w="40" w:type="dxa"/>
              <w:right w:w="40" w:type="dxa"/>
            </w:tcMar>
            <w:vAlign w:val="center"/>
          </w:tcPr>
          <w:p w14:paraId="4B204A48">
            <w:pPr>
              <w:spacing w:after="0" w:line="240" w:lineRule="auto"/>
              <w:jc w:val="left"/>
              <w:rPr>
                <w:sz w:val="18"/>
                <w:szCs w:val="18"/>
              </w:rPr>
            </w:pPr>
            <w:r>
              <w:rPr>
                <w:rFonts w:ascii="Times New Roman" w:hAnsi="Times New Roman" w:eastAsia="Times New Roman"/>
                <w:b w:val="0"/>
                <w:sz w:val="18"/>
                <w:szCs w:val="18"/>
              </w:rPr>
              <w:t>Paternal education</w:t>
            </w:r>
          </w:p>
        </w:tc>
        <w:tc>
          <w:tcPr>
            <w:tcW w:w="3831" w:type="dxa"/>
            <w:tcBorders>
              <w:top w:val="nil"/>
              <w:left w:val="nil"/>
              <w:bottom w:val="nil"/>
              <w:right w:val="nil"/>
            </w:tcBorders>
            <w:tcMar>
              <w:top w:w="40" w:type="dxa"/>
              <w:left w:w="40" w:type="dxa"/>
              <w:bottom w:w="40" w:type="dxa"/>
              <w:right w:w="40" w:type="dxa"/>
            </w:tcMar>
            <w:vAlign w:val="center"/>
          </w:tcPr>
          <w:p w14:paraId="10DFC157">
            <w:pPr>
              <w:spacing w:after="0" w:line="240" w:lineRule="auto"/>
              <w:jc w:val="left"/>
              <w:rPr>
                <w:sz w:val="18"/>
                <w:szCs w:val="18"/>
              </w:rPr>
            </w:pPr>
            <w:r>
              <w:rPr>
                <w:rFonts w:ascii="Times New Roman" w:hAnsi="Times New Roman" w:eastAsia="Times New Roman"/>
                <w:b w:val="0"/>
                <w:sz w:val="18"/>
                <w:szCs w:val="18"/>
              </w:rPr>
              <w:t>Senior high school vs junior high school or below</w:t>
            </w:r>
          </w:p>
        </w:tc>
        <w:tc>
          <w:tcPr>
            <w:tcW w:w="1296" w:type="dxa"/>
            <w:tcBorders>
              <w:top w:val="nil"/>
              <w:left w:val="nil"/>
              <w:bottom w:val="nil"/>
              <w:right w:val="nil"/>
            </w:tcBorders>
            <w:tcMar>
              <w:top w:w="40" w:type="dxa"/>
              <w:left w:w="40" w:type="dxa"/>
              <w:bottom w:w="40" w:type="dxa"/>
              <w:right w:w="40" w:type="dxa"/>
            </w:tcMar>
            <w:vAlign w:val="center"/>
          </w:tcPr>
          <w:p w14:paraId="0159795C">
            <w:pPr>
              <w:spacing w:after="0" w:line="240" w:lineRule="auto"/>
              <w:jc w:val="center"/>
              <w:rPr>
                <w:sz w:val="18"/>
                <w:szCs w:val="18"/>
              </w:rPr>
            </w:pPr>
            <w:r>
              <w:rPr>
                <w:rFonts w:ascii="Times New Roman" w:hAnsi="Times New Roman" w:eastAsia="Times New Roman"/>
                <w:b w:val="0"/>
                <w:sz w:val="18"/>
                <w:szCs w:val="18"/>
              </w:rPr>
              <w:t>-0.081</w:t>
            </w:r>
          </w:p>
        </w:tc>
        <w:tc>
          <w:tcPr>
            <w:tcW w:w="1080" w:type="dxa"/>
            <w:tcBorders>
              <w:top w:val="nil"/>
              <w:left w:val="nil"/>
              <w:bottom w:val="nil"/>
              <w:right w:val="nil"/>
            </w:tcBorders>
            <w:tcMar>
              <w:top w:w="40" w:type="dxa"/>
              <w:left w:w="40" w:type="dxa"/>
              <w:bottom w:w="40" w:type="dxa"/>
              <w:right w:w="40" w:type="dxa"/>
            </w:tcMar>
            <w:vAlign w:val="center"/>
          </w:tcPr>
          <w:p w14:paraId="4A7C111B">
            <w:pPr>
              <w:spacing w:after="0" w:line="240" w:lineRule="auto"/>
              <w:jc w:val="center"/>
              <w:rPr>
                <w:sz w:val="18"/>
                <w:szCs w:val="18"/>
              </w:rPr>
            </w:pPr>
            <w:r>
              <w:rPr>
                <w:rFonts w:ascii="Times New Roman" w:hAnsi="Times New Roman" w:eastAsia="Times New Roman"/>
                <w:b w:val="0"/>
                <w:sz w:val="18"/>
                <w:szCs w:val="18"/>
              </w:rPr>
              <w:t>0.385</w:t>
            </w:r>
          </w:p>
        </w:tc>
        <w:tc>
          <w:tcPr>
            <w:tcW w:w="1080" w:type="dxa"/>
            <w:tcBorders>
              <w:top w:val="nil"/>
              <w:left w:val="nil"/>
              <w:bottom w:val="nil"/>
              <w:right w:val="nil"/>
            </w:tcBorders>
            <w:tcMar>
              <w:top w:w="40" w:type="dxa"/>
              <w:left w:w="40" w:type="dxa"/>
              <w:bottom w:w="40" w:type="dxa"/>
              <w:right w:w="40" w:type="dxa"/>
            </w:tcMar>
            <w:vAlign w:val="center"/>
          </w:tcPr>
          <w:p w14:paraId="76D887FB">
            <w:pPr>
              <w:spacing w:after="0" w:line="240" w:lineRule="auto"/>
              <w:jc w:val="center"/>
              <w:rPr>
                <w:sz w:val="18"/>
                <w:szCs w:val="18"/>
              </w:rPr>
            </w:pPr>
            <w:r>
              <w:rPr>
                <w:rFonts w:ascii="Times New Roman" w:hAnsi="Times New Roman" w:eastAsia="Times New Roman"/>
                <w:b w:val="0"/>
                <w:sz w:val="18"/>
                <w:szCs w:val="18"/>
              </w:rPr>
              <w:t>0.044</w:t>
            </w:r>
          </w:p>
        </w:tc>
        <w:tc>
          <w:tcPr>
            <w:tcW w:w="1800" w:type="dxa"/>
            <w:tcBorders>
              <w:top w:val="nil"/>
              <w:left w:val="nil"/>
              <w:bottom w:val="nil"/>
              <w:right w:val="nil"/>
            </w:tcBorders>
            <w:tcMar>
              <w:top w:w="40" w:type="dxa"/>
              <w:left w:w="40" w:type="dxa"/>
              <w:bottom w:w="40" w:type="dxa"/>
              <w:right w:w="40" w:type="dxa"/>
            </w:tcMar>
            <w:vAlign w:val="center"/>
          </w:tcPr>
          <w:p w14:paraId="2FE1D60D">
            <w:pPr>
              <w:spacing w:after="0" w:line="240" w:lineRule="auto"/>
              <w:jc w:val="center"/>
              <w:rPr>
                <w:sz w:val="18"/>
                <w:szCs w:val="18"/>
              </w:rPr>
            </w:pPr>
            <w:r>
              <w:rPr>
                <w:rFonts w:ascii="Times New Roman" w:hAnsi="Times New Roman" w:eastAsia="Times New Roman"/>
                <w:b w:val="0"/>
                <w:sz w:val="18"/>
                <w:szCs w:val="18"/>
              </w:rPr>
              <w:t>0.92 (0.43–1.96)</w:t>
            </w:r>
          </w:p>
        </w:tc>
        <w:tc>
          <w:tcPr>
            <w:tcW w:w="1080" w:type="dxa"/>
            <w:tcBorders>
              <w:top w:val="nil"/>
              <w:left w:val="nil"/>
              <w:bottom w:val="nil"/>
              <w:right w:val="nil"/>
            </w:tcBorders>
            <w:tcMar>
              <w:top w:w="40" w:type="dxa"/>
              <w:left w:w="40" w:type="dxa"/>
              <w:bottom w:w="40" w:type="dxa"/>
              <w:right w:w="40" w:type="dxa"/>
            </w:tcMar>
            <w:vAlign w:val="center"/>
          </w:tcPr>
          <w:p w14:paraId="0C50DAEF">
            <w:pPr>
              <w:spacing w:after="0" w:line="240" w:lineRule="auto"/>
              <w:jc w:val="center"/>
              <w:rPr>
                <w:sz w:val="18"/>
                <w:szCs w:val="18"/>
              </w:rPr>
            </w:pPr>
            <w:r>
              <w:rPr>
                <w:rFonts w:ascii="Times New Roman" w:hAnsi="Times New Roman" w:eastAsia="Times New Roman"/>
                <w:b w:val="0"/>
                <w:sz w:val="18"/>
                <w:szCs w:val="18"/>
              </w:rPr>
              <w:t>0.834</w:t>
            </w:r>
          </w:p>
        </w:tc>
      </w:tr>
      <w:tr w14:paraId="200A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continue"/>
            <w:tcBorders>
              <w:top w:val="nil"/>
              <w:left w:val="nil"/>
              <w:bottom w:val="nil"/>
              <w:right w:val="nil"/>
            </w:tcBorders>
            <w:tcMar>
              <w:top w:w="40" w:type="dxa"/>
              <w:left w:w="40" w:type="dxa"/>
              <w:bottom w:w="40" w:type="dxa"/>
              <w:right w:w="40" w:type="dxa"/>
            </w:tcMar>
            <w:vAlign w:val="center"/>
          </w:tcPr>
          <w:p w14:paraId="1338EC92">
            <w:pPr>
              <w:spacing w:after="0" w:line="240" w:lineRule="auto"/>
              <w:jc w:val="left"/>
              <w:rPr>
                <w:sz w:val="18"/>
                <w:szCs w:val="18"/>
              </w:rPr>
            </w:pPr>
          </w:p>
        </w:tc>
        <w:tc>
          <w:tcPr>
            <w:tcW w:w="3831" w:type="dxa"/>
            <w:tcBorders>
              <w:top w:val="nil"/>
              <w:left w:val="nil"/>
              <w:bottom w:val="nil"/>
              <w:right w:val="nil"/>
            </w:tcBorders>
            <w:tcMar>
              <w:top w:w="40" w:type="dxa"/>
              <w:left w:w="40" w:type="dxa"/>
              <w:bottom w:w="40" w:type="dxa"/>
              <w:right w:w="40" w:type="dxa"/>
            </w:tcMar>
            <w:vAlign w:val="center"/>
          </w:tcPr>
          <w:p w14:paraId="54F96201">
            <w:pPr>
              <w:spacing w:after="0" w:line="240" w:lineRule="auto"/>
              <w:jc w:val="left"/>
              <w:rPr>
                <w:sz w:val="18"/>
                <w:szCs w:val="18"/>
              </w:rPr>
            </w:pPr>
            <w:r>
              <w:rPr>
                <w:rFonts w:ascii="Times New Roman" w:hAnsi="Times New Roman" w:eastAsia="Times New Roman"/>
                <w:b w:val="0"/>
                <w:sz w:val="18"/>
                <w:szCs w:val="18"/>
              </w:rPr>
              <w:t>College or above vs junior high school or below</w:t>
            </w:r>
          </w:p>
        </w:tc>
        <w:tc>
          <w:tcPr>
            <w:tcW w:w="1296" w:type="dxa"/>
            <w:tcBorders>
              <w:top w:val="nil"/>
              <w:left w:val="nil"/>
              <w:bottom w:val="nil"/>
              <w:right w:val="nil"/>
            </w:tcBorders>
            <w:tcMar>
              <w:top w:w="40" w:type="dxa"/>
              <w:left w:w="40" w:type="dxa"/>
              <w:bottom w:w="40" w:type="dxa"/>
              <w:right w:w="40" w:type="dxa"/>
            </w:tcMar>
            <w:vAlign w:val="center"/>
          </w:tcPr>
          <w:p w14:paraId="2FE3D1F7">
            <w:pPr>
              <w:spacing w:after="0" w:line="240" w:lineRule="auto"/>
              <w:jc w:val="center"/>
              <w:rPr>
                <w:sz w:val="18"/>
                <w:szCs w:val="18"/>
              </w:rPr>
            </w:pPr>
            <w:r>
              <w:rPr>
                <w:rFonts w:ascii="Times New Roman" w:hAnsi="Times New Roman" w:eastAsia="Times New Roman"/>
                <w:b w:val="0"/>
                <w:sz w:val="18"/>
                <w:szCs w:val="18"/>
              </w:rPr>
              <w:t>-0.312</w:t>
            </w:r>
          </w:p>
        </w:tc>
        <w:tc>
          <w:tcPr>
            <w:tcW w:w="1080" w:type="dxa"/>
            <w:tcBorders>
              <w:top w:val="nil"/>
              <w:left w:val="nil"/>
              <w:bottom w:val="nil"/>
              <w:right w:val="nil"/>
            </w:tcBorders>
            <w:tcMar>
              <w:top w:w="40" w:type="dxa"/>
              <w:left w:w="40" w:type="dxa"/>
              <w:bottom w:w="40" w:type="dxa"/>
              <w:right w:w="40" w:type="dxa"/>
            </w:tcMar>
            <w:vAlign w:val="center"/>
          </w:tcPr>
          <w:p w14:paraId="61BFBAA2">
            <w:pPr>
              <w:spacing w:after="0" w:line="240" w:lineRule="auto"/>
              <w:jc w:val="center"/>
              <w:rPr>
                <w:sz w:val="18"/>
                <w:szCs w:val="18"/>
              </w:rPr>
            </w:pPr>
            <w:r>
              <w:rPr>
                <w:rFonts w:ascii="Times New Roman" w:hAnsi="Times New Roman" w:eastAsia="Times New Roman"/>
                <w:b w:val="0"/>
                <w:sz w:val="18"/>
                <w:szCs w:val="18"/>
              </w:rPr>
              <w:t>0.387</w:t>
            </w:r>
          </w:p>
        </w:tc>
        <w:tc>
          <w:tcPr>
            <w:tcW w:w="1080" w:type="dxa"/>
            <w:tcBorders>
              <w:top w:val="nil"/>
              <w:left w:val="nil"/>
              <w:bottom w:val="nil"/>
              <w:right w:val="nil"/>
            </w:tcBorders>
            <w:tcMar>
              <w:top w:w="40" w:type="dxa"/>
              <w:left w:w="40" w:type="dxa"/>
              <w:bottom w:w="40" w:type="dxa"/>
              <w:right w:w="40" w:type="dxa"/>
            </w:tcMar>
            <w:vAlign w:val="center"/>
          </w:tcPr>
          <w:p w14:paraId="04CE4759">
            <w:pPr>
              <w:spacing w:after="0" w:line="240" w:lineRule="auto"/>
              <w:jc w:val="center"/>
              <w:rPr>
                <w:sz w:val="18"/>
                <w:szCs w:val="18"/>
              </w:rPr>
            </w:pPr>
            <w:r>
              <w:rPr>
                <w:rFonts w:ascii="Times New Roman" w:hAnsi="Times New Roman" w:eastAsia="Times New Roman"/>
                <w:b w:val="0"/>
                <w:sz w:val="18"/>
                <w:szCs w:val="18"/>
              </w:rPr>
              <w:t>0.652</w:t>
            </w:r>
          </w:p>
        </w:tc>
        <w:tc>
          <w:tcPr>
            <w:tcW w:w="1800" w:type="dxa"/>
            <w:tcBorders>
              <w:top w:val="nil"/>
              <w:left w:val="nil"/>
              <w:bottom w:val="nil"/>
              <w:right w:val="nil"/>
            </w:tcBorders>
            <w:tcMar>
              <w:top w:w="40" w:type="dxa"/>
              <w:left w:w="40" w:type="dxa"/>
              <w:bottom w:w="40" w:type="dxa"/>
              <w:right w:w="40" w:type="dxa"/>
            </w:tcMar>
            <w:vAlign w:val="center"/>
          </w:tcPr>
          <w:p w14:paraId="761B8AAF">
            <w:pPr>
              <w:spacing w:after="0" w:line="240" w:lineRule="auto"/>
              <w:jc w:val="center"/>
              <w:rPr>
                <w:sz w:val="18"/>
                <w:szCs w:val="18"/>
              </w:rPr>
            </w:pPr>
            <w:r>
              <w:rPr>
                <w:rFonts w:ascii="Times New Roman" w:hAnsi="Times New Roman" w:eastAsia="Times New Roman"/>
                <w:b w:val="0"/>
                <w:sz w:val="18"/>
                <w:szCs w:val="18"/>
              </w:rPr>
              <w:t>0.73 (0.34–1.56)</w:t>
            </w:r>
          </w:p>
        </w:tc>
        <w:tc>
          <w:tcPr>
            <w:tcW w:w="1080" w:type="dxa"/>
            <w:tcBorders>
              <w:top w:val="nil"/>
              <w:left w:val="nil"/>
              <w:bottom w:val="nil"/>
              <w:right w:val="nil"/>
            </w:tcBorders>
            <w:tcMar>
              <w:top w:w="40" w:type="dxa"/>
              <w:left w:w="40" w:type="dxa"/>
              <w:bottom w:w="40" w:type="dxa"/>
              <w:right w:w="40" w:type="dxa"/>
            </w:tcMar>
            <w:vAlign w:val="center"/>
          </w:tcPr>
          <w:p w14:paraId="1986ABB5">
            <w:pPr>
              <w:spacing w:after="0" w:line="240" w:lineRule="auto"/>
              <w:jc w:val="center"/>
              <w:rPr>
                <w:sz w:val="18"/>
                <w:szCs w:val="18"/>
              </w:rPr>
            </w:pPr>
            <w:r>
              <w:rPr>
                <w:rFonts w:ascii="Times New Roman" w:hAnsi="Times New Roman" w:eastAsia="Times New Roman"/>
                <w:b w:val="0"/>
                <w:sz w:val="18"/>
                <w:szCs w:val="18"/>
              </w:rPr>
              <w:t>0.419</w:t>
            </w:r>
          </w:p>
        </w:tc>
      </w:tr>
      <w:tr w14:paraId="76C6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restart"/>
            <w:tcBorders>
              <w:top w:val="nil"/>
              <w:left w:val="nil"/>
              <w:bottom w:val="nil"/>
              <w:right w:val="nil"/>
            </w:tcBorders>
            <w:tcMar>
              <w:top w:w="40" w:type="dxa"/>
              <w:left w:w="40" w:type="dxa"/>
              <w:bottom w:w="40" w:type="dxa"/>
              <w:right w:w="40" w:type="dxa"/>
            </w:tcMar>
            <w:vAlign w:val="center"/>
          </w:tcPr>
          <w:p w14:paraId="6FE11986">
            <w:pPr>
              <w:spacing w:after="0" w:line="240" w:lineRule="auto"/>
              <w:jc w:val="left"/>
              <w:rPr>
                <w:sz w:val="18"/>
                <w:szCs w:val="18"/>
              </w:rPr>
            </w:pPr>
            <w:r>
              <w:rPr>
                <w:rFonts w:ascii="Times New Roman" w:hAnsi="Times New Roman" w:eastAsia="Times New Roman"/>
                <w:b w:val="0"/>
                <w:sz w:val="18"/>
                <w:szCs w:val="18"/>
              </w:rPr>
              <w:t>Maternal education</w:t>
            </w:r>
          </w:p>
        </w:tc>
        <w:tc>
          <w:tcPr>
            <w:tcW w:w="3831" w:type="dxa"/>
            <w:tcBorders>
              <w:top w:val="nil"/>
              <w:left w:val="nil"/>
              <w:bottom w:val="nil"/>
              <w:right w:val="nil"/>
            </w:tcBorders>
            <w:tcMar>
              <w:top w:w="40" w:type="dxa"/>
              <w:left w:w="40" w:type="dxa"/>
              <w:bottom w:w="40" w:type="dxa"/>
              <w:right w:w="40" w:type="dxa"/>
            </w:tcMar>
            <w:vAlign w:val="center"/>
          </w:tcPr>
          <w:p w14:paraId="616D6DEB">
            <w:pPr>
              <w:spacing w:after="0" w:line="240" w:lineRule="auto"/>
              <w:jc w:val="left"/>
              <w:rPr>
                <w:sz w:val="18"/>
                <w:szCs w:val="18"/>
              </w:rPr>
            </w:pPr>
            <w:r>
              <w:rPr>
                <w:rFonts w:ascii="Times New Roman" w:hAnsi="Times New Roman" w:eastAsia="Times New Roman"/>
                <w:b w:val="0"/>
                <w:sz w:val="18"/>
                <w:szCs w:val="18"/>
              </w:rPr>
              <w:t>Senior high school vs junior high school or below</w:t>
            </w:r>
          </w:p>
        </w:tc>
        <w:tc>
          <w:tcPr>
            <w:tcW w:w="1296" w:type="dxa"/>
            <w:tcBorders>
              <w:top w:val="nil"/>
              <w:left w:val="nil"/>
              <w:bottom w:val="nil"/>
              <w:right w:val="nil"/>
            </w:tcBorders>
            <w:tcMar>
              <w:top w:w="40" w:type="dxa"/>
              <w:left w:w="40" w:type="dxa"/>
              <w:bottom w:w="40" w:type="dxa"/>
              <w:right w:w="40" w:type="dxa"/>
            </w:tcMar>
            <w:vAlign w:val="center"/>
          </w:tcPr>
          <w:p w14:paraId="63A07471">
            <w:pPr>
              <w:spacing w:after="0" w:line="240" w:lineRule="auto"/>
              <w:jc w:val="center"/>
              <w:rPr>
                <w:sz w:val="18"/>
                <w:szCs w:val="18"/>
              </w:rPr>
            </w:pPr>
            <w:r>
              <w:rPr>
                <w:rFonts w:ascii="Times New Roman" w:hAnsi="Times New Roman" w:eastAsia="Times New Roman"/>
                <w:b w:val="0"/>
                <w:sz w:val="18"/>
                <w:szCs w:val="18"/>
              </w:rPr>
              <w:t>-0.234</w:t>
            </w:r>
          </w:p>
        </w:tc>
        <w:tc>
          <w:tcPr>
            <w:tcW w:w="1080" w:type="dxa"/>
            <w:tcBorders>
              <w:top w:val="nil"/>
              <w:left w:val="nil"/>
              <w:bottom w:val="nil"/>
              <w:right w:val="nil"/>
            </w:tcBorders>
            <w:tcMar>
              <w:top w:w="40" w:type="dxa"/>
              <w:left w:w="40" w:type="dxa"/>
              <w:bottom w:w="40" w:type="dxa"/>
              <w:right w:w="40" w:type="dxa"/>
            </w:tcMar>
            <w:vAlign w:val="center"/>
          </w:tcPr>
          <w:p w14:paraId="15864FAF">
            <w:pPr>
              <w:spacing w:after="0" w:line="240" w:lineRule="auto"/>
              <w:jc w:val="center"/>
              <w:rPr>
                <w:sz w:val="18"/>
                <w:szCs w:val="18"/>
              </w:rPr>
            </w:pPr>
            <w:r>
              <w:rPr>
                <w:rFonts w:ascii="Times New Roman" w:hAnsi="Times New Roman" w:eastAsia="Times New Roman"/>
                <w:b w:val="0"/>
                <w:sz w:val="18"/>
                <w:szCs w:val="18"/>
              </w:rPr>
              <w:t>0.317</w:t>
            </w:r>
          </w:p>
        </w:tc>
        <w:tc>
          <w:tcPr>
            <w:tcW w:w="1080" w:type="dxa"/>
            <w:tcBorders>
              <w:top w:val="nil"/>
              <w:left w:val="nil"/>
              <w:bottom w:val="nil"/>
              <w:right w:val="nil"/>
            </w:tcBorders>
            <w:tcMar>
              <w:top w:w="40" w:type="dxa"/>
              <w:left w:w="40" w:type="dxa"/>
              <w:bottom w:w="40" w:type="dxa"/>
              <w:right w:w="40" w:type="dxa"/>
            </w:tcMar>
            <w:vAlign w:val="center"/>
          </w:tcPr>
          <w:p w14:paraId="3C011368">
            <w:pPr>
              <w:spacing w:after="0" w:line="240" w:lineRule="auto"/>
              <w:jc w:val="center"/>
              <w:rPr>
                <w:sz w:val="18"/>
                <w:szCs w:val="18"/>
              </w:rPr>
            </w:pPr>
            <w:r>
              <w:rPr>
                <w:rFonts w:ascii="Times New Roman" w:hAnsi="Times New Roman" w:eastAsia="Times New Roman"/>
                <w:b w:val="0"/>
                <w:sz w:val="18"/>
                <w:szCs w:val="18"/>
              </w:rPr>
              <w:t>0.543</w:t>
            </w:r>
          </w:p>
        </w:tc>
        <w:tc>
          <w:tcPr>
            <w:tcW w:w="1800" w:type="dxa"/>
            <w:tcBorders>
              <w:top w:val="nil"/>
              <w:left w:val="nil"/>
              <w:bottom w:val="nil"/>
              <w:right w:val="nil"/>
            </w:tcBorders>
            <w:tcMar>
              <w:top w:w="40" w:type="dxa"/>
              <w:left w:w="40" w:type="dxa"/>
              <w:bottom w:w="40" w:type="dxa"/>
              <w:right w:w="40" w:type="dxa"/>
            </w:tcMar>
            <w:vAlign w:val="center"/>
          </w:tcPr>
          <w:p w14:paraId="7100E5FE">
            <w:pPr>
              <w:spacing w:after="0" w:line="240" w:lineRule="auto"/>
              <w:jc w:val="center"/>
              <w:rPr>
                <w:sz w:val="18"/>
                <w:szCs w:val="18"/>
              </w:rPr>
            </w:pPr>
            <w:r>
              <w:rPr>
                <w:rFonts w:ascii="Times New Roman" w:hAnsi="Times New Roman" w:eastAsia="Times New Roman"/>
                <w:b w:val="0"/>
                <w:sz w:val="18"/>
                <w:szCs w:val="18"/>
              </w:rPr>
              <w:t>0.79 (0.43–1.47)</w:t>
            </w:r>
          </w:p>
        </w:tc>
        <w:tc>
          <w:tcPr>
            <w:tcW w:w="1080" w:type="dxa"/>
            <w:tcBorders>
              <w:top w:val="nil"/>
              <w:left w:val="nil"/>
              <w:bottom w:val="nil"/>
              <w:right w:val="nil"/>
            </w:tcBorders>
            <w:tcMar>
              <w:top w:w="40" w:type="dxa"/>
              <w:left w:w="40" w:type="dxa"/>
              <w:bottom w:w="40" w:type="dxa"/>
              <w:right w:w="40" w:type="dxa"/>
            </w:tcMar>
            <w:vAlign w:val="center"/>
          </w:tcPr>
          <w:p w14:paraId="3DA6D749">
            <w:pPr>
              <w:spacing w:after="0" w:line="240" w:lineRule="auto"/>
              <w:jc w:val="center"/>
              <w:rPr>
                <w:sz w:val="18"/>
                <w:szCs w:val="18"/>
              </w:rPr>
            </w:pPr>
            <w:r>
              <w:rPr>
                <w:rFonts w:ascii="Times New Roman" w:hAnsi="Times New Roman" w:eastAsia="Times New Roman"/>
                <w:b w:val="0"/>
                <w:sz w:val="18"/>
                <w:szCs w:val="18"/>
              </w:rPr>
              <w:t>0.461</w:t>
            </w:r>
          </w:p>
        </w:tc>
      </w:tr>
      <w:tr w14:paraId="704E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continue"/>
            <w:tcBorders>
              <w:top w:val="nil"/>
              <w:left w:val="nil"/>
              <w:bottom w:val="nil"/>
              <w:right w:val="nil"/>
            </w:tcBorders>
            <w:tcMar>
              <w:top w:w="40" w:type="dxa"/>
              <w:left w:w="40" w:type="dxa"/>
              <w:bottom w:w="40" w:type="dxa"/>
              <w:right w:w="40" w:type="dxa"/>
            </w:tcMar>
            <w:vAlign w:val="center"/>
          </w:tcPr>
          <w:p w14:paraId="3DAB0A31">
            <w:pPr>
              <w:spacing w:after="0" w:line="240" w:lineRule="auto"/>
              <w:jc w:val="left"/>
              <w:rPr>
                <w:sz w:val="18"/>
                <w:szCs w:val="18"/>
              </w:rPr>
            </w:pPr>
          </w:p>
        </w:tc>
        <w:tc>
          <w:tcPr>
            <w:tcW w:w="3831" w:type="dxa"/>
            <w:tcBorders>
              <w:top w:val="nil"/>
              <w:left w:val="nil"/>
              <w:bottom w:val="nil"/>
              <w:right w:val="nil"/>
            </w:tcBorders>
            <w:tcMar>
              <w:top w:w="40" w:type="dxa"/>
              <w:left w:w="40" w:type="dxa"/>
              <w:bottom w:w="40" w:type="dxa"/>
              <w:right w:w="40" w:type="dxa"/>
            </w:tcMar>
            <w:vAlign w:val="center"/>
          </w:tcPr>
          <w:p w14:paraId="5DFBCA24">
            <w:pPr>
              <w:spacing w:after="0" w:line="240" w:lineRule="auto"/>
              <w:jc w:val="left"/>
              <w:rPr>
                <w:sz w:val="18"/>
                <w:szCs w:val="18"/>
              </w:rPr>
            </w:pPr>
            <w:r>
              <w:rPr>
                <w:rFonts w:ascii="Times New Roman" w:hAnsi="Times New Roman" w:eastAsia="Times New Roman"/>
                <w:b w:val="0"/>
                <w:sz w:val="18"/>
                <w:szCs w:val="18"/>
              </w:rPr>
              <w:t>College or above vs junior high school or below</w:t>
            </w:r>
          </w:p>
        </w:tc>
        <w:tc>
          <w:tcPr>
            <w:tcW w:w="1296" w:type="dxa"/>
            <w:tcBorders>
              <w:top w:val="nil"/>
              <w:left w:val="nil"/>
              <w:bottom w:val="nil"/>
              <w:right w:val="nil"/>
            </w:tcBorders>
            <w:tcMar>
              <w:top w:w="40" w:type="dxa"/>
              <w:left w:w="40" w:type="dxa"/>
              <w:bottom w:w="40" w:type="dxa"/>
              <w:right w:w="40" w:type="dxa"/>
            </w:tcMar>
            <w:vAlign w:val="center"/>
          </w:tcPr>
          <w:p w14:paraId="07F33B6B">
            <w:pPr>
              <w:spacing w:after="0" w:line="240" w:lineRule="auto"/>
              <w:jc w:val="center"/>
              <w:rPr>
                <w:sz w:val="18"/>
                <w:szCs w:val="18"/>
              </w:rPr>
            </w:pPr>
            <w:r>
              <w:rPr>
                <w:rFonts w:ascii="Times New Roman" w:hAnsi="Times New Roman" w:eastAsia="Times New Roman"/>
                <w:b w:val="0"/>
                <w:sz w:val="18"/>
                <w:szCs w:val="18"/>
              </w:rPr>
              <w:t>0.232</w:t>
            </w:r>
          </w:p>
        </w:tc>
        <w:tc>
          <w:tcPr>
            <w:tcW w:w="1080" w:type="dxa"/>
            <w:tcBorders>
              <w:top w:val="nil"/>
              <w:left w:val="nil"/>
              <w:bottom w:val="nil"/>
              <w:right w:val="nil"/>
            </w:tcBorders>
            <w:tcMar>
              <w:top w:w="40" w:type="dxa"/>
              <w:left w:w="40" w:type="dxa"/>
              <w:bottom w:w="40" w:type="dxa"/>
              <w:right w:w="40" w:type="dxa"/>
            </w:tcMar>
            <w:vAlign w:val="center"/>
          </w:tcPr>
          <w:p w14:paraId="7C07A342">
            <w:pPr>
              <w:spacing w:after="0" w:line="240" w:lineRule="auto"/>
              <w:jc w:val="center"/>
              <w:rPr>
                <w:sz w:val="18"/>
                <w:szCs w:val="18"/>
              </w:rPr>
            </w:pPr>
            <w:r>
              <w:rPr>
                <w:rFonts w:ascii="Times New Roman" w:hAnsi="Times New Roman" w:eastAsia="Times New Roman"/>
                <w:b w:val="0"/>
                <w:sz w:val="18"/>
                <w:szCs w:val="18"/>
              </w:rPr>
              <w:t>0.546</w:t>
            </w:r>
          </w:p>
        </w:tc>
        <w:tc>
          <w:tcPr>
            <w:tcW w:w="1080" w:type="dxa"/>
            <w:tcBorders>
              <w:top w:val="nil"/>
              <w:left w:val="nil"/>
              <w:bottom w:val="nil"/>
              <w:right w:val="nil"/>
            </w:tcBorders>
            <w:tcMar>
              <w:top w:w="40" w:type="dxa"/>
              <w:left w:w="40" w:type="dxa"/>
              <w:bottom w:w="40" w:type="dxa"/>
              <w:right w:w="40" w:type="dxa"/>
            </w:tcMar>
            <w:vAlign w:val="center"/>
          </w:tcPr>
          <w:p w14:paraId="34BC14D1">
            <w:pPr>
              <w:spacing w:after="0" w:line="240" w:lineRule="auto"/>
              <w:jc w:val="center"/>
              <w:rPr>
                <w:sz w:val="18"/>
                <w:szCs w:val="18"/>
              </w:rPr>
            </w:pPr>
            <w:r>
              <w:rPr>
                <w:rFonts w:ascii="Times New Roman" w:hAnsi="Times New Roman" w:eastAsia="Times New Roman"/>
                <w:b w:val="0"/>
                <w:sz w:val="18"/>
                <w:szCs w:val="18"/>
              </w:rPr>
              <w:t>0.181</w:t>
            </w:r>
          </w:p>
        </w:tc>
        <w:tc>
          <w:tcPr>
            <w:tcW w:w="1800" w:type="dxa"/>
            <w:tcBorders>
              <w:top w:val="nil"/>
              <w:left w:val="nil"/>
              <w:bottom w:val="nil"/>
              <w:right w:val="nil"/>
            </w:tcBorders>
            <w:tcMar>
              <w:top w:w="40" w:type="dxa"/>
              <w:left w:w="40" w:type="dxa"/>
              <w:bottom w:w="40" w:type="dxa"/>
              <w:right w:w="40" w:type="dxa"/>
            </w:tcMar>
            <w:vAlign w:val="center"/>
          </w:tcPr>
          <w:p w14:paraId="1D911E2F">
            <w:pPr>
              <w:spacing w:after="0" w:line="240" w:lineRule="auto"/>
              <w:jc w:val="center"/>
              <w:rPr>
                <w:sz w:val="18"/>
                <w:szCs w:val="18"/>
              </w:rPr>
            </w:pPr>
            <w:r>
              <w:rPr>
                <w:rFonts w:ascii="Times New Roman" w:hAnsi="Times New Roman" w:eastAsia="Times New Roman"/>
                <w:b w:val="0"/>
                <w:sz w:val="18"/>
                <w:szCs w:val="18"/>
              </w:rPr>
              <w:t>1.26 (0.43–3.67)</w:t>
            </w:r>
          </w:p>
        </w:tc>
        <w:tc>
          <w:tcPr>
            <w:tcW w:w="1080" w:type="dxa"/>
            <w:tcBorders>
              <w:top w:val="nil"/>
              <w:left w:val="nil"/>
              <w:bottom w:val="nil"/>
              <w:right w:val="nil"/>
            </w:tcBorders>
            <w:tcMar>
              <w:top w:w="40" w:type="dxa"/>
              <w:left w:w="40" w:type="dxa"/>
              <w:bottom w:w="40" w:type="dxa"/>
              <w:right w:w="40" w:type="dxa"/>
            </w:tcMar>
            <w:vAlign w:val="center"/>
          </w:tcPr>
          <w:p w14:paraId="1C848462">
            <w:pPr>
              <w:spacing w:after="0" w:line="240" w:lineRule="auto"/>
              <w:jc w:val="center"/>
              <w:rPr>
                <w:sz w:val="18"/>
                <w:szCs w:val="18"/>
              </w:rPr>
            </w:pPr>
            <w:r>
              <w:rPr>
                <w:rFonts w:ascii="Times New Roman" w:hAnsi="Times New Roman" w:eastAsia="Times New Roman"/>
                <w:b w:val="0"/>
                <w:sz w:val="18"/>
                <w:szCs w:val="18"/>
              </w:rPr>
              <w:t>0.671</w:t>
            </w:r>
          </w:p>
        </w:tc>
      </w:tr>
      <w:tr w14:paraId="1878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top w:val="nil"/>
              <w:left w:val="nil"/>
              <w:bottom w:val="nil"/>
              <w:right w:val="nil"/>
            </w:tcBorders>
            <w:tcMar>
              <w:top w:w="40" w:type="dxa"/>
              <w:left w:w="40" w:type="dxa"/>
              <w:bottom w:w="40" w:type="dxa"/>
              <w:right w:w="40" w:type="dxa"/>
            </w:tcMar>
            <w:vAlign w:val="center"/>
          </w:tcPr>
          <w:p w14:paraId="1555D8B5">
            <w:pPr>
              <w:spacing w:after="0" w:line="240" w:lineRule="auto"/>
              <w:jc w:val="left"/>
              <w:rPr>
                <w:sz w:val="18"/>
                <w:szCs w:val="18"/>
              </w:rPr>
            </w:pPr>
            <w:r>
              <w:rPr>
                <w:rFonts w:ascii="Times New Roman" w:hAnsi="Times New Roman" w:eastAsia="Times New Roman"/>
                <w:b w:val="0"/>
                <w:sz w:val="18"/>
                <w:szCs w:val="18"/>
              </w:rPr>
              <w:t>Daily sleep duration</w:t>
            </w:r>
          </w:p>
        </w:tc>
        <w:tc>
          <w:tcPr>
            <w:tcW w:w="3831" w:type="dxa"/>
            <w:tcBorders>
              <w:top w:val="nil"/>
              <w:left w:val="nil"/>
              <w:bottom w:val="nil"/>
              <w:right w:val="nil"/>
            </w:tcBorders>
            <w:tcMar>
              <w:top w:w="40" w:type="dxa"/>
              <w:left w:w="40" w:type="dxa"/>
              <w:bottom w:w="40" w:type="dxa"/>
              <w:right w:w="40" w:type="dxa"/>
            </w:tcMar>
            <w:vAlign w:val="center"/>
          </w:tcPr>
          <w:p w14:paraId="2A67AB5A">
            <w:pPr>
              <w:spacing w:after="0" w:line="240" w:lineRule="auto"/>
              <w:jc w:val="left"/>
              <w:rPr>
                <w:sz w:val="18"/>
                <w:szCs w:val="18"/>
              </w:rPr>
            </w:pPr>
            <w:r>
              <w:rPr>
                <w:rFonts w:ascii="Times New Roman" w:hAnsi="Times New Roman" w:eastAsia="Times New Roman"/>
                <w:b w:val="0"/>
                <w:sz w:val="18"/>
                <w:szCs w:val="18"/>
              </w:rPr>
              <w:t>Not meeting vs meeting recommendations</w:t>
            </w:r>
          </w:p>
        </w:tc>
        <w:tc>
          <w:tcPr>
            <w:tcW w:w="1296" w:type="dxa"/>
            <w:tcBorders>
              <w:top w:val="nil"/>
              <w:left w:val="nil"/>
              <w:bottom w:val="nil"/>
              <w:right w:val="nil"/>
            </w:tcBorders>
            <w:tcMar>
              <w:top w:w="40" w:type="dxa"/>
              <w:left w:w="40" w:type="dxa"/>
              <w:bottom w:w="40" w:type="dxa"/>
              <w:right w:w="40" w:type="dxa"/>
            </w:tcMar>
            <w:vAlign w:val="center"/>
          </w:tcPr>
          <w:p w14:paraId="3057A7B1">
            <w:pPr>
              <w:spacing w:after="0" w:line="240" w:lineRule="auto"/>
              <w:jc w:val="center"/>
              <w:rPr>
                <w:sz w:val="18"/>
                <w:szCs w:val="18"/>
              </w:rPr>
            </w:pPr>
            <w:r>
              <w:rPr>
                <w:rFonts w:ascii="Times New Roman" w:hAnsi="Times New Roman" w:eastAsia="Times New Roman"/>
                <w:b w:val="0"/>
                <w:sz w:val="18"/>
                <w:szCs w:val="18"/>
              </w:rPr>
              <w:t>0.065</w:t>
            </w:r>
          </w:p>
        </w:tc>
        <w:tc>
          <w:tcPr>
            <w:tcW w:w="1080" w:type="dxa"/>
            <w:tcBorders>
              <w:top w:val="nil"/>
              <w:left w:val="nil"/>
              <w:bottom w:val="nil"/>
              <w:right w:val="nil"/>
            </w:tcBorders>
            <w:tcMar>
              <w:top w:w="40" w:type="dxa"/>
              <w:left w:w="40" w:type="dxa"/>
              <w:bottom w:w="40" w:type="dxa"/>
              <w:right w:w="40" w:type="dxa"/>
            </w:tcMar>
            <w:vAlign w:val="center"/>
          </w:tcPr>
          <w:p w14:paraId="7B91DDE2">
            <w:pPr>
              <w:spacing w:after="0" w:line="240" w:lineRule="auto"/>
              <w:jc w:val="center"/>
              <w:rPr>
                <w:sz w:val="18"/>
                <w:szCs w:val="18"/>
              </w:rPr>
            </w:pPr>
            <w:r>
              <w:rPr>
                <w:rFonts w:ascii="Times New Roman" w:hAnsi="Times New Roman" w:eastAsia="Times New Roman"/>
                <w:b w:val="0"/>
                <w:sz w:val="18"/>
                <w:szCs w:val="18"/>
              </w:rPr>
              <w:t>0.248</w:t>
            </w:r>
          </w:p>
        </w:tc>
        <w:tc>
          <w:tcPr>
            <w:tcW w:w="1080" w:type="dxa"/>
            <w:tcBorders>
              <w:top w:val="nil"/>
              <w:left w:val="nil"/>
              <w:bottom w:val="nil"/>
              <w:right w:val="nil"/>
            </w:tcBorders>
            <w:tcMar>
              <w:top w:w="40" w:type="dxa"/>
              <w:left w:w="40" w:type="dxa"/>
              <w:bottom w:w="40" w:type="dxa"/>
              <w:right w:w="40" w:type="dxa"/>
            </w:tcMar>
            <w:vAlign w:val="center"/>
          </w:tcPr>
          <w:p w14:paraId="49D4A227">
            <w:pPr>
              <w:spacing w:after="0" w:line="240" w:lineRule="auto"/>
              <w:jc w:val="center"/>
              <w:rPr>
                <w:sz w:val="18"/>
                <w:szCs w:val="18"/>
              </w:rPr>
            </w:pPr>
            <w:r>
              <w:rPr>
                <w:rFonts w:ascii="Times New Roman" w:hAnsi="Times New Roman" w:eastAsia="Times New Roman"/>
                <w:b w:val="0"/>
                <w:sz w:val="18"/>
                <w:szCs w:val="18"/>
              </w:rPr>
              <w:t>0.068</w:t>
            </w:r>
          </w:p>
        </w:tc>
        <w:tc>
          <w:tcPr>
            <w:tcW w:w="1800" w:type="dxa"/>
            <w:tcBorders>
              <w:top w:val="nil"/>
              <w:left w:val="nil"/>
              <w:bottom w:val="nil"/>
              <w:right w:val="nil"/>
            </w:tcBorders>
            <w:tcMar>
              <w:top w:w="40" w:type="dxa"/>
              <w:left w:w="40" w:type="dxa"/>
              <w:bottom w:w="40" w:type="dxa"/>
              <w:right w:w="40" w:type="dxa"/>
            </w:tcMar>
            <w:vAlign w:val="center"/>
          </w:tcPr>
          <w:p w14:paraId="51A96C12">
            <w:pPr>
              <w:spacing w:after="0" w:line="240" w:lineRule="auto"/>
              <w:jc w:val="center"/>
              <w:rPr>
                <w:sz w:val="18"/>
                <w:szCs w:val="18"/>
              </w:rPr>
            </w:pPr>
            <w:r>
              <w:rPr>
                <w:rFonts w:ascii="Times New Roman" w:hAnsi="Times New Roman" w:eastAsia="Times New Roman"/>
                <w:b w:val="0"/>
                <w:sz w:val="18"/>
                <w:szCs w:val="18"/>
              </w:rPr>
              <w:t>1.07 (0.66–1.74)</w:t>
            </w:r>
          </w:p>
        </w:tc>
        <w:tc>
          <w:tcPr>
            <w:tcW w:w="1080" w:type="dxa"/>
            <w:tcBorders>
              <w:top w:val="nil"/>
              <w:left w:val="nil"/>
              <w:bottom w:val="nil"/>
              <w:right w:val="nil"/>
            </w:tcBorders>
            <w:tcMar>
              <w:top w:w="40" w:type="dxa"/>
              <w:left w:w="40" w:type="dxa"/>
              <w:bottom w:w="40" w:type="dxa"/>
              <w:right w:w="40" w:type="dxa"/>
            </w:tcMar>
            <w:vAlign w:val="center"/>
          </w:tcPr>
          <w:p w14:paraId="78B34236">
            <w:pPr>
              <w:spacing w:after="0" w:line="240" w:lineRule="auto"/>
              <w:jc w:val="center"/>
              <w:rPr>
                <w:sz w:val="18"/>
                <w:szCs w:val="18"/>
              </w:rPr>
            </w:pPr>
            <w:r>
              <w:rPr>
                <w:rFonts w:ascii="Times New Roman" w:hAnsi="Times New Roman" w:eastAsia="Times New Roman"/>
                <w:b w:val="0"/>
                <w:sz w:val="18"/>
                <w:szCs w:val="18"/>
              </w:rPr>
              <w:t>0.795</w:t>
            </w:r>
          </w:p>
        </w:tc>
      </w:tr>
      <w:tr w14:paraId="164C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restart"/>
            <w:tcBorders>
              <w:top w:val="nil"/>
              <w:left w:val="nil"/>
              <w:bottom w:val="nil"/>
              <w:right w:val="nil"/>
            </w:tcBorders>
            <w:tcMar>
              <w:top w:w="40" w:type="dxa"/>
              <w:left w:w="40" w:type="dxa"/>
              <w:bottom w:w="40" w:type="dxa"/>
              <w:right w:w="40" w:type="dxa"/>
            </w:tcMar>
            <w:vAlign w:val="center"/>
          </w:tcPr>
          <w:p w14:paraId="628D7200">
            <w:pPr>
              <w:spacing w:after="0" w:line="240" w:lineRule="auto"/>
              <w:jc w:val="left"/>
              <w:rPr>
                <w:sz w:val="18"/>
                <w:szCs w:val="18"/>
              </w:rPr>
            </w:pPr>
            <w:r>
              <w:rPr>
                <w:rFonts w:ascii="Times New Roman" w:hAnsi="Times New Roman" w:eastAsia="Times New Roman"/>
                <w:b w:val="0"/>
                <w:sz w:val="18"/>
                <w:szCs w:val="18"/>
              </w:rPr>
              <w:t>Outdoor play duration</w:t>
            </w:r>
          </w:p>
        </w:tc>
        <w:tc>
          <w:tcPr>
            <w:tcW w:w="3831" w:type="dxa"/>
            <w:tcBorders>
              <w:top w:val="nil"/>
              <w:left w:val="nil"/>
              <w:bottom w:val="nil"/>
              <w:right w:val="nil"/>
            </w:tcBorders>
            <w:tcMar>
              <w:top w:w="40" w:type="dxa"/>
              <w:left w:w="40" w:type="dxa"/>
              <w:bottom w:w="40" w:type="dxa"/>
              <w:right w:w="40" w:type="dxa"/>
            </w:tcMar>
            <w:vAlign w:val="center"/>
          </w:tcPr>
          <w:p w14:paraId="4CD10B66">
            <w:pPr>
              <w:spacing w:after="0" w:line="240" w:lineRule="auto"/>
              <w:jc w:val="left"/>
              <w:rPr>
                <w:sz w:val="18"/>
                <w:szCs w:val="18"/>
              </w:rPr>
            </w:pPr>
            <w:r>
              <w:rPr>
                <w:rFonts w:ascii="Times New Roman" w:hAnsi="Times New Roman" w:eastAsia="Times New Roman"/>
                <w:b w:val="0"/>
                <w:sz w:val="18"/>
                <w:szCs w:val="18"/>
              </w:rPr>
              <w:t>&lt;30 min vs 30–60 min</w:t>
            </w:r>
          </w:p>
        </w:tc>
        <w:tc>
          <w:tcPr>
            <w:tcW w:w="1296" w:type="dxa"/>
            <w:tcBorders>
              <w:top w:val="nil"/>
              <w:left w:val="nil"/>
              <w:bottom w:val="nil"/>
              <w:right w:val="nil"/>
            </w:tcBorders>
            <w:tcMar>
              <w:top w:w="40" w:type="dxa"/>
              <w:left w:w="40" w:type="dxa"/>
              <w:bottom w:w="40" w:type="dxa"/>
              <w:right w:w="40" w:type="dxa"/>
            </w:tcMar>
            <w:vAlign w:val="center"/>
          </w:tcPr>
          <w:p w14:paraId="5B7C7893">
            <w:pPr>
              <w:spacing w:after="0" w:line="240" w:lineRule="auto"/>
              <w:jc w:val="center"/>
              <w:rPr>
                <w:sz w:val="18"/>
                <w:szCs w:val="18"/>
              </w:rPr>
            </w:pPr>
            <w:r>
              <w:rPr>
                <w:rFonts w:ascii="Times New Roman" w:hAnsi="Times New Roman" w:eastAsia="Times New Roman"/>
                <w:b w:val="0"/>
                <w:sz w:val="18"/>
                <w:szCs w:val="18"/>
              </w:rPr>
              <w:t>0.201</w:t>
            </w:r>
          </w:p>
        </w:tc>
        <w:tc>
          <w:tcPr>
            <w:tcW w:w="1080" w:type="dxa"/>
            <w:tcBorders>
              <w:top w:val="nil"/>
              <w:left w:val="nil"/>
              <w:bottom w:val="nil"/>
              <w:right w:val="nil"/>
            </w:tcBorders>
            <w:tcMar>
              <w:top w:w="40" w:type="dxa"/>
              <w:left w:w="40" w:type="dxa"/>
              <w:bottom w:w="40" w:type="dxa"/>
              <w:right w:w="40" w:type="dxa"/>
            </w:tcMar>
            <w:vAlign w:val="center"/>
          </w:tcPr>
          <w:p w14:paraId="2FA1F899">
            <w:pPr>
              <w:spacing w:after="0" w:line="240" w:lineRule="auto"/>
              <w:jc w:val="center"/>
              <w:rPr>
                <w:sz w:val="18"/>
                <w:szCs w:val="18"/>
              </w:rPr>
            </w:pPr>
            <w:r>
              <w:rPr>
                <w:rFonts w:ascii="Times New Roman" w:hAnsi="Times New Roman" w:eastAsia="Times New Roman"/>
                <w:b w:val="0"/>
                <w:sz w:val="18"/>
                <w:szCs w:val="18"/>
              </w:rPr>
              <w:t>0.334</w:t>
            </w:r>
          </w:p>
        </w:tc>
        <w:tc>
          <w:tcPr>
            <w:tcW w:w="1080" w:type="dxa"/>
            <w:tcBorders>
              <w:top w:val="nil"/>
              <w:left w:val="nil"/>
              <w:bottom w:val="nil"/>
              <w:right w:val="nil"/>
            </w:tcBorders>
            <w:tcMar>
              <w:top w:w="40" w:type="dxa"/>
              <w:left w:w="40" w:type="dxa"/>
              <w:bottom w:w="40" w:type="dxa"/>
              <w:right w:w="40" w:type="dxa"/>
            </w:tcMar>
            <w:vAlign w:val="center"/>
          </w:tcPr>
          <w:p w14:paraId="0261F083">
            <w:pPr>
              <w:spacing w:after="0" w:line="240" w:lineRule="auto"/>
              <w:jc w:val="center"/>
              <w:rPr>
                <w:sz w:val="18"/>
                <w:szCs w:val="18"/>
              </w:rPr>
            </w:pPr>
            <w:r>
              <w:rPr>
                <w:rFonts w:ascii="Times New Roman" w:hAnsi="Times New Roman" w:eastAsia="Times New Roman"/>
                <w:b w:val="0"/>
                <w:sz w:val="18"/>
                <w:szCs w:val="18"/>
              </w:rPr>
              <w:t>0.362</w:t>
            </w:r>
          </w:p>
        </w:tc>
        <w:tc>
          <w:tcPr>
            <w:tcW w:w="1800" w:type="dxa"/>
            <w:tcBorders>
              <w:top w:val="nil"/>
              <w:left w:val="nil"/>
              <w:bottom w:val="nil"/>
              <w:right w:val="nil"/>
            </w:tcBorders>
            <w:tcMar>
              <w:top w:w="40" w:type="dxa"/>
              <w:left w:w="40" w:type="dxa"/>
              <w:bottom w:w="40" w:type="dxa"/>
              <w:right w:w="40" w:type="dxa"/>
            </w:tcMar>
            <w:vAlign w:val="center"/>
          </w:tcPr>
          <w:p w14:paraId="0E3796CA">
            <w:pPr>
              <w:spacing w:after="0" w:line="240" w:lineRule="auto"/>
              <w:jc w:val="center"/>
              <w:rPr>
                <w:sz w:val="18"/>
                <w:szCs w:val="18"/>
              </w:rPr>
            </w:pPr>
            <w:r>
              <w:rPr>
                <w:rFonts w:ascii="Times New Roman" w:hAnsi="Times New Roman" w:eastAsia="Times New Roman"/>
                <w:b w:val="0"/>
                <w:sz w:val="18"/>
                <w:szCs w:val="18"/>
              </w:rPr>
              <w:t>1.22 (0.64–2.35)</w:t>
            </w:r>
          </w:p>
        </w:tc>
        <w:tc>
          <w:tcPr>
            <w:tcW w:w="1080" w:type="dxa"/>
            <w:tcBorders>
              <w:top w:val="nil"/>
              <w:left w:val="nil"/>
              <w:bottom w:val="nil"/>
              <w:right w:val="nil"/>
            </w:tcBorders>
            <w:tcMar>
              <w:top w:w="40" w:type="dxa"/>
              <w:left w:w="40" w:type="dxa"/>
              <w:bottom w:w="40" w:type="dxa"/>
              <w:right w:w="40" w:type="dxa"/>
            </w:tcMar>
            <w:vAlign w:val="center"/>
          </w:tcPr>
          <w:p w14:paraId="49B7CAB0">
            <w:pPr>
              <w:spacing w:after="0" w:line="240" w:lineRule="auto"/>
              <w:jc w:val="center"/>
              <w:rPr>
                <w:sz w:val="18"/>
                <w:szCs w:val="18"/>
              </w:rPr>
            </w:pPr>
            <w:r>
              <w:rPr>
                <w:rFonts w:ascii="Times New Roman" w:hAnsi="Times New Roman" w:eastAsia="Times New Roman"/>
                <w:b w:val="0"/>
                <w:sz w:val="18"/>
                <w:szCs w:val="18"/>
              </w:rPr>
              <w:t>0.548</w:t>
            </w:r>
          </w:p>
        </w:tc>
      </w:tr>
      <w:tr w14:paraId="7DE9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continue"/>
            <w:tcBorders>
              <w:top w:val="nil"/>
              <w:left w:val="nil"/>
              <w:bottom w:val="nil"/>
              <w:right w:val="nil"/>
            </w:tcBorders>
            <w:tcMar>
              <w:top w:w="40" w:type="dxa"/>
              <w:left w:w="40" w:type="dxa"/>
              <w:bottom w:w="40" w:type="dxa"/>
              <w:right w:w="40" w:type="dxa"/>
            </w:tcMar>
            <w:vAlign w:val="center"/>
          </w:tcPr>
          <w:p w14:paraId="309AAF72">
            <w:pPr>
              <w:spacing w:after="0" w:line="240" w:lineRule="auto"/>
              <w:jc w:val="left"/>
              <w:rPr>
                <w:sz w:val="18"/>
                <w:szCs w:val="18"/>
              </w:rPr>
            </w:pPr>
          </w:p>
        </w:tc>
        <w:tc>
          <w:tcPr>
            <w:tcW w:w="3831" w:type="dxa"/>
            <w:tcBorders>
              <w:top w:val="nil"/>
              <w:left w:val="nil"/>
              <w:bottom w:val="nil"/>
              <w:right w:val="nil"/>
            </w:tcBorders>
            <w:tcMar>
              <w:top w:w="40" w:type="dxa"/>
              <w:left w:w="40" w:type="dxa"/>
              <w:bottom w:w="40" w:type="dxa"/>
              <w:right w:w="40" w:type="dxa"/>
            </w:tcMar>
            <w:vAlign w:val="center"/>
          </w:tcPr>
          <w:p w14:paraId="019B922F">
            <w:pPr>
              <w:spacing w:after="0" w:line="240" w:lineRule="auto"/>
              <w:jc w:val="left"/>
              <w:rPr>
                <w:sz w:val="18"/>
                <w:szCs w:val="18"/>
              </w:rPr>
            </w:pPr>
            <w:r>
              <w:rPr>
                <w:rFonts w:ascii="Times New Roman" w:hAnsi="Times New Roman" w:eastAsia="Times New Roman"/>
                <w:b w:val="0"/>
                <w:sz w:val="18"/>
                <w:szCs w:val="18"/>
              </w:rPr>
              <w:t>&gt;60–120 min vs 30–60 min</w:t>
            </w:r>
          </w:p>
        </w:tc>
        <w:tc>
          <w:tcPr>
            <w:tcW w:w="1296" w:type="dxa"/>
            <w:tcBorders>
              <w:top w:val="nil"/>
              <w:left w:val="nil"/>
              <w:bottom w:val="nil"/>
              <w:right w:val="nil"/>
            </w:tcBorders>
            <w:tcMar>
              <w:top w:w="40" w:type="dxa"/>
              <w:left w:w="40" w:type="dxa"/>
              <w:bottom w:w="40" w:type="dxa"/>
              <w:right w:w="40" w:type="dxa"/>
            </w:tcMar>
            <w:vAlign w:val="center"/>
          </w:tcPr>
          <w:p w14:paraId="13AB882D">
            <w:pPr>
              <w:spacing w:after="0" w:line="240" w:lineRule="auto"/>
              <w:jc w:val="center"/>
              <w:rPr>
                <w:sz w:val="18"/>
                <w:szCs w:val="18"/>
              </w:rPr>
            </w:pPr>
            <w:r>
              <w:rPr>
                <w:rFonts w:ascii="Times New Roman" w:hAnsi="Times New Roman" w:eastAsia="Times New Roman"/>
                <w:b w:val="0"/>
                <w:sz w:val="18"/>
                <w:szCs w:val="18"/>
              </w:rPr>
              <w:t>0.060</w:t>
            </w:r>
          </w:p>
        </w:tc>
        <w:tc>
          <w:tcPr>
            <w:tcW w:w="1080" w:type="dxa"/>
            <w:tcBorders>
              <w:top w:val="nil"/>
              <w:left w:val="nil"/>
              <w:bottom w:val="nil"/>
              <w:right w:val="nil"/>
            </w:tcBorders>
            <w:tcMar>
              <w:top w:w="40" w:type="dxa"/>
              <w:left w:w="40" w:type="dxa"/>
              <w:bottom w:w="40" w:type="dxa"/>
              <w:right w:w="40" w:type="dxa"/>
            </w:tcMar>
            <w:vAlign w:val="center"/>
          </w:tcPr>
          <w:p w14:paraId="36CBFD6A">
            <w:pPr>
              <w:spacing w:after="0" w:line="240" w:lineRule="auto"/>
              <w:jc w:val="center"/>
              <w:rPr>
                <w:sz w:val="18"/>
                <w:szCs w:val="18"/>
              </w:rPr>
            </w:pPr>
            <w:r>
              <w:rPr>
                <w:rFonts w:ascii="Times New Roman" w:hAnsi="Times New Roman" w:eastAsia="Times New Roman"/>
                <w:b w:val="0"/>
                <w:sz w:val="18"/>
                <w:szCs w:val="18"/>
              </w:rPr>
              <w:t>0.314</w:t>
            </w:r>
          </w:p>
        </w:tc>
        <w:tc>
          <w:tcPr>
            <w:tcW w:w="1080" w:type="dxa"/>
            <w:tcBorders>
              <w:top w:val="nil"/>
              <w:left w:val="nil"/>
              <w:bottom w:val="nil"/>
              <w:right w:val="nil"/>
            </w:tcBorders>
            <w:tcMar>
              <w:top w:w="40" w:type="dxa"/>
              <w:left w:w="40" w:type="dxa"/>
              <w:bottom w:w="40" w:type="dxa"/>
              <w:right w:w="40" w:type="dxa"/>
            </w:tcMar>
            <w:vAlign w:val="center"/>
          </w:tcPr>
          <w:p w14:paraId="6F6A6735">
            <w:pPr>
              <w:spacing w:after="0" w:line="240" w:lineRule="auto"/>
              <w:jc w:val="center"/>
              <w:rPr>
                <w:sz w:val="18"/>
                <w:szCs w:val="18"/>
              </w:rPr>
            </w:pPr>
            <w:r>
              <w:rPr>
                <w:rFonts w:ascii="Times New Roman" w:hAnsi="Times New Roman" w:eastAsia="Times New Roman"/>
                <w:b w:val="0"/>
                <w:sz w:val="18"/>
                <w:szCs w:val="18"/>
              </w:rPr>
              <w:t>0.037</w:t>
            </w:r>
          </w:p>
        </w:tc>
        <w:tc>
          <w:tcPr>
            <w:tcW w:w="1800" w:type="dxa"/>
            <w:tcBorders>
              <w:top w:val="nil"/>
              <w:left w:val="nil"/>
              <w:bottom w:val="nil"/>
              <w:right w:val="nil"/>
            </w:tcBorders>
            <w:tcMar>
              <w:top w:w="40" w:type="dxa"/>
              <w:left w:w="40" w:type="dxa"/>
              <w:bottom w:w="40" w:type="dxa"/>
              <w:right w:w="40" w:type="dxa"/>
            </w:tcMar>
            <w:vAlign w:val="center"/>
          </w:tcPr>
          <w:p w14:paraId="6E74F0A7">
            <w:pPr>
              <w:spacing w:after="0" w:line="240" w:lineRule="auto"/>
              <w:jc w:val="center"/>
              <w:rPr>
                <w:sz w:val="18"/>
                <w:szCs w:val="18"/>
              </w:rPr>
            </w:pPr>
            <w:r>
              <w:rPr>
                <w:rFonts w:ascii="Times New Roman" w:hAnsi="Times New Roman" w:eastAsia="Times New Roman"/>
                <w:b w:val="0"/>
                <w:sz w:val="18"/>
                <w:szCs w:val="18"/>
              </w:rPr>
              <w:t>1.06 (0.57–1.97)</w:t>
            </w:r>
          </w:p>
        </w:tc>
        <w:tc>
          <w:tcPr>
            <w:tcW w:w="1080" w:type="dxa"/>
            <w:tcBorders>
              <w:top w:val="nil"/>
              <w:left w:val="nil"/>
              <w:bottom w:val="nil"/>
              <w:right w:val="nil"/>
            </w:tcBorders>
            <w:tcMar>
              <w:top w:w="40" w:type="dxa"/>
              <w:left w:w="40" w:type="dxa"/>
              <w:bottom w:w="40" w:type="dxa"/>
              <w:right w:w="40" w:type="dxa"/>
            </w:tcMar>
            <w:vAlign w:val="center"/>
          </w:tcPr>
          <w:p w14:paraId="190BD12D">
            <w:pPr>
              <w:spacing w:after="0" w:line="240" w:lineRule="auto"/>
              <w:jc w:val="center"/>
              <w:rPr>
                <w:sz w:val="18"/>
                <w:szCs w:val="18"/>
              </w:rPr>
            </w:pPr>
            <w:r>
              <w:rPr>
                <w:rFonts w:ascii="Times New Roman" w:hAnsi="Times New Roman" w:eastAsia="Times New Roman"/>
                <w:b w:val="0"/>
                <w:sz w:val="18"/>
                <w:szCs w:val="18"/>
              </w:rPr>
              <w:t>0.848</w:t>
            </w:r>
          </w:p>
        </w:tc>
      </w:tr>
      <w:tr w14:paraId="0E15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vMerge w:val="continue"/>
            <w:tcBorders>
              <w:top w:val="nil"/>
              <w:left w:val="nil"/>
              <w:bottom w:val="nil"/>
              <w:right w:val="nil"/>
            </w:tcBorders>
            <w:tcMar>
              <w:top w:w="40" w:type="dxa"/>
              <w:left w:w="40" w:type="dxa"/>
              <w:bottom w:w="40" w:type="dxa"/>
              <w:right w:w="40" w:type="dxa"/>
            </w:tcMar>
            <w:vAlign w:val="center"/>
          </w:tcPr>
          <w:p w14:paraId="79A7AB61">
            <w:pPr>
              <w:spacing w:after="0" w:line="240" w:lineRule="auto"/>
              <w:jc w:val="left"/>
              <w:rPr>
                <w:sz w:val="18"/>
                <w:szCs w:val="18"/>
              </w:rPr>
            </w:pPr>
          </w:p>
        </w:tc>
        <w:tc>
          <w:tcPr>
            <w:tcW w:w="3831" w:type="dxa"/>
            <w:tcBorders>
              <w:top w:val="nil"/>
              <w:left w:val="nil"/>
              <w:bottom w:val="nil"/>
              <w:right w:val="nil"/>
            </w:tcBorders>
            <w:tcMar>
              <w:top w:w="40" w:type="dxa"/>
              <w:left w:w="40" w:type="dxa"/>
              <w:bottom w:w="40" w:type="dxa"/>
              <w:right w:w="40" w:type="dxa"/>
            </w:tcMar>
            <w:vAlign w:val="center"/>
          </w:tcPr>
          <w:p w14:paraId="4F15DB5C">
            <w:pPr>
              <w:spacing w:after="0" w:line="240" w:lineRule="auto"/>
              <w:jc w:val="left"/>
              <w:rPr>
                <w:sz w:val="18"/>
                <w:szCs w:val="18"/>
              </w:rPr>
            </w:pPr>
            <w:r>
              <w:rPr>
                <w:rFonts w:ascii="Times New Roman" w:hAnsi="Times New Roman" w:eastAsia="Times New Roman"/>
                <w:b w:val="0"/>
                <w:sz w:val="18"/>
                <w:szCs w:val="18"/>
              </w:rPr>
              <w:t>&gt;120 min vs 30–60 min</w:t>
            </w:r>
          </w:p>
        </w:tc>
        <w:tc>
          <w:tcPr>
            <w:tcW w:w="1296" w:type="dxa"/>
            <w:tcBorders>
              <w:top w:val="nil"/>
              <w:left w:val="nil"/>
              <w:bottom w:val="nil"/>
              <w:right w:val="nil"/>
            </w:tcBorders>
            <w:tcMar>
              <w:top w:w="40" w:type="dxa"/>
              <w:left w:w="40" w:type="dxa"/>
              <w:bottom w:w="40" w:type="dxa"/>
              <w:right w:w="40" w:type="dxa"/>
            </w:tcMar>
            <w:vAlign w:val="center"/>
          </w:tcPr>
          <w:p w14:paraId="3BDC9027">
            <w:pPr>
              <w:spacing w:after="0" w:line="240" w:lineRule="auto"/>
              <w:jc w:val="center"/>
              <w:rPr>
                <w:sz w:val="18"/>
                <w:szCs w:val="18"/>
              </w:rPr>
            </w:pPr>
            <w:r>
              <w:rPr>
                <w:rFonts w:ascii="Times New Roman" w:hAnsi="Times New Roman" w:eastAsia="Times New Roman"/>
                <w:b w:val="0"/>
                <w:sz w:val="18"/>
                <w:szCs w:val="18"/>
              </w:rPr>
              <w:t>0.214</w:t>
            </w:r>
          </w:p>
        </w:tc>
        <w:tc>
          <w:tcPr>
            <w:tcW w:w="1080" w:type="dxa"/>
            <w:tcBorders>
              <w:top w:val="nil"/>
              <w:left w:val="nil"/>
              <w:bottom w:val="nil"/>
              <w:right w:val="nil"/>
            </w:tcBorders>
            <w:tcMar>
              <w:top w:w="40" w:type="dxa"/>
              <w:left w:w="40" w:type="dxa"/>
              <w:bottom w:w="40" w:type="dxa"/>
              <w:right w:w="40" w:type="dxa"/>
            </w:tcMar>
            <w:vAlign w:val="center"/>
          </w:tcPr>
          <w:p w14:paraId="4DB944E5">
            <w:pPr>
              <w:spacing w:after="0" w:line="240" w:lineRule="auto"/>
              <w:jc w:val="center"/>
              <w:rPr>
                <w:sz w:val="18"/>
                <w:szCs w:val="18"/>
              </w:rPr>
            </w:pPr>
            <w:r>
              <w:rPr>
                <w:rFonts w:ascii="Times New Roman" w:hAnsi="Times New Roman" w:eastAsia="Times New Roman"/>
                <w:b w:val="0"/>
                <w:sz w:val="18"/>
                <w:szCs w:val="18"/>
              </w:rPr>
              <w:t>0.579</w:t>
            </w:r>
          </w:p>
        </w:tc>
        <w:tc>
          <w:tcPr>
            <w:tcW w:w="1080" w:type="dxa"/>
            <w:tcBorders>
              <w:top w:val="nil"/>
              <w:left w:val="nil"/>
              <w:bottom w:val="nil"/>
              <w:right w:val="nil"/>
            </w:tcBorders>
            <w:tcMar>
              <w:top w:w="40" w:type="dxa"/>
              <w:left w:w="40" w:type="dxa"/>
              <w:bottom w:w="40" w:type="dxa"/>
              <w:right w:w="40" w:type="dxa"/>
            </w:tcMar>
            <w:vAlign w:val="center"/>
          </w:tcPr>
          <w:p w14:paraId="0B1ABD90">
            <w:pPr>
              <w:spacing w:after="0" w:line="240" w:lineRule="auto"/>
              <w:jc w:val="center"/>
              <w:rPr>
                <w:sz w:val="18"/>
                <w:szCs w:val="18"/>
              </w:rPr>
            </w:pPr>
            <w:r>
              <w:rPr>
                <w:rFonts w:ascii="Times New Roman" w:hAnsi="Times New Roman" w:eastAsia="Times New Roman"/>
                <w:b w:val="0"/>
                <w:sz w:val="18"/>
                <w:szCs w:val="18"/>
              </w:rPr>
              <w:t>0.136</w:t>
            </w:r>
          </w:p>
        </w:tc>
        <w:tc>
          <w:tcPr>
            <w:tcW w:w="1800" w:type="dxa"/>
            <w:tcBorders>
              <w:top w:val="nil"/>
              <w:left w:val="nil"/>
              <w:bottom w:val="nil"/>
              <w:right w:val="nil"/>
            </w:tcBorders>
            <w:tcMar>
              <w:top w:w="40" w:type="dxa"/>
              <w:left w:w="40" w:type="dxa"/>
              <w:bottom w:w="40" w:type="dxa"/>
              <w:right w:w="40" w:type="dxa"/>
            </w:tcMar>
            <w:vAlign w:val="center"/>
          </w:tcPr>
          <w:p w14:paraId="2F74446F">
            <w:pPr>
              <w:spacing w:after="0" w:line="240" w:lineRule="auto"/>
              <w:jc w:val="center"/>
              <w:rPr>
                <w:sz w:val="18"/>
                <w:szCs w:val="18"/>
              </w:rPr>
            </w:pPr>
            <w:r>
              <w:rPr>
                <w:rFonts w:ascii="Times New Roman" w:hAnsi="Times New Roman" w:eastAsia="Times New Roman"/>
                <w:b w:val="0"/>
                <w:sz w:val="18"/>
                <w:szCs w:val="18"/>
              </w:rPr>
              <w:t>1.24 (0.40–3.85)</w:t>
            </w:r>
          </w:p>
        </w:tc>
        <w:tc>
          <w:tcPr>
            <w:tcW w:w="1080" w:type="dxa"/>
            <w:tcBorders>
              <w:top w:val="nil"/>
              <w:left w:val="nil"/>
              <w:bottom w:val="nil"/>
              <w:right w:val="nil"/>
            </w:tcBorders>
            <w:tcMar>
              <w:top w:w="40" w:type="dxa"/>
              <w:left w:w="40" w:type="dxa"/>
              <w:bottom w:w="40" w:type="dxa"/>
              <w:right w:w="40" w:type="dxa"/>
            </w:tcMar>
            <w:vAlign w:val="center"/>
          </w:tcPr>
          <w:p w14:paraId="107DA32E">
            <w:pPr>
              <w:spacing w:after="0" w:line="240" w:lineRule="auto"/>
              <w:jc w:val="center"/>
              <w:rPr>
                <w:sz w:val="18"/>
                <w:szCs w:val="18"/>
              </w:rPr>
            </w:pPr>
            <w:r>
              <w:rPr>
                <w:rFonts w:ascii="Times New Roman" w:hAnsi="Times New Roman" w:eastAsia="Times New Roman"/>
                <w:b w:val="0"/>
                <w:sz w:val="18"/>
                <w:szCs w:val="18"/>
              </w:rPr>
              <w:t>0.712</w:t>
            </w:r>
          </w:p>
        </w:tc>
      </w:tr>
      <w:tr w14:paraId="67D1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top w:val="nil"/>
              <w:left w:val="nil"/>
              <w:bottom w:val="nil"/>
              <w:right w:val="nil"/>
            </w:tcBorders>
            <w:tcMar>
              <w:top w:w="40" w:type="dxa"/>
              <w:left w:w="40" w:type="dxa"/>
              <w:bottom w:w="40" w:type="dxa"/>
              <w:right w:w="40" w:type="dxa"/>
            </w:tcMar>
            <w:vAlign w:val="center"/>
          </w:tcPr>
          <w:p w14:paraId="3DF02F13">
            <w:pPr>
              <w:spacing w:after="0" w:line="240" w:lineRule="auto"/>
              <w:jc w:val="left"/>
              <w:rPr>
                <w:sz w:val="18"/>
                <w:szCs w:val="18"/>
              </w:rPr>
            </w:pPr>
            <w:r>
              <w:rPr>
                <w:rFonts w:ascii="Times New Roman" w:hAnsi="Times New Roman" w:eastAsia="Times New Roman"/>
                <w:b w:val="0"/>
                <w:sz w:val="18"/>
                <w:szCs w:val="18"/>
              </w:rPr>
              <w:t>Paternal BMI</w:t>
            </w:r>
          </w:p>
        </w:tc>
        <w:tc>
          <w:tcPr>
            <w:tcW w:w="3831" w:type="dxa"/>
            <w:tcBorders>
              <w:top w:val="nil"/>
              <w:left w:val="nil"/>
              <w:bottom w:val="nil"/>
              <w:right w:val="nil"/>
            </w:tcBorders>
            <w:tcMar>
              <w:top w:w="40" w:type="dxa"/>
              <w:left w:w="40" w:type="dxa"/>
              <w:bottom w:w="40" w:type="dxa"/>
              <w:right w:w="40" w:type="dxa"/>
            </w:tcMar>
            <w:vAlign w:val="center"/>
          </w:tcPr>
          <w:p w14:paraId="6732741E">
            <w:pPr>
              <w:spacing w:after="0" w:line="240" w:lineRule="auto"/>
              <w:jc w:val="left"/>
              <w:rPr>
                <w:sz w:val="18"/>
                <w:szCs w:val="18"/>
              </w:rPr>
            </w:pPr>
            <w:r>
              <w:rPr>
                <w:rFonts w:ascii="Times New Roman" w:hAnsi="Times New Roman" w:eastAsia="Times New Roman"/>
                <w:b w:val="0"/>
                <w:sz w:val="18"/>
                <w:szCs w:val="18"/>
              </w:rPr>
              <w:t>Continuous</w:t>
            </w:r>
          </w:p>
        </w:tc>
        <w:tc>
          <w:tcPr>
            <w:tcW w:w="1296" w:type="dxa"/>
            <w:tcBorders>
              <w:top w:val="nil"/>
              <w:left w:val="nil"/>
              <w:bottom w:val="nil"/>
              <w:right w:val="nil"/>
            </w:tcBorders>
            <w:tcMar>
              <w:top w:w="40" w:type="dxa"/>
              <w:left w:w="40" w:type="dxa"/>
              <w:bottom w:w="40" w:type="dxa"/>
              <w:right w:w="40" w:type="dxa"/>
            </w:tcMar>
            <w:vAlign w:val="center"/>
          </w:tcPr>
          <w:p w14:paraId="66C4D8BC">
            <w:pPr>
              <w:spacing w:after="0" w:line="240" w:lineRule="auto"/>
              <w:jc w:val="center"/>
              <w:rPr>
                <w:sz w:val="18"/>
                <w:szCs w:val="18"/>
              </w:rPr>
            </w:pPr>
            <w:r>
              <w:rPr>
                <w:rFonts w:ascii="Times New Roman" w:hAnsi="Times New Roman" w:eastAsia="Times New Roman"/>
                <w:b w:val="0"/>
                <w:sz w:val="18"/>
                <w:szCs w:val="18"/>
              </w:rPr>
              <w:t>-0.004</w:t>
            </w:r>
          </w:p>
        </w:tc>
        <w:tc>
          <w:tcPr>
            <w:tcW w:w="1080" w:type="dxa"/>
            <w:tcBorders>
              <w:top w:val="nil"/>
              <w:left w:val="nil"/>
              <w:bottom w:val="nil"/>
              <w:right w:val="nil"/>
            </w:tcBorders>
            <w:tcMar>
              <w:top w:w="40" w:type="dxa"/>
              <w:left w:w="40" w:type="dxa"/>
              <w:bottom w:w="40" w:type="dxa"/>
              <w:right w:w="40" w:type="dxa"/>
            </w:tcMar>
            <w:vAlign w:val="center"/>
          </w:tcPr>
          <w:p w14:paraId="4AF8F8D4">
            <w:pPr>
              <w:spacing w:after="0" w:line="240" w:lineRule="auto"/>
              <w:jc w:val="center"/>
              <w:rPr>
                <w:sz w:val="18"/>
                <w:szCs w:val="18"/>
              </w:rPr>
            </w:pPr>
            <w:r>
              <w:rPr>
                <w:rFonts w:ascii="Times New Roman" w:hAnsi="Times New Roman" w:eastAsia="Times New Roman"/>
                <w:b w:val="0"/>
                <w:sz w:val="18"/>
                <w:szCs w:val="18"/>
              </w:rPr>
              <w:t>0.019</w:t>
            </w:r>
          </w:p>
        </w:tc>
        <w:tc>
          <w:tcPr>
            <w:tcW w:w="1080" w:type="dxa"/>
            <w:tcBorders>
              <w:top w:val="nil"/>
              <w:left w:val="nil"/>
              <w:bottom w:val="nil"/>
              <w:right w:val="nil"/>
            </w:tcBorders>
            <w:tcMar>
              <w:top w:w="40" w:type="dxa"/>
              <w:left w:w="40" w:type="dxa"/>
              <w:bottom w:w="40" w:type="dxa"/>
              <w:right w:w="40" w:type="dxa"/>
            </w:tcMar>
            <w:vAlign w:val="center"/>
          </w:tcPr>
          <w:p w14:paraId="403AED29">
            <w:pPr>
              <w:spacing w:after="0" w:line="240" w:lineRule="auto"/>
              <w:jc w:val="center"/>
              <w:rPr>
                <w:sz w:val="18"/>
                <w:szCs w:val="18"/>
              </w:rPr>
            </w:pPr>
            <w:r>
              <w:rPr>
                <w:rFonts w:ascii="Times New Roman" w:hAnsi="Times New Roman" w:eastAsia="Times New Roman"/>
                <w:b w:val="0"/>
                <w:sz w:val="18"/>
                <w:szCs w:val="18"/>
              </w:rPr>
              <w:t>0.056</w:t>
            </w:r>
          </w:p>
        </w:tc>
        <w:tc>
          <w:tcPr>
            <w:tcW w:w="1800" w:type="dxa"/>
            <w:tcBorders>
              <w:top w:val="nil"/>
              <w:left w:val="nil"/>
              <w:bottom w:val="nil"/>
              <w:right w:val="nil"/>
            </w:tcBorders>
            <w:tcMar>
              <w:top w:w="40" w:type="dxa"/>
              <w:left w:w="40" w:type="dxa"/>
              <w:bottom w:w="40" w:type="dxa"/>
              <w:right w:w="40" w:type="dxa"/>
            </w:tcMar>
            <w:vAlign w:val="center"/>
          </w:tcPr>
          <w:p w14:paraId="661F055D">
            <w:pPr>
              <w:spacing w:after="0" w:line="240" w:lineRule="auto"/>
              <w:jc w:val="center"/>
              <w:rPr>
                <w:sz w:val="18"/>
                <w:szCs w:val="18"/>
              </w:rPr>
            </w:pPr>
            <w:r>
              <w:rPr>
                <w:rFonts w:ascii="Times New Roman" w:hAnsi="Times New Roman" w:eastAsia="Times New Roman"/>
                <w:b w:val="0"/>
                <w:sz w:val="18"/>
                <w:szCs w:val="18"/>
              </w:rPr>
              <w:t>1.00 (0.96–1.03)</w:t>
            </w:r>
          </w:p>
        </w:tc>
        <w:tc>
          <w:tcPr>
            <w:tcW w:w="1080" w:type="dxa"/>
            <w:tcBorders>
              <w:top w:val="nil"/>
              <w:left w:val="nil"/>
              <w:bottom w:val="nil"/>
              <w:right w:val="nil"/>
            </w:tcBorders>
            <w:tcMar>
              <w:top w:w="40" w:type="dxa"/>
              <w:left w:w="40" w:type="dxa"/>
              <w:bottom w:w="40" w:type="dxa"/>
              <w:right w:w="40" w:type="dxa"/>
            </w:tcMar>
            <w:vAlign w:val="center"/>
          </w:tcPr>
          <w:p w14:paraId="65754C36">
            <w:pPr>
              <w:spacing w:after="0" w:line="240" w:lineRule="auto"/>
              <w:jc w:val="center"/>
              <w:rPr>
                <w:sz w:val="18"/>
                <w:szCs w:val="18"/>
              </w:rPr>
            </w:pPr>
            <w:r>
              <w:rPr>
                <w:rFonts w:ascii="Times New Roman" w:hAnsi="Times New Roman" w:eastAsia="Times New Roman"/>
                <w:b w:val="0"/>
                <w:sz w:val="18"/>
                <w:szCs w:val="18"/>
              </w:rPr>
              <w:t>0.813</w:t>
            </w:r>
          </w:p>
        </w:tc>
      </w:tr>
      <w:tr w14:paraId="3AD3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top w:val="nil"/>
              <w:left w:val="nil"/>
              <w:bottom w:val="nil"/>
              <w:right w:val="nil"/>
            </w:tcBorders>
            <w:tcMar>
              <w:top w:w="40" w:type="dxa"/>
              <w:left w:w="40" w:type="dxa"/>
              <w:bottom w:w="40" w:type="dxa"/>
              <w:right w:w="40" w:type="dxa"/>
            </w:tcMar>
            <w:vAlign w:val="center"/>
          </w:tcPr>
          <w:p w14:paraId="4A208F35">
            <w:pPr>
              <w:spacing w:after="0" w:line="240" w:lineRule="auto"/>
              <w:jc w:val="left"/>
              <w:rPr>
                <w:sz w:val="18"/>
                <w:szCs w:val="18"/>
              </w:rPr>
            </w:pPr>
            <w:r>
              <w:rPr>
                <w:rFonts w:ascii="Times New Roman" w:hAnsi="Times New Roman" w:eastAsia="Times New Roman"/>
                <w:b w:val="0"/>
                <w:sz w:val="18"/>
                <w:szCs w:val="18"/>
              </w:rPr>
              <w:t>Maternal BMI</w:t>
            </w:r>
          </w:p>
        </w:tc>
        <w:tc>
          <w:tcPr>
            <w:tcW w:w="3831" w:type="dxa"/>
            <w:tcBorders>
              <w:top w:val="nil"/>
              <w:left w:val="nil"/>
              <w:bottom w:val="nil"/>
              <w:right w:val="nil"/>
            </w:tcBorders>
            <w:tcMar>
              <w:top w:w="40" w:type="dxa"/>
              <w:left w:w="40" w:type="dxa"/>
              <w:bottom w:w="40" w:type="dxa"/>
              <w:right w:w="40" w:type="dxa"/>
            </w:tcMar>
            <w:vAlign w:val="center"/>
          </w:tcPr>
          <w:p w14:paraId="60095171">
            <w:pPr>
              <w:spacing w:after="0" w:line="240" w:lineRule="auto"/>
              <w:jc w:val="left"/>
              <w:rPr>
                <w:sz w:val="18"/>
                <w:szCs w:val="18"/>
              </w:rPr>
            </w:pPr>
            <w:r>
              <w:rPr>
                <w:rFonts w:ascii="Times New Roman" w:hAnsi="Times New Roman" w:eastAsia="Times New Roman"/>
                <w:b w:val="0"/>
                <w:sz w:val="18"/>
                <w:szCs w:val="18"/>
              </w:rPr>
              <w:t>Continuous</w:t>
            </w:r>
          </w:p>
        </w:tc>
        <w:tc>
          <w:tcPr>
            <w:tcW w:w="1296" w:type="dxa"/>
            <w:tcBorders>
              <w:top w:val="nil"/>
              <w:left w:val="nil"/>
              <w:bottom w:val="nil"/>
              <w:right w:val="nil"/>
            </w:tcBorders>
            <w:tcMar>
              <w:top w:w="40" w:type="dxa"/>
              <w:left w:w="40" w:type="dxa"/>
              <w:bottom w:w="40" w:type="dxa"/>
              <w:right w:w="40" w:type="dxa"/>
            </w:tcMar>
            <w:vAlign w:val="center"/>
          </w:tcPr>
          <w:p w14:paraId="1FF2B5A7">
            <w:pPr>
              <w:spacing w:after="0" w:line="240" w:lineRule="auto"/>
              <w:jc w:val="center"/>
              <w:rPr>
                <w:sz w:val="18"/>
                <w:szCs w:val="18"/>
              </w:rPr>
            </w:pPr>
            <w:r>
              <w:rPr>
                <w:rFonts w:ascii="Times New Roman" w:hAnsi="Times New Roman" w:eastAsia="Times New Roman"/>
                <w:b w:val="0"/>
                <w:sz w:val="18"/>
                <w:szCs w:val="18"/>
              </w:rPr>
              <w:t>-0.003</w:t>
            </w:r>
          </w:p>
        </w:tc>
        <w:tc>
          <w:tcPr>
            <w:tcW w:w="1080" w:type="dxa"/>
            <w:tcBorders>
              <w:top w:val="nil"/>
              <w:left w:val="nil"/>
              <w:bottom w:val="nil"/>
              <w:right w:val="nil"/>
            </w:tcBorders>
            <w:tcMar>
              <w:top w:w="40" w:type="dxa"/>
              <w:left w:w="40" w:type="dxa"/>
              <w:bottom w:w="40" w:type="dxa"/>
              <w:right w:w="40" w:type="dxa"/>
            </w:tcMar>
            <w:vAlign w:val="center"/>
          </w:tcPr>
          <w:p w14:paraId="623872DA">
            <w:pPr>
              <w:spacing w:after="0" w:line="240" w:lineRule="auto"/>
              <w:jc w:val="center"/>
              <w:rPr>
                <w:sz w:val="18"/>
                <w:szCs w:val="18"/>
              </w:rPr>
            </w:pPr>
            <w:r>
              <w:rPr>
                <w:rFonts w:ascii="Times New Roman" w:hAnsi="Times New Roman" w:eastAsia="Times New Roman"/>
                <w:b w:val="0"/>
                <w:sz w:val="18"/>
                <w:szCs w:val="18"/>
              </w:rPr>
              <w:t>0.036</w:t>
            </w:r>
          </w:p>
        </w:tc>
        <w:tc>
          <w:tcPr>
            <w:tcW w:w="1080" w:type="dxa"/>
            <w:tcBorders>
              <w:top w:val="nil"/>
              <w:left w:val="nil"/>
              <w:bottom w:val="nil"/>
              <w:right w:val="nil"/>
            </w:tcBorders>
            <w:tcMar>
              <w:top w:w="40" w:type="dxa"/>
              <w:left w:w="40" w:type="dxa"/>
              <w:bottom w:w="40" w:type="dxa"/>
              <w:right w:w="40" w:type="dxa"/>
            </w:tcMar>
            <w:vAlign w:val="center"/>
          </w:tcPr>
          <w:p w14:paraId="42890923">
            <w:pPr>
              <w:spacing w:after="0" w:line="240" w:lineRule="auto"/>
              <w:jc w:val="center"/>
              <w:rPr>
                <w:sz w:val="18"/>
                <w:szCs w:val="18"/>
              </w:rPr>
            </w:pPr>
            <w:r>
              <w:rPr>
                <w:rFonts w:ascii="Times New Roman" w:hAnsi="Times New Roman" w:eastAsia="Times New Roman"/>
                <w:b w:val="0"/>
                <w:sz w:val="18"/>
                <w:szCs w:val="18"/>
              </w:rPr>
              <w:t>0.007</w:t>
            </w:r>
          </w:p>
        </w:tc>
        <w:tc>
          <w:tcPr>
            <w:tcW w:w="1800" w:type="dxa"/>
            <w:tcBorders>
              <w:top w:val="nil"/>
              <w:left w:val="nil"/>
              <w:bottom w:val="nil"/>
              <w:right w:val="nil"/>
            </w:tcBorders>
            <w:tcMar>
              <w:top w:w="40" w:type="dxa"/>
              <w:left w:w="40" w:type="dxa"/>
              <w:bottom w:w="40" w:type="dxa"/>
              <w:right w:w="40" w:type="dxa"/>
            </w:tcMar>
            <w:vAlign w:val="center"/>
          </w:tcPr>
          <w:p w14:paraId="239EBED3">
            <w:pPr>
              <w:spacing w:after="0" w:line="240" w:lineRule="auto"/>
              <w:jc w:val="center"/>
              <w:rPr>
                <w:sz w:val="18"/>
                <w:szCs w:val="18"/>
              </w:rPr>
            </w:pPr>
            <w:r>
              <w:rPr>
                <w:rFonts w:ascii="Times New Roman" w:hAnsi="Times New Roman" w:eastAsia="Times New Roman"/>
                <w:b w:val="0"/>
                <w:sz w:val="18"/>
                <w:szCs w:val="18"/>
              </w:rPr>
              <w:t>1.00 (0.93–1.07)</w:t>
            </w:r>
          </w:p>
        </w:tc>
        <w:tc>
          <w:tcPr>
            <w:tcW w:w="1080" w:type="dxa"/>
            <w:tcBorders>
              <w:top w:val="nil"/>
              <w:left w:val="nil"/>
              <w:bottom w:val="nil"/>
              <w:right w:val="nil"/>
            </w:tcBorders>
            <w:tcMar>
              <w:top w:w="40" w:type="dxa"/>
              <w:left w:w="40" w:type="dxa"/>
              <w:bottom w:w="40" w:type="dxa"/>
              <w:right w:w="40" w:type="dxa"/>
            </w:tcMar>
            <w:vAlign w:val="center"/>
          </w:tcPr>
          <w:p w14:paraId="6E159DB8">
            <w:pPr>
              <w:spacing w:after="0" w:line="240" w:lineRule="auto"/>
              <w:jc w:val="center"/>
              <w:rPr>
                <w:sz w:val="18"/>
                <w:szCs w:val="18"/>
              </w:rPr>
            </w:pPr>
            <w:r>
              <w:rPr>
                <w:rFonts w:ascii="Times New Roman" w:hAnsi="Times New Roman" w:eastAsia="Times New Roman"/>
                <w:b w:val="0"/>
                <w:sz w:val="18"/>
                <w:szCs w:val="18"/>
              </w:rPr>
              <w:t>0.931</w:t>
            </w:r>
          </w:p>
        </w:tc>
      </w:tr>
      <w:tr w14:paraId="1DEF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top w:val="nil"/>
              <w:left w:val="nil"/>
              <w:bottom w:val="nil"/>
              <w:right w:val="nil"/>
            </w:tcBorders>
            <w:tcMar>
              <w:top w:w="40" w:type="dxa"/>
              <w:left w:w="40" w:type="dxa"/>
              <w:bottom w:w="40" w:type="dxa"/>
              <w:right w:w="40" w:type="dxa"/>
            </w:tcMar>
            <w:vAlign w:val="center"/>
          </w:tcPr>
          <w:p w14:paraId="776462FF">
            <w:pPr>
              <w:spacing w:after="0" w:line="240" w:lineRule="auto"/>
              <w:jc w:val="left"/>
              <w:rPr>
                <w:sz w:val="18"/>
                <w:szCs w:val="18"/>
              </w:rPr>
            </w:pPr>
            <w:r>
              <w:rPr>
                <w:rFonts w:ascii="Times New Roman" w:hAnsi="Times New Roman" w:eastAsia="Times New Roman"/>
                <w:b w:val="0"/>
                <w:sz w:val="18"/>
                <w:szCs w:val="18"/>
              </w:rPr>
              <w:t>Birth weight</w:t>
            </w:r>
          </w:p>
        </w:tc>
        <w:tc>
          <w:tcPr>
            <w:tcW w:w="3831" w:type="dxa"/>
            <w:tcBorders>
              <w:top w:val="nil"/>
              <w:left w:val="nil"/>
              <w:bottom w:val="nil"/>
              <w:right w:val="nil"/>
            </w:tcBorders>
            <w:tcMar>
              <w:top w:w="40" w:type="dxa"/>
              <w:left w:w="40" w:type="dxa"/>
              <w:bottom w:w="40" w:type="dxa"/>
              <w:right w:w="40" w:type="dxa"/>
            </w:tcMar>
            <w:vAlign w:val="center"/>
          </w:tcPr>
          <w:p w14:paraId="504EE68D">
            <w:pPr>
              <w:spacing w:after="0" w:line="240" w:lineRule="auto"/>
              <w:jc w:val="left"/>
              <w:rPr>
                <w:sz w:val="18"/>
                <w:szCs w:val="18"/>
              </w:rPr>
            </w:pPr>
            <w:r>
              <w:rPr>
                <w:rFonts w:ascii="Times New Roman" w:hAnsi="Times New Roman" w:eastAsia="Times New Roman"/>
                <w:b w:val="0"/>
                <w:sz w:val="18"/>
                <w:szCs w:val="18"/>
              </w:rPr>
              <w:t>Continuous, kg</w:t>
            </w:r>
          </w:p>
        </w:tc>
        <w:tc>
          <w:tcPr>
            <w:tcW w:w="1296" w:type="dxa"/>
            <w:tcBorders>
              <w:top w:val="nil"/>
              <w:left w:val="nil"/>
              <w:bottom w:val="nil"/>
              <w:right w:val="nil"/>
            </w:tcBorders>
            <w:tcMar>
              <w:top w:w="40" w:type="dxa"/>
              <w:left w:w="40" w:type="dxa"/>
              <w:bottom w:w="40" w:type="dxa"/>
              <w:right w:w="40" w:type="dxa"/>
            </w:tcMar>
            <w:vAlign w:val="center"/>
          </w:tcPr>
          <w:p w14:paraId="4EC15DAB">
            <w:pPr>
              <w:spacing w:after="0" w:line="240" w:lineRule="auto"/>
              <w:jc w:val="center"/>
              <w:rPr>
                <w:sz w:val="18"/>
                <w:szCs w:val="18"/>
              </w:rPr>
            </w:pPr>
            <w:r>
              <w:rPr>
                <w:rFonts w:ascii="Times New Roman" w:hAnsi="Times New Roman" w:eastAsia="Times New Roman"/>
                <w:b w:val="0"/>
                <w:sz w:val="18"/>
                <w:szCs w:val="18"/>
              </w:rPr>
              <w:t>-0.015</w:t>
            </w:r>
          </w:p>
        </w:tc>
        <w:tc>
          <w:tcPr>
            <w:tcW w:w="1080" w:type="dxa"/>
            <w:tcBorders>
              <w:top w:val="nil"/>
              <w:left w:val="nil"/>
              <w:bottom w:val="nil"/>
              <w:right w:val="nil"/>
            </w:tcBorders>
            <w:tcMar>
              <w:top w:w="40" w:type="dxa"/>
              <w:left w:w="40" w:type="dxa"/>
              <w:bottom w:w="40" w:type="dxa"/>
              <w:right w:w="40" w:type="dxa"/>
            </w:tcMar>
            <w:vAlign w:val="center"/>
          </w:tcPr>
          <w:p w14:paraId="3A2421A5">
            <w:pPr>
              <w:spacing w:after="0" w:line="240" w:lineRule="auto"/>
              <w:jc w:val="center"/>
              <w:rPr>
                <w:sz w:val="18"/>
                <w:szCs w:val="18"/>
              </w:rPr>
            </w:pPr>
            <w:r>
              <w:rPr>
                <w:rFonts w:ascii="Times New Roman" w:hAnsi="Times New Roman" w:eastAsia="Times New Roman"/>
                <w:b w:val="0"/>
                <w:sz w:val="18"/>
                <w:szCs w:val="18"/>
              </w:rPr>
              <w:t>0.238</w:t>
            </w:r>
          </w:p>
        </w:tc>
        <w:tc>
          <w:tcPr>
            <w:tcW w:w="1080" w:type="dxa"/>
            <w:tcBorders>
              <w:top w:val="nil"/>
              <w:left w:val="nil"/>
              <w:bottom w:val="nil"/>
              <w:right w:val="nil"/>
            </w:tcBorders>
            <w:tcMar>
              <w:top w:w="40" w:type="dxa"/>
              <w:left w:w="40" w:type="dxa"/>
              <w:bottom w:w="40" w:type="dxa"/>
              <w:right w:w="40" w:type="dxa"/>
            </w:tcMar>
            <w:vAlign w:val="center"/>
          </w:tcPr>
          <w:p w14:paraId="48185CA4">
            <w:pPr>
              <w:spacing w:after="0" w:line="240" w:lineRule="auto"/>
              <w:jc w:val="center"/>
              <w:rPr>
                <w:sz w:val="18"/>
                <w:szCs w:val="18"/>
              </w:rPr>
            </w:pPr>
            <w:r>
              <w:rPr>
                <w:rFonts w:ascii="Times New Roman" w:hAnsi="Times New Roman" w:eastAsia="Times New Roman"/>
                <w:b w:val="0"/>
                <w:sz w:val="18"/>
                <w:szCs w:val="18"/>
              </w:rPr>
              <w:t>0.004</w:t>
            </w:r>
          </w:p>
        </w:tc>
        <w:tc>
          <w:tcPr>
            <w:tcW w:w="1800" w:type="dxa"/>
            <w:tcBorders>
              <w:top w:val="nil"/>
              <w:left w:val="nil"/>
              <w:bottom w:val="nil"/>
              <w:right w:val="nil"/>
            </w:tcBorders>
            <w:tcMar>
              <w:top w:w="40" w:type="dxa"/>
              <w:left w:w="40" w:type="dxa"/>
              <w:bottom w:w="40" w:type="dxa"/>
              <w:right w:w="40" w:type="dxa"/>
            </w:tcMar>
            <w:vAlign w:val="center"/>
          </w:tcPr>
          <w:p w14:paraId="6CD7468A">
            <w:pPr>
              <w:spacing w:after="0" w:line="240" w:lineRule="auto"/>
              <w:jc w:val="center"/>
              <w:rPr>
                <w:sz w:val="18"/>
                <w:szCs w:val="18"/>
              </w:rPr>
            </w:pPr>
            <w:r>
              <w:rPr>
                <w:rFonts w:ascii="Times New Roman" w:hAnsi="Times New Roman" w:eastAsia="Times New Roman"/>
                <w:b w:val="0"/>
                <w:sz w:val="18"/>
                <w:szCs w:val="18"/>
              </w:rPr>
              <w:t>0.99 (0.62–1.57)</w:t>
            </w:r>
          </w:p>
        </w:tc>
        <w:tc>
          <w:tcPr>
            <w:tcW w:w="1080" w:type="dxa"/>
            <w:tcBorders>
              <w:top w:val="nil"/>
              <w:left w:val="nil"/>
              <w:bottom w:val="nil"/>
              <w:right w:val="nil"/>
            </w:tcBorders>
            <w:tcMar>
              <w:top w:w="40" w:type="dxa"/>
              <w:left w:w="40" w:type="dxa"/>
              <w:bottom w:w="40" w:type="dxa"/>
              <w:right w:w="40" w:type="dxa"/>
            </w:tcMar>
            <w:vAlign w:val="center"/>
          </w:tcPr>
          <w:p w14:paraId="7186DB45">
            <w:pPr>
              <w:spacing w:after="0" w:line="240" w:lineRule="auto"/>
              <w:jc w:val="center"/>
              <w:rPr>
                <w:sz w:val="18"/>
                <w:szCs w:val="18"/>
              </w:rPr>
            </w:pPr>
            <w:r>
              <w:rPr>
                <w:rFonts w:ascii="Times New Roman" w:hAnsi="Times New Roman" w:eastAsia="Times New Roman"/>
                <w:b w:val="0"/>
                <w:sz w:val="18"/>
                <w:szCs w:val="18"/>
              </w:rPr>
              <w:t>0.950</w:t>
            </w:r>
          </w:p>
        </w:tc>
      </w:tr>
      <w:tr w14:paraId="1085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59" w:type="dxa"/>
            <w:tcBorders>
              <w:top w:val="nil"/>
              <w:left w:val="nil"/>
              <w:right w:val="nil"/>
            </w:tcBorders>
            <w:tcMar>
              <w:top w:w="40" w:type="dxa"/>
              <w:left w:w="40" w:type="dxa"/>
              <w:bottom w:w="40" w:type="dxa"/>
              <w:right w:w="40" w:type="dxa"/>
            </w:tcMar>
            <w:vAlign w:val="center"/>
          </w:tcPr>
          <w:p w14:paraId="4DB11259">
            <w:pPr>
              <w:spacing w:after="0" w:line="240" w:lineRule="auto"/>
              <w:jc w:val="left"/>
              <w:rPr>
                <w:sz w:val="18"/>
                <w:szCs w:val="18"/>
              </w:rPr>
            </w:pPr>
            <w:r>
              <w:rPr>
                <w:rFonts w:ascii="Times New Roman" w:hAnsi="Times New Roman" w:eastAsia="Times New Roman"/>
                <w:b w:val="0"/>
                <w:sz w:val="18"/>
                <w:szCs w:val="18"/>
              </w:rPr>
              <w:t>Daily screen time</w:t>
            </w:r>
          </w:p>
        </w:tc>
        <w:tc>
          <w:tcPr>
            <w:tcW w:w="3831" w:type="dxa"/>
            <w:tcBorders>
              <w:top w:val="nil"/>
              <w:left w:val="nil"/>
              <w:right w:val="nil"/>
            </w:tcBorders>
            <w:tcMar>
              <w:top w:w="40" w:type="dxa"/>
              <w:left w:w="40" w:type="dxa"/>
              <w:bottom w:w="40" w:type="dxa"/>
              <w:right w:w="40" w:type="dxa"/>
            </w:tcMar>
            <w:vAlign w:val="center"/>
          </w:tcPr>
          <w:p w14:paraId="4B028331">
            <w:pPr>
              <w:spacing w:after="0" w:line="240" w:lineRule="auto"/>
              <w:jc w:val="left"/>
              <w:rPr>
                <w:sz w:val="18"/>
                <w:szCs w:val="18"/>
              </w:rPr>
            </w:pPr>
            <w:r>
              <w:rPr>
                <w:rFonts w:ascii="Times New Roman" w:hAnsi="Times New Roman" w:eastAsia="Times New Roman"/>
                <w:b w:val="0"/>
                <w:sz w:val="18"/>
                <w:szCs w:val="18"/>
              </w:rPr>
              <w:t>Continuous, h/day</w:t>
            </w:r>
          </w:p>
        </w:tc>
        <w:tc>
          <w:tcPr>
            <w:tcW w:w="1296" w:type="dxa"/>
            <w:tcBorders>
              <w:top w:val="nil"/>
              <w:left w:val="nil"/>
              <w:right w:val="nil"/>
            </w:tcBorders>
            <w:tcMar>
              <w:top w:w="40" w:type="dxa"/>
              <w:left w:w="40" w:type="dxa"/>
              <w:bottom w:w="40" w:type="dxa"/>
              <w:right w:w="40" w:type="dxa"/>
            </w:tcMar>
            <w:vAlign w:val="center"/>
          </w:tcPr>
          <w:p w14:paraId="12AA8DF3">
            <w:pPr>
              <w:spacing w:after="0" w:line="240" w:lineRule="auto"/>
              <w:jc w:val="center"/>
              <w:rPr>
                <w:sz w:val="18"/>
                <w:szCs w:val="18"/>
              </w:rPr>
            </w:pPr>
            <w:r>
              <w:rPr>
                <w:rFonts w:ascii="Times New Roman" w:hAnsi="Times New Roman" w:eastAsia="Times New Roman"/>
                <w:b w:val="0"/>
                <w:sz w:val="18"/>
                <w:szCs w:val="18"/>
              </w:rPr>
              <w:t>-1.099</w:t>
            </w:r>
          </w:p>
        </w:tc>
        <w:tc>
          <w:tcPr>
            <w:tcW w:w="1080" w:type="dxa"/>
            <w:tcBorders>
              <w:top w:val="nil"/>
              <w:left w:val="nil"/>
              <w:right w:val="nil"/>
            </w:tcBorders>
            <w:tcMar>
              <w:top w:w="40" w:type="dxa"/>
              <w:left w:w="40" w:type="dxa"/>
              <w:bottom w:w="40" w:type="dxa"/>
              <w:right w:w="40" w:type="dxa"/>
            </w:tcMar>
            <w:vAlign w:val="center"/>
          </w:tcPr>
          <w:p w14:paraId="1983779A">
            <w:pPr>
              <w:spacing w:after="0" w:line="240" w:lineRule="auto"/>
              <w:jc w:val="center"/>
              <w:rPr>
                <w:sz w:val="18"/>
                <w:szCs w:val="18"/>
              </w:rPr>
            </w:pPr>
            <w:r>
              <w:rPr>
                <w:rFonts w:ascii="Times New Roman" w:hAnsi="Times New Roman" w:eastAsia="Times New Roman"/>
                <w:b w:val="0"/>
                <w:sz w:val="18"/>
                <w:szCs w:val="18"/>
              </w:rPr>
              <w:t>1.047</w:t>
            </w:r>
          </w:p>
        </w:tc>
        <w:tc>
          <w:tcPr>
            <w:tcW w:w="1080" w:type="dxa"/>
            <w:tcBorders>
              <w:top w:val="nil"/>
              <w:left w:val="nil"/>
              <w:right w:val="nil"/>
            </w:tcBorders>
            <w:tcMar>
              <w:top w:w="40" w:type="dxa"/>
              <w:left w:w="40" w:type="dxa"/>
              <w:bottom w:w="40" w:type="dxa"/>
              <w:right w:w="40" w:type="dxa"/>
            </w:tcMar>
            <w:vAlign w:val="center"/>
          </w:tcPr>
          <w:p w14:paraId="516647F0">
            <w:pPr>
              <w:spacing w:after="0" w:line="240" w:lineRule="auto"/>
              <w:jc w:val="center"/>
              <w:rPr>
                <w:sz w:val="18"/>
                <w:szCs w:val="18"/>
              </w:rPr>
            </w:pPr>
            <w:r>
              <w:rPr>
                <w:rFonts w:ascii="Times New Roman" w:hAnsi="Times New Roman" w:eastAsia="Times New Roman"/>
                <w:b w:val="0"/>
                <w:sz w:val="18"/>
                <w:szCs w:val="18"/>
              </w:rPr>
              <w:t>1.101</w:t>
            </w:r>
          </w:p>
        </w:tc>
        <w:tc>
          <w:tcPr>
            <w:tcW w:w="1800" w:type="dxa"/>
            <w:tcBorders>
              <w:top w:val="nil"/>
              <w:left w:val="nil"/>
              <w:right w:val="nil"/>
            </w:tcBorders>
            <w:tcMar>
              <w:top w:w="40" w:type="dxa"/>
              <w:left w:w="40" w:type="dxa"/>
              <w:bottom w:w="40" w:type="dxa"/>
              <w:right w:w="40" w:type="dxa"/>
            </w:tcMar>
            <w:vAlign w:val="center"/>
          </w:tcPr>
          <w:p w14:paraId="0FDCD9CA">
            <w:pPr>
              <w:spacing w:after="0" w:line="240" w:lineRule="auto"/>
              <w:jc w:val="center"/>
              <w:rPr>
                <w:sz w:val="18"/>
                <w:szCs w:val="18"/>
              </w:rPr>
            </w:pPr>
            <w:r>
              <w:rPr>
                <w:rFonts w:ascii="Times New Roman" w:hAnsi="Times New Roman" w:eastAsia="Times New Roman"/>
                <w:b w:val="0"/>
                <w:sz w:val="18"/>
                <w:szCs w:val="18"/>
              </w:rPr>
              <w:t>0.33 (0.04–2.60)</w:t>
            </w:r>
          </w:p>
        </w:tc>
        <w:tc>
          <w:tcPr>
            <w:tcW w:w="1080" w:type="dxa"/>
            <w:tcBorders>
              <w:top w:val="nil"/>
              <w:left w:val="nil"/>
              <w:right w:val="nil"/>
            </w:tcBorders>
            <w:tcMar>
              <w:top w:w="40" w:type="dxa"/>
              <w:left w:w="40" w:type="dxa"/>
              <w:bottom w:w="40" w:type="dxa"/>
              <w:right w:w="40" w:type="dxa"/>
            </w:tcMar>
            <w:vAlign w:val="center"/>
          </w:tcPr>
          <w:p w14:paraId="1E023006">
            <w:pPr>
              <w:spacing w:after="0" w:line="240" w:lineRule="auto"/>
              <w:jc w:val="center"/>
              <w:rPr>
                <w:sz w:val="18"/>
                <w:szCs w:val="18"/>
              </w:rPr>
            </w:pPr>
            <w:r>
              <w:rPr>
                <w:rFonts w:ascii="Times New Roman" w:hAnsi="Times New Roman" w:eastAsia="Times New Roman"/>
                <w:b w:val="0"/>
                <w:sz w:val="18"/>
                <w:szCs w:val="18"/>
              </w:rPr>
              <w:t>0.294</w:t>
            </w:r>
          </w:p>
        </w:tc>
      </w:tr>
    </w:tbl>
    <w:p w14:paraId="1415E03A">
      <w:pPr>
        <w:spacing w:before="120" w:after="0"/>
        <w:ind w:left="638" w:leftChars="304" w:right="477" w:rightChars="227" w:firstLine="0" w:firstLineChars="0"/>
        <w:jc w:val="left"/>
        <w:rPr>
          <w:sz w:val="18"/>
          <w:szCs w:val="18"/>
        </w:rPr>
      </w:pPr>
      <w:r>
        <w:rPr>
          <w:rFonts w:ascii="Times New Roman" w:hAnsi="Times New Roman"/>
          <w:b/>
          <w:bCs/>
          <w:sz w:val="18"/>
          <w:szCs w:val="18"/>
        </w:rPr>
        <w:t>Note</w:t>
      </w:r>
      <w:r>
        <w:rPr>
          <w:rFonts w:hint="eastAsia"/>
          <w:b/>
          <w:bCs/>
          <w:sz w:val="18"/>
          <w:szCs w:val="18"/>
          <w:lang w:val="en-US" w:eastAsia="zh-CN"/>
        </w:rPr>
        <w:t>.</w:t>
      </w:r>
      <w:r>
        <w:rPr>
          <w:rFonts w:ascii="Times New Roman" w:hAnsi="Times New Roman"/>
          <w:b/>
          <w:bCs/>
          <w:sz w:val="18"/>
          <w:szCs w:val="18"/>
        </w:rPr>
        <w:t xml:space="preserve"> </w:t>
      </w:r>
      <w:r>
        <w:rPr>
          <w:rFonts w:ascii="Times New Roman" w:hAnsi="Times New Roman"/>
          <w:sz w:val="18"/>
          <w:szCs w:val="18"/>
        </w:rPr>
        <w:t>This complete-case sensitivity analysis used the same covariates as the primary GEE model and additionally adjusted for paternal BMI, maternal BMI, birth weight, and daily screen time. Birth</w:t>
      </w:r>
      <w:bookmarkStart w:id="0" w:name="_GoBack"/>
      <w:bookmarkEnd w:id="0"/>
      <w:r>
        <w:rPr>
          <w:rFonts w:ascii="Times New Roman" w:hAnsi="Times New Roman"/>
          <w:sz w:val="18"/>
          <w:szCs w:val="18"/>
        </w:rPr>
        <w:t xml:space="preserve"> weight was recorded in kilograms; values coded as 99.9 in the original dataset indicated "unknown" or "not remembered" and were treated as missing. Therefore, 167 records with invalid birth-weight values were excluded from this analysis. The complete-case model included 1,148 children, of whom 95 did not meet the physical fitness standard. The dependent variable was failure to meet the physical fitness standard, coded as 1 = unqualified and 0 = qualified. The model was fitted using generalized estimating equations (GEE) with a binomial distribution and a logit link function, an exchangeable working correlation structure, and robust standard errors to account for clustering within kindergarten clusters. Reference groups were normal weight, non-participation in structured sports, non-participation in arts-related enrichment classes, boys, urban residence, paternal and maternal education at junior high school or below, meeting sleep-duration recommendations, and 30–60 min/day of outdoor play duration. BMI, body mass index; CI, confidence interval; GEE, generalized estimating equations; OR, odds ratio; SE, standard error.</w:t>
      </w:r>
    </w:p>
    <w:p w14:paraId="61A782F8">
      <w:pPr>
        <w:spacing w:before="120"/>
        <w:jc w:val="left"/>
        <w:rPr>
          <w:rFonts w:ascii="Times New Roman" w:hAnsi="Times New Roman"/>
          <w:sz w:val="17"/>
        </w:rPr>
      </w:pPr>
    </w:p>
    <w:p w14:paraId="211F9C57">
      <w:pPr>
        <w:spacing w:before="120"/>
        <w:jc w:val="left"/>
        <w:rPr>
          <w:rFonts w:ascii="Times New Roman" w:hAnsi="Times New Roman"/>
          <w:sz w:val="17"/>
        </w:rPr>
      </w:pPr>
    </w:p>
    <w:p w14:paraId="6F9D36A8">
      <w:pPr>
        <w:jc w:val="left"/>
        <w:rPr>
          <w:rFonts w:ascii="Times New Roman" w:hAnsi="Times New Roman" w:eastAsia="宋体"/>
          <w:b/>
          <w:sz w:val="22"/>
        </w:rPr>
      </w:pPr>
    </w:p>
    <w:p w14:paraId="79A2854B">
      <w:pPr>
        <w:jc w:val="left"/>
        <w:rPr>
          <w:rFonts w:ascii="Times New Roman" w:hAnsi="Times New Roman" w:eastAsia="宋体"/>
          <w:b/>
          <w:sz w:val="22"/>
        </w:rPr>
      </w:pPr>
    </w:p>
    <w:p w14:paraId="741AE39A">
      <w:pPr>
        <w:jc w:val="left"/>
        <w:rPr>
          <w:rFonts w:ascii="Times New Roman" w:hAnsi="Times New Roman" w:eastAsia="宋体"/>
          <w:b/>
          <w:sz w:val="22"/>
        </w:rPr>
      </w:pPr>
    </w:p>
    <w:p w14:paraId="0C7E8D90">
      <w:pPr>
        <w:jc w:val="left"/>
        <w:rPr>
          <w:rFonts w:ascii="Times New Roman" w:hAnsi="Times New Roman" w:eastAsia="宋体"/>
          <w:b/>
          <w:sz w:val="22"/>
        </w:rPr>
      </w:pPr>
    </w:p>
    <w:p w14:paraId="7A2ED34F">
      <w:pPr>
        <w:jc w:val="left"/>
        <w:rPr>
          <w:rFonts w:ascii="Times New Roman" w:hAnsi="Times New Roman" w:eastAsia="宋体"/>
          <w:b/>
          <w:sz w:val="22"/>
        </w:rPr>
      </w:pPr>
    </w:p>
    <w:p w14:paraId="0FA25AC5">
      <w:pPr>
        <w:jc w:val="left"/>
        <w:rPr>
          <w:rFonts w:ascii="Times New Roman" w:hAnsi="Times New Roman" w:eastAsia="宋体"/>
          <w:b/>
          <w:sz w:val="22"/>
        </w:rPr>
      </w:pPr>
    </w:p>
    <w:p w14:paraId="183836FC">
      <w:pPr>
        <w:jc w:val="left"/>
        <w:rPr>
          <w:rFonts w:ascii="Times New Roman" w:hAnsi="Times New Roman" w:eastAsia="宋体"/>
          <w:b/>
          <w:sz w:val="22"/>
        </w:rPr>
      </w:pPr>
    </w:p>
    <w:p w14:paraId="5F9A9E6F">
      <w:pPr>
        <w:spacing w:before="120"/>
        <w:jc w:val="left"/>
        <w:rPr>
          <w:rFonts w:ascii="Times New Roman" w:hAnsi="Times New Roman"/>
          <w:sz w:val="17"/>
        </w:rPr>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p w14:paraId="25983CD6">
      <w:pPr>
        <w:spacing w:before="120"/>
        <w:jc w:val="left"/>
        <w:rPr>
          <w:rFonts w:ascii="Times New Roman" w:hAnsi="Times New Roman"/>
          <w:sz w:val="17"/>
        </w:rPr>
      </w:pPr>
    </w:p>
    <w:p w14:paraId="41C01BFA">
      <w:pPr>
        <w:spacing w:before="120"/>
        <w:jc w:val="left"/>
        <w:rPr>
          <w:rFonts w:ascii="Times New Roman" w:hAnsi="Times New Roman"/>
          <w:sz w:val="17"/>
        </w:rPr>
      </w:pPr>
    </w:p>
    <w:p w14:paraId="0718DA7A">
      <w:pPr>
        <w:rPr>
          <w:rFonts w:hint="default"/>
          <w:lang w:val="en-US"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C94C69"/>
    <w:rsid w:val="00031D28"/>
    <w:rsid w:val="024E6B97"/>
    <w:rsid w:val="025F4C63"/>
    <w:rsid w:val="02CA7F60"/>
    <w:rsid w:val="02E44978"/>
    <w:rsid w:val="04333041"/>
    <w:rsid w:val="04BD36E3"/>
    <w:rsid w:val="053D0920"/>
    <w:rsid w:val="054E60F2"/>
    <w:rsid w:val="06003033"/>
    <w:rsid w:val="06096933"/>
    <w:rsid w:val="068D539F"/>
    <w:rsid w:val="069939C5"/>
    <w:rsid w:val="06BC2971"/>
    <w:rsid w:val="06EC4D56"/>
    <w:rsid w:val="075E75EB"/>
    <w:rsid w:val="078D7933"/>
    <w:rsid w:val="08182D53"/>
    <w:rsid w:val="081B2328"/>
    <w:rsid w:val="08333BC9"/>
    <w:rsid w:val="087110E3"/>
    <w:rsid w:val="088B2252"/>
    <w:rsid w:val="08C47687"/>
    <w:rsid w:val="09526518"/>
    <w:rsid w:val="097B4198"/>
    <w:rsid w:val="0A4662FB"/>
    <w:rsid w:val="0A74746B"/>
    <w:rsid w:val="0A9056CC"/>
    <w:rsid w:val="0B8B3247"/>
    <w:rsid w:val="0BB33099"/>
    <w:rsid w:val="0C2E1670"/>
    <w:rsid w:val="0D6C7BBF"/>
    <w:rsid w:val="0D9D2BC7"/>
    <w:rsid w:val="0E55009D"/>
    <w:rsid w:val="0F2A7A1A"/>
    <w:rsid w:val="0F6A3A04"/>
    <w:rsid w:val="10065D86"/>
    <w:rsid w:val="10202248"/>
    <w:rsid w:val="10AB21BA"/>
    <w:rsid w:val="10EA2BF2"/>
    <w:rsid w:val="11003F5F"/>
    <w:rsid w:val="11575A04"/>
    <w:rsid w:val="12424722"/>
    <w:rsid w:val="1258567E"/>
    <w:rsid w:val="12960568"/>
    <w:rsid w:val="12B450A5"/>
    <w:rsid w:val="13003386"/>
    <w:rsid w:val="13103DAE"/>
    <w:rsid w:val="133B141C"/>
    <w:rsid w:val="13BB208E"/>
    <w:rsid w:val="158E10BD"/>
    <w:rsid w:val="15B60D4C"/>
    <w:rsid w:val="16637500"/>
    <w:rsid w:val="16A11AEC"/>
    <w:rsid w:val="16B526E5"/>
    <w:rsid w:val="16C124D4"/>
    <w:rsid w:val="188312A3"/>
    <w:rsid w:val="18BB6E4E"/>
    <w:rsid w:val="193167F7"/>
    <w:rsid w:val="19B40BF3"/>
    <w:rsid w:val="1A411BFF"/>
    <w:rsid w:val="1A6200E1"/>
    <w:rsid w:val="1AA90ACD"/>
    <w:rsid w:val="1BAD2D63"/>
    <w:rsid w:val="1BF771F6"/>
    <w:rsid w:val="1CCB0277"/>
    <w:rsid w:val="1D890937"/>
    <w:rsid w:val="1D8D2964"/>
    <w:rsid w:val="1F5E0646"/>
    <w:rsid w:val="1F8150F6"/>
    <w:rsid w:val="1FBF4E77"/>
    <w:rsid w:val="20CE51B8"/>
    <w:rsid w:val="20D10712"/>
    <w:rsid w:val="219F4638"/>
    <w:rsid w:val="21D547A2"/>
    <w:rsid w:val="21DE6B4E"/>
    <w:rsid w:val="2264467A"/>
    <w:rsid w:val="22826327"/>
    <w:rsid w:val="22D135E3"/>
    <w:rsid w:val="22FF1257"/>
    <w:rsid w:val="23E34216"/>
    <w:rsid w:val="24AB105F"/>
    <w:rsid w:val="24E3603A"/>
    <w:rsid w:val="24F71922"/>
    <w:rsid w:val="25B0508F"/>
    <w:rsid w:val="25C94C69"/>
    <w:rsid w:val="25FA67C8"/>
    <w:rsid w:val="26755049"/>
    <w:rsid w:val="26B2262B"/>
    <w:rsid w:val="26C97B35"/>
    <w:rsid w:val="2749530D"/>
    <w:rsid w:val="2793258C"/>
    <w:rsid w:val="27F631F1"/>
    <w:rsid w:val="284029E7"/>
    <w:rsid w:val="28CF1E58"/>
    <w:rsid w:val="28E54BCF"/>
    <w:rsid w:val="28E84F55"/>
    <w:rsid w:val="292E5EE4"/>
    <w:rsid w:val="293613DB"/>
    <w:rsid w:val="293967D6"/>
    <w:rsid w:val="29D91696"/>
    <w:rsid w:val="2A186CBC"/>
    <w:rsid w:val="2B0B066E"/>
    <w:rsid w:val="2C08612F"/>
    <w:rsid w:val="2C3103B1"/>
    <w:rsid w:val="2C426771"/>
    <w:rsid w:val="2C666F88"/>
    <w:rsid w:val="2C78502F"/>
    <w:rsid w:val="2C820F36"/>
    <w:rsid w:val="2CC9294C"/>
    <w:rsid w:val="2D34156B"/>
    <w:rsid w:val="2E2D673F"/>
    <w:rsid w:val="2F3E4DF1"/>
    <w:rsid w:val="2FF31205"/>
    <w:rsid w:val="30557E0B"/>
    <w:rsid w:val="31147359"/>
    <w:rsid w:val="313638DC"/>
    <w:rsid w:val="31FE7B0D"/>
    <w:rsid w:val="32375DCD"/>
    <w:rsid w:val="327E76CF"/>
    <w:rsid w:val="32BB5013"/>
    <w:rsid w:val="33923F20"/>
    <w:rsid w:val="33B273F3"/>
    <w:rsid w:val="3674518B"/>
    <w:rsid w:val="37BA5E47"/>
    <w:rsid w:val="38563E52"/>
    <w:rsid w:val="38EA19F7"/>
    <w:rsid w:val="3A2418E3"/>
    <w:rsid w:val="3A8F0AAF"/>
    <w:rsid w:val="3BCE0B50"/>
    <w:rsid w:val="3C4C4080"/>
    <w:rsid w:val="3DE8787B"/>
    <w:rsid w:val="3DF87970"/>
    <w:rsid w:val="3E131283"/>
    <w:rsid w:val="3E6F7A55"/>
    <w:rsid w:val="3E8422E3"/>
    <w:rsid w:val="3EC64B75"/>
    <w:rsid w:val="3F15610C"/>
    <w:rsid w:val="3F21130F"/>
    <w:rsid w:val="3FC2787B"/>
    <w:rsid w:val="3FC462E9"/>
    <w:rsid w:val="40B01355"/>
    <w:rsid w:val="40DB09AB"/>
    <w:rsid w:val="41371B84"/>
    <w:rsid w:val="41BB366A"/>
    <w:rsid w:val="421F624B"/>
    <w:rsid w:val="426D4B66"/>
    <w:rsid w:val="42DD6E2A"/>
    <w:rsid w:val="432914F6"/>
    <w:rsid w:val="43F77058"/>
    <w:rsid w:val="43FE1B75"/>
    <w:rsid w:val="444C4C22"/>
    <w:rsid w:val="44546DB4"/>
    <w:rsid w:val="44CC77D1"/>
    <w:rsid w:val="44DF2039"/>
    <w:rsid w:val="4523493E"/>
    <w:rsid w:val="457C6E75"/>
    <w:rsid w:val="459A0647"/>
    <w:rsid w:val="45D97011"/>
    <w:rsid w:val="45E63FB1"/>
    <w:rsid w:val="47413B96"/>
    <w:rsid w:val="4808234F"/>
    <w:rsid w:val="48614CF4"/>
    <w:rsid w:val="48C03CB3"/>
    <w:rsid w:val="49697141"/>
    <w:rsid w:val="49B0744A"/>
    <w:rsid w:val="49D94DF7"/>
    <w:rsid w:val="4A35109B"/>
    <w:rsid w:val="4A816936"/>
    <w:rsid w:val="4B3A63D7"/>
    <w:rsid w:val="4B533AA5"/>
    <w:rsid w:val="4BCC3456"/>
    <w:rsid w:val="4C1E3281"/>
    <w:rsid w:val="4C203535"/>
    <w:rsid w:val="4C490F11"/>
    <w:rsid w:val="4C6E3DE0"/>
    <w:rsid w:val="4CD553AC"/>
    <w:rsid w:val="4E736EF8"/>
    <w:rsid w:val="4EDD3EFA"/>
    <w:rsid w:val="4F817871"/>
    <w:rsid w:val="512450EB"/>
    <w:rsid w:val="51D03F32"/>
    <w:rsid w:val="51F8648A"/>
    <w:rsid w:val="52065A9C"/>
    <w:rsid w:val="5296151C"/>
    <w:rsid w:val="52BD2E55"/>
    <w:rsid w:val="52F54BAA"/>
    <w:rsid w:val="534A138E"/>
    <w:rsid w:val="537225E6"/>
    <w:rsid w:val="53814C73"/>
    <w:rsid w:val="53955F5A"/>
    <w:rsid w:val="53C234BB"/>
    <w:rsid w:val="53EA7917"/>
    <w:rsid w:val="54AA2D53"/>
    <w:rsid w:val="567170C2"/>
    <w:rsid w:val="571663D5"/>
    <w:rsid w:val="572D70DF"/>
    <w:rsid w:val="57AB5315"/>
    <w:rsid w:val="57B31B05"/>
    <w:rsid w:val="58C506A2"/>
    <w:rsid w:val="58CF2D28"/>
    <w:rsid w:val="595452CB"/>
    <w:rsid w:val="5A151EB9"/>
    <w:rsid w:val="5A2157DF"/>
    <w:rsid w:val="5A715C9D"/>
    <w:rsid w:val="5A766F78"/>
    <w:rsid w:val="5BE50D9F"/>
    <w:rsid w:val="5BEC038D"/>
    <w:rsid w:val="5C2C2FC2"/>
    <w:rsid w:val="5DBF5539"/>
    <w:rsid w:val="5E967001"/>
    <w:rsid w:val="5EBA2EC2"/>
    <w:rsid w:val="5EE73F3D"/>
    <w:rsid w:val="5F906851"/>
    <w:rsid w:val="60C55E22"/>
    <w:rsid w:val="620442CC"/>
    <w:rsid w:val="62132EA6"/>
    <w:rsid w:val="625F795D"/>
    <w:rsid w:val="62D731E1"/>
    <w:rsid w:val="631347A2"/>
    <w:rsid w:val="63A24966"/>
    <w:rsid w:val="649E5142"/>
    <w:rsid w:val="649F4EF3"/>
    <w:rsid w:val="64B23046"/>
    <w:rsid w:val="653E161A"/>
    <w:rsid w:val="66334A1E"/>
    <w:rsid w:val="66455F2A"/>
    <w:rsid w:val="66954EA1"/>
    <w:rsid w:val="66BA6B82"/>
    <w:rsid w:val="66C718E8"/>
    <w:rsid w:val="673D3FC1"/>
    <w:rsid w:val="678E6D59"/>
    <w:rsid w:val="682F0C80"/>
    <w:rsid w:val="68AC685B"/>
    <w:rsid w:val="69613C2E"/>
    <w:rsid w:val="69DD232D"/>
    <w:rsid w:val="69DE2468"/>
    <w:rsid w:val="69F3278C"/>
    <w:rsid w:val="6A516B43"/>
    <w:rsid w:val="6AA403BD"/>
    <w:rsid w:val="6B963D49"/>
    <w:rsid w:val="6BF50D04"/>
    <w:rsid w:val="6C8357D6"/>
    <w:rsid w:val="6CC81EE9"/>
    <w:rsid w:val="6D694C42"/>
    <w:rsid w:val="6DC125D4"/>
    <w:rsid w:val="70BE2997"/>
    <w:rsid w:val="70EB5C3F"/>
    <w:rsid w:val="71E32C98"/>
    <w:rsid w:val="7214314D"/>
    <w:rsid w:val="722F3D51"/>
    <w:rsid w:val="72390C88"/>
    <w:rsid w:val="72692B0C"/>
    <w:rsid w:val="73EF157E"/>
    <w:rsid w:val="73FC2B5C"/>
    <w:rsid w:val="75BC391C"/>
    <w:rsid w:val="765A4904"/>
    <w:rsid w:val="76FF39E4"/>
    <w:rsid w:val="777F7799"/>
    <w:rsid w:val="77BD63F8"/>
    <w:rsid w:val="789759E5"/>
    <w:rsid w:val="789A5201"/>
    <w:rsid w:val="790C556E"/>
    <w:rsid w:val="796A2D96"/>
    <w:rsid w:val="79BF4B73"/>
    <w:rsid w:val="7A346112"/>
    <w:rsid w:val="7C7541E6"/>
    <w:rsid w:val="7D086152"/>
    <w:rsid w:val="7D937320"/>
    <w:rsid w:val="7EA4419F"/>
    <w:rsid w:val="7EC61D1E"/>
    <w:rsid w:val="7FC7250E"/>
    <w:rsid w:val="7FF27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1"/>
      <w:szCs w:val="22"/>
      <w:lang w:val="en-US" w:eastAsia="en-US"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545</Words>
  <Characters>2845</Characters>
  <Lines>0</Lines>
  <Paragraphs>0</Paragraphs>
  <TotalTime>5</TotalTime>
  <ScaleCrop>false</ScaleCrop>
  <LinksUpToDate>false</LinksUpToDate>
  <CharactersWithSpaces>3075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2026-06-10T08:50:00Z</dcterms:created>
  <dc:creator>Dyz</dc:creator>
  <cp:lastModifiedBy>Dyz</cp:lastModifiedBy>
  <dcterms:modified xsi:type="dcterms:W3CDTF">2026-06-14T15:29:36Z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26D4926676974F74988F6002E7F38D4D_11</vt:lpwstr>
  </property>
  <property fmtid="{D5CDD505-2E9C-101B-9397-08002B2CF9AE}" pid="4" name="KSOTemplateDocerSaveRecord">
    <vt:lpwstr>eyJoZGlkIjoiODQxYzE0MzI3MmQ4MmRiNzY3ZDI2ODkxZWNjMzcyMTgiLCJ1c2VySWQiOiIyODgwOTA2OTkifQ==</vt:lpwstr>
  </property>
</Properties>
</file>