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12371" w14:textId="4BEADA1D" w:rsidR="007F0A70" w:rsidRPr="00BE605C" w:rsidRDefault="007F0A70" w:rsidP="007F0A70">
      <w:pPr>
        <w:adjustRightInd w:val="0"/>
        <w:snapToGrid w:val="0"/>
        <w:spacing w:before="100" w:beforeAutospacing="1" w:after="100" w:afterAutospacing="1"/>
        <w:jc w:val="center"/>
        <w:rPr>
          <w:rFonts w:ascii="Times New Roman" w:eastAsia="游明朝" w:hAnsi="Times New Roman" w:cs="Times New Roman"/>
          <w:b/>
          <w:bCs/>
          <w:sz w:val="28"/>
          <w:szCs w:val="28"/>
        </w:rPr>
      </w:pPr>
      <w:bookmarkStart w:id="0" w:name="_Hlk207730368"/>
      <w:r w:rsidRPr="00BE605C">
        <w:rPr>
          <w:rFonts w:ascii="Times New Roman" w:hAnsi="Times New Roman" w:cs="Times New Roman"/>
          <w:b/>
          <w:bCs/>
          <w:sz w:val="28"/>
          <w:szCs w:val="28"/>
        </w:rPr>
        <w:t xml:space="preserve">Supplementary </w:t>
      </w:r>
      <w:r w:rsidR="00564905">
        <w:rPr>
          <w:rFonts w:ascii="Times New Roman" w:eastAsia="游明朝" w:hAnsi="Times New Roman" w:cs="Times New Roman" w:hint="eastAsia"/>
          <w:b/>
          <w:bCs/>
          <w:sz w:val="28"/>
          <w:szCs w:val="28"/>
        </w:rPr>
        <w:t>Tables</w:t>
      </w:r>
      <w:r w:rsidR="00FD29DB">
        <w:rPr>
          <w:rFonts w:ascii="Times New Roman" w:eastAsia="游明朝" w:hAnsi="Times New Roman" w:cs="Times New Roman" w:hint="eastAsia"/>
          <w:b/>
          <w:bCs/>
          <w:sz w:val="28"/>
          <w:szCs w:val="28"/>
        </w:rPr>
        <w:t xml:space="preserve"> for:</w:t>
      </w:r>
    </w:p>
    <w:p w14:paraId="0954A995" w14:textId="271117D7" w:rsidR="005D55EB" w:rsidRDefault="00CC6AC3" w:rsidP="005D55EB">
      <w:pPr>
        <w:adjustRightInd w:val="0"/>
        <w:snapToGrid w:val="0"/>
        <w:spacing w:before="100" w:beforeAutospacing="1" w:after="100" w:afterAutospacing="1"/>
        <w:jc w:val="left"/>
        <w:rPr>
          <w:rFonts w:ascii="Times New Roman" w:eastAsia="游明朝" w:hAnsi="Times New Roman" w:cs="Times New Roman"/>
          <w:sz w:val="24"/>
          <w:szCs w:val="24"/>
        </w:rPr>
      </w:pPr>
      <w:r w:rsidRPr="00CC6AC3">
        <w:rPr>
          <w:rFonts w:ascii="Times New Roman" w:eastAsia="游明朝" w:hAnsi="Times New Roman" w:cs="Times New Roman"/>
          <w:sz w:val="24"/>
          <w:szCs w:val="24"/>
        </w:rPr>
        <w:t xml:space="preserve">Outdoor Play and Catch-up Growth in Small-for-Gestational-Age Children: A Nationwide </w:t>
      </w:r>
      <w:r w:rsidR="00564905">
        <w:rPr>
          <w:rFonts w:ascii="Times New Roman" w:eastAsia="游明朝" w:hAnsi="Times New Roman" w:cs="Times New Roman" w:hint="eastAsia"/>
          <w:sz w:val="24"/>
          <w:szCs w:val="24"/>
        </w:rPr>
        <w:t xml:space="preserve">Prospective </w:t>
      </w:r>
      <w:r w:rsidRPr="00CC6AC3">
        <w:rPr>
          <w:rFonts w:ascii="Times New Roman" w:eastAsia="游明朝" w:hAnsi="Times New Roman" w:cs="Times New Roman"/>
          <w:sz w:val="24"/>
          <w:szCs w:val="24"/>
        </w:rPr>
        <w:t>Birth Cohort Study from the Japan Environment and Children’s Study</w:t>
      </w:r>
    </w:p>
    <w:p w14:paraId="1478CFBE" w14:textId="77777777" w:rsidR="005D55EB" w:rsidRDefault="005D55EB" w:rsidP="007F0A70">
      <w:pPr>
        <w:adjustRightInd w:val="0"/>
        <w:snapToGrid w:val="0"/>
        <w:spacing w:before="100" w:beforeAutospacing="1" w:after="100" w:afterAutospacing="1"/>
        <w:jc w:val="left"/>
        <w:rPr>
          <w:rFonts w:ascii="Times New Roman" w:eastAsia="游明朝" w:hAnsi="Times New Roman" w:cs="Times New Roman"/>
          <w:sz w:val="24"/>
          <w:szCs w:val="24"/>
        </w:rPr>
      </w:pPr>
    </w:p>
    <w:p w14:paraId="79AD2DCD" w14:textId="33B45CF4" w:rsidR="007F0A70" w:rsidRPr="00BE605C" w:rsidRDefault="00564905" w:rsidP="005D55EB">
      <w:pPr>
        <w:adjustRightInd w:val="0"/>
        <w:snapToGrid w:val="0"/>
        <w:spacing w:before="100" w:beforeAutospacing="1" w:after="100" w:afterAutospacing="1"/>
        <w:jc w:val="left"/>
        <w:rPr>
          <w:rFonts w:ascii="Times New Roman" w:hAnsi="Times New Roman" w:cs="Times New Roman"/>
          <w:sz w:val="24"/>
          <w:szCs w:val="24"/>
        </w:rPr>
        <w:sectPr w:rsidR="007F0A70" w:rsidRPr="00BE605C" w:rsidSect="007F0A70">
          <w:pgSz w:w="11906" w:h="16838"/>
          <w:pgMar w:top="1440" w:right="1440" w:bottom="1440" w:left="1440" w:header="851" w:footer="992" w:gutter="0"/>
          <w:cols w:space="425"/>
          <w:docGrid w:type="lines" w:linePitch="360"/>
        </w:sectPr>
      </w:pPr>
      <w:r w:rsidRPr="00564905">
        <w:rPr>
          <w:rFonts w:ascii="Times New Roman" w:hAnsi="Times New Roman" w:cs="Times New Roman"/>
          <w:sz w:val="24"/>
          <w:szCs w:val="24"/>
        </w:rPr>
        <w:t xml:space="preserve">Yoshinori Aoki, </w:t>
      </w:r>
      <w:proofErr w:type="spellStart"/>
      <w:r w:rsidRPr="00564905">
        <w:rPr>
          <w:rFonts w:ascii="Times New Roman" w:hAnsi="Times New Roman" w:cs="Times New Roman"/>
          <w:sz w:val="24"/>
          <w:szCs w:val="24"/>
        </w:rPr>
        <w:t>M</w:t>
      </w:r>
      <w:r>
        <w:rPr>
          <w:rFonts w:ascii="Times New Roman" w:eastAsia="游明朝" w:hAnsi="Times New Roman" w:cs="Times New Roman" w:hint="eastAsia"/>
          <w:sz w:val="24"/>
          <w:szCs w:val="24"/>
        </w:rPr>
        <w:t>ichikazu</w:t>
      </w:r>
      <w:proofErr w:type="spellEnd"/>
      <w:r w:rsidRPr="00564905">
        <w:rPr>
          <w:rFonts w:ascii="Times New Roman" w:hAnsi="Times New Roman" w:cs="Times New Roman"/>
          <w:sz w:val="24"/>
          <w:szCs w:val="24"/>
        </w:rPr>
        <w:t xml:space="preserve"> Nakai, </w:t>
      </w:r>
      <w:proofErr w:type="spellStart"/>
      <w:r w:rsidRPr="00564905">
        <w:rPr>
          <w:rFonts w:ascii="Times New Roman" w:hAnsi="Times New Roman" w:cs="Times New Roman"/>
          <w:sz w:val="24"/>
          <w:szCs w:val="24"/>
        </w:rPr>
        <w:t>Hirotak</w:t>
      </w:r>
      <w:r>
        <w:rPr>
          <w:rFonts w:ascii="Times New Roman" w:eastAsia="游明朝" w:hAnsi="Times New Roman" w:cs="Times New Roman" w:hint="eastAsia"/>
          <w:sz w:val="24"/>
          <w:szCs w:val="24"/>
        </w:rPr>
        <w:t>e</w:t>
      </w:r>
      <w:proofErr w:type="spellEnd"/>
      <w:r w:rsidRPr="00564905">
        <w:rPr>
          <w:rFonts w:ascii="Times New Roman" w:hAnsi="Times New Roman" w:cs="Times New Roman"/>
          <w:sz w:val="24"/>
          <w:szCs w:val="24"/>
        </w:rPr>
        <w:t xml:space="preserve"> Sawada, Hi</w:t>
      </w:r>
      <w:r>
        <w:rPr>
          <w:rFonts w:ascii="Times New Roman" w:eastAsia="游明朝" w:hAnsi="Times New Roman" w:cs="Times New Roman" w:hint="eastAsia"/>
          <w:sz w:val="24"/>
          <w:szCs w:val="24"/>
        </w:rPr>
        <w:t>roshi</w:t>
      </w:r>
      <w:r w:rsidRPr="00564905">
        <w:rPr>
          <w:rFonts w:ascii="Times New Roman" w:hAnsi="Times New Roman" w:cs="Times New Roman"/>
          <w:sz w:val="24"/>
          <w:szCs w:val="24"/>
        </w:rPr>
        <w:t xml:space="preserve"> Moritake</w:t>
      </w:r>
      <w:r w:rsidR="003C472D">
        <w:rPr>
          <w:rFonts w:ascii="Times New Roman" w:eastAsia="游明朝" w:hAnsi="Times New Roman" w:cs="Times New Roman" w:hint="eastAsia"/>
          <w:sz w:val="24"/>
          <w:szCs w:val="24"/>
        </w:rPr>
        <w:t>,</w:t>
      </w:r>
      <w:r w:rsidRPr="00564905">
        <w:rPr>
          <w:rFonts w:ascii="Times New Roman" w:hAnsi="Times New Roman" w:cs="Times New Roman"/>
          <w:sz w:val="24"/>
          <w:szCs w:val="24"/>
        </w:rPr>
        <w:t xml:space="preserve"> and the Japan Environment and Children’s Study Group</w:t>
      </w:r>
      <w:r w:rsidR="0011648E" w:rsidRPr="00BE605C">
        <w:rPr>
          <w:rFonts w:ascii="Times New Roman" w:hAnsi="Times New Roman" w:cs="Times New Roman"/>
          <w:sz w:val="24"/>
          <w:szCs w:val="24"/>
        </w:rPr>
        <w:t xml:space="preserve"> </w:t>
      </w:r>
    </w:p>
    <w:bookmarkEnd w:id="0"/>
    <w:p w14:paraId="59E0C972" w14:textId="77777777" w:rsidR="007370CA" w:rsidRDefault="00A82749">
      <w:pPr>
        <w:widowControl/>
        <w:jc w:val="left"/>
        <w:rPr>
          <w:rFonts w:ascii="Times New Roman" w:eastAsia="游明朝" w:hAnsi="Times New Roman" w:cs="Times New Roman"/>
          <w:b/>
          <w:bCs/>
          <w:sz w:val="24"/>
          <w:szCs w:val="24"/>
        </w:rPr>
      </w:pPr>
      <w:proofErr w:type="spellStart"/>
      <w:r>
        <w:rPr>
          <w:rFonts w:ascii="Times New Roman" w:eastAsia="游明朝" w:hAnsi="Times New Roman" w:cs="Times New Roman" w:hint="eastAsia"/>
          <w:b/>
          <w:bCs/>
          <w:sz w:val="24"/>
          <w:szCs w:val="24"/>
        </w:rPr>
        <w:lastRenderedPageBreak/>
        <w:t>e</w:t>
      </w:r>
      <w:r w:rsidRPr="00BE605C">
        <w:rPr>
          <w:rFonts w:ascii="Times New Roman" w:hAnsi="Times New Roman" w:cs="Times New Roman"/>
          <w:b/>
          <w:bCs/>
          <w:sz w:val="24"/>
          <w:szCs w:val="24"/>
        </w:rPr>
        <w:t>Table</w:t>
      </w:r>
      <w:proofErr w:type="spellEnd"/>
      <w:r w:rsidRPr="00BE605C">
        <w:rPr>
          <w:rFonts w:ascii="Times New Roman" w:hAnsi="Times New Roman" w:cs="Times New Roman"/>
          <w:b/>
          <w:bCs/>
          <w:sz w:val="24"/>
          <w:szCs w:val="24"/>
        </w:rPr>
        <w:t xml:space="preserve"> </w:t>
      </w:r>
      <w:r>
        <w:rPr>
          <w:rFonts w:ascii="Times New Roman" w:eastAsia="游明朝" w:hAnsi="Times New Roman" w:cs="Times New Roman" w:hint="eastAsia"/>
          <w:b/>
          <w:bCs/>
          <w:sz w:val="24"/>
          <w:szCs w:val="24"/>
        </w:rPr>
        <w:t>1</w:t>
      </w:r>
      <w:r w:rsidRPr="00BE605C">
        <w:rPr>
          <w:rFonts w:ascii="Times New Roman" w:hAnsi="Times New Roman" w:cs="Times New Roman"/>
          <w:b/>
          <w:bCs/>
          <w:sz w:val="24"/>
          <w:szCs w:val="24"/>
        </w:rPr>
        <w:t xml:space="preserve">. </w:t>
      </w:r>
      <w:r w:rsidR="007370CA" w:rsidRPr="007370CA">
        <w:rPr>
          <w:rFonts w:ascii="Times New Roman" w:hAnsi="Times New Roman" w:cs="Times New Roman"/>
          <w:b/>
          <w:bCs/>
          <w:sz w:val="24"/>
          <w:szCs w:val="24"/>
        </w:rPr>
        <w:t>Comparison of baseline characteristics between included and excluded participants</w:t>
      </w:r>
    </w:p>
    <w:tbl>
      <w:tblPr>
        <w:tblW w:w="9960" w:type="dxa"/>
        <w:tblCellMar>
          <w:left w:w="99" w:type="dxa"/>
          <w:right w:w="99" w:type="dxa"/>
        </w:tblCellMar>
        <w:tblLook w:val="04A0" w:firstRow="1" w:lastRow="0" w:firstColumn="1" w:lastColumn="0" w:noHBand="0" w:noVBand="1"/>
      </w:tblPr>
      <w:tblGrid>
        <w:gridCol w:w="4678"/>
        <w:gridCol w:w="1925"/>
        <w:gridCol w:w="1835"/>
        <w:gridCol w:w="918"/>
        <w:gridCol w:w="604"/>
      </w:tblGrid>
      <w:tr w:rsidR="00041B79" w:rsidRPr="00D2677C" w14:paraId="62632395" w14:textId="1F76FB6F" w:rsidTr="00041B79">
        <w:trPr>
          <w:trHeight w:val="360"/>
        </w:trPr>
        <w:tc>
          <w:tcPr>
            <w:tcW w:w="4678" w:type="dxa"/>
            <w:tcBorders>
              <w:top w:val="single" w:sz="4" w:space="0" w:color="auto"/>
              <w:left w:val="nil"/>
              <w:bottom w:val="nil"/>
              <w:right w:val="nil"/>
            </w:tcBorders>
            <w:noWrap/>
            <w:vAlign w:val="center"/>
            <w:hideMark/>
          </w:tcPr>
          <w:p w14:paraId="7EAF9B1F" w14:textId="77777777" w:rsidR="00041B79" w:rsidRPr="00D2677C" w:rsidRDefault="00041B79" w:rsidP="00D2677C">
            <w:pPr>
              <w:widowControl/>
              <w:jc w:val="left"/>
              <w:rPr>
                <w:rFonts w:ascii="Times New Roman" w:eastAsia="Yu Gothic" w:hAnsi="Times New Roman" w:cs="Times New Roman"/>
                <w:b/>
                <w:bCs/>
                <w:color w:val="000000"/>
                <w:kern w:val="0"/>
                <w:sz w:val="20"/>
                <w:szCs w:val="20"/>
              </w:rPr>
            </w:pPr>
            <w:r w:rsidRPr="00D2677C">
              <w:rPr>
                <w:rFonts w:ascii="Times New Roman" w:eastAsia="Yu Gothic" w:hAnsi="Times New Roman" w:cs="Times New Roman"/>
                <w:b/>
                <w:bCs/>
                <w:color w:val="000000"/>
                <w:kern w:val="0"/>
                <w:sz w:val="20"/>
                <w:szCs w:val="20"/>
              </w:rPr>
              <w:t xml:space="preserve">　</w:t>
            </w:r>
          </w:p>
        </w:tc>
        <w:tc>
          <w:tcPr>
            <w:tcW w:w="3760" w:type="dxa"/>
            <w:gridSpan w:val="2"/>
            <w:tcBorders>
              <w:top w:val="single" w:sz="4" w:space="0" w:color="auto"/>
              <w:left w:val="nil"/>
              <w:bottom w:val="nil"/>
              <w:right w:val="nil"/>
            </w:tcBorders>
            <w:noWrap/>
            <w:vAlign w:val="center"/>
            <w:hideMark/>
          </w:tcPr>
          <w:p w14:paraId="31DEE0E9" w14:textId="77777777" w:rsidR="00041B79" w:rsidRPr="00D2677C" w:rsidRDefault="00041B79" w:rsidP="00D2677C">
            <w:pPr>
              <w:widowControl/>
              <w:jc w:val="center"/>
              <w:rPr>
                <w:rFonts w:ascii="Times New Roman" w:eastAsia="Yu Gothic" w:hAnsi="Times New Roman" w:cs="Times New Roman"/>
                <w:b/>
                <w:bCs/>
                <w:color w:val="000000"/>
                <w:kern w:val="0"/>
                <w:sz w:val="20"/>
                <w:szCs w:val="20"/>
              </w:rPr>
            </w:pPr>
            <w:r w:rsidRPr="00D2677C">
              <w:rPr>
                <w:rFonts w:ascii="Times New Roman" w:eastAsia="Yu Gothic" w:hAnsi="Times New Roman" w:cs="Times New Roman"/>
                <w:b/>
                <w:bCs/>
                <w:color w:val="000000"/>
                <w:kern w:val="0"/>
                <w:sz w:val="20"/>
                <w:szCs w:val="20"/>
              </w:rPr>
              <w:t>Participants</w:t>
            </w:r>
          </w:p>
        </w:tc>
        <w:tc>
          <w:tcPr>
            <w:tcW w:w="918" w:type="dxa"/>
            <w:tcBorders>
              <w:top w:val="single" w:sz="4" w:space="0" w:color="auto"/>
              <w:left w:val="nil"/>
              <w:bottom w:val="nil"/>
              <w:right w:val="nil"/>
            </w:tcBorders>
            <w:noWrap/>
            <w:vAlign w:val="center"/>
            <w:hideMark/>
          </w:tcPr>
          <w:p w14:paraId="4E670CC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 xml:space="preserve">　</w:t>
            </w:r>
          </w:p>
        </w:tc>
        <w:tc>
          <w:tcPr>
            <w:tcW w:w="604" w:type="dxa"/>
            <w:tcBorders>
              <w:top w:val="single" w:sz="4" w:space="0" w:color="auto"/>
              <w:left w:val="nil"/>
              <w:bottom w:val="nil"/>
              <w:right w:val="nil"/>
            </w:tcBorders>
          </w:tcPr>
          <w:p w14:paraId="32988C2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7859278B" w14:textId="21453179" w:rsidTr="00041B79">
        <w:trPr>
          <w:trHeight w:val="360"/>
        </w:trPr>
        <w:tc>
          <w:tcPr>
            <w:tcW w:w="4678" w:type="dxa"/>
            <w:tcBorders>
              <w:top w:val="nil"/>
              <w:left w:val="nil"/>
              <w:bottom w:val="nil"/>
              <w:right w:val="nil"/>
            </w:tcBorders>
            <w:noWrap/>
            <w:vAlign w:val="center"/>
            <w:hideMark/>
          </w:tcPr>
          <w:p w14:paraId="105908C9" w14:textId="77777777" w:rsidR="00041B79" w:rsidRPr="00D2677C" w:rsidRDefault="00041B79" w:rsidP="00D2677C">
            <w:pPr>
              <w:widowControl/>
              <w:jc w:val="left"/>
              <w:rPr>
                <w:rFonts w:ascii="Times New Roman" w:eastAsia="Yu Gothic" w:hAnsi="Times New Roman" w:cs="Times New Roman"/>
                <w:b/>
                <w:bCs/>
                <w:color w:val="000000"/>
                <w:kern w:val="0"/>
                <w:sz w:val="20"/>
                <w:szCs w:val="20"/>
              </w:rPr>
            </w:pPr>
            <w:r w:rsidRPr="00D2677C">
              <w:rPr>
                <w:rFonts w:ascii="Times New Roman" w:eastAsia="Yu Gothic" w:hAnsi="Times New Roman" w:cs="Times New Roman"/>
                <w:b/>
                <w:bCs/>
                <w:color w:val="000000"/>
                <w:kern w:val="0"/>
                <w:sz w:val="20"/>
                <w:szCs w:val="20"/>
              </w:rPr>
              <w:t>Characteristic</w:t>
            </w:r>
          </w:p>
        </w:tc>
        <w:tc>
          <w:tcPr>
            <w:tcW w:w="1925" w:type="dxa"/>
            <w:tcBorders>
              <w:top w:val="nil"/>
              <w:left w:val="nil"/>
              <w:bottom w:val="nil"/>
              <w:right w:val="nil"/>
            </w:tcBorders>
            <w:noWrap/>
            <w:vAlign w:val="center"/>
            <w:hideMark/>
          </w:tcPr>
          <w:p w14:paraId="42B2D1F3" w14:textId="77777777" w:rsidR="00041B79" w:rsidRPr="00D2677C" w:rsidRDefault="00041B79" w:rsidP="00D2677C">
            <w:pPr>
              <w:widowControl/>
              <w:jc w:val="left"/>
              <w:rPr>
                <w:rFonts w:ascii="Times New Roman" w:eastAsia="Yu Gothic" w:hAnsi="Times New Roman" w:cs="Times New Roman"/>
                <w:b/>
                <w:bCs/>
                <w:color w:val="000000"/>
                <w:kern w:val="0"/>
                <w:sz w:val="20"/>
                <w:szCs w:val="20"/>
              </w:rPr>
            </w:pPr>
            <w:r w:rsidRPr="00D2677C">
              <w:rPr>
                <w:rFonts w:ascii="Times New Roman" w:eastAsia="Yu Gothic" w:hAnsi="Times New Roman" w:cs="Times New Roman"/>
                <w:b/>
                <w:bCs/>
                <w:color w:val="000000"/>
                <w:kern w:val="0"/>
                <w:sz w:val="20"/>
                <w:szCs w:val="20"/>
              </w:rPr>
              <w:t>Included (n = 1,796)</w:t>
            </w:r>
          </w:p>
        </w:tc>
        <w:tc>
          <w:tcPr>
            <w:tcW w:w="1835" w:type="dxa"/>
            <w:tcBorders>
              <w:top w:val="nil"/>
              <w:left w:val="nil"/>
              <w:bottom w:val="nil"/>
              <w:right w:val="nil"/>
            </w:tcBorders>
            <w:noWrap/>
            <w:vAlign w:val="center"/>
            <w:hideMark/>
          </w:tcPr>
          <w:p w14:paraId="612D2354" w14:textId="77777777" w:rsidR="00041B79" w:rsidRPr="00D2677C" w:rsidRDefault="00041B79" w:rsidP="00D2677C">
            <w:pPr>
              <w:widowControl/>
              <w:jc w:val="left"/>
              <w:rPr>
                <w:rFonts w:ascii="Times New Roman" w:eastAsia="Yu Gothic" w:hAnsi="Times New Roman" w:cs="Times New Roman"/>
                <w:b/>
                <w:bCs/>
                <w:color w:val="000000"/>
                <w:kern w:val="0"/>
                <w:sz w:val="20"/>
                <w:szCs w:val="20"/>
              </w:rPr>
            </w:pPr>
            <w:r w:rsidRPr="00D2677C">
              <w:rPr>
                <w:rFonts w:ascii="Times New Roman" w:eastAsia="Yu Gothic" w:hAnsi="Times New Roman" w:cs="Times New Roman"/>
                <w:b/>
                <w:bCs/>
                <w:color w:val="000000"/>
                <w:kern w:val="0"/>
                <w:sz w:val="20"/>
                <w:szCs w:val="20"/>
              </w:rPr>
              <w:t>Excluded (n =713)</w:t>
            </w:r>
          </w:p>
        </w:tc>
        <w:tc>
          <w:tcPr>
            <w:tcW w:w="918" w:type="dxa"/>
            <w:tcBorders>
              <w:top w:val="nil"/>
              <w:left w:val="nil"/>
              <w:bottom w:val="single" w:sz="4" w:space="0" w:color="auto"/>
              <w:right w:val="nil"/>
            </w:tcBorders>
            <w:noWrap/>
            <w:vAlign w:val="center"/>
            <w:hideMark/>
          </w:tcPr>
          <w:p w14:paraId="1BB1355E" w14:textId="77777777" w:rsidR="00041B79" w:rsidRPr="00D2677C" w:rsidRDefault="00041B79" w:rsidP="00D2677C">
            <w:pPr>
              <w:widowControl/>
              <w:jc w:val="left"/>
              <w:rPr>
                <w:rFonts w:ascii="Times New Roman" w:eastAsia="Yu Gothic" w:hAnsi="Times New Roman" w:cs="Times New Roman"/>
                <w:b/>
                <w:bCs/>
                <w:color w:val="000000"/>
                <w:kern w:val="0"/>
                <w:sz w:val="20"/>
                <w:szCs w:val="20"/>
              </w:rPr>
            </w:pPr>
            <w:r w:rsidRPr="00D2677C">
              <w:rPr>
                <w:rFonts w:ascii="Times New Roman" w:eastAsia="Yu Gothic" w:hAnsi="Times New Roman" w:cs="Times New Roman"/>
                <w:b/>
                <w:bCs/>
                <w:i/>
                <w:iCs/>
                <w:color w:val="000000"/>
                <w:kern w:val="0"/>
                <w:sz w:val="20"/>
                <w:szCs w:val="20"/>
              </w:rPr>
              <w:t xml:space="preserve">p </w:t>
            </w:r>
            <w:r w:rsidRPr="00D2677C">
              <w:rPr>
                <w:rFonts w:ascii="Times New Roman" w:eastAsia="Yu Gothic" w:hAnsi="Times New Roman" w:cs="Times New Roman"/>
                <w:b/>
                <w:bCs/>
                <w:color w:val="000000"/>
                <w:kern w:val="0"/>
                <w:sz w:val="20"/>
                <w:szCs w:val="20"/>
              </w:rPr>
              <w:t>value</w:t>
            </w:r>
          </w:p>
        </w:tc>
        <w:tc>
          <w:tcPr>
            <w:tcW w:w="604" w:type="dxa"/>
            <w:tcBorders>
              <w:top w:val="nil"/>
              <w:left w:val="nil"/>
              <w:bottom w:val="single" w:sz="4" w:space="0" w:color="auto"/>
              <w:right w:val="nil"/>
            </w:tcBorders>
          </w:tcPr>
          <w:p w14:paraId="7687B41D" w14:textId="77777777" w:rsidR="00041B79" w:rsidRPr="00D2677C" w:rsidRDefault="00041B79" w:rsidP="00D2677C">
            <w:pPr>
              <w:widowControl/>
              <w:jc w:val="left"/>
              <w:rPr>
                <w:rFonts w:ascii="Times New Roman" w:eastAsia="Yu Gothic" w:hAnsi="Times New Roman" w:cs="Times New Roman"/>
                <w:b/>
                <w:bCs/>
                <w:i/>
                <w:iCs/>
                <w:color w:val="000000"/>
                <w:kern w:val="0"/>
                <w:sz w:val="20"/>
                <w:szCs w:val="20"/>
              </w:rPr>
            </w:pPr>
          </w:p>
        </w:tc>
      </w:tr>
      <w:tr w:rsidR="00041B79" w:rsidRPr="00D2677C" w14:paraId="2E892D18" w14:textId="4F15AF79" w:rsidTr="00041B79">
        <w:trPr>
          <w:trHeight w:val="360"/>
        </w:trPr>
        <w:tc>
          <w:tcPr>
            <w:tcW w:w="4678" w:type="dxa"/>
            <w:tcBorders>
              <w:top w:val="single" w:sz="4" w:space="0" w:color="auto"/>
              <w:left w:val="nil"/>
              <w:bottom w:val="nil"/>
              <w:right w:val="nil"/>
            </w:tcBorders>
            <w:noWrap/>
            <w:vAlign w:val="center"/>
            <w:hideMark/>
          </w:tcPr>
          <w:p w14:paraId="0F4EFBE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Maternal age at delivery, median (IQR), y</w:t>
            </w:r>
          </w:p>
        </w:tc>
        <w:tc>
          <w:tcPr>
            <w:tcW w:w="1925" w:type="dxa"/>
            <w:tcBorders>
              <w:top w:val="single" w:sz="4" w:space="0" w:color="auto"/>
              <w:left w:val="nil"/>
              <w:bottom w:val="nil"/>
              <w:right w:val="nil"/>
            </w:tcBorders>
            <w:noWrap/>
            <w:vAlign w:val="center"/>
            <w:hideMark/>
          </w:tcPr>
          <w:p w14:paraId="6421AE4B"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31.0 (28.0, 35.0)</w:t>
            </w:r>
          </w:p>
        </w:tc>
        <w:tc>
          <w:tcPr>
            <w:tcW w:w="1835" w:type="dxa"/>
            <w:tcBorders>
              <w:top w:val="single" w:sz="4" w:space="0" w:color="auto"/>
              <w:left w:val="nil"/>
              <w:bottom w:val="nil"/>
              <w:right w:val="nil"/>
            </w:tcBorders>
            <w:noWrap/>
            <w:vAlign w:val="center"/>
            <w:hideMark/>
          </w:tcPr>
          <w:p w14:paraId="7B285EF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 xml:space="preserve">30.0 (26.0, 34.0) </w:t>
            </w:r>
          </w:p>
        </w:tc>
        <w:tc>
          <w:tcPr>
            <w:tcW w:w="918" w:type="dxa"/>
            <w:tcBorders>
              <w:top w:val="nil"/>
              <w:left w:val="nil"/>
              <w:bottom w:val="nil"/>
              <w:right w:val="nil"/>
            </w:tcBorders>
            <w:noWrap/>
            <w:vAlign w:val="center"/>
            <w:hideMark/>
          </w:tcPr>
          <w:p w14:paraId="56D117C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&lt;0.001</w:t>
            </w:r>
          </w:p>
        </w:tc>
        <w:tc>
          <w:tcPr>
            <w:tcW w:w="604" w:type="dxa"/>
            <w:tcBorders>
              <w:top w:val="nil"/>
              <w:left w:val="nil"/>
              <w:bottom w:val="nil"/>
              <w:right w:val="nil"/>
            </w:tcBorders>
          </w:tcPr>
          <w:p w14:paraId="0DF9A76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5110FDBD" w14:textId="3D96CF5D" w:rsidTr="00041B79">
        <w:trPr>
          <w:trHeight w:val="360"/>
        </w:trPr>
        <w:tc>
          <w:tcPr>
            <w:tcW w:w="4678" w:type="dxa"/>
            <w:tcBorders>
              <w:top w:val="nil"/>
              <w:left w:val="nil"/>
              <w:bottom w:val="nil"/>
              <w:right w:val="nil"/>
            </w:tcBorders>
            <w:noWrap/>
            <w:vAlign w:val="center"/>
            <w:hideMark/>
          </w:tcPr>
          <w:p w14:paraId="5F93AD5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Maternal height, median (IQR), cm</w:t>
            </w:r>
          </w:p>
        </w:tc>
        <w:tc>
          <w:tcPr>
            <w:tcW w:w="1925" w:type="dxa"/>
            <w:tcBorders>
              <w:top w:val="nil"/>
              <w:left w:val="nil"/>
              <w:bottom w:val="nil"/>
              <w:right w:val="nil"/>
            </w:tcBorders>
            <w:noWrap/>
            <w:vAlign w:val="center"/>
            <w:hideMark/>
          </w:tcPr>
          <w:p w14:paraId="3F6E92B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157.0 (153.0, 160.0)</w:t>
            </w:r>
          </w:p>
        </w:tc>
        <w:tc>
          <w:tcPr>
            <w:tcW w:w="1835" w:type="dxa"/>
            <w:tcBorders>
              <w:top w:val="nil"/>
              <w:left w:val="nil"/>
              <w:bottom w:val="nil"/>
              <w:right w:val="nil"/>
            </w:tcBorders>
            <w:noWrap/>
            <w:vAlign w:val="center"/>
            <w:hideMark/>
          </w:tcPr>
          <w:p w14:paraId="1000413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156.0 (152.5, 160.0)</w:t>
            </w:r>
          </w:p>
        </w:tc>
        <w:tc>
          <w:tcPr>
            <w:tcW w:w="918" w:type="dxa"/>
            <w:tcBorders>
              <w:top w:val="nil"/>
              <w:left w:val="nil"/>
              <w:bottom w:val="nil"/>
              <w:right w:val="nil"/>
            </w:tcBorders>
            <w:noWrap/>
            <w:vAlign w:val="center"/>
            <w:hideMark/>
          </w:tcPr>
          <w:p w14:paraId="74D2ABA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0.005</w:t>
            </w:r>
          </w:p>
        </w:tc>
        <w:tc>
          <w:tcPr>
            <w:tcW w:w="604" w:type="dxa"/>
            <w:tcBorders>
              <w:top w:val="nil"/>
              <w:left w:val="nil"/>
              <w:bottom w:val="nil"/>
              <w:right w:val="nil"/>
            </w:tcBorders>
          </w:tcPr>
          <w:p w14:paraId="5D9DF32F"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6887BDE8" w14:textId="0F872818" w:rsidTr="00041B79">
        <w:trPr>
          <w:trHeight w:val="360"/>
        </w:trPr>
        <w:tc>
          <w:tcPr>
            <w:tcW w:w="4678" w:type="dxa"/>
            <w:tcBorders>
              <w:top w:val="nil"/>
              <w:left w:val="nil"/>
              <w:bottom w:val="nil"/>
              <w:right w:val="nil"/>
            </w:tcBorders>
            <w:noWrap/>
            <w:vAlign w:val="center"/>
            <w:hideMark/>
          </w:tcPr>
          <w:p w14:paraId="13E31919"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Maternal smoking during pregnancy</w:t>
            </w:r>
          </w:p>
        </w:tc>
        <w:tc>
          <w:tcPr>
            <w:tcW w:w="1925" w:type="dxa"/>
            <w:tcBorders>
              <w:top w:val="nil"/>
              <w:left w:val="nil"/>
              <w:bottom w:val="nil"/>
              <w:right w:val="nil"/>
            </w:tcBorders>
            <w:noWrap/>
            <w:vAlign w:val="center"/>
            <w:hideMark/>
          </w:tcPr>
          <w:p w14:paraId="0A469AF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1835" w:type="dxa"/>
            <w:tcBorders>
              <w:top w:val="nil"/>
              <w:left w:val="nil"/>
              <w:bottom w:val="nil"/>
              <w:right w:val="nil"/>
            </w:tcBorders>
            <w:noWrap/>
            <w:vAlign w:val="center"/>
            <w:hideMark/>
          </w:tcPr>
          <w:p w14:paraId="51B3C920" w14:textId="77777777" w:rsidR="00041B79" w:rsidRPr="00D2677C" w:rsidRDefault="00041B79" w:rsidP="00D2677C">
            <w:pPr>
              <w:widowControl/>
              <w:jc w:val="left"/>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7937B0D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&lt;0.001</w:t>
            </w:r>
          </w:p>
        </w:tc>
        <w:tc>
          <w:tcPr>
            <w:tcW w:w="604" w:type="dxa"/>
            <w:tcBorders>
              <w:top w:val="nil"/>
              <w:left w:val="nil"/>
              <w:bottom w:val="nil"/>
              <w:right w:val="nil"/>
            </w:tcBorders>
          </w:tcPr>
          <w:p w14:paraId="4F19E84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051B025E" w14:textId="2FF0B12E" w:rsidTr="00041B79">
        <w:trPr>
          <w:trHeight w:val="360"/>
        </w:trPr>
        <w:tc>
          <w:tcPr>
            <w:tcW w:w="4678" w:type="dxa"/>
            <w:tcBorders>
              <w:top w:val="nil"/>
              <w:left w:val="nil"/>
              <w:bottom w:val="nil"/>
              <w:right w:val="nil"/>
            </w:tcBorders>
            <w:noWrap/>
            <w:vAlign w:val="center"/>
            <w:hideMark/>
          </w:tcPr>
          <w:p w14:paraId="3A8D6817"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No</w:t>
            </w:r>
          </w:p>
        </w:tc>
        <w:tc>
          <w:tcPr>
            <w:tcW w:w="1925" w:type="dxa"/>
            <w:tcBorders>
              <w:top w:val="nil"/>
              <w:left w:val="nil"/>
              <w:bottom w:val="nil"/>
              <w:right w:val="nil"/>
            </w:tcBorders>
            <w:noWrap/>
            <w:vAlign w:val="center"/>
            <w:hideMark/>
          </w:tcPr>
          <w:p w14:paraId="5DDF090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1,661 (92.5%)</w:t>
            </w:r>
          </w:p>
        </w:tc>
        <w:tc>
          <w:tcPr>
            <w:tcW w:w="1835" w:type="dxa"/>
            <w:tcBorders>
              <w:top w:val="nil"/>
              <w:left w:val="nil"/>
              <w:bottom w:val="nil"/>
              <w:right w:val="nil"/>
            </w:tcBorders>
            <w:noWrap/>
            <w:vAlign w:val="center"/>
            <w:hideMark/>
          </w:tcPr>
          <w:p w14:paraId="506A471B"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575 (80.6%)</w:t>
            </w:r>
          </w:p>
        </w:tc>
        <w:tc>
          <w:tcPr>
            <w:tcW w:w="918" w:type="dxa"/>
            <w:tcBorders>
              <w:top w:val="nil"/>
              <w:left w:val="nil"/>
              <w:bottom w:val="nil"/>
              <w:right w:val="nil"/>
            </w:tcBorders>
            <w:noWrap/>
            <w:vAlign w:val="center"/>
            <w:hideMark/>
          </w:tcPr>
          <w:p w14:paraId="1836B06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3FC9ECD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03F751E3" w14:textId="408F66EB" w:rsidTr="00041B79">
        <w:trPr>
          <w:trHeight w:val="360"/>
        </w:trPr>
        <w:tc>
          <w:tcPr>
            <w:tcW w:w="4678" w:type="dxa"/>
            <w:tcBorders>
              <w:top w:val="nil"/>
              <w:left w:val="nil"/>
              <w:bottom w:val="nil"/>
              <w:right w:val="nil"/>
            </w:tcBorders>
            <w:noWrap/>
            <w:vAlign w:val="center"/>
            <w:hideMark/>
          </w:tcPr>
          <w:p w14:paraId="78368F89"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Yes</w:t>
            </w:r>
          </w:p>
        </w:tc>
        <w:tc>
          <w:tcPr>
            <w:tcW w:w="1925" w:type="dxa"/>
            <w:tcBorders>
              <w:top w:val="nil"/>
              <w:left w:val="nil"/>
              <w:bottom w:val="nil"/>
              <w:right w:val="nil"/>
            </w:tcBorders>
            <w:noWrap/>
            <w:vAlign w:val="center"/>
            <w:hideMark/>
          </w:tcPr>
          <w:p w14:paraId="602D6E3B"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115 (6.4%)</w:t>
            </w:r>
          </w:p>
        </w:tc>
        <w:tc>
          <w:tcPr>
            <w:tcW w:w="1835" w:type="dxa"/>
            <w:tcBorders>
              <w:top w:val="nil"/>
              <w:left w:val="nil"/>
              <w:bottom w:val="nil"/>
              <w:right w:val="nil"/>
            </w:tcBorders>
            <w:noWrap/>
            <w:vAlign w:val="center"/>
            <w:hideMark/>
          </w:tcPr>
          <w:p w14:paraId="49EACA3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107 (15.0%)</w:t>
            </w:r>
          </w:p>
        </w:tc>
        <w:tc>
          <w:tcPr>
            <w:tcW w:w="918" w:type="dxa"/>
            <w:tcBorders>
              <w:top w:val="nil"/>
              <w:left w:val="nil"/>
              <w:bottom w:val="nil"/>
              <w:right w:val="nil"/>
            </w:tcBorders>
            <w:noWrap/>
            <w:vAlign w:val="center"/>
            <w:hideMark/>
          </w:tcPr>
          <w:p w14:paraId="4F5B7DD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586C206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4F574650" w14:textId="47242A38" w:rsidTr="00041B79">
        <w:trPr>
          <w:trHeight w:val="360"/>
        </w:trPr>
        <w:tc>
          <w:tcPr>
            <w:tcW w:w="4678" w:type="dxa"/>
            <w:tcBorders>
              <w:top w:val="nil"/>
              <w:left w:val="nil"/>
              <w:bottom w:val="nil"/>
              <w:right w:val="nil"/>
            </w:tcBorders>
            <w:noWrap/>
            <w:vAlign w:val="center"/>
            <w:hideMark/>
          </w:tcPr>
          <w:p w14:paraId="420D2E75"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Missing data</w:t>
            </w:r>
          </w:p>
        </w:tc>
        <w:tc>
          <w:tcPr>
            <w:tcW w:w="1925" w:type="dxa"/>
            <w:tcBorders>
              <w:top w:val="nil"/>
              <w:left w:val="nil"/>
              <w:bottom w:val="nil"/>
              <w:right w:val="nil"/>
            </w:tcBorders>
            <w:noWrap/>
            <w:vAlign w:val="center"/>
            <w:hideMark/>
          </w:tcPr>
          <w:p w14:paraId="0EBC12C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20 (1.1%)</w:t>
            </w:r>
          </w:p>
        </w:tc>
        <w:tc>
          <w:tcPr>
            <w:tcW w:w="1835" w:type="dxa"/>
            <w:tcBorders>
              <w:top w:val="nil"/>
              <w:left w:val="nil"/>
              <w:bottom w:val="nil"/>
              <w:right w:val="nil"/>
            </w:tcBorders>
            <w:noWrap/>
            <w:vAlign w:val="center"/>
            <w:hideMark/>
          </w:tcPr>
          <w:p w14:paraId="602A033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31 (4.3%)</w:t>
            </w:r>
          </w:p>
        </w:tc>
        <w:tc>
          <w:tcPr>
            <w:tcW w:w="918" w:type="dxa"/>
            <w:tcBorders>
              <w:top w:val="nil"/>
              <w:left w:val="nil"/>
              <w:bottom w:val="nil"/>
              <w:right w:val="nil"/>
            </w:tcBorders>
            <w:noWrap/>
            <w:vAlign w:val="center"/>
            <w:hideMark/>
          </w:tcPr>
          <w:p w14:paraId="46CA060F"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51748A8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7A9DE6BA" w14:textId="7EF30AE5" w:rsidTr="00041B79">
        <w:trPr>
          <w:trHeight w:val="360"/>
        </w:trPr>
        <w:tc>
          <w:tcPr>
            <w:tcW w:w="4678" w:type="dxa"/>
            <w:tcBorders>
              <w:top w:val="nil"/>
              <w:left w:val="nil"/>
              <w:bottom w:val="nil"/>
              <w:right w:val="nil"/>
            </w:tcBorders>
            <w:noWrap/>
            <w:vAlign w:val="center"/>
            <w:hideMark/>
          </w:tcPr>
          <w:p w14:paraId="6231553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Parity</w:t>
            </w:r>
          </w:p>
        </w:tc>
        <w:tc>
          <w:tcPr>
            <w:tcW w:w="1925" w:type="dxa"/>
            <w:tcBorders>
              <w:top w:val="nil"/>
              <w:left w:val="nil"/>
              <w:bottom w:val="nil"/>
              <w:right w:val="nil"/>
            </w:tcBorders>
            <w:noWrap/>
            <w:vAlign w:val="center"/>
            <w:hideMark/>
          </w:tcPr>
          <w:p w14:paraId="199FC76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1835" w:type="dxa"/>
            <w:tcBorders>
              <w:top w:val="nil"/>
              <w:left w:val="nil"/>
              <w:bottom w:val="nil"/>
              <w:right w:val="nil"/>
            </w:tcBorders>
            <w:noWrap/>
            <w:vAlign w:val="center"/>
            <w:hideMark/>
          </w:tcPr>
          <w:p w14:paraId="21B15D69" w14:textId="77777777" w:rsidR="00041B79" w:rsidRPr="00D2677C" w:rsidRDefault="00041B79" w:rsidP="00D2677C">
            <w:pPr>
              <w:widowControl/>
              <w:jc w:val="left"/>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bottom"/>
            <w:hideMark/>
          </w:tcPr>
          <w:p w14:paraId="2C59585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&lt;0.001</w:t>
            </w:r>
          </w:p>
        </w:tc>
        <w:tc>
          <w:tcPr>
            <w:tcW w:w="604" w:type="dxa"/>
            <w:tcBorders>
              <w:top w:val="nil"/>
              <w:left w:val="nil"/>
              <w:bottom w:val="nil"/>
              <w:right w:val="nil"/>
            </w:tcBorders>
          </w:tcPr>
          <w:p w14:paraId="4CF5F9B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7C7500EC" w14:textId="1378B094" w:rsidTr="00041B79">
        <w:trPr>
          <w:trHeight w:val="360"/>
        </w:trPr>
        <w:tc>
          <w:tcPr>
            <w:tcW w:w="4678" w:type="dxa"/>
            <w:tcBorders>
              <w:top w:val="nil"/>
              <w:left w:val="nil"/>
              <w:bottom w:val="nil"/>
              <w:right w:val="nil"/>
            </w:tcBorders>
            <w:noWrap/>
            <w:vAlign w:val="center"/>
            <w:hideMark/>
          </w:tcPr>
          <w:p w14:paraId="16A95C78"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w:t>
            </w:r>
          </w:p>
        </w:tc>
        <w:tc>
          <w:tcPr>
            <w:tcW w:w="1925" w:type="dxa"/>
            <w:tcBorders>
              <w:top w:val="nil"/>
              <w:left w:val="nil"/>
              <w:bottom w:val="nil"/>
              <w:right w:val="nil"/>
            </w:tcBorders>
            <w:noWrap/>
            <w:vAlign w:val="center"/>
            <w:hideMark/>
          </w:tcPr>
          <w:p w14:paraId="7A4D1479"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935 (52.1%)</w:t>
            </w:r>
          </w:p>
        </w:tc>
        <w:tc>
          <w:tcPr>
            <w:tcW w:w="1835" w:type="dxa"/>
            <w:tcBorders>
              <w:top w:val="nil"/>
              <w:left w:val="nil"/>
              <w:bottom w:val="nil"/>
              <w:right w:val="nil"/>
            </w:tcBorders>
            <w:noWrap/>
            <w:vAlign w:val="center"/>
            <w:hideMark/>
          </w:tcPr>
          <w:p w14:paraId="7A175E9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279 (39.1%)</w:t>
            </w:r>
          </w:p>
        </w:tc>
        <w:tc>
          <w:tcPr>
            <w:tcW w:w="918" w:type="dxa"/>
            <w:tcBorders>
              <w:top w:val="nil"/>
              <w:left w:val="nil"/>
              <w:bottom w:val="nil"/>
              <w:right w:val="nil"/>
            </w:tcBorders>
            <w:noWrap/>
            <w:vAlign w:val="center"/>
            <w:hideMark/>
          </w:tcPr>
          <w:p w14:paraId="6D94B1C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181AD6D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672FE752" w14:textId="58B19F7F" w:rsidTr="00041B79">
        <w:trPr>
          <w:trHeight w:val="360"/>
        </w:trPr>
        <w:tc>
          <w:tcPr>
            <w:tcW w:w="4678" w:type="dxa"/>
            <w:tcBorders>
              <w:top w:val="nil"/>
              <w:left w:val="nil"/>
              <w:bottom w:val="nil"/>
              <w:right w:val="nil"/>
            </w:tcBorders>
            <w:noWrap/>
            <w:vAlign w:val="center"/>
            <w:hideMark/>
          </w:tcPr>
          <w:p w14:paraId="2FB151A6"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Yu Gothic" w:eastAsia="Yu Gothic" w:hAnsi="Yu Gothic" w:cs="Times New Roman"/>
                <w:color w:val="000000"/>
                <w:kern w:val="0"/>
                <w:sz w:val="20"/>
                <w:szCs w:val="20"/>
              </w:rPr>
              <w:t>≥</w:t>
            </w:r>
            <w:r w:rsidRPr="00D2677C">
              <w:rPr>
                <w:rFonts w:ascii="Times New Roman" w:eastAsia="Yu Gothic" w:hAnsi="Times New Roman" w:cs="Times New Roman"/>
                <w:color w:val="000000"/>
                <w:kern w:val="0"/>
                <w:sz w:val="20"/>
                <w:szCs w:val="20"/>
              </w:rPr>
              <w:t>1</w:t>
            </w:r>
          </w:p>
        </w:tc>
        <w:tc>
          <w:tcPr>
            <w:tcW w:w="1925" w:type="dxa"/>
            <w:tcBorders>
              <w:top w:val="nil"/>
              <w:left w:val="nil"/>
              <w:bottom w:val="nil"/>
              <w:right w:val="nil"/>
            </w:tcBorders>
            <w:noWrap/>
            <w:vAlign w:val="center"/>
            <w:hideMark/>
          </w:tcPr>
          <w:p w14:paraId="4096272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861 (47.9%)</w:t>
            </w:r>
          </w:p>
        </w:tc>
        <w:tc>
          <w:tcPr>
            <w:tcW w:w="1835" w:type="dxa"/>
            <w:tcBorders>
              <w:top w:val="nil"/>
              <w:left w:val="nil"/>
              <w:bottom w:val="nil"/>
              <w:right w:val="nil"/>
            </w:tcBorders>
            <w:noWrap/>
            <w:vAlign w:val="center"/>
            <w:hideMark/>
          </w:tcPr>
          <w:p w14:paraId="5B68881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434 (60.9%)</w:t>
            </w:r>
          </w:p>
        </w:tc>
        <w:tc>
          <w:tcPr>
            <w:tcW w:w="918" w:type="dxa"/>
            <w:tcBorders>
              <w:top w:val="nil"/>
              <w:left w:val="nil"/>
              <w:bottom w:val="nil"/>
              <w:right w:val="nil"/>
            </w:tcBorders>
            <w:noWrap/>
            <w:vAlign w:val="center"/>
            <w:hideMark/>
          </w:tcPr>
          <w:p w14:paraId="543A99E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3140A25B"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54607A90" w14:textId="17A14105" w:rsidTr="00041B79">
        <w:trPr>
          <w:trHeight w:val="360"/>
        </w:trPr>
        <w:tc>
          <w:tcPr>
            <w:tcW w:w="4678" w:type="dxa"/>
            <w:tcBorders>
              <w:top w:val="nil"/>
              <w:left w:val="nil"/>
              <w:bottom w:val="nil"/>
              <w:right w:val="nil"/>
            </w:tcBorders>
            <w:noWrap/>
            <w:vAlign w:val="center"/>
            <w:hideMark/>
          </w:tcPr>
          <w:p w14:paraId="33CA26E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Plurality</w:t>
            </w:r>
          </w:p>
        </w:tc>
        <w:tc>
          <w:tcPr>
            <w:tcW w:w="1925" w:type="dxa"/>
            <w:tcBorders>
              <w:top w:val="nil"/>
              <w:left w:val="nil"/>
              <w:bottom w:val="nil"/>
              <w:right w:val="nil"/>
            </w:tcBorders>
            <w:noWrap/>
            <w:vAlign w:val="center"/>
            <w:hideMark/>
          </w:tcPr>
          <w:p w14:paraId="6D435E4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1835" w:type="dxa"/>
            <w:tcBorders>
              <w:top w:val="nil"/>
              <w:left w:val="nil"/>
              <w:bottom w:val="nil"/>
              <w:right w:val="nil"/>
            </w:tcBorders>
            <w:noWrap/>
            <w:vAlign w:val="center"/>
            <w:hideMark/>
          </w:tcPr>
          <w:p w14:paraId="4C83EADC" w14:textId="77777777" w:rsidR="00041B79" w:rsidRPr="00D2677C" w:rsidRDefault="00041B79" w:rsidP="00D2677C">
            <w:pPr>
              <w:widowControl/>
              <w:jc w:val="left"/>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7BD5CE8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0.93</w:t>
            </w:r>
          </w:p>
        </w:tc>
        <w:tc>
          <w:tcPr>
            <w:tcW w:w="604" w:type="dxa"/>
            <w:tcBorders>
              <w:top w:val="nil"/>
              <w:left w:val="nil"/>
              <w:bottom w:val="nil"/>
              <w:right w:val="nil"/>
            </w:tcBorders>
          </w:tcPr>
          <w:p w14:paraId="20482CF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40659B7A" w14:textId="0BF2CD64" w:rsidTr="00041B79">
        <w:trPr>
          <w:trHeight w:val="360"/>
        </w:trPr>
        <w:tc>
          <w:tcPr>
            <w:tcW w:w="4678" w:type="dxa"/>
            <w:tcBorders>
              <w:top w:val="nil"/>
              <w:left w:val="nil"/>
              <w:bottom w:val="nil"/>
              <w:right w:val="nil"/>
            </w:tcBorders>
            <w:noWrap/>
            <w:vAlign w:val="center"/>
            <w:hideMark/>
          </w:tcPr>
          <w:p w14:paraId="144AD3A3"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Singleton</w:t>
            </w:r>
          </w:p>
        </w:tc>
        <w:tc>
          <w:tcPr>
            <w:tcW w:w="1925" w:type="dxa"/>
            <w:tcBorders>
              <w:top w:val="nil"/>
              <w:left w:val="nil"/>
              <w:bottom w:val="nil"/>
              <w:right w:val="nil"/>
            </w:tcBorders>
            <w:noWrap/>
            <w:vAlign w:val="center"/>
            <w:hideMark/>
          </w:tcPr>
          <w:p w14:paraId="15A5C83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1,695 (94.4%)</w:t>
            </w:r>
          </w:p>
        </w:tc>
        <w:tc>
          <w:tcPr>
            <w:tcW w:w="1835" w:type="dxa"/>
            <w:tcBorders>
              <w:top w:val="nil"/>
              <w:left w:val="nil"/>
              <w:bottom w:val="nil"/>
              <w:right w:val="nil"/>
            </w:tcBorders>
            <w:noWrap/>
            <w:vAlign w:val="center"/>
            <w:hideMark/>
          </w:tcPr>
          <w:p w14:paraId="13FEC21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671 (94.1%)</w:t>
            </w:r>
          </w:p>
        </w:tc>
        <w:tc>
          <w:tcPr>
            <w:tcW w:w="918" w:type="dxa"/>
            <w:tcBorders>
              <w:top w:val="nil"/>
              <w:left w:val="nil"/>
              <w:bottom w:val="nil"/>
              <w:right w:val="nil"/>
            </w:tcBorders>
            <w:noWrap/>
            <w:vAlign w:val="center"/>
            <w:hideMark/>
          </w:tcPr>
          <w:p w14:paraId="2F67E91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7CBE22E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71DDFB53" w14:textId="254D22BA" w:rsidTr="00041B79">
        <w:trPr>
          <w:trHeight w:val="360"/>
        </w:trPr>
        <w:tc>
          <w:tcPr>
            <w:tcW w:w="4678" w:type="dxa"/>
            <w:tcBorders>
              <w:top w:val="nil"/>
              <w:left w:val="nil"/>
              <w:bottom w:val="nil"/>
              <w:right w:val="nil"/>
            </w:tcBorders>
            <w:noWrap/>
            <w:vAlign w:val="center"/>
            <w:hideMark/>
          </w:tcPr>
          <w:p w14:paraId="150A70CA"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proofErr w:type="spellStart"/>
            <w:r w:rsidRPr="00D2677C">
              <w:rPr>
                <w:rFonts w:ascii="Times New Roman" w:eastAsia="Yu Gothic" w:hAnsi="Times New Roman" w:cs="Times New Roman"/>
                <w:color w:val="000000"/>
                <w:kern w:val="0"/>
                <w:sz w:val="20"/>
                <w:szCs w:val="20"/>
              </w:rPr>
              <w:t>Mutiple</w:t>
            </w:r>
            <w:proofErr w:type="spellEnd"/>
          </w:p>
        </w:tc>
        <w:tc>
          <w:tcPr>
            <w:tcW w:w="1925" w:type="dxa"/>
            <w:tcBorders>
              <w:top w:val="nil"/>
              <w:left w:val="nil"/>
              <w:bottom w:val="nil"/>
              <w:right w:val="nil"/>
            </w:tcBorders>
            <w:noWrap/>
            <w:vAlign w:val="center"/>
            <w:hideMark/>
          </w:tcPr>
          <w:p w14:paraId="4C95A43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101 (5.6%)</w:t>
            </w:r>
          </w:p>
        </w:tc>
        <w:tc>
          <w:tcPr>
            <w:tcW w:w="1835" w:type="dxa"/>
            <w:tcBorders>
              <w:top w:val="nil"/>
              <w:left w:val="nil"/>
              <w:bottom w:val="nil"/>
              <w:right w:val="nil"/>
            </w:tcBorders>
            <w:noWrap/>
            <w:vAlign w:val="center"/>
            <w:hideMark/>
          </w:tcPr>
          <w:p w14:paraId="23C9999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42 (5.9)</w:t>
            </w:r>
          </w:p>
        </w:tc>
        <w:tc>
          <w:tcPr>
            <w:tcW w:w="918" w:type="dxa"/>
            <w:tcBorders>
              <w:top w:val="nil"/>
              <w:left w:val="nil"/>
              <w:bottom w:val="nil"/>
              <w:right w:val="nil"/>
            </w:tcBorders>
            <w:noWrap/>
            <w:vAlign w:val="center"/>
            <w:hideMark/>
          </w:tcPr>
          <w:p w14:paraId="0816E86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1B39FF5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4232A969" w14:textId="1B05177A" w:rsidTr="00041B79">
        <w:trPr>
          <w:trHeight w:val="360"/>
        </w:trPr>
        <w:tc>
          <w:tcPr>
            <w:tcW w:w="4678" w:type="dxa"/>
            <w:tcBorders>
              <w:top w:val="nil"/>
              <w:left w:val="nil"/>
              <w:bottom w:val="nil"/>
              <w:right w:val="nil"/>
            </w:tcBorders>
            <w:noWrap/>
            <w:vAlign w:val="center"/>
            <w:hideMark/>
          </w:tcPr>
          <w:p w14:paraId="6BFF856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Mother educational level</w:t>
            </w:r>
          </w:p>
        </w:tc>
        <w:tc>
          <w:tcPr>
            <w:tcW w:w="1925" w:type="dxa"/>
            <w:tcBorders>
              <w:top w:val="nil"/>
              <w:left w:val="nil"/>
              <w:bottom w:val="nil"/>
              <w:right w:val="nil"/>
            </w:tcBorders>
            <w:noWrap/>
            <w:vAlign w:val="center"/>
            <w:hideMark/>
          </w:tcPr>
          <w:p w14:paraId="44AEA48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1835" w:type="dxa"/>
            <w:tcBorders>
              <w:top w:val="nil"/>
              <w:left w:val="nil"/>
              <w:bottom w:val="nil"/>
              <w:right w:val="nil"/>
            </w:tcBorders>
            <w:noWrap/>
            <w:vAlign w:val="center"/>
            <w:hideMark/>
          </w:tcPr>
          <w:p w14:paraId="7AEB9C19" w14:textId="77777777" w:rsidR="00041B79" w:rsidRPr="00D2677C" w:rsidRDefault="00041B79" w:rsidP="00D2677C">
            <w:pPr>
              <w:widowControl/>
              <w:jc w:val="left"/>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3BD053FB"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&lt;0.001</w:t>
            </w:r>
          </w:p>
        </w:tc>
        <w:tc>
          <w:tcPr>
            <w:tcW w:w="604" w:type="dxa"/>
            <w:tcBorders>
              <w:top w:val="nil"/>
              <w:left w:val="nil"/>
              <w:bottom w:val="nil"/>
              <w:right w:val="nil"/>
            </w:tcBorders>
          </w:tcPr>
          <w:p w14:paraId="2D62749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3D106257" w14:textId="3520AE4F" w:rsidTr="00041B79">
        <w:trPr>
          <w:trHeight w:val="360"/>
        </w:trPr>
        <w:tc>
          <w:tcPr>
            <w:tcW w:w="4678" w:type="dxa"/>
            <w:tcBorders>
              <w:top w:val="nil"/>
              <w:left w:val="nil"/>
              <w:bottom w:val="nil"/>
              <w:right w:val="nil"/>
            </w:tcBorders>
            <w:noWrap/>
            <w:vAlign w:val="bottom"/>
            <w:hideMark/>
          </w:tcPr>
          <w:p w14:paraId="2C9A0A32"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Junior high school</w:t>
            </w:r>
          </w:p>
        </w:tc>
        <w:tc>
          <w:tcPr>
            <w:tcW w:w="1925" w:type="dxa"/>
            <w:tcBorders>
              <w:top w:val="nil"/>
              <w:left w:val="nil"/>
              <w:bottom w:val="nil"/>
              <w:right w:val="nil"/>
            </w:tcBorders>
            <w:noWrap/>
            <w:vAlign w:val="bottom"/>
            <w:hideMark/>
          </w:tcPr>
          <w:p w14:paraId="2C85ECF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85 (4.7%)</w:t>
            </w:r>
          </w:p>
        </w:tc>
        <w:tc>
          <w:tcPr>
            <w:tcW w:w="1835" w:type="dxa"/>
            <w:tcBorders>
              <w:top w:val="nil"/>
              <w:left w:val="nil"/>
              <w:bottom w:val="nil"/>
              <w:right w:val="nil"/>
            </w:tcBorders>
            <w:noWrap/>
            <w:vAlign w:val="bottom"/>
            <w:hideMark/>
          </w:tcPr>
          <w:p w14:paraId="28E0A08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63 (8.8%)</w:t>
            </w:r>
          </w:p>
        </w:tc>
        <w:tc>
          <w:tcPr>
            <w:tcW w:w="918" w:type="dxa"/>
            <w:tcBorders>
              <w:top w:val="nil"/>
              <w:left w:val="nil"/>
              <w:bottom w:val="nil"/>
              <w:right w:val="nil"/>
            </w:tcBorders>
            <w:noWrap/>
            <w:vAlign w:val="bottom"/>
            <w:hideMark/>
          </w:tcPr>
          <w:p w14:paraId="4C7B9BAF"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41CBEF8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73758619" w14:textId="47B0FE49" w:rsidTr="00041B79">
        <w:trPr>
          <w:trHeight w:val="360"/>
        </w:trPr>
        <w:tc>
          <w:tcPr>
            <w:tcW w:w="4678" w:type="dxa"/>
            <w:tcBorders>
              <w:top w:val="nil"/>
              <w:left w:val="nil"/>
              <w:bottom w:val="nil"/>
              <w:right w:val="nil"/>
            </w:tcBorders>
            <w:noWrap/>
            <w:vAlign w:val="bottom"/>
            <w:hideMark/>
          </w:tcPr>
          <w:p w14:paraId="38996E4F"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High school</w:t>
            </w:r>
          </w:p>
        </w:tc>
        <w:tc>
          <w:tcPr>
            <w:tcW w:w="1925" w:type="dxa"/>
            <w:tcBorders>
              <w:top w:val="nil"/>
              <w:left w:val="nil"/>
              <w:bottom w:val="nil"/>
              <w:right w:val="nil"/>
            </w:tcBorders>
            <w:noWrap/>
            <w:vAlign w:val="bottom"/>
            <w:hideMark/>
          </w:tcPr>
          <w:p w14:paraId="7129AA3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571 (31.8%)</w:t>
            </w:r>
          </w:p>
        </w:tc>
        <w:tc>
          <w:tcPr>
            <w:tcW w:w="1835" w:type="dxa"/>
            <w:tcBorders>
              <w:top w:val="nil"/>
              <w:left w:val="nil"/>
              <w:bottom w:val="nil"/>
              <w:right w:val="nil"/>
            </w:tcBorders>
            <w:noWrap/>
            <w:vAlign w:val="bottom"/>
            <w:hideMark/>
          </w:tcPr>
          <w:p w14:paraId="6673A77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252 (35.3%)</w:t>
            </w:r>
          </w:p>
        </w:tc>
        <w:tc>
          <w:tcPr>
            <w:tcW w:w="918" w:type="dxa"/>
            <w:tcBorders>
              <w:top w:val="nil"/>
              <w:left w:val="nil"/>
              <w:bottom w:val="nil"/>
              <w:right w:val="nil"/>
            </w:tcBorders>
            <w:noWrap/>
            <w:vAlign w:val="bottom"/>
            <w:hideMark/>
          </w:tcPr>
          <w:p w14:paraId="7DEC75F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6C18141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7D6C164A" w14:textId="72C824A0" w:rsidTr="00041B79">
        <w:trPr>
          <w:trHeight w:val="360"/>
        </w:trPr>
        <w:tc>
          <w:tcPr>
            <w:tcW w:w="4678" w:type="dxa"/>
            <w:tcBorders>
              <w:top w:val="nil"/>
              <w:left w:val="nil"/>
              <w:bottom w:val="nil"/>
              <w:right w:val="nil"/>
            </w:tcBorders>
            <w:noWrap/>
            <w:vAlign w:val="bottom"/>
            <w:hideMark/>
          </w:tcPr>
          <w:p w14:paraId="7EA66E7B"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Technical college, Vocational school, Junior college</w:t>
            </w:r>
          </w:p>
        </w:tc>
        <w:tc>
          <w:tcPr>
            <w:tcW w:w="1925" w:type="dxa"/>
            <w:tcBorders>
              <w:top w:val="nil"/>
              <w:left w:val="nil"/>
              <w:bottom w:val="nil"/>
              <w:right w:val="nil"/>
            </w:tcBorders>
            <w:noWrap/>
            <w:vAlign w:val="bottom"/>
            <w:hideMark/>
          </w:tcPr>
          <w:p w14:paraId="51E9593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739 (41.1%)</w:t>
            </w:r>
          </w:p>
        </w:tc>
        <w:tc>
          <w:tcPr>
            <w:tcW w:w="1835" w:type="dxa"/>
            <w:tcBorders>
              <w:top w:val="nil"/>
              <w:left w:val="nil"/>
              <w:bottom w:val="nil"/>
              <w:right w:val="nil"/>
            </w:tcBorders>
            <w:noWrap/>
            <w:vAlign w:val="bottom"/>
            <w:hideMark/>
          </w:tcPr>
          <w:p w14:paraId="000FBE6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280 (39.3%)</w:t>
            </w:r>
          </w:p>
        </w:tc>
        <w:tc>
          <w:tcPr>
            <w:tcW w:w="918" w:type="dxa"/>
            <w:tcBorders>
              <w:top w:val="nil"/>
              <w:left w:val="nil"/>
              <w:bottom w:val="nil"/>
              <w:right w:val="nil"/>
            </w:tcBorders>
            <w:noWrap/>
            <w:vAlign w:val="bottom"/>
            <w:hideMark/>
          </w:tcPr>
          <w:p w14:paraId="7707B30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0331FFA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2197A861" w14:textId="3029179D" w:rsidTr="00041B79">
        <w:trPr>
          <w:trHeight w:val="360"/>
        </w:trPr>
        <w:tc>
          <w:tcPr>
            <w:tcW w:w="4678" w:type="dxa"/>
            <w:tcBorders>
              <w:top w:val="nil"/>
              <w:left w:val="nil"/>
              <w:bottom w:val="nil"/>
              <w:right w:val="nil"/>
            </w:tcBorders>
            <w:noWrap/>
            <w:vAlign w:val="bottom"/>
            <w:hideMark/>
          </w:tcPr>
          <w:p w14:paraId="36A02160"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University/College, Graduate school</w:t>
            </w:r>
          </w:p>
        </w:tc>
        <w:tc>
          <w:tcPr>
            <w:tcW w:w="1925" w:type="dxa"/>
            <w:tcBorders>
              <w:top w:val="nil"/>
              <w:left w:val="nil"/>
              <w:bottom w:val="nil"/>
              <w:right w:val="nil"/>
            </w:tcBorders>
            <w:noWrap/>
            <w:vAlign w:val="bottom"/>
            <w:hideMark/>
          </w:tcPr>
          <w:p w14:paraId="382D298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373 (20.8%)</w:t>
            </w:r>
          </w:p>
        </w:tc>
        <w:tc>
          <w:tcPr>
            <w:tcW w:w="1835" w:type="dxa"/>
            <w:tcBorders>
              <w:top w:val="nil"/>
              <w:left w:val="nil"/>
              <w:bottom w:val="nil"/>
              <w:right w:val="nil"/>
            </w:tcBorders>
            <w:noWrap/>
            <w:vAlign w:val="bottom"/>
            <w:hideMark/>
          </w:tcPr>
          <w:p w14:paraId="379F0F1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78 (10.9%)</w:t>
            </w:r>
          </w:p>
        </w:tc>
        <w:tc>
          <w:tcPr>
            <w:tcW w:w="918" w:type="dxa"/>
            <w:tcBorders>
              <w:top w:val="nil"/>
              <w:left w:val="nil"/>
              <w:bottom w:val="nil"/>
              <w:right w:val="nil"/>
            </w:tcBorders>
            <w:noWrap/>
            <w:vAlign w:val="bottom"/>
            <w:hideMark/>
          </w:tcPr>
          <w:p w14:paraId="6C12A02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337B9E2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166B9430" w14:textId="286E3C65" w:rsidTr="00041B79">
        <w:trPr>
          <w:trHeight w:val="360"/>
        </w:trPr>
        <w:tc>
          <w:tcPr>
            <w:tcW w:w="4678" w:type="dxa"/>
            <w:tcBorders>
              <w:top w:val="nil"/>
              <w:left w:val="nil"/>
              <w:bottom w:val="nil"/>
              <w:right w:val="nil"/>
            </w:tcBorders>
            <w:noWrap/>
            <w:vAlign w:val="bottom"/>
            <w:hideMark/>
          </w:tcPr>
          <w:p w14:paraId="52235665"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Missing data</w:t>
            </w:r>
          </w:p>
        </w:tc>
        <w:tc>
          <w:tcPr>
            <w:tcW w:w="1925" w:type="dxa"/>
            <w:tcBorders>
              <w:top w:val="nil"/>
              <w:left w:val="nil"/>
              <w:bottom w:val="nil"/>
              <w:right w:val="nil"/>
            </w:tcBorders>
            <w:noWrap/>
            <w:vAlign w:val="bottom"/>
            <w:hideMark/>
          </w:tcPr>
          <w:p w14:paraId="30B653A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28 (1.6%)</w:t>
            </w:r>
          </w:p>
        </w:tc>
        <w:tc>
          <w:tcPr>
            <w:tcW w:w="1835" w:type="dxa"/>
            <w:tcBorders>
              <w:top w:val="nil"/>
              <w:left w:val="nil"/>
              <w:bottom w:val="nil"/>
              <w:right w:val="nil"/>
            </w:tcBorders>
            <w:noWrap/>
            <w:vAlign w:val="bottom"/>
            <w:hideMark/>
          </w:tcPr>
          <w:p w14:paraId="5DB339C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40 (5.6%)</w:t>
            </w:r>
          </w:p>
        </w:tc>
        <w:tc>
          <w:tcPr>
            <w:tcW w:w="918" w:type="dxa"/>
            <w:tcBorders>
              <w:top w:val="nil"/>
              <w:left w:val="nil"/>
              <w:bottom w:val="nil"/>
              <w:right w:val="nil"/>
            </w:tcBorders>
            <w:noWrap/>
            <w:vAlign w:val="bottom"/>
            <w:hideMark/>
          </w:tcPr>
          <w:p w14:paraId="3FBB7B0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280FB17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04E10A3B" w14:textId="7D1782E8" w:rsidTr="00041B79">
        <w:trPr>
          <w:trHeight w:val="360"/>
        </w:trPr>
        <w:tc>
          <w:tcPr>
            <w:tcW w:w="4678" w:type="dxa"/>
            <w:tcBorders>
              <w:top w:val="nil"/>
              <w:left w:val="nil"/>
              <w:bottom w:val="nil"/>
              <w:right w:val="nil"/>
            </w:tcBorders>
            <w:noWrap/>
            <w:vAlign w:val="center"/>
            <w:hideMark/>
          </w:tcPr>
          <w:p w14:paraId="3820A45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Father educational level</w:t>
            </w:r>
          </w:p>
        </w:tc>
        <w:tc>
          <w:tcPr>
            <w:tcW w:w="1925" w:type="dxa"/>
            <w:tcBorders>
              <w:top w:val="nil"/>
              <w:left w:val="nil"/>
              <w:bottom w:val="nil"/>
              <w:right w:val="nil"/>
            </w:tcBorders>
            <w:noWrap/>
            <w:vAlign w:val="center"/>
            <w:hideMark/>
          </w:tcPr>
          <w:p w14:paraId="574D929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1835" w:type="dxa"/>
            <w:tcBorders>
              <w:top w:val="nil"/>
              <w:left w:val="nil"/>
              <w:bottom w:val="nil"/>
              <w:right w:val="nil"/>
            </w:tcBorders>
            <w:noWrap/>
            <w:vAlign w:val="center"/>
            <w:hideMark/>
          </w:tcPr>
          <w:p w14:paraId="55FCB345" w14:textId="77777777" w:rsidR="00041B79" w:rsidRPr="00D2677C" w:rsidRDefault="00041B79" w:rsidP="00D2677C">
            <w:pPr>
              <w:widowControl/>
              <w:jc w:val="left"/>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5A763BC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&lt;0.001</w:t>
            </w:r>
          </w:p>
        </w:tc>
        <w:tc>
          <w:tcPr>
            <w:tcW w:w="604" w:type="dxa"/>
            <w:tcBorders>
              <w:top w:val="nil"/>
              <w:left w:val="nil"/>
              <w:bottom w:val="nil"/>
              <w:right w:val="nil"/>
            </w:tcBorders>
          </w:tcPr>
          <w:p w14:paraId="0A06015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7A8A05EE" w14:textId="236DE7E2" w:rsidTr="00041B79">
        <w:trPr>
          <w:trHeight w:val="360"/>
        </w:trPr>
        <w:tc>
          <w:tcPr>
            <w:tcW w:w="4678" w:type="dxa"/>
            <w:tcBorders>
              <w:top w:val="nil"/>
              <w:left w:val="nil"/>
              <w:bottom w:val="nil"/>
              <w:right w:val="nil"/>
            </w:tcBorders>
            <w:noWrap/>
            <w:vAlign w:val="bottom"/>
            <w:hideMark/>
          </w:tcPr>
          <w:p w14:paraId="48523C58"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Junior high school</w:t>
            </w:r>
          </w:p>
        </w:tc>
        <w:tc>
          <w:tcPr>
            <w:tcW w:w="1925" w:type="dxa"/>
            <w:tcBorders>
              <w:top w:val="nil"/>
              <w:left w:val="nil"/>
              <w:bottom w:val="nil"/>
              <w:right w:val="nil"/>
            </w:tcBorders>
            <w:noWrap/>
            <w:vAlign w:val="bottom"/>
            <w:hideMark/>
          </w:tcPr>
          <w:p w14:paraId="15E1DDA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126 (7.0%)</w:t>
            </w:r>
          </w:p>
        </w:tc>
        <w:tc>
          <w:tcPr>
            <w:tcW w:w="1835" w:type="dxa"/>
            <w:tcBorders>
              <w:top w:val="nil"/>
              <w:left w:val="nil"/>
              <w:bottom w:val="nil"/>
              <w:right w:val="nil"/>
            </w:tcBorders>
            <w:noWrap/>
            <w:vAlign w:val="bottom"/>
            <w:hideMark/>
          </w:tcPr>
          <w:p w14:paraId="15020A4B"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92 (12.9%)</w:t>
            </w:r>
          </w:p>
        </w:tc>
        <w:tc>
          <w:tcPr>
            <w:tcW w:w="918" w:type="dxa"/>
            <w:tcBorders>
              <w:top w:val="nil"/>
              <w:left w:val="nil"/>
              <w:bottom w:val="nil"/>
              <w:right w:val="nil"/>
            </w:tcBorders>
            <w:noWrap/>
            <w:vAlign w:val="bottom"/>
            <w:hideMark/>
          </w:tcPr>
          <w:p w14:paraId="0A51ADE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4A657FF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218A2462" w14:textId="32EA659E" w:rsidTr="00041B79">
        <w:trPr>
          <w:trHeight w:val="360"/>
        </w:trPr>
        <w:tc>
          <w:tcPr>
            <w:tcW w:w="4678" w:type="dxa"/>
            <w:tcBorders>
              <w:top w:val="nil"/>
              <w:left w:val="nil"/>
              <w:bottom w:val="nil"/>
              <w:right w:val="nil"/>
            </w:tcBorders>
            <w:noWrap/>
            <w:vAlign w:val="bottom"/>
            <w:hideMark/>
          </w:tcPr>
          <w:p w14:paraId="1C127B71"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High school</w:t>
            </w:r>
          </w:p>
        </w:tc>
        <w:tc>
          <w:tcPr>
            <w:tcW w:w="1925" w:type="dxa"/>
            <w:tcBorders>
              <w:top w:val="nil"/>
              <w:left w:val="nil"/>
              <w:bottom w:val="nil"/>
              <w:right w:val="nil"/>
            </w:tcBorders>
            <w:noWrap/>
            <w:vAlign w:val="bottom"/>
            <w:hideMark/>
          </w:tcPr>
          <w:p w14:paraId="0C165AD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639 (35.6%)</w:t>
            </w:r>
          </w:p>
        </w:tc>
        <w:tc>
          <w:tcPr>
            <w:tcW w:w="1835" w:type="dxa"/>
            <w:tcBorders>
              <w:top w:val="nil"/>
              <w:left w:val="nil"/>
              <w:bottom w:val="nil"/>
              <w:right w:val="nil"/>
            </w:tcBorders>
            <w:noWrap/>
            <w:vAlign w:val="bottom"/>
            <w:hideMark/>
          </w:tcPr>
          <w:p w14:paraId="50A6E9A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302 (42.4%)</w:t>
            </w:r>
          </w:p>
        </w:tc>
        <w:tc>
          <w:tcPr>
            <w:tcW w:w="918" w:type="dxa"/>
            <w:tcBorders>
              <w:top w:val="nil"/>
              <w:left w:val="nil"/>
              <w:bottom w:val="nil"/>
              <w:right w:val="nil"/>
            </w:tcBorders>
            <w:noWrap/>
            <w:vAlign w:val="bottom"/>
            <w:hideMark/>
          </w:tcPr>
          <w:p w14:paraId="2E5F855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65493E2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5ACC4142" w14:textId="45E2639D" w:rsidTr="00041B79">
        <w:trPr>
          <w:trHeight w:val="360"/>
        </w:trPr>
        <w:tc>
          <w:tcPr>
            <w:tcW w:w="4678" w:type="dxa"/>
            <w:tcBorders>
              <w:top w:val="nil"/>
              <w:left w:val="nil"/>
              <w:bottom w:val="nil"/>
              <w:right w:val="nil"/>
            </w:tcBorders>
            <w:noWrap/>
            <w:vAlign w:val="bottom"/>
            <w:hideMark/>
          </w:tcPr>
          <w:p w14:paraId="4BA280AB"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Technical college, Vocational school, Junior college</w:t>
            </w:r>
          </w:p>
        </w:tc>
        <w:tc>
          <w:tcPr>
            <w:tcW w:w="1925" w:type="dxa"/>
            <w:tcBorders>
              <w:top w:val="nil"/>
              <w:left w:val="nil"/>
              <w:bottom w:val="nil"/>
              <w:right w:val="nil"/>
            </w:tcBorders>
            <w:noWrap/>
            <w:vAlign w:val="bottom"/>
            <w:hideMark/>
          </w:tcPr>
          <w:p w14:paraId="342EFB6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432 (24.1%)</w:t>
            </w:r>
          </w:p>
        </w:tc>
        <w:tc>
          <w:tcPr>
            <w:tcW w:w="1835" w:type="dxa"/>
            <w:tcBorders>
              <w:top w:val="nil"/>
              <w:left w:val="nil"/>
              <w:bottom w:val="nil"/>
              <w:right w:val="nil"/>
            </w:tcBorders>
            <w:noWrap/>
            <w:vAlign w:val="bottom"/>
            <w:hideMark/>
          </w:tcPr>
          <w:p w14:paraId="096EC19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129 (18.1%)</w:t>
            </w:r>
          </w:p>
        </w:tc>
        <w:tc>
          <w:tcPr>
            <w:tcW w:w="918" w:type="dxa"/>
            <w:tcBorders>
              <w:top w:val="nil"/>
              <w:left w:val="nil"/>
              <w:bottom w:val="nil"/>
              <w:right w:val="nil"/>
            </w:tcBorders>
            <w:noWrap/>
            <w:vAlign w:val="bottom"/>
            <w:hideMark/>
          </w:tcPr>
          <w:p w14:paraId="790548F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19146B2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68896DA9" w14:textId="3F5EBCCF" w:rsidTr="00041B79">
        <w:trPr>
          <w:trHeight w:val="360"/>
        </w:trPr>
        <w:tc>
          <w:tcPr>
            <w:tcW w:w="4678" w:type="dxa"/>
            <w:tcBorders>
              <w:top w:val="nil"/>
              <w:left w:val="nil"/>
              <w:bottom w:val="nil"/>
              <w:right w:val="nil"/>
            </w:tcBorders>
            <w:noWrap/>
            <w:vAlign w:val="bottom"/>
            <w:hideMark/>
          </w:tcPr>
          <w:p w14:paraId="68F0569E"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University/College, Graduate school</w:t>
            </w:r>
          </w:p>
        </w:tc>
        <w:tc>
          <w:tcPr>
            <w:tcW w:w="1925" w:type="dxa"/>
            <w:tcBorders>
              <w:top w:val="nil"/>
              <w:left w:val="nil"/>
              <w:bottom w:val="nil"/>
              <w:right w:val="nil"/>
            </w:tcBorders>
            <w:noWrap/>
            <w:vAlign w:val="bottom"/>
            <w:hideMark/>
          </w:tcPr>
          <w:p w14:paraId="6737DCD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562 (31.3%)</w:t>
            </w:r>
          </w:p>
        </w:tc>
        <w:tc>
          <w:tcPr>
            <w:tcW w:w="1835" w:type="dxa"/>
            <w:tcBorders>
              <w:top w:val="nil"/>
              <w:left w:val="nil"/>
              <w:bottom w:val="nil"/>
              <w:right w:val="nil"/>
            </w:tcBorders>
            <w:noWrap/>
            <w:vAlign w:val="bottom"/>
            <w:hideMark/>
          </w:tcPr>
          <w:p w14:paraId="651FFE1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146 (20.5%)</w:t>
            </w:r>
          </w:p>
        </w:tc>
        <w:tc>
          <w:tcPr>
            <w:tcW w:w="918" w:type="dxa"/>
            <w:tcBorders>
              <w:top w:val="nil"/>
              <w:left w:val="nil"/>
              <w:bottom w:val="nil"/>
              <w:right w:val="nil"/>
            </w:tcBorders>
            <w:noWrap/>
            <w:vAlign w:val="bottom"/>
            <w:hideMark/>
          </w:tcPr>
          <w:p w14:paraId="1763BE5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307E39A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44538AFF" w14:textId="75767715" w:rsidTr="00041B79">
        <w:trPr>
          <w:trHeight w:val="360"/>
        </w:trPr>
        <w:tc>
          <w:tcPr>
            <w:tcW w:w="4678" w:type="dxa"/>
            <w:tcBorders>
              <w:top w:val="nil"/>
              <w:left w:val="nil"/>
              <w:bottom w:val="nil"/>
              <w:right w:val="nil"/>
            </w:tcBorders>
            <w:noWrap/>
            <w:vAlign w:val="bottom"/>
            <w:hideMark/>
          </w:tcPr>
          <w:p w14:paraId="7B40E1BB"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Missing data</w:t>
            </w:r>
          </w:p>
        </w:tc>
        <w:tc>
          <w:tcPr>
            <w:tcW w:w="1925" w:type="dxa"/>
            <w:tcBorders>
              <w:top w:val="nil"/>
              <w:left w:val="nil"/>
              <w:bottom w:val="nil"/>
              <w:right w:val="nil"/>
            </w:tcBorders>
            <w:noWrap/>
            <w:vAlign w:val="bottom"/>
            <w:hideMark/>
          </w:tcPr>
          <w:p w14:paraId="0320AE0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37 (2.1%)</w:t>
            </w:r>
          </w:p>
        </w:tc>
        <w:tc>
          <w:tcPr>
            <w:tcW w:w="1835" w:type="dxa"/>
            <w:tcBorders>
              <w:top w:val="nil"/>
              <w:left w:val="nil"/>
              <w:bottom w:val="nil"/>
              <w:right w:val="nil"/>
            </w:tcBorders>
            <w:noWrap/>
            <w:vAlign w:val="bottom"/>
            <w:hideMark/>
          </w:tcPr>
          <w:p w14:paraId="17C04BEF"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44 (6.2%)</w:t>
            </w:r>
          </w:p>
        </w:tc>
        <w:tc>
          <w:tcPr>
            <w:tcW w:w="918" w:type="dxa"/>
            <w:tcBorders>
              <w:top w:val="nil"/>
              <w:left w:val="nil"/>
              <w:bottom w:val="nil"/>
              <w:right w:val="nil"/>
            </w:tcBorders>
            <w:noWrap/>
            <w:vAlign w:val="bottom"/>
            <w:hideMark/>
          </w:tcPr>
          <w:p w14:paraId="472DD50F"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5CC3626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65D2CBA6" w14:textId="4EA2FA56" w:rsidTr="00041B79">
        <w:trPr>
          <w:trHeight w:val="360"/>
        </w:trPr>
        <w:tc>
          <w:tcPr>
            <w:tcW w:w="4678" w:type="dxa"/>
            <w:tcBorders>
              <w:top w:val="nil"/>
              <w:left w:val="nil"/>
              <w:bottom w:val="nil"/>
              <w:right w:val="nil"/>
            </w:tcBorders>
            <w:noWrap/>
            <w:vAlign w:val="center"/>
            <w:hideMark/>
          </w:tcPr>
          <w:p w14:paraId="54083DB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Household annual income (JPY)</w:t>
            </w:r>
          </w:p>
        </w:tc>
        <w:tc>
          <w:tcPr>
            <w:tcW w:w="1925" w:type="dxa"/>
            <w:tcBorders>
              <w:top w:val="nil"/>
              <w:left w:val="nil"/>
              <w:bottom w:val="nil"/>
              <w:right w:val="nil"/>
            </w:tcBorders>
            <w:noWrap/>
            <w:vAlign w:val="center"/>
            <w:hideMark/>
          </w:tcPr>
          <w:p w14:paraId="5B34709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1835" w:type="dxa"/>
            <w:tcBorders>
              <w:top w:val="nil"/>
              <w:left w:val="nil"/>
              <w:bottom w:val="nil"/>
              <w:right w:val="nil"/>
            </w:tcBorders>
            <w:noWrap/>
            <w:vAlign w:val="center"/>
            <w:hideMark/>
          </w:tcPr>
          <w:p w14:paraId="05D04C44" w14:textId="77777777" w:rsidR="00041B79" w:rsidRPr="00D2677C" w:rsidRDefault="00041B79" w:rsidP="00D2677C">
            <w:pPr>
              <w:widowControl/>
              <w:jc w:val="center"/>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bottom"/>
            <w:hideMark/>
          </w:tcPr>
          <w:p w14:paraId="230A866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0.002</w:t>
            </w:r>
          </w:p>
        </w:tc>
        <w:tc>
          <w:tcPr>
            <w:tcW w:w="604" w:type="dxa"/>
            <w:tcBorders>
              <w:top w:val="nil"/>
              <w:left w:val="nil"/>
              <w:bottom w:val="nil"/>
              <w:right w:val="nil"/>
            </w:tcBorders>
          </w:tcPr>
          <w:p w14:paraId="5D6A84D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479F398F" w14:textId="5A761C04" w:rsidTr="00041B79">
        <w:trPr>
          <w:trHeight w:val="360"/>
        </w:trPr>
        <w:tc>
          <w:tcPr>
            <w:tcW w:w="4678" w:type="dxa"/>
            <w:tcBorders>
              <w:top w:val="nil"/>
              <w:left w:val="nil"/>
              <w:bottom w:val="nil"/>
              <w:right w:val="nil"/>
            </w:tcBorders>
            <w:noWrap/>
            <w:vAlign w:val="bottom"/>
            <w:hideMark/>
          </w:tcPr>
          <w:p w14:paraId="62DB7BEA"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&lt;2,000,000</w:t>
            </w:r>
          </w:p>
        </w:tc>
        <w:tc>
          <w:tcPr>
            <w:tcW w:w="1925" w:type="dxa"/>
            <w:tcBorders>
              <w:top w:val="nil"/>
              <w:left w:val="nil"/>
              <w:bottom w:val="nil"/>
              <w:right w:val="nil"/>
            </w:tcBorders>
            <w:noWrap/>
            <w:vAlign w:val="bottom"/>
            <w:hideMark/>
          </w:tcPr>
          <w:p w14:paraId="192DAD5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85 (4.7%)</w:t>
            </w:r>
          </w:p>
        </w:tc>
        <w:tc>
          <w:tcPr>
            <w:tcW w:w="1835" w:type="dxa"/>
            <w:tcBorders>
              <w:top w:val="nil"/>
              <w:left w:val="nil"/>
              <w:bottom w:val="nil"/>
              <w:right w:val="nil"/>
            </w:tcBorders>
            <w:noWrap/>
            <w:vAlign w:val="bottom"/>
            <w:hideMark/>
          </w:tcPr>
          <w:p w14:paraId="085F49E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56 (7.9%)</w:t>
            </w:r>
          </w:p>
        </w:tc>
        <w:tc>
          <w:tcPr>
            <w:tcW w:w="918" w:type="dxa"/>
            <w:tcBorders>
              <w:top w:val="nil"/>
              <w:left w:val="nil"/>
              <w:bottom w:val="nil"/>
              <w:right w:val="nil"/>
            </w:tcBorders>
            <w:noWrap/>
            <w:vAlign w:val="center"/>
            <w:hideMark/>
          </w:tcPr>
          <w:p w14:paraId="4AA218D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001DBA5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3F520155" w14:textId="0F82833C" w:rsidTr="00041B79">
        <w:trPr>
          <w:trHeight w:val="360"/>
        </w:trPr>
        <w:tc>
          <w:tcPr>
            <w:tcW w:w="4678" w:type="dxa"/>
            <w:tcBorders>
              <w:top w:val="nil"/>
              <w:left w:val="nil"/>
              <w:bottom w:val="nil"/>
              <w:right w:val="nil"/>
            </w:tcBorders>
            <w:noWrap/>
            <w:vAlign w:val="bottom"/>
            <w:hideMark/>
          </w:tcPr>
          <w:p w14:paraId="426FF3CC"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2,000,000-3,999,999</w:t>
            </w:r>
          </w:p>
        </w:tc>
        <w:tc>
          <w:tcPr>
            <w:tcW w:w="1925" w:type="dxa"/>
            <w:tcBorders>
              <w:top w:val="nil"/>
              <w:left w:val="nil"/>
              <w:bottom w:val="nil"/>
              <w:right w:val="nil"/>
            </w:tcBorders>
            <w:noWrap/>
            <w:vAlign w:val="bottom"/>
            <w:hideMark/>
          </w:tcPr>
          <w:p w14:paraId="5BE8B29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607 (33.8%)</w:t>
            </w:r>
          </w:p>
        </w:tc>
        <w:tc>
          <w:tcPr>
            <w:tcW w:w="1835" w:type="dxa"/>
            <w:tcBorders>
              <w:top w:val="nil"/>
              <w:left w:val="nil"/>
              <w:bottom w:val="nil"/>
              <w:right w:val="nil"/>
            </w:tcBorders>
            <w:noWrap/>
            <w:vAlign w:val="bottom"/>
            <w:hideMark/>
          </w:tcPr>
          <w:p w14:paraId="09178699"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244 (34.2%)</w:t>
            </w:r>
          </w:p>
        </w:tc>
        <w:tc>
          <w:tcPr>
            <w:tcW w:w="918" w:type="dxa"/>
            <w:tcBorders>
              <w:top w:val="nil"/>
              <w:left w:val="nil"/>
              <w:bottom w:val="nil"/>
              <w:right w:val="nil"/>
            </w:tcBorders>
            <w:noWrap/>
            <w:vAlign w:val="center"/>
            <w:hideMark/>
          </w:tcPr>
          <w:p w14:paraId="6693633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1CF1504B"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3C0ADA56" w14:textId="70A217A1" w:rsidTr="00041B79">
        <w:trPr>
          <w:trHeight w:val="360"/>
        </w:trPr>
        <w:tc>
          <w:tcPr>
            <w:tcW w:w="4678" w:type="dxa"/>
            <w:tcBorders>
              <w:top w:val="nil"/>
              <w:left w:val="nil"/>
              <w:bottom w:val="nil"/>
              <w:right w:val="nil"/>
            </w:tcBorders>
            <w:noWrap/>
            <w:vAlign w:val="bottom"/>
            <w:hideMark/>
          </w:tcPr>
          <w:p w14:paraId="4809F73D"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4,000,000-5,999,999</w:t>
            </w:r>
          </w:p>
        </w:tc>
        <w:tc>
          <w:tcPr>
            <w:tcW w:w="1925" w:type="dxa"/>
            <w:tcBorders>
              <w:top w:val="nil"/>
              <w:left w:val="nil"/>
              <w:bottom w:val="nil"/>
              <w:right w:val="nil"/>
            </w:tcBorders>
            <w:noWrap/>
            <w:vAlign w:val="bottom"/>
            <w:hideMark/>
          </w:tcPr>
          <w:p w14:paraId="415EC57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537 (29.9%)</w:t>
            </w:r>
          </w:p>
        </w:tc>
        <w:tc>
          <w:tcPr>
            <w:tcW w:w="1835" w:type="dxa"/>
            <w:tcBorders>
              <w:top w:val="nil"/>
              <w:left w:val="nil"/>
              <w:bottom w:val="nil"/>
              <w:right w:val="nil"/>
            </w:tcBorders>
            <w:noWrap/>
            <w:vAlign w:val="bottom"/>
            <w:hideMark/>
          </w:tcPr>
          <w:p w14:paraId="6BC9313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170 (23.8%)</w:t>
            </w:r>
          </w:p>
        </w:tc>
        <w:tc>
          <w:tcPr>
            <w:tcW w:w="918" w:type="dxa"/>
            <w:tcBorders>
              <w:top w:val="nil"/>
              <w:left w:val="nil"/>
              <w:bottom w:val="nil"/>
              <w:right w:val="nil"/>
            </w:tcBorders>
            <w:noWrap/>
            <w:vAlign w:val="center"/>
            <w:hideMark/>
          </w:tcPr>
          <w:p w14:paraId="207177B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15716B5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5C5862D8" w14:textId="3B30633E" w:rsidTr="00041B79">
        <w:trPr>
          <w:trHeight w:val="360"/>
        </w:trPr>
        <w:tc>
          <w:tcPr>
            <w:tcW w:w="4678" w:type="dxa"/>
            <w:tcBorders>
              <w:top w:val="nil"/>
              <w:left w:val="nil"/>
              <w:bottom w:val="nil"/>
              <w:right w:val="nil"/>
            </w:tcBorders>
            <w:noWrap/>
            <w:vAlign w:val="bottom"/>
            <w:hideMark/>
          </w:tcPr>
          <w:p w14:paraId="0766DED3"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6,000,000-7,999,999</w:t>
            </w:r>
          </w:p>
        </w:tc>
        <w:tc>
          <w:tcPr>
            <w:tcW w:w="1925" w:type="dxa"/>
            <w:tcBorders>
              <w:top w:val="nil"/>
              <w:left w:val="nil"/>
              <w:bottom w:val="nil"/>
              <w:right w:val="nil"/>
            </w:tcBorders>
            <w:noWrap/>
            <w:vAlign w:val="bottom"/>
            <w:hideMark/>
          </w:tcPr>
          <w:p w14:paraId="107F065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257 (14.3%)</w:t>
            </w:r>
          </w:p>
        </w:tc>
        <w:tc>
          <w:tcPr>
            <w:tcW w:w="1835" w:type="dxa"/>
            <w:tcBorders>
              <w:top w:val="nil"/>
              <w:left w:val="nil"/>
              <w:bottom w:val="nil"/>
              <w:right w:val="nil"/>
            </w:tcBorders>
            <w:noWrap/>
            <w:vAlign w:val="bottom"/>
            <w:hideMark/>
          </w:tcPr>
          <w:p w14:paraId="7424031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82 (11.5%)</w:t>
            </w:r>
          </w:p>
        </w:tc>
        <w:tc>
          <w:tcPr>
            <w:tcW w:w="918" w:type="dxa"/>
            <w:tcBorders>
              <w:top w:val="nil"/>
              <w:left w:val="nil"/>
              <w:bottom w:val="nil"/>
              <w:right w:val="nil"/>
            </w:tcBorders>
            <w:noWrap/>
            <w:vAlign w:val="center"/>
            <w:hideMark/>
          </w:tcPr>
          <w:p w14:paraId="2497530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4A5C0B8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0F1279AD" w14:textId="48340BBF" w:rsidTr="00041B79">
        <w:trPr>
          <w:trHeight w:val="360"/>
        </w:trPr>
        <w:tc>
          <w:tcPr>
            <w:tcW w:w="4678" w:type="dxa"/>
            <w:tcBorders>
              <w:top w:val="nil"/>
              <w:left w:val="nil"/>
              <w:bottom w:val="nil"/>
              <w:right w:val="nil"/>
            </w:tcBorders>
            <w:noWrap/>
            <w:vAlign w:val="bottom"/>
            <w:hideMark/>
          </w:tcPr>
          <w:p w14:paraId="45D4E09E"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8,000,000-9,999,999</w:t>
            </w:r>
          </w:p>
        </w:tc>
        <w:tc>
          <w:tcPr>
            <w:tcW w:w="1925" w:type="dxa"/>
            <w:tcBorders>
              <w:top w:val="nil"/>
              <w:left w:val="nil"/>
              <w:bottom w:val="nil"/>
              <w:right w:val="nil"/>
            </w:tcBorders>
            <w:noWrap/>
            <w:vAlign w:val="bottom"/>
            <w:hideMark/>
          </w:tcPr>
          <w:p w14:paraId="12B9F9A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122 (6.8%)</w:t>
            </w:r>
          </w:p>
        </w:tc>
        <w:tc>
          <w:tcPr>
            <w:tcW w:w="1835" w:type="dxa"/>
            <w:tcBorders>
              <w:top w:val="nil"/>
              <w:left w:val="nil"/>
              <w:bottom w:val="nil"/>
              <w:right w:val="nil"/>
            </w:tcBorders>
            <w:noWrap/>
            <w:vAlign w:val="bottom"/>
            <w:hideMark/>
          </w:tcPr>
          <w:p w14:paraId="03AC010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28 (3.9%)</w:t>
            </w:r>
          </w:p>
        </w:tc>
        <w:tc>
          <w:tcPr>
            <w:tcW w:w="918" w:type="dxa"/>
            <w:tcBorders>
              <w:top w:val="nil"/>
              <w:left w:val="nil"/>
              <w:bottom w:val="nil"/>
              <w:right w:val="nil"/>
            </w:tcBorders>
            <w:noWrap/>
            <w:vAlign w:val="center"/>
            <w:hideMark/>
          </w:tcPr>
          <w:p w14:paraId="78AFE5D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0FB36AF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4DCF0ABD" w14:textId="711B51A1" w:rsidTr="00041B79">
        <w:trPr>
          <w:trHeight w:val="360"/>
        </w:trPr>
        <w:tc>
          <w:tcPr>
            <w:tcW w:w="4678" w:type="dxa"/>
            <w:tcBorders>
              <w:top w:val="nil"/>
              <w:left w:val="nil"/>
              <w:bottom w:val="nil"/>
              <w:right w:val="nil"/>
            </w:tcBorders>
            <w:noWrap/>
            <w:vAlign w:val="bottom"/>
            <w:hideMark/>
          </w:tcPr>
          <w:p w14:paraId="52D2976C"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10,000,000-11,999,999</w:t>
            </w:r>
          </w:p>
        </w:tc>
        <w:tc>
          <w:tcPr>
            <w:tcW w:w="1925" w:type="dxa"/>
            <w:tcBorders>
              <w:top w:val="nil"/>
              <w:left w:val="nil"/>
              <w:bottom w:val="nil"/>
              <w:right w:val="nil"/>
            </w:tcBorders>
            <w:noWrap/>
            <w:vAlign w:val="bottom"/>
            <w:hideMark/>
          </w:tcPr>
          <w:p w14:paraId="7407DF3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35 (1.9%)</w:t>
            </w:r>
          </w:p>
        </w:tc>
        <w:tc>
          <w:tcPr>
            <w:tcW w:w="1835" w:type="dxa"/>
            <w:tcBorders>
              <w:top w:val="nil"/>
              <w:left w:val="nil"/>
              <w:bottom w:val="nil"/>
              <w:right w:val="nil"/>
            </w:tcBorders>
            <w:noWrap/>
            <w:vAlign w:val="bottom"/>
            <w:hideMark/>
          </w:tcPr>
          <w:p w14:paraId="6D0AA6F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8 (1.1%)</w:t>
            </w:r>
          </w:p>
        </w:tc>
        <w:tc>
          <w:tcPr>
            <w:tcW w:w="918" w:type="dxa"/>
            <w:tcBorders>
              <w:top w:val="nil"/>
              <w:left w:val="nil"/>
              <w:bottom w:val="nil"/>
              <w:right w:val="nil"/>
            </w:tcBorders>
            <w:noWrap/>
            <w:vAlign w:val="center"/>
            <w:hideMark/>
          </w:tcPr>
          <w:p w14:paraId="4CB4C3F9"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40178DC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3AF6A651" w14:textId="62A670D7" w:rsidTr="00041B79">
        <w:trPr>
          <w:trHeight w:val="360"/>
        </w:trPr>
        <w:tc>
          <w:tcPr>
            <w:tcW w:w="4678" w:type="dxa"/>
            <w:tcBorders>
              <w:top w:val="nil"/>
              <w:left w:val="nil"/>
              <w:bottom w:val="nil"/>
              <w:right w:val="nil"/>
            </w:tcBorders>
            <w:noWrap/>
            <w:vAlign w:val="bottom"/>
            <w:hideMark/>
          </w:tcPr>
          <w:p w14:paraId="1ADBC1FD"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12,000,000-14,999,999</w:t>
            </w:r>
          </w:p>
        </w:tc>
        <w:tc>
          <w:tcPr>
            <w:tcW w:w="1925" w:type="dxa"/>
            <w:tcBorders>
              <w:top w:val="nil"/>
              <w:left w:val="nil"/>
              <w:bottom w:val="nil"/>
              <w:right w:val="nil"/>
            </w:tcBorders>
            <w:noWrap/>
            <w:vAlign w:val="bottom"/>
            <w:hideMark/>
          </w:tcPr>
          <w:p w14:paraId="7BADCBC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13 (0.7%)</w:t>
            </w:r>
          </w:p>
        </w:tc>
        <w:tc>
          <w:tcPr>
            <w:tcW w:w="1835" w:type="dxa"/>
            <w:tcBorders>
              <w:top w:val="nil"/>
              <w:left w:val="nil"/>
              <w:bottom w:val="nil"/>
              <w:right w:val="nil"/>
            </w:tcBorders>
            <w:noWrap/>
            <w:vAlign w:val="bottom"/>
            <w:hideMark/>
          </w:tcPr>
          <w:p w14:paraId="556F1BA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4 (0.6%)</w:t>
            </w:r>
          </w:p>
        </w:tc>
        <w:tc>
          <w:tcPr>
            <w:tcW w:w="918" w:type="dxa"/>
            <w:tcBorders>
              <w:top w:val="nil"/>
              <w:left w:val="nil"/>
              <w:bottom w:val="nil"/>
              <w:right w:val="nil"/>
            </w:tcBorders>
            <w:noWrap/>
            <w:vAlign w:val="center"/>
            <w:hideMark/>
          </w:tcPr>
          <w:p w14:paraId="2283F26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2643E3B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1F554618" w14:textId="15849843" w:rsidTr="00041B79">
        <w:trPr>
          <w:trHeight w:val="360"/>
        </w:trPr>
        <w:tc>
          <w:tcPr>
            <w:tcW w:w="4678" w:type="dxa"/>
            <w:tcBorders>
              <w:top w:val="nil"/>
              <w:left w:val="nil"/>
              <w:bottom w:val="nil"/>
              <w:right w:val="nil"/>
            </w:tcBorders>
            <w:noWrap/>
            <w:vAlign w:val="bottom"/>
            <w:hideMark/>
          </w:tcPr>
          <w:p w14:paraId="23574FEA"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15,000,000-19,999,999</w:t>
            </w:r>
          </w:p>
        </w:tc>
        <w:tc>
          <w:tcPr>
            <w:tcW w:w="1925" w:type="dxa"/>
            <w:tcBorders>
              <w:top w:val="nil"/>
              <w:left w:val="nil"/>
              <w:bottom w:val="nil"/>
              <w:right w:val="nil"/>
            </w:tcBorders>
            <w:noWrap/>
            <w:vAlign w:val="bottom"/>
            <w:hideMark/>
          </w:tcPr>
          <w:p w14:paraId="67A1795B"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9 (0.5%)</w:t>
            </w:r>
          </w:p>
        </w:tc>
        <w:tc>
          <w:tcPr>
            <w:tcW w:w="1835" w:type="dxa"/>
            <w:tcBorders>
              <w:top w:val="nil"/>
              <w:left w:val="nil"/>
              <w:bottom w:val="nil"/>
              <w:right w:val="nil"/>
            </w:tcBorders>
            <w:noWrap/>
            <w:vAlign w:val="bottom"/>
            <w:hideMark/>
          </w:tcPr>
          <w:p w14:paraId="38B97E7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 (0.4%)</w:t>
            </w:r>
          </w:p>
        </w:tc>
        <w:tc>
          <w:tcPr>
            <w:tcW w:w="918" w:type="dxa"/>
            <w:tcBorders>
              <w:top w:val="nil"/>
              <w:left w:val="nil"/>
              <w:bottom w:val="nil"/>
              <w:right w:val="nil"/>
            </w:tcBorders>
            <w:noWrap/>
            <w:vAlign w:val="center"/>
            <w:hideMark/>
          </w:tcPr>
          <w:p w14:paraId="3F36408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1AD20A9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4695FA5B" w14:textId="06EC60C7" w:rsidTr="00041B79">
        <w:trPr>
          <w:trHeight w:val="360"/>
        </w:trPr>
        <w:tc>
          <w:tcPr>
            <w:tcW w:w="4678" w:type="dxa"/>
            <w:tcBorders>
              <w:top w:val="nil"/>
              <w:left w:val="nil"/>
              <w:bottom w:val="nil"/>
              <w:right w:val="nil"/>
            </w:tcBorders>
            <w:noWrap/>
            <w:vAlign w:val="center"/>
            <w:hideMark/>
          </w:tcPr>
          <w:p w14:paraId="256EC729"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Yu Gothic" w:eastAsia="Yu Gothic" w:hAnsi="Yu Gothic" w:cs="Times New Roman"/>
                <w:color w:val="000000"/>
                <w:kern w:val="0"/>
                <w:sz w:val="20"/>
                <w:szCs w:val="20"/>
              </w:rPr>
              <w:t>≥</w:t>
            </w:r>
            <w:r w:rsidRPr="00D2677C">
              <w:rPr>
                <w:rFonts w:ascii="Times New Roman" w:eastAsia="Yu Gothic" w:hAnsi="Times New Roman" w:cs="Times New Roman"/>
                <w:color w:val="000000"/>
                <w:kern w:val="0"/>
                <w:sz w:val="20"/>
                <w:szCs w:val="20"/>
              </w:rPr>
              <w:t>20,000,000</w:t>
            </w:r>
          </w:p>
        </w:tc>
        <w:tc>
          <w:tcPr>
            <w:tcW w:w="1925" w:type="dxa"/>
            <w:tcBorders>
              <w:top w:val="nil"/>
              <w:left w:val="nil"/>
              <w:bottom w:val="nil"/>
              <w:right w:val="nil"/>
            </w:tcBorders>
            <w:noWrap/>
            <w:vAlign w:val="bottom"/>
            <w:hideMark/>
          </w:tcPr>
          <w:p w14:paraId="25DB2B7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5 (0.3%)</w:t>
            </w:r>
          </w:p>
        </w:tc>
        <w:tc>
          <w:tcPr>
            <w:tcW w:w="1835" w:type="dxa"/>
            <w:tcBorders>
              <w:top w:val="nil"/>
              <w:left w:val="nil"/>
              <w:bottom w:val="nil"/>
              <w:right w:val="nil"/>
            </w:tcBorders>
            <w:noWrap/>
            <w:vAlign w:val="bottom"/>
            <w:hideMark/>
          </w:tcPr>
          <w:p w14:paraId="641F373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 (0.3%)</w:t>
            </w:r>
          </w:p>
        </w:tc>
        <w:tc>
          <w:tcPr>
            <w:tcW w:w="918" w:type="dxa"/>
            <w:tcBorders>
              <w:top w:val="nil"/>
              <w:left w:val="nil"/>
              <w:bottom w:val="nil"/>
              <w:right w:val="nil"/>
            </w:tcBorders>
            <w:noWrap/>
            <w:vAlign w:val="center"/>
            <w:hideMark/>
          </w:tcPr>
          <w:p w14:paraId="1C9621A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35496EB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3A5E39B2" w14:textId="5D2818D9" w:rsidTr="00041B79">
        <w:trPr>
          <w:trHeight w:val="360"/>
        </w:trPr>
        <w:tc>
          <w:tcPr>
            <w:tcW w:w="4678" w:type="dxa"/>
            <w:tcBorders>
              <w:top w:val="nil"/>
              <w:left w:val="nil"/>
              <w:bottom w:val="nil"/>
              <w:right w:val="nil"/>
            </w:tcBorders>
            <w:noWrap/>
            <w:vAlign w:val="center"/>
            <w:hideMark/>
          </w:tcPr>
          <w:p w14:paraId="02B2441D"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lastRenderedPageBreak/>
              <w:t>Missing data</w:t>
            </w:r>
          </w:p>
        </w:tc>
        <w:tc>
          <w:tcPr>
            <w:tcW w:w="1925" w:type="dxa"/>
            <w:tcBorders>
              <w:top w:val="nil"/>
              <w:left w:val="nil"/>
              <w:bottom w:val="nil"/>
              <w:right w:val="nil"/>
            </w:tcBorders>
            <w:noWrap/>
            <w:vAlign w:val="bottom"/>
            <w:hideMark/>
          </w:tcPr>
          <w:p w14:paraId="0BEBB1D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126 (7.0%)</w:t>
            </w:r>
          </w:p>
        </w:tc>
        <w:tc>
          <w:tcPr>
            <w:tcW w:w="1835" w:type="dxa"/>
            <w:tcBorders>
              <w:top w:val="nil"/>
              <w:left w:val="nil"/>
              <w:bottom w:val="nil"/>
              <w:right w:val="nil"/>
            </w:tcBorders>
            <w:noWrap/>
            <w:vAlign w:val="bottom"/>
            <w:hideMark/>
          </w:tcPr>
          <w:p w14:paraId="6C12BD3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116 (16.3%)</w:t>
            </w:r>
          </w:p>
        </w:tc>
        <w:tc>
          <w:tcPr>
            <w:tcW w:w="918" w:type="dxa"/>
            <w:tcBorders>
              <w:top w:val="nil"/>
              <w:left w:val="nil"/>
              <w:bottom w:val="nil"/>
              <w:right w:val="nil"/>
            </w:tcBorders>
            <w:noWrap/>
            <w:vAlign w:val="center"/>
            <w:hideMark/>
          </w:tcPr>
          <w:p w14:paraId="25F16FE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664E1E89"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108627BD" w14:textId="5DF66893" w:rsidTr="00041B79">
        <w:trPr>
          <w:trHeight w:val="360"/>
        </w:trPr>
        <w:tc>
          <w:tcPr>
            <w:tcW w:w="4678" w:type="dxa"/>
            <w:tcBorders>
              <w:top w:val="nil"/>
              <w:left w:val="nil"/>
              <w:bottom w:val="nil"/>
              <w:right w:val="nil"/>
            </w:tcBorders>
            <w:noWrap/>
            <w:vAlign w:val="center"/>
            <w:hideMark/>
          </w:tcPr>
          <w:p w14:paraId="4BD8408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Child's sex (boys)</w:t>
            </w:r>
          </w:p>
        </w:tc>
        <w:tc>
          <w:tcPr>
            <w:tcW w:w="1925" w:type="dxa"/>
            <w:tcBorders>
              <w:top w:val="nil"/>
              <w:left w:val="nil"/>
              <w:bottom w:val="nil"/>
              <w:right w:val="nil"/>
            </w:tcBorders>
            <w:shd w:val="clear" w:color="auto" w:fill="FFFFFF" w:themeFill="background1"/>
            <w:noWrap/>
            <w:vAlign w:val="bottom"/>
            <w:hideMark/>
          </w:tcPr>
          <w:p w14:paraId="42302CDF" w14:textId="20E0B2B9" w:rsidR="00041B79" w:rsidRPr="00D2677C" w:rsidRDefault="00041B79" w:rsidP="00D2677C">
            <w:pPr>
              <w:widowControl/>
              <w:jc w:val="left"/>
              <w:rPr>
                <w:rFonts w:ascii="Times New Roman" w:eastAsia="Yu Gothic" w:hAnsi="Times New Roman" w:cs="Times New Roman"/>
                <w:color w:val="000000"/>
                <w:kern w:val="0"/>
                <w:sz w:val="20"/>
                <w:szCs w:val="20"/>
              </w:rPr>
            </w:pPr>
            <w:r w:rsidRPr="00041B79">
              <w:rPr>
                <w:rFonts w:ascii="Times New Roman" w:eastAsia="Yu Gothic" w:hAnsi="Times New Roman" w:cs="Times New Roman"/>
                <w:color w:val="000000"/>
                <w:kern w:val="0"/>
                <w:sz w:val="20"/>
                <w:szCs w:val="20"/>
              </w:rPr>
              <w:t>755 (42.0%)</w:t>
            </w:r>
            <w:r w:rsidRPr="00D2677C">
              <w:rPr>
                <w:rFonts w:ascii="Times New Roman" w:eastAsia="Yu Gothic" w:hAnsi="Times New Roman" w:cs="Times New Roman"/>
                <w:color w:val="000000"/>
                <w:kern w:val="0"/>
                <w:sz w:val="20"/>
                <w:szCs w:val="20"/>
              </w:rPr>
              <w:t xml:space="preserve">　</w:t>
            </w:r>
          </w:p>
        </w:tc>
        <w:tc>
          <w:tcPr>
            <w:tcW w:w="1835" w:type="dxa"/>
            <w:tcBorders>
              <w:top w:val="nil"/>
              <w:left w:val="nil"/>
              <w:bottom w:val="nil"/>
              <w:right w:val="nil"/>
            </w:tcBorders>
            <w:shd w:val="clear" w:color="auto" w:fill="FFFFFF" w:themeFill="background1"/>
            <w:noWrap/>
            <w:vAlign w:val="bottom"/>
            <w:hideMark/>
          </w:tcPr>
          <w:p w14:paraId="4D3638D5" w14:textId="764507B7" w:rsidR="00041B79" w:rsidRPr="00D2677C" w:rsidRDefault="00041B79" w:rsidP="00D2677C">
            <w:pPr>
              <w:widowControl/>
              <w:jc w:val="left"/>
              <w:rPr>
                <w:rFonts w:ascii="Times New Roman" w:eastAsia="Yu Gothic" w:hAnsi="Times New Roman" w:cs="Times New Roman"/>
                <w:color w:val="000000"/>
                <w:kern w:val="0"/>
                <w:sz w:val="20"/>
                <w:szCs w:val="20"/>
              </w:rPr>
            </w:pPr>
            <w:r w:rsidRPr="00041B79">
              <w:rPr>
                <w:rFonts w:ascii="Times New Roman" w:eastAsia="Yu Gothic" w:hAnsi="Times New Roman" w:cs="Times New Roman"/>
                <w:color w:val="000000"/>
                <w:kern w:val="0"/>
                <w:sz w:val="20"/>
                <w:szCs w:val="20"/>
              </w:rPr>
              <w:t>326 (45.7%)</w:t>
            </w:r>
            <w:r w:rsidRPr="00D2677C">
              <w:rPr>
                <w:rFonts w:ascii="Times New Roman" w:eastAsia="Yu Gothic" w:hAnsi="Times New Roman" w:cs="Times New Roman"/>
                <w:color w:val="000000"/>
                <w:kern w:val="0"/>
                <w:sz w:val="20"/>
                <w:szCs w:val="20"/>
              </w:rPr>
              <w:t xml:space="preserve">　</w:t>
            </w:r>
          </w:p>
        </w:tc>
        <w:tc>
          <w:tcPr>
            <w:tcW w:w="918" w:type="dxa"/>
            <w:tcBorders>
              <w:top w:val="nil"/>
              <w:left w:val="nil"/>
              <w:bottom w:val="nil"/>
              <w:right w:val="nil"/>
            </w:tcBorders>
            <w:noWrap/>
            <w:vAlign w:val="center"/>
            <w:hideMark/>
          </w:tcPr>
          <w:p w14:paraId="342F2AB5" w14:textId="4AB456D2" w:rsidR="00041B79" w:rsidRPr="00D2677C" w:rsidRDefault="00041B79" w:rsidP="00D2677C">
            <w:pPr>
              <w:widowControl/>
              <w:jc w:val="left"/>
              <w:rPr>
                <w:rFonts w:ascii="Times New Roman" w:eastAsia="Yu Gothic" w:hAnsi="Times New Roman" w:cs="Times New Roman"/>
                <w:color w:val="000000"/>
                <w:kern w:val="0"/>
                <w:sz w:val="20"/>
                <w:szCs w:val="20"/>
              </w:rPr>
            </w:pPr>
            <w:r w:rsidRPr="00041B79">
              <w:rPr>
                <w:rFonts w:ascii="Times New Roman" w:eastAsia="Yu Gothic" w:hAnsi="Times New Roman" w:cs="Times New Roman"/>
                <w:color w:val="000000"/>
                <w:kern w:val="0"/>
                <w:sz w:val="20"/>
                <w:szCs w:val="20"/>
              </w:rPr>
              <w:t>0.093</w:t>
            </w:r>
          </w:p>
        </w:tc>
        <w:tc>
          <w:tcPr>
            <w:tcW w:w="604" w:type="dxa"/>
            <w:tcBorders>
              <w:top w:val="nil"/>
              <w:left w:val="nil"/>
              <w:bottom w:val="nil"/>
              <w:right w:val="nil"/>
            </w:tcBorders>
          </w:tcPr>
          <w:p w14:paraId="5116C471" w14:textId="77777777" w:rsidR="00041B79" w:rsidRPr="00041B79"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64D97E84" w14:textId="717AF23F" w:rsidTr="00041B79">
        <w:trPr>
          <w:trHeight w:val="360"/>
        </w:trPr>
        <w:tc>
          <w:tcPr>
            <w:tcW w:w="4678" w:type="dxa"/>
            <w:tcBorders>
              <w:top w:val="nil"/>
              <w:left w:val="nil"/>
              <w:bottom w:val="nil"/>
              <w:right w:val="nil"/>
            </w:tcBorders>
            <w:noWrap/>
            <w:vAlign w:val="center"/>
            <w:hideMark/>
          </w:tcPr>
          <w:p w14:paraId="05AF4A2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 xml:space="preserve">Gestational age, median (IQR), </w:t>
            </w:r>
            <w:proofErr w:type="spellStart"/>
            <w:r w:rsidRPr="00D2677C">
              <w:rPr>
                <w:rFonts w:ascii="Times New Roman" w:eastAsia="Yu Gothic" w:hAnsi="Times New Roman" w:cs="Times New Roman"/>
                <w:color w:val="000000"/>
                <w:kern w:val="0"/>
                <w:sz w:val="20"/>
                <w:szCs w:val="20"/>
              </w:rPr>
              <w:t>wk</w:t>
            </w:r>
            <w:proofErr w:type="spellEnd"/>
          </w:p>
        </w:tc>
        <w:tc>
          <w:tcPr>
            <w:tcW w:w="1925" w:type="dxa"/>
            <w:tcBorders>
              <w:top w:val="nil"/>
              <w:left w:val="nil"/>
              <w:bottom w:val="nil"/>
              <w:right w:val="nil"/>
            </w:tcBorders>
            <w:noWrap/>
            <w:vAlign w:val="center"/>
            <w:hideMark/>
          </w:tcPr>
          <w:p w14:paraId="30BCF23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39.0 (38.0, 40.0)</w:t>
            </w:r>
          </w:p>
        </w:tc>
        <w:tc>
          <w:tcPr>
            <w:tcW w:w="1835" w:type="dxa"/>
            <w:tcBorders>
              <w:top w:val="nil"/>
              <w:left w:val="nil"/>
              <w:bottom w:val="nil"/>
              <w:right w:val="nil"/>
            </w:tcBorders>
            <w:noWrap/>
            <w:vAlign w:val="center"/>
            <w:hideMark/>
          </w:tcPr>
          <w:p w14:paraId="5BA41FD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39.0 (38.0, 40.0)</w:t>
            </w:r>
          </w:p>
        </w:tc>
        <w:tc>
          <w:tcPr>
            <w:tcW w:w="918" w:type="dxa"/>
            <w:tcBorders>
              <w:top w:val="nil"/>
              <w:left w:val="nil"/>
              <w:bottom w:val="nil"/>
              <w:right w:val="nil"/>
            </w:tcBorders>
            <w:noWrap/>
            <w:vAlign w:val="center"/>
            <w:hideMark/>
          </w:tcPr>
          <w:p w14:paraId="42662D0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0.76</w:t>
            </w:r>
          </w:p>
        </w:tc>
        <w:tc>
          <w:tcPr>
            <w:tcW w:w="604" w:type="dxa"/>
            <w:tcBorders>
              <w:top w:val="nil"/>
              <w:left w:val="nil"/>
              <w:bottom w:val="nil"/>
              <w:right w:val="nil"/>
            </w:tcBorders>
          </w:tcPr>
          <w:p w14:paraId="14AC5AD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045BE1A2" w14:textId="3326B36B" w:rsidTr="00041B79">
        <w:trPr>
          <w:trHeight w:val="360"/>
        </w:trPr>
        <w:tc>
          <w:tcPr>
            <w:tcW w:w="4678" w:type="dxa"/>
            <w:tcBorders>
              <w:top w:val="nil"/>
              <w:left w:val="nil"/>
              <w:bottom w:val="nil"/>
              <w:right w:val="nil"/>
            </w:tcBorders>
            <w:noWrap/>
            <w:vAlign w:val="center"/>
            <w:hideMark/>
          </w:tcPr>
          <w:p w14:paraId="06D77129"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Preterm</w:t>
            </w:r>
          </w:p>
        </w:tc>
        <w:tc>
          <w:tcPr>
            <w:tcW w:w="1925" w:type="dxa"/>
            <w:tcBorders>
              <w:top w:val="nil"/>
              <w:left w:val="nil"/>
              <w:bottom w:val="nil"/>
              <w:right w:val="nil"/>
            </w:tcBorders>
            <w:noWrap/>
            <w:vAlign w:val="center"/>
            <w:hideMark/>
          </w:tcPr>
          <w:p w14:paraId="121CF84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1835" w:type="dxa"/>
            <w:tcBorders>
              <w:top w:val="nil"/>
              <w:left w:val="nil"/>
              <w:bottom w:val="nil"/>
              <w:right w:val="nil"/>
            </w:tcBorders>
            <w:noWrap/>
            <w:vAlign w:val="center"/>
            <w:hideMark/>
          </w:tcPr>
          <w:p w14:paraId="7C6C9E97" w14:textId="77777777" w:rsidR="00041B79" w:rsidRPr="00D2677C" w:rsidRDefault="00041B79" w:rsidP="00D2677C">
            <w:pPr>
              <w:widowControl/>
              <w:jc w:val="left"/>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6E0D03E9"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0.47</w:t>
            </w:r>
          </w:p>
        </w:tc>
        <w:tc>
          <w:tcPr>
            <w:tcW w:w="604" w:type="dxa"/>
            <w:tcBorders>
              <w:top w:val="nil"/>
              <w:left w:val="nil"/>
              <w:bottom w:val="nil"/>
              <w:right w:val="nil"/>
            </w:tcBorders>
          </w:tcPr>
          <w:p w14:paraId="6EBDCF4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3D3F7C80" w14:textId="02C50A72" w:rsidTr="00041B79">
        <w:trPr>
          <w:trHeight w:val="360"/>
        </w:trPr>
        <w:tc>
          <w:tcPr>
            <w:tcW w:w="4678" w:type="dxa"/>
            <w:tcBorders>
              <w:top w:val="nil"/>
              <w:left w:val="nil"/>
              <w:bottom w:val="nil"/>
              <w:right w:val="nil"/>
            </w:tcBorders>
            <w:noWrap/>
            <w:vAlign w:val="center"/>
            <w:hideMark/>
          </w:tcPr>
          <w:p w14:paraId="53EBAB30"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No</w:t>
            </w:r>
          </w:p>
        </w:tc>
        <w:tc>
          <w:tcPr>
            <w:tcW w:w="1925" w:type="dxa"/>
            <w:tcBorders>
              <w:top w:val="nil"/>
              <w:left w:val="nil"/>
              <w:bottom w:val="nil"/>
              <w:right w:val="nil"/>
            </w:tcBorders>
            <w:noWrap/>
            <w:vAlign w:val="center"/>
            <w:hideMark/>
          </w:tcPr>
          <w:p w14:paraId="1313382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1,576 (87.8%)</w:t>
            </w:r>
          </w:p>
        </w:tc>
        <w:tc>
          <w:tcPr>
            <w:tcW w:w="1835" w:type="dxa"/>
            <w:tcBorders>
              <w:top w:val="nil"/>
              <w:left w:val="nil"/>
              <w:bottom w:val="nil"/>
              <w:right w:val="nil"/>
            </w:tcBorders>
            <w:noWrap/>
            <w:vAlign w:val="center"/>
            <w:hideMark/>
          </w:tcPr>
          <w:p w14:paraId="635D7F8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633 (88.8%)</w:t>
            </w:r>
          </w:p>
        </w:tc>
        <w:tc>
          <w:tcPr>
            <w:tcW w:w="918" w:type="dxa"/>
            <w:tcBorders>
              <w:top w:val="nil"/>
              <w:left w:val="nil"/>
              <w:bottom w:val="nil"/>
              <w:right w:val="nil"/>
            </w:tcBorders>
            <w:noWrap/>
            <w:vAlign w:val="center"/>
            <w:hideMark/>
          </w:tcPr>
          <w:p w14:paraId="14F2AF6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5C2E677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7F9553AC" w14:textId="7B434473" w:rsidTr="00041B79">
        <w:trPr>
          <w:trHeight w:val="360"/>
        </w:trPr>
        <w:tc>
          <w:tcPr>
            <w:tcW w:w="4678" w:type="dxa"/>
            <w:tcBorders>
              <w:top w:val="nil"/>
              <w:left w:val="nil"/>
              <w:bottom w:val="nil"/>
              <w:right w:val="nil"/>
            </w:tcBorders>
            <w:noWrap/>
            <w:vAlign w:val="center"/>
            <w:hideMark/>
          </w:tcPr>
          <w:p w14:paraId="479806ED"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Yes</w:t>
            </w:r>
          </w:p>
        </w:tc>
        <w:tc>
          <w:tcPr>
            <w:tcW w:w="1925" w:type="dxa"/>
            <w:tcBorders>
              <w:top w:val="nil"/>
              <w:left w:val="nil"/>
              <w:bottom w:val="nil"/>
              <w:right w:val="nil"/>
            </w:tcBorders>
            <w:noWrap/>
            <w:vAlign w:val="center"/>
            <w:hideMark/>
          </w:tcPr>
          <w:p w14:paraId="2E4E966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220 (12.2%)</w:t>
            </w:r>
          </w:p>
        </w:tc>
        <w:tc>
          <w:tcPr>
            <w:tcW w:w="1835" w:type="dxa"/>
            <w:tcBorders>
              <w:top w:val="nil"/>
              <w:left w:val="nil"/>
              <w:bottom w:val="nil"/>
              <w:right w:val="nil"/>
            </w:tcBorders>
            <w:noWrap/>
            <w:vAlign w:val="center"/>
            <w:hideMark/>
          </w:tcPr>
          <w:p w14:paraId="17EDB5C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80 (11.2%)</w:t>
            </w:r>
          </w:p>
        </w:tc>
        <w:tc>
          <w:tcPr>
            <w:tcW w:w="918" w:type="dxa"/>
            <w:tcBorders>
              <w:top w:val="nil"/>
              <w:left w:val="nil"/>
              <w:bottom w:val="nil"/>
              <w:right w:val="nil"/>
            </w:tcBorders>
            <w:noWrap/>
            <w:vAlign w:val="center"/>
            <w:hideMark/>
          </w:tcPr>
          <w:p w14:paraId="1562850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5EA5DDE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600D4242" w14:textId="1C3F812D" w:rsidTr="00041B79">
        <w:trPr>
          <w:trHeight w:val="360"/>
        </w:trPr>
        <w:tc>
          <w:tcPr>
            <w:tcW w:w="4678" w:type="dxa"/>
            <w:tcBorders>
              <w:top w:val="nil"/>
              <w:left w:val="nil"/>
              <w:bottom w:val="nil"/>
              <w:right w:val="nil"/>
            </w:tcBorders>
            <w:noWrap/>
            <w:vAlign w:val="center"/>
            <w:hideMark/>
          </w:tcPr>
          <w:p w14:paraId="1EB7E54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Birth length, median (IQR), cm</w:t>
            </w:r>
          </w:p>
        </w:tc>
        <w:tc>
          <w:tcPr>
            <w:tcW w:w="1925" w:type="dxa"/>
            <w:tcBorders>
              <w:top w:val="nil"/>
              <w:left w:val="nil"/>
              <w:bottom w:val="nil"/>
              <w:right w:val="nil"/>
            </w:tcBorders>
            <w:noWrap/>
            <w:vAlign w:val="center"/>
            <w:hideMark/>
          </w:tcPr>
          <w:p w14:paraId="0FE4592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45.0 (43.6, 46.0)</w:t>
            </w:r>
          </w:p>
        </w:tc>
        <w:tc>
          <w:tcPr>
            <w:tcW w:w="1835" w:type="dxa"/>
            <w:tcBorders>
              <w:top w:val="nil"/>
              <w:left w:val="nil"/>
              <w:bottom w:val="nil"/>
              <w:right w:val="nil"/>
            </w:tcBorders>
            <w:noWrap/>
            <w:vAlign w:val="center"/>
            <w:hideMark/>
          </w:tcPr>
          <w:p w14:paraId="463DA82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45.0 (44.0, 46.0)</w:t>
            </w:r>
          </w:p>
        </w:tc>
        <w:tc>
          <w:tcPr>
            <w:tcW w:w="918" w:type="dxa"/>
            <w:tcBorders>
              <w:top w:val="nil"/>
              <w:left w:val="nil"/>
              <w:bottom w:val="nil"/>
              <w:right w:val="nil"/>
            </w:tcBorders>
            <w:noWrap/>
            <w:vAlign w:val="center"/>
            <w:hideMark/>
          </w:tcPr>
          <w:p w14:paraId="4669B33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0.87</w:t>
            </w:r>
          </w:p>
        </w:tc>
        <w:tc>
          <w:tcPr>
            <w:tcW w:w="604" w:type="dxa"/>
            <w:tcBorders>
              <w:top w:val="nil"/>
              <w:left w:val="nil"/>
              <w:bottom w:val="nil"/>
              <w:right w:val="nil"/>
            </w:tcBorders>
          </w:tcPr>
          <w:p w14:paraId="4B4B580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525E27F2" w14:textId="247D566B" w:rsidTr="00041B79">
        <w:trPr>
          <w:trHeight w:val="360"/>
        </w:trPr>
        <w:tc>
          <w:tcPr>
            <w:tcW w:w="4678" w:type="dxa"/>
            <w:tcBorders>
              <w:top w:val="nil"/>
              <w:left w:val="nil"/>
              <w:bottom w:val="nil"/>
              <w:right w:val="nil"/>
            </w:tcBorders>
            <w:noWrap/>
            <w:vAlign w:val="center"/>
            <w:hideMark/>
          </w:tcPr>
          <w:p w14:paraId="77B3D2C9"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Birth length z score, median (IQR)</w:t>
            </w:r>
          </w:p>
        </w:tc>
        <w:tc>
          <w:tcPr>
            <w:tcW w:w="1925" w:type="dxa"/>
            <w:tcBorders>
              <w:top w:val="nil"/>
              <w:left w:val="nil"/>
              <w:bottom w:val="nil"/>
              <w:right w:val="nil"/>
            </w:tcBorders>
            <w:noWrap/>
            <w:vAlign w:val="center"/>
            <w:hideMark/>
          </w:tcPr>
          <w:p w14:paraId="48AA700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-2.1 (-2.4, -1.5)</w:t>
            </w:r>
          </w:p>
        </w:tc>
        <w:tc>
          <w:tcPr>
            <w:tcW w:w="1835" w:type="dxa"/>
            <w:tcBorders>
              <w:top w:val="nil"/>
              <w:left w:val="nil"/>
              <w:bottom w:val="nil"/>
              <w:right w:val="nil"/>
            </w:tcBorders>
            <w:noWrap/>
            <w:vAlign w:val="center"/>
            <w:hideMark/>
          </w:tcPr>
          <w:p w14:paraId="4D9915C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-2.1 (-2.3, -1.5)</w:t>
            </w:r>
          </w:p>
        </w:tc>
        <w:tc>
          <w:tcPr>
            <w:tcW w:w="918" w:type="dxa"/>
            <w:tcBorders>
              <w:top w:val="nil"/>
              <w:left w:val="nil"/>
              <w:bottom w:val="nil"/>
              <w:right w:val="nil"/>
            </w:tcBorders>
            <w:noWrap/>
            <w:vAlign w:val="center"/>
            <w:hideMark/>
          </w:tcPr>
          <w:p w14:paraId="04E4A36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0.20</w:t>
            </w:r>
          </w:p>
        </w:tc>
        <w:tc>
          <w:tcPr>
            <w:tcW w:w="604" w:type="dxa"/>
            <w:tcBorders>
              <w:top w:val="nil"/>
              <w:left w:val="nil"/>
              <w:bottom w:val="nil"/>
              <w:right w:val="nil"/>
            </w:tcBorders>
          </w:tcPr>
          <w:p w14:paraId="7769181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26AE4EDF" w14:textId="15CE26AA" w:rsidTr="00041B79">
        <w:trPr>
          <w:trHeight w:val="360"/>
        </w:trPr>
        <w:tc>
          <w:tcPr>
            <w:tcW w:w="4678" w:type="dxa"/>
            <w:tcBorders>
              <w:top w:val="nil"/>
              <w:left w:val="nil"/>
              <w:bottom w:val="nil"/>
              <w:right w:val="nil"/>
            </w:tcBorders>
            <w:noWrap/>
            <w:vAlign w:val="center"/>
            <w:hideMark/>
          </w:tcPr>
          <w:p w14:paraId="012F5439"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Birth weight, median (IQR), g</w:t>
            </w:r>
          </w:p>
        </w:tc>
        <w:tc>
          <w:tcPr>
            <w:tcW w:w="1925" w:type="dxa"/>
            <w:tcBorders>
              <w:top w:val="nil"/>
              <w:left w:val="nil"/>
              <w:bottom w:val="nil"/>
              <w:right w:val="nil"/>
            </w:tcBorders>
            <w:noWrap/>
            <w:vAlign w:val="center"/>
            <w:hideMark/>
          </w:tcPr>
          <w:p w14:paraId="0FBEB20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2372 (2126, 2575)</w:t>
            </w:r>
          </w:p>
        </w:tc>
        <w:tc>
          <w:tcPr>
            <w:tcW w:w="1835" w:type="dxa"/>
            <w:tcBorders>
              <w:top w:val="nil"/>
              <w:left w:val="nil"/>
              <w:bottom w:val="nil"/>
              <w:right w:val="nil"/>
            </w:tcBorders>
            <w:noWrap/>
            <w:vAlign w:val="center"/>
            <w:hideMark/>
          </w:tcPr>
          <w:p w14:paraId="21BF72AF"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 xml:space="preserve">2362.0 (2100, 2584) </w:t>
            </w:r>
          </w:p>
        </w:tc>
        <w:tc>
          <w:tcPr>
            <w:tcW w:w="918" w:type="dxa"/>
            <w:tcBorders>
              <w:top w:val="nil"/>
              <w:left w:val="nil"/>
              <w:bottom w:val="nil"/>
              <w:right w:val="nil"/>
            </w:tcBorders>
            <w:noWrap/>
            <w:vAlign w:val="center"/>
            <w:hideMark/>
          </w:tcPr>
          <w:p w14:paraId="489F69E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0.86</w:t>
            </w:r>
          </w:p>
        </w:tc>
        <w:tc>
          <w:tcPr>
            <w:tcW w:w="604" w:type="dxa"/>
            <w:tcBorders>
              <w:top w:val="nil"/>
              <w:left w:val="nil"/>
              <w:bottom w:val="nil"/>
              <w:right w:val="nil"/>
            </w:tcBorders>
          </w:tcPr>
          <w:p w14:paraId="20AE086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377073C1" w14:textId="4F85E7B5" w:rsidTr="00041B79">
        <w:trPr>
          <w:trHeight w:val="360"/>
        </w:trPr>
        <w:tc>
          <w:tcPr>
            <w:tcW w:w="4678" w:type="dxa"/>
            <w:tcBorders>
              <w:top w:val="nil"/>
              <w:left w:val="nil"/>
              <w:bottom w:val="nil"/>
              <w:right w:val="nil"/>
            </w:tcBorders>
            <w:noWrap/>
            <w:vAlign w:val="center"/>
            <w:hideMark/>
          </w:tcPr>
          <w:p w14:paraId="0814868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Birth weight z score, median (IQR)</w:t>
            </w:r>
          </w:p>
        </w:tc>
        <w:tc>
          <w:tcPr>
            <w:tcW w:w="1925" w:type="dxa"/>
            <w:tcBorders>
              <w:top w:val="nil"/>
              <w:left w:val="nil"/>
              <w:bottom w:val="nil"/>
              <w:right w:val="nil"/>
            </w:tcBorders>
            <w:noWrap/>
            <w:vAlign w:val="center"/>
            <w:hideMark/>
          </w:tcPr>
          <w:p w14:paraId="167A71EB"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-2.1 (-2.4, -1.5)</w:t>
            </w:r>
          </w:p>
        </w:tc>
        <w:tc>
          <w:tcPr>
            <w:tcW w:w="1835" w:type="dxa"/>
            <w:tcBorders>
              <w:top w:val="nil"/>
              <w:left w:val="nil"/>
              <w:bottom w:val="nil"/>
              <w:right w:val="nil"/>
            </w:tcBorders>
            <w:noWrap/>
            <w:vAlign w:val="center"/>
            <w:hideMark/>
          </w:tcPr>
          <w:p w14:paraId="7270FBA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-2.1 (-2.4, -1.5)</w:t>
            </w:r>
          </w:p>
        </w:tc>
        <w:tc>
          <w:tcPr>
            <w:tcW w:w="918" w:type="dxa"/>
            <w:tcBorders>
              <w:top w:val="nil"/>
              <w:left w:val="nil"/>
              <w:bottom w:val="nil"/>
              <w:right w:val="nil"/>
            </w:tcBorders>
            <w:noWrap/>
            <w:vAlign w:val="center"/>
            <w:hideMark/>
          </w:tcPr>
          <w:p w14:paraId="7373AAE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0.20</w:t>
            </w:r>
          </w:p>
        </w:tc>
        <w:tc>
          <w:tcPr>
            <w:tcW w:w="604" w:type="dxa"/>
            <w:tcBorders>
              <w:top w:val="nil"/>
              <w:left w:val="nil"/>
              <w:bottom w:val="nil"/>
              <w:right w:val="nil"/>
            </w:tcBorders>
          </w:tcPr>
          <w:p w14:paraId="5F16E7B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0A571D91" w14:textId="0CC52776" w:rsidTr="00041B79">
        <w:trPr>
          <w:trHeight w:val="360"/>
        </w:trPr>
        <w:tc>
          <w:tcPr>
            <w:tcW w:w="4678" w:type="dxa"/>
            <w:tcBorders>
              <w:top w:val="nil"/>
              <w:left w:val="nil"/>
              <w:bottom w:val="nil"/>
              <w:right w:val="nil"/>
            </w:tcBorders>
            <w:noWrap/>
            <w:vAlign w:val="center"/>
            <w:hideMark/>
          </w:tcPr>
          <w:p w14:paraId="7015751F"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Feeding at 6 months of age</w:t>
            </w:r>
          </w:p>
        </w:tc>
        <w:tc>
          <w:tcPr>
            <w:tcW w:w="1925" w:type="dxa"/>
            <w:tcBorders>
              <w:top w:val="nil"/>
              <w:left w:val="nil"/>
              <w:bottom w:val="nil"/>
              <w:right w:val="nil"/>
            </w:tcBorders>
            <w:noWrap/>
            <w:vAlign w:val="center"/>
            <w:hideMark/>
          </w:tcPr>
          <w:p w14:paraId="023B277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1835" w:type="dxa"/>
            <w:tcBorders>
              <w:top w:val="nil"/>
              <w:left w:val="nil"/>
              <w:bottom w:val="nil"/>
              <w:right w:val="nil"/>
            </w:tcBorders>
            <w:noWrap/>
            <w:vAlign w:val="center"/>
            <w:hideMark/>
          </w:tcPr>
          <w:p w14:paraId="3264D339" w14:textId="77777777" w:rsidR="00041B79" w:rsidRPr="00D2677C" w:rsidRDefault="00041B79" w:rsidP="00D2677C">
            <w:pPr>
              <w:widowControl/>
              <w:jc w:val="left"/>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6107FBE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&lt;0.001</w:t>
            </w:r>
          </w:p>
        </w:tc>
        <w:tc>
          <w:tcPr>
            <w:tcW w:w="604" w:type="dxa"/>
            <w:tcBorders>
              <w:top w:val="nil"/>
              <w:left w:val="nil"/>
              <w:bottom w:val="nil"/>
              <w:right w:val="nil"/>
            </w:tcBorders>
          </w:tcPr>
          <w:p w14:paraId="02879FA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156B44EB" w14:textId="28039B16" w:rsidTr="00041B79">
        <w:trPr>
          <w:trHeight w:val="360"/>
        </w:trPr>
        <w:tc>
          <w:tcPr>
            <w:tcW w:w="4678" w:type="dxa"/>
            <w:tcBorders>
              <w:top w:val="nil"/>
              <w:left w:val="nil"/>
              <w:bottom w:val="nil"/>
              <w:right w:val="nil"/>
            </w:tcBorders>
            <w:noWrap/>
            <w:vAlign w:val="center"/>
            <w:hideMark/>
          </w:tcPr>
          <w:p w14:paraId="4B15FEF2"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Breast milk only</w:t>
            </w:r>
          </w:p>
        </w:tc>
        <w:tc>
          <w:tcPr>
            <w:tcW w:w="1925" w:type="dxa"/>
            <w:tcBorders>
              <w:top w:val="nil"/>
              <w:left w:val="nil"/>
              <w:bottom w:val="nil"/>
              <w:right w:val="nil"/>
            </w:tcBorders>
            <w:noWrap/>
            <w:vAlign w:val="center"/>
            <w:hideMark/>
          </w:tcPr>
          <w:p w14:paraId="25E2576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570 (31.7%)</w:t>
            </w:r>
          </w:p>
        </w:tc>
        <w:tc>
          <w:tcPr>
            <w:tcW w:w="1835" w:type="dxa"/>
            <w:tcBorders>
              <w:top w:val="nil"/>
              <w:left w:val="nil"/>
              <w:bottom w:val="nil"/>
              <w:right w:val="nil"/>
            </w:tcBorders>
            <w:noWrap/>
            <w:vAlign w:val="center"/>
            <w:hideMark/>
          </w:tcPr>
          <w:p w14:paraId="773F6A1F"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168 (23.6%)</w:t>
            </w:r>
          </w:p>
        </w:tc>
        <w:tc>
          <w:tcPr>
            <w:tcW w:w="918" w:type="dxa"/>
            <w:tcBorders>
              <w:top w:val="nil"/>
              <w:left w:val="nil"/>
              <w:bottom w:val="nil"/>
              <w:right w:val="nil"/>
            </w:tcBorders>
            <w:noWrap/>
            <w:vAlign w:val="center"/>
            <w:hideMark/>
          </w:tcPr>
          <w:p w14:paraId="56D71C7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2D616C4B"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1ECF3C2A" w14:textId="0D8446CD" w:rsidTr="00041B79">
        <w:trPr>
          <w:trHeight w:val="360"/>
        </w:trPr>
        <w:tc>
          <w:tcPr>
            <w:tcW w:w="4678" w:type="dxa"/>
            <w:tcBorders>
              <w:top w:val="nil"/>
              <w:left w:val="nil"/>
              <w:bottom w:val="nil"/>
              <w:right w:val="nil"/>
            </w:tcBorders>
            <w:noWrap/>
            <w:vAlign w:val="center"/>
            <w:hideMark/>
          </w:tcPr>
          <w:p w14:paraId="4F3F9661"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Formula milk only</w:t>
            </w:r>
          </w:p>
        </w:tc>
        <w:tc>
          <w:tcPr>
            <w:tcW w:w="1925" w:type="dxa"/>
            <w:tcBorders>
              <w:top w:val="nil"/>
              <w:left w:val="nil"/>
              <w:bottom w:val="nil"/>
              <w:right w:val="nil"/>
            </w:tcBorders>
            <w:noWrap/>
            <w:vAlign w:val="center"/>
            <w:hideMark/>
          </w:tcPr>
          <w:p w14:paraId="5578EB1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49 (2.7%)</w:t>
            </w:r>
          </w:p>
        </w:tc>
        <w:tc>
          <w:tcPr>
            <w:tcW w:w="1835" w:type="dxa"/>
            <w:tcBorders>
              <w:top w:val="nil"/>
              <w:left w:val="nil"/>
              <w:bottom w:val="nil"/>
              <w:right w:val="nil"/>
            </w:tcBorders>
            <w:noWrap/>
            <w:vAlign w:val="center"/>
            <w:hideMark/>
          </w:tcPr>
          <w:p w14:paraId="1AE0BC9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19 (2.7%)</w:t>
            </w:r>
          </w:p>
        </w:tc>
        <w:tc>
          <w:tcPr>
            <w:tcW w:w="918" w:type="dxa"/>
            <w:tcBorders>
              <w:top w:val="nil"/>
              <w:left w:val="nil"/>
              <w:bottom w:val="nil"/>
              <w:right w:val="nil"/>
            </w:tcBorders>
            <w:noWrap/>
            <w:vAlign w:val="center"/>
            <w:hideMark/>
          </w:tcPr>
          <w:p w14:paraId="3AB076E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269CD9E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198D7AEA" w14:textId="6A5F3114" w:rsidTr="00041B79">
        <w:trPr>
          <w:trHeight w:val="360"/>
        </w:trPr>
        <w:tc>
          <w:tcPr>
            <w:tcW w:w="4678" w:type="dxa"/>
            <w:tcBorders>
              <w:top w:val="nil"/>
              <w:left w:val="nil"/>
              <w:bottom w:val="nil"/>
              <w:right w:val="nil"/>
            </w:tcBorders>
            <w:noWrap/>
            <w:vAlign w:val="center"/>
            <w:hideMark/>
          </w:tcPr>
          <w:p w14:paraId="0F43D77A"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Mixed</w:t>
            </w:r>
          </w:p>
        </w:tc>
        <w:tc>
          <w:tcPr>
            <w:tcW w:w="1925" w:type="dxa"/>
            <w:tcBorders>
              <w:top w:val="nil"/>
              <w:left w:val="nil"/>
              <w:bottom w:val="nil"/>
              <w:right w:val="nil"/>
            </w:tcBorders>
            <w:noWrap/>
            <w:vAlign w:val="center"/>
            <w:hideMark/>
          </w:tcPr>
          <w:p w14:paraId="38AE09F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1147 (63.9%)</w:t>
            </w:r>
          </w:p>
        </w:tc>
        <w:tc>
          <w:tcPr>
            <w:tcW w:w="1835" w:type="dxa"/>
            <w:tcBorders>
              <w:top w:val="nil"/>
              <w:left w:val="nil"/>
              <w:bottom w:val="nil"/>
              <w:right w:val="nil"/>
            </w:tcBorders>
            <w:noWrap/>
            <w:vAlign w:val="center"/>
            <w:hideMark/>
          </w:tcPr>
          <w:p w14:paraId="07C1D7E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356 (49.9%)</w:t>
            </w:r>
          </w:p>
        </w:tc>
        <w:tc>
          <w:tcPr>
            <w:tcW w:w="918" w:type="dxa"/>
            <w:tcBorders>
              <w:top w:val="nil"/>
              <w:left w:val="nil"/>
              <w:bottom w:val="nil"/>
              <w:right w:val="nil"/>
            </w:tcBorders>
            <w:noWrap/>
            <w:vAlign w:val="center"/>
            <w:hideMark/>
          </w:tcPr>
          <w:p w14:paraId="328453B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60EAA9C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51A1BB4B" w14:textId="25800525" w:rsidTr="00041B79">
        <w:trPr>
          <w:trHeight w:val="360"/>
        </w:trPr>
        <w:tc>
          <w:tcPr>
            <w:tcW w:w="4678" w:type="dxa"/>
            <w:tcBorders>
              <w:top w:val="nil"/>
              <w:left w:val="nil"/>
              <w:bottom w:val="nil"/>
              <w:right w:val="nil"/>
            </w:tcBorders>
            <w:noWrap/>
            <w:vAlign w:val="center"/>
            <w:hideMark/>
          </w:tcPr>
          <w:p w14:paraId="63B12325"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Missing data</w:t>
            </w:r>
          </w:p>
        </w:tc>
        <w:tc>
          <w:tcPr>
            <w:tcW w:w="1925" w:type="dxa"/>
            <w:tcBorders>
              <w:top w:val="nil"/>
              <w:left w:val="nil"/>
              <w:bottom w:val="nil"/>
              <w:right w:val="nil"/>
            </w:tcBorders>
            <w:noWrap/>
            <w:vAlign w:val="center"/>
            <w:hideMark/>
          </w:tcPr>
          <w:p w14:paraId="1D9E2ED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30 (1.7%)</w:t>
            </w:r>
          </w:p>
        </w:tc>
        <w:tc>
          <w:tcPr>
            <w:tcW w:w="1835" w:type="dxa"/>
            <w:tcBorders>
              <w:top w:val="nil"/>
              <w:left w:val="nil"/>
              <w:bottom w:val="nil"/>
              <w:right w:val="nil"/>
            </w:tcBorders>
            <w:noWrap/>
            <w:vAlign w:val="center"/>
            <w:hideMark/>
          </w:tcPr>
          <w:p w14:paraId="5878A7C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170 (23.8%)</w:t>
            </w:r>
          </w:p>
        </w:tc>
        <w:tc>
          <w:tcPr>
            <w:tcW w:w="918" w:type="dxa"/>
            <w:tcBorders>
              <w:top w:val="nil"/>
              <w:left w:val="nil"/>
              <w:bottom w:val="nil"/>
              <w:right w:val="nil"/>
            </w:tcBorders>
            <w:noWrap/>
            <w:vAlign w:val="center"/>
            <w:hideMark/>
          </w:tcPr>
          <w:p w14:paraId="27C87E4B"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3B522BB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1D5DEB92" w14:textId="5A63EC10" w:rsidTr="00041B79">
        <w:trPr>
          <w:trHeight w:val="360"/>
        </w:trPr>
        <w:tc>
          <w:tcPr>
            <w:tcW w:w="4678" w:type="dxa"/>
            <w:tcBorders>
              <w:top w:val="nil"/>
              <w:left w:val="nil"/>
              <w:bottom w:val="nil"/>
              <w:right w:val="nil"/>
            </w:tcBorders>
            <w:noWrap/>
            <w:vAlign w:val="center"/>
            <w:hideMark/>
          </w:tcPr>
          <w:p w14:paraId="449B00F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Household smoking exposure</w:t>
            </w:r>
          </w:p>
        </w:tc>
        <w:tc>
          <w:tcPr>
            <w:tcW w:w="1925" w:type="dxa"/>
            <w:tcBorders>
              <w:top w:val="nil"/>
              <w:left w:val="nil"/>
              <w:bottom w:val="nil"/>
              <w:right w:val="nil"/>
            </w:tcBorders>
            <w:noWrap/>
            <w:vAlign w:val="center"/>
            <w:hideMark/>
          </w:tcPr>
          <w:p w14:paraId="0981D47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1835" w:type="dxa"/>
            <w:tcBorders>
              <w:top w:val="nil"/>
              <w:left w:val="nil"/>
              <w:bottom w:val="nil"/>
              <w:right w:val="nil"/>
            </w:tcBorders>
            <w:noWrap/>
            <w:vAlign w:val="center"/>
            <w:hideMark/>
          </w:tcPr>
          <w:p w14:paraId="54C07195" w14:textId="77777777" w:rsidR="00041B79" w:rsidRPr="00D2677C" w:rsidRDefault="00041B79" w:rsidP="00D2677C">
            <w:pPr>
              <w:widowControl/>
              <w:jc w:val="left"/>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75D23C3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0.007</w:t>
            </w:r>
          </w:p>
        </w:tc>
        <w:tc>
          <w:tcPr>
            <w:tcW w:w="604" w:type="dxa"/>
            <w:tcBorders>
              <w:top w:val="nil"/>
              <w:left w:val="nil"/>
              <w:bottom w:val="nil"/>
              <w:right w:val="nil"/>
            </w:tcBorders>
          </w:tcPr>
          <w:p w14:paraId="466400D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731DE475" w14:textId="05805E6C" w:rsidTr="00041B79">
        <w:trPr>
          <w:trHeight w:val="360"/>
        </w:trPr>
        <w:tc>
          <w:tcPr>
            <w:tcW w:w="4678" w:type="dxa"/>
            <w:tcBorders>
              <w:top w:val="nil"/>
              <w:left w:val="nil"/>
              <w:bottom w:val="nil"/>
              <w:right w:val="nil"/>
            </w:tcBorders>
            <w:noWrap/>
            <w:vAlign w:val="center"/>
            <w:hideMark/>
          </w:tcPr>
          <w:p w14:paraId="3722F9CF"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No</w:t>
            </w:r>
          </w:p>
        </w:tc>
        <w:tc>
          <w:tcPr>
            <w:tcW w:w="1925" w:type="dxa"/>
            <w:tcBorders>
              <w:top w:val="nil"/>
              <w:left w:val="nil"/>
              <w:bottom w:val="nil"/>
              <w:right w:val="nil"/>
            </w:tcBorders>
            <w:noWrap/>
            <w:vAlign w:val="center"/>
            <w:hideMark/>
          </w:tcPr>
          <w:p w14:paraId="53D655C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1,071 (59.6%)</w:t>
            </w:r>
          </w:p>
        </w:tc>
        <w:tc>
          <w:tcPr>
            <w:tcW w:w="1835" w:type="dxa"/>
            <w:tcBorders>
              <w:top w:val="nil"/>
              <w:left w:val="nil"/>
              <w:bottom w:val="nil"/>
              <w:right w:val="nil"/>
            </w:tcBorders>
            <w:noWrap/>
            <w:vAlign w:val="center"/>
            <w:hideMark/>
          </w:tcPr>
          <w:p w14:paraId="60A4F25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467 (65.5%)</w:t>
            </w:r>
          </w:p>
        </w:tc>
        <w:tc>
          <w:tcPr>
            <w:tcW w:w="918" w:type="dxa"/>
            <w:tcBorders>
              <w:top w:val="nil"/>
              <w:left w:val="nil"/>
              <w:bottom w:val="nil"/>
              <w:right w:val="nil"/>
            </w:tcBorders>
            <w:noWrap/>
            <w:vAlign w:val="center"/>
            <w:hideMark/>
          </w:tcPr>
          <w:p w14:paraId="32F16E3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28B2F87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23295479" w14:textId="74F23BDA" w:rsidTr="00041B79">
        <w:trPr>
          <w:trHeight w:val="360"/>
        </w:trPr>
        <w:tc>
          <w:tcPr>
            <w:tcW w:w="4678" w:type="dxa"/>
            <w:tcBorders>
              <w:top w:val="nil"/>
              <w:left w:val="nil"/>
              <w:bottom w:val="nil"/>
              <w:right w:val="nil"/>
            </w:tcBorders>
            <w:noWrap/>
            <w:vAlign w:val="center"/>
            <w:hideMark/>
          </w:tcPr>
          <w:p w14:paraId="5CD24A59"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Yes</w:t>
            </w:r>
          </w:p>
        </w:tc>
        <w:tc>
          <w:tcPr>
            <w:tcW w:w="1925" w:type="dxa"/>
            <w:tcBorders>
              <w:top w:val="nil"/>
              <w:left w:val="nil"/>
              <w:bottom w:val="nil"/>
              <w:right w:val="nil"/>
            </w:tcBorders>
            <w:noWrap/>
            <w:vAlign w:val="center"/>
            <w:hideMark/>
          </w:tcPr>
          <w:p w14:paraId="0A7B1D4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725 (40.4%)</w:t>
            </w:r>
          </w:p>
        </w:tc>
        <w:tc>
          <w:tcPr>
            <w:tcW w:w="1835" w:type="dxa"/>
            <w:tcBorders>
              <w:top w:val="nil"/>
              <w:left w:val="nil"/>
              <w:bottom w:val="nil"/>
              <w:right w:val="nil"/>
            </w:tcBorders>
            <w:noWrap/>
            <w:vAlign w:val="center"/>
            <w:hideMark/>
          </w:tcPr>
          <w:p w14:paraId="301E608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246 (34.5%)</w:t>
            </w:r>
          </w:p>
        </w:tc>
        <w:tc>
          <w:tcPr>
            <w:tcW w:w="918" w:type="dxa"/>
            <w:tcBorders>
              <w:top w:val="nil"/>
              <w:left w:val="nil"/>
              <w:bottom w:val="nil"/>
              <w:right w:val="nil"/>
            </w:tcBorders>
            <w:noWrap/>
            <w:vAlign w:val="center"/>
            <w:hideMark/>
          </w:tcPr>
          <w:p w14:paraId="1869853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0BEEFF8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17C72C2D" w14:textId="6ACC9B27" w:rsidTr="00041B79">
        <w:trPr>
          <w:trHeight w:val="360"/>
        </w:trPr>
        <w:tc>
          <w:tcPr>
            <w:tcW w:w="4678" w:type="dxa"/>
            <w:tcBorders>
              <w:top w:val="nil"/>
              <w:left w:val="nil"/>
              <w:bottom w:val="nil"/>
              <w:right w:val="nil"/>
            </w:tcBorders>
            <w:noWrap/>
            <w:vAlign w:val="center"/>
            <w:hideMark/>
          </w:tcPr>
          <w:p w14:paraId="039A5B3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roofErr w:type="gramStart"/>
            <w:r w:rsidRPr="00D2677C">
              <w:rPr>
                <w:rFonts w:ascii="Times New Roman" w:eastAsia="Yu Gothic" w:hAnsi="Times New Roman" w:cs="Times New Roman"/>
                <w:color w:val="000000"/>
                <w:kern w:val="0"/>
                <w:sz w:val="20"/>
                <w:szCs w:val="20"/>
              </w:rPr>
              <w:t>Postnatal</w:t>
            </w:r>
            <w:proofErr w:type="gramEnd"/>
            <w:r w:rsidRPr="00D2677C">
              <w:rPr>
                <w:rFonts w:ascii="Times New Roman" w:eastAsia="Yu Gothic" w:hAnsi="Times New Roman" w:cs="Times New Roman"/>
                <w:color w:val="000000"/>
                <w:kern w:val="0"/>
                <w:sz w:val="20"/>
                <w:szCs w:val="20"/>
              </w:rPr>
              <w:t xml:space="preserve"> health conditions</w:t>
            </w:r>
          </w:p>
        </w:tc>
        <w:tc>
          <w:tcPr>
            <w:tcW w:w="1925" w:type="dxa"/>
            <w:tcBorders>
              <w:top w:val="nil"/>
              <w:left w:val="nil"/>
              <w:bottom w:val="nil"/>
              <w:right w:val="nil"/>
            </w:tcBorders>
            <w:noWrap/>
            <w:vAlign w:val="center"/>
            <w:hideMark/>
          </w:tcPr>
          <w:p w14:paraId="53AAC5E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179 (10.0%)</w:t>
            </w:r>
          </w:p>
        </w:tc>
        <w:tc>
          <w:tcPr>
            <w:tcW w:w="1835" w:type="dxa"/>
            <w:tcBorders>
              <w:top w:val="nil"/>
              <w:left w:val="nil"/>
              <w:bottom w:val="nil"/>
              <w:right w:val="nil"/>
            </w:tcBorders>
            <w:noWrap/>
            <w:vAlign w:val="center"/>
            <w:hideMark/>
          </w:tcPr>
          <w:p w14:paraId="5976A56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29 (4.1%)</w:t>
            </w:r>
          </w:p>
        </w:tc>
        <w:tc>
          <w:tcPr>
            <w:tcW w:w="918" w:type="dxa"/>
            <w:tcBorders>
              <w:top w:val="nil"/>
              <w:left w:val="nil"/>
              <w:bottom w:val="nil"/>
              <w:right w:val="nil"/>
            </w:tcBorders>
            <w:noWrap/>
            <w:vAlign w:val="center"/>
            <w:hideMark/>
          </w:tcPr>
          <w:p w14:paraId="37B437A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&lt;0.001</w:t>
            </w:r>
          </w:p>
        </w:tc>
        <w:tc>
          <w:tcPr>
            <w:tcW w:w="604" w:type="dxa"/>
            <w:tcBorders>
              <w:top w:val="nil"/>
              <w:left w:val="nil"/>
              <w:bottom w:val="nil"/>
              <w:right w:val="nil"/>
            </w:tcBorders>
          </w:tcPr>
          <w:p w14:paraId="46691636"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1436134A" w14:textId="4885F6F3" w:rsidTr="00041B79">
        <w:trPr>
          <w:trHeight w:val="360"/>
        </w:trPr>
        <w:tc>
          <w:tcPr>
            <w:tcW w:w="4678" w:type="dxa"/>
            <w:tcBorders>
              <w:top w:val="nil"/>
              <w:left w:val="nil"/>
              <w:bottom w:val="nil"/>
              <w:right w:val="nil"/>
            </w:tcBorders>
            <w:noWrap/>
            <w:vAlign w:val="center"/>
            <w:hideMark/>
          </w:tcPr>
          <w:p w14:paraId="4EF68A8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Outdoor play (1-2years)</w:t>
            </w:r>
          </w:p>
        </w:tc>
        <w:tc>
          <w:tcPr>
            <w:tcW w:w="1925" w:type="dxa"/>
            <w:tcBorders>
              <w:top w:val="nil"/>
              <w:left w:val="nil"/>
              <w:bottom w:val="nil"/>
              <w:right w:val="nil"/>
            </w:tcBorders>
            <w:noWrap/>
            <w:vAlign w:val="center"/>
            <w:hideMark/>
          </w:tcPr>
          <w:p w14:paraId="632CF7C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1835" w:type="dxa"/>
            <w:tcBorders>
              <w:top w:val="nil"/>
              <w:left w:val="nil"/>
              <w:bottom w:val="nil"/>
              <w:right w:val="nil"/>
            </w:tcBorders>
            <w:noWrap/>
            <w:vAlign w:val="center"/>
            <w:hideMark/>
          </w:tcPr>
          <w:p w14:paraId="4F2AFAAA" w14:textId="77777777" w:rsidR="00041B79" w:rsidRPr="00D2677C" w:rsidRDefault="00041B79" w:rsidP="00D2677C">
            <w:pPr>
              <w:widowControl/>
              <w:jc w:val="left"/>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3EDF366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0.69</w:t>
            </w:r>
          </w:p>
        </w:tc>
        <w:tc>
          <w:tcPr>
            <w:tcW w:w="604" w:type="dxa"/>
            <w:tcBorders>
              <w:top w:val="nil"/>
              <w:left w:val="nil"/>
              <w:bottom w:val="nil"/>
              <w:right w:val="nil"/>
            </w:tcBorders>
          </w:tcPr>
          <w:p w14:paraId="565FA03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44D206A8" w14:textId="2D934DCE" w:rsidTr="00041B79">
        <w:trPr>
          <w:trHeight w:val="360"/>
        </w:trPr>
        <w:tc>
          <w:tcPr>
            <w:tcW w:w="4678" w:type="dxa"/>
            <w:tcBorders>
              <w:top w:val="nil"/>
              <w:left w:val="nil"/>
              <w:bottom w:val="nil"/>
              <w:right w:val="nil"/>
            </w:tcBorders>
            <w:noWrap/>
            <w:vAlign w:val="center"/>
            <w:hideMark/>
          </w:tcPr>
          <w:p w14:paraId="798EAE82"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Outdoor play in both summer and winter</w:t>
            </w:r>
          </w:p>
        </w:tc>
        <w:tc>
          <w:tcPr>
            <w:tcW w:w="1925" w:type="dxa"/>
            <w:tcBorders>
              <w:top w:val="nil"/>
              <w:left w:val="nil"/>
              <w:bottom w:val="nil"/>
              <w:right w:val="nil"/>
            </w:tcBorders>
            <w:noWrap/>
            <w:vAlign w:val="center"/>
            <w:hideMark/>
          </w:tcPr>
          <w:p w14:paraId="71C9AD0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1,381 (76.9%)</w:t>
            </w:r>
          </w:p>
        </w:tc>
        <w:tc>
          <w:tcPr>
            <w:tcW w:w="1835" w:type="dxa"/>
            <w:tcBorders>
              <w:top w:val="nil"/>
              <w:left w:val="nil"/>
              <w:bottom w:val="nil"/>
              <w:right w:val="nil"/>
            </w:tcBorders>
            <w:noWrap/>
            <w:vAlign w:val="center"/>
            <w:hideMark/>
          </w:tcPr>
          <w:p w14:paraId="60FF0243"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277 (38.8%)</w:t>
            </w:r>
          </w:p>
        </w:tc>
        <w:tc>
          <w:tcPr>
            <w:tcW w:w="918" w:type="dxa"/>
            <w:tcBorders>
              <w:top w:val="nil"/>
              <w:left w:val="nil"/>
              <w:bottom w:val="nil"/>
              <w:right w:val="nil"/>
            </w:tcBorders>
            <w:noWrap/>
            <w:vAlign w:val="center"/>
            <w:hideMark/>
          </w:tcPr>
          <w:p w14:paraId="3206AAC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071CA52A"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0A81F4B1" w14:textId="70F9011D" w:rsidTr="00041B79">
        <w:trPr>
          <w:trHeight w:val="360"/>
        </w:trPr>
        <w:tc>
          <w:tcPr>
            <w:tcW w:w="4678" w:type="dxa"/>
            <w:tcBorders>
              <w:top w:val="nil"/>
              <w:left w:val="nil"/>
              <w:bottom w:val="nil"/>
              <w:right w:val="nil"/>
            </w:tcBorders>
            <w:noWrap/>
            <w:vAlign w:val="center"/>
            <w:hideMark/>
          </w:tcPr>
          <w:p w14:paraId="4856329F"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Outdoor play in either summer or winter</w:t>
            </w:r>
          </w:p>
        </w:tc>
        <w:tc>
          <w:tcPr>
            <w:tcW w:w="1925" w:type="dxa"/>
            <w:tcBorders>
              <w:top w:val="nil"/>
              <w:left w:val="nil"/>
              <w:bottom w:val="nil"/>
              <w:right w:val="nil"/>
            </w:tcBorders>
            <w:noWrap/>
            <w:vAlign w:val="center"/>
            <w:hideMark/>
          </w:tcPr>
          <w:p w14:paraId="2DE0E49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277 (15.4%)</w:t>
            </w:r>
          </w:p>
        </w:tc>
        <w:tc>
          <w:tcPr>
            <w:tcW w:w="1835" w:type="dxa"/>
            <w:tcBorders>
              <w:top w:val="nil"/>
              <w:left w:val="nil"/>
              <w:bottom w:val="nil"/>
              <w:right w:val="nil"/>
            </w:tcBorders>
            <w:noWrap/>
            <w:vAlign w:val="center"/>
            <w:hideMark/>
          </w:tcPr>
          <w:p w14:paraId="27AD4A3F"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52 (7.3%)</w:t>
            </w:r>
          </w:p>
        </w:tc>
        <w:tc>
          <w:tcPr>
            <w:tcW w:w="918" w:type="dxa"/>
            <w:tcBorders>
              <w:top w:val="nil"/>
              <w:left w:val="nil"/>
              <w:bottom w:val="nil"/>
              <w:right w:val="nil"/>
            </w:tcBorders>
            <w:noWrap/>
            <w:vAlign w:val="center"/>
            <w:hideMark/>
          </w:tcPr>
          <w:p w14:paraId="3E0615E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1BACB2F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0FAD974E" w14:textId="4B5A8A44" w:rsidTr="00041B79">
        <w:trPr>
          <w:trHeight w:val="360"/>
        </w:trPr>
        <w:tc>
          <w:tcPr>
            <w:tcW w:w="4678" w:type="dxa"/>
            <w:tcBorders>
              <w:top w:val="nil"/>
              <w:left w:val="nil"/>
              <w:bottom w:val="nil"/>
              <w:right w:val="nil"/>
            </w:tcBorders>
            <w:noWrap/>
            <w:vAlign w:val="center"/>
            <w:hideMark/>
          </w:tcPr>
          <w:p w14:paraId="3694D443"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No outdoor play in either summer or winter</w:t>
            </w:r>
          </w:p>
        </w:tc>
        <w:tc>
          <w:tcPr>
            <w:tcW w:w="1925" w:type="dxa"/>
            <w:tcBorders>
              <w:top w:val="nil"/>
              <w:left w:val="nil"/>
              <w:bottom w:val="nil"/>
              <w:right w:val="nil"/>
            </w:tcBorders>
            <w:noWrap/>
            <w:vAlign w:val="center"/>
            <w:hideMark/>
          </w:tcPr>
          <w:p w14:paraId="069FDD6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54 (3.0%)</w:t>
            </w:r>
          </w:p>
        </w:tc>
        <w:tc>
          <w:tcPr>
            <w:tcW w:w="1835" w:type="dxa"/>
            <w:tcBorders>
              <w:top w:val="nil"/>
              <w:left w:val="nil"/>
              <w:bottom w:val="nil"/>
              <w:right w:val="nil"/>
            </w:tcBorders>
            <w:noWrap/>
            <w:vAlign w:val="center"/>
            <w:hideMark/>
          </w:tcPr>
          <w:p w14:paraId="3DFD110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8 (1.1%)</w:t>
            </w:r>
          </w:p>
        </w:tc>
        <w:tc>
          <w:tcPr>
            <w:tcW w:w="918" w:type="dxa"/>
            <w:tcBorders>
              <w:top w:val="nil"/>
              <w:left w:val="nil"/>
              <w:bottom w:val="nil"/>
              <w:right w:val="nil"/>
            </w:tcBorders>
            <w:noWrap/>
            <w:vAlign w:val="center"/>
            <w:hideMark/>
          </w:tcPr>
          <w:p w14:paraId="30823EB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6B77390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1A3F5678" w14:textId="57D4AC92" w:rsidTr="00041B79">
        <w:trPr>
          <w:trHeight w:val="360"/>
        </w:trPr>
        <w:tc>
          <w:tcPr>
            <w:tcW w:w="4678" w:type="dxa"/>
            <w:tcBorders>
              <w:top w:val="nil"/>
              <w:left w:val="nil"/>
              <w:bottom w:val="nil"/>
              <w:right w:val="nil"/>
            </w:tcBorders>
            <w:noWrap/>
            <w:vAlign w:val="center"/>
            <w:hideMark/>
          </w:tcPr>
          <w:p w14:paraId="1192391F"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Missing data</w:t>
            </w:r>
          </w:p>
        </w:tc>
        <w:tc>
          <w:tcPr>
            <w:tcW w:w="1925" w:type="dxa"/>
            <w:tcBorders>
              <w:top w:val="nil"/>
              <w:left w:val="nil"/>
              <w:bottom w:val="nil"/>
              <w:right w:val="nil"/>
            </w:tcBorders>
            <w:noWrap/>
            <w:vAlign w:val="center"/>
            <w:hideMark/>
          </w:tcPr>
          <w:p w14:paraId="31A60D1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84 (4.7%)</w:t>
            </w:r>
          </w:p>
        </w:tc>
        <w:tc>
          <w:tcPr>
            <w:tcW w:w="1835" w:type="dxa"/>
            <w:tcBorders>
              <w:top w:val="nil"/>
              <w:left w:val="nil"/>
              <w:bottom w:val="nil"/>
              <w:right w:val="nil"/>
            </w:tcBorders>
            <w:noWrap/>
            <w:vAlign w:val="center"/>
            <w:hideMark/>
          </w:tcPr>
          <w:p w14:paraId="4A4FFE7F"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376 (52.7%)</w:t>
            </w:r>
          </w:p>
        </w:tc>
        <w:tc>
          <w:tcPr>
            <w:tcW w:w="918" w:type="dxa"/>
            <w:tcBorders>
              <w:top w:val="nil"/>
              <w:left w:val="nil"/>
              <w:bottom w:val="nil"/>
              <w:right w:val="nil"/>
            </w:tcBorders>
            <w:noWrap/>
            <w:vAlign w:val="center"/>
            <w:hideMark/>
          </w:tcPr>
          <w:p w14:paraId="79E3264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14ED38D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1822A37B" w14:textId="6BA9E40C" w:rsidTr="00041B79">
        <w:trPr>
          <w:trHeight w:val="360"/>
        </w:trPr>
        <w:tc>
          <w:tcPr>
            <w:tcW w:w="4678" w:type="dxa"/>
            <w:tcBorders>
              <w:top w:val="nil"/>
              <w:left w:val="nil"/>
              <w:bottom w:val="nil"/>
              <w:right w:val="nil"/>
            </w:tcBorders>
            <w:noWrap/>
            <w:vAlign w:val="center"/>
            <w:hideMark/>
          </w:tcPr>
          <w:p w14:paraId="0AE4FEC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Outdoor play (2-3years)</w:t>
            </w:r>
          </w:p>
        </w:tc>
        <w:tc>
          <w:tcPr>
            <w:tcW w:w="1925" w:type="dxa"/>
            <w:tcBorders>
              <w:top w:val="nil"/>
              <w:left w:val="nil"/>
              <w:bottom w:val="nil"/>
              <w:right w:val="nil"/>
            </w:tcBorders>
            <w:noWrap/>
            <w:vAlign w:val="center"/>
            <w:hideMark/>
          </w:tcPr>
          <w:p w14:paraId="0E0DFEB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1835" w:type="dxa"/>
            <w:tcBorders>
              <w:top w:val="nil"/>
              <w:left w:val="nil"/>
              <w:bottom w:val="nil"/>
              <w:right w:val="nil"/>
            </w:tcBorders>
            <w:noWrap/>
            <w:vAlign w:val="center"/>
            <w:hideMark/>
          </w:tcPr>
          <w:p w14:paraId="49F09834" w14:textId="77777777" w:rsidR="00041B79" w:rsidRPr="00D2677C" w:rsidRDefault="00041B79" w:rsidP="00D2677C">
            <w:pPr>
              <w:widowControl/>
              <w:jc w:val="left"/>
              <w:rPr>
                <w:rFonts w:ascii="Times New Roman" w:eastAsia="Times New Roman" w:hAnsi="Times New Roman" w:cs="Times New Roman"/>
                <w:kern w:val="0"/>
                <w:sz w:val="20"/>
                <w:szCs w:val="20"/>
              </w:rPr>
            </w:pPr>
          </w:p>
        </w:tc>
        <w:tc>
          <w:tcPr>
            <w:tcW w:w="918" w:type="dxa"/>
            <w:tcBorders>
              <w:top w:val="nil"/>
              <w:left w:val="nil"/>
              <w:bottom w:val="nil"/>
              <w:right w:val="nil"/>
            </w:tcBorders>
            <w:noWrap/>
            <w:vAlign w:val="center"/>
            <w:hideMark/>
          </w:tcPr>
          <w:p w14:paraId="2E0BDCC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0.34</w:t>
            </w:r>
          </w:p>
        </w:tc>
        <w:tc>
          <w:tcPr>
            <w:tcW w:w="604" w:type="dxa"/>
            <w:tcBorders>
              <w:top w:val="nil"/>
              <w:left w:val="nil"/>
              <w:bottom w:val="nil"/>
              <w:right w:val="nil"/>
            </w:tcBorders>
          </w:tcPr>
          <w:p w14:paraId="6F9E81B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7A8F46A9" w14:textId="2EE23B58" w:rsidTr="00041B79">
        <w:trPr>
          <w:trHeight w:val="360"/>
        </w:trPr>
        <w:tc>
          <w:tcPr>
            <w:tcW w:w="4678" w:type="dxa"/>
            <w:tcBorders>
              <w:top w:val="nil"/>
              <w:left w:val="nil"/>
              <w:bottom w:val="nil"/>
              <w:right w:val="nil"/>
            </w:tcBorders>
            <w:noWrap/>
            <w:vAlign w:val="center"/>
            <w:hideMark/>
          </w:tcPr>
          <w:p w14:paraId="03E65498"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Outdoor play in both summer and winter</w:t>
            </w:r>
          </w:p>
        </w:tc>
        <w:tc>
          <w:tcPr>
            <w:tcW w:w="1925" w:type="dxa"/>
            <w:tcBorders>
              <w:top w:val="nil"/>
              <w:left w:val="nil"/>
              <w:bottom w:val="nil"/>
              <w:right w:val="nil"/>
            </w:tcBorders>
            <w:noWrap/>
            <w:vAlign w:val="center"/>
            <w:hideMark/>
          </w:tcPr>
          <w:p w14:paraId="3647F375"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1,588 (88.4%)</w:t>
            </w:r>
          </w:p>
        </w:tc>
        <w:tc>
          <w:tcPr>
            <w:tcW w:w="1835" w:type="dxa"/>
            <w:tcBorders>
              <w:top w:val="nil"/>
              <w:left w:val="nil"/>
              <w:bottom w:val="nil"/>
              <w:right w:val="nil"/>
            </w:tcBorders>
            <w:noWrap/>
            <w:vAlign w:val="center"/>
            <w:hideMark/>
          </w:tcPr>
          <w:p w14:paraId="015397B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106 (14.9%)</w:t>
            </w:r>
          </w:p>
        </w:tc>
        <w:tc>
          <w:tcPr>
            <w:tcW w:w="918" w:type="dxa"/>
            <w:tcBorders>
              <w:top w:val="nil"/>
              <w:left w:val="nil"/>
              <w:bottom w:val="nil"/>
              <w:right w:val="nil"/>
            </w:tcBorders>
            <w:noWrap/>
            <w:vAlign w:val="center"/>
            <w:hideMark/>
          </w:tcPr>
          <w:p w14:paraId="7EF0E507"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380B62E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23B95BBA" w14:textId="27DF14A3" w:rsidTr="00041B79">
        <w:trPr>
          <w:trHeight w:val="360"/>
        </w:trPr>
        <w:tc>
          <w:tcPr>
            <w:tcW w:w="4678" w:type="dxa"/>
            <w:tcBorders>
              <w:top w:val="nil"/>
              <w:left w:val="nil"/>
              <w:bottom w:val="nil"/>
              <w:right w:val="nil"/>
            </w:tcBorders>
            <w:noWrap/>
            <w:vAlign w:val="center"/>
            <w:hideMark/>
          </w:tcPr>
          <w:p w14:paraId="6596B635"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Outdoor play in either summer or winter</w:t>
            </w:r>
          </w:p>
        </w:tc>
        <w:tc>
          <w:tcPr>
            <w:tcW w:w="1925" w:type="dxa"/>
            <w:tcBorders>
              <w:top w:val="nil"/>
              <w:left w:val="nil"/>
              <w:bottom w:val="nil"/>
              <w:right w:val="nil"/>
            </w:tcBorders>
            <w:noWrap/>
            <w:vAlign w:val="center"/>
            <w:hideMark/>
          </w:tcPr>
          <w:p w14:paraId="61D8EFF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181 (10.1%)</w:t>
            </w:r>
          </w:p>
        </w:tc>
        <w:tc>
          <w:tcPr>
            <w:tcW w:w="1835" w:type="dxa"/>
            <w:tcBorders>
              <w:top w:val="nil"/>
              <w:left w:val="nil"/>
              <w:bottom w:val="nil"/>
              <w:right w:val="nil"/>
            </w:tcBorders>
            <w:noWrap/>
            <w:vAlign w:val="center"/>
            <w:hideMark/>
          </w:tcPr>
          <w:p w14:paraId="5A7B837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17 (2.4%)</w:t>
            </w:r>
          </w:p>
        </w:tc>
        <w:tc>
          <w:tcPr>
            <w:tcW w:w="918" w:type="dxa"/>
            <w:tcBorders>
              <w:top w:val="nil"/>
              <w:left w:val="nil"/>
              <w:bottom w:val="nil"/>
              <w:right w:val="nil"/>
            </w:tcBorders>
            <w:noWrap/>
            <w:vAlign w:val="center"/>
            <w:hideMark/>
          </w:tcPr>
          <w:p w14:paraId="4F7056A8"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34277254"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2EDC31EB" w14:textId="6859D46F" w:rsidTr="00041B79">
        <w:trPr>
          <w:trHeight w:val="360"/>
        </w:trPr>
        <w:tc>
          <w:tcPr>
            <w:tcW w:w="4678" w:type="dxa"/>
            <w:tcBorders>
              <w:top w:val="nil"/>
              <w:left w:val="nil"/>
              <w:bottom w:val="nil"/>
              <w:right w:val="nil"/>
            </w:tcBorders>
            <w:noWrap/>
            <w:vAlign w:val="center"/>
            <w:hideMark/>
          </w:tcPr>
          <w:p w14:paraId="1900A93E"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No outdoor play in either summer or winter</w:t>
            </w:r>
          </w:p>
        </w:tc>
        <w:tc>
          <w:tcPr>
            <w:tcW w:w="1925" w:type="dxa"/>
            <w:tcBorders>
              <w:top w:val="nil"/>
              <w:left w:val="nil"/>
              <w:bottom w:val="nil"/>
              <w:right w:val="nil"/>
            </w:tcBorders>
            <w:noWrap/>
            <w:vAlign w:val="center"/>
            <w:hideMark/>
          </w:tcPr>
          <w:p w14:paraId="49696B9E"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27 (1.5%)</w:t>
            </w:r>
          </w:p>
        </w:tc>
        <w:tc>
          <w:tcPr>
            <w:tcW w:w="1835" w:type="dxa"/>
            <w:tcBorders>
              <w:top w:val="nil"/>
              <w:left w:val="nil"/>
              <w:bottom w:val="nil"/>
              <w:right w:val="nil"/>
            </w:tcBorders>
            <w:noWrap/>
            <w:vAlign w:val="center"/>
            <w:hideMark/>
          </w:tcPr>
          <w:p w14:paraId="6C5259C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3 (0.4%)</w:t>
            </w:r>
          </w:p>
        </w:tc>
        <w:tc>
          <w:tcPr>
            <w:tcW w:w="918" w:type="dxa"/>
            <w:tcBorders>
              <w:top w:val="nil"/>
              <w:left w:val="nil"/>
              <w:bottom w:val="nil"/>
              <w:right w:val="nil"/>
            </w:tcBorders>
            <w:noWrap/>
            <w:vAlign w:val="center"/>
            <w:hideMark/>
          </w:tcPr>
          <w:p w14:paraId="2E4BD94D"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c>
          <w:tcPr>
            <w:tcW w:w="604" w:type="dxa"/>
            <w:tcBorders>
              <w:top w:val="nil"/>
              <w:left w:val="nil"/>
              <w:bottom w:val="nil"/>
              <w:right w:val="nil"/>
            </w:tcBorders>
          </w:tcPr>
          <w:p w14:paraId="593790F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r w:rsidR="00041B79" w:rsidRPr="00D2677C" w14:paraId="6195422C" w14:textId="43C07FF6" w:rsidTr="00041B79">
        <w:trPr>
          <w:trHeight w:val="360"/>
        </w:trPr>
        <w:tc>
          <w:tcPr>
            <w:tcW w:w="4678" w:type="dxa"/>
            <w:tcBorders>
              <w:top w:val="nil"/>
              <w:left w:val="nil"/>
              <w:bottom w:val="single" w:sz="4" w:space="0" w:color="auto"/>
              <w:right w:val="nil"/>
            </w:tcBorders>
            <w:noWrap/>
            <w:vAlign w:val="center"/>
            <w:hideMark/>
          </w:tcPr>
          <w:p w14:paraId="5073E122" w14:textId="77777777" w:rsidR="00041B79" w:rsidRPr="00D2677C" w:rsidRDefault="00041B79" w:rsidP="00D2677C">
            <w:pPr>
              <w:widowControl/>
              <w:ind w:firstLineChars="100" w:firstLine="200"/>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Missing data</w:t>
            </w:r>
          </w:p>
        </w:tc>
        <w:tc>
          <w:tcPr>
            <w:tcW w:w="1925" w:type="dxa"/>
            <w:tcBorders>
              <w:top w:val="nil"/>
              <w:left w:val="nil"/>
              <w:bottom w:val="single" w:sz="4" w:space="0" w:color="auto"/>
              <w:right w:val="nil"/>
            </w:tcBorders>
            <w:noWrap/>
            <w:vAlign w:val="center"/>
            <w:hideMark/>
          </w:tcPr>
          <w:p w14:paraId="0890AA40"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0</w:t>
            </w:r>
          </w:p>
        </w:tc>
        <w:tc>
          <w:tcPr>
            <w:tcW w:w="1835" w:type="dxa"/>
            <w:tcBorders>
              <w:top w:val="nil"/>
              <w:left w:val="nil"/>
              <w:bottom w:val="single" w:sz="4" w:space="0" w:color="auto"/>
              <w:right w:val="nil"/>
            </w:tcBorders>
            <w:noWrap/>
            <w:vAlign w:val="center"/>
            <w:hideMark/>
          </w:tcPr>
          <w:p w14:paraId="30E00502"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587 (82.3%)</w:t>
            </w:r>
          </w:p>
        </w:tc>
        <w:tc>
          <w:tcPr>
            <w:tcW w:w="918" w:type="dxa"/>
            <w:tcBorders>
              <w:top w:val="nil"/>
              <w:left w:val="nil"/>
              <w:bottom w:val="single" w:sz="4" w:space="0" w:color="auto"/>
              <w:right w:val="nil"/>
            </w:tcBorders>
            <w:noWrap/>
            <w:vAlign w:val="center"/>
            <w:hideMark/>
          </w:tcPr>
          <w:p w14:paraId="1D2CFA91"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r w:rsidRPr="00D2677C">
              <w:rPr>
                <w:rFonts w:ascii="Times New Roman" w:eastAsia="Yu Gothic" w:hAnsi="Times New Roman" w:cs="Times New Roman"/>
                <w:color w:val="000000"/>
                <w:kern w:val="0"/>
                <w:sz w:val="20"/>
                <w:szCs w:val="20"/>
              </w:rPr>
              <w:t xml:space="preserve">　</w:t>
            </w:r>
          </w:p>
        </w:tc>
        <w:tc>
          <w:tcPr>
            <w:tcW w:w="604" w:type="dxa"/>
            <w:tcBorders>
              <w:top w:val="nil"/>
              <w:left w:val="nil"/>
              <w:bottom w:val="single" w:sz="4" w:space="0" w:color="auto"/>
              <w:right w:val="nil"/>
            </w:tcBorders>
          </w:tcPr>
          <w:p w14:paraId="4AF9D75C" w14:textId="77777777" w:rsidR="00041B79" w:rsidRPr="00D2677C" w:rsidRDefault="00041B79" w:rsidP="00D2677C">
            <w:pPr>
              <w:widowControl/>
              <w:jc w:val="left"/>
              <w:rPr>
                <w:rFonts w:ascii="Times New Roman" w:eastAsia="Yu Gothic" w:hAnsi="Times New Roman" w:cs="Times New Roman"/>
                <w:color w:val="000000"/>
                <w:kern w:val="0"/>
                <w:sz w:val="20"/>
                <w:szCs w:val="20"/>
              </w:rPr>
            </w:pPr>
          </w:p>
        </w:tc>
      </w:tr>
    </w:tbl>
    <w:p w14:paraId="65D15693" w14:textId="77777777" w:rsidR="007370CA" w:rsidRDefault="007370CA">
      <w:pPr>
        <w:widowControl/>
        <w:jc w:val="left"/>
        <w:rPr>
          <w:rFonts w:ascii="Times New Roman" w:eastAsia="游明朝" w:hAnsi="Times New Roman" w:cs="Times New Roman"/>
          <w:b/>
          <w:bCs/>
          <w:sz w:val="24"/>
          <w:szCs w:val="24"/>
        </w:rPr>
      </w:pPr>
    </w:p>
    <w:p w14:paraId="5B28C7C2" w14:textId="4CA5F2DE" w:rsidR="0044088B" w:rsidRDefault="007370CA">
      <w:pPr>
        <w:widowControl/>
        <w:jc w:val="left"/>
        <w:rPr>
          <w:rFonts w:ascii="Times New Roman" w:eastAsia="游明朝" w:hAnsi="Times New Roman" w:cs="Times New Roman"/>
          <w:b/>
          <w:bCs/>
          <w:sz w:val="24"/>
          <w:szCs w:val="24"/>
        </w:rPr>
        <w:sectPr w:rsidR="0044088B" w:rsidSect="00443E74">
          <w:pgSz w:w="11906" w:h="16838"/>
          <w:pgMar w:top="1440" w:right="1440" w:bottom="1440" w:left="1440" w:header="851" w:footer="992" w:gutter="0"/>
          <w:cols w:space="425"/>
          <w:docGrid w:type="lines" w:linePitch="360"/>
        </w:sectPr>
      </w:pPr>
      <w:r w:rsidRPr="007370CA">
        <w:rPr>
          <w:rFonts w:ascii="Times New Roman" w:eastAsia="游明朝" w:hAnsi="Times New Roman" w:cs="Times New Roman"/>
          <w:sz w:val="20"/>
          <w:szCs w:val="20"/>
        </w:rPr>
        <w:t>Values are presented as number (percentage) for categorical variables and median (interquartile range) for continuous variables. Differences between included and excluded participants were assessed using the chi-square test for categorical variables and the Mann–Whitney U test for continuous variables.</w:t>
      </w:r>
    </w:p>
    <w:p w14:paraId="1427189A" w14:textId="71D3586A" w:rsidR="00A82749" w:rsidRDefault="00A82749">
      <w:pPr>
        <w:widowControl/>
        <w:jc w:val="left"/>
        <w:rPr>
          <w:rFonts w:ascii="Times New Roman" w:eastAsia="游明朝" w:hAnsi="Times New Roman" w:cs="Times New Roman"/>
          <w:b/>
          <w:bCs/>
          <w:sz w:val="24"/>
          <w:szCs w:val="24"/>
        </w:rPr>
      </w:pPr>
      <w:proofErr w:type="spellStart"/>
      <w:r>
        <w:rPr>
          <w:rFonts w:ascii="Times New Roman" w:eastAsia="游明朝" w:hAnsi="Times New Roman" w:cs="Times New Roman" w:hint="eastAsia"/>
          <w:b/>
          <w:bCs/>
          <w:sz w:val="24"/>
          <w:szCs w:val="24"/>
        </w:rPr>
        <w:lastRenderedPageBreak/>
        <w:t>e</w:t>
      </w:r>
      <w:r w:rsidRPr="00BE605C">
        <w:rPr>
          <w:rFonts w:ascii="Times New Roman" w:hAnsi="Times New Roman" w:cs="Times New Roman"/>
          <w:b/>
          <w:bCs/>
          <w:sz w:val="24"/>
          <w:szCs w:val="24"/>
        </w:rPr>
        <w:t>Table</w:t>
      </w:r>
      <w:proofErr w:type="spellEnd"/>
      <w:r w:rsidRPr="00BE605C">
        <w:rPr>
          <w:rFonts w:ascii="Times New Roman" w:hAnsi="Times New Roman" w:cs="Times New Roman"/>
          <w:b/>
          <w:bCs/>
          <w:sz w:val="24"/>
          <w:szCs w:val="24"/>
        </w:rPr>
        <w:t xml:space="preserve"> </w:t>
      </w:r>
      <w:r>
        <w:rPr>
          <w:rFonts w:ascii="Times New Roman" w:eastAsia="游明朝" w:hAnsi="Times New Roman" w:cs="Times New Roman" w:hint="eastAsia"/>
          <w:b/>
          <w:bCs/>
          <w:sz w:val="24"/>
          <w:szCs w:val="24"/>
        </w:rPr>
        <w:t>2</w:t>
      </w:r>
      <w:r w:rsidRPr="00BE605C">
        <w:rPr>
          <w:rFonts w:ascii="Times New Roman" w:hAnsi="Times New Roman" w:cs="Times New Roman"/>
          <w:b/>
          <w:bCs/>
          <w:sz w:val="24"/>
          <w:szCs w:val="24"/>
        </w:rPr>
        <w:t xml:space="preserve">. </w:t>
      </w:r>
      <w:r w:rsidR="007370CA" w:rsidRPr="007370CA">
        <w:rPr>
          <w:rFonts w:ascii="Times New Roman" w:hAnsi="Times New Roman" w:cs="Times New Roman"/>
          <w:b/>
          <w:bCs/>
          <w:sz w:val="24"/>
          <w:szCs w:val="24"/>
        </w:rPr>
        <w:t>Baseline characteristics according to catch-up growth status at age 3 years</w:t>
      </w:r>
    </w:p>
    <w:p w14:paraId="7E78C7C1" w14:textId="77777777" w:rsidR="0044088B" w:rsidRPr="0044088B" w:rsidRDefault="0044088B">
      <w:pPr>
        <w:widowControl/>
        <w:jc w:val="left"/>
        <w:rPr>
          <w:rFonts w:ascii="Times New Roman" w:eastAsia="游明朝" w:hAnsi="Times New Roman" w:cs="Times New Roman"/>
          <w:b/>
          <w:bCs/>
          <w:sz w:val="24"/>
          <w:szCs w:val="24"/>
        </w:rPr>
      </w:pPr>
    </w:p>
    <w:tbl>
      <w:tblPr>
        <w:tblW w:w="10998" w:type="dxa"/>
        <w:tblCellMar>
          <w:left w:w="99" w:type="dxa"/>
          <w:right w:w="99" w:type="dxa"/>
        </w:tblCellMar>
        <w:tblLook w:val="04A0" w:firstRow="1" w:lastRow="0" w:firstColumn="1" w:lastColumn="0" w:noHBand="0" w:noVBand="1"/>
      </w:tblPr>
      <w:tblGrid>
        <w:gridCol w:w="4678"/>
        <w:gridCol w:w="1760"/>
        <w:gridCol w:w="1760"/>
        <w:gridCol w:w="1760"/>
        <w:gridCol w:w="1040"/>
      </w:tblGrid>
      <w:tr w:rsidR="0044088B" w:rsidRPr="0044088B" w14:paraId="7571E235" w14:textId="77777777" w:rsidTr="0044088B">
        <w:trPr>
          <w:trHeight w:val="360"/>
        </w:trPr>
        <w:tc>
          <w:tcPr>
            <w:tcW w:w="4678" w:type="dxa"/>
            <w:tcBorders>
              <w:top w:val="single" w:sz="4" w:space="0" w:color="auto"/>
              <w:left w:val="nil"/>
              <w:bottom w:val="nil"/>
              <w:right w:val="nil"/>
            </w:tcBorders>
            <w:noWrap/>
            <w:vAlign w:val="center"/>
            <w:hideMark/>
          </w:tcPr>
          <w:p w14:paraId="73CEEACA" w14:textId="77777777" w:rsidR="0044088B" w:rsidRPr="0044088B" w:rsidRDefault="0044088B" w:rsidP="0044088B">
            <w:pPr>
              <w:widowControl/>
              <w:jc w:val="left"/>
              <w:rPr>
                <w:rFonts w:ascii="Times New Roman" w:eastAsia="Yu Gothic" w:hAnsi="Times New Roman" w:cs="Times New Roman"/>
                <w:b/>
                <w:bCs/>
                <w:color w:val="000000"/>
                <w:kern w:val="0"/>
                <w:sz w:val="20"/>
                <w:szCs w:val="20"/>
              </w:rPr>
            </w:pPr>
            <w:r w:rsidRPr="0044088B">
              <w:rPr>
                <w:rFonts w:ascii="Times New Roman" w:eastAsia="Yu Gothic" w:hAnsi="Times New Roman" w:cs="Times New Roman"/>
                <w:b/>
                <w:bCs/>
                <w:color w:val="000000"/>
                <w:kern w:val="0"/>
                <w:sz w:val="20"/>
                <w:szCs w:val="20"/>
              </w:rPr>
              <w:t xml:space="preserve">　</w:t>
            </w:r>
          </w:p>
        </w:tc>
        <w:tc>
          <w:tcPr>
            <w:tcW w:w="1760" w:type="dxa"/>
            <w:tcBorders>
              <w:top w:val="single" w:sz="4" w:space="0" w:color="auto"/>
              <w:left w:val="nil"/>
              <w:bottom w:val="nil"/>
              <w:right w:val="nil"/>
            </w:tcBorders>
            <w:noWrap/>
            <w:vAlign w:val="center"/>
            <w:hideMark/>
          </w:tcPr>
          <w:p w14:paraId="641234A0" w14:textId="77777777" w:rsidR="0044088B" w:rsidRPr="0044088B" w:rsidRDefault="0044088B" w:rsidP="0044088B">
            <w:pPr>
              <w:widowControl/>
              <w:jc w:val="left"/>
              <w:rPr>
                <w:rFonts w:ascii="Times New Roman" w:eastAsia="Yu Gothic" w:hAnsi="Times New Roman" w:cs="Times New Roman"/>
                <w:b/>
                <w:bCs/>
                <w:color w:val="000000"/>
                <w:kern w:val="0"/>
                <w:sz w:val="20"/>
                <w:szCs w:val="20"/>
              </w:rPr>
            </w:pPr>
            <w:r w:rsidRPr="0044088B">
              <w:rPr>
                <w:rFonts w:ascii="Times New Roman" w:eastAsia="Yu Gothic" w:hAnsi="Times New Roman" w:cs="Times New Roman"/>
                <w:b/>
                <w:bCs/>
                <w:color w:val="000000"/>
                <w:kern w:val="0"/>
                <w:sz w:val="20"/>
                <w:szCs w:val="20"/>
              </w:rPr>
              <w:t>Participants</w:t>
            </w:r>
          </w:p>
        </w:tc>
        <w:tc>
          <w:tcPr>
            <w:tcW w:w="1760" w:type="dxa"/>
            <w:tcBorders>
              <w:top w:val="single" w:sz="4" w:space="0" w:color="auto"/>
              <w:left w:val="nil"/>
              <w:bottom w:val="nil"/>
              <w:right w:val="nil"/>
            </w:tcBorders>
            <w:noWrap/>
            <w:vAlign w:val="center"/>
            <w:hideMark/>
          </w:tcPr>
          <w:p w14:paraId="2979D809" w14:textId="77777777" w:rsidR="0044088B" w:rsidRPr="0044088B" w:rsidRDefault="0044088B" w:rsidP="0044088B">
            <w:pPr>
              <w:widowControl/>
              <w:jc w:val="left"/>
              <w:rPr>
                <w:rFonts w:ascii="Times New Roman" w:eastAsia="Yu Gothic" w:hAnsi="Times New Roman" w:cs="Times New Roman"/>
                <w:b/>
                <w:bCs/>
                <w:color w:val="000000"/>
                <w:kern w:val="0"/>
                <w:sz w:val="20"/>
                <w:szCs w:val="20"/>
              </w:rPr>
            </w:pPr>
            <w:r w:rsidRPr="0044088B">
              <w:rPr>
                <w:rFonts w:ascii="Times New Roman" w:eastAsia="Yu Gothic" w:hAnsi="Times New Roman" w:cs="Times New Roman"/>
                <w:b/>
                <w:bCs/>
                <w:color w:val="000000"/>
                <w:kern w:val="0"/>
                <w:sz w:val="20"/>
                <w:szCs w:val="20"/>
              </w:rPr>
              <w:t xml:space="preserve">　</w:t>
            </w:r>
          </w:p>
        </w:tc>
        <w:tc>
          <w:tcPr>
            <w:tcW w:w="1760" w:type="dxa"/>
            <w:tcBorders>
              <w:top w:val="single" w:sz="4" w:space="0" w:color="auto"/>
              <w:left w:val="nil"/>
              <w:bottom w:val="nil"/>
              <w:right w:val="nil"/>
            </w:tcBorders>
            <w:noWrap/>
            <w:vAlign w:val="center"/>
            <w:hideMark/>
          </w:tcPr>
          <w:p w14:paraId="4261990D" w14:textId="77777777" w:rsidR="0044088B" w:rsidRPr="0044088B" w:rsidRDefault="0044088B" w:rsidP="0044088B">
            <w:pPr>
              <w:widowControl/>
              <w:jc w:val="left"/>
              <w:rPr>
                <w:rFonts w:ascii="Times New Roman" w:eastAsia="Yu Gothic" w:hAnsi="Times New Roman" w:cs="Times New Roman"/>
                <w:b/>
                <w:bCs/>
                <w:color w:val="000000"/>
                <w:kern w:val="0"/>
                <w:sz w:val="20"/>
                <w:szCs w:val="20"/>
              </w:rPr>
            </w:pPr>
            <w:r w:rsidRPr="0044088B">
              <w:rPr>
                <w:rFonts w:ascii="Times New Roman" w:eastAsia="Yu Gothic" w:hAnsi="Times New Roman" w:cs="Times New Roman"/>
                <w:b/>
                <w:bCs/>
                <w:color w:val="000000"/>
                <w:kern w:val="0"/>
                <w:sz w:val="20"/>
                <w:szCs w:val="20"/>
              </w:rPr>
              <w:t xml:space="preserve">　</w:t>
            </w:r>
          </w:p>
        </w:tc>
        <w:tc>
          <w:tcPr>
            <w:tcW w:w="1040" w:type="dxa"/>
            <w:tcBorders>
              <w:top w:val="single" w:sz="4" w:space="0" w:color="auto"/>
              <w:left w:val="nil"/>
              <w:bottom w:val="nil"/>
              <w:right w:val="nil"/>
            </w:tcBorders>
            <w:noWrap/>
            <w:vAlign w:val="center"/>
            <w:hideMark/>
          </w:tcPr>
          <w:p w14:paraId="3539620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 xml:space="preserve">　</w:t>
            </w:r>
          </w:p>
        </w:tc>
      </w:tr>
      <w:tr w:rsidR="0044088B" w:rsidRPr="0044088B" w14:paraId="6A4C56E8" w14:textId="77777777" w:rsidTr="0044088B">
        <w:trPr>
          <w:trHeight w:val="520"/>
        </w:trPr>
        <w:tc>
          <w:tcPr>
            <w:tcW w:w="4678" w:type="dxa"/>
            <w:tcBorders>
              <w:top w:val="nil"/>
              <w:left w:val="nil"/>
              <w:bottom w:val="nil"/>
              <w:right w:val="nil"/>
            </w:tcBorders>
            <w:noWrap/>
            <w:vAlign w:val="center"/>
            <w:hideMark/>
          </w:tcPr>
          <w:p w14:paraId="2CFFF248" w14:textId="77777777" w:rsidR="0044088B" w:rsidRPr="0044088B" w:rsidRDefault="0044088B" w:rsidP="0044088B">
            <w:pPr>
              <w:widowControl/>
              <w:jc w:val="left"/>
              <w:rPr>
                <w:rFonts w:ascii="Times New Roman" w:eastAsia="Yu Gothic" w:hAnsi="Times New Roman" w:cs="Times New Roman"/>
                <w:b/>
                <w:bCs/>
                <w:color w:val="000000"/>
                <w:kern w:val="0"/>
                <w:sz w:val="20"/>
                <w:szCs w:val="20"/>
              </w:rPr>
            </w:pPr>
            <w:r w:rsidRPr="0044088B">
              <w:rPr>
                <w:rFonts w:ascii="Times New Roman" w:eastAsia="Yu Gothic" w:hAnsi="Times New Roman" w:cs="Times New Roman"/>
                <w:b/>
                <w:bCs/>
                <w:color w:val="000000"/>
                <w:kern w:val="0"/>
                <w:sz w:val="20"/>
                <w:szCs w:val="20"/>
              </w:rPr>
              <w:t>Characteristic</w:t>
            </w:r>
          </w:p>
        </w:tc>
        <w:tc>
          <w:tcPr>
            <w:tcW w:w="1760" w:type="dxa"/>
            <w:tcBorders>
              <w:top w:val="nil"/>
              <w:left w:val="nil"/>
              <w:bottom w:val="nil"/>
              <w:right w:val="nil"/>
            </w:tcBorders>
            <w:noWrap/>
            <w:vAlign w:val="center"/>
            <w:hideMark/>
          </w:tcPr>
          <w:p w14:paraId="71FE84B4" w14:textId="77777777" w:rsidR="0044088B" w:rsidRPr="0044088B" w:rsidRDefault="0044088B" w:rsidP="0044088B">
            <w:pPr>
              <w:widowControl/>
              <w:jc w:val="center"/>
              <w:rPr>
                <w:rFonts w:ascii="Times New Roman" w:eastAsia="Yu Gothic" w:hAnsi="Times New Roman" w:cs="Times New Roman"/>
                <w:b/>
                <w:bCs/>
                <w:color w:val="000000"/>
                <w:kern w:val="0"/>
                <w:sz w:val="20"/>
                <w:szCs w:val="20"/>
              </w:rPr>
            </w:pPr>
            <w:r w:rsidRPr="0044088B">
              <w:rPr>
                <w:rFonts w:ascii="Times New Roman" w:eastAsia="Yu Gothic" w:hAnsi="Times New Roman" w:cs="Times New Roman"/>
                <w:b/>
                <w:bCs/>
                <w:color w:val="000000"/>
                <w:kern w:val="0"/>
                <w:sz w:val="20"/>
                <w:szCs w:val="20"/>
              </w:rPr>
              <w:t>Total (n = 1,796)</w:t>
            </w:r>
          </w:p>
        </w:tc>
        <w:tc>
          <w:tcPr>
            <w:tcW w:w="1760" w:type="dxa"/>
            <w:tcBorders>
              <w:top w:val="nil"/>
              <w:left w:val="nil"/>
              <w:bottom w:val="nil"/>
              <w:right w:val="nil"/>
            </w:tcBorders>
            <w:vAlign w:val="center"/>
            <w:hideMark/>
          </w:tcPr>
          <w:p w14:paraId="4C35D158" w14:textId="77777777" w:rsidR="0044088B" w:rsidRPr="0044088B" w:rsidRDefault="0044088B" w:rsidP="0044088B">
            <w:pPr>
              <w:widowControl/>
              <w:jc w:val="center"/>
              <w:rPr>
                <w:rFonts w:ascii="Times New Roman" w:eastAsia="Yu Gothic" w:hAnsi="Times New Roman" w:cs="Times New Roman"/>
                <w:b/>
                <w:bCs/>
                <w:color w:val="000000"/>
                <w:kern w:val="0"/>
                <w:sz w:val="20"/>
                <w:szCs w:val="20"/>
              </w:rPr>
            </w:pPr>
            <w:r w:rsidRPr="0044088B">
              <w:rPr>
                <w:rFonts w:ascii="Times New Roman" w:eastAsia="Yu Gothic" w:hAnsi="Times New Roman" w:cs="Times New Roman"/>
                <w:b/>
                <w:bCs/>
                <w:color w:val="000000"/>
                <w:kern w:val="0"/>
                <w:sz w:val="20"/>
                <w:szCs w:val="20"/>
              </w:rPr>
              <w:t xml:space="preserve">Catch-up growth </w:t>
            </w:r>
            <w:proofErr w:type="gramStart"/>
            <w:r w:rsidRPr="0044088B">
              <w:rPr>
                <w:rFonts w:ascii="Times New Roman" w:eastAsia="Yu Gothic" w:hAnsi="Times New Roman" w:cs="Times New Roman"/>
                <w:b/>
                <w:bCs/>
                <w:color w:val="000000"/>
                <w:kern w:val="0"/>
                <w:sz w:val="20"/>
                <w:szCs w:val="20"/>
              </w:rPr>
              <w:t xml:space="preserve">   (</w:t>
            </w:r>
            <w:proofErr w:type="gramEnd"/>
            <w:r w:rsidRPr="0044088B">
              <w:rPr>
                <w:rFonts w:ascii="Times New Roman" w:eastAsia="Yu Gothic" w:hAnsi="Times New Roman" w:cs="Times New Roman"/>
                <w:b/>
                <w:bCs/>
                <w:color w:val="000000"/>
                <w:kern w:val="0"/>
                <w:sz w:val="20"/>
                <w:szCs w:val="20"/>
              </w:rPr>
              <w:t>n =1,500)</w:t>
            </w:r>
          </w:p>
        </w:tc>
        <w:tc>
          <w:tcPr>
            <w:tcW w:w="1760" w:type="dxa"/>
            <w:tcBorders>
              <w:top w:val="nil"/>
              <w:left w:val="nil"/>
              <w:bottom w:val="single" w:sz="4" w:space="0" w:color="auto"/>
              <w:right w:val="nil"/>
            </w:tcBorders>
            <w:vAlign w:val="center"/>
            <w:hideMark/>
          </w:tcPr>
          <w:p w14:paraId="47AD02CC" w14:textId="77777777" w:rsidR="0044088B" w:rsidRPr="0044088B" w:rsidRDefault="0044088B" w:rsidP="0044088B">
            <w:pPr>
              <w:widowControl/>
              <w:jc w:val="center"/>
              <w:rPr>
                <w:rFonts w:ascii="Times New Roman" w:eastAsia="Yu Gothic" w:hAnsi="Times New Roman" w:cs="Times New Roman"/>
                <w:b/>
                <w:bCs/>
                <w:color w:val="000000"/>
                <w:kern w:val="0"/>
                <w:sz w:val="20"/>
                <w:szCs w:val="20"/>
              </w:rPr>
            </w:pPr>
            <w:r w:rsidRPr="0044088B">
              <w:rPr>
                <w:rFonts w:ascii="Times New Roman" w:eastAsia="Yu Gothic" w:hAnsi="Times New Roman" w:cs="Times New Roman"/>
                <w:b/>
                <w:bCs/>
                <w:color w:val="000000"/>
                <w:kern w:val="0"/>
                <w:sz w:val="20"/>
                <w:szCs w:val="20"/>
              </w:rPr>
              <w:t>No catch-up growth (n=296)</w:t>
            </w:r>
          </w:p>
        </w:tc>
        <w:tc>
          <w:tcPr>
            <w:tcW w:w="1040" w:type="dxa"/>
            <w:tcBorders>
              <w:top w:val="nil"/>
              <w:left w:val="nil"/>
              <w:bottom w:val="single" w:sz="4" w:space="0" w:color="auto"/>
              <w:right w:val="nil"/>
            </w:tcBorders>
            <w:noWrap/>
            <w:vAlign w:val="center"/>
            <w:hideMark/>
          </w:tcPr>
          <w:p w14:paraId="5351202E" w14:textId="77777777" w:rsidR="0044088B" w:rsidRPr="0044088B" w:rsidRDefault="0044088B" w:rsidP="0044088B">
            <w:pPr>
              <w:widowControl/>
              <w:jc w:val="left"/>
              <w:rPr>
                <w:rFonts w:ascii="Times New Roman" w:eastAsia="Yu Gothic" w:hAnsi="Times New Roman" w:cs="Times New Roman"/>
                <w:b/>
                <w:bCs/>
                <w:color w:val="000000"/>
                <w:kern w:val="0"/>
                <w:sz w:val="20"/>
                <w:szCs w:val="20"/>
              </w:rPr>
            </w:pPr>
            <w:r w:rsidRPr="0044088B">
              <w:rPr>
                <w:rFonts w:ascii="Times New Roman" w:eastAsia="Yu Gothic" w:hAnsi="Times New Roman" w:cs="Times New Roman"/>
                <w:b/>
                <w:bCs/>
                <w:i/>
                <w:iCs/>
                <w:color w:val="000000"/>
                <w:kern w:val="0"/>
                <w:sz w:val="20"/>
                <w:szCs w:val="20"/>
              </w:rPr>
              <w:t xml:space="preserve">p </w:t>
            </w:r>
            <w:r w:rsidRPr="0044088B">
              <w:rPr>
                <w:rFonts w:ascii="Times New Roman" w:eastAsia="Yu Gothic" w:hAnsi="Times New Roman" w:cs="Times New Roman"/>
                <w:b/>
                <w:bCs/>
                <w:color w:val="000000"/>
                <w:kern w:val="0"/>
                <w:sz w:val="20"/>
                <w:szCs w:val="20"/>
              </w:rPr>
              <w:t>value</w:t>
            </w:r>
          </w:p>
        </w:tc>
      </w:tr>
      <w:tr w:rsidR="0044088B" w:rsidRPr="0044088B" w14:paraId="0B174444" w14:textId="77777777" w:rsidTr="0044088B">
        <w:trPr>
          <w:trHeight w:val="360"/>
        </w:trPr>
        <w:tc>
          <w:tcPr>
            <w:tcW w:w="4678" w:type="dxa"/>
            <w:tcBorders>
              <w:top w:val="single" w:sz="4" w:space="0" w:color="auto"/>
              <w:left w:val="nil"/>
              <w:bottom w:val="nil"/>
              <w:right w:val="nil"/>
            </w:tcBorders>
            <w:noWrap/>
            <w:vAlign w:val="center"/>
            <w:hideMark/>
          </w:tcPr>
          <w:p w14:paraId="0DAEE61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Maternal age at delivery, median (IQR), y</w:t>
            </w:r>
          </w:p>
        </w:tc>
        <w:tc>
          <w:tcPr>
            <w:tcW w:w="1760" w:type="dxa"/>
            <w:tcBorders>
              <w:top w:val="single" w:sz="4" w:space="0" w:color="auto"/>
              <w:left w:val="nil"/>
              <w:bottom w:val="nil"/>
              <w:right w:val="nil"/>
            </w:tcBorders>
            <w:noWrap/>
            <w:vAlign w:val="center"/>
            <w:hideMark/>
          </w:tcPr>
          <w:p w14:paraId="09BDB1B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31.0 (28.0, 35.0)</w:t>
            </w:r>
          </w:p>
        </w:tc>
        <w:tc>
          <w:tcPr>
            <w:tcW w:w="1760" w:type="dxa"/>
            <w:tcBorders>
              <w:top w:val="single" w:sz="4" w:space="0" w:color="auto"/>
              <w:left w:val="nil"/>
              <w:bottom w:val="nil"/>
              <w:right w:val="nil"/>
            </w:tcBorders>
            <w:noWrap/>
            <w:vAlign w:val="center"/>
            <w:hideMark/>
          </w:tcPr>
          <w:p w14:paraId="4D5847AC"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32.0 (28.0, 35.0)</w:t>
            </w:r>
          </w:p>
        </w:tc>
        <w:tc>
          <w:tcPr>
            <w:tcW w:w="1760" w:type="dxa"/>
            <w:tcBorders>
              <w:top w:val="nil"/>
              <w:left w:val="nil"/>
              <w:bottom w:val="nil"/>
              <w:right w:val="nil"/>
            </w:tcBorders>
            <w:noWrap/>
            <w:vAlign w:val="center"/>
            <w:hideMark/>
          </w:tcPr>
          <w:p w14:paraId="4EC26B2C"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 xml:space="preserve">31.0 (27.0, 35.0) </w:t>
            </w:r>
          </w:p>
        </w:tc>
        <w:tc>
          <w:tcPr>
            <w:tcW w:w="1040" w:type="dxa"/>
            <w:tcBorders>
              <w:top w:val="nil"/>
              <w:left w:val="nil"/>
              <w:bottom w:val="nil"/>
              <w:right w:val="nil"/>
            </w:tcBorders>
            <w:noWrap/>
            <w:vAlign w:val="center"/>
            <w:hideMark/>
          </w:tcPr>
          <w:p w14:paraId="1396611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0.067</w:t>
            </w:r>
          </w:p>
        </w:tc>
      </w:tr>
      <w:tr w:rsidR="0044088B" w:rsidRPr="0044088B" w14:paraId="2CFF9708" w14:textId="77777777" w:rsidTr="0044088B">
        <w:trPr>
          <w:trHeight w:val="360"/>
        </w:trPr>
        <w:tc>
          <w:tcPr>
            <w:tcW w:w="4678" w:type="dxa"/>
            <w:tcBorders>
              <w:top w:val="nil"/>
              <w:left w:val="nil"/>
              <w:bottom w:val="nil"/>
              <w:right w:val="nil"/>
            </w:tcBorders>
            <w:noWrap/>
            <w:vAlign w:val="center"/>
            <w:hideMark/>
          </w:tcPr>
          <w:p w14:paraId="16A28BD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Maternal height, median (IQR), cm</w:t>
            </w:r>
          </w:p>
        </w:tc>
        <w:tc>
          <w:tcPr>
            <w:tcW w:w="1760" w:type="dxa"/>
            <w:tcBorders>
              <w:top w:val="nil"/>
              <w:left w:val="nil"/>
              <w:bottom w:val="nil"/>
              <w:right w:val="nil"/>
            </w:tcBorders>
            <w:noWrap/>
            <w:vAlign w:val="center"/>
            <w:hideMark/>
          </w:tcPr>
          <w:p w14:paraId="74DAA3B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157.0 (153.0, 160.0)</w:t>
            </w:r>
          </w:p>
        </w:tc>
        <w:tc>
          <w:tcPr>
            <w:tcW w:w="1760" w:type="dxa"/>
            <w:tcBorders>
              <w:top w:val="nil"/>
              <w:left w:val="nil"/>
              <w:bottom w:val="nil"/>
              <w:right w:val="nil"/>
            </w:tcBorders>
            <w:noWrap/>
            <w:vAlign w:val="center"/>
            <w:hideMark/>
          </w:tcPr>
          <w:p w14:paraId="02C7BF0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157.0 (153.5, 161.0)</w:t>
            </w:r>
          </w:p>
        </w:tc>
        <w:tc>
          <w:tcPr>
            <w:tcW w:w="1760" w:type="dxa"/>
            <w:tcBorders>
              <w:top w:val="nil"/>
              <w:left w:val="nil"/>
              <w:bottom w:val="nil"/>
              <w:right w:val="nil"/>
            </w:tcBorders>
            <w:noWrap/>
            <w:vAlign w:val="center"/>
            <w:hideMark/>
          </w:tcPr>
          <w:p w14:paraId="43F8730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 xml:space="preserve">154.0 (150.0, 158.0) </w:t>
            </w:r>
          </w:p>
        </w:tc>
        <w:tc>
          <w:tcPr>
            <w:tcW w:w="1040" w:type="dxa"/>
            <w:tcBorders>
              <w:top w:val="nil"/>
              <w:left w:val="nil"/>
              <w:bottom w:val="nil"/>
              <w:right w:val="nil"/>
            </w:tcBorders>
            <w:noWrap/>
            <w:vAlign w:val="center"/>
            <w:hideMark/>
          </w:tcPr>
          <w:p w14:paraId="2D623E5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&lt;0.001</w:t>
            </w:r>
          </w:p>
        </w:tc>
      </w:tr>
      <w:tr w:rsidR="0044088B" w:rsidRPr="0044088B" w14:paraId="0FD32212" w14:textId="77777777" w:rsidTr="0044088B">
        <w:trPr>
          <w:trHeight w:val="360"/>
        </w:trPr>
        <w:tc>
          <w:tcPr>
            <w:tcW w:w="4678" w:type="dxa"/>
            <w:tcBorders>
              <w:top w:val="nil"/>
              <w:left w:val="nil"/>
              <w:bottom w:val="nil"/>
              <w:right w:val="nil"/>
            </w:tcBorders>
            <w:noWrap/>
            <w:vAlign w:val="center"/>
            <w:hideMark/>
          </w:tcPr>
          <w:p w14:paraId="6451E38C"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Maternal smoking during pregnancy</w:t>
            </w:r>
          </w:p>
        </w:tc>
        <w:tc>
          <w:tcPr>
            <w:tcW w:w="1760" w:type="dxa"/>
            <w:tcBorders>
              <w:top w:val="nil"/>
              <w:left w:val="nil"/>
              <w:bottom w:val="nil"/>
              <w:right w:val="nil"/>
            </w:tcBorders>
            <w:noWrap/>
            <w:vAlign w:val="center"/>
            <w:hideMark/>
          </w:tcPr>
          <w:p w14:paraId="3493634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c>
          <w:tcPr>
            <w:tcW w:w="1760" w:type="dxa"/>
            <w:tcBorders>
              <w:top w:val="nil"/>
              <w:left w:val="nil"/>
              <w:bottom w:val="nil"/>
              <w:right w:val="nil"/>
            </w:tcBorders>
            <w:noWrap/>
            <w:vAlign w:val="center"/>
            <w:hideMark/>
          </w:tcPr>
          <w:p w14:paraId="15555AF7"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760" w:type="dxa"/>
            <w:tcBorders>
              <w:top w:val="nil"/>
              <w:left w:val="nil"/>
              <w:bottom w:val="nil"/>
              <w:right w:val="nil"/>
            </w:tcBorders>
            <w:noWrap/>
            <w:vAlign w:val="center"/>
            <w:hideMark/>
          </w:tcPr>
          <w:p w14:paraId="068F6EFB"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040" w:type="dxa"/>
            <w:tcBorders>
              <w:top w:val="nil"/>
              <w:left w:val="nil"/>
              <w:bottom w:val="nil"/>
              <w:right w:val="nil"/>
            </w:tcBorders>
            <w:noWrap/>
            <w:vAlign w:val="center"/>
            <w:hideMark/>
          </w:tcPr>
          <w:p w14:paraId="47A13DF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0.12</w:t>
            </w:r>
          </w:p>
        </w:tc>
      </w:tr>
      <w:tr w:rsidR="0044088B" w:rsidRPr="0044088B" w14:paraId="616484EE" w14:textId="77777777" w:rsidTr="0044088B">
        <w:trPr>
          <w:trHeight w:val="360"/>
        </w:trPr>
        <w:tc>
          <w:tcPr>
            <w:tcW w:w="4678" w:type="dxa"/>
            <w:tcBorders>
              <w:top w:val="nil"/>
              <w:left w:val="nil"/>
              <w:bottom w:val="nil"/>
              <w:right w:val="nil"/>
            </w:tcBorders>
            <w:noWrap/>
            <w:vAlign w:val="center"/>
            <w:hideMark/>
          </w:tcPr>
          <w:p w14:paraId="31CED140"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No</w:t>
            </w:r>
          </w:p>
        </w:tc>
        <w:tc>
          <w:tcPr>
            <w:tcW w:w="1760" w:type="dxa"/>
            <w:tcBorders>
              <w:top w:val="nil"/>
              <w:left w:val="nil"/>
              <w:bottom w:val="nil"/>
              <w:right w:val="nil"/>
            </w:tcBorders>
            <w:noWrap/>
            <w:vAlign w:val="center"/>
            <w:hideMark/>
          </w:tcPr>
          <w:p w14:paraId="663E4D6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1,661 (92.5%)</w:t>
            </w:r>
          </w:p>
        </w:tc>
        <w:tc>
          <w:tcPr>
            <w:tcW w:w="1760" w:type="dxa"/>
            <w:tcBorders>
              <w:top w:val="nil"/>
              <w:left w:val="nil"/>
              <w:bottom w:val="nil"/>
              <w:right w:val="nil"/>
            </w:tcBorders>
            <w:noWrap/>
            <w:vAlign w:val="center"/>
            <w:hideMark/>
          </w:tcPr>
          <w:p w14:paraId="7F2B66D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1387 (92.4%)</w:t>
            </w:r>
          </w:p>
        </w:tc>
        <w:tc>
          <w:tcPr>
            <w:tcW w:w="1760" w:type="dxa"/>
            <w:tcBorders>
              <w:top w:val="nil"/>
              <w:left w:val="nil"/>
              <w:bottom w:val="nil"/>
              <w:right w:val="nil"/>
            </w:tcBorders>
            <w:noWrap/>
            <w:vAlign w:val="center"/>
            <w:hideMark/>
          </w:tcPr>
          <w:p w14:paraId="3F162A5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274 (92.5%)</w:t>
            </w:r>
          </w:p>
        </w:tc>
        <w:tc>
          <w:tcPr>
            <w:tcW w:w="1040" w:type="dxa"/>
            <w:tcBorders>
              <w:top w:val="nil"/>
              <w:left w:val="nil"/>
              <w:bottom w:val="nil"/>
              <w:right w:val="nil"/>
            </w:tcBorders>
            <w:noWrap/>
            <w:vAlign w:val="center"/>
            <w:hideMark/>
          </w:tcPr>
          <w:p w14:paraId="50622CF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3E9488BF" w14:textId="77777777" w:rsidTr="0044088B">
        <w:trPr>
          <w:trHeight w:val="360"/>
        </w:trPr>
        <w:tc>
          <w:tcPr>
            <w:tcW w:w="4678" w:type="dxa"/>
            <w:tcBorders>
              <w:top w:val="nil"/>
              <w:left w:val="nil"/>
              <w:bottom w:val="nil"/>
              <w:right w:val="nil"/>
            </w:tcBorders>
            <w:noWrap/>
            <w:vAlign w:val="center"/>
            <w:hideMark/>
          </w:tcPr>
          <w:p w14:paraId="684C7FF1"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Yes</w:t>
            </w:r>
          </w:p>
        </w:tc>
        <w:tc>
          <w:tcPr>
            <w:tcW w:w="1760" w:type="dxa"/>
            <w:tcBorders>
              <w:top w:val="nil"/>
              <w:left w:val="nil"/>
              <w:bottom w:val="nil"/>
              <w:right w:val="nil"/>
            </w:tcBorders>
            <w:noWrap/>
            <w:vAlign w:val="center"/>
            <w:hideMark/>
          </w:tcPr>
          <w:p w14:paraId="59D5267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115 (6.4%)</w:t>
            </w:r>
          </w:p>
        </w:tc>
        <w:tc>
          <w:tcPr>
            <w:tcW w:w="1760" w:type="dxa"/>
            <w:tcBorders>
              <w:top w:val="nil"/>
              <w:left w:val="nil"/>
              <w:bottom w:val="nil"/>
              <w:right w:val="nil"/>
            </w:tcBorders>
            <w:noWrap/>
            <w:vAlign w:val="center"/>
            <w:hideMark/>
          </w:tcPr>
          <w:p w14:paraId="61310B2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97 (6.5%)</w:t>
            </w:r>
          </w:p>
        </w:tc>
        <w:tc>
          <w:tcPr>
            <w:tcW w:w="1760" w:type="dxa"/>
            <w:tcBorders>
              <w:top w:val="nil"/>
              <w:left w:val="nil"/>
              <w:bottom w:val="nil"/>
              <w:right w:val="nil"/>
            </w:tcBorders>
            <w:noWrap/>
            <w:vAlign w:val="center"/>
            <w:hideMark/>
          </w:tcPr>
          <w:p w14:paraId="3186B1C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18 (6.1%)</w:t>
            </w:r>
          </w:p>
        </w:tc>
        <w:tc>
          <w:tcPr>
            <w:tcW w:w="1040" w:type="dxa"/>
            <w:tcBorders>
              <w:top w:val="nil"/>
              <w:left w:val="nil"/>
              <w:bottom w:val="nil"/>
              <w:right w:val="nil"/>
            </w:tcBorders>
            <w:noWrap/>
            <w:vAlign w:val="center"/>
            <w:hideMark/>
          </w:tcPr>
          <w:p w14:paraId="175F503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4BC303D7" w14:textId="77777777" w:rsidTr="0044088B">
        <w:trPr>
          <w:trHeight w:val="360"/>
        </w:trPr>
        <w:tc>
          <w:tcPr>
            <w:tcW w:w="4678" w:type="dxa"/>
            <w:tcBorders>
              <w:top w:val="nil"/>
              <w:left w:val="nil"/>
              <w:bottom w:val="nil"/>
              <w:right w:val="nil"/>
            </w:tcBorders>
            <w:noWrap/>
            <w:vAlign w:val="center"/>
            <w:hideMark/>
          </w:tcPr>
          <w:p w14:paraId="634EE785"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Missing data</w:t>
            </w:r>
          </w:p>
        </w:tc>
        <w:tc>
          <w:tcPr>
            <w:tcW w:w="1760" w:type="dxa"/>
            <w:tcBorders>
              <w:top w:val="nil"/>
              <w:left w:val="nil"/>
              <w:bottom w:val="nil"/>
              <w:right w:val="nil"/>
            </w:tcBorders>
            <w:noWrap/>
            <w:vAlign w:val="center"/>
            <w:hideMark/>
          </w:tcPr>
          <w:p w14:paraId="6514B4E0"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20 (1.1%)</w:t>
            </w:r>
          </w:p>
        </w:tc>
        <w:tc>
          <w:tcPr>
            <w:tcW w:w="1760" w:type="dxa"/>
            <w:tcBorders>
              <w:top w:val="nil"/>
              <w:left w:val="nil"/>
              <w:bottom w:val="nil"/>
              <w:right w:val="nil"/>
            </w:tcBorders>
            <w:noWrap/>
            <w:vAlign w:val="center"/>
            <w:hideMark/>
          </w:tcPr>
          <w:p w14:paraId="666BF43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16 (1.1%)</w:t>
            </w:r>
          </w:p>
        </w:tc>
        <w:tc>
          <w:tcPr>
            <w:tcW w:w="1760" w:type="dxa"/>
            <w:tcBorders>
              <w:top w:val="nil"/>
              <w:left w:val="nil"/>
              <w:bottom w:val="nil"/>
              <w:right w:val="nil"/>
            </w:tcBorders>
            <w:noWrap/>
            <w:vAlign w:val="center"/>
            <w:hideMark/>
          </w:tcPr>
          <w:p w14:paraId="568542C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 (1.4%)</w:t>
            </w:r>
          </w:p>
        </w:tc>
        <w:tc>
          <w:tcPr>
            <w:tcW w:w="1040" w:type="dxa"/>
            <w:tcBorders>
              <w:top w:val="nil"/>
              <w:left w:val="nil"/>
              <w:bottom w:val="nil"/>
              <w:right w:val="nil"/>
            </w:tcBorders>
            <w:noWrap/>
            <w:vAlign w:val="center"/>
            <w:hideMark/>
          </w:tcPr>
          <w:p w14:paraId="515F300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758CBD62" w14:textId="77777777" w:rsidTr="0044088B">
        <w:trPr>
          <w:trHeight w:val="360"/>
        </w:trPr>
        <w:tc>
          <w:tcPr>
            <w:tcW w:w="4678" w:type="dxa"/>
            <w:tcBorders>
              <w:top w:val="nil"/>
              <w:left w:val="nil"/>
              <w:bottom w:val="nil"/>
              <w:right w:val="nil"/>
            </w:tcBorders>
            <w:noWrap/>
            <w:vAlign w:val="center"/>
            <w:hideMark/>
          </w:tcPr>
          <w:p w14:paraId="137733E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Parity</w:t>
            </w:r>
          </w:p>
        </w:tc>
        <w:tc>
          <w:tcPr>
            <w:tcW w:w="1760" w:type="dxa"/>
            <w:tcBorders>
              <w:top w:val="nil"/>
              <w:left w:val="nil"/>
              <w:bottom w:val="nil"/>
              <w:right w:val="nil"/>
            </w:tcBorders>
            <w:noWrap/>
            <w:vAlign w:val="center"/>
            <w:hideMark/>
          </w:tcPr>
          <w:p w14:paraId="5F0E4AB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c>
          <w:tcPr>
            <w:tcW w:w="1760" w:type="dxa"/>
            <w:tcBorders>
              <w:top w:val="nil"/>
              <w:left w:val="nil"/>
              <w:bottom w:val="nil"/>
              <w:right w:val="nil"/>
            </w:tcBorders>
            <w:noWrap/>
            <w:vAlign w:val="center"/>
            <w:hideMark/>
          </w:tcPr>
          <w:p w14:paraId="4254C0EB"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760" w:type="dxa"/>
            <w:tcBorders>
              <w:top w:val="nil"/>
              <w:left w:val="nil"/>
              <w:bottom w:val="nil"/>
              <w:right w:val="nil"/>
            </w:tcBorders>
            <w:noWrap/>
            <w:vAlign w:val="center"/>
            <w:hideMark/>
          </w:tcPr>
          <w:p w14:paraId="4879D5EE"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040" w:type="dxa"/>
            <w:tcBorders>
              <w:top w:val="nil"/>
              <w:left w:val="nil"/>
              <w:bottom w:val="nil"/>
              <w:right w:val="nil"/>
            </w:tcBorders>
            <w:noWrap/>
            <w:vAlign w:val="center"/>
            <w:hideMark/>
          </w:tcPr>
          <w:p w14:paraId="0510EE2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0.055</w:t>
            </w:r>
          </w:p>
        </w:tc>
      </w:tr>
      <w:tr w:rsidR="0044088B" w:rsidRPr="0044088B" w14:paraId="16704C05" w14:textId="77777777" w:rsidTr="0044088B">
        <w:trPr>
          <w:trHeight w:val="360"/>
        </w:trPr>
        <w:tc>
          <w:tcPr>
            <w:tcW w:w="4678" w:type="dxa"/>
            <w:tcBorders>
              <w:top w:val="nil"/>
              <w:left w:val="nil"/>
              <w:bottom w:val="nil"/>
              <w:right w:val="nil"/>
            </w:tcBorders>
            <w:noWrap/>
            <w:vAlign w:val="center"/>
            <w:hideMark/>
          </w:tcPr>
          <w:p w14:paraId="334A3E6E"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w:t>
            </w:r>
          </w:p>
        </w:tc>
        <w:tc>
          <w:tcPr>
            <w:tcW w:w="1760" w:type="dxa"/>
            <w:tcBorders>
              <w:top w:val="nil"/>
              <w:left w:val="nil"/>
              <w:bottom w:val="nil"/>
              <w:right w:val="nil"/>
            </w:tcBorders>
            <w:noWrap/>
            <w:vAlign w:val="center"/>
            <w:hideMark/>
          </w:tcPr>
          <w:p w14:paraId="4249D61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935 (52.1%)</w:t>
            </w:r>
          </w:p>
        </w:tc>
        <w:tc>
          <w:tcPr>
            <w:tcW w:w="1760" w:type="dxa"/>
            <w:tcBorders>
              <w:top w:val="nil"/>
              <w:left w:val="nil"/>
              <w:bottom w:val="nil"/>
              <w:right w:val="nil"/>
            </w:tcBorders>
            <w:noWrap/>
            <w:vAlign w:val="center"/>
            <w:hideMark/>
          </w:tcPr>
          <w:p w14:paraId="25A7A2F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796 (53.1%)</w:t>
            </w:r>
          </w:p>
        </w:tc>
        <w:tc>
          <w:tcPr>
            <w:tcW w:w="1760" w:type="dxa"/>
            <w:tcBorders>
              <w:top w:val="nil"/>
              <w:left w:val="nil"/>
              <w:bottom w:val="nil"/>
              <w:right w:val="nil"/>
            </w:tcBorders>
            <w:noWrap/>
            <w:vAlign w:val="center"/>
            <w:hideMark/>
          </w:tcPr>
          <w:p w14:paraId="2B240A2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139 (47.0%)</w:t>
            </w:r>
          </w:p>
        </w:tc>
        <w:tc>
          <w:tcPr>
            <w:tcW w:w="1040" w:type="dxa"/>
            <w:tcBorders>
              <w:top w:val="nil"/>
              <w:left w:val="nil"/>
              <w:bottom w:val="nil"/>
              <w:right w:val="nil"/>
            </w:tcBorders>
            <w:noWrap/>
            <w:vAlign w:val="center"/>
            <w:hideMark/>
          </w:tcPr>
          <w:p w14:paraId="20A5DF3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1557ECBC" w14:textId="77777777" w:rsidTr="0044088B">
        <w:trPr>
          <w:trHeight w:val="360"/>
        </w:trPr>
        <w:tc>
          <w:tcPr>
            <w:tcW w:w="4678" w:type="dxa"/>
            <w:tcBorders>
              <w:top w:val="nil"/>
              <w:left w:val="nil"/>
              <w:bottom w:val="nil"/>
              <w:right w:val="nil"/>
            </w:tcBorders>
            <w:noWrap/>
            <w:vAlign w:val="center"/>
            <w:hideMark/>
          </w:tcPr>
          <w:p w14:paraId="6D2120E6"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Yu Gothic" w:eastAsia="Yu Gothic" w:hAnsi="Yu Gothic" w:cs="Times New Roman"/>
                <w:color w:val="000000"/>
                <w:kern w:val="0"/>
                <w:sz w:val="20"/>
                <w:szCs w:val="20"/>
              </w:rPr>
              <w:t>≥</w:t>
            </w:r>
            <w:r w:rsidRPr="0044088B">
              <w:rPr>
                <w:rFonts w:ascii="Times New Roman" w:eastAsia="Yu Gothic" w:hAnsi="Times New Roman" w:cs="Times New Roman"/>
                <w:color w:val="000000"/>
                <w:kern w:val="0"/>
                <w:sz w:val="20"/>
                <w:szCs w:val="20"/>
              </w:rPr>
              <w:t>1</w:t>
            </w:r>
          </w:p>
        </w:tc>
        <w:tc>
          <w:tcPr>
            <w:tcW w:w="1760" w:type="dxa"/>
            <w:tcBorders>
              <w:top w:val="nil"/>
              <w:left w:val="nil"/>
              <w:bottom w:val="nil"/>
              <w:right w:val="nil"/>
            </w:tcBorders>
            <w:noWrap/>
            <w:vAlign w:val="center"/>
            <w:hideMark/>
          </w:tcPr>
          <w:p w14:paraId="2AF8038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861 (47.9%)</w:t>
            </w:r>
          </w:p>
        </w:tc>
        <w:tc>
          <w:tcPr>
            <w:tcW w:w="1760" w:type="dxa"/>
            <w:tcBorders>
              <w:top w:val="nil"/>
              <w:left w:val="nil"/>
              <w:bottom w:val="nil"/>
              <w:right w:val="nil"/>
            </w:tcBorders>
            <w:noWrap/>
            <w:vAlign w:val="center"/>
            <w:hideMark/>
          </w:tcPr>
          <w:p w14:paraId="07AC222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704 (46.9%)</w:t>
            </w:r>
          </w:p>
        </w:tc>
        <w:tc>
          <w:tcPr>
            <w:tcW w:w="1760" w:type="dxa"/>
            <w:tcBorders>
              <w:top w:val="nil"/>
              <w:left w:val="nil"/>
              <w:bottom w:val="nil"/>
              <w:right w:val="nil"/>
            </w:tcBorders>
            <w:noWrap/>
            <w:vAlign w:val="center"/>
            <w:hideMark/>
          </w:tcPr>
          <w:p w14:paraId="71A69F9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157 (53.0%)</w:t>
            </w:r>
          </w:p>
        </w:tc>
        <w:tc>
          <w:tcPr>
            <w:tcW w:w="1040" w:type="dxa"/>
            <w:tcBorders>
              <w:top w:val="nil"/>
              <w:left w:val="nil"/>
              <w:bottom w:val="nil"/>
              <w:right w:val="nil"/>
            </w:tcBorders>
            <w:noWrap/>
            <w:vAlign w:val="center"/>
            <w:hideMark/>
          </w:tcPr>
          <w:p w14:paraId="2045158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0AEADC62" w14:textId="77777777" w:rsidTr="0044088B">
        <w:trPr>
          <w:trHeight w:val="360"/>
        </w:trPr>
        <w:tc>
          <w:tcPr>
            <w:tcW w:w="4678" w:type="dxa"/>
            <w:tcBorders>
              <w:top w:val="nil"/>
              <w:left w:val="nil"/>
              <w:bottom w:val="nil"/>
              <w:right w:val="nil"/>
            </w:tcBorders>
            <w:noWrap/>
            <w:vAlign w:val="center"/>
            <w:hideMark/>
          </w:tcPr>
          <w:p w14:paraId="6921921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Plurality</w:t>
            </w:r>
          </w:p>
        </w:tc>
        <w:tc>
          <w:tcPr>
            <w:tcW w:w="1760" w:type="dxa"/>
            <w:tcBorders>
              <w:top w:val="nil"/>
              <w:left w:val="nil"/>
              <w:bottom w:val="nil"/>
              <w:right w:val="nil"/>
            </w:tcBorders>
            <w:noWrap/>
            <w:vAlign w:val="center"/>
            <w:hideMark/>
          </w:tcPr>
          <w:p w14:paraId="47EEFD4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c>
          <w:tcPr>
            <w:tcW w:w="1760" w:type="dxa"/>
            <w:tcBorders>
              <w:top w:val="nil"/>
              <w:left w:val="nil"/>
              <w:bottom w:val="nil"/>
              <w:right w:val="nil"/>
            </w:tcBorders>
            <w:noWrap/>
            <w:vAlign w:val="center"/>
            <w:hideMark/>
          </w:tcPr>
          <w:p w14:paraId="3677AD71"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760" w:type="dxa"/>
            <w:tcBorders>
              <w:top w:val="nil"/>
              <w:left w:val="nil"/>
              <w:bottom w:val="nil"/>
              <w:right w:val="nil"/>
            </w:tcBorders>
            <w:noWrap/>
            <w:vAlign w:val="center"/>
            <w:hideMark/>
          </w:tcPr>
          <w:p w14:paraId="28458C50"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040" w:type="dxa"/>
            <w:tcBorders>
              <w:top w:val="nil"/>
              <w:left w:val="nil"/>
              <w:bottom w:val="nil"/>
              <w:right w:val="nil"/>
            </w:tcBorders>
            <w:noWrap/>
            <w:vAlign w:val="center"/>
            <w:hideMark/>
          </w:tcPr>
          <w:p w14:paraId="0F249EC0"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0.93</w:t>
            </w:r>
          </w:p>
        </w:tc>
      </w:tr>
      <w:tr w:rsidR="0044088B" w:rsidRPr="0044088B" w14:paraId="017BBF40" w14:textId="77777777" w:rsidTr="0044088B">
        <w:trPr>
          <w:trHeight w:val="360"/>
        </w:trPr>
        <w:tc>
          <w:tcPr>
            <w:tcW w:w="4678" w:type="dxa"/>
            <w:tcBorders>
              <w:top w:val="nil"/>
              <w:left w:val="nil"/>
              <w:bottom w:val="nil"/>
              <w:right w:val="nil"/>
            </w:tcBorders>
            <w:noWrap/>
            <w:vAlign w:val="center"/>
            <w:hideMark/>
          </w:tcPr>
          <w:p w14:paraId="6F154AA7"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Singleton</w:t>
            </w:r>
          </w:p>
        </w:tc>
        <w:tc>
          <w:tcPr>
            <w:tcW w:w="1760" w:type="dxa"/>
            <w:tcBorders>
              <w:top w:val="nil"/>
              <w:left w:val="nil"/>
              <w:bottom w:val="nil"/>
              <w:right w:val="nil"/>
            </w:tcBorders>
            <w:noWrap/>
            <w:vAlign w:val="center"/>
            <w:hideMark/>
          </w:tcPr>
          <w:p w14:paraId="1EDDEB9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1,695 (94.4%)</w:t>
            </w:r>
          </w:p>
        </w:tc>
        <w:tc>
          <w:tcPr>
            <w:tcW w:w="1760" w:type="dxa"/>
            <w:tcBorders>
              <w:top w:val="nil"/>
              <w:left w:val="nil"/>
              <w:bottom w:val="nil"/>
              <w:right w:val="nil"/>
            </w:tcBorders>
            <w:noWrap/>
            <w:vAlign w:val="center"/>
            <w:hideMark/>
          </w:tcPr>
          <w:p w14:paraId="42A3001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1426 (95.1%)</w:t>
            </w:r>
          </w:p>
        </w:tc>
        <w:tc>
          <w:tcPr>
            <w:tcW w:w="1760" w:type="dxa"/>
            <w:tcBorders>
              <w:top w:val="nil"/>
              <w:left w:val="nil"/>
              <w:bottom w:val="nil"/>
              <w:right w:val="nil"/>
            </w:tcBorders>
            <w:noWrap/>
            <w:vAlign w:val="center"/>
            <w:hideMark/>
          </w:tcPr>
          <w:p w14:paraId="0247CAE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269 (90.9%)</w:t>
            </w:r>
          </w:p>
        </w:tc>
        <w:tc>
          <w:tcPr>
            <w:tcW w:w="1040" w:type="dxa"/>
            <w:tcBorders>
              <w:top w:val="nil"/>
              <w:left w:val="nil"/>
              <w:bottom w:val="nil"/>
              <w:right w:val="nil"/>
            </w:tcBorders>
            <w:noWrap/>
            <w:vAlign w:val="center"/>
            <w:hideMark/>
          </w:tcPr>
          <w:p w14:paraId="173FB12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&lt;0.001</w:t>
            </w:r>
          </w:p>
        </w:tc>
      </w:tr>
      <w:tr w:rsidR="0044088B" w:rsidRPr="0044088B" w14:paraId="45555B7A" w14:textId="77777777" w:rsidTr="0044088B">
        <w:trPr>
          <w:trHeight w:val="360"/>
        </w:trPr>
        <w:tc>
          <w:tcPr>
            <w:tcW w:w="4678" w:type="dxa"/>
            <w:tcBorders>
              <w:top w:val="nil"/>
              <w:left w:val="nil"/>
              <w:bottom w:val="nil"/>
              <w:right w:val="nil"/>
            </w:tcBorders>
            <w:noWrap/>
            <w:vAlign w:val="center"/>
            <w:hideMark/>
          </w:tcPr>
          <w:p w14:paraId="0364A676"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proofErr w:type="spellStart"/>
            <w:r w:rsidRPr="0044088B">
              <w:rPr>
                <w:rFonts w:ascii="Times New Roman" w:eastAsia="Yu Gothic" w:hAnsi="Times New Roman" w:cs="Times New Roman"/>
                <w:color w:val="000000"/>
                <w:kern w:val="0"/>
                <w:sz w:val="20"/>
                <w:szCs w:val="20"/>
              </w:rPr>
              <w:t>Mutiple</w:t>
            </w:r>
            <w:proofErr w:type="spellEnd"/>
          </w:p>
        </w:tc>
        <w:tc>
          <w:tcPr>
            <w:tcW w:w="1760" w:type="dxa"/>
            <w:tcBorders>
              <w:top w:val="nil"/>
              <w:left w:val="nil"/>
              <w:bottom w:val="nil"/>
              <w:right w:val="nil"/>
            </w:tcBorders>
            <w:noWrap/>
            <w:vAlign w:val="center"/>
            <w:hideMark/>
          </w:tcPr>
          <w:p w14:paraId="4752B6C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101 (5.6%)</w:t>
            </w:r>
          </w:p>
        </w:tc>
        <w:tc>
          <w:tcPr>
            <w:tcW w:w="1760" w:type="dxa"/>
            <w:tcBorders>
              <w:top w:val="nil"/>
              <w:left w:val="nil"/>
              <w:bottom w:val="nil"/>
              <w:right w:val="nil"/>
            </w:tcBorders>
            <w:noWrap/>
            <w:vAlign w:val="center"/>
            <w:hideMark/>
          </w:tcPr>
          <w:p w14:paraId="4B3B320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74 (4.9%)</w:t>
            </w:r>
          </w:p>
        </w:tc>
        <w:tc>
          <w:tcPr>
            <w:tcW w:w="1760" w:type="dxa"/>
            <w:tcBorders>
              <w:top w:val="nil"/>
              <w:left w:val="nil"/>
              <w:bottom w:val="nil"/>
              <w:right w:val="nil"/>
            </w:tcBorders>
            <w:noWrap/>
            <w:vAlign w:val="center"/>
            <w:hideMark/>
          </w:tcPr>
          <w:p w14:paraId="38FA9AB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27 (9.1%)</w:t>
            </w:r>
          </w:p>
        </w:tc>
        <w:tc>
          <w:tcPr>
            <w:tcW w:w="1040" w:type="dxa"/>
            <w:tcBorders>
              <w:top w:val="nil"/>
              <w:left w:val="nil"/>
              <w:bottom w:val="nil"/>
              <w:right w:val="nil"/>
            </w:tcBorders>
            <w:noWrap/>
            <w:vAlign w:val="center"/>
            <w:hideMark/>
          </w:tcPr>
          <w:p w14:paraId="010F5C5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2B1B40AF" w14:textId="77777777" w:rsidTr="0044088B">
        <w:trPr>
          <w:trHeight w:val="360"/>
        </w:trPr>
        <w:tc>
          <w:tcPr>
            <w:tcW w:w="4678" w:type="dxa"/>
            <w:tcBorders>
              <w:top w:val="nil"/>
              <w:left w:val="nil"/>
              <w:bottom w:val="nil"/>
              <w:right w:val="nil"/>
            </w:tcBorders>
            <w:noWrap/>
            <w:vAlign w:val="center"/>
            <w:hideMark/>
          </w:tcPr>
          <w:p w14:paraId="76A33F2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Mother educational level</w:t>
            </w:r>
          </w:p>
        </w:tc>
        <w:tc>
          <w:tcPr>
            <w:tcW w:w="1760" w:type="dxa"/>
            <w:tcBorders>
              <w:top w:val="nil"/>
              <w:left w:val="nil"/>
              <w:bottom w:val="nil"/>
              <w:right w:val="nil"/>
            </w:tcBorders>
            <w:noWrap/>
            <w:vAlign w:val="center"/>
            <w:hideMark/>
          </w:tcPr>
          <w:p w14:paraId="6FBB56D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c>
          <w:tcPr>
            <w:tcW w:w="1760" w:type="dxa"/>
            <w:tcBorders>
              <w:top w:val="nil"/>
              <w:left w:val="nil"/>
              <w:bottom w:val="nil"/>
              <w:right w:val="nil"/>
            </w:tcBorders>
            <w:noWrap/>
            <w:vAlign w:val="center"/>
            <w:hideMark/>
          </w:tcPr>
          <w:p w14:paraId="00FF90FD"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760" w:type="dxa"/>
            <w:tcBorders>
              <w:top w:val="nil"/>
              <w:left w:val="nil"/>
              <w:bottom w:val="nil"/>
              <w:right w:val="nil"/>
            </w:tcBorders>
            <w:noWrap/>
            <w:vAlign w:val="center"/>
            <w:hideMark/>
          </w:tcPr>
          <w:p w14:paraId="6769D867"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040" w:type="dxa"/>
            <w:tcBorders>
              <w:top w:val="nil"/>
              <w:left w:val="nil"/>
              <w:bottom w:val="nil"/>
              <w:right w:val="nil"/>
            </w:tcBorders>
            <w:noWrap/>
            <w:vAlign w:val="center"/>
            <w:hideMark/>
          </w:tcPr>
          <w:p w14:paraId="629FE4D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0.008</w:t>
            </w:r>
          </w:p>
        </w:tc>
      </w:tr>
      <w:tr w:rsidR="0044088B" w:rsidRPr="0044088B" w14:paraId="347181D1" w14:textId="77777777" w:rsidTr="0044088B">
        <w:trPr>
          <w:trHeight w:val="360"/>
        </w:trPr>
        <w:tc>
          <w:tcPr>
            <w:tcW w:w="4678" w:type="dxa"/>
            <w:tcBorders>
              <w:top w:val="nil"/>
              <w:left w:val="nil"/>
              <w:bottom w:val="nil"/>
              <w:right w:val="nil"/>
            </w:tcBorders>
            <w:noWrap/>
            <w:vAlign w:val="bottom"/>
            <w:hideMark/>
          </w:tcPr>
          <w:p w14:paraId="4F8D49F9"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Junior high school</w:t>
            </w:r>
          </w:p>
        </w:tc>
        <w:tc>
          <w:tcPr>
            <w:tcW w:w="1760" w:type="dxa"/>
            <w:tcBorders>
              <w:top w:val="nil"/>
              <w:left w:val="nil"/>
              <w:bottom w:val="nil"/>
              <w:right w:val="nil"/>
            </w:tcBorders>
            <w:noWrap/>
            <w:vAlign w:val="bottom"/>
            <w:hideMark/>
          </w:tcPr>
          <w:p w14:paraId="7A5BAB7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85 (4.7%)</w:t>
            </w:r>
          </w:p>
        </w:tc>
        <w:tc>
          <w:tcPr>
            <w:tcW w:w="1760" w:type="dxa"/>
            <w:tcBorders>
              <w:top w:val="nil"/>
              <w:left w:val="nil"/>
              <w:bottom w:val="nil"/>
              <w:right w:val="nil"/>
            </w:tcBorders>
            <w:noWrap/>
            <w:vAlign w:val="bottom"/>
            <w:hideMark/>
          </w:tcPr>
          <w:p w14:paraId="29CE2EE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61 (4.1%)</w:t>
            </w:r>
          </w:p>
        </w:tc>
        <w:tc>
          <w:tcPr>
            <w:tcW w:w="1760" w:type="dxa"/>
            <w:tcBorders>
              <w:top w:val="nil"/>
              <w:left w:val="nil"/>
              <w:bottom w:val="nil"/>
              <w:right w:val="nil"/>
            </w:tcBorders>
            <w:noWrap/>
            <w:vAlign w:val="bottom"/>
            <w:hideMark/>
          </w:tcPr>
          <w:p w14:paraId="65E9333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24 (8.1%)</w:t>
            </w:r>
          </w:p>
        </w:tc>
        <w:tc>
          <w:tcPr>
            <w:tcW w:w="1040" w:type="dxa"/>
            <w:tcBorders>
              <w:top w:val="nil"/>
              <w:left w:val="nil"/>
              <w:bottom w:val="nil"/>
              <w:right w:val="nil"/>
            </w:tcBorders>
            <w:noWrap/>
            <w:vAlign w:val="bottom"/>
            <w:hideMark/>
          </w:tcPr>
          <w:p w14:paraId="3E5DED9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2DFAC8C4" w14:textId="77777777" w:rsidTr="0044088B">
        <w:trPr>
          <w:trHeight w:val="360"/>
        </w:trPr>
        <w:tc>
          <w:tcPr>
            <w:tcW w:w="4678" w:type="dxa"/>
            <w:tcBorders>
              <w:top w:val="nil"/>
              <w:left w:val="nil"/>
              <w:bottom w:val="nil"/>
              <w:right w:val="nil"/>
            </w:tcBorders>
            <w:noWrap/>
            <w:vAlign w:val="bottom"/>
            <w:hideMark/>
          </w:tcPr>
          <w:p w14:paraId="018E0A58"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High school</w:t>
            </w:r>
          </w:p>
        </w:tc>
        <w:tc>
          <w:tcPr>
            <w:tcW w:w="1760" w:type="dxa"/>
            <w:tcBorders>
              <w:top w:val="nil"/>
              <w:left w:val="nil"/>
              <w:bottom w:val="nil"/>
              <w:right w:val="nil"/>
            </w:tcBorders>
            <w:noWrap/>
            <w:vAlign w:val="bottom"/>
            <w:hideMark/>
          </w:tcPr>
          <w:p w14:paraId="412F762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571 (31.8%)</w:t>
            </w:r>
          </w:p>
        </w:tc>
        <w:tc>
          <w:tcPr>
            <w:tcW w:w="1760" w:type="dxa"/>
            <w:tcBorders>
              <w:top w:val="nil"/>
              <w:left w:val="nil"/>
              <w:bottom w:val="nil"/>
              <w:right w:val="nil"/>
            </w:tcBorders>
            <w:noWrap/>
            <w:vAlign w:val="bottom"/>
            <w:hideMark/>
          </w:tcPr>
          <w:p w14:paraId="54D4D27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472 (31.5%)</w:t>
            </w:r>
          </w:p>
        </w:tc>
        <w:tc>
          <w:tcPr>
            <w:tcW w:w="1760" w:type="dxa"/>
            <w:tcBorders>
              <w:top w:val="nil"/>
              <w:left w:val="nil"/>
              <w:bottom w:val="nil"/>
              <w:right w:val="nil"/>
            </w:tcBorders>
            <w:noWrap/>
            <w:vAlign w:val="bottom"/>
            <w:hideMark/>
          </w:tcPr>
          <w:p w14:paraId="039B272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99 (33.4%)</w:t>
            </w:r>
          </w:p>
        </w:tc>
        <w:tc>
          <w:tcPr>
            <w:tcW w:w="1040" w:type="dxa"/>
            <w:tcBorders>
              <w:top w:val="nil"/>
              <w:left w:val="nil"/>
              <w:bottom w:val="nil"/>
              <w:right w:val="nil"/>
            </w:tcBorders>
            <w:noWrap/>
            <w:vAlign w:val="bottom"/>
            <w:hideMark/>
          </w:tcPr>
          <w:p w14:paraId="7239C9AC"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4116A669" w14:textId="77777777" w:rsidTr="0044088B">
        <w:trPr>
          <w:trHeight w:val="360"/>
        </w:trPr>
        <w:tc>
          <w:tcPr>
            <w:tcW w:w="4678" w:type="dxa"/>
            <w:tcBorders>
              <w:top w:val="nil"/>
              <w:left w:val="nil"/>
              <w:bottom w:val="nil"/>
              <w:right w:val="nil"/>
            </w:tcBorders>
            <w:noWrap/>
            <w:vAlign w:val="bottom"/>
            <w:hideMark/>
          </w:tcPr>
          <w:p w14:paraId="08F4D5A8"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Technical college, Vocational school, Junior college</w:t>
            </w:r>
          </w:p>
        </w:tc>
        <w:tc>
          <w:tcPr>
            <w:tcW w:w="1760" w:type="dxa"/>
            <w:tcBorders>
              <w:top w:val="nil"/>
              <w:left w:val="nil"/>
              <w:bottom w:val="nil"/>
              <w:right w:val="nil"/>
            </w:tcBorders>
            <w:noWrap/>
            <w:vAlign w:val="bottom"/>
            <w:hideMark/>
          </w:tcPr>
          <w:p w14:paraId="33B5485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739 (41.1%)</w:t>
            </w:r>
          </w:p>
        </w:tc>
        <w:tc>
          <w:tcPr>
            <w:tcW w:w="1760" w:type="dxa"/>
            <w:tcBorders>
              <w:top w:val="nil"/>
              <w:left w:val="nil"/>
              <w:bottom w:val="nil"/>
              <w:right w:val="nil"/>
            </w:tcBorders>
            <w:noWrap/>
            <w:vAlign w:val="bottom"/>
            <w:hideMark/>
          </w:tcPr>
          <w:p w14:paraId="4CA47E2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626 (41.7%)</w:t>
            </w:r>
          </w:p>
        </w:tc>
        <w:tc>
          <w:tcPr>
            <w:tcW w:w="1760" w:type="dxa"/>
            <w:tcBorders>
              <w:top w:val="nil"/>
              <w:left w:val="nil"/>
              <w:bottom w:val="nil"/>
              <w:right w:val="nil"/>
            </w:tcBorders>
            <w:noWrap/>
            <w:vAlign w:val="bottom"/>
            <w:hideMark/>
          </w:tcPr>
          <w:p w14:paraId="5D8799F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113 (38.2%)</w:t>
            </w:r>
          </w:p>
        </w:tc>
        <w:tc>
          <w:tcPr>
            <w:tcW w:w="1040" w:type="dxa"/>
            <w:tcBorders>
              <w:top w:val="nil"/>
              <w:left w:val="nil"/>
              <w:bottom w:val="nil"/>
              <w:right w:val="nil"/>
            </w:tcBorders>
            <w:noWrap/>
            <w:vAlign w:val="bottom"/>
            <w:hideMark/>
          </w:tcPr>
          <w:p w14:paraId="362B959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619A32B7" w14:textId="77777777" w:rsidTr="0044088B">
        <w:trPr>
          <w:trHeight w:val="360"/>
        </w:trPr>
        <w:tc>
          <w:tcPr>
            <w:tcW w:w="4678" w:type="dxa"/>
            <w:tcBorders>
              <w:top w:val="nil"/>
              <w:left w:val="nil"/>
              <w:bottom w:val="nil"/>
              <w:right w:val="nil"/>
            </w:tcBorders>
            <w:noWrap/>
            <w:vAlign w:val="bottom"/>
            <w:hideMark/>
          </w:tcPr>
          <w:p w14:paraId="1CFADAD8"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University/College, Graduate school</w:t>
            </w:r>
          </w:p>
        </w:tc>
        <w:tc>
          <w:tcPr>
            <w:tcW w:w="1760" w:type="dxa"/>
            <w:tcBorders>
              <w:top w:val="nil"/>
              <w:left w:val="nil"/>
              <w:bottom w:val="nil"/>
              <w:right w:val="nil"/>
            </w:tcBorders>
            <w:noWrap/>
            <w:vAlign w:val="bottom"/>
            <w:hideMark/>
          </w:tcPr>
          <w:p w14:paraId="5EAA5BF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373 (20.8%)</w:t>
            </w:r>
          </w:p>
        </w:tc>
        <w:tc>
          <w:tcPr>
            <w:tcW w:w="1760" w:type="dxa"/>
            <w:tcBorders>
              <w:top w:val="nil"/>
              <w:left w:val="nil"/>
              <w:bottom w:val="nil"/>
              <w:right w:val="nil"/>
            </w:tcBorders>
            <w:noWrap/>
            <w:vAlign w:val="bottom"/>
            <w:hideMark/>
          </w:tcPr>
          <w:p w14:paraId="4898231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322 (21.5%)</w:t>
            </w:r>
          </w:p>
        </w:tc>
        <w:tc>
          <w:tcPr>
            <w:tcW w:w="1760" w:type="dxa"/>
            <w:tcBorders>
              <w:top w:val="nil"/>
              <w:left w:val="nil"/>
              <w:bottom w:val="nil"/>
              <w:right w:val="nil"/>
            </w:tcBorders>
            <w:noWrap/>
            <w:vAlign w:val="bottom"/>
            <w:hideMark/>
          </w:tcPr>
          <w:p w14:paraId="0F8656C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51 (17.2%)</w:t>
            </w:r>
          </w:p>
        </w:tc>
        <w:tc>
          <w:tcPr>
            <w:tcW w:w="1040" w:type="dxa"/>
            <w:tcBorders>
              <w:top w:val="nil"/>
              <w:left w:val="nil"/>
              <w:bottom w:val="nil"/>
              <w:right w:val="nil"/>
            </w:tcBorders>
            <w:noWrap/>
            <w:vAlign w:val="bottom"/>
            <w:hideMark/>
          </w:tcPr>
          <w:p w14:paraId="2FBC306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52A33179" w14:textId="77777777" w:rsidTr="0044088B">
        <w:trPr>
          <w:trHeight w:val="360"/>
        </w:trPr>
        <w:tc>
          <w:tcPr>
            <w:tcW w:w="4678" w:type="dxa"/>
            <w:tcBorders>
              <w:top w:val="nil"/>
              <w:left w:val="nil"/>
              <w:bottom w:val="nil"/>
              <w:right w:val="nil"/>
            </w:tcBorders>
            <w:noWrap/>
            <w:vAlign w:val="bottom"/>
            <w:hideMark/>
          </w:tcPr>
          <w:p w14:paraId="73987902"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Missing data</w:t>
            </w:r>
          </w:p>
        </w:tc>
        <w:tc>
          <w:tcPr>
            <w:tcW w:w="1760" w:type="dxa"/>
            <w:tcBorders>
              <w:top w:val="nil"/>
              <w:left w:val="nil"/>
              <w:bottom w:val="nil"/>
              <w:right w:val="nil"/>
            </w:tcBorders>
            <w:noWrap/>
            <w:vAlign w:val="bottom"/>
            <w:hideMark/>
          </w:tcPr>
          <w:p w14:paraId="3B673C7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28 (1.6%)</w:t>
            </w:r>
          </w:p>
        </w:tc>
        <w:tc>
          <w:tcPr>
            <w:tcW w:w="1760" w:type="dxa"/>
            <w:tcBorders>
              <w:top w:val="nil"/>
              <w:left w:val="nil"/>
              <w:bottom w:val="nil"/>
              <w:right w:val="nil"/>
            </w:tcBorders>
            <w:noWrap/>
            <w:vAlign w:val="bottom"/>
            <w:hideMark/>
          </w:tcPr>
          <w:p w14:paraId="028742B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19 (1.3%)</w:t>
            </w:r>
          </w:p>
        </w:tc>
        <w:tc>
          <w:tcPr>
            <w:tcW w:w="1760" w:type="dxa"/>
            <w:tcBorders>
              <w:top w:val="nil"/>
              <w:left w:val="nil"/>
              <w:bottom w:val="nil"/>
              <w:right w:val="nil"/>
            </w:tcBorders>
            <w:noWrap/>
            <w:vAlign w:val="bottom"/>
            <w:hideMark/>
          </w:tcPr>
          <w:p w14:paraId="1A17947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9 (3.0%)</w:t>
            </w:r>
          </w:p>
        </w:tc>
        <w:tc>
          <w:tcPr>
            <w:tcW w:w="1040" w:type="dxa"/>
            <w:tcBorders>
              <w:top w:val="nil"/>
              <w:left w:val="nil"/>
              <w:bottom w:val="nil"/>
              <w:right w:val="nil"/>
            </w:tcBorders>
            <w:noWrap/>
            <w:vAlign w:val="bottom"/>
            <w:hideMark/>
          </w:tcPr>
          <w:p w14:paraId="15A76A3C"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38D7E660" w14:textId="77777777" w:rsidTr="0044088B">
        <w:trPr>
          <w:trHeight w:val="360"/>
        </w:trPr>
        <w:tc>
          <w:tcPr>
            <w:tcW w:w="4678" w:type="dxa"/>
            <w:tcBorders>
              <w:top w:val="nil"/>
              <w:left w:val="nil"/>
              <w:bottom w:val="nil"/>
              <w:right w:val="nil"/>
            </w:tcBorders>
            <w:noWrap/>
            <w:vAlign w:val="center"/>
            <w:hideMark/>
          </w:tcPr>
          <w:p w14:paraId="59ADD93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Father educational level</w:t>
            </w:r>
          </w:p>
        </w:tc>
        <w:tc>
          <w:tcPr>
            <w:tcW w:w="1760" w:type="dxa"/>
            <w:tcBorders>
              <w:top w:val="nil"/>
              <w:left w:val="nil"/>
              <w:bottom w:val="nil"/>
              <w:right w:val="nil"/>
            </w:tcBorders>
            <w:noWrap/>
            <w:vAlign w:val="center"/>
            <w:hideMark/>
          </w:tcPr>
          <w:p w14:paraId="7D728F7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c>
          <w:tcPr>
            <w:tcW w:w="1760" w:type="dxa"/>
            <w:tcBorders>
              <w:top w:val="nil"/>
              <w:left w:val="nil"/>
              <w:bottom w:val="nil"/>
              <w:right w:val="nil"/>
            </w:tcBorders>
            <w:noWrap/>
            <w:vAlign w:val="center"/>
            <w:hideMark/>
          </w:tcPr>
          <w:p w14:paraId="2EF6671A"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760" w:type="dxa"/>
            <w:tcBorders>
              <w:top w:val="nil"/>
              <w:left w:val="nil"/>
              <w:bottom w:val="nil"/>
              <w:right w:val="nil"/>
            </w:tcBorders>
            <w:noWrap/>
            <w:vAlign w:val="center"/>
            <w:hideMark/>
          </w:tcPr>
          <w:p w14:paraId="3DDE23FE"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040" w:type="dxa"/>
            <w:tcBorders>
              <w:top w:val="nil"/>
              <w:left w:val="nil"/>
              <w:bottom w:val="nil"/>
              <w:right w:val="nil"/>
            </w:tcBorders>
            <w:noWrap/>
            <w:vAlign w:val="center"/>
            <w:hideMark/>
          </w:tcPr>
          <w:p w14:paraId="0E178F0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0.48</w:t>
            </w:r>
          </w:p>
        </w:tc>
      </w:tr>
      <w:tr w:rsidR="0044088B" w:rsidRPr="0044088B" w14:paraId="56568D51" w14:textId="77777777" w:rsidTr="0044088B">
        <w:trPr>
          <w:trHeight w:val="360"/>
        </w:trPr>
        <w:tc>
          <w:tcPr>
            <w:tcW w:w="4678" w:type="dxa"/>
            <w:tcBorders>
              <w:top w:val="nil"/>
              <w:left w:val="nil"/>
              <w:bottom w:val="nil"/>
              <w:right w:val="nil"/>
            </w:tcBorders>
            <w:noWrap/>
            <w:vAlign w:val="bottom"/>
            <w:hideMark/>
          </w:tcPr>
          <w:p w14:paraId="4DADC5FE"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lastRenderedPageBreak/>
              <w:t>Junior high school</w:t>
            </w:r>
          </w:p>
        </w:tc>
        <w:tc>
          <w:tcPr>
            <w:tcW w:w="1760" w:type="dxa"/>
            <w:tcBorders>
              <w:top w:val="nil"/>
              <w:left w:val="nil"/>
              <w:bottom w:val="nil"/>
              <w:right w:val="nil"/>
            </w:tcBorders>
            <w:noWrap/>
            <w:vAlign w:val="bottom"/>
            <w:hideMark/>
          </w:tcPr>
          <w:p w14:paraId="1E91884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126 (7.0%)</w:t>
            </w:r>
          </w:p>
        </w:tc>
        <w:tc>
          <w:tcPr>
            <w:tcW w:w="1760" w:type="dxa"/>
            <w:tcBorders>
              <w:top w:val="nil"/>
              <w:left w:val="nil"/>
              <w:bottom w:val="nil"/>
              <w:right w:val="nil"/>
            </w:tcBorders>
            <w:noWrap/>
            <w:vAlign w:val="bottom"/>
            <w:hideMark/>
          </w:tcPr>
          <w:p w14:paraId="5026C27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105 (7.0%)</w:t>
            </w:r>
          </w:p>
        </w:tc>
        <w:tc>
          <w:tcPr>
            <w:tcW w:w="1760" w:type="dxa"/>
            <w:tcBorders>
              <w:top w:val="nil"/>
              <w:left w:val="nil"/>
              <w:bottom w:val="nil"/>
              <w:right w:val="nil"/>
            </w:tcBorders>
            <w:noWrap/>
            <w:vAlign w:val="bottom"/>
            <w:hideMark/>
          </w:tcPr>
          <w:p w14:paraId="79FE6C6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21 (7.1%)</w:t>
            </w:r>
          </w:p>
        </w:tc>
        <w:tc>
          <w:tcPr>
            <w:tcW w:w="1040" w:type="dxa"/>
            <w:tcBorders>
              <w:top w:val="nil"/>
              <w:left w:val="nil"/>
              <w:bottom w:val="nil"/>
              <w:right w:val="nil"/>
            </w:tcBorders>
            <w:noWrap/>
            <w:vAlign w:val="bottom"/>
            <w:hideMark/>
          </w:tcPr>
          <w:p w14:paraId="30916ED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45B081F6" w14:textId="77777777" w:rsidTr="0044088B">
        <w:trPr>
          <w:trHeight w:val="360"/>
        </w:trPr>
        <w:tc>
          <w:tcPr>
            <w:tcW w:w="4678" w:type="dxa"/>
            <w:tcBorders>
              <w:top w:val="nil"/>
              <w:left w:val="nil"/>
              <w:bottom w:val="nil"/>
              <w:right w:val="nil"/>
            </w:tcBorders>
            <w:noWrap/>
            <w:vAlign w:val="bottom"/>
            <w:hideMark/>
          </w:tcPr>
          <w:p w14:paraId="51783A63"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High school</w:t>
            </w:r>
          </w:p>
        </w:tc>
        <w:tc>
          <w:tcPr>
            <w:tcW w:w="1760" w:type="dxa"/>
            <w:tcBorders>
              <w:top w:val="nil"/>
              <w:left w:val="nil"/>
              <w:bottom w:val="nil"/>
              <w:right w:val="nil"/>
            </w:tcBorders>
            <w:noWrap/>
            <w:vAlign w:val="bottom"/>
            <w:hideMark/>
          </w:tcPr>
          <w:p w14:paraId="0C64B94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639 (35.6%)</w:t>
            </w:r>
          </w:p>
        </w:tc>
        <w:tc>
          <w:tcPr>
            <w:tcW w:w="1760" w:type="dxa"/>
            <w:tcBorders>
              <w:top w:val="nil"/>
              <w:left w:val="nil"/>
              <w:bottom w:val="nil"/>
              <w:right w:val="nil"/>
            </w:tcBorders>
            <w:noWrap/>
            <w:vAlign w:val="bottom"/>
            <w:hideMark/>
          </w:tcPr>
          <w:p w14:paraId="0F241C4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535 (35.7%)</w:t>
            </w:r>
          </w:p>
        </w:tc>
        <w:tc>
          <w:tcPr>
            <w:tcW w:w="1760" w:type="dxa"/>
            <w:tcBorders>
              <w:top w:val="nil"/>
              <w:left w:val="nil"/>
              <w:bottom w:val="nil"/>
              <w:right w:val="nil"/>
            </w:tcBorders>
            <w:noWrap/>
            <w:vAlign w:val="bottom"/>
            <w:hideMark/>
          </w:tcPr>
          <w:p w14:paraId="775CA61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104 (35.1%)</w:t>
            </w:r>
          </w:p>
        </w:tc>
        <w:tc>
          <w:tcPr>
            <w:tcW w:w="1040" w:type="dxa"/>
            <w:tcBorders>
              <w:top w:val="nil"/>
              <w:left w:val="nil"/>
              <w:bottom w:val="nil"/>
              <w:right w:val="nil"/>
            </w:tcBorders>
            <w:noWrap/>
            <w:vAlign w:val="bottom"/>
            <w:hideMark/>
          </w:tcPr>
          <w:p w14:paraId="385C3D8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6B8C0FCE" w14:textId="77777777" w:rsidTr="0044088B">
        <w:trPr>
          <w:trHeight w:val="360"/>
        </w:trPr>
        <w:tc>
          <w:tcPr>
            <w:tcW w:w="4678" w:type="dxa"/>
            <w:tcBorders>
              <w:top w:val="nil"/>
              <w:left w:val="nil"/>
              <w:bottom w:val="nil"/>
              <w:right w:val="nil"/>
            </w:tcBorders>
            <w:noWrap/>
            <w:vAlign w:val="bottom"/>
            <w:hideMark/>
          </w:tcPr>
          <w:p w14:paraId="1F769D20"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Technical college, Vocational school, Junior college</w:t>
            </w:r>
          </w:p>
        </w:tc>
        <w:tc>
          <w:tcPr>
            <w:tcW w:w="1760" w:type="dxa"/>
            <w:tcBorders>
              <w:top w:val="nil"/>
              <w:left w:val="nil"/>
              <w:bottom w:val="nil"/>
              <w:right w:val="nil"/>
            </w:tcBorders>
            <w:noWrap/>
            <w:vAlign w:val="bottom"/>
            <w:hideMark/>
          </w:tcPr>
          <w:p w14:paraId="2476978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432 (24.1%)</w:t>
            </w:r>
          </w:p>
        </w:tc>
        <w:tc>
          <w:tcPr>
            <w:tcW w:w="1760" w:type="dxa"/>
            <w:tcBorders>
              <w:top w:val="nil"/>
              <w:left w:val="nil"/>
              <w:bottom w:val="nil"/>
              <w:right w:val="nil"/>
            </w:tcBorders>
            <w:noWrap/>
            <w:vAlign w:val="bottom"/>
            <w:hideMark/>
          </w:tcPr>
          <w:p w14:paraId="74A0447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353 (23.5%)</w:t>
            </w:r>
          </w:p>
        </w:tc>
        <w:tc>
          <w:tcPr>
            <w:tcW w:w="1760" w:type="dxa"/>
            <w:tcBorders>
              <w:top w:val="nil"/>
              <w:left w:val="nil"/>
              <w:bottom w:val="nil"/>
              <w:right w:val="nil"/>
            </w:tcBorders>
            <w:noWrap/>
            <w:vAlign w:val="bottom"/>
            <w:hideMark/>
          </w:tcPr>
          <w:p w14:paraId="436FD0C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79 (26.7%)</w:t>
            </w:r>
          </w:p>
        </w:tc>
        <w:tc>
          <w:tcPr>
            <w:tcW w:w="1040" w:type="dxa"/>
            <w:tcBorders>
              <w:top w:val="nil"/>
              <w:left w:val="nil"/>
              <w:bottom w:val="nil"/>
              <w:right w:val="nil"/>
            </w:tcBorders>
            <w:noWrap/>
            <w:vAlign w:val="bottom"/>
            <w:hideMark/>
          </w:tcPr>
          <w:p w14:paraId="33A8BDF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1A303F43" w14:textId="77777777" w:rsidTr="0044088B">
        <w:trPr>
          <w:trHeight w:val="360"/>
        </w:trPr>
        <w:tc>
          <w:tcPr>
            <w:tcW w:w="4678" w:type="dxa"/>
            <w:tcBorders>
              <w:top w:val="nil"/>
              <w:left w:val="nil"/>
              <w:bottom w:val="nil"/>
              <w:right w:val="nil"/>
            </w:tcBorders>
            <w:noWrap/>
            <w:vAlign w:val="bottom"/>
            <w:hideMark/>
          </w:tcPr>
          <w:p w14:paraId="77474DB0"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University/College, Graduate school</w:t>
            </w:r>
          </w:p>
        </w:tc>
        <w:tc>
          <w:tcPr>
            <w:tcW w:w="1760" w:type="dxa"/>
            <w:tcBorders>
              <w:top w:val="nil"/>
              <w:left w:val="nil"/>
              <w:bottom w:val="nil"/>
              <w:right w:val="nil"/>
            </w:tcBorders>
            <w:noWrap/>
            <w:vAlign w:val="bottom"/>
            <w:hideMark/>
          </w:tcPr>
          <w:p w14:paraId="057C62E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562 (31.3%)</w:t>
            </w:r>
          </w:p>
        </w:tc>
        <w:tc>
          <w:tcPr>
            <w:tcW w:w="1760" w:type="dxa"/>
            <w:tcBorders>
              <w:top w:val="nil"/>
              <w:left w:val="nil"/>
              <w:bottom w:val="nil"/>
              <w:right w:val="nil"/>
            </w:tcBorders>
            <w:noWrap/>
            <w:vAlign w:val="bottom"/>
            <w:hideMark/>
          </w:tcPr>
          <w:p w14:paraId="0FEA3B0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480 (32.0%)</w:t>
            </w:r>
          </w:p>
        </w:tc>
        <w:tc>
          <w:tcPr>
            <w:tcW w:w="1760" w:type="dxa"/>
            <w:tcBorders>
              <w:top w:val="nil"/>
              <w:left w:val="nil"/>
              <w:bottom w:val="nil"/>
              <w:right w:val="nil"/>
            </w:tcBorders>
            <w:noWrap/>
            <w:vAlign w:val="bottom"/>
            <w:hideMark/>
          </w:tcPr>
          <w:p w14:paraId="27E6C3CC"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82 (27.7%)</w:t>
            </w:r>
          </w:p>
        </w:tc>
        <w:tc>
          <w:tcPr>
            <w:tcW w:w="1040" w:type="dxa"/>
            <w:tcBorders>
              <w:top w:val="nil"/>
              <w:left w:val="nil"/>
              <w:bottom w:val="nil"/>
              <w:right w:val="nil"/>
            </w:tcBorders>
            <w:noWrap/>
            <w:vAlign w:val="bottom"/>
            <w:hideMark/>
          </w:tcPr>
          <w:p w14:paraId="5AF23D8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5A9005E0" w14:textId="77777777" w:rsidTr="0044088B">
        <w:trPr>
          <w:trHeight w:val="360"/>
        </w:trPr>
        <w:tc>
          <w:tcPr>
            <w:tcW w:w="4678" w:type="dxa"/>
            <w:tcBorders>
              <w:top w:val="nil"/>
              <w:left w:val="nil"/>
              <w:bottom w:val="nil"/>
              <w:right w:val="nil"/>
            </w:tcBorders>
            <w:noWrap/>
            <w:vAlign w:val="bottom"/>
            <w:hideMark/>
          </w:tcPr>
          <w:p w14:paraId="47F7BC8A"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Missing data</w:t>
            </w:r>
          </w:p>
        </w:tc>
        <w:tc>
          <w:tcPr>
            <w:tcW w:w="1760" w:type="dxa"/>
            <w:tcBorders>
              <w:top w:val="nil"/>
              <w:left w:val="nil"/>
              <w:bottom w:val="nil"/>
              <w:right w:val="nil"/>
            </w:tcBorders>
            <w:noWrap/>
            <w:vAlign w:val="bottom"/>
            <w:hideMark/>
          </w:tcPr>
          <w:p w14:paraId="0608D3C0"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37 (2.1%)</w:t>
            </w:r>
          </w:p>
        </w:tc>
        <w:tc>
          <w:tcPr>
            <w:tcW w:w="1760" w:type="dxa"/>
            <w:tcBorders>
              <w:top w:val="nil"/>
              <w:left w:val="nil"/>
              <w:bottom w:val="nil"/>
              <w:right w:val="nil"/>
            </w:tcBorders>
            <w:noWrap/>
            <w:vAlign w:val="bottom"/>
            <w:hideMark/>
          </w:tcPr>
          <w:p w14:paraId="1BB0298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27 (1.8%)</w:t>
            </w:r>
          </w:p>
        </w:tc>
        <w:tc>
          <w:tcPr>
            <w:tcW w:w="1760" w:type="dxa"/>
            <w:tcBorders>
              <w:top w:val="nil"/>
              <w:left w:val="nil"/>
              <w:bottom w:val="nil"/>
              <w:right w:val="nil"/>
            </w:tcBorders>
            <w:noWrap/>
            <w:vAlign w:val="bottom"/>
            <w:hideMark/>
          </w:tcPr>
          <w:p w14:paraId="503592B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10 (3.4%)</w:t>
            </w:r>
          </w:p>
        </w:tc>
        <w:tc>
          <w:tcPr>
            <w:tcW w:w="1040" w:type="dxa"/>
            <w:tcBorders>
              <w:top w:val="nil"/>
              <w:left w:val="nil"/>
              <w:bottom w:val="nil"/>
              <w:right w:val="nil"/>
            </w:tcBorders>
            <w:noWrap/>
            <w:vAlign w:val="bottom"/>
            <w:hideMark/>
          </w:tcPr>
          <w:p w14:paraId="3249F6D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1CB58BF3" w14:textId="77777777" w:rsidTr="0044088B">
        <w:trPr>
          <w:trHeight w:val="360"/>
        </w:trPr>
        <w:tc>
          <w:tcPr>
            <w:tcW w:w="4678" w:type="dxa"/>
            <w:tcBorders>
              <w:top w:val="nil"/>
              <w:left w:val="nil"/>
              <w:bottom w:val="nil"/>
              <w:right w:val="nil"/>
            </w:tcBorders>
            <w:noWrap/>
            <w:vAlign w:val="center"/>
            <w:hideMark/>
          </w:tcPr>
          <w:p w14:paraId="623E45C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Household annual income (JPY)</w:t>
            </w:r>
          </w:p>
        </w:tc>
        <w:tc>
          <w:tcPr>
            <w:tcW w:w="1760" w:type="dxa"/>
            <w:tcBorders>
              <w:top w:val="nil"/>
              <w:left w:val="nil"/>
              <w:bottom w:val="nil"/>
              <w:right w:val="nil"/>
            </w:tcBorders>
            <w:noWrap/>
            <w:vAlign w:val="center"/>
            <w:hideMark/>
          </w:tcPr>
          <w:p w14:paraId="0A08CB1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c>
          <w:tcPr>
            <w:tcW w:w="1760" w:type="dxa"/>
            <w:tcBorders>
              <w:top w:val="nil"/>
              <w:left w:val="nil"/>
              <w:bottom w:val="nil"/>
              <w:right w:val="nil"/>
            </w:tcBorders>
            <w:noWrap/>
            <w:vAlign w:val="center"/>
            <w:hideMark/>
          </w:tcPr>
          <w:p w14:paraId="0E646111" w14:textId="77777777" w:rsidR="0044088B" w:rsidRPr="0044088B" w:rsidRDefault="0044088B" w:rsidP="0044088B">
            <w:pPr>
              <w:widowControl/>
              <w:jc w:val="center"/>
              <w:rPr>
                <w:rFonts w:ascii="Times New Roman" w:eastAsia="Times New Roman" w:hAnsi="Times New Roman" w:cs="Times New Roman"/>
                <w:kern w:val="0"/>
                <w:sz w:val="20"/>
                <w:szCs w:val="20"/>
              </w:rPr>
            </w:pPr>
          </w:p>
        </w:tc>
        <w:tc>
          <w:tcPr>
            <w:tcW w:w="1760" w:type="dxa"/>
            <w:tcBorders>
              <w:top w:val="nil"/>
              <w:left w:val="nil"/>
              <w:bottom w:val="nil"/>
              <w:right w:val="nil"/>
            </w:tcBorders>
            <w:noWrap/>
            <w:vAlign w:val="center"/>
            <w:hideMark/>
          </w:tcPr>
          <w:p w14:paraId="3BEC7AA1" w14:textId="77777777" w:rsidR="0044088B" w:rsidRPr="0044088B" w:rsidRDefault="0044088B" w:rsidP="0044088B">
            <w:pPr>
              <w:widowControl/>
              <w:jc w:val="center"/>
              <w:rPr>
                <w:rFonts w:ascii="Times New Roman" w:eastAsia="Times New Roman" w:hAnsi="Times New Roman" w:cs="Times New Roman"/>
                <w:kern w:val="0"/>
                <w:sz w:val="20"/>
                <w:szCs w:val="20"/>
              </w:rPr>
            </w:pPr>
          </w:p>
        </w:tc>
        <w:tc>
          <w:tcPr>
            <w:tcW w:w="1040" w:type="dxa"/>
            <w:tcBorders>
              <w:top w:val="nil"/>
              <w:left w:val="nil"/>
              <w:bottom w:val="nil"/>
              <w:right w:val="nil"/>
            </w:tcBorders>
            <w:noWrap/>
            <w:vAlign w:val="bottom"/>
            <w:hideMark/>
          </w:tcPr>
          <w:p w14:paraId="7A2947D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0.54</w:t>
            </w:r>
          </w:p>
        </w:tc>
      </w:tr>
      <w:tr w:rsidR="0044088B" w:rsidRPr="0044088B" w14:paraId="3B99FB21" w14:textId="77777777" w:rsidTr="0044088B">
        <w:trPr>
          <w:trHeight w:val="360"/>
        </w:trPr>
        <w:tc>
          <w:tcPr>
            <w:tcW w:w="4678" w:type="dxa"/>
            <w:tcBorders>
              <w:top w:val="nil"/>
              <w:left w:val="nil"/>
              <w:bottom w:val="nil"/>
              <w:right w:val="nil"/>
            </w:tcBorders>
            <w:noWrap/>
            <w:vAlign w:val="bottom"/>
            <w:hideMark/>
          </w:tcPr>
          <w:p w14:paraId="7BC6AD89"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&lt;2,000,000</w:t>
            </w:r>
          </w:p>
        </w:tc>
        <w:tc>
          <w:tcPr>
            <w:tcW w:w="1760" w:type="dxa"/>
            <w:tcBorders>
              <w:top w:val="nil"/>
              <w:left w:val="nil"/>
              <w:bottom w:val="nil"/>
              <w:right w:val="nil"/>
            </w:tcBorders>
            <w:noWrap/>
            <w:vAlign w:val="bottom"/>
            <w:hideMark/>
          </w:tcPr>
          <w:p w14:paraId="0FFC4CD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85 (4.7%)</w:t>
            </w:r>
          </w:p>
        </w:tc>
        <w:tc>
          <w:tcPr>
            <w:tcW w:w="1760" w:type="dxa"/>
            <w:tcBorders>
              <w:top w:val="nil"/>
              <w:left w:val="nil"/>
              <w:bottom w:val="nil"/>
              <w:right w:val="nil"/>
            </w:tcBorders>
            <w:noWrap/>
            <w:vAlign w:val="bottom"/>
            <w:hideMark/>
          </w:tcPr>
          <w:p w14:paraId="5D1BC51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72 (4.8%)</w:t>
            </w:r>
          </w:p>
        </w:tc>
        <w:tc>
          <w:tcPr>
            <w:tcW w:w="1760" w:type="dxa"/>
            <w:tcBorders>
              <w:top w:val="nil"/>
              <w:left w:val="nil"/>
              <w:bottom w:val="nil"/>
              <w:right w:val="nil"/>
            </w:tcBorders>
            <w:noWrap/>
            <w:vAlign w:val="bottom"/>
            <w:hideMark/>
          </w:tcPr>
          <w:p w14:paraId="0D64008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13 (4.4%)</w:t>
            </w:r>
          </w:p>
        </w:tc>
        <w:tc>
          <w:tcPr>
            <w:tcW w:w="1040" w:type="dxa"/>
            <w:tcBorders>
              <w:top w:val="nil"/>
              <w:left w:val="nil"/>
              <w:bottom w:val="nil"/>
              <w:right w:val="nil"/>
            </w:tcBorders>
            <w:noWrap/>
            <w:vAlign w:val="center"/>
            <w:hideMark/>
          </w:tcPr>
          <w:p w14:paraId="507535B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24CE7E44" w14:textId="77777777" w:rsidTr="0044088B">
        <w:trPr>
          <w:trHeight w:val="360"/>
        </w:trPr>
        <w:tc>
          <w:tcPr>
            <w:tcW w:w="4678" w:type="dxa"/>
            <w:tcBorders>
              <w:top w:val="nil"/>
              <w:left w:val="nil"/>
              <w:bottom w:val="nil"/>
              <w:right w:val="nil"/>
            </w:tcBorders>
            <w:noWrap/>
            <w:vAlign w:val="bottom"/>
            <w:hideMark/>
          </w:tcPr>
          <w:p w14:paraId="1D43F86F"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2,000,000-3,999,999</w:t>
            </w:r>
          </w:p>
        </w:tc>
        <w:tc>
          <w:tcPr>
            <w:tcW w:w="1760" w:type="dxa"/>
            <w:tcBorders>
              <w:top w:val="nil"/>
              <w:left w:val="nil"/>
              <w:bottom w:val="nil"/>
              <w:right w:val="nil"/>
            </w:tcBorders>
            <w:noWrap/>
            <w:vAlign w:val="bottom"/>
            <w:hideMark/>
          </w:tcPr>
          <w:p w14:paraId="539E6CD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607 (33.8%)</w:t>
            </w:r>
          </w:p>
        </w:tc>
        <w:tc>
          <w:tcPr>
            <w:tcW w:w="1760" w:type="dxa"/>
            <w:tcBorders>
              <w:top w:val="nil"/>
              <w:left w:val="nil"/>
              <w:bottom w:val="nil"/>
              <w:right w:val="nil"/>
            </w:tcBorders>
            <w:noWrap/>
            <w:vAlign w:val="bottom"/>
            <w:hideMark/>
          </w:tcPr>
          <w:p w14:paraId="7FC1C4D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497 (33.1%)</w:t>
            </w:r>
          </w:p>
        </w:tc>
        <w:tc>
          <w:tcPr>
            <w:tcW w:w="1760" w:type="dxa"/>
            <w:tcBorders>
              <w:top w:val="nil"/>
              <w:left w:val="nil"/>
              <w:bottom w:val="nil"/>
              <w:right w:val="nil"/>
            </w:tcBorders>
            <w:noWrap/>
            <w:vAlign w:val="bottom"/>
            <w:hideMark/>
          </w:tcPr>
          <w:p w14:paraId="47A8BB4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110 (37.2%)</w:t>
            </w:r>
          </w:p>
        </w:tc>
        <w:tc>
          <w:tcPr>
            <w:tcW w:w="1040" w:type="dxa"/>
            <w:tcBorders>
              <w:top w:val="nil"/>
              <w:left w:val="nil"/>
              <w:bottom w:val="nil"/>
              <w:right w:val="nil"/>
            </w:tcBorders>
            <w:noWrap/>
            <w:vAlign w:val="center"/>
            <w:hideMark/>
          </w:tcPr>
          <w:p w14:paraId="2F2475F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49F465EA" w14:textId="77777777" w:rsidTr="0044088B">
        <w:trPr>
          <w:trHeight w:val="360"/>
        </w:trPr>
        <w:tc>
          <w:tcPr>
            <w:tcW w:w="4678" w:type="dxa"/>
            <w:tcBorders>
              <w:top w:val="nil"/>
              <w:left w:val="nil"/>
              <w:bottom w:val="nil"/>
              <w:right w:val="nil"/>
            </w:tcBorders>
            <w:noWrap/>
            <w:vAlign w:val="bottom"/>
            <w:hideMark/>
          </w:tcPr>
          <w:p w14:paraId="20CEC202"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4,000,000-5,999,999</w:t>
            </w:r>
          </w:p>
        </w:tc>
        <w:tc>
          <w:tcPr>
            <w:tcW w:w="1760" w:type="dxa"/>
            <w:tcBorders>
              <w:top w:val="nil"/>
              <w:left w:val="nil"/>
              <w:bottom w:val="nil"/>
              <w:right w:val="nil"/>
            </w:tcBorders>
            <w:noWrap/>
            <w:vAlign w:val="bottom"/>
            <w:hideMark/>
          </w:tcPr>
          <w:p w14:paraId="36F58F4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537 (29.9%)</w:t>
            </w:r>
          </w:p>
        </w:tc>
        <w:tc>
          <w:tcPr>
            <w:tcW w:w="1760" w:type="dxa"/>
            <w:tcBorders>
              <w:top w:val="nil"/>
              <w:left w:val="nil"/>
              <w:bottom w:val="nil"/>
              <w:right w:val="nil"/>
            </w:tcBorders>
            <w:noWrap/>
            <w:vAlign w:val="bottom"/>
            <w:hideMark/>
          </w:tcPr>
          <w:p w14:paraId="0585AA3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451 (30.1%)</w:t>
            </w:r>
          </w:p>
        </w:tc>
        <w:tc>
          <w:tcPr>
            <w:tcW w:w="1760" w:type="dxa"/>
            <w:tcBorders>
              <w:top w:val="nil"/>
              <w:left w:val="nil"/>
              <w:bottom w:val="nil"/>
              <w:right w:val="nil"/>
            </w:tcBorders>
            <w:noWrap/>
            <w:vAlign w:val="bottom"/>
            <w:hideMark/>
          </w:tcPr>
          <w:p w14:paraId="73E01EF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86 (29.1%)</w:t>
            </w:r>
          </w:p>
        </w:tc>
        <w:tc>
          <w:tcPr>
            <w:tcW w:w="1040" w:type="dxa"/>
            <w:tcBorders>
              <w:top w:val="nil"/>
              <w:left w:val="nil"/>
              <w:bottom w:val="nil"/>
              <w:right w:val="nil"/>
            </w:tcBorders>
            <w:noWrap/>
            <w:vAlign w:val="center"/>
            <w:hideMark/>
          </w:tcPr>
          <w:p w14:paraId="7811479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5E4FE5D7" w14:textId="77777777" w:rsidTr="0044088B">
        <w:trPr>
          <w:trHeight w:val="360"/>
        </w:trPr>
        <w:tc>
          <w:tcPr>
            <w:tcW w:w="4678" w:type="dxa"/>
            <w:tcBorders>
              <w:top w:val="nil"/>
              <w:left w:val="nil"/>
              <w:bottom w:val="nil"/>
              <w:right w:val="nil"/>
            </w:tcBorders>
            <w:noWrap/>
            <w:vAlign w:val="bottom"/>
            <w:hideMark/>
          </w:tcPr>
          <w:p w14:paraId="3FF697CD"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6,000,000-7,999,999</w:t>
            </w:r>
          </w:p>
        </w:tc>
        <w:tc>
          <w:tcPr>
            <w:tcW w:w="1760" w:type="dxa"/>
            <w:tcBorders>
              <w:top w:val="nil"/>
              <w:left w:val="nil"/>
              <w:bottom w:val="nil"/>
              <w:right w:val="nil"/>
            </w:tcBorders>
            <w:noWrap/>
            <w:vAlign w:val="bottom"/>
            <w:hideMark/>
          </w:tcPr>
          <w:p w14:paraId="722A6C7C"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257 (14.3%)</w:t>
            </w:r>
          </w:p>
        </w:tc>
        <w:tc>
          <w:tcPr>
            <w:tcW w:w="1760" w:type="dxa"/>
            <w:tcBorders>
              <w:top w:val="nil"/>
              <w:left w:val="nil"/>
              <w:bottom w:val="nil"/>
              <w:right w:val="nil"/>
            </w:tcBorders>
            <w:noWrap/>
            <w:vAlign w:val="bottom"/>
            <w:hideMark/>
          </w:tcPr>
          <w:p w14:paraId="6090C92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222 (14.8%)</w:t>
            </w:r>
          </w:p>
        </w:tc>
        <w:tc>
          <w:tcPr>
            <w:tcW w:w="1760" w:type="dxa"/>
            <w:tcBorders>
              <w:top w:val="nil"/>
              <w:left w:val="nil"/>
              <w:bottom w:val="nil"/>
              <w:right w:val="nil"/>
            </w:tcBorders>
            <w:noWrap/>
            <w:vAlign w:val="bottom"/>
            <w:hideMark/>
          </w:tcPr>
          <w:p w14:paraId="2D81E3F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35 (11.8%)</w:t>
            </w:r>
          </w:p>
        </w:tc>
        <w:tc>
          <w:tcPr>
            <w:tcW w:w="1040" w:type="dxa"/>
            <w:tcBorders>
              <w:top w:val="nil"/>
              <w:left w:val="nil"/>
              <w:bottom w:val="nil"/>
              <w:right w:val="nil"/>
            </w:tcBorders>
            <w:noWrap/>
            <w:vAlign w:val="center"/>
            <w:hideMark/>
          </w:tcPr>
          <w:p w14:paraId="6B134BC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3EDB6649" w14:textId="77777777" w:rsidTr="0044088B">
        <w:trPr>
          <w:trHeight w:val="360"/>
        </w:trPr>
        <w:tc>
          <w:tcPr>
            <w:tcW w:w="4678" w:type="dxa"/>
            <w:tcBorders>
              <w:top w:val="nil"/>
              <w:left w:val="nil"/>
              <w:bottom w:val="nil"/>
              <w:right w:val="nil"/>
            </w:tcBorders>
            <w:noWrap/>
            <w:vAlign w:val="bottom"/>
            <w:hideMark/>
          </w:tcPr>
          <w:p w14:paraId="3A315860"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8,000,000-9,999,999</w:t>
            </w:r>
          </w:p>
        </w:tc>
        <w:tc>
          <w:tcPr>
            <w:tcW w:w="1760" w:type="dxa"/>
            <w:tcBorders>
              <w:top w:val="nil"/>
              <w:left w:val="nil"/>
              <w:bottom w:val="nil"/>
              <w:right w:val="nil"/>
            </w:tcBorders>
            <w:noWrap/>
            <w:vAlign w:val="bottom"/>
            <w:hideMark/>
          </w:tcPr>
          <w:p w14:paraId="12182A9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122 (6.8%)</w:t>
            </w:r>
          </w:p>
        </w:tc>
        <w:tc>
          <w:tcPr>
            <w:tcW w:w="1760" w:type="dxa"/>
            <w:tcBorders>
              <w:top w:val="nil"/>
              <w:left w:val="nil"/>
              <w:bottom w:val="nil"/>
              <w:right w:val="nil"/>
            </w:tcBorders>
            <w:noWrap/>
            <w:vAlign w:val="bottom"/>
            <w:hideMark/>
          </w:tcPr>
          <w:p w14:paraId="4427139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99 (6.6%)</w:t>
            </w:r>
          </w:p>
        </w:tc>
        <w:tc>
          <w:tcPr>
            <w:tcW w:w="1760" w:type="dxa"/>
            <w:tcBorders>
              <w:top w:val="nil"/>
              <w:left w:val="nil"/>
              <w:bottom w:val="nil"/>
              <w:right w:val="nil"/>
            </w:tcBorders>
            <w:noWrap/>
            <w:vAlign w:val="bottom"/>
            <w:hideMark/>
          </w:tcPr>
          <w:p w14:paraId="2A28345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23 (7.8%)</w:t>
            </w:r>
          </w:p>
        </w:tc>
        <w:tc>
          <w:tcPr>
            <w:tcW w:w="1040" w:type="dxa"/>
            <w:tcBorders>
              <w:top w:val="nil"/>
              <w:left w:val="nil"/>
              <w:bottom w:val="nil"/>
              <w:right w:val="nil"/>
            </w:tcBorders>
            <w:noWrap/>
            <w:vAlign w:val="center"/>
            <w:hideMark/>
          </w:tcPr>
          <w:p w14:paraId="636BEFC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729FAB7F" w14:textId="77777777" w:rsidTr="0044088B">
        <w:trPr>
          <w:trHeight w:val="360"/>
        </w:trPr>
        <w:tc>
          <w:tcPr>
            <w:tcW w:w="4678" w:type="dxa"/>
            <w:tcBorders>
              <w:top w:val="nil"/>
              <w:left w:val="nil"/>
              <w:bottom w:val="nil"/>
              <w:right w:val="nil"/>
            </w:tcBorders>
            <w:noWrap/>
            <w:vAlign w:val="bottom"/>
            <w:hideMark/>
          </w:tcPr>
          <w:p w14:paraId="01EFDE0F"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10,000,000-11,999,999</w:t>
            </w:r>
          </w:p>
        </w:tc>
        <w:tc>
          <w:tcPr>
            <w:tcW w:w="1760" w:type="dxa"/>
            <w:tcBorders>
              <w:top w:val="nil"/>
              <w:left w:val="nil"/>
              <w:bottom w:val="nil"/>
              <w:right w:val="nil"/>
            </w:tcBorders>
            <w:noWrap/>
            <w:vAlign w:val="bottom"/>
            <w:hideMark/>
          </w:tcPr>
          <w:p w14:paraId="6A26894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35 (1.9%)</w:t>
            </w:r>
          </w:p>
        </w:tc>
        <w:tc>
          <w:tcPr>
            <w:tcW w:w="1760" w:type="dxa"/>
            <w:tcBorders>
              <w:top w:val="nil"/>
              <w:left w:val="nil"/>
              <w:bottom w:val="nil"/>
              <w:right w:val="nil"/>
            </w:tcBorders>
            <w:noWrap/>
            <w:vAlign w:val="bottom"/>
            <w:hideMark/>
          </w:tcPr>
          <w:p w14:paraId="636CC8C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33 (2.2%)</w:t>
            </w:r>
          </w:p>
        </w:tc>
        <w:tc>
          <w:tcPr>
            <w:tcW w:w="1760" w:type="dxa"/>
            <w:tcBorders>
              <w:top w:val="nil"/>
              <w:left w:val="nil"/>
              <w:bottom w:val="nil"/>
              <w:right w:val="nil"/>
            </w:tcBorders>
            <w:noWrap/>
            <w:vAlign w:val="bottom"/>
            <w:hideMark/>
          </w:tcPr>
          <w:p w14:paraId="5F603BC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 (0.7%)</w:t>
            </w:r>
          </w:p>
        </w:tc>
        <w:tc>
          <w:tcPr>
            <w:tcW w:w="1040" w:type="dxa"/>
            <w:tcBorders>
              <w:top w:val="nil"/>
              <w:left w:val="nil"/>
              <w:bottom w:val="nil"/>
              <w:right w:val="nil"/>
            </w:tcBorders>
            <w:noWrap/>
            <w:vAlign w:val="center"/>
            <w:hideMark/>
          </w:tcPr>
          <w:p w14:paraId="09E35E2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7B26F4A2" w14:textId="77777777" w:rsidTr="0044088B">
        <w:trPr>
          <w:trHeight w:val="360"/>
        </w:trPr>
        <w:tc>
          <w:tcPr>
            <w:tcW w:w="4678" w:type="dxa"/>
            <w:tcBorders>
              <w:top w:val="nil"/>
              <w:left w:val="nil"/>
              <w:bottom w:val="nil"/>
              <w:right w:val="nil"/>
            </w:tcBorders>
            <w:noWrap/>
            <w:vAlign w:val="bottom"/>
            <w:hideMark/>
          </w:tcPr>
          <w:p w14:paraId="72832337"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12,000,000-14,999,999</w:t>
            </w:r>
          </w:p>
        </w:tc>
        <w:tc>
          <w:tcPr>
            <w:tcW w:w="1760" w:type="dxa"/>
            <w:tcBorders>
              <w:top w:val="nil"/>
              <w:left w:val="nil"/>
              <w:bottom w:val="nil"/>
              <w:right w:val="nil"/>
            </w:tcBorders>
            <w:noWrap/>
            <w:vAlign w:val="bottom"/>
            <w:hideMark/>
          </w:tcPr>
          <w:p w14:paraId="2BEAED6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13 (0.7%)</w:t>
            </w:r>
          </w:p>
        </w:tc>
        <w:tc>
          <w:tcPr>
            <w:tcW w:w="1760" w:type="dxa"/>
            <w:tcBorders>
              <w:top w:val="nil"/>
              <w:left w:val="nil"/>
              <w:bottom w:val="nil"/>
              <w:right w:val="nil"/>
            </w:tcBorders>
            <w:noWrap/>
            <w:vAlign w:val="bottom"/>
            <w:hideMark/>
          </w:tcPr>
          <w:p w14:paraId="6EA1EB4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10 (0.7%)</w:t>
            </w:r>
          </w:p>
        </w:tc>
        <w:tc>
          <w:tcPr>
            <w:tcW w:w="1760" w:type="dxa"/>
            <w:tcBorders>
              <w:top w:val="nil"/>
              <w:left w:val="nil"/>
              <w:bottom w:val="nil"/>
              <w:right w:val="nil"/>
            </w:tcBorders>
            <w:noWrap/>
            <w:vAlign w:val="bottom"/>
            <w:hideMark/>
          </w:tcPr>
          <w:p w14:paraId="54CB9D0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 (1.0%)</w:t>
            </w:r>
          </w:p>
        </w:tc>
        <w:tc>
          <w:tcPr>
            <w:tcW w:w="1040" w:type="dxa"/>
            <w:tcBorders>
              <w:top w:val="nil"/>
              <w:left w:val="nil"/>
              <w:bottom w:val="nil"/>
              <w:right w:val="nil"/>
            </w:tcBorders>
            <w:noWrap/>
            <w:vAlign w:val="center"/>
            <w:hideMark/>
          </w:tcPr>
          <w:p w14:paraId="2253927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691E8950" w14:textId="77777777" w:rsidTr="0044088B">
        <w:trPr>
          <w:trHeight w:val="360"/>
        </w:trPr>
        <w:tc>
          <w:tcPr>
            <w:tcW w:w="4678" w:type="dxa"/>
            <w:tcBorders>
              <w:top w:val="nil"/>
              <w:left w:val="nil"/>
              <w:bottom w:val="nil"/>
              <w:right w:val="nil"/>
            </w:tcBorders>
            <w:noWrap/>
            <w:vAlign w:val="bottom"/>
            <w:hideMark/>
          </w:tcPr>
          <w:p w14:paraId="2083F266"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15,000,000-19,999,999</w:t>
            </w:r>
          </w:p>
        </w:tc>
        <w:tc>
          <w:tcPr>
            <w:tcW w:w="1760" w:type="dxa"/>
            <w:tcBorders>
              <w:top w:val="nil"/>
              <w:left w:val="nil"/>
              <w:bottom w:val="nil"/>
              <w:right w:val="nil"/>
            </w:tcBorders>
            <w:noWrap/>
            <w:vAlign w:val="bottom"/>
            <w:hideMark/>
          </w:tcPr>
          <w:p w14:paraId="00F6FD2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9 (0.5%)</w:t>
            </w:r>
          </w:p>
        </w:tc>
        <w:tc>
          <w:tcPr>
            <w:tcW w:w="1760" w:type="dxa"/>
            <w:tcBorders>
              <w:top w:val="nil"/>
              <w:left w:val="nil"/>
              <w:bottom w:val="nil"/>
              <w:right w:val="nil"/>
            </w:tcBorders>
            <w:noWrap/>
            <w:vAlign w:val="bottom"/>
            <w:hideMark/>
          </w:tcPr>
          <w:p w14:paraId="1E5ADA0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8 (0.5%)</w:t>
            </w:r>
          </w:p>
        </w:tc>
        <w:tc>
          <w:tcPr>
            <w:tcW w:w="1760" w:type="dxa"/>
            <w:tcBorders>
              <w:top w:val="nil"/>
              <w:left w:val="nil"/>
              <w:bottom w:val="nil"/>
              <w:right w:val="nil"/>
            </w:tcBorders>
            <w:noWrap/>
            <w:vAlign w:val="bottom"/>
            <w:hideMark/>
          </w:tcPr>
          <w:p w14:paraId="1E6AE0A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 (0.3%)</w:t>
            </w:r>
          </w:p>
        </w:tc>
        <w:tc>
          <w:tcPr>
            <w:tcW w:w="1040" w:type="dxa"/>
            <w:tcBorders>
              <w:top w:val="nil"/>
              <w:left w:val="nil"/>
              <w:bottom w:val="nil"/>
              <w:right w:val="nil"/>
            </w:tcBorders>
            <w:noWrap/>
            <w:vAlign w:val="center"/>
            <w:hideMark/>
          </w:tcPr>
          <w:p w14:paraId="0538A4F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22EA1E61" w14:textId="77777777" w:rsidTr="0044088B">
        <w:trPr>
          <w:trHeight w:val="360"/>
        </w:trPr>
        <w:tc>
          <w:tcPr>
            <w:tcW w:w="4678" w:type="dxa"/>
            <w:tcBorders>
              <w:top w:val="nil"/>
              <w:left w:val="nil"/>
              <w:bottom w:val="nil"/>
              <w:right w:val="nil"/>
            </w:tcBorders>
            <w:noWrap/>
            <w:vAlign w:val="center"/>
            <w:hideMark/>
          </w:tcPr>
          <w:p w14:paraId="5386ACDF"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Yu Gothic" w:eastAsia="Yu Gothic" w:hAnsi="Yu Gothic" w:cs="Times New Roman"/>
                <w:color w:val="000000"/>
                <w:kern w:val="0"/>
                <w:sz w:val="20"/>
                <w:szCs w:val="20"/>
              </w:rPr>
              <w:t>≥</w:t>
            </w:r>
            <w:r w:rsidRPr="0044088B">
              <w:rPr>
                <w:rFonts w:ascii="Times New Roman" w:eastAsia="Yu Gothic" w:hAnsi="Times New Roman" w:cs="Times New Roman"/>
                <w:color w:val="000000"/>
                <w:kern w:val="0"/>
                <w:sz w:val="20"/>
                <w:szCs w:val="20"/>
              </w:rPr>
              <w:t>20,000,000</w:t>
            </w:r>
          </w:p>
        </w:tc>
        <w:tc>
          <w:tcPr>
            <w:tcW w:w="1760" w:type="dxa"/>
            <w:tcBorders>
              <w:top w:val="nil"/>
              <w:left w:val="nil"/>
              <w:bottom w:val="nil"/>
              <w:right w:val="nil"/>
            </w:tcBorders>
            <w:noWrap/>
            <w:vAlign w:val="bottom"/>
            <w:hideMark/>
          </w:tcPr>
          <w:p w14:paraId="70A2D14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5 (0.3%)</w:t>
            </w:r>
          </w:p>
        </w:tc>
        <w:tc>
          <w:tcPr>
            <w:tcW w:w="1760" w:type="dxa"/>
            <w:tcBorders>
              <w:top w:val="nil"/>
              <w:left w:val="nil"/>
              <w:bottom w:val="nil"/>
              <w:right w:val="nil"/>
            </w:tcBorders>
            <w:noWrap/>
            <w:vAlign w:val="bottom"/>
            <w:hideMark/>
          </w:tcPr>
          <w:p w14:paraId="3142C08C"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 (0.3%)</w:t>
            </w:r>
          </w:p>
        </w:tc>
        <w:tc>
          <w:tcPr>
            <w:tcW w:w="1760" w:type="dxa"/>
            <w:tcBorders>
              <w:top w:val="nil"/>
              <w:left w:val="nil"/>
              <w:bottom w:val="nil"/>
              <w:right w:val="nil"/>
            </w:tcBorders>
            <w:noWrap/>
            <w:vAlign w:val="bottom"/>
            <w:hideMark/>
          </w:tcPr>
          <w:p w14:paraId="68E1802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 (0.3%)</w:t>
            </w:r>
          </w:p>
        </w:tc>
        <w:tc>
          <w:tcPr>
            <w:tcW w:w="1040" w:type="dxa"/>
            <w:tcBorders>
              <w:top w:val="nil"/>
              <w:left w:val="nil"/>
              <w:bottom w:val="nil"/>
              <w:right w:val="nil"/>
            </w:tcBorders>
            <w:noWrap/>
            <w:vAlign w:val="center"/>
            <w:hideMark/>
          </w:tcPr>
          <w:p w14:paraId="2DFECC2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052D5C66" w14:textId="77777777" w:rsidTr="0044088B">
        <w:trPr>
          <w:trHeight w:val="360"/>
        </w:trPr>
        <w:tc>
          <w:tcPr>
            <w:tcW w:w="4678" w:type="dxa"/>
            <w:tcBorders>
              <w:top w:val="nil"/>
              <w:left w:val="nil"/>
              <w:bottom w:val="nil"/>
              <w:right w:val="nil"/>
            </w:tcBorders>
            <w:noWrap/>
            <w:vAlign w:val="center"/>
            <w:hideMark/>
          </w:tcPr>
          <w:p w14:paraId="0A9C238B"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Missing data</w:t>
            </w:r>
          </w:p>
        </w:tc>
        <w:tc>
          <w:tcPr>
            <w:tcW w:w="1760" w:type="dxa"/>
            <w:tcBorders>
              <w:top w:val="nil"/>
              <w:left w:val="nil"/>
              <w:bottom w:val="nil"/>
              <w:right w:val="nil"/>
            </w:tcBorders>
            <w:noWrap/>
            <w:vAlign w:val="bottom"/>
            <w:hideMark/>
          </w:tcPr>
          <w:p w14:paraId="230C36B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126 (7.0%)</w:t>
            </w:r>
          </w:p>
        </w:tc>
        <w:tc>
          <w:tcPr>
            <w:tcW w:w="1760" w:type="dxa"/>
            <w:tcBorders>
              <w:top w:val="nil"/>
              <w:left w:val="nil"/>
              <w:bottom w:val="nil"/>
              <w:right w:val="nil"/>
            </w:tcBorders>
            <w:noWrap/>
            <w:vAlign w:val="bottom"/>
            <w:hideMark/>
          </w:tcPr>
          <w:p w14:paraId="269C765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104 (6.9%)</w:t>
            </w:r>
          </w:p>
        </w:tc>
        <w:tc>
          <w:tcPr>
            <w:tcW w:w="1760" w:type="dxa"/>
            <w:tcBorders>
              <w:top w:val="nil"/>
              <w:left w:val="nil"/>
              <w:bottom w:val="nil"/>
              <w:right w:val="nil"/>
            </w:tcBorders>
            <w:noWrap/>
            <w:vAlign w:val="bottom"/>
            <w:hideMark/>
          </w:tcPr>
          <w:p w14:paraId="5B75536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22 (7.4%)</w:t>
            </w:r>
          </w:p>
        </w:tc>
        <w:tc>
          <w:tcPr>
            <w:tcW w:w="1040" w:type="dxa"/>
            <w:tcBorders>
              <w:top w:val="nil"/>
              <w:left w:val="nil"/>
              <w:bottom w:val="nil"/>
              <w:right w:val="nil"/>
            </w:tcBorders>
            <w:noWrap/>
            <w:vAlign w:val="center"/>
            <w:hideMark/>
          </w:tcPr>
          <w:p w14:paraId="3F0D882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67373B4A" w14:textId="77777777" w:rsidTr="0044088B">
        <w:trPr>
          <w:trHeight w:val="360"/>
        </w:trPr>
        <w:tc>
          <w:tcPr>
            <w:tcW w:w="4678" w:type="dxa"/>
            <w:tcBorders>
              <w:top w:val="nil"/>
              <w:left w:val="nil"/>
              <w:bottom w:val="nil"/>
              <w:right w:val="nil"/>
            </w:tcBorders>
            <w:noWrap/>
            <w:vAlign w:val="center"/>
            <w:hideMark/>
          </w:tcPr>
          <w:p w14:paraId="383E5DD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Child's sex (boys)</w:t>
            </w:r>
          </w:p>
        </w:tc>
        <w:tc>
          <w:tcPr>
            <w:tcW w:w="1760" w:type="dxa"/>
            <w:tcBorders>
              <w:top w:val="nil"/>
              <w:left w:val="nil"/>
              <w:bottom w:val="nil"/>
              <w:right w:val="nil"/>
            </w:tcBorders>
            <w:shd w:val="clear" w:color="auto" w:fill="FFFFFF" w:themeFill="background1"/>
            <w:noWrap/>
            <w:vAlign w:val="bottom"/>
            <w:hideMark/>
          </w:tcPr>
          <w:p w14:paraId="4BA1ED92" w14:textId="7FBBE4C6" w:rsidR="0044088B" w:rsidRPr="0044088B" w:rsidRDefault="00041B79" w:rsidP="0044088B">
            <w:pPr>
              <w:widowControl/>
              <w:jc w:val="left"/>
              <w:rPr>
                <w:rFonts w:ascii="Times New Roman" w:eastAsia="Yu Gothic" w:hAnsi="Times New Roman" w:cs="Times New Roman"/>
                <w:color w:val="000000"/>
                <w:kern w:val="0"/>
                <w:sz w:val="20"/>
                <w:szCs w:val="20"/>
              </w:rPr>
            </w:pPr>
            <w:r w:rsidRPr="00041B79">
              <w:rPr>
                <w:rFonts w:ascii="Times New Roman" w:eastAsia="Yu Gothic" w:hAnsi="Times New Roman" w:cs="Times New Roman"/>
                <w:color w:val="000000"/>
                <w:kern w:val="0"/>
                <w:sz w:val="20"/>
                <w:szCs w:val="20"/>
              </w:rPr>
              <w:t>755 (42.0%)</w:t>
            </w:r>
          </w:p>
        </w:tc>
        <w:tc>
          <w:tcPr>
            <w:tcW w:w="1760" w:type="dxa"/>
            <w:tcBorders>
              <w:top w:val="nil"/>
              <w:left w:val="nil"/>
              <w:bottom w:val="nil"/>
              <w:right w:val="nil"/>
            </w:tcBorders>
            <w:shd w:val="clear" w:color="auto" w:fill="FFFFFF" w:themeFill="background1"/>
            <w:noWrap/>
            <w:vAlign w:val="bottom"/>
            <w:hideMark/>
          </w:tcPr>
          <w:p w14:paraId="1E23E14B" w14:textId="08870077" w:rsidR="0044088B" w:rsidRPr="0044088B" w:rsidRDefault="00041B79" w:rsidP="0044088B">
            <w:pPr>
              <w:widowControl/>
              <w:jc w:val="left"/>
              <w:rPr>
                <w:rFonts w:ascii="Times New Roman" w:eastAsia="Yu Gothic" w:hAnsi="Times New Roman" w:cs="Times New Roman"/>
                <w:color w:val="000000"/>
                <w:kern w:val="0"/>
                <w:sz w:val="20"/>
                <w:szCs w:val="20"/>
              </w:rPr>
            </w:pPr>
            <w:r w:rsidRPr="00041B79">
              <w:rPr>
                <w:rFonts w:ascii="Times New Roman" w:eastAsia="Yu Gothic" w:hAnsi="Times New Roman" w:cs="Times New Roman"/>
                <w:color w:val="000000"/>
                <w:kern w:val="0"/>
                <w:sz w:val="20"/>
                <w:szCs w:val="20"/>
              </w:rPr>
              <w:t>635 (42.3%)</w:t>
            </w:r>
            <w:r w:rsidR="0044088B" w:rsidRPr="0044088B">
              <w:rPr>
                <w:rFonts w:ascii="Times New Roman" w:eastAsia="Yu Gothic" w:hAnsi="Times New Roman" w:cs="Times New Roman"/>
                <w:color w:val="000000"/>
                <w:kern w:val="0"/>
                <w:sz w:val="20"/>
                <w:szCs w:val="20"/>
              </w:rPr>
              <w:t xml:space="preserve">　</w:t>
            </w:r>
          </w:p>
        </w:tc>
        <w:tc>
          <w:tcPr>
            <w:tcW w:w="1760" w:type="dxa"/>
            <w:tcBorders>
              <w:top w:val="nil"/>
              <w:left w:val="nil"/>
              <w:bottom w:val="nil"/>
              <w:right w:val="nil"/>
            </w:tcBorders>
            <w:shd w:val="clear" w:color="auto" w:fill="FFFFFF" w:themeFill="background1"/>
            <w:noWrap/>
            <w:vAlign w:val="bottom"/>
            <w:hideMark/>
          </w:tcPr>
          <w:p w14:paraId="6186B942" w14:textId="6DFE8090" w:rsidR="0044088B" w:rsidRPr="0044088B" w:rsidRDefault="00041B79" w:rsidP="0044088B">
            <w:pPr>
              <w:widowControl/>
              <w:jc w:val="left"/>
              <w:rPr>
                <w:rFonts w:ascii="Times New Roman" w:eastAsia="Yu Gothic" w:hAnsi="Times New Roman" w:cs="Times New Roman"/>
                <w:color w:val="000000"/>
                <w:kern w:val="0"/>
                <w:sz w:val="20"/>
                <w:szCs w:val="20"/>
              </w:rPr>
            </w:pPr>
            <w:r w:rsidRPr="00041B79">
              <w:rPr>
                <w:rFonts w:ascii="Times New Roman" w:eastAsia="Yu Gothic" w:hAnsi="Times New Roman" w:cs="Times New Roman"/>
                <w:color w:val="000000"/>
                <w:kern w:val="0"/>
                <w:sz w:val="20"/>
                <w:szCs w:val="20"/>
              </w:rPr>
              <w:t>120 (40.5%)</w:t>
            </w:r>
            <w:r w:rsidR="0044088B" w:rsidRPr="0044088B">
              <w:rPr>
                <w:rFonts w:ascii="Times New Roman" w:eastAsia="Yu Gothic" w:hAnsi="Times New Roman" w:cs="Times New Roman"/>
                <w:color w:val="000000"/>
                <w:kern w:val="0"/>
                <w:sz w:val="20"/>
                <w:szCs w:val="20"/>
              </w:rPr>
              <w:t xml:space="preserve">　</w:t>
            </w:r>
          </w:p>
        </w:tc>
        <w:tc>
          <w:tcPr>
            <w:tcW w:w="1040" w:type="dxa"/>
            <w:tcBorders>
              <w:top w:val="nil"/>
              <w:left w:val="nil"/>
              <w:bottom w:val="nil"/>
              <w:right w:val="nil"/>
            </w:tcBorders>
            <w:noWrap/>
            <w:vAlign w:val="center"/>
            <w:hideMark/>
          </w:tcPr>
          <w:p w14:paraId="087E0FF7" w14:textId="627EF1FF" w:rsidR="0044088B" w:rsidRPr="0044088B" w:rsidRDefault="00041B79" w:rsidP="0044088B">
            <w:pPr>
              <w:widowControl/>
              <w:jc w:val="left"/>
              <w:rPr>
                <w:rFonts w:ascii="Times New Roman" w:eastAsia="Yu Gothic" w:hAnsi="Times New Roman" w:cs="Times New Roman"/>
                <w:color w:val="000000"/>
                <w:kern w:val="0"/>
                <w:sz w:val="20"/>
                <w:szCs w:val="20"/>
              </w:rPr>
            </w:pPr>
            <w:r w:rsidRPr="00041B79">
              <w:rPr>
                <w:rFonts w:ascii="Times New Roman" w:eastAsia="Yu Gothic" w:hAnsi="Times New Roman" w:cs="Times New Roman"/>
                <w:color w:val="000000"/>
                <w:kern w:val="0"/>
                <w:sz w:val="20"/>
                <w:szCs w:val="20"/>
              </w:rPr>
              <w:t>0.568</w:t>
            </w:r>
          </w:p>
        </w:tc>
      </w:tr>
      <w:tr w:rsidR="0044088B" w:rsidRPr="0044088B" w14:paraId="5A855AA3" w14:textId="77777777" w:rsidTr="0044088B">
        <w:trPr>
          <w:trHeight w:val="360"/>
        </w:trPr>
        <w:tc>
          <w:tcPr>
            <w:tcW w:w="4678" w:type="dxa"/>
            <w:tcBorders>
              <w:top w:val="nil"/>
              <w:left w:val="nil"/>
              <w:bottom w:val="nil"/>
              <w:right w:val="nil"/>
            </w:tcBorders>
            <w:noWrap/>
            <w:vAlign w:val="center"/>
            <w:hideMark/>
          </w:tcPr>
          <w:p w14:paraId="4CEA6770"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 xml:space="preserve">Gestational age, median (IQR), </w:t>
            </w:r>
            <w:proofErr w:type="spellStart"/>
            <w:r w:rsidRPr="0044088B">
              <w:rPr>
                <w:rFonts w:ascii="Times New Roman" w:eastAsia="Yu Gothic" w:hAnsi="Times New Roman" w:cs="Times New Roman"/>
                <w:color w:val="000000"/>
                <w:kern w:val="0"/>
                <w:sz w:val="20"/>
                <w:szCs w:val="20"/>
              </w:rPr>
              <w:t>wk</w:t>
            </w:r>
            <w:proofErr w:type="spellEnd"/>
          </w:p>
        </w:tc>
        <w:tc>
          <w:tcPr>
            <w:tcW w:w="1760" w:type="dxa"/>
            <w:tcBorders>
              <w:top w:val="nil"/>
              <w:left w:val="nil"/>
              <w:bottom w:val="nil"/>
              <w:right w:val="nil"/>
            </w:tcBorders>
            <w:noWrap/>
            <w:vAlign w:val="center"/>
            <w:hideMark/>
          </w:tcPr>
          <w:p w14:paraId="578F208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39.0 (38.0, 40.0)</w:t>
            </w:r>
          </w:p>
        </w:tc>
        <w:tc>
          <w:tcPr>
            <w:tcW w:w="1760" w:type="dxa"/>
            <w:tcBorders>
              <w:top w:val="nil"/>
              <w:left w:val="nil"/>
              <w:bottom w:val="nil"/>
              <w:right w:val="nil"/>
            </w:tcBorders>
            <w:noWrap/>
            <w:vAlign w:val="center"/>
            <w:hideMark/>
          </w:tcPr>
          <w:p w14:paraId="28E0E4D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 xml:space="preserve">39.0 (38.0, 40.0) </w:t>
            </w:r>
          </w:p>
        </w:tc>
        <w:tc>
          <w:tcPr>
            <w:tcW w:w="1760" w:type="dxa"/>
            <w:tcBorders>
              <w:top w:val="nil"/>
              <w:left w:val="nil"/>
              <w:bottom w:val="nil"/>
              <w:right w:val="nil"/>
            </w:tcBorders>
            <w:noWrap/>
            <w:vAlign w:val="center"/>
            <w:hideMark/>
          </w:tcPr>
          <w:p w14:paraId="56B8E71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39.0 (37.0, 40.0)</w:t>
            </w:r>
          </w:p>
        </w:tc>
        <w:tc>
          <w:tcPr>
            <w:tcW w:w="1040" w:type="dxa"/>
            <w:tcBorders>
              <w:top w:val="nil"/>
              <w:left w:val="nil"/>
              <w:bottom w:val="nil"/>
              <w:right w:val="nil"/>
            </w:tcBorders>
            <w:noWrap/>
            <w:vAlign w:val="center"/>
            <w:hideMark/>
          </w:tcPr>
          <w:p w14:paraId="0E868AB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&lt;0.001</w:t>
            </w:r>
          </w:p>
        </w:tc>
      </w:tr>
      <w:tr w:rsidR="0044088B" w:rsidRPr="0044088B" w14:paraId="7E414BC4" w14:textId="77777777" w:rsidTr="0044088B">
        <w:trPr>
          <w:trHeight w:val="360"/>
        </w:trPr>
        <w:tc>
          <w:tcPr>
            <w:tcW w:w="4678" w:type="dxa"/>
            <w:tcBorders>
              <w:top w:val="nil"/>
              <w:left w:val="nil"/>
              <w:bottom w:val="nil"/>
              <w:right w:val="nil"/>
            </w:tcBorders>
            <w:noWrap/>
            <w:vAlign w:val="center"/>
            <w:hideMark/>
          </w:tcPr>
          <w:p w14:paraId="48F3013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Preterm</w:t>
            </w:r>
          </w:p>
        </w:tc>
        <w:tc>
          <w:tcPr>
            <w:tcW w:w="1760" w:type="dxa"/>
            <w:tcBorders>
              <w:top w:val="nil"/>
              <w:left w:val="nil"/>
              <w:bottom w:val="nil"/>
              <w:right w:val="nil"/>
            </w:tcBorders>
            <w:noWrap/>
            <w:vAlign w:val="center"/>
            <w:hideMark/>
          </w:tcPr>
          <w:p w14:paraId="2D82B1A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c>
          <w:tcPr>
            <w:tcW w:w="1760" w:type="dxa"/>
            <w:tcBorders>
              <w:top w:val="nil"/>
              <w:left w:val="nil"/>
              <w:bottom w:val="nil"/>
              <w:right w:val="nil"/>
            </w:tcBorders>
            <w:noWrap/>
            <w:vAlign w:val="center"/>
            <w:hideMark/>
          </w:tcPr>
          <w:p w14:paraId="09E684F4"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760" w:type="dxa"/>
            <w:tcBorders>
              <w:top w:val="nil"/>
              <w:left w:val="nil"/>
              <w:bottom w:val="nil"/>
              <w:right w:val="nil"/>
            </w:tcBorders>
            <w:noWrap/>
            <w:vAlign w:val="center"/>
            <w:hideMark/>
          </w:tcPr>
          <w:p w14:paraId="6B872EF9"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040" w:type="dxa"/>
            <w:tcBorders>
              <w:top w:val="nil"/>
              <w:left w:val="nil"/>
              <w:bottom w:val="nil"/>
              <w:right w:val="nil"/>
            </w:tcBorders>
            <w:noWrap/>
            <w:vAlign w:val="center"/>
            <w:hideMark/>
          </w:tcPr>
          <w:p w14:paraId="3C21F85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&lt;0.001</w:t>
            </w:r>
          </w:p>
        </w:tc>
      </w:tr>
      <w:tr w:rsidR="0044088B" w:rsidRPr="0044088B" w14:paraId="3ADB6A91" w14:textId="77777777" w:rsidTr="0044088B">
        <w:trPr>
          <w:trHeight w:val="360"/>
        </w:trPr>
        <w:tc>
          <w:tcPr>
            <w:tcW w:w="4678" w:type="dxa"/>
            <w:tcBorders>
              <w:top w:val="nil"/>
              <w:left w:val="nil"/>
              <w:bottom w:val="nil"/>
              <w:right w:val="nil"/>
            </w:tcBorders>
            <w:noWrap/>
            <w:vAlign w:val="center"/>
            <w:hideMark/>
          </w:tcPr>
          <w:p w14:paraId="2A048B73"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No</w:t>
            </w:r>
          </w:p>
        </w:tc>
        <w:tc>
          <w:tcPr>
            <w:tcW w:w="1760" w:type="dxa"/>
            <w:tcBorders>
              <w:top w:val="nil"/>
              <w:left w:val="nil"/>
              <w:bottom w:val="nil"/>
              <w:right w:val="nil"/>
            </w:tcBorders>
            <w:noWrap/>
            <w:vAlign w:val="center"/>
            <w:hideMark/>
          </w:tcPr>
          <w:p w14:paraId="0B668E5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1,576 (87.8%)</w:t>
            </w:r>
          </w:p>
        </w:tc>
        <w:tc>
          <w:tcPr>
            <w:tcW w:w="1760" w:type="dxa"/>
            <w:tcBorders>
              <w:top w:val="nil"/>
              <w:left w:val="nil"/>
              <w:bottom w:val="nil"/>
              <w:right w:val="nil"/>
            </w:tcBorders>
            <w:noWrap/>
            <w:vAlign w:val="center"/>
            <w:hideMark/>
          </w:tcPr>
          <w:p w14:paraId="786ECDE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1340 (89.3%)</w:t>
            </w:r>
          </w:p>
        </w:tc>
        <w:tc>
          <w:tcPr>
            <w:tcW w:w="1760" w:type="dxa"/>
            <w:tcBorders>
              <w:top w:val="nil"/>
              <w:left w:val="nil"/>
              <w:bottom w:val="nil"/>
              <w:right w:val="nil"/>
            </w:tcBorders>
            <w:noWrap/>
            <w:vAlign w:val="center"/>
            <w:hideMark/>
          </w:tcPr>
          <w:p w14:paraId="4DDF241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236 (79.7%)</w:t>
            </w:r>
          </w:p>
        </w:tc>
        <w:tc>
          <w:tcPr>
            <w:tcW w:w="1040" w:type="dxa"/>
            <w:tcBorders>
              <w:top w:val="nil"/>
              <w:left w:val="nil"/>
              <w:bottom w:val="nil"/>
              <w:right w:val="nil"/>
            </w:tcBorders>
            <w:noWrap/>
            <w:vAlign w:val="center"/>
            <w:hideMark/>
          </w:tcPr>
          <w:p w14:paraId="047941BC"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06CEB20D" w14:textId="77777777" w:rsidTr="0044088B">
        <w:trPr>
          <w:trHeight w:val="360"/>
        </w:trPr>
        <w:tc>
          <w:tcPr>
            <w:tcW w:w="4678" w:type="dxa"/>
            <w:tcBorders>
              <w:top w:val="nil"/>
              <w:left w:val="nil"/>
              <w:bottom w:val="nil"/>
              <w:right w:val="nil"/>
            </w:tcBorders>
            <w:noWrap/>
            <w:vAlign w:val="center"/>
            <w:hideMark/>
          </w:tcPr>
          <w:p w14:paraId="0E940908"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Yes</w:t>
            </w:r>
          </w:p>
        </w:tc>
        <w:tc>
          <w:tcPr>
            <w:tcW w:w="1760" w:type="dxa"/>
            <w:tcBorders>
              <w:top w:val="nil"/>
              <w:left w:val="nil"/>
              <w:bottom w:val="nil"/>
              <w:right w:val="nil"/>
            </w:tcBorders>
            <w:noWrap/>
            <w:vAlign w:val="center"/>
            <w:hideMark/>
          </w:tcPr>
          <w:p w14:paraId="602B2EE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220 (12.2%)</w:t>
            </w:r>
          </w:p>
        </w:tc>
        <w:tc>
          <w:tcPr>
            <w:tcW w:w="1760" w:type="dxa"/>
            <w:tcBorders>
              <w:top w:val="nil"/>
              <w:left w:val="nil"/>
              <w:bottom w:val="nil"/>
              <w:right w:val="nil"/>
            </w:tcBorders>
            <w:noWrap/>
            <w:vAlign w:val="center"/>
            <w:hideMark/>
          </w:tcPr>
          <w:p w14:paraId="73B33A3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160 (10.7%)</w:t>
            </w:r>
          </w:p>
        </w:tc>
        <w:tc>
          <w:tcPr>
            <w:tcW w:w="1760" w:type="dxa"/>
            <w:tcBorders>
              <w:top w:val="nil"/>
              <w:left w:val="nil"/>
              <w:bottom w:val="nil"/>
              <w:right w:val="nil"/>
            </w:tcBorders>
            <w:noWrap/>
            <w:vAlign w:val="center"/>
            <w:hideMark/>
          </w:tcPr>
          <w:p w14:paraId="3DCC67A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60 (20.3%)</w:t>
            </w:r>
          </w:p>
        </w:tc>
        <w:tc>
          <w:tcPr>
            <w:tcW w:w="1040" w:type="dxa"/>
            <w:tcBorders>
              <w:top w:val="nil"/>
              <w:left w:val="nil"/>
              <w:bottom w:val="nil"/>
              <w:right w:val="nil"/>
            </w:tcBorders>
            <w:noWrap/>
            <w:vAlign w:val="center"/>
            <w:hideMark/>
          </w:tcPr>
          <w:p w14:paraId="65B25E0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4B237352" w14:textId="77777777" w:rsidTr="0044088B">
        <w:trPr>
          <w:trHeight w:val="360"/>
        </w:trPr>
        <w:tc>
          <w:tcPr>
            <w:tcW w:w="4678" w:type="dxa"/>
            <w:tcBorders>
              <w:top w:val="nil"/>
              <w:left w:val="nil"/>
              <w:bottom w:val="nil"/>
              <w:right w:val="nil"/>
            </w:tcBorders>
            <w:noWrap/>
            <w:vAlign w:val="center"/>
            <w:hideMark/>
          </w:tcPr>
          <w:p w14:paraId="42915F5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Birth length, median (IQR), cm</w:t>
            </w:r>
          </w:p>
        </w:tc>
        <w:tc>
          <w:tcPr>
            <w:tcW w:w="1760" w:type="dxa"/>
            <w:tcBorders>
              <w:top w:val="nil"/>
              <w:left w:val="nil"/>
              <w:bottom w:val="nil"/>
              <w:right w:val="nil"/>
            </w:tcBorders>
            <w:noWrap/>
            <w:vAlign w:val="center"/>
            <w:hideMark/>
          </w:tcPr>
          <w:p w14:paraId="5E032C1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45.0 (43.6, 46.0)</w:t>
            </w:r>
          </w:p>
        </w:tc>
        <w:tc>
          <w:tcPr>
            <w:tcW w:w="1760" w:type="dxa"/>
            <w:tcBorders>
              <w:top w:val="nil"/>
              <w:left w:val="nil"/>
              <w:bottom w:val="nil"/>
              <w:right w:val="nil"/>
            </w:tcBorders>
            <w:noWrap/>
            <w:vAlign w:val="center"/>
            <w:hideMark/>
          </w:tcPr>
          <w:p w14:paraId="3ABEB9D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45.0 (44.0, 46.2)</w:t>
            </w:r>
          </w:p>
        </w:tc>
        <w:tc>
          <w:tcPr>
            <w:tcW w:w="1760" w:type="dxa"/>
            <w:tcBorders>
              <w:top w:val="nil"/>
              <w:left w:val="nil"/>
              <w:bottom w:val="nil"/>
              <w:right w:val="nil"/>
            </w:tcBorders>
            <w:noWrap/>
            <w:vAlign w:val="center"/>
            <w:hideMark/>
          </w:tcPr>
          <w:p w14:paraId="41EBED8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 xml:space="preserve">44.5 (42.8, 45.7) </w:t>
            </w:r>
          </w:p>
        </w:tc>
        <w:tc>
          <w:tcPr>
            <w:tcW w:w="1040" w:type="dxa"/>
            <w:tcBorders>
              <w:top w:val="nil"/>
              <w:left w:val="nil"/>
              <w:bottom w:val="nil"/>
              <w:right w:val="nil"/>
            </w:tcBorders>
            <w:noWrap/>
            <w:vAlign w:val="center"/>
            <w:hideMark/>
          </w:tcPr>
          <w:p w14:paraId="13053DE0"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&lt;0.001</w:t>
            </w:r>
          </w:p>
        </w:tc>
      </w:tr>
      <w:tr w:rsidR="0044088B" w:rsidRPr="0044088B" w14:paraId="2EB6ADD0" w14:textId="77777777" w:rsidTr="0044088B">
        <w:trPr>
          <w:trHeight w:val="360"/>
        </w:trPr>
        <w:tc>
          <w:tcPr>
            <w:tcW w:w="4678" w:type="dxa"/>
            <w:tcBorders>
              <w:top w:val="nil"/>
              <w:left w:val="nil"/>
              <w:bottom w:val="nil"/>
              <w:right w:val="nil"/>
            </w:tcBorders>
            <w:noWrap/>
            <w:vAlign w:val="center"/>
            <w:hideMark/>
          </w:tcPr>
          <w:p w14:paraId="2A0BEC6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Birth length z score, median (IQR)</w:t>
            </w:r>
          </w:p>
        </w:tc>
        <w:tc>
          <w:tcPr>
            <w:tcW w:w="1760" w:type="dxa"/>
            <w:tcBorders>
              <w:top w:val="nil"/>
              <w:left w:val="nil"/>
              <w:bottom w:val="nil"/>
              <w:right w:val="nil"/>
            </w:tcBorders>
            <w:noWrap/>
            <w:vAlign w:val="center"/>
            <w:hideMark/>
          </w:tcPr>
          <w:p w14:paraId="2679F10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-2.1 (-2.4, -1.5)</w:t>
            </w:r>
          </w:p>
        </w:tc>
        <w:tc>
          <w:tcPr>
            <w:tcW w:w="1760" w:type="dxa"/>
            <w:tcBorders>
              <w:top w:val="nil"/>
              <w:left w:val="nil"/>
              <w:bottom w:val="nil"/>
              <w:right w:val="nil"/>
            </w:tcBorders>
            <w:noWrap/>
            <w:vAlign w:val="center"/>
            <w:hideMark/>
          </w:tcPr>
          <w:p w14:paraId="2F218FA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-2.1 (-2.4, -1.4)</w:t>
            </w:r>
          </w:p>
        </w:tc>
        <w:tc>
          <w:tcPr>
            <w:tcW w:w="1760" w:type="dxa"/>
            <w:tcBorders>
              <w:top w:val="nil"/>
              <w:left w:val="nil"/>
              <w:bottom w:val="nil"/>
              <w:right w:val="nil"/>
            </w:tcBorders>
            <w:noWrap/>
            <w:vAlign w:val="center"/>
            <w:hideMark/>
          </w:tcPr>
          <w:p w14:paraId="35911D9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-2.1 (-2.5, -1.7)</w:t>
            </w:r>
          </w:p>
        </w:tc>
        <w:tc>
          <w:tcPr>
            <w:tcW w:w="1040" w:type="dxa"/>
            <w:tcBorders>
              <w:top w:val="nil"/>
              <w:left w:val="nil"/>
              <w:bottom w:val="nil"/>
              <w:right w:val="nil"/>
            </w:tcBorders>
            <w:noWrap/>
            <w:vAlign w:val="center"/>
            <w:hideMark/>
          </w:tcPr>
          <w:p w14:paraId="1B29D3F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&lt;0.001</w:t>
            </w:r>
          </w:p>
        </w:tc>
      </w:tr>
      <w:tr w:rsidR="0044088B" w:rsidRPr="0044088B" w14:paraId="35AB3F3C" w14:textId="77777777" w:rsidTr="0044088B">
        <w:trPr>
          <w:trHeight w:val="360"/>
        </w:trPr>
        <w:tc>
          <w:tcPr>
            <w:tcW w:w="4678" w:type="dxa"/>
            <w:tcBorders>
              <w:top w:val="nil"/>
              <w:left w:val="nil"/>
              <w:bottom w:val="nil"/>
              <w:right w:val="nil"/>
            </w:tcBorders>
            <w:noWrap/>
            <w:vAlign w:val="center"/>
            <w:hideMark/>
          </w:tcPr>
          <w:p w14:paraId="3136C5AD"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Birth weight, median (IQR), g</w:t>
            </w:r>
          </w:p>
        </w:tc>
        <w:tc>
          <w:tcPr>
            <w:tcW w:w="1760" w:type="dxa"/>
            <w:tcBorders>
              <w:top w:val="nil"/>
              <w:left w:val="nil"/>
              <w:bottom w:val="nil"/>
              <w:right w:val="nil"/>
            </w:tcBorders>
            <w:noWrap/>
            <w:vAlign w:val="center"/>
            <w:hideMark/>
          </w:tcPr>
          <w:p w14:paraId="1D4A51C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2372 (2126, 2575)</w:t>
            </w:r>
          </w:p>
        </w:tc>
        <w:tc>
          <w:tcPr>
            <w:tcW w:w="1760" w:type="dxa"/>
            <w:tcBorders>
              <w:top w:val="nil"/>
              <w:left w:val="nil"/>
              <w:bottom w:val="nil"/>
              <w:right w:val="nil"/>
            </w:tcBorders>
            <w:noWrap/>
            <w:vAlign w:val="center"/>
            <w:hideMark/>
          </w:tcPr>
          <w:p w14:paraId="472FB6D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 xml:space="preserve">2386.0 (2164, 2586) </w:t>
            </w:r>
          </w:p>
        </w:tc>
        <w:tc>
          <w:tcPr>
            <w:tcW w:w="1760" w:type="dxa"/>
            <w:tcBorders>
              <w:top w:val="nil"/>
              <w:left w:val="nil"/>
              <w:bottom w:val="nil"/>
              <w:right w:val="nil"/>
            </w:tcBorders>
            <w:noWrap/>
            <w:vAlign w:val="center"/>
            <w:hideMark/>
          </w:tcPr>
          <w:p w14:paraId="0C85A8B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2283.0 (1915, 2515)</w:t>
            </w:r>
          </w:p>
        </w:tc>
        <w:tc>
          <w:tcPr>
            <w:tcW w:w="1040" w:type="dxa"/>
            <w:tcBorders>
              <w:top w:val="nil"/>
              <w:left w:val="nil"/>
              <w:bottom w:val="nil"/>
              <w:right w:val="nil"/>
            </w:tcBorders>
            <w:noWrap/>
            <w:vAlign w:val="center"/>
            <w:hideMark/>
          </w:tcPr>
          <w:p w14:paraId="7EA5B20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&lt;0.001</w:t>
            </w:r>
          </w:p>
        </w:tc>
      </w:tr>
      <w:tr w:rsidR="0044088B" w:rsidRPr="0044088B" w14:paraId="3904DA8A" w14:textId="77777777" w:rsidTr="0044088B">
        <w:trPr>
          <w:trHeight w:val="360"/>
        </w:trPr>
        <w:tc>
          <w:tcPr>
            <w:tcW w:w="4678" w:type="dxa"/>
            <w:tcBorders>
              <w:top w:val="nil"/>
              <w:left w:val="nil"/>
              <w:bottom w:val="nil"/>
              <w:right w:val="nil"/>
            </w:tcBorders>
            <w:noWrap/>
            <w:vAlign w:val="center"/>
            <w:hideMark/>
          </w:tcPr>
          <w:p w14:paraId="05A5BD5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lastRenderedPageBreak/>
              <w:t>Birth weight z score, median (IQR)</w:t>
            </w:r>
          </w:p>
        </w:tc>
        <w:tc>
          <w:tcPr>
            <w:tcW w:w="1760" w:type="dxa"/>
            <w:tcBorders>
              <w:top w:val="nil"/>
              <w:left w:val="nil"/>
              <w:bottom w:val="nil"/>
              <w:right w:val="nil"/>
            </w:tcBorders>
            <w:noWrap/>
            <w:vAlign w:val="center"/>
            <w:hideMark/>
          </w:tcPr>
          <w:p w14:paraId="425D4C3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-2.1 (-2.4, -1.5)</w:t>
            </w:r>
          </w:p>
        </w:tc>
        <w:tc>
          <w:tcPr>
            <w:tcW w:w="1760" w:type="dxa"/>
            <w:tcBorders>
              <w:top w:val="nil"/>
              <w:left w:val="nil"/>
              <w:bottom w:val="nil"/>
              <w:right w:val="nil"/>
            </w:tcBorders>
            <w:noWrap/>
            <w:vAlign w:val="center"/>
            <w:hideMark/>
          </w:tcPr>
          <w:p w14:paraId="104251EC"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-2.1 (-2.4, -1.4)</w:t>
            </w:r>
          </w:p>
        </w:tc>
        <w:tc>
          <w:tcPr>
            <w:tcW w:w="1760" w:type="dxa"/>
            <w:tcBorders>
              <w:top w:val="nil"/>
              <w:left w:val="nil"/>
              <w:bottom w:val="nil"/>
              <w:right w:val="nil"/>
            </w:tcBorders>
            <w:noWrap/>
            <w:vAlign w:val="center"/>
            <w:hideMark/>
          </w:tcPr>
          <w:p w14:paraId="5B4D801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-2.1 (-2.5, -1.7)</w:t>
            </w:r>
          </w:p>
        </w:tc>
        <w:tc>
          <w:tcPr>
            <w:tcW w:w="1040" w:type="dxa"/>
            <w:tcBorders>
              <w:top w:val="nil"/>
              <w:left w:val="nil"/>
              <w:bottom w:val="nil"/>
              <w:right w:val="nil"/>
            </w:tcBorders>
            <w:noWrap/>
            <w:vAlign w:val="center"/>
            <w:hideMark/>
          </w:tcPr>
          <w:p w14:paraId="47378C0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&lt;0.001</w:t>
            </w:r>
          </w:p>
        </w:tc>
      </w:tr>
      <w:tr w:rsidR="0044088B" w:rsidRPr="0044088B" w14:paraId="76638F38" w14:textId="77777777" w:rsidTr="0044088B">
        <w:trPr>
          <w:trHeight w:val="360"/>
        </w:trPr>
        <w:tc>
          <w:tcPr>
            <w:tcW w:w="4678" w:type="dxa"/>
            <w:tcBorders>
              <w:top w:val="nil"/>
              <w:left w:val="nil"/>
              <w:bottom w:val="nil"/>
              <w:right w:val="nil"/>
            </w:tcBorders>
            <w:noWrap/>
            <w:vAlign w:val="center"/>
            <w:hideMark/>
          </w:tcPr>
          <w:p w14:paraId="0A40B7B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Feeding at 6 months of age</w:t>
            </w:r>
          </w:p>
        </w:tc>
        <w:tc>
          <w:tcPr>
            <w:tcW w:w="1760" w:type="dxa"/>
            <w:tcBorders>
              <w:top w:val="nil"/>
              <w:left w:val="nil"/>
              <w:bottom w:val="nil"/>
              <w:right w:val="nil"/>
            </w:tcBorders>
            <w:noWrap/>
            <w:vAlign w:val="center"/>
            <w:hideMark/>
          </w:tcPr>
          <w:p w14:paraId="6FD51B0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c>
          <w:tcPr>
            <w:tcW w:w="1760" w:type="dxa"/>
            <w:tcBorders>
              <w:top w:val="nil"/>
              <w:left w:val="nil"/>
              <w:bottom w:val="nil"/>
              <w:right w:val="nil"/>
            </w:tcBorders>
            <w:noWrap/>
            <w:vAlign w:val="center"/>
            <w:hideMark/>
          </w:tcPr>
          <w:p w14:paraId="5D79FDA8"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760" w:type="dxa"/>
            <w:tcBorders>
              <w:top w:val="nil"/>
              <w:left w:val="nil"/>
              <w:bottom w:val="nil"/>
              <w:right w:val="nil"/>
            </w:tcBorders>
            <w:noWrap/>
            <w:vAlign w:val="center"/>
            <w:hideMark/>
          </w:tcPr>
          <w:p w14:paraId="2C04FF75"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040" w:type="dxa"/>
            <w:tcBorders>
              <w:top w:val="nil"/>
              <w:left w:val="nil"/>
              <w:bottom w:val="nil"/>
              <w:right w:val="nil"/>
            </w:tcBorders>
            <w:noWrap/>
            <w:vAlign w:val="center"/>
            <w:hideMark/>
          </w:tcPr>
          <w:p w14:paraId="56C8F4C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0.74</w:t>
            </w:r>
          </w:p>
        </w:tc>
      </w:tr>
      <w:tr w:rsidR="0044088B" w:rsidRPr="0044088B" w14:paraId="788B7D9E" w14:textId="77777777" w:rsidTr="0044088B">
        <w:trPr>
          <w:trHeight w:val="360"/>
        </w:trPr>
        <w:tc>
          <w:tcPr>
            <w:tcW w:w="4678" w:type="dxa"/>
            <w:tcBorders>
              <w:top w:val="nil"/>
              <w:left w:val="nil"/>
              <w:bottom w:val="nil"/>
              <w:right w:val="nil"/>
            </w:tcBorders>
            <w:noWrap/>
            <w:vAlign w:val="center"/>
            <w:hideMark/>
          </w:tcPr>
          <w:p w14:paraId="647A4D21"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Breast milk only</w:t>
            </w:r>
          </w:p>
        </w:tc>
        <w:tc>
          <w:tcPr>
            <w:tcW w:w="1760" w:type="dxa"/>
            <w:tcBorders>
              <w:top w:val="nil"/>
              <w:left w:val="nil"/>
              <w:bottom w:val="nil"/>
              <w:right w:val="nil"/>
            </w:tcBorders>
            <w:noWrap/>
            <w:vAlign w:val="center"/>
            <w:hideMark/>
          </w:tcPr>
          <w:p w14:paraId="42EDD98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570 (31.7%)</w:t>
            </w:r>
          </w:p>
        </w:tc>
        <w:tc>
          <w:tcPr>
            <w:tcW w:w="1760" w:type="dxa"/>
            <w:tcBorders>
              <w:top w:val="nil"/>
              <w:left w:val="nil"/>
              <w:bottom w:val="nil"/>
              <w:right w:val="nil"/>
            </w:tcBorders>
            <w:noWrap/>
            <w:vAlign w:val="center"/>
            <w:hideMark/>
          </w:tcPr>
          <w:p w14:paraId="39BE26F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482 (32.1%)</w:t>
            </w:r>
          </w:p>
        </w:tc>
        <w:tc>
          <w:tcPr>
            <w:tcW w:w="1760" w:type="dxa"/>
            <w:tcBorders>
              <w:top w:val="nil"/>
              <w:left w:val="nil"/>
              <w:bottom w:val="nil"/>
              <w:right w:val="nil"/>
            </w:tcBorders>
            <w:noWrap/>
            <w:vAlign w:val="center"/>
            <w:hideMark/>
          </w:tcPr>
          <w:p w14:paraId="4EEAC52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88 (29.7%)</w:t>
            </w:r>
          </w:p>
        </w:tc>
        <w:tc>
          <w:tcPr>
            <w:tcW w:w="1040" w:type="dxa"/>
            <w:tcBorders>
              <w:top w:val="nil"/>
              <w:left w:val="nil"/>
              <w:bottom w:val="nil"/>
              <w:right w:val="nil"/>
            </w:tcBorders>
            <w:noWrap/>
            <w:vAlign w:val="center"/>
            <w:hideMark/>
          </w:tcPr>
          <w:p w14:paraId="1F9A2BB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3C7BFD3A" w14:textId="77777777" w:rsidTr="0044088B">
        <w:trPr>
          <w:trHeight w:val="360"/>
        </w:trPr>
        <w:tc>
          <w:tcPr>
            <w:tcW w:w="4678" w:type="dxa"/>
            <w:tcBorders>
              <w:top w:val="nil"/>
              <w:left w:val="nil"/>
              <w:bottom w:val="nil"/>
              <w:right w:val="nil"/>
            </w:tcBorders>
            <w:noWrap/>
            <w:vAlign w:val="center"/>
            <w:hideMark/>
          </w:tcPr>
          <w:p w14:paraId="1A5EFF73"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Formula milk only</w:t>
            </w:r>
          </w:p>
        </w:tc>
        <w:tc>
          <w:tcPr>
            <w:tcW w:w="1760" w:type="dxa"/>
            <w:tcBorders>
              <w:top w:val="nil"/>
              <w:left w:val="nil"/>
              <w:bottom w:val="nil"/>
              <w:right w:val="nil"/>
            </w:tcBorders>
            <w:noWrap/>
            <w:vAlign w:val="center"/>
            <w:hideMark/>
          </w:tcPr>
          <w:p w14:paraId="497AABB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49 (2.7%)</w:t>
            </w:r>
          </w:p>
        </w:tc>
        <w:tc>
          <w:tcPr>
            <w:tcW w:w="1760" w:type="dxa"/>
            <w:tcBorders>
              <w:top w:val="nil"/>
              <w:left w:val="nil"/>
              <w:bottom w:val="nil"/>
              <w:right w:val="nil"/>
            </w:tcBorders>
            <w:noWrap/>
            <w:vAlign w:val="center"/>
            <w:hideMark/>
          </w:tcPr>
          <w:p w14:paraId="021AED5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42 (2.8%)</w:t>
            </w:r>
          </w:p>
        </w:tc>
        <w:tc>
          <w:tcPr>
            <w:tcW w:w="1760" w:type="dxa"/>
            <w:tcBorders>
              <w:top w:val="nil"/>
              <w:left w:val="nil"/>
              <w:bottom w:val="nil"/>
              <w:right w:val="nil"/>
            </w:tcBorders>
            <w:noWrap/>
            <w:vAlign w:val="center"/>
            <w:hideMark/>
          </w:tcPr>
          <w:p w14:paraId="5E0F01BC"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7 (2.4%)</w:t>
            </w:r>
          </w:p>
        </w:tc>
        <w:tc>
          <w:tcPr>
            <w:tcW w:w="1040" w:type="dxa"/>
            <w:tcBorders>
              <w:top w:val="nil"/>
              <w:left w:val="nil"/>
              <w:bottom w:val="nil"/>
              <w:right w:val="nil"/>
            </w:tcBorders>
            <w:noWrap/>
            <w:vAlign w:val="center"/>
            <w:hideMark/>
          </w:tcPr>
          <w:p w14:paraId="00C263D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381D118E" w14:textId="77777777" w:rsidTr="0044088B">
        <w:trPr>
          <w:trHeight w:val="360"/>
        </w:trPr>
        <w:tc>
          <w:tcPr>
            <w:tcW w:w="4678" w:type="dxa"/>
            <w:tcBorders>
              <w:top w:val="nil"/>
              <w:left w:val="nil"/>
              <w:bottom w:val="nil"/>
              <w:right w:val="nil"/>
            </w:tcBorders>
            <w:noWrap/>
            <w:vAlign w:val="center"/>
            <w:hideMark/>
          </w:tcPr>
          <w:p w14:paraId="7BAE6BAA"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Mixed</w:t>
            </w:r>
          </w:p>
        </w:tc>
        <w:tc>
          <w:tcPr>
            <w:tcW w:w="1760" w:type="dxa"/>
            <w:tcBorders>
              <w:top w:val="nil"/>
              <w:left w:val="nil"/>
              <w:bottom w:val="nil"/>
              <w:right w:val="nil"/>
            </w:tcBorders>
            <w:noWrap/>
            <w:vAlign w:val="center"/>
            <w:hideMark/>
          </w:tcPr>
          <w:p w14:paraId="6D655D0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1147 (63.9%)</w:t>
            </w:r>
          </w:p>
        </w:tc>
        <w:tc>
          <w:tcPr>
            <w:tcW w:w="1760" w:type="dxa"/>
            <w:tcBorders>
              <w:top w:val="nil"/>
              <w:left w:val="nil"/>
              <w:bottom w:val="nil"/>
              <w:right w:val="nil"/>
            </w:tcBorders>
            <w:noWrap/>
            <w:vAlign w:val="center"/>
            <w:hideMark/>
          </w:tcPr>
          <w:p w14:paraId="64ADE02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950 (63.3%)</w:t>
            </w:r>
          </w:p>
        </w:tc>
        <w:tc>
          <w:tcPr>
            <w:tcW w:w="1760" w:type="dxa"/>
            <w:tcBorders>
              <w:top w:val="nil"/>
              <w:left w:val="nil"/>
              <w:bottom w:val="nil"/>
              <w:right w:val="nil"/>
            </w:tcBorders>
            <w:noWrap/>
            <w:vAlign w:val="center"/>
            <w:hideMark/>
          </w:tcPr>
          <w:p w14:paraId="7D7C3A0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197 (66.6%)</w:t>
            </w:r>
          </w:p>
        </w:tc>
        <w:tc>
          <w:tcPr>
            <w:tcW w:w="1040" w:type="dxa"/>
            <w:tcBorders>
              <w:top w:val="nil"/>
              <w:left w:val="nil"/>
              <w:bottom w:val="nil"/>
              <w:right w:val="nil"/>
            </w:tcBorders>
            <w:noWrap/>
            <w:vAlign w:val="center"/>
            <w:hideMark/>
          </w:tcPr>
          <w:p w14:paraId="21CC5D1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1BC3C258" w14:textId="77777777" w:rsidTr="0044088B">
        <w:trPr>
          <w:trHeight w:val="360"/>
        </w:trPr>
        <w:tc>
          <w:tcPr>
            <w:tcW w:w="4678" w:type="dxa"/>
            <w:tcBorders>
              <w:top w:val="nil"/>
              <w:left w:val="nil"/>
              <w:bottom w:val="nil"/>
              <w:right w:val="nil"/>
            </w:tcBorders>
            <w:noWrap/>
            <w:vAlign w:val="center"/>
            <w:hideMark/>
          </w:tcPr>
          <w:p w14:paraId="4E373D44"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Missing data</w:t>
            </w:r>
          </w:p>
        </w:tc>
        <w:tc>
          <w:tcPr>
            <w:tcW w:w="1760" w:type="dxa"/>
            <w:tcBorders>
              <w:top w:val="nil"/>
              <w:left w:val="nil"/>
              <w:bottom w:val="nil"/>
              <w:right w:val="nil"/>
            </w:tcBorders>
            <w:noWrap/>
            <w:vAlign w:val="center"/>
            <w:hideMark/>
          </w:tcPr>
          <w:p w14:paraId="38363AE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30 (1.7%)</w:t>
            </w:r>
          </w:p>
        </w:tc>
        <w:tc>
          <w:tcPr>
            <w:tcW w:w="1760" w:type="dxa"/>
            <w:tcBorders>
              <w:top w:val="nil"/>
              <w:left w:val="nil"/>
              <w:bottom w:val="nil"/>
              <w:right w:val="nil"/>
            </w:tcBorders>
            <w:noWrap/>
            <w:vAlign w:val="center"/>
            <w:hideMark/>
          </w:tcPr>
          <w:p w14:paraId="137DE07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26 (1.7%)</w:t>
            </w:r>
          </w:p>
        </w:tc>
        <w:tc>
          <w:tcPr>
            <w:tcW w:w="1760" w:type="dxa"/>
            <w:tcBorders>
              <w:top w:val="nil"/>
              <w:left w:val="nil"/>
              <w:bottom w:val="nil"/>
              <w:right w:val="nil"/>
            </w:tcBorders>
            <w:noWrap/>
            <w:vAlign w:val="center"/>
            <w:hideMark/>
          </w:tcPr>
          <w:p w14:paraId="5F1A2D4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 (1.4%)</w:t>
            </w:r>
          </w:p>
        </w:tc>
        <w:tc>
          <w:tcPr>
            <w:tcW w:w="1040" w:type="dxa"/>
            <w:tcBorders>
              <w:top w:val="nil"/>
              <w:left w:val="nil"/>
              <w:bottom w:val="nil"/>
              <w:right w:val="nil"/>
            </w:tcBorders>
            <w:noWrap/>
            <w:vAlign w:val="center"/>
            <w:hideMark/>
          </w:tcPr>
          <w:p w14:paraId="0A48893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56FE5252" w14:textId="77777777" w:rsidTr="0044088B">
        <w:trPr>
          <w:trHeight w:val="360"/>
        </w:trPr>
        <w:tc>
          <w:tcPr>
            <w:tcW w:w="4678" w:type="dxa"/>
            <w:tcBorders>
              <w:top w:val="nil"/>
              <w:left w:val="nil"/>
              <w:bottom w:val="nil"/>
              <w:right w:val="nil"/>
            </w:tcBorders>
            <w:noWrap/>
            <w:vAlign w:val="center"/>
            <w:hideMark/>
          </w:tcPr>
          <w:p w14:paraId="40035D8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Household smoking exposure</w:t>
            </w:r>
          </w:p>
        </w:tc>
        <w:tc>
          <w:tcPr>
            <w:tcW w:w="1760" w:type="dxa"/>
            <w:tcBorders>
              <w:top w:val="nil"/>
              <w:left w:val="nil"/>
              <w:bottom w:val="nil"/>
              <w:right w:val="nil"/>
            </w:tcBorders>
            <w:noWrap/>
            <w:vAlign w:val="center"/>
            <w:hideMark/>
          </w:tcPr>
          <w:p w14:paraId="5C278FF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c>
          <w:tcPr>
            <w:tcW w:w="1760" w:type="dxa"/>
            <w:tcBorders>
              <w:top w:val="nil"/>
              <w:left w:val="nil"/>
              <w:bottom w:val="nil"/>
              <w:right w:val="nil"/>
            </w:tcBorders>
            <w:noWrap/>
            <w:vAlign w:val="center"/>
            <w:hideMark/>
          </w:tcPr>
          <w:p w14:paraId="74CA7F45"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760" w:type="dxa"/>
            <w:tcBorders>
              <w:top w:val="nil"/>
              <w:left w:val="nil"/>
              <w:bottom w:val="nil"/>
              <w:right w:val="nil"/>
            </w:tcBorders>
            <w:noWrap/>
            <w:vAlign w:val="center"/>
            <w:hideMark/>
          </w:tcPr>
          <w:p w14:paraId="17816F08"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040" w:type="dxa"/>
            <w:tcBorders>
              <w:top w:val="nil"/>
              <w:left w:val="nil"/>
              <w:bottom w:val="nil"/>
              <w:right w:val="nil"/>
            </w:tcBorders>
            <w:noWrap/>
            <w:vAlign w:val="center"/>
            <w:hideMark/>
          </w:tcPr>
          <w:p w14:paraId="5B8D4E3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0.14</w:t>
            </w:r>
          </w:p>
        </w:tc>
      </w:tr>
      <w:tr w:rsidR="0044088B" w:rsidRPr="0044088B" w14:paraId="4C22D33C" w14:textId="77777777" w:rsidTr="0044088B">
        <w:trPr>
          <w:trHeight w:val="360"/>
        </w:trPr>
        <w:tc>
          <w:tcPr>
            <w:tcW w:w="4678" w:type="dxa"/>
            <w:tcBorders>
              <w:top w:val="nil"/>
              <w:left w:val="nil"/>
              <w:bottom w:val="nil"/>
              <w:right w:val="nil"/>
            </w:tcBorders>
            <w:noWrap/>
            <w:vAlign w:val="center"/>
            <w:hideMark/>
          </w:tcPr>
          <w:p w14:paraId="75A8F26C"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No</w:t>
            </w:r>
          </w:p>
        </w:tc>
        <w:tc>
          <w:tcPr>
            <w:tcW w:w="1760" w:type="dxa"/>
            <w:tcBorders>
              <w:top w:val="nil"/>
              <w:left w:val="nil"/>
              <w:bottom w:val="nil"/>
              <w:right w:val="nil"/>
            </w:tcBorders>
            <w:noWrap/>
            <w:vAlign w:val="center"/>
            <w:hideMark/>
          </w:tcPr>
          <w:p w14:paraId="6D6902E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1,071 (59.6%)</w:t>
            </w:r>
          </w:p>
        </w:tc>
        <w:tc>
          <w:tcPr>
            <w:tcW w:w="1760" w:type="dxa"/>
            <w:tcBorders>
              <w:top w:val="nil"/>
              <w:left w:val="nil"/>
              <w:bottom w:val="nil"/>
              <w:right w:val="nil"/>
            </w:tcBorders>
            <w:noWrap/>
            <w:vAlign w:val="center"/>
            <w:hideMark/>
          </w:tcPr>
          <w:p w14:paraId="70A0766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906 (60.4%)</w:t>
            </w:r>
          </w:p>
        </w:tc>
        <w:tc>
          <w:tcPr>
            <w:tcW w:w="1760" w:type="dxa"/>
            <w:tcBorders>
              <w:top w:val="nil"/>
              <w:left w:val="nil"/>
              <w:bottom w:val="nil"/>
              <w:right w:val="nil"/>
            </w:tcBorders>
            <w:noWrap/>
            <w:vAlign w:val="center"/>
            <w:hideMark/>
          </w:tcPr>
          <w:p w14:paraId="56EC748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165 (55.7%)</w:t>
            </w:r>
          </w:p>
        </w:tc>
        <w:tc>
          <w:tcPr>
            <w:tcW w:w="1040" w:type="dxa"/>
            <w:tcBorders>
              <w:top w:val="nil"/>
              <w:left w:val="nil"/>
              <w:bottom w:val="nil"/>
              <w:right w:val="nil"/>
            </w:tcBorders>
            <w:noWrap/>
            <w:vAlign w:val="center"/>
            <w:hideMark/>
          </w:tcPr>
          <w:p w14:paraId="483FA17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3E2E4E57" w14:textId="77777777" w:rsidTr="0044088B">
        <w:trPr>
          <w:trHeight w:val="360"/>
        </w:trPr>
        <w:tc>
          <w:tcPr>
            <w:tcW w:w="4678" w:type="dxa"/>
            <w:tcBorders>
              <w:top w:val="nil"/>
              <w:left w:val="nil"/>
              <w:bottom w:val="nil"/>
              <w:right w:val="nil"/>
            </w:tcBorders>
            <w:noWrap/>
            <w:vAlign w:val="center"/>
            <w:hideMark/>
          </w:tcPr>
          <w:p w14:paraId="6F0E7FAF"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Yes</w:t>
            </w:r>
          </w:p>
        </w:tc>
        <w:tc>
          <w:tcPr>
            <w:tcW w:w="1760" w:type="dxa"/>
            <w:tcBorders>
              <w:top w:val="nil"/>
              <w:left w:val="nil"/>
              <w:bottom w:val="nil"/>
              <w:right w:val="nil"/>
            </w:tcBorders>
            <w:noWrap/>
            <w:vAlign w:val="center"/>
            <w:hideMark/>
          </w:tcPr>
          <w:p w14:paraId="1A45431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725 (40.4%)</w:t>
            </w:r>
          </w:p>
        </w:tc>
        <w:tc>
          <w:tcPr>
            <w:tcW w:w="1760" w:type="dxa"/>
            <w:tcBorders>
              <w:top w:val="nil"/>
              <w:left w:val="nil"/>
              <w:bottom w:val="nil"/>
              <w:right w:val="nil"/>
            </w:tcBorders>
            <w:noWrap/>
            <w:vAlign w:val="center"/>
            <w:hideMark/>
          </w:tcPr>
          <w:p w14:paraId="6E2B1C52"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594 (39.6%)</w:t>
            </w:r>
          </w:p>
        </w:tc>
        <w:tc>
          <w:tcPr>
            <w:tcW w:w="1760" w:type="dxa"/>
            <w:tcBorders>
              <w:top w:val="nil"/>
              <w:left w:val="nil"/>
              <w:bottom w:val="nil"/>
              <w:right w:val="nil"/>
            </w:tcBorders>
            <w:noWrap/>
            <w:vAlign w:val="center"/>
            <w:hideMark/>
          </w:tcPr>
          <w:p w14:paraId="06EA6FA0"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131 (44.3%)</w:t>
            </w:r>
          </w:p>
        </w:tc>
        <w:tc>
          <w:tcPr>
            <w:tcW w:w="1040" w:type="dxa"/>
            <w:tcBorders>
              <w:top w:val="nil"/>
              <w:left w:val="nil"/>
              <w:bottom w:val="nil"/>
              <w:right w:val="nil"/>
            </w:tcBorders>
            <w:noWrap/>
            <w:vAlign w:val="center"/>
            <w:hideMark/>
          </w:tcPr>
          <w:p w14:paraId="6AC90E1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60B545E6" w14:textId="77777777" w:rsidTr="0044088B">
        <w:trPr>
          <w:trHeight w:val="360"/>
        </w:trPr>
        <w:tc>
          <w:tcPr>
            <w:tcW w:w="4678" w:type="dxa"/>
            <w:tcBorders>
              <w:top w:val="nil"/>
              <w:left w:val="nil"/>
              <w:bottom w:val="nil"/>
              <w:right w:val="nil"/>
            </w:tcBorders>
            <w:noWrap/>
            <w:vAlign w:val="center"/>
            <w:hideMark/>
          </w:tcPr>
          <w:p w14:paraId="11802C4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roofErr w:type="gramStart"/>
            <w:r w:rsidRPr="0044088B">
              <w:rPr>
                <w:rFonts w:ascii="Times New Roman" w:eastAsia="Yu Gothic" w:hAnsi="Times New Roman" w:cs="Times New Roman"/>
                <w:color w:val="000000"/>
                <w:kern w:val="0"/>
                <w:sz w:val="20"/>
                <w:szCs w:val="20"/>
              </w:rPr>
              <w:t>Postnatal</w:t>
            </w:r>
            <w:proofErr w:type="gramEnd"/>
            <w:r w:rsidRPr="0044088B">
              <w:rPr>
                <w:rFonts w:ascii="Times New Roman" w:eastAsia="Yu Gothic" w:hAnsi="Times New Roman" w:cs="Times New Roman"/>
                <w:color w:val="000000"/>
                <w:kern w:val="0"/>
                <w:sz w:val="20"/>
                <w:szCs w:val="20"/>
              </w:rPr>
              <w:t xml:space="preserve"> health conditions</w:t>
            </w:r>
          </w:p>
        </w:tc>
        <w:tc>
          <w:tcPr>
            <w:tcW w:w="1760" w:type="dxa"/>
            <w:tcBorders>
              <w:top w:val="nil"/>
              <w:left w:val="nil"/>
              <w:bottom w:val="nil"/>
              <w:right w:val="nil"/>
            </w:tcBorders>
            <w:noWrap/>
            <w:vAlign w:val="center"/>
            <w:hideMark/>
          </w:tcPr>
          <w:p w14:paraId="7D2EB2D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179 (10.0%)</w:t>
            </w:r>
          </w:p>
        </w:tc>
        <w:tc>
          <w:tcPr>
            <w:tcW w:w="1760" w:type="dxa"/>
            <w:tcBorders>
              <w:top w:val="nil"/>
              <w:left w:val="nil"/>
              <w:bottom w:val="nil"/>
              <w:right w:val="nil"/>
            </w:tcBorders>
            <w:noWrap/>
            <w:vAlign w:val="center"/>
            <w:hideMark/>
          </w:tcPr>
          <w:p w14:paraId="039004A1"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143 (9.5%)</w:t>
            </w:r>
          </w:p>
        </w:tc>
        <w:tc>
          <w:tcPr>
            <w:tcW w:w="1760" w:type="dxa"/>
            <w:tcBorders>
              <w:top w:val="nil"/>
              <w:left w:val="nil"/>
              <w:bottom w:val="nil"/>
              <w:right w:val="nil"/>
            </w:tcBorders>
            <w:noWrap/>
            <w:vAlign w:val="center"/>
            <w:hideMark/>
          </w:tcPr>
          <w:p w14:paraId="470E473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36 (12.2%)</w:t>
            </w:r>
          </w:p>
        </w:tc>
        <w:tc>
          <w:tcPr>
            <w:tcW w:w="1040" w:type="dxa"/>
            <w:tcBorders>
              <w:top w:val="nil"/>
              <w:left w:val="nil"/>
              <w:bottom w:val="nil"/>
              <w:right w:val="nil"/>
            </w:tcBorders>
            <w:noWrap/>
            <w:vAlign w:val="center"/>
            <w:hideMark/>
          </w:tcPr>
          <w:p w14:paraId="09CEE1B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0.17</w:t>
            </w:r>
          </w:p>
        </w:tc>
      </w:tr>
      <w:tr w:rsidR="0044088B" w:rsidRPr="0044088B" w14:paraId="24FF54A9" w14:textId="77777777" w:rsidTr="0044088B">
        <w:trPr>
          <w:trHeight w:val="360"/>
        </w:trPr>
        <w:tc>
          <w:tcPr>
            <w:tcW w:w="4678" w:type="dxa"/>
            <w:tcBorders>
              <w:top w:val="nil"/>
              <w:left w:val="nil"/>
              <w:bottom w:val="nil"/>
              <w:right w:val="nil"/>
            </w:tcBorders>
            <w:noWrap/>
            <w:vAlign w:val="center"/>
            <w:hideMark/>
          </w:tcPr>
          <w:p w14:paraId="2547796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Outdoor play (1-2years)</w:t>
            </w:r>
          </w:p>
        </w:tc>
        <w:tc>
          <w:tcPr>
            <w:tcW w:w="1760" w:type="dxa"/>
            <w:tcBorders>
              <w:top w:val="nil"/>
              <w:left w:val="nil"/>
              <w:bottom w:val="nil"/>
              <w:right w:val="nil"/>
            </w:tcBorders>
            <w:noWrap/>
            <w:vAlign w:val="center"/>
            <w:hideMark/>
          </w:tcPr>
          <w:p w14:paraId="420906A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c>
          <w:tcPr>
            <w:tcW w:w="1760" w:type="dxa"/>
            <w:tcBorders>
              <w:top w:val="nil"/>
              <w:left w:val="nil"/>
              <w:bottom w:val="nil"/>
              <w:right w:val="nil"/>
            </w:tcBorders>
            <w:noWrap/>
            <w:vAlign w:val="center"/>
            <w:hideMark/>
          </w:tcPr>
          <w:p w14:paraId="6F515B9B"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760" w:type="dxa"/>
            <w:tcBorders>
              <w:top w:val="nil"/>
              <w:left w:val="nil"/>
              <w:bottom w:val="nil"/>
              <w:right w:val="nil"/>
            </w:tcBorders>
            <w:noWrap/>
            <w:vAlign w:val="center"/>
            <w:hideMark/>
          </w:tcPr>
          <w:p w14:paraId="1F343DD3"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040" w:type="dxa"/>
            <w:tcBorders>
              <w:top w:val="nil"/>
              <w:left w:val="nil"/>
              <w:bottom w:val="nil"/>
              <w:right w:val="nil"/>
            </w:tcBorders>
            <w:noWrap/>
            <w:vAlign w:val="center"/>
            <w:hideMark/>
          </w:tcPr>
          <w:p w14:paraId="32348C8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0.01</w:t>
            </w:r>
          </w:p>
        </w:tc>
      </w:tr>
      <w:tr w:rsidR="0044088B" w:rsidRPr="0044088B" w14:paraId="09F22C47" w14:textId="77777777" w:rsidTr="0044088B">
        <w:trPr>
          <w:trHeight w:val="360"/>
        </w:trPr>
        <w:tc>
          <w:tcPr>
            <w:tcW w:w="4678" w:type="dxa"/>
            <w:tcBorders>
              <w:top w:val="nil"/>
              <w:left w:val="nil"/>
              <w:bottom w:val="nil"/>
              <w:right w:val="nil"/>
            </w:tcBorders>
            <w:noWrap/>
            <w:vAlign w:val="center"/>
            <w:hideMark/>
          </w:tcPr>
          <w:p w14:paraId="725F8D6A"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Outdoor play in both summer and winter</w:t>
            </w:r>
          </w:p>
        </w:tc>
        <w:tc>
          <w:tcPr>
            <w:tcW w:w="1760" w:type="dxa"/>
            <w:tcBorders>
              <w:top w:val="nil"/>
              <w:left w:val="nil"/>
              <w:bottom w:val="nil"/>
              <w:right w:val="nil"/>
            </w:tcBorders>
            <w:noWrap/>
            <w:vAlign w:val="center"/>
            <w:hideMark/>
          </w:tcPr>
          <w:p w14:paraId="56C11A49"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1,381 (76.9%)</w:t>
            </w:r>
          </w:p>
        </w:tc>
        <w:tc>
          <w:tcPr>
            <w:tcW w:w="1760" w:type="dxa"/>
            <w:tcBorders>
              <w:top w:val="nil"/>
              <w:left w:val="nil"/>
              <w:bottom w:val="nil"/>
              <w:right w:val="nil"/>
            </w:tcBorders>
            <w:noWrap/>
            <w:vAlign w:val="center"/>
            <w:hideMark/>
          </w:tcPr>
          <w:p w14:paraId="491A493F"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1152 (76.8%)</w:t>
            </w:r>
          </w:p>
        </w:tc>
        <w:tc>
          <w:tcPr>
            <w:tcW w:w="1760" w:type="dxa"/>
            <w:tcBorders>
              <w:top w:val="nil"/>
              <w:left w:val="nil"/>
              <w:bottom w:val="nil"/>
              <w:right w:val="nil"/>
            </w:tcBorders>
            <w:noWrap/>
            <w:vAlign w:val="center"/>
            <w:hideMark/>
          </w:tcPr>
          <w:p w14:paraId="1078D0D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229 (77.4%)</w:t>
            </w:r>
          </w:p>
        </w:tc>
        <w:tc>
          <w:tcPr>
            <w:tcW w:w="1040" w:type="dxa"/>
            <w:tcBorders>
              <w:top w:val="nil"/>
              <w:left w:val="nil"/>
              <w:bottom w:val="nil"/>
              <w:right w:val="nil"/>
            </w:tcBorders>
            <w:noWrap/>
            <w:vAlign w:val="center"/>
            <w:hideMark/>
          </w:tcPr>
          <w:p w14:paraId="05F1024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6465CF5E" w14:textId="77777777" w:rsidTr="0044088B">
        <w:trPr>
          <w:trHeight w:val="360"/>
        </w:trPr>
        <w:tc>
          <w:tcPr>
            <w:tcW w:w="4678" w:type="dxa"/>
            <w:tcBorders>
              <w:top w:val="nil"/>
              <w:left w:val="nil"/>
              <w:bottom w:val="nil"/>
              <w:right w:val="nil"/>
            </w:tcBorders>
            <w:noWrap/>
            <w:vAlign w:val="center"/>
            <w:hideMark/>
          </w:tcPr>
          <w:p w14:paraId="2A994D47"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Outdoor play in either summer or winter</w:t>
            </w:r>
          </w:p>
        </w:tc>
        <w:tc>
          <w:tcPr>
            <w:tcW w:w="1760" w:type="dxa"/>
            <w:tcBorders>
              <w:top w:val="nil"/>
              <w:left w:val="nil"/>
              <w:bottom w:val="nil"/>
              <w:right w:val="nil"/>
            </w:tcBorders>
            <w:noWrap/>
            <w:vAlign w:val="center"/>
            <w:hideMark/>
          </w:tcPr>
          <w:p w14:paraId="56365A1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277 (15.4%)</w:t>
            </w:r>
          </w:p>
        </w:tc>
        <w:tc>
          <w:tcPr>
            <w:tcW w:w="1760" w:type="dxa"/>
            <w:tcBorders>
              <w:top w:val="nil"/>
              <w:left w:val="nil"/>
              <w:bottom w:val="nil"/>
              <w:right w:val="nil"/>
            </w:tcBorders>
            <w:noWrap/>
            <w:vAlign w:val="center"/>
            <w:hideMark/>
          </w:tcPr>
          <w:p w14:paraId="7E2AC7C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236 (15.7%)</w:t>
            </w:r>
          </w:p>
        </w:tc>
        <w:tc>
          <w:tcPr>
            <w:tcW w:w="1760" w:type="dxa"/>
            <w:tcBorders>
              <w:top w:val="nil"/>
              <w:left w:val="nil"/>
              <w:bottom w:val="nil"/>
              <w:right w:val="nil"/>
            </w:tcBorders>
            <w:noWrap/>
            <w:vAlign w:val="center"/>
            <w:hideMark/>
          </w:tcPr>
          <w:p w14:paraId="4A3FB3B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41 (13.9%)</w:t>
            </w:r>
          </w:p>
        </w:tc>
        <w:tc>
          <w:tcPr>
            <w:tcW w:w="1040" w:type="dxa"/>
            <w:tcBorders>
              <w:top w:val="nil"/>
              <w:left w:val="nil"/>
              <w:bottom w:val="nil"/>
              <w:right w:val="nil"/>
            </w:tcBorders>
            <w:noWrap/>
            <w:vAlign w:val="center"/>
            <w:hideMark/>
          </w:tcPr>
          <w:p w14:paraId="08DEBF8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525A41F1" w14:textId="77777777" w:rsidTr="0044088B">
        <w:trPr>
          <w:trHeight w:val="360"/>
        </w:trPr>
        <w:tc>
          <w:tcPr>
            <w:tcW w:w="4678" w:type="dxa"/>
            <w:tcBorders>
              <w:top w:val="nil"/>
              <w:left w:val="nil"/>
              <w:bottom w:val="nil"/>
              <w:right w:val="nil"/>
            </w:tcBorders>
            <w:noWrap/>
            <w:vAlign w:val="center"/>
            <w:hideMark/>
          </w:tcPr>
          <w:p w14:paraId="30D12DA1"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No outdoor play in either summer or winter</w:t>
            </w:r>
          </w:p>
        </w:tc>
        <w:tc>
          <w:tcPr>
            <w:tcW w:w="1760" w:type="dxa"/>
            <w:tcBorders>
              <w:top w:val="nil"/>
              <w:left w:val="nil"/>
              <w:bottom w:val="nil"/>
              <w:right w:val="nil"/>
            </w:tcBorders>
            <w:noWrap/>
            <w:vAlign w:val="center"/>
            <w:hideMark/>
          </w:tcPr>
          <w:p w14:paraId="63D0433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54 (3.0%)</w:t>
            </w:r>
          </w:p>
        </w:tc>
        <w:tc>
          <w:tcPr>
            <w:tcW w:w="1760" w:type="dxa"/>
            <w:tcBorders>
              <w:top w:val="nil"/>
              <w:left w:val="nil"/>
              <w:bottom w:val="nil"/>
              <w:right w:val="nil"/>
            </w:tcBorders>
            <w:noWrap/>
            <w:vAlign w:val="center"/>
            <w:hideMark/>
          </w:tcPr>
          <w:p w14:paraId="47AF8AF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37 (2.5%)</w:t>
            </w:r>
          </w:p>
        </w:tc>
        <w:tc>
          <w:tcPr>
            <w:tcW w:w="1760" w:type="dxa"/>
            <w:tcBorders>
              <w:top w:val="nil"/>
              <w:left w:val="nil"/>
              <w:bottom w:val="nil"/>
              <w:right w:val="nil"/>
            </w:tcBorders>
            <w:noWrap/>
            <w:vAlign w:val="center"/>
            <w:hideMark/>
          </w:tcPr>
          <w:p w14:paraId="34740F5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17 (5.7%)</w:t>
            </w:r>
          </w:p>
        </w:tc>
        <w:tc>
          <w:tcPr>
            <w:tcW w:w="1040" w:type="dxa"/>
            <w:tcBorders>
              <w:top w:val="nil"/>
              <w:left w:val="nil"/>
              <w:bottom w:val="nil"/>
              <w:right w:val="nil"/>
            </w:tcBorders>
            <w:noWrap/>
            <w:vAlign w:val="center"/>
            <w:hideMark/>
          </w:tcPr>
          <w:p w14:paraId="637D20A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2C871460" w14:textId="77777777" w:rsidTr="0044088B">
        <w:trPr>
          <w:trHeight w:val="360"/>
        </w:trPr>
        <w:tc>
          <w:tcPr>
            <w:tcW w:w="4678" w:type="dxa"/>
            <w:tcBorders>
              <w:top w:val="nil"/>
              <w:left w:val="nil"/>
              <w:bottom w:val="nil"/>
              <w:right w:val="nil"/>
            </w:tcBorders>
            <w:noWrap/>
            <w:vAlign w:val="center"/>
            <w:hideMark/>
          </w:tcPr>
          <w:p w14:paraId="6BA098E2"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Missing data</w:t>
            </w:r>
          </w:p>
        </w:tc>
        <w:tc>
          <w:tcPr>
            <w:tcW w:w="1760" w:type="dxa"/>
            <w:tcBorders>
              <w:top w:val="nil"/>
              <w:left w:val="nil"/>
              <w:bottom w:val="nil"/>
              <w:right w:val="nil"/>
            </w:tcBorders>
            <w:noWrap/>
            <w:vAlign w:val="center"/>
            <w:hideMark/>
          </w:tcPr>
          <w:p w14:paraId="0B160A3E"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84 (4.7%)</w:t>
            </w:r>
          </w:p>
        </w:tc>
        <w:tc>
          <w:tcPr>
            <w:tcW w:w="1760" w:type="dxa"/>
            <w:tcBorders>
              <w:top w:val="nil"/>
              <w:left w:val="nil"/>
              <w:bottom w:val="nil"/>
              <w:right w:val="nil"/>
            </w:tcBorders>
            <w:noWrap/>
            <w:vAlign w:val="center"/>
            <w:hideMark/>
          </w:tcPr>
          <w:p w14:paraId="6793B4F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75 (5.0%)</w:t>
            </w:r>
          </w:p>
        </w:tc>
        <w:tc>
          <w:tcPr>
            <w:tcW w:w="1760" w:type="dxa"/>
            <w:tcBorders>
              <w:top w:val="nil"/>
              <w:left w:val="nil"/>
              <w:bottom w:val="nil"/>
              <w:right w:val="nil"/>
            </w:tcBorders>
            <w:noWrap/>
            <w:vAlign w:val="center"/>
            <w:hideMark/>
          </w:tcPr>
          <w:p w14:paraId="2892CD76"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9 (3.0%)</w:t>
            </w:r>
          </w:p>
        </w:tc>
        <w:tc>
          <w:tcPr>
            <w:tcW w:w="1040" w:type="dxa"/>
            <w:tcBorders>
              <w:top w:val="nil"/>
              <w:left w:val="nil"/>
              <w:bottom w:val="nil"/>
              <w:right w:val="nil"/>
            </w:tcBorders>
            <w:noWrap/>
            <w:vAlign w:val="center"/>
            <w:hideMark/>
          </w:tcPr>
          <w:p w14:paraId="22E0FE4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009B19CC" w14:textId="77777777" w:rsidTr="0044088B">
        <w:trPr>
          <w:trHeight w:val="360"/>
        </w:trPr>
        <w:tc>
          <w:tcPr>
            <w:tcW w:w="4678" w:type="dxa"/>
            <w:tcBorders>
              <w:top w:val="nil"/>
              <w:left w:val="nil"/>
              <w:bottom w:val="nil"/>
              <w:right w:val="nil"/>
            </w:tcBorders>
            <w:noWrap/>
            <w:vAlign w:val="center"/>
            <w:hideMark/>
          </w:tcPr>
          <w:p w14:paraId="55257E04"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Outdoor play (2-3years)</w:t>
            </w:r>
          </w:p>
        </w:tc>
        <w:tc>
          <w:tcPr>
            <w:tcW w:w="1760" w:type="dxa"/>
            <w:tcBorders>
              <w:top w:val="nil"/>
              <w:left w:val="nil"/>
              <w:bottom w:val="nil"/>
              <w:right w:val="nil"/>
            </w:tcBorders>
            <w:noWrap/>
            <w:vAlign w:val="center"/>
            <w:hideMark/>
          </w:tcPr>
          <w:p w14:paraId="1A6042D0"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c>
          <w:tcPr>
            <w:tcW w:w="1760" w:type="dxa"/>
            <w:tcBorders>
              <w:top w:val="nil"/>
              <w:left w:val="nil"/>
              <w:bottom w:val="nil"/>
              <w:right w:val="nil"/>
            </w:tcBorders>
            <w:noWrap/>
            <w:vAlign w:val="center"/>
            <w:hideMark/>
          </w:tcPr>
          <w:p w14:paraId="79EFD37E"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760" w:type="dxa"/>
            <w:tcBorders>
              <w:top w:val="nil"/>
              <w:left w:val="nil"/>
              <w:bottom w:val="nil"/>
              <w:right w:val="nil"/>
            </w:tcBorders>
            <w:noWrap/>
            <w:vAlign w:val="center"/>
            <w:hideMark/>
          </w:tcPr>
          <w:p w14:paraId="00916FE1" w14:textId="77777777" w:rsidR="0044088B" w:rsidRPr="0044088B" w:rsidRDefault="0044088B" w:rsidP="0044088B">
            <w:pPr>
              <w:widowControl/>
              <w:jc w:val="left"/>
              <w:rPr>
                <w:rFonts w:ascii="Times New Roman" w:eastAsia="Times New Roman" w:hAnsi="Times New Roman" w:cs="Times New Roman"/>
                <w:kern w:val="0"/>
                <w:sz w:val="20"/>
                <w:szCs w:val="20"/>
              </w:rPr>
            </w:pPr>
          </w:p>
        </w:tc>
        <w:tc>
          <w:tcPr>
            <w:tcW w:w="1040" w:type="dxa"/>
            <w:tcBorders>
              <w:top w:val="nil"/>
              <w:left w:val="nil"/>
              <w:bottom w:val="nil"/>
              <w:right w:val="nil"/>
            </w:tcBorders>
            <w:noWrap/>
            <w:vAlign w:val="center"/>
            <w:hideMark/>
          </w:tcPr>
          <w:p w14:paraId="667DBBD0"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0.14</w:t>
            </w:r>
          </w:p>
        </w:tc>
      </w:tr>
      <w:tr w:rsidR="0044088B" w:rsidRPr="0044088B" w14:paraId="56382617" w14:textId="77777777" w:rsidTr="0044088B">
        <w:trPr>
          <w:trHeight w:val="360"/>
        </w:trPr>
        <w:tc>
          <w:tcPr>
            <w:tcW w:w="4678" w:type="dxa"/>
            <w:tcBorders>
              <w:top w:val="nil"/>
              <w:left w:val="nil"/>
              <w:bottom w:val="nil"/>
              <w:right w:val="nil"/>
            </w:tcBorders>
            <w:noWrap/>
            <w:vAlign w:val="center"/>
            <w:hideMark/>
          </w:tcPr>
          <w:p w14:paraId="59395005"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Outdoor play in both summer and winter</w:t>
            </w:r>
          </w:p>
        </w:tc>
        <w:tc>
          <w:tcPr>
            <w:tcW w:w="1760" w:type="dxa"/>
            <w:tcBorders>
              <w:top w:val="nil"/>
              <w:left w:val="nil"/>
              <w:bottom w:val="nil"/>
              <w:right w:val="nil"/>
            </w:tcBorders>
            <w:noWrap/>
            <w:vAlign w:val="center"/>
            <w:hideMark/>
          </w:tcPr>
          <w:p w14:paraId="06BFB06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1,588 (88.4%)</w:t>
            </w:r>
          </w:p>
        </w:tc>
        <w:tc>
          <w:tcPr>
            <w:tcW w:w="1760" w:type="dxa"/>
            <w:tcBorders>
              <w:top w:val="nil"/>
              <w:left w:val="nil"/>
              <w:bottom w:val="nil"/>
              <w:right w:val="nil"/>
            </w:tcBorders>
            <w:noWrap/>
            <w:vAlign w:val="center"/>
            <w:hideMark/>
          </w:tcPr>
          <w:p w14:paraId="02DF238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1333 (88.9%)</w:t>
            </w:r>
          </w:p>
        </w:tc>
        <w:tc>
          <w:tcPr>
            <w:tcW w:w="1760" w:type="dxa"/>
            <w:tcBorders>
              <w:top w:val="nil"/>
              <w:left w:val="nil"/>
              <w:bottom w:val="nil"/>
              <w:right w:val="nil"/>
            </w:tcBorders>
            <w:noWrap/>
            <w:vAlign w:val="center"/>
            <w:hideMark/>
          </w:tcPr>
          <w:p w14:paraId="4562D02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255 (86.1%)</w:t>
            </w:r>
          </w:p>
        </w:tc>
        <w:tc>
          <w:tcPr>
            <w:tcW w:w="1040" w:type="dxa"/>
            <w:tcBorders>
              <w:top w:val="nil"/>
              <w:left w:val="nil"/>
              <w:bottom w:val="nil"/>
              <w:right w:val="nil"/>
            </w:tcBorders>
            <w:noWrap/>
            <w:vAlign w:val="center"/>
            <w:hideMark/>
          </w:tcPr>
          <w:p w14:paraId="7AD84767"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7BBD8A5B" w14:textId="77777777" w:rsidTr="0044088B">
        <w:trPr>
          <w:trHeight w:val="360"/>
        </w:trPr>
        <w:tc>
          <w:tcPr>
            <w:tcW w:w="4678" w:type="dxa"/>
            <w:tcBorders>
              <w:top w:val="nil"/>
              <w:left w:val="nil"/>
              <w:bottom w:val="nil"/>
              <w:right w:val="nil"/>
            </w:tcBorders>
            <w:noWrap/>
            <w:vAlign w:val="center"/>
            <w:hideMark/>
          </w:tcPr>
          <w:p w14:paraId="431A1AF2"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Outdoor play in either summer or winter</w:t>
            </w:r>
          </w:p>
        </w:tc>
        <w:tc>
          <w:tcPr>
            <w:tcW w:w="1760" w:type="dxa"/>
            <w:tcBorders>
              <w:top w:val="nil"/>
              <w:left w:val="nil"/>
              <w:bottom w:val="nil"/>
              <w:right w:val="nil"/>
            </w:tcBorders>
            <w:noWrap/>
            <w:vAlign w:val="center"/>
            <w:hideMark/>
          </w:tcPr>
          <w:p w14:paraId="5B88808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181 (10.1%)</w:t>
            </w:r>
          </w:p>
        </w:tc>
        <w:tc>
          <w:tcPr>
            <w:tcW w:w="1760" w:type="dxa"/>
            <w:tcBorders>
              <w:top w:val="nil"/>
              <w:left w:val="nil"/>
              <w:bottom w:val="nil"/>
              <w:right w:val="nil"/>
            </w:tcBorders>
            <w:noWrap/>
            <w:vAlign w:val="center"/>
            <w:hideMark/>
          </w:tcPr>
          <w:p w14:paraId="1EB82B0A"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148 (9.9%)</w:t>
            </w:r>
          </w:p>
        </w:tc>
        <w:tc>
          <w:tcPr>
            <w:tcW w:w="1760" w:type="dxa"/>
            <w:tcBorders>
              <w:top w:val="nil"/>
              <w:left w:val="nil"/>
              <w:bottom w:val="nil"/>
              <w:right w:val="nil"/>
            </w:tcBorders>
            <w:noWrap/>
            <w:vAlign w:val="center"/>
            <w:hideMark/>
          </w:tcPr>
          <w:p w14:paraId="1A57F09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33 (11.1%)</w:t>
            </w:r>
          </w:p>
        </w:tc>
        <w:tc>
          <w:tcPr>
            <w:tcW w:w="1040" w:type="dxa"/>
            <w:tcBorders>
              <w:top w:val="nil"/>
              <w:left w:val="nil"/>
              <w:bottom w:val="nil"/>
              <w:right w:val="nil"/>
            </w:tcBorders>
            <w:noWrap/>
            <w:vAlign w:val="center"/>
            <w:hideMark/>
          </w:tcPr>
          <w:p w14:paraId="3AB63935"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p>
        </w:tc>
      </w:tr>
      <w:tr w:rsidR="0044088B" w:rsidRPr="0044088B" w14:paraId="27288AE7" w14:textId="77777777" w:rsidTr="0044088B">
        <w:trPr>
          <w:trHeight w:val="360"/>
        </w:trPr>
        <w:tc>
          <w:tcPr>
            <w:tcW w:w="4678" w:type="dxa"/>
            <w:tcBorders>
              <w:top w:val="nil"/>
              <w:left w:val="nil"/>
              <w:bottom w:val="single" w:sz="4" w:space="0" w:color="auto"/>
              <w:right w:val="nil"/>
            </w:tcBorders>
            <w:noWrap/>
            <w:vAlign w:val="center"/>
            <w:hideMark/>
          </w:tcPr>
          <w:p w14:paraId="3171B8AD" w14:textId="77777777" w:rsidR="0044088B" w:rsidRPr="0044088B" w:rsidRDefault="0044088B" w:rsidP="0044088B">
            <w:pPr>
              <w:widowControl/>
              <w:ind w:firstLineChars="100" w:firstLine="200"/>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No outdoor play in either summer or winter</w:t>
            </w:r>
          </w:p>
        </w:tc>
        <w:tc>
          <w:tcPr>
            <w:tcW w:w="1760" w:type="dxa"/>
            <w:tcBorders>
              <w:top w:val="nil"/>
              <w:left w:val="nil"/>
              <w:bottom w:val="single" w:sz="4" w:space="0" w:color="auto"/>
              <w:right w:val="nil"/>
            </w:tcBorders>
            <w:noWrap/>
            <w:vAlign w:val="center"/>
            <w:hideMark/>
          </w:tcPr>
          <w:p w14:paraId="72C682D0"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27 (1.5%)</w:t>
            </w:r>
          </w:p>
        </w:tc>
        <w:tc>
          <w:tcPr>
            <w:tcW w:w="1760" w:type="dxa"/>
            <w:tcBorders>
              <w:top w:val="nil"/>
              <w:left w:val="nil"/>
              <w:bottom w:val="single" w:sz="4" w:space="0" w:color="auto"/>
              <w:right w:val="nil"/>
            </w:tcBorders>
            <w:noWrap/>
            <w:vAlign w:val="center"/>
            <w:hideMark/>
          </w:tcPr>
          <w:p w14:paraId="449547B8"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19 (1.3%)</w:t>
            </w:r>
          </w:p>
        </w:tc>
        <w:tc>
          <w:tcPr>
            <w:tcW w:w="1760" w:type="dxa"/>
            <w:tcBorders>
              <w:top w:val="nil"/>
              <w:left w:val="nil"/>
              <w:bottom w:val="single" w:sz="4" w:space="0" w:color="auto"/>
              <w:right w:val="nil"/>
            </w:tcBorders>
            <w:noWrap/>
            <w:vAlign w:val="center"/>
            <w:hideMark/>
          </w:tcPr>
          <w:p w14:paraId="2DED35E3"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8 (2.7%)</w:t>
            </w:r>
          </w:p>
        </w:tc>
        <w:tc>
          <w:tcPr>
            <w:tcW w:w="1040" w:type="dxa"/>
            <w:tcBorders>
              <w:top w:val="nil"/>
              <w:left w:val="nil"/>
              <w:bottom w:val="single" w:sz="4" w:space="0" w:color="auto"/>
              <w:right w:val="nil"/>
            </w:tcBorders>
            <w:noWrap/>
            <w:vAlign w:val="center"/>
            <w:hideMark/>
          </w:tcPr>
          <w:p w14:paraId="0039095B" w14:textId="77777777" w:rsidR="0044088B" w:rsidRPr="0044088B" w:rsidRDefault="0044088B" w:rsidP="0044088B">
            <w:pPr>
              <w:widowControl/>
              <w:jc w:val="left"/>
              <w:rPr>
                <w:rFonts w:ascii="Times New Roman" w:eastAsia="Yu Gothic" w:hAnsi="Times New Roman" w:cs="Times New Roman"/>
                <w:color w:val="000000"/>
                <w:kern w:val="0"/>
                <w:sz w:val="20"/>
                <w:szCs w:val="20"/>
              </w:rPr>
            </w:pPr>
            <w:r w:rsidRPr="0044088B">
              <w:rPr>
                <w:rFonts w:ascii="Times New Roman" w:eastAsia="Yu Gothic" w:hAnsi="Times New Roman" w:cs="Times New Roman"/>
                <w:color w:val="000000"/>
                <w:kern w:val="0"/>
                <w:sz w:val="20"/>
                <w:szCs w:val="20"/>
              </w:rPr>
              <w:t xml:space="preserve">　</w:t>
            </w:r>
          </w:p>
        </w:tc>
      </w:tr>
    </w:tbl>
    <w:p w14:paraId="7135AEBF" w14:textId="77777777" w:rsidR="007370CA" w:rsidRDefault="007370CA">
      <w:pPr>
        <w:widowControl/>
        <w:jc w:val="left"/>
        <w:rPr>
          <w:rFonts w:ascii="Times New Roman" w:eastAsia="游明朝" w:hAnsi="Times New Roman" w:cs="Times New Roman"/>
          <w:b/>
          <w:bCs/>
          <w:sz w:val="24"/>
          <w:szCs w:val="24"/>
        </w:rPr>
      </w:pPr>
    </w:p>
    <w:p w14:paraId="7DC6BF4D" w14:textId="2448C285" w:rsidR="0044088B" w:rsidRDefault="007370CA" w:rsidP="0044088B">
      <w:pPr>
        <w:widowControl/>
        <w:jc w:val="left"/>
        <w:rPr>
          <w:rFonts w:ascii="Times New Roman" w:eastAsia="游明朝" w:hAnsi="Times New Roman" w:cs="Times New Roman"/>
          <w:b/>
          <w:bCs/>
          <w:sz w:val="24"/>
          <w:szCs w:val="24"/>
        </w:rPr>
        <w:sectPr w:rsidR="0044088B" w:rsidSect="0044088B">
          <w:pgSz w:w="16838" w:h="11906" w:orient="landscape"/>
          <w:pgMar w:top="1440" w:right="1440" w:bottom="1440" w:left="1440" w:header="851" w:footer="992" w:gutter="0"/>
          <w:cols w:space="425"/>
          <w:docGrid w:type="lines" w:linePitch="360"/>
        </w:sectPr>
      </w:pPr>
      <w:r w:rsidRPr="007370CA">
        <w:rPr>
          <w:rFonts w:ascii="Times New Roman" w:eastAsia="游明朝" w:hAnsi="Times New Roman" w:cs="Times New Roman"/>
          <w:sz w:val="20"/>
          <w:szCs w:val="20"/>
        </w:rPr>
        <w:t>Values are presented as number (percentage) for categorical variables and median (interquartile range) for continuous variables. Catch-up growth was defined as achieving a height above −2 standard deviation scores at age 3 years. Differences between groups were assessed using the chi-square test for categorical variables and the Mann–Whitney U test for continuous variables.</w:t>
      </w:r>
    </w:p>
    <w:p w14:paraId="4F5401A7" w14:textId="1AA7EC4D" w:rsidR="00A82749" w:rsidRPr="00BE605C" w:rsidRDefault="00A82749" w:rsidP="0044088B">
      <w:pPr>
        <w:adjustRightInd w:val="0"/>
        <w:snapToGrid w:val="0"/>
        <w:spacing w:before="100" w:beforeAutospacing="1" w:after="100" w:afterAutospacing="1"/>
        <w:jc w:val="left"/>
        <w:rPr>
          <w:rFonts w:ascii="Times New Roman" w:hAnsi="Times New Roman" w:cs="Times New Roman"/>
          <w:b/>
          <w:bCs/>
          <w:sz w:val="24"/>
          <w:szCs w:val="24"/>
        </w:rPr>
      </w:pPr>
      <w:proofErr w:type="spellStart"/>
      <w:r>
        <w:rPr>
          <w:rFonts w:ascii="Times New Roman" w:eastAsia="游明朝" w:hAnsi="Times New Roman" w:cs="Times New Roman" w:hint="eastAsia"/>
          <w:b/>
          <w:bCs/>
          <w:sz w:val="24"/>
          <w:szCs w:val="24"/>
        </w:rPr>
        <w:lastRenderedPageBreak/>
        <w:t>e</w:t>
      </w:r>
      <w:r w:rsidRPr="00BE605C">
        <w:rPr>
          <w:rFonts w:ascii="Times New Roman" w:hAnsi="Times New Roman" w:cs="Times New Roman"/>
          <w:b/>
          <w:bCs/>
          <w:sz w:val="24"/>
          <w:szCs w:val="24"/>
        </w:rPr>
        <w:t>Table</w:t>
      </w:r>
      <w:proofErr w:type="spellEnd"/>
      <w:r w:rsidRPr="00BE605C">
        <w:rPr>
          <w:rFonts w:ascii="Times New Roman" w:hAnsi="Times New Roman" w:cs="Times New Roman"/>
          <w:b/>
          <w:bCs/>
          <w:sz w:val="24"/>
          <w:szCs w:val="24"/>
        </w:rPr>
        <w:t xml:space="preserve"> </w:t>
      </w:r>
      <w:r>
        <w:rPr>
          <w:rFonts w:ascii="Times New Roman" w:eastAsia="游明朝" w:hAnsi="Times New Roman" w:cs="Times New Roman" w:hint="eastAsia"/>
          <w:b/>
          <w:bCs/>
          <w:sz w:val="24"/>
          <w:szCs w:val="24"/>
        </w:rPr>
        <w:t>3</w:t>
      </w:r>
      <w:r w:rsidRPr="00BE605C">
        <w:rPr>
          <w:rFonts w:ascii="Times New Roman" w:hAnsi="Times New Roman" w:cs="Times New Roman"/>
          <w:b/>
          <w:bCs/>
          <w:sz w:val="24"/>
          <w:szCs w:val="24"/>
        </w:rPr>
        <w:t xml:space="preserve">. </w:t>
      </w:r>
      <w:r w:rsidR="00A07B3F" w:rsidRPr="00A07B3F">
        <w:rPr>
          <w:rFonts w:ascii="Times New Roman" w:hAnsi="Times New Roman" w:cs="Times New Roman"/>
          <w:b/>
          <w:bCs/>
          <w:sz w:val="24"/>
          <w:szCs w:val="24"/>
        </w:rPr>
        <w:t>Cross-tabulation of outdoor play patterns between ages 1–2 years and 2–3 years</w:t>
      </w:r>
    </w:p>
    <w:tbl>
      <w:tblPr>
        <w:tblW w:w="9320" w:type="dxa"/>
        <w:tblCellMar>
          <w:left w:w="99" w:type="dxa"/>
          <w:right w:w="99" w:type="dxa"/>
        </w:tblCellMar>
        <w:tblLook w:val="04A0" w:firstRow="1" w:lastRow="0" w:firstColumn="1" w:lastColumn="0" w:noHBand="0" w:noVBand="1"/>
      </w:tblPr>
      <w:tblGrid>
        <w:gridCol w:w="2660"/>
        <w:gridCol w:w="2600"/>
        <w:gridCol w:w="2600"/>
        <w:gridCol w:w="1460"/>
      </w:tblGrid>
      <w:tr w:rsidR="00384C73" w:rsidRPr="00384C73" w14:paraId="7E6C9F55" w14:textId="77777777" w:rsidTr="00384C73">
        <w:trPr>
          <w:trHeight w:val="360"/>
        </w:trPr>
        <w:tc>
          <w:tcPr>
            <w:tcW w:w="2660" w:type="dxa"/>
            <w:tcBorders>
              <w:top w:val="single" w:sz="4" w:space="0" w:color="auto"/>
              <w:left w:val="nil"/>
              <w:bottom w:val="nil"/>
              <w:right w:val="nil"/>
            </w:tcBorders>
            <w:noWrap/>
            <w:vAlign w:val="center"/>
            <w:hideMark/>
          </w:tcPr>
          <w:p w14:paraId="1195C7AA" w14:textId="4E9C15F2" w:rsidR="00384C73" w:rsidRPr="00384C73" w:rsidRDefault="00A82749" w:rsidP="00384C73">
            <w:pPr>
              <w:widowControl/>
              <w:jc w:val="left"/>
              <w:rPr>
                <w:rFonts w:ascii="Times New Roman" w:eastAsia="Yu Gothic" w:hAnsi="Times New Roman" w:cs="Times New Roman"/>
                <w:color w:val="000000"/>
                <w:kern w:val="0"/>
                <w:sz w:val="20"/>
                <w:szCs w:val="20"/>
              </w:rPr>
            </w:pPr>
            <w:r>
              <w:rPr>
                <w:rFonts w:ascii="Times New Roman" w:eastAsia="游明朝" w:hAnsi="Times New Roman" w:cs="Times New Roman"/>
                <w:b/>
                <w:bCs/>
                <w:sz w:val="24"/>
                <w:szCs w:val="24"/>
              </w:rPr>
              <w:br w:type="page"/>
            </w:r>
          </w:p>
        </w:tc>
        <w:tc>
          <w:tcPr>
            <w:tcW w:w="5200" w:type="dxa"/>
            <w:gridSpan w:val="2"/>
            <w:tcBorders>
              <w:top w:val="single" w:sz="4" w:space="0" w:color="auto"/>
              <w:left w:val="nil"/>
              <w:bottom w:val="nil"/>
              <w:right w:val="nil"/>
            </w:tcBorders>
            <w:noWrap/>
            <w:vAlign w:val="center"/>
            <w:hideMark/>
          </w:tcPr>
          <w:p w14:paraId="3A198BDE" w14:textId="77777777" w:rsidR="00384C73" w:rsidRPr="00384C73" w:rsidRDefault="00384C73" w:rsidP="00384C73">
            <w:pPr>
              <w:widowControl/>
              <w:jc w:val="center"/>
              <w:rPr>
                <w:rFonts w:ascii="Times New Roman" w:eastAsia="Yu Gothic" w:hAnsi="Times New Roman" w:cs="Times New Roman"/>
                <w:b/>
                <w:bCs/>
                <w:color w:val="000000"/>
                <w:kern w:val="0"/>
                <w:sz w:val="20"/>
                <w:szCs w:val="20"/>
              </w:rPr>
            </w:pPr>
            <w:r w:rsidRPr="00384C73">
              <w:rPr>
                <w:rFonts w:ascii="Times New Roman" w:eastAsia="Yu Gothic" w:hAnsi="Times New Roman" w:cs="Times New Roman"/>
                <w:b/>
                <w:bCs/>
                <w:color w:val="000000"/>
                <w:kern w:val="0"/>
                <w:sz w:val="20"/>
                <w:szCs w:val="20"/>
              </w:rPr>
              <w:t>Outdoor play at ages 2-3 years</w:t>
            </w:r>
          </w:p>
        </w:tc>
        <w:tc>
          <w:tcPr>
            <w:tcW w:w="1460" w:type="dxa"/>
            <w:tcBorders>
              <w:top w:val="single" w:sz="4" w:space="0" w:color="auto"/>
              <w:left w:val="nil"/>
              <w:bottom w:val="nil"/>
              <w:right w:val="nil"/>
            </w:tcBorders>
            <w:noWrap/>
            <w:vAlign w:val="center"/>
            <w:hideMark/>
          </w:tcPr>
          <w:p w14:paraId="01178597" w14:textId="77777777" w:rsidR="00384C73" w:rsidRPr="00384C73" w:rsidRDefault="00384C73" w:rsidP="00384C73">
            <w:pPr>
              <w:widowControl/>
              <w:jc w:val="left"/>
              <w:rPr>
                <w:rFonts w:ascii="Times New Roman" w:eastAsia="Yu Gothic" w:hAnsi="Times New Roman" w:cs="Times New Roman"/>
                <w:color w:val="000000"/>
                <w:kern w:val="0"/>
                <w:sz w:val="20"/>
                <w:szCs w:val="20"/>
              </w:rPr>
            </w:pPr>
            <w:r w:rsidRPr="00384C73">
              <w:rPr>
                <w:rFonts w:ascii="Times New Roman" w:eastAsia="Yu Gothic" w:hAnsi="Times New Roman" w:cs="Times New Roman"/>
                <w:color w:val="000000"/>
                <w:kern w:val="0"/>
                <w:sz w:val="20"/>
                <w:szCs w:val="20"/>
              </w:rPr>
              <w:t xml:space="preserve">　</w:t>
            </w:r>
          </w:p>
        </w:tc>
      </w:tr>
      <w:tr w:rsidR="00384C73" w:rsidRPr="00384C73" w14:paraId="0214C769" w14:textId="77777777" w:rsidTr="00384C73">
        <w:trPr>
          <w:trHeight w:val="520"/>
        </w:trPr>
        <w:tc>
          <w:tcPr>
            <w:tcW w:w="2660" w:type="dxa"/>
            <w:tcBorders>
              <w:top w:val="nil"/>
              <w:left w:val="nil"/>
              <w:bottom w:val="single" w:sz="4" w:space="0" w:color="auto"/>
              <w:right w:val="nil"/>
            </w:tcBorders>
            <w:noWrap/>
            <w:vAlign w:val="center"/>
            <w:hideMark/>
          </w:tcPr>
          <w:p w14:paraId="282989E6" w14:textId="77777777" w:rsidR="00384C73" w:rsidRPr="00384C73" w:rsidRDefault="00384C73" w:rsidP="00384C73">
            <w:pPr>
              <w:widowControl/>
              <w:jc w:val="left"/>
              <w:rPr>
                <w:rFonts w:ascii="Times New Roman" w:eastAsia="Yu Gothic" w:hAnsi="Times New Roman" w:cs="Times New Roman"/>
                <w:b/>
                <w:bCs/>
                <w:color w:val="000000"/>
                <w:kern w:val="0"/>
                <w:sz w:val="20"/>
                <w:szCs w:val="20"/>
              </w:rPr>
            </w:pPr>
            <w:r w:rsidRPr="00384C73">
              <w:rPr>
                <w:rFonts w:ascii="Times New Roman" w:eastAsia="Yu Gothic" w:hAnsi="Times New Roman" w:cs="Times New Roman"/>
                <w:b/>
                <w:bCs/>
                <w:color w:val="000000"/>
                <w:kern w:val="0"/>
                <w:sz w:val="20"/>
                <w:szCs w:val="20"/>
              </w:rPr>
              <w:t>Outdoor play at ages 1-2 years</w:t>
            </w:r>
          </w:p>
        </w:tc>
        <w:tc>
          <w:tcPr>
            <w:tcW w:w="2600" w:type="dxa"/>
            <w:tcBorders>
              <w:top w:val="nil"/>
              <w:left w:val="nil"/>
              <w:bottom w:val="single" w:sz="4" w:space="0" w:color="auto"/>
              <w:right w:val="nil"/>
            </w:tcBorders>
            <w:vAlign w:val="center"/>
            <w:hideMark/>
          </w:tcPr>
          <w:p w14:paraId="5C9C11E6" w14:textId="77777777" w:rsidR="00384C73" w:rsidRPr="00384C73" w:rsidRDefault="00384C73" w:rsidP="00384C73">
            <w:pPr>
              <w:widowControl/>
              <w:jc w:val="left"/>
              <w:rPr>
                <w:rFonts w:ascii="Times New Roman" w:eastAsia="Yu Gothic" w:hAnsi="Times New Roman" w:cs="Times New Roman"/>
                <w:b/>
                <w:bCs/>
                <w:color w:val="000000"/>
                <w:kern w:val="0"/>
                <w:sz w:val="20"/>
                <w:szCs w:val="20"/>
              </w:rPr>
            </w:pPr>
            <w:r w:rsidRPr="00384C73">
              <w:rPr>
                <w:rFonts w:ascii="Times New Roman" w:eastAsia="Yu Gothic" w:hAnsi="Times New Roman" w:cs="Times New Roman"/>
                <w:b/>
                <w:bCs/>
                <w:color w:val="000000"/>
                <w:kern w:val="0"/>
                <w:sz w:val="20"/>
                <w:szCs w:val="20"/>
              </w:rPr>
              <w:t xml:space="preserve">Not consistent outdoor play     </w:t>
            </w:r>
            <w:proofErr w:type="gramStart"/>
            <w:r w:rsidRPr="00384C73">
              <w:rPr>
                <w:rFonts w:ascii="Times New Roman" w:eastAsia="Yu Gothic" w:hAnsi="Times New Roman" w:cs="Times New Roman"/>
                <w:b/>
                <w:bCs/>
                <w:color w:val="000000"/>
                <w:kern w:val="0"/>
                <w:sz w:val="20"/>
                <w:szCs w:val="20"/>
              </w:rPr>
              <w:t xml:space="preserve">   (</w:t>
            </w:r>
            <w:proofErr w:type="gramEnd"/>
            <w:r w:rsidRPr="00384C73">
              <w:rPr>
                <w:rFonts w:ascii="Times New Roman" w:eastAsia="Yu Gothic" w:hAnsi="Times New Roman" w:cs="Times New Roman"/>
                <w:b/>
                <w:bCs/>
                <w:color w:val="000000"/>
                <w:kern w:val="0"/>
                <w:sz w:val="20"/>
                <w:szCs w:val="20"/>
              </w:rPr>
              <w:t>none or either season)</w:t>
            </w:r>
          </w:p>
        </w:tc>
        <w:tc>
          <w:tcPr>
            <w:tcW w:w="2600" w:type="dxa"/>
            <w:tcBorders>
              <w:top w:val="nil"/>
              <w:left w:val="nil"/>
              <w:bottom w:val="single" w:sz="4" w:space="0" w:color="auto"/>
              <w:right w:val="nil"/>
            </w:tcBorders>
            <w:vAlign w:val="center"/>
            <w:hideMark/>
          </w:tcPr>
          <w:p w14:paraId="6A677A1F" w14:textId="77777777" w:rsidR="00384C73" w:rsidRPr="00384C73" w:rsidRDefault="00384C73" w:rsidP="00384C73">
            <w:pPr>
              <w:widowControl/>
              <w:jc w:val="left"/>
              <w:rPr>
                <w:rFonts w:ascii="Times New Roman" w:eastAsia="Yu Gothic" w:hAnsi="Times New Roman" w:cs="Times New Roman"/>
                <w:b/>
                <w:bCs/>
                <w:color w:val="000000"/>
                <w:kern w:val="0"/>
                <w:sz w:val="20"/>
                <w:szCs w:val="20"/>
              </w:rPr>
            </w:pPr>
            <w:r w:rsidRPr="00384C73">
              <w:rPr>
                <w:rFonts w:ascii="Times New Roman" w:eastAsia="Yu Gothic" w:hAnsi="Times New Roman" w:cs="Times New Roman"/>
                <w:b/>
                <w:bCs/>
                <w:color w:val="000000"/>
                <w:kern w:val="0"/>
                <w:sz w:val="20"/>
                <w:szCs w:val="20"/>
              </w:rPr>
              <w:t xml:space="preserve">Consistent outdoor play    </w:t>
            </w:r>
            <w:proofErr w:type="gramStart"/>
            <w:r w:rsidRPr="00384C73">
              <w:rPr>
                <w:rFonts w:ascii="Times New Roman" w:eastAsia="Yu Gothic" w:hAnsi="Times New Roman" w:cs="Times New Roman"/>
                <w:b/>
                <w:bCs/>
                <w:color w:val="000000"/>
                <w:kern w:val="0"/>
                <w:sz w:val="20"/>
                <w:szCs w:val="20"/>
              </w:rPr>
              <w:t xml:space="preserve">   (</w:t>
            </w:r>
            <w:proofErr w:type="gramEnd"/>
            <w:r w:rsidRPr="00384C73">
              <w:rPr>
                <w:rFonts w:ascii="Times New Roman" w:eastAsia="Yu Gothic" w:hAnsi="Times New Roman" w:cs="Times New Roman"/>
                <w:b/>
                <w:bCs/>
                <w:color w:val="000000"/>
                <w:kern w:val="0"/>
                <w:sz w:val="20"/>
                <w:szCs w:val="20"/>
              </w:rPr>
              <w:t>both summer and winter)</w:t>
            </w:r>
          </w:p>
        </w:tc>
        <w:tc>
          <w:tcPr>
            <w:tcW w:w="1460" w:type="dxa"/>
            <w:tcBorders>
              <w:top w:val="nil"/>
              <w:left w:val="nil"/>
              <w:bottom w:val="single" w:sz="4" w:space="0" w:color="auto"/>
              <w:right w:val="nil"/>
            </w:tcBorders>
            <w:noWrap/>
            <w:vAlign w:val="center"/>
            <w:hideMark/>
          </w:tcPr>
          <w:p w14:paraId="1EC4E1BD" w14:textId="77777777" w:rsidR="00384C73" w:rsidRPr="00384C73" w:rsidRDefault="00384C73" w:rsidP="00384C73">
            <w:pPr>
              <w:widowControl/>
              <w:jc w:val="left"/>
              <w:rPr>
                <w:rFonts w:ascii="Times New Roman" w:eastAsia="Yu Gothic" w:hAnsi="Times New Roman" w:cs="Times New Roman"/>
                <w:b/>
                <w:bCs/>
                <w:color w:val="000000"/>
                <w:kern w:val="0"/>
                <w:sz w:val="20"/>
                <w:szCs w:val="20"/>
              </w:rPr>
            </w:pPr>
            <w:r w:rsidRPr="00384C73">
              <w:rPr>
                <w:rFonts w:ascii="Times New Roman" w:eastAsia="Yu Gothic" w:hAnsi="Times New Roman" w:cs="Times New Roman"/>
                <w:b/>
                <w:bCs/>
                <w:color w:val="000000"/>
                <w:kern w:val="0"/>
                <w:sz w:val="20"/>
                <w:szCs w:val="20"/>
              </w:rPr>
              <w:t>Total</w:t>
            </w:r>
          </w:p>
        </w:tc>
      </w:tr>
      <w:tr w:rsidR="00384C73" w:rsidRPr="00384C73" w14:paraId="5A289C66" w14:textId="77777777" w:rsidTr="00384C73">
        <w:trPr>
          <w:trHeight w:val="520"/>
        </w:trPr>
        <w:tc>
          <w:tcPr>
            <w:tcW w:w="2660" w:type="dxa"/>
            <w:tcBorders>
              <w:top w:val="nil"/>
              <w:left w:val="nil"/>
              <w:bottom w:val="nil"/>
              <w:right w:val="nil"/>
            </w:tcBorders>
            <w:vAlign w:val="center"/>
            <w:hideMark/>
          </w:tcPr>
          <w:p w14:paraId="7232C003" w14:textId="77777777" w:rsidR="00384C73" w:rsidRPr="00384C73" w:rsidRDefault="00384C73" w:rsidP="00384C73">
            <w:pPr>
              <w:widowControl/>
              <w:jc w:val="left"/>
              <w:rPr>
                <w:rFonts w:ascii="Times New Roman" w:eastAsia="Yu Gothic" w:hAnsi="Times New Roman" w:cs="Times New Roman"/>
                <w:b/>
                <w:bCs/>
                <w:color w:val="000000"/>
                <w:kern w:val="0"/>
                <w:sz w:val="20"/>
                <w:szCs w:val="20"/>
              </w:rPr>
            </w:pPr>
            <w:r w:rsidRPr="00384C73">
              <w:rPr>
                <w:rFonts w:ascii="Times New Roman" w:eastAsia="Yu Gothic" w:hAnsi="Times New Roman" w:cs="Times New Roman"/>
                <w:b/>
                <w:bCs/>
                <w:color w:val="000000"/>
                <w:kern w:val="0"/>
                <w:sz w:val="20"/>
                <w:szCs w:val="20"/>
              </w:rPr>
              <w:t xml:space="preserve">Not consistent outdoor play     </w:t>
            </w:r>
            <w:proofErr w:type="gramStart"/>
            <w:r w:rsidRPr="00384C73">
              <w:rPr>
                <w:rFonts w:ascii="Times New Roman" w:eastAsia="Yu Gothic" w:hAnsi="Times New Roman" w:cs="Times New Roman"/>
                <w:b/>
                <w:bCs/>
                <w:color w:val="000000"/>
                <w:kern w:val="0"/>
                <w:sz w:val="20"/>
                <w:szCs w:val="20"/>
              </w:rPr>
              <w:t xml:space="preserve">   (</w:t>
            </w:r>
            <w:proofErr w:type="gramEnd"/>
            <w:r w:rsidRPr="00384C73">
              <w:rPr>
                <w:rFonts w:ascii="Times New Roman" w:eastAsia="Yu Gothic" w:hAnsi="Times New Roman" w:cs="Times New Roman"/>
                <w:b/>
                <w:bCs/>
                <w:color w:val="000000"/>
                <w:kern w:val="0"/>
                <w:sz w:val="20"/>
                <w:szCs w:val="20"/>
              </w:rPr>
              <w:t>none or either season)</w:t>
            </w:r>
          </w:p>
        </w:tc>
        <w:tc>
          <w:tcPr>
            <w:tcW w:w="2600" w:type="dxa"/>
            <w:tcBorders>
              <w:top w:val="nil"/>
              <w:left w:val="nil"/>
              <w:bottom w:val="nil"/>
              <w:right w:val="nil"/>
            </w:tcBorders>
            <w:noWrap/>
            <w:vAlign w:val="center"/>
            <w:hideMark/>
          </w:tcPr>
          <w:p w14:paraId="1FFD2E20" w14:textId="77777777" w:rsidR="00384C73" w:rsidRPr="00384C73" w:rsidRDefault="00384C73" w:rsidP="00384C73">
            <w:pPr>
              <w:widowControl/>
              <w:jc w:val="left"/>
              <w:rPr>
                <w:rFonts w:ascii="Times New Roman" w:eastAsia="Yu Gothic" w:hAnsi="Times New Roman" w:cs="Times New Roman"/>
                <w:color w:val="000000"/>
                <w:kern w:val="0"/>
                <w:sz w:val="20"/>
                <w:szCs w:val="20"/>
              </w:rPr>
            </w:pPr>
            <w:r w:rsidRPr="00384C73">
              <w:rPr>
                <w:rFonts w:ascii="Times New Roman" w:eastAsia="Yu Gothic" w:hAnsi="Times New Roman" w:cs="Times New Roman"/>
                <w:color w:val="000000"/>
                <w:kern w:val="0"/>
                <w:sz w:val="20"/>
                <w:szCs w:val="20"/>
              </w:rPr>
              <w:t>122 (7.1%)</w:t>
            </w:r>
          </w:p>
        </w:tc>
        <w:tc>
          <w:tcPr>
            <w:tcW w:w="2600" w:type="dxa"/>
            <w:tcBorders>
              <w:top w:val="nil"/>
              <w:left w:val="nil"/>
              <w:bottom w:val="nil"/>
              <w:right w:val="nil"/>
            </w:tcBorders>
            <w:noWrap/>
            <w:vAlign w:val="center"/>
            <w:hideMark/>
          </w:tcPr>
          <w:p w14:paraId="4EDF55EB" w14:textId="77777777" w:rsidR="00384C73" w:rsidRPr="00384C73" w:rsidRDefault="00384C73" w:rsidP="00384C73">
            <w:pPr>
              <w:widowControl/>
              <w:jc w:val="left"/>
              <w:rPr>
                <w:rFonts w:ascii="Times New Roman" w:eastAsia="Yu Gothic" w:hAnsi="Times New Roman" w:cs="Times New Roman"/>
                <w:color w:val="000000"/>
                <w:kern w:val="0"/>
                <w:sz w:val="20"/>
                <w:szCs w:val="20"/>
              </w:rPr>
            </w:pPr>
            <w:r w:rsidRPr="00384C73">
              <w:rPr>
                <w:rFonts w:ascii="Times New Roman" w:eastAsia="Yu Gothic" w:hAnsi="Times New Roman" w:cs="Times New Roman"/>
                <w:color w:val="000000"/>
                <w:kern w:val="0"/>
                <w:sz w:val="20"/>
                <w:szCs w:val="20"/>
              </w:rPr>
              <w:t>75 (4.4%)</w:t>
            </w:r>
          </w:p>
        </w:tc>
        <w:tc>
          <w:tcPr>
            <w:tcW w:w="1460" w:type="dxa"/>
            <w:tcBorders>
              <w:top w:val="nil"/>
              <w:left w:val="nil"/>
              <w:bottom w:val="nil"/>
              <w:right w:val="nil"/>
            </w:tcBorders>
            <w:noWrap/>
            <w:vAlign w:val="center"/>
            <w:hideMark/>
          </w:tcPr>
          <w:p w14:paraId="68EFFF78" w14:textId="77777777" w:rsidR="00384C73" w:rsidRPr="00384C73" w:rsidRDefault="00384C73" w:rsidP="00384C73">
            <w:pPr>
              <w:widowControl/>
              <w:jc w:val="left"/>
              <w:rPr>
                <w:rFonts w:ascii="Times New Roman" w:eastAsia="Yu Gothic" w:hAnsi="Times New Roman" w:cs="Times New Roman"/>
                <w:color w:val="000000"/>
                <w:kern w:val="0"/>
                <w:sz w:val="20"/>
                <w:szCs w:val="20"/>
              </w:rPr>
            </w:pPr>
            <w:r w:rsidRPr="00384C73">
              <w:rPr>
                <w:rFonts w:ascii="Times New Roman" w:eastAsia="Yu Gothic" w:hAnsi="Times New Roman" w:cs="Times New Roman"/>
                <w:color w:val="000000"/>
                <w:kern w:val="0"/>
                <w:sz w:val="20"/>
                <w:szCs w:val="20"/>
              </w:rPr>
              <w:t>197 (11.5%)</w:t>
            </w:r>
          </w:p>
        </w:tc>
      </w:tr>
      <w:tr w:rsidR="00384C73" w:rsidRPr="00384C73" w14:paraId="57746ADB" w14:textId="77777777" w:rsidTr="00384C73">
        <w:trPr>
          <w:trHeight w:val="520"/>
        </w:trPr>
        <w:tc>
          <w:tcPr>
            <w:tcW w:w="2660" w:type="dxa"/>
            <w:tcBorders>
              <w:top w:val="nil"/>
              <w:left w:val="nil"/>
              <w:bottom w:val="nil"/>
              <w:right w:val="nil"/>
            </w:tcBorders>
            <w:vAlign w:val="center"/>
            <w:hideMark/>
          </w:tcPr>
          <w:p w14:paraId="6304CDEB" w14:textId="77777777" w:rsidR="00384C73" w:rsidRPr="00384C73" w:rsidRDefault="00384C73" w:rsidP="00384C73">
            <w:pPr>
              <w:widowControl/>
              <w:jc w:val="left"/>
              <w:rPr>
                <w:rFonts w:ascii="Times New Roman" w:eastAsia="Yu Gothic" w:hAnsi="Times New Roman" w:cs="Times New Roman"/>
                <w:b/>
                <w:bCs/>
                <w:color w:val="000000"/>
                <w:kern w:val="0"/>
                <w:sz w:val="20"/>
                <w:szCs w:val="20"/>
              </w:rPr>
            </w:pPr>
            <w:r w:rsidRPr="00384C73">
              <w:rPr>
                <w:rFonts w:ascii="Times New Roman" w:eastAsia="Yu Gothic" w:hAnsi="Times New Roman" w:cs="Times New Roman"/>
                <w:b/>
                <w:bCs/>
                <w:color w:val="000000"/>
                <w:kern w:val="0"/>
                <w:sz w:val="20"/>
                <w:szCs w:val="20"/>
              </w:rPr>
              <w:t xml:space="preserve">Consistent outdoor play        </w:t>
            </w:r>
            <w:proofErr w:type="gramStart"/>
            <w:r w:rsidRPr="00384C73">
              <w:rPr>
                <w:rFonts w:ascii="Times New Roman" w:eastAsia="Yu Gothic" w:hAnsi="Times New Roman" w:cs="Times New Roman"/>
                <w:b/>
                <w:bCs/>
                <w:color w:val="000000"/>
                <w:kern w:val="0"/>
                <w:sz w:val="20"/>
                <w:szCs w:val="20"/>
              </w:rPr>
              <w:t xml:space="preserve">   (</w:t>
            </w:r>
            <w:proofErr w:type="gramEnd"/>
            <w:r w:rsidRPr="00384C73">
              <w:rPr>
                <w:rFonts w:ascii="Times New Roman" w:eastAsia="Yu Gothic" w:hAnsi="Times New Roman" w:cs="Times New Roman"/>
                <w:b/>
                <w:bCs/>
                <w:color w:val="000000"/>
                <w:kern w:val="0"/>
                <w:sz w:val="20"/>
                <w:szCs w:val="20"/>
              </w:rPr>
              <w:t>both summer and winter)</w:t>
            </w:r>
          </w:p>
        </w:tc>
        <w:tc>
          <w:tcPr>
            <w:tcW w:w="2600" w:type="dxa"/>
            <w:tcBorders>
              <w:top w:val="nil"/>
              <w:left w:val="nil"/>
              <w:bottom w:val="nil"/>
              <w:right w:val="nil"/>
            </w:tcBorders>
            <w:noWrap/>
            <w:vAlign w:val="center"/>
            <w:hideMark/>
          </w:tcPr>
          <w:p w14:paraId="4A5C9A8B" w14:textId="77777777" w:rsidR="00384C73" w:rsidRPr="00384C73" w:rsidRDefault="00384C73" w:rsidP="00384C73">
            <w:pPr>
              <w:widowControl/>
              <w:jc w:val="left"/>
              <w:rPr>
                <w:rFonts w:ascii="Times New Roman" w:eastAsia="Yu Gothic" w:hAnsi="Times New Roman" w:cs="Times New Roman"/>
                <w:color w:val="000000"/>
                <w:kern w:val="0"/>
                <w:sz w:val="20"/>
                <w:szCs w:val="20"/>
              </w:rPr>
            </w:pPr>
            <w:r w:rsidRPr="00384C73">
              <w:rPr>
                <w:rFonts w:ascii="Times New Roman" w:eastAsia="Yu Gothic" w:hAnsi="Times New Roman" w:cs="Times New Roman"/>
                <w:color w:val="000000"/>
                <w:kern w:val="0"/>
                <w:sz w:val="20"/>
                <w:szCs w:val="20"/>
              </w:rPr>
              <w:t>209 (12.2%)</w:t>
            </w:r>
          </w:p>
        </w:tc>
        <w:tc>
          <w:tcPr>
            <w:tcW w:w="2600" w:type="dxa"/>
            <w:tcBorders>
              <w:top w:val="nil"/>
              <w:left w:val="nil"/>
              <w:bottom w:val="nil"/>
              <w:right w:val="nil"/>
            </w:tcBorders>
            <w:noWrap/>
            <w:vAlign w:val="center"/>
            <w:hideMark/>
          </w:tcPr>
          <w:p w14:paraId="5DA1AF18" w14:textId="77777777" w:rsidR="00384C73" w:rsidRPr="00384C73" w:rsidRDefault="00384C73" w:rsidP="00384C73">
            <w:pPr>
              <w:widowControl/>
              <w:jc w:val="left"/>
              <w:rPr>
                <w:rFonts w:ascii="Times New Roman" w:eastAsia="Yu Gothic" w:hAnsi="Times New Roman" w:cs="Times New Roman"/>
                <w:color w:val="000000"/>
                <w:kern w:val="0"/>
                <w:sz w:val="20"/>
                <w:szCs w:val="20"/>
              </w:rPr>
            </w:pPr>
            <w:r w:rsidRPr="00384C73">
              <w:rPr>
                <w:rFonts w:ascii="Times New Roman" w:eastAsia="Yu Gothic" w:hAnsi="Times New Roman" w:cs="Times New Roman"/>
                <w:color w:val="000000"/>
                <w:kern w:val="0"/>
                <w:sz w:val="20"/>
                <w:szCs w:val="20"/>
              </w:rPr>
              <w:t>1306 (76.3%)</w:t>
            </w:r>
          </w:p>
        </w:tc>
        <w:tc>
          <w:tcPr>
            <w:tcW w:w="1460" w:type="dxa"/>
            <w:tcBorders>
              <w:top w:val="nil"/>
              <w:left w:val="nil"/>
              <w:bottom w:val="nil"/>
              <w:right w:val="nil"/>
            </w:tcBorders>
            <w:noWrap/>
            <w:vAlign w:val="center"/>
            <w:hideMark/>
          </w:tcPr>
          <w:p w14:paraId="1EC71B70" w14:textId="77777777" w:rsidR="00384C73" w:rsidRPr="00384C73" w:rsidRDefault="00384C73" w:rsidP="00384C73">
            <w:pPr>
              <w:widowControl/>
              <w:jc w:val="left"/>
              <w:rPr>
                <w:rFonts w:ascii="Times New Roman" w:eastAsia="Yu Gothic" w:hAnsi="Times New Roman" w:cs="Times New Roman"/>
                <w:color w:val="000000"/>
                <w:kern w:val="0"/>
                <w:sz w:val="20"/>
                <w:szCs w:val="20"/>
              </w:rPr>
            </w:pPr>
            <w:r w:rsidRPr="00384C73">
              <w:rPr>
                <w:rFonts w:ascii="Times New Roman" w:eastAsia="Yu Gothic" w:hAnsi="Times New Roman" w:cs="Times New Roman"/>
                <w:color w:val="000000"/>
                <w:kern w:val="0"/>
                <w:sz w:val="20"/>
                <w:szCs w:val="20"/>
              </w:rPr>
              <w:t>1515 (88.5%)</w:t>
            </w:r>
          </w:p>
        </w:tc>
      </w:tr>
      <w:tr w:rsidR="00384C73" w:rsidRPr="00384C73" w14:paraId="1CBFD02F" w14:textId="77777777" w:rsidTr="00384C73">
        <w:trPr>
          <w:trHeight w:val="520"/>
        </w:trPr>
        <w:tc>
          <w:tcPr>
            <w:tcW w:w="2660" w:type="dxa"/>
            <w:tcBorders>
              <w:top w:val="nil"/>
              <w:left w:val="nil"/>
              <w:bottom w:val="single" w:sz="4" w:space="0" w:color="auto"/>
              <w:right w:val="nil"/>
            </w:tcBorders>
            <w:vAlign w:val="center"/>
            <w:hideMark/>
          </w:tcPr>
          <w:p w14:paraId="2834453A" w14:textId="77777777" w:rsidR="00384C73" w:rsidRPr="00384C73" w:rsidRDefault="00384C73" w:rsidP="00384C73">
            <w:pPr>
              <w:widowControl/>
              <w:jc w:val="left"/>
              <w:rPr>
                <w:rFonts w:ascii="Times New Roman" w:eastAsia="Yu Gothic" w:hAnsi="Times New Roman" w:cs="Times New Roman"/>
                <w:b/>
                <w:bCs/>
                <w:color w:val="000000"/>
                <w:kern w:val="0"/>
                <w:sz w:val="20"/>
                <w:szCs w:val="20"/>
              </w:rPr>
            </w:pPr>
            <w:r w:rsidRPr="00384C73">
              <w:rPr>
                <w:rFonts w:ascii="Times New Roman" w:eastAsia="Yu Gothic" w:hAnsi="Times New Roman" w:cs="Times New Roman"/>
                <w:b/>
                <w:bCs/>
                <w:color w:val="000000"/>
                <w:kern w:val="0"/>
                <w:sz w:val="20"/>
                <w:szCs w:val="20"/>
              </w:rPr>
              <w:t>Total</w:t>
            </w:r>
          </w:p>
        </w:tc>
        <w:tc>
          <w:tcPr>
            <w:tcW w:w="2600" w:type="dxa"/>
            <w:tcBorders>
              <w:top w:val="nil"/>
              <w:left w:val="nil"/>
              <w:bottom w:val="single" w:sz="4" w:space="0" w:color="auto"/>
              <w:right w:val="nil"/>
            </w:tcBorders>
            <w:noWrap/>
            <w:vAlign w:val="center"/>
            <w:hideMark/>
          </w:tcPr>
          <w:p w14:paraId="78508A99" w14:textId="77777777" w:rsidR="00384C73" w:rsidRPr="00384C73" w:rsidRDefault="00384C73" w:rsidP="00384C73">
            <w:pPr>
              <w:widowControl/>
              <w:jc w:val="left"/>
              <w:rPr>
                <w:rFonts w:ascii="Times New Roman" w:eastAsia="Yu Gothic" w:hAnsi="Times New Roman" w:cs="Times New Roman"/>
                <w:color w:val="000000"/>
                <w:kern w:val="0"/>
                <w:sz w:val="20"/>
                <w:szCs w:val="20"/>
              </w:rPr>
            </w:pPr>
            <w:r w:rsidRPr="00384C73">
              <w:rPr>
                <w:rFonts w:ascii="Times New Roman" w:eastAsia="Yu Gothic" w:hAnsi="Times New Roman" w:cs="Times New Roman"/>
                <w:color w:val="000000"/>
                <w:kern w:val="0"/>
                <w:sz w:val="20"/>
                <w:szCs w:val="20"/>
              </w:rPr>
              <w:t>331 (19.3%)</w:t>
            </w:r>
          </w:p>
        </w:tc>
        <w:tc>
          <w:tcPr>
            <w:tcW w:w="2600" w:type="dxa"/>
            <w:tcBorders>
              <w:top w:val="nil"/>
              <w:left w:val="nil"/>
              <w:bottom w:val="single" w:sz="4" w:space="0" w:color="auto"/>
              <w:right w:val="nil"/>
            </w:tcBorders>
            <w:noWrap/>
            <w:vAlign w:val="center"/>
            <w:hideMark/>
          </w:tcPr>
          <w:p w14:paraId="44E20931" w14:textId="77777777" w:rsidR="00384C73" w:rsidRPr="00384C73" w:rsidRDefault="00384C73" w:rsidP="00384C73">
            <w:pPr>
              <w:widowControl/>
              <w:jc w:val="left"/>
              <w:rPr>
                <w:rFonts w:ascii="Times New Roman" w:eastAsia="Yu Gothic" w:hAnsi="Times New Roman" w:cs="Times New Roman"/>
                <w:color w:val="000000"/>
                <w:kern w:val="0"/>
                <w:sz w:val="20"/>
                <w:szCs w:val="20"/>
              </w:rPr>
            </w:pPr>
            <w:r w:rsidRPr="00384C73">
              <w:rPr>
                <w:rFonts w:ascii="Times New Roman" w:eastAsia="Yu Gothic" w:hAnsi="Times New Roman" w:cs="Times New Roman"/>
                <w:color w:val="000000"/>
                <w:kern w:val="0"/>
                <w:sz w:val="20"/>
                <w:szCs w:val="20"/>
              </w:rPr>
              <w:t>1381 (80.7%)</w:t>
            </w:r>
          </w:p>
        </w:tc>
        <w:tc>
          <w:tcPr>
            <w:tcW w:w="1460" w:type="dxa"/>
            <w:tcBorders>
              <w:top w:val="nil"/>
              <w:left w:val="nil"/>
              <w:bottom w:val="single" w:sz="4" w:space="0" w:color="auto"/>
              <w:right w:val="nil"/>
            </w:tcBorders>
            <w:noWrap/>
            <w:vAlign w:val="center"/>
            <w:hideMark/>
          </w:tcPr>
          <w:p w14:paraId="2E876F26" w14:textId="77777777" w:rsidR="00384C73" w:rsidRPr="00384C73" w:rsidRDefault="00384C73" w:rsidP="00384C73">
            <w:pPr>
              <w:widowControl/>
              <w:jc w:val="left"/>
              <w:rPr>
                <w:rFonts w:ascii="Times New Roman" w:eastAsia="Yu Gothic" w:hAnsi="Times New Roman" w:cs="Times New Roman"/>
                <w:color w:val="000000"/>
                <w:kern w:val="0"/>
                <w:sz w:val="20"/>
                <w:szCs w:val="20"/>
              </w:rPr>
            </w:pPr>
            <w:r w:rsidRPr="00384C73">
              <w:rPr>
                <w:rFonts w:ascii="Times New Roman" w:eastAsia="Yu Gothic" w:hAnsi="Times New Roman" w:cs="Times New Roman"/>
                <w:color w:val="000000"/>
                <w:kern w:val="0"/>
                <w:sz w:val="20"/>
                <w:szCs w:val="20"/>
              </w:rPr>
              <w:t>1712 (100%)</w:t>
            </w:r>
          </w:p>
        </w:tc>
      </w:tr>
    </w:tbl>
    <w:p w14:paraId="2A46AF23" w14:textId="52198299" w:rsidR="00A82749" w:rsidRDefault="00A82749">
      <w:pPr>
        <w:widowControl/>
        <w:jc w:val="left"/>
        <w:rPr>
          <w:rFonts w:ascii="Times New Roman" w:eastAsia="游明朝" w:hAnsi="Times New Roman" w:cs="Times New Roman"/>
          <w:b/>
          <w:bCs/>
          <w:sz w:val="24"/>
          <w:szCs w:val="24"/>
        </w:rPr>
      </w:pPr>
    </w:p>
    <w:p w14:paraId="645FCF2A" w14:textId="13621C04" w:rsidR="00384C73" w:rsidRPr="00A07B3F" w:rsidRDefault="00A07B3F">
      <w:pPr>
        <w:widowControl/>
        <w:jc w:val="left"/>
        <w:rPr>
          <w:rFonts w:ascii="Times New Roman" w:eastAsia="游明朝" w:hAnsi="Times New Roman" w:cs="Times New Roman"/>
          <w:sz w:val="20"/>
          <w:szCs w:val="20"/>
        </w:rPr>
      </w:pPr>
      <w:r w:rsidRPr="00A07B3F">
        <w:rPr>
          <w:rFonts w:ascii="Times New Roman" w:eastAsia="游明朝" w:hAnsi="Times New Roman" w:cs="Times New Roman"/>
          <w:sz w:val="20"/>
          <w:szCs w:val="20"/>
        </w:rPr>
        <w:t>Values are presented as number (percentage). Outdoor play was originally assessed separately for summer and winter and categorized into five levels; for this analysis, it was grouped into “consistent outdoor play” (outdoor play in both summer and winter) and “not consistent outdoor play” (no outdoor play or outdoor play in either season). The association between outdoor play patterns at ages 1–2 and 2–3 years was evaluated using Pearson’s chi-square test (χ² = 258.97, p &lt; 0.001).</w:t>
      </w:r>
    </w:p>
    <w:p w14:paraId="7390CDAA" w14:textId="77777777" w:rsidR="00A07B3F" w:rsidRDefault="00A07B3F">
      <w:pPr>
        <w:widowControl/>
        <w:jc w:val="left"/>
        <w:rPr>
          <w:rFonts w:ascii="Times New Roman" w:eastAsia="游明朝" w:hAnsi="Times New Roman" w:cs="Times New Roman"/>
          <w:b/>
          <w:bCs/>
          <w:sz w:val="24"/>
          <w:szCs w:val="24"/>
        </w:rPr>
      </w:pPr>
      <w:r>
        <w:rPr>
          <w:rFonts w:ascii="Times New Roman" w:eastAsia="游明朝" w:hAnsi="Times New Roman" w:cs="Times New Roman"/>
          <w:b/>
          <w:bCs/>
          <w:sz w:val="24"/>
          <w:szCs w:val="24"/>
        </w:rPr>
        <w:br w:type="page"/>
      </w:r>
    </w:p>
    <w:p w14:paraId="1E9D0B4F" w14:textId="35D97CAD" w:rsidR="00BB7772" w:rsidRPr="00BE605C" w:rsidRDefault="00CC6AC3" w:rsidP="007F0A70">
      <w:pPr>
        <w:adjustRightInd w:val="0"/>
        <w:snapToGrid w:val="0"/>
        <w:spacing w:before="100" w:beforeAutospacing="1" w:after="100" w:afterAutospacing="1"/>
        <w:jc w:val="left"/>
        <w:rPr>
          <w:rFonts w:ascii="Times New Roman" w:hAnsi="Times New Roman" w:cs="Times New Roman"/>
          <w:b/>
          <w:bCs/>
          <w:sz w:val="24"/>
          <w:szCs w:val="24"/>
        </w:rPr>
      </w:pPr>
      <w:proofErr w:type="spellStart"/>
      <w:r>
        <w:rPr>
          <w:rFonts w:ascii="Times New Roman" w:eastAsia="游明朝" w:hAnsi="Times New Roman" w:cs="Times New Roman" w:hint="eastAsia"/>
          <w:b/>
          <w:bCs/>
          <w:sz w:val="24"/>
          <w:szCs w:val="24"/>
        </w:rPr>
        <w:lastRenderedPageBreak/>
        <w:t>e</w:t>
      </w:r>
      <w:r w:rsidR="00BB7772" w:rsidRPr="00BE605C">
        <w:rPr>
          <w:rFonts w:ascii="Times New Roman" w:hAnsi="Times New Roman" w:cs="Times New Roman"/>
          <w:b/>
          <w:bCs/>
          <w:sz w:val="24"/>
          <w:szCs w:val="24"/>
        </w:rPr>
        <w:t>Table</w:t>
      </w:r>
      <w:proofErr w:type="spellEnd"/>
      <w:r w:rsidR="00BB7772" w:rsidRPr="00BE605C">
        <w:rPr>
          <w:rFonts w:ascii="Times New Roman" w:hAnsi="Times New Roman" w:cs="Times New Roman"/>
          <w:b/>
          <w:bCs/>
          <w:sz w:val="24"/>
          <w:szCs w:val="24"/>
        </w:rPr>
        <w:t xml:space="preserve"> </w:t>
      </w:r>
      <w:r w:rsidR="00F07658">
        <w:rPr>
          <w:rFonts w:ascii="Times New Roman" w:eastAsia="游明朝" w:hAnsi="Times New Roman" w:cs="Times New Roman" w:hint="eastAsia"/>
          <w:b/>
          <w:bCs/>
          <w:sz w:val="24"/>
          <w:szCs w:val="24"/>
        </w:rPr>
        <w:t>4</w:t>
      </w:r>
      <w:r w:rsidR="00BB7772" w:rsidRPr="00BE605C">
        <w:rPr>
          <w:rFonts w:ascii="Times New Roman" w:hAnsi="Times New Roman" w:cs="Times New Roman"/>
          <w:b/>
          <w:bCs/>
          <w:sz w:val="24"/>
          <w:szCs w:val="24"/>
        </w:rPr>
        <w:t xml:space="preserve">. Original </w:t>
      </w:r>
      <w:r w:rsidR="0022390F" w:rsidRPr="00BE605C">
        <w:rPr>
          <w:rFonts w:ascii="Times New Roman" w:hAnsi="Times New Roman" w:cs="Times New Roman"/>
          <w:b/>
          <w:bCs/>
          <w:sz w:val="24"/>
          <w:szCs w:val="24"/>
        </w:rPr>
        <w:t>q</w:t>
      </w:r>
      <w:r w:rsidR="0074028D" w:rsidRPr="00BE605C">
        <w:rPr>
          <w:rFonts w:ascii="Times New Roman" w:hAnsi="Times New Roman" w:cs="Times New Roman"/>
          <w:b/>
          <w:bCs/>
          <w:sz w:val="24"/>
          <w:szCs w:val="24"/>
        </w:rPr>
        <w:t xml:space="preserve">uestionnaire </w:t>
      </w:r>
      <w:r w:rsidR="0022390F" w:rsidRPr="00BE605C">
        <w:rPr>
          <w:rFonts w:ascii="Times New Roman" w:hAnsi="Times New Roman" w:cs="Times New Roman"/>
          <w:b/>
          <w:bCs/>
          <w:sz w:val="24"/>
          <w:szCs w:val="24"/>
        </w:rPr>
        <w:t>i</w:t>
      </w:r>
      <w:r w:rsidR="00BB7772" w:rsidRPr="00BE605C">
        <w:rPr>
          <w:rFonts w:ascii="Times New Roman" w:hAnsi="Times New Roman" w:cs="Times New Roman"/>
          <w:b/>
          <w:bCs/>
          <w:sz w:val="24"/>
          <w:szCs w:val="24"/>
        </w:rPr>
        <w:t xml:space="preserve">tems on </w:t>
      </w:r>
      <w:r w:rsidR="0022390F" w:rsidRPr="00BE605C">
        <w:rPr>
          <w:rFonts w:ascii="Times New Roman" w:hAnsi="Times New Roman" w:cs="Times New Roman"/>
          <w:b/>
          <w:bCs/>
          <w:sz w:val="24"/>
          <w:szCs w:val="24"/>
        </w:rPr>
        <w:t>o</w:t>
      </w:r>
      <w:r w:rsidR="00BB7772" w:rsidRPr="00BE605C">
        <w:rPr>
          <w:rFonts w:ascii="Times New Roman" w:hAnsi="Times New Roman" w:cs="Times New Roman"/>
          <w:b/>
          <w:bCs/>
          <w:sz w:val="24"/>
          <w:szCs w:val="24"/>
        </w:rPr>
        <w:t xml:space="preserve">utdoor </w:t>
      </w:r>
      <w:r w:rsidR="0022390F" w:rsidRPr="00BE605C">
        <w:rPr>
          <w:rFonts w:ascii="Times New Roman" w:hAnsi="Times New Roman" w:cs="Times New Roman"/>
          <w:b/>
          <w:bCs/>
          <w:sz w:val="24"/>
          <w:szCs w:val="24"/>
        </w:rPr>
        <w:t>p</w:t>
      </w:r>
      <w:r w:rsidR="00BB7772" w:rsidRPr="00BE605C">
        <w:rPr>
          <w:rFonts w:ascii="Times New Roman" w:hAnsi="Times New Roman" w:cs="Times New Roman"/>
          <w:b/>
          <w:bCs/>
          <w:sz w:val="24"/>
          <w:szCs w:val="24"/>
        </w:rPr>
        <w:t xml:space="preserve">laytime </w:t>
      </w:r>
      <w:r w:rsidR="0022390F" w:rsidRPr="00BE605C">
        <w:rPr>
          <w:rFonts w:ascii="Times New Roman" w:hAnsi="Times New Roman" w:cs="Times New Roman"/>
          <w:b/>
          <w:bCs/>
          <w:sz w:val="24"/>
          <w:szCs w:val="24"/>
        </w:rPr>
        <w:t>u</w:t>
      </w:r>
      <w:r w:rsidR="00BB7772" w:rsidRPr="00BE605C">
        <w:rPr>
          <w:rFonts w:ascii="Times New Roman" w:hAnsi="Times New Roman" w:cs="Times New Roman"/>
          <w:b/>
          <w:bCs/>
          <w:sz w:val="24"/>
          <w:szCs w:val="24"/>
        </w:rPr>
        <w:t xml:space="preserve">sed in the </w:t>
      </w:r>
      <w:r w:rsidR="0022390F" w:rsidRPr="00BE605C">
        <w:rPr>
          <w:rFonts w:ascii="Times New Roman" w:hAnsi="Times New Roman" w:cs="Times New Roman"/>
          <w:b/>
          <w:bCs/>
          <w:sz w:val="24"/>
          <w:szCs w:val="24"/>
        </w:rPr>
        <w:t>a</w:t>
      </w:r>
      <w:r w:rsidR="00BB7772" w:rsidRPr="00BE605C">
        <w:rPr>
          <w:rFonts w:ascii="Times New Roman" w:hAnsi="Times New Roman" w:cs="Times New Roman"/>
          <w:b/>
          <w:bCs/>
          <w:sz w:val="24"/>
          <w:szCs w:val="24"/>
        </w:rPr>
        <w:t>nalysis</w:t>
      </w:r>
    </w:p>
    <w:tbl>
      <w:tblPr>
        <w:tblW w:w="5000" w:type="pct"/>
        <w:tblCellMar>
          <w:left w:w="99" w:type="dxa"/>
          <w:right w:w="99" w:type="dxa"/>
        </w:tblCellMar>
        <w:tblLook w:val="04A0" w:firstRow="1" w:lastRow="0" w:firstColumn="1" w:lastColumn="0" w:noHBand="0" w:noVBand="1"/>
      </w:tblPr>
      <w:tblGrid>
        <w:gridCol w:w="2724"/>
        <w:gridCol w:w="1937"/>
        <w:gridCol w:w="2278"/>
        <w:gridCol w:w="2087"/>
      </w:tblGrid>
      <w:tr w:rsidR="00BB7772" w:rsidRPr="00BE605C" w14:paraId="6242CE9E" w14:textId="77777777" w:rsidTr="00443E74">
        <w:trPr>
          <w:trHeight w:val="360"/>
        </w:trPr>
        <w:tc>
          <w:tcPr>
            <w:tcW w:w="1509" w:type="pct"/>
            <w:tcBorders>
              <w:top w:val="single" w:sz="4" w:space="0" w:color="auto"/>
              <w:left w:val="nil"/>
              <w:bottom w:val="nil"/>
              <w:right w:val="nil"/>
            </w:tcBorders>
            <w:noWrap/>
            <w:vAlign w:val="center"/>
            <w:hideMark/>
          </w:tcPr>
          <w:p w14:paraId="09C7A7AD" w14:textId="77777777"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b/>
                <w:bCs/>
                <w:color w:val="000000"/>
                <w:kern w:val="0"/>
                <w:sz w:val="20"/>
                <w:szCs w:val="20"/>
              </w:rPr>
            </w:pPr>
            <w:r w:rsidRPr="00BE605C">
              <w:rPr>
                <w:rFonts w:ascii="Times New Roman" w:eastAsia="Yu Gothic" w:hAnsi="Times New Roman" w:cs="Times New Roman"/>
                <w:b/>
                <w:bCs/>
                <w:color w:val="000000"/>
                <w:kern w:val="0"/>
                <w:sz w:val="20"/>
                <w:szCs w:val="20"/>
              </w:rPr>
              <w:t>Exposure</w:t>
            </w:r>
          </w:p>
        </w:tc>
        <w:tc>
          <w:tcPr>
            <w:tcW w:w="1073" w:type="pct"/>
            <w:tcBorders>
              <w:top w:val="single" w:sz="4" w:space="0" w:color="auto"/>
              <w:left w:val="nil"/>
              <w:bottom w:val="nil"/>
              <w:right w:val="nil"/>
            </w:tcBorders>
            <w:noWrap/>
            <w:vAlign w:val="center"/>
            <w:hideMark/>
          </w:tcPr>
          <w:p w14:paraId="4B784062" w14:textId="458C7550"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b/>
                <w:bCs/>
                <w:color w:val="000000"/>
                <w:kern w:val="0"/>
                <w:sz w:val="20"/>
                <w:szCs w:val="20"/>
              </w:rPr>
            </w:pPr>
            <w:r w:rsidRPr="00BE605C">
              <w:rPr>
                <w:rFonts w:ascii="Times New Roman" w:eastAsia="Yu Gothic" w:hAnsi="Times New Roman" w:cs="Times New Roman"/>
                <w:b/>
                <w:bCs/>
                <w:color w:val="000000"/>
                <w:kern w:val="0"/>
                <w:sz w:val="20"/>
                <w:szCs w:val="20"/>
              </w:rPr>
              <w:t>Total (n</w:t>
            </w:r>
            <w:r w:rsidR="0074028D" w:rsidRPr="00BE605C">
              <w:rPr>
                <w:rFonts w:ascii="Times New Roman" w:eastAsia="Yu Gothic" w:hAnsi="Times New Roman" w:cs="Times New Roman"/>
                <w:b/>
                <w:bCs/>
                <w:color w:val="000000"/>
                <w:kern w:val="0"/>
                <w:sz w:val="20"/>
                <w:szCs w:val="20"/>
              </w:rPr>
              <w:t xml:space="preserve"> </w:t>
            </w:r>
            <w:r w:rsidRPr="00BE605C">
              <w:rPr>
                <w:rFonts w:ascii="Times New Roman" w:eastAsia="Yu Gothic" w:hAnsi="Times New Roman" w:cs="Times New Roman"/>
                <w:b/>
                <w:bCs/>
                <w:color w:val="000000"/>
                <w:kern w:val="0"/>
                <w:sz w:val="20"/>
                <w:szCs w:val="20"/>
              </w:rPr>
              <w:t>=</w:t>
            </w:r>
            <w:r w:rsidR="0074028D" w:rsidRPr="00BE605C">
              <w:rPr>
                <w:rFonts w:ascii="Times New Roman" w:eastAsia="Yu Gothic" w:hAnsi="Times New Roman" w:cs="Times New Roman"/>
                <w:b/>
                <w:bCs/>
                <w:color w:val="000000"/>
                <w:kern w:val="0"/>
                <w:sz w:val="20"/>
                <w:szCs w:val="20"/>
              </w:rPr>
              <w:t xml:space="preserve"> </w:t>
            </w:r>
            <w:r w:rsidRPr="00BE605C">
              <w:rPr>
                <w:rFonts w:ascii="Times New Roman" w:eastAsia="Yu Gothic" w:hAnsi="Times New Roman" w:cs="Times New Roman"/>
                <w:b/>
                <w:bCs/>
                <w:color w:val="000000"/>
                <w:kern w:val="0"/>
                <w:sz w:val="20"/>
                <w:szCs w:val="20"/>
              </w:rPr>
              <w:t>1</w:t>
            </w:r>
            <w:r w:rsidR="00254AB8">
              <w:rPr>
                <w:rFonts w:ascii="Times New Roman" w:eastAsia="Yu Gothic" w:hAnsi="Times New Roman" w:cs="Times New Roman" w:hint="eastAsia"/>
                <w:b/>
                <w:bCs/>
                <w:color w:val="000000"/>
                <w:kern w:val="0"/>
                <w:sz w:val="20"/>
                <w:szCs w:val="20"/>
              </w:rPr>
              <w:t>,</w:t>
            </w:r>
            <w:r w:rsidRPr="00BE605C">
              <w:rPr>
                <w:rFonts w:ascii="Times New Roman" w:eastAsia="Yu Gothic" w:hAnsi="Times New Roman" w:cs="Times New Roman"/>
                <w:b/>
                <w:bCs/>
                <w:color w:val="000000"/>
                <w:kern w:val="0"/>
                <w:sz w:val="20"/>
                <w:szCs w:val="20"/>
              </w:rPr>
              <w:t>796)</w:t>
            </w:r>
          </w:p>
        </w:tc>
        <w:tc>
          <w:tcPr>
            <w:tcW w:w="1262" w:type="pct"/>
            <w:tcBorders>
              <w:top w:val="single" w:sz="4" w:space="0" w:color="auto"/>
              <w:left w:val="nil"/>
              <w:bottom w:val="nil"/>
              <w:right w:val="nil"/>
            </w:tcBorders>
            <w:noWrap/>
            <w:vAlign w:val="center"/>
            <w:hideMark/>
          </w:tcPr>
          <w:p w14:paraId="5F4AD3B4"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b/>
                <w:bCs/>
                <w:color w:val="000000"/>
                <w:kern w:val="0"/>
                <w:sz w:val="20"/>
                <w:szCs w:val="20"/>
              </w:rPr>
            </w:pPr>
            <w:r w:rsidRPr="00BE605C">
              <w:rPr>
                <w:rFonts w:ascii="Times New Roman" w:eastAsia="Yu Gothic" w:hAnsi="Times New Roman" w:cs="Times New Roman"/>
                <w:b/>
                <w:bCs/>
                <w:color w:val="000000"/>
                <w:kern w:val="0"/>
                <w:sz w:val="20"/>
                <w:szCs w:val="20"/>
              </w:rPr>
              <w:t>Boy</w:t>
            </w:r>
            <w:r w:rsidR="00C24A02" w:rsidRPr="00BE605C">
              <w:rPr>
                <w:rFonts w:ascii="Times New Roman" w:eastAsia="Yu Gothic" w:hAnsi="Times New Roman" w:cs="Times New Roman"/>
                <w:b/>
                <w:bCs/>
                <w:color w:val="000000"/>
                <w:kern w:val="0"/>
                <w:sz w:val="20"/>
                <w:szCs w:val="20"/>
              </w:rPr>
              <w:t>s</w:t>
            </w:r>
            <w:r w:rsidRPr="00BE605C">
              <w:rPr>
                <w:rFonts w:ascii="Times New Roman" w:eastAsia="Yu Gothic" w:hAnsi="Times New Roman" w:cs="Times New Roman"/>
                <w:b/>
                <w:bCs/>
                <w:color w:val="000000"/>
                <w:kern w:val="0"/>
                <w:sz w:val="20"/>
                <w:szCs w:val="20"/>
              </w:rPr>
              <w:t xml:space="preserve"> (n</w:t>
            </w:r>
            <w:r w:rsidR="00C24A02" w:rsidRPr="00BE605C">
              <w:rPr>
                <w:rFonts w:ascii="Times New Roman" w:eastAsia="Yu Gothic" w:hAnsi="Times New Roman" w:cs="Times New Roman"/>
                <w:b/>
                <w:bCs/>
                <w:color w:val="000000"/>
                <w:kern w:val="0"/>
                <w:sz w:val="20"/>
                <w:szCs w:val="20"/>
              </w:rPr>
              <w:t xml:space="preserve"> </w:t>
            </w:r>
            <w:r w:rsidRPr="00BE605C">
              <w:rPr>
                <w:rFonts w:ascii="Times New Roman" w:eastAsia="Yu Gothic" w:hAnsi="Times New Roman" w:cs="Times New Roman"/>
                <w:b/>
                <w:bCs/>
                <w:color w:val="000000"/>
                <w:kern w:val="0"/>
                <w:sz w:val="20"/>
                <w:szCs w:val="20"/>
              </w:rPr>
              <w:t>=</w:t>
            </w:r>
            <w:r w:rsidR="00C24A02" w:rsidRPr="00BE605C">
              <w:rPr>
                <w:rFonts w:ascii="Times New Roman" w:eastAsia="Yu Gothic" w:hAnsi="Times New Roman" w:cs="Times New Roman"/>
                <w:b/>
                <w:bCs/>
                <w:color w:val="000000"/>
                <w:kern w:val="0"/>
                <w:sz w:val="20"/>
                <w:szCs w:val="20"/>
              </w:rPr>
              <w:t xml:space="preserve"> </w:t>
            </w:r>
            <w:r w:rsidRPr="00BE605C">
              <w:rPr>
                <w:rFonts w:ascii="Times New Roman" w:eastAsia="Yu Gothic" w:hAnsi="Times New Roman" w:cs="Times New Roman"/>
                <w:b/>
                <w:bCs/>
                <w:color w:val="000000"/>
                <w:kern w:val="0"/>
                <w:sz w:val="20"/>
                <w:szCs w:val="20"/>
              </w:rPr>
              <w:t>755)</w:t>
            </w:r>
          </w:p>
        </w:tc>
        <w:tc>
          <w:tcPr>
            <w:tcW w:w="1156" w:type="pct"/>
            <w:tcBorders>
              <w:top w:val="single" w:sz="4" w:space="0" w:color="auto"/>
              <w:left w:val="nil"/>
              <w:bottom w:val="nil"/>
              <w:right w:val="nil"/>
            </w:tcBorders>
            <w:noWrap/>
            <w:vAlign w:val="center"/>
            <w:hideMark/>
          </w:tcPr>
          <w:p w14:paraId="54A89401" w14:textId="387D5AF9"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b/>
                <w:bCs/>
                <w:color w:val="000000"/>
                <w:kern w:val="0"/>
                <w:sz w:val="20"/>
                <w:szCs w:val="20"/>
              </w:rPr>
            </w:pPr>
            <w:r w:rsidRPr="00BE605C">
              <w:rPr>
                <w:rFonts w:ascii="Times New Roman" w:eastAsia="Yu Gothic" w:hAnsi="Times New Roman" w:cs="Times New Roman"/>
                <w:b/>
                <w:bCs/>
                <w:color w:val="000000"/>
                <w:kern w:val="0"/>
                <w:sz w:val="20"/>
                <w:szCs w:val="20"/>
              </w:rPr>
              <w:t>Girl</w:t>
            </w:r>
            <w:r w:rsidR="0074028D" w:rsidRPr="00BE605C">
              <w:rPr>
                <w:rFonts w:ascii="Times New Roman" w:eastAsia="Yu Gothic" w:hAnsi="Times New Roman" w:cs="Times New Roman"/>
                <w:b/>
                <w:bCs/>
                <w:color w:val="000000"/>
                <w:kern w:val="0"/>
                <w:sz w:val="20"/>
                <w:szCs w:val="20"/>
              </w:rPr>
              <w:t>s</w:t>
            </w:r>
            <w:r w:rsidRPr="00BE605C">
              <w:rPr>
                <w:rFonts w:ascii="Times New Roman" w:eastAsia="Yu Gothic" w:hAnsi="Times New Roman" w:cs="Times New Roman"/>
                <w:b/>
                <w:bCs/>
                <w:color w:val="000000"/>
                <w:kern w:val="0"/>
                <w:sz w:val="20"/>
                <w:szCs w:val="20"/>
              </w:rPr>
              <w:t xml:space="preserve"> (n</w:t>
            </w:r>
            <w:r w:rsidR="00C24A02" w:rsidRPr="00BE605C">
              <w:rPr>
                <w:rFonts w:ascii="Times New Roman" w:eastAsia="Yu Gothic" w:hAnsi="Times New Roman" w:cs="Times New Roman"/>
                <w:b/>
                <w:bCs/>
                <w:color w:val="000000"/>
                <w:kern w:val="0"/>
                <w:sz w:val="20"/>
                <w:szCs w:val="20"/>
              </w:rPr>
              <w:t xml:space="preserve"> </w:t>
            </w:r>
            <w:r w:rsidRPr="00BE605C">
              <w:rPr>
                <w:rFonts w:ascii="Times New Roman" w:eastAsia="Yu Gothic" w:hAnsi="Times New Roman" w:cs="Times New Roman"/>
                <w:b/>
                <w:bCs/>
                <w:color w:val="000000"/>
                <w:kern w:val="0"/>
                <w:sz w:val="20"/>
                <w:szCs w:val="20"/>
              </w:rPr>
              <w:t>=</w:t>
            </w:r>
            <w:r w:rsidR="00C24A02" w:rsidRPr="00BE605C">
              <w:rPr>
                <w:rFonts w:ascii="Times New Roman" w:eastAsia="Yu Gothic" w:hAnsi="Times New Roman" w:cs="Times New Roman"/>
                <w:b/>
                <w:bCs/>
                <w:color w:val="000000"/>
                <w:kern w:val="0"/>
                <w:sz w:val="20"/>
                <w:szCs w:val="20"/>
              </w:rPr>
              <w:t xml:space="preserve"> </w:t>
            </w:r>
            <w:r w:rsidRPr="00BE605C">
              <w:rPr>
                <w:rFonts w:ascii="Times New Roman" w:eastAsia="Yu Gothic" w:hAnsi="Times New Roman" w:cs="Times New Roman"/>
                <w:b/>
                <w:bCs/>
                <w:color w:val="000000"/>
                <w:kern w:val="0"/>
                <w:sz w:val="20"/>
                <w:szCs w:val="20"/>
              </w:rPr>
              <w:t>1</w:t>
            </w:r>
            <w:r w:rsidR="00254AB8">
              <w:rPr>
                <w:rFonts w:ascii="Times New Roman" w:eastAsia="Yu Gothic" w:hAnsi="Times New Roman" w:cs="Times New Roman" w:hint="eastAsia"/>
                <w:b/>
                <w:bCs/>
                <w:color w:val="000000"/>
                <w:kern w:val="0"/>
                <w:sz w:val="20"/>
                <w:szCs w:val="20"/>
              </w:rPr>
              <w:t>,</w:t>
            </w:r>
            <w:r w:rsidRPr="00BE605C">
              <w:rPr>
                <w:rFonts w:ascii="Times New Roman" w:eastAsia="Yu Gothic" w:hAnsi="Times New Roman" w:cs="Times New Roman"/>
                <w:b/>
                <w:bCs/>
                <w:color w:val="000000"/>
                <w:kern w:val="0"/>
                <w:sz w:val="20"/>
                <w:szCs w:val="20"/>
              </w:rPr>
              <w:t>041)</w:t>
            </w:r>
          </w:p>
        </w:tc>
      </w:tr>
      <w:tr w:rsidR="00BB7772" w:rsidRPr="00BE605C" w14:paraId="3C201D24" w14:textId="77777777" w:rsidTr="00443E74">
        <w:trPr>
          <w:trHeight w:val="360"/>
        </w:trPr>
        <w:tc>
          <w:tcPr>
            <w:tcW w:w="1509" w:type="pct"/>
            <w:tcBorders>
              <w:top w:val="single" w:sz="4" w:space="0" w:color="auto"/>
              <w:left w:val="nil"/>
              <w:bottom w:val="nil"/>
              <w:right w:val="nil"/>
            </w:tcBorders>
            <w:noWrap/>
            <w:vAlign w:val="center"/>
            <w:hideMark/>
          </w:tcPr>
          <w:p w14:paraId="37FD5E96" w14:textId="520BFADF"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b/>
                <w:bCs/>
                <w:color w:val="000000"/>
                <w:kern w:val="0"/>
                <w:sz w:val="20"/>
                <w:szCs w:val="20"/>
              </w:rPr>
            </w:pPr>
            <w:r w:rsidRPr="00BE605C">
              <w:rPr>
                <w:rFonts w:ascii="Times New Roman" w:eastAsia="Yu Gothic" w:hAnsi="Times New Roman" w:cs="Times New Roman"/>
                <w:b/>
                <w:bCs/>
                <w:color w:val="000000"/>
                <w:kern w:val="0"/>
                <w:sz w:val="20"/>
                <w:szCs w:val="20"/>
              </w:rPr>
              <w:t>Summer (1</w:t>
            </w:r>
            <w:r w:rsidR="0022390F" w:rsidRPr="00BE605C">
              <w:rPr>
                <w:rFonts w:ascii="Times New Roman" w:eastAsia="Yu Gothic" w:hAnsi="Times New Roman" w:cs="Times New Roman"/>
                <w:b/>
                <w:bCs/>
                <w:color w:val="000000"/>
                <w:kern w:val="0"/>
                <w:sz w:val="20"/>
                <w:szCs w:val="20"/>
              </w:rPr>
              <w:t>–</w:t>
            </w:r>
            <w:r w:rsidRPr="00BE605C">
              <w:rPr>
                <w:rFonts w:ascii="Times New Roman" w:eastAsia="Yu Gothic" w:hAnsi="Times New Roman" w:cs="Times New Roman"/>
                <w:b/>
                <w:bCs/>
                <w:color w:val="000000"/>
                <w:kern w:val="0"/>
                <w:sz w:val="20"/>
                <w:szCs w:val="20"/>
              </w:rPr>
              <w:t>2 years)</w:t>
            </w:r>
          </w:p>
        </w:tc>
        <w:tc>
          <w:tcPr>
            <w:tcW w:w="1073" w:type="pct"/>
            <w:tcBorders>
              <w:top w:val="single" w:sz="4" w:space="0" w:color="auto"/>
              <w:left w:val="nil"/>
              <w:bottom w:val="nil"/>
              <w:right w:val="nil"/>
            </w:tcBorders>
            <w:noWrap/>
            <w:vAlign w:val="center"/>
            <w:hideMark/>
          </w:tcPr>
          <w:p w14:paraId="0E227C82" w14:textId="5450515D"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c>
          <w:tcPr>
            <w:tcW w:w="1262" w:type="pct"/>
            <w:tcBorders>
              <w:top w:val="single" w:sz="4" w:space="0" w:color="auto"/>
              <w:left w:val="nil"/>
              <w:bottom w:val="nil"/>
              <w:right w:val="nil"/>
            </w:tcBorders>
            <w:noWrap/>
            <w:vAlign w:val="center"/>
            <w:hideMark/>
          </w:tcPr>
          <w:p w14:paraId="5C0F3CCD" w14:textId="284E4383"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c>
          <w:tcPr>
            <w:tcW w:w="1156" w:type="pct"/>
            <w:tcBorders>
              <w:top w:val="single" w:sz="4" w:space="0" w:color="auto"/>
              <w:left w:val="nil"/>
              <w:bottom w:val="nil"/>
              <w:right w:val="nil"/>
            </w:tcBorders>
            <w:noWrap/>
            <w:vAlign w:val="center"/>
            <w:hideMark/>
          </w:tcPr>
          <w:p w14:paraId="4F9C5971" w14:textId="5D80D38D"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r>
      <w:tr w:rsidR="00BB7772" w:rsidRPr="00BE605C" w14:paraId="7E047404" w14:textId="77777777" w:rsidTr="00443E74">
        <w:trPr>
          <w:trHeight w:val="360"/>
        </w:trPr>
        <w:tc>
          <w:tcPr>
            <w:tcW w:w="1509" w:type="pct"/>
            <w:tcBorders>
              <w:top w:val="nil"/>
              <w:left w:val="nil"/>
              <w:bottom w:val="nil"/>
              <w:right w:val="nil"/>
            </w:tcBorders>
            <w:noWrap/>
            <w:vAlign w:val="center"/>
            <w:hideMark/>
          </w:tcPr>
          <w:p w14:paraId="370AC6CB" w14:textId="77777777"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None</w:t>
            </w:r>
          </w:p>
        </w:tc>
        <w:tc>
          <w:tcPr>
            <w:tcW w:w="1073" w:type="pct"/>
            <w:tcBorders>
              <w:top w:val="nil"/>
              <w:left w:val="nil"/>
              <w:bottom w:val="nil"/>
              <w:right w:val="nil"/>
            </w:tcBorders>
            <w:noWrap/>
            <w:vAlign w:val="center"/>
            <w:hideMark/>
          </w:tcPr>
          <w:p w14:paraId="337935FC"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78 (4.3%)</w:t>
            </w:r>
          </w:p>
        </w:tc>
        <w:tc>
          <w:tcPr>
            <w:tcW w:w="1262" w:type="pct"/>
            <w:tcBorders>
              <w:top w:val="nil"/>
              <w:left w:val="nil"/>
              <w:bottom w:val="nil"/>
              <w:right w:val="nil"/>
            </w:tcBorders>
            <w:noWrap/>
            <w:vAlign w:val="center"/>
            <w:hideMark/>
          </w:tcPr>
          <w:p w14:paraId="4C18CF06"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36 (4.8%)</w:t>
            </w:r>
          </w:p>
        </w:tc>
        <w:tc>
          <w:tcPr>
            <w:tcW w:w="1156" w:type="pct"/>
            <w:tcBorders>
              <w:top w:val="nil"/>
              <w:left w:val="nil"/>
              <w:bottom w:val="nil"/>
              <w:right w:val="nil"/>
            </w:tcBorders>
            <w:noWrap/>
            <w:vAlign w:val="center"/>
            <w:hideMark/>
          </w:tcPr>
          <w:p w14:paraId="6ECB0825"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42 (4.0%)</w:t>
            </w:r>
          </w:p>
        </w:tc>
      </w:tr>
      <w:tr w:rsidR="00BB7772" w:rsidRPr="00BE605C" w14:paraId="38D9CF7F" w14:textId="77777777" w:rsidTr="00443E74">
        <w:trPr>
          <w:trHeight w:val="360"/>
        </w:trPr>
        <w:tc>
          <w:tcPr>
            <w:tcW w:w="1509" w:type="pct"/>
            <w:tcBorders>
              <w:top w:val="nil"/>
              <w:left w:val="nil"/>
              <w:bottom w:val="nil"/>
              <w:right w:val="nil"/>
            </w:tcBorders>
            <w:noWrap/>
            <w:vAlign w:val="center"/>
            <w:hideMark/>
          </w:tcPr>
          <w:p w14:paraId="0BE3B1F8" w14:textId="77872F99"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&lt;1 h</w:t>
            </w:r>
          </w:p>
        </w:tc>
        <w:tc>
          <w:tcPr>
            <w:tcW w:w="1073" w:type="pct"/>
            <w:tcBorders>
              <w:top w:val="nil"/>
              <w:left w:val="nil"/>
              <w:bottom w:val="nil"/>
              <w:right w:val="nil"/>
            </w:tcBorders>
            <w:noWrap/>
            <w:vAlign w:val="center"/>
            <w:hideMark/>
          </w:tcPr>
          <w:p w14:paraId="392F3BF4"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569 (31.7%)</w:t>
            </w:r>
          </w:p>
        </w:tc>
        <w:tc>
          <w:tcPr>
            <w:tcW w:w="1262" w:type="pct"/>
            <w:tcBorders>
              <w:top w:val="nil"/>
              <w:left w:val="nil"/>
              <w:bottom w:val="nil"/>
              <w:right w:val="nil"/>
            </w:tcBorders>
            <w:noWrap/>
            <w:vAlign w:val="center"/>
            <w:hideMark/>
          </w:tcPr>
          <w:p w14:paraId="641BD6B5"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237 (31.4%)</w:t>
            </w:r>
          </w:p>
        </w:tc>
        <w:tc>
          <w:tcPr>
            <w:tcW w:w="1156" w:type="pct"/>
            <w:tcBorders>
              <w:top w:val="nil"/>
              <w:left w:val="nil"/>
              <w:bottom w:val="nil"/>
              <w:right w:val="nil"/>
            </w:tcBorders>
            <w:noWrap/>
            <w:vAlign w:val="center"/>
            <w:hideMark/>
          </w:tcPr>
          <w:p w14:paraId="1B08BA25"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332 (31.9%)</w:t>
            </w:r>
          </w:p>
        </w:tc>
      </w:tr>
      <w:tr w:rsidR="00BB7772" w:rsidRPr="00BE605C" w14:paraId="3F91FB57" w14:textId="77777777" w:rsidTr="00443E74">
        <w:trPr>
          <w:trHeight w:val="360"/>
        </w:trPr>
        <w:tc>
          <w:tcPr>
            <w:tcW w:w="1509" w:type="pct"/>
            <w:tcBorders>
              <w:top w:val="nil"/>
              <w:left w:val="nil"/>
              <w:bottom w:val="nil"/>
              <w:right w:val="nil"/>
            </w:tcBorders>
            <w:noWrap/>
            <w:vAlign w:val="center"/>
            <w:hideMark/>
          </w:tcPr>
          <w:p w14:paraId="16F9FB81" w14:textId="30A42863"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w:t>
            </w:r>
            <w:r w:rsidR="0022390F" w:rsidRPr="00BE605C">
              <w:rPr>
                <w:rFonts w:ascii="Times New Roman" w:eastAsia="Yu Gothic" w:hAnsi="Times New Roman" w:cs="Times New Roman"/>
                <w:color w:val="000000"/>
                <w:kern w:val="0"/>
                <w:sz w:val="20"/>
                <w:szCs w:val="20"/>
              </w:rPr>
              <w:t>–</w:t>
            </w:r>
            <w:r w:rsidRPr="00BE605C">
              <w:rPr>
                <w:rFonts w:ascii="Times New Roman" w:eastAsia="Yu Gothic" w:hAnsi="Times New Roman" w:cs="Times New Roman"/>
                <w:color w:val="000000"/>
                <w:kern w:val="0"/>
                <w:sz w:val="20"/>
                <w:szCs w:val="20"/>
              </w:rPr>
              <w:t>3 h</w:t>
            </w:r>
          </w:p>
        </w:tc>
        <w:tc>
          <w:tcPr>
            <w:tcW w:w="1073" w:type="pct"/>
            <w:tcBorders>
              <w:top w:val="nil"/>
              <w:left w:val="nil"/>
              <w:bottom w:val="nil"/>
              <w:right w:val="nil"/>
            </w:tcBorders>
            <w:noWrap/>
            <w:vAlign w:val="center"/>
            <w:hideMark/>
          </w:tcPr>
          <w:p w14:paraId="0F323877"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998 (55.6%)</w:t>
            </w:r>
          </w:p>
        </w:tc>
        <w:tc>
          <w:tcPr>
            <w:tcW w:w="1262" w:type="pct"/>
            <w:tcBorders>
              <w:top w:val="nil"/>
              <w:left w:val="nil"/>
              <w:bottom w:val="nil"/>
              <w:right w:val="nil"/>
            </w:tcBorders>
            <w:noWrap/>
            <w:vAlign w:val="center"/>
            <w:hideMark/>
          </w:tcPr>
          <w:p w14:paraId="14ACF457"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407 (53.9%)</w:t>
            </w:r>
          </w:p>
        </w:tc>
        <w:tc>
          <w:tcPr>
            <w:tcW w:w="1156" w:type="pct"/>
            <w:tcBorders>
              <w:top w:val="nil"/>
              <w:left w:val="nil"/>
              <w:bottom w:val="nil"/>
              <w:right w:val="nil"/>
            </w:tcBorders>
            <w:noWrap/>
            <w:vAlign w:val="center"/>
            <w:hideMark/>
          </w:tcPr>
          <w:p w14:paraId="4A266F8B"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591 (56.8%)</w:t>
            </w:r>
          </w:p>
        </w:tc>
      </w:tr>
      <w:tr w:rsidR="00BB7772" w:rsidRPr="00BE605C" w14:paraId="0F01711C" w14:textId="77777777" w:rsidTr="00443E74">
        <w:trPr>
          <w:trHeight w:val="360"/>
        </w:trPr>
        <w:tc>
          <w:tcPr>
            <w:tcW w:w="1509" w:type="pct"/>
            <w:tcBorders>
              <w:top w:val="nil"/>
              <w:left w:val="nil"/>
              <w:bottom w:val="nil"/>
              <w:right w:val="nil"/>
            </w:tcBorders>
            <w:noWrap/>
            <w:vAlign w:val="center"/>
            <w:hideMark/>
          </w:tcPr>
          <w:p w14:paraId="5E641C42" w14:textId="3AEC584F"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&gt;3 h</w:t>
            </w:r>
          </w:p>
        </w:tc>
        <w:tc>
          <w:tcPr>
            <w:tcW w:w="1073" w:type="pct"/>
            <w:tcBorders>
              <w:top w:val="nil"/>
              <w:left w:val="nil"/>
              <w:bottom w:val="nil"/>
              <w:right w:val="nil"/>
            </w:tcBorders>
            <w:noWrap/>
            <w:vAlign w:val="center"/>
            <w:hideMark/>
          </w:tcPr>
          <w:p w14:paraId="419D0025"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74 (4.1%)</w:t>
            </w:r>
          </w:p>
        </w:tc>
        <w:tc>
          <w:tcPr>
            <w:tcW w:w="1262" w:type="pct"/>
            <w:tcBorders>
              <w:top w:val="nil"/>
              <w:left w:val="nil"/>
              <w:bottom w:val="nil"/>
              <w:right w:val="nil"/>
            </w:tcBorders>
            <w:noWrap/>
            <w:vAlign w:val="center"/>
            <w:hideMark/>
          </w:tcPr>
          <w:p w14:paraId="3F1B620F"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39 (5.2%)</w:t>
            </w:r>
          </w:p>
        </w:tc>
        <w:tc>
          <w:tcPr>
            <w:tcW w:w="1156" w:type="pct"/>
            <w:tcBorders>
              <w:top w:val="nil"/>
              <w:left w:val="nil"/>
              <w:bottom w:val="nil"/>
              <w:right w:val="nil"/>
            </w:tcBorders>
            <w:noWrap/>
            <w:vAlign w:val="center"/>
            <w:hideMark/>
          </w:tcPr>
          <w:p w14:paraId="188DB264"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35 (3.4%)</w:t>
            </w:r>
          </w:p>
        </w:tc>
      </w:tr>
      <w:tr w:rsidR="00BB7772" w:rsidRPr="00BE605C" w14:paraId="0BCEA89F" w14:textId="77777777" w:rsidTr="00443E74">
        <w:trPr>
          <w:trHeight w:val="360"/>
        </w:trPr>
        <w:tc>
          <w:tcPr>
            <w:tcW w:w="1509" w:type="pct"/>
            <w:tcBorders>
              <w:top w:val="nil"/>
              <w:left w:val="nil"/>
              <w:bottom w:val="nil"/>
              <w:right w:val="nil"/>
            </w:tcBorders>
            <w:noWrap/>
            <w:vAlign w:val="center"/>
            <w:hideMark/>
          </w:tcPr>
          <w:p w14:paraId="455CFD4A" w14:textId="77777777"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Unknown</w:t>
            </w:r>
          </w:p>
        </w:tc>
        <w:tc>
          <w:tcPr>
            <w:tcW w:w="1073" w:type="pct"/>
            <w:tcBorders>
              <w:top w:val="nil"/>
              <w:left w:val="nil"/>
              <w:bottom w:val="nil"/>
              <w:right w:val="nil"/>
            </w:tcBorders>
            <w:noWrap/>
            <w:vAlign w:val="center"/>
            <w:hideMark/>
          </w:tcPr>
          <w:p w14:paraId="1B6DC99D"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25 (1.4%)</w:t>
            </w:r>
          </w:p>
        </w:tc>
        <w:tc>
          <w:tcPr>
            <w:tcW w:w="1262" w:type="pct"/>
            <w:tcBorders>
              <w:top w:val="nil"/>
              <w:left w:val="nil"/>
              <w:bottom w:val="nil"/>
              <w:right w:val="nil"/>
            </w:tcBorders>
            <w:noWrap/>
            <w:vAlign w:val="center"/>
            <w:hideMark/>
          </w:tcPr>
          <w:p w14:paraId="5DDC5BAF"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7 (0.9%)</w:t>
            </w:r>
          </w:p>
        </w:tc>
        <w:tc>
          <w:tcPr>
            <w:tcW w:w="1156" w:type="pct"/>
            <w:tcBorders>
              <w:top w:val="nil"/>
              <w:left w:val="nil"/>
              <w:bottom w:val="nil"/>
              <w:right w:val="nil"/>
            </w:tcBorders>
            <w:noWrap/>
            <w:vAlign w:val="center"/>
            <w:hideMark/>
          </w:tcPr>
          <w:p w14:paraId="69B625A2"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18 (1.7%)</w:t>
            </w:r>
          </w:p>
        </w:tc>
      </w:tr>
      <w:tr w:rsidR="00BB7772" w:rsidRPr="00BE605C" w14:paraId="0020CB3E" w14:textId="77777777" w:rsidTr="00443E74">
        <w:trPr>
          <w:trHeight w:val="360"/>
        </w:trPr>
        <w:tc>
          <w:tcPr>
            <w:tcW w:w="1509" w:type="pct"/>
            <w:tcBorders>
              <w:top w:val="nil"/>
              <w:left w:val="nil"/>
              <w:bottom w:val="nil"/>
              <w:right w:val="nil"/>
            </w:tcBorders>
            <w:noWrap/>
            <w:vAlign w:val="center"/>
            <w:hideMark/>
          </w:tcPr>
          <w:p w14:paraId="12279D67" w14:textId="77777777"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Not available</w:t>
            </w:r>
          </w:p>
        </w:tc>
        <w:tc>
          <w:tcPr>
            <w:tcW w:w="1073" w:type="pct"/>
            <w:tcBorders>
              <w:top w:val="nil"/>
              <w:left w:val="nil"/>
              <w:bottom w:val="nil"/>
              <w:right w:val="nil"/>
            </w:tcBorders>
            <w:noWrap/>
            <w:vAlign w:val="center"/>
            <w:hideMark/>
          </w:tcPr>
          <w:p w14:paraId="14CE3064"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52 (2.9%)</w:t>
            </w:r>
          </w:p>
        </w:tc>
        <w:tc>
          <w:tcPr>
            <w:tcW w:w="1262" w:type="pct"/>
            <w:tcBorders>
              <w:top w:val="nil"/>
              <w:left w:val="nil"/>
              <w:bottom w:val="nil"/>
              <w:right w:val="nil"/>
            </w:tcBorders>
            <w:noWrap/>
            <w:vAlign w:val="center"/>
            <w:hideMark/>
          </w:tcPr>
          <w:p w14:paraId="45233A1B"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29 (3.8%)</w:t>
            </w:r>
          </w:p>
        </w:tc>
        <w:tc>
          <w:tcPr>
            <w:tcW w:w="1156" w:type="pct"/>
            <w:tcBorders>
              <w:top w:val="nil"/>
              <w:left w:val="nil"/>
              <w:bottom w:val="nil"/>
              <w:right w:val="nil"/>
            </w:tcBorders>
            <w:noWrap/>
            <w:vAlign w:val="center"/>
            <w:hideMark/>
          </w:tcPr>
          <w:p w14:paraId="7378E61D"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23 (2.2%)</w:t>
            </w:r>
          </w:p>
        </w:tc>
      </w:tr>
      <w:tr w:rsidR="00BB7772" w:rsidRPr="00BE605C" w14:paraId="4C43EC69" w14:textId="77777777" w:rsidTr="00443E74">
        <w:trPr>
          <w:trHeight w:val="360"/>
        </w:trPr>
        <w:tc>
          <w:tcPr>
            <w:tcW w:w="1509" w:type="pct"/>
            <w:tcBorders>
              <w:top w:val="single" w:sz="4" w:space="0" w:color="auto"/>
              <w:left w:val="nil"/>
              <w:bottom w:val="nil"/>
              <w:right w:val="nil"/>
            </w:tcBorders>
            <w:noWrap/>
            <w:vAlign w:val="center"/>
            <w:hideMark/>
          </w:tcPr>
          <w:p w14:paraId="0521C1CC" w14:textId="658D4614"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b/>
                <w:bCs/>
                <w:color w:val="000000"/>
                <w:kern w:val="0"/>
                <w:sz w:val="20"/>
                <w:szCs w:val="20"/>
              </w:rPr>
            </w:pPr>
            <w:r w:rsidRPr="00BE605C">
              <w:rPr>
                <w:rFonts w:ascii="Times New Roman" w:eastAsia="Yu Gothic" w:hAnsi="Times New Roman" w:cs="Times New Roman"/>
                <w:b/>
                <w:bCs/>
                <w:color w:val="000000"/>
                <w:kern w:val="0"/>
                <w:sz w:val="20"/>
                <w:szCs w:val="20"/>
              </w:rPr>
              <w:t>Winter (1</w:t>
            </w:r>
            <w:r w:rsidR="00FD29DB" w:rsidRPr="00FD29DB">
              <w:rPr>
                <w:rFonts w:ascii="Times New Roman" w:eastAsia="Yu Gothic" w:hAnsi="Times New Roman" w:cs="Times New Roman" w:hint="eastAsia"/>
                <w:b/>
                <w:bCs/>
                <w:color w:val="000000"/>
                <w:kern w:val="0"/>
                <w:sz w:val="20"/>
                <w:szCs w:val="20"/>
              </w:rPr>
              <w:t>–</w:t>
            </w:r>
            <w:r w:rsidRPr="00BE605C">
              <w:rPr>
                <w:rFonts w:ascii="Times New Roman" w:eastAsia="Yu Gothic" w:hAnsi="Times New Roman" w:cs="Times New Roman"/>
                <w:b/>
                <w:bCs/>
                <w:color w:val="000000"/>
                <w:kern w:val="0"/>
                <w:sz w:val="20"/>
                <w:szCs w:val="20"/>
              </w:rPr>
              <w:t>2 years)</w:t>
            </w:r>
          </w:p>
        </w:tc>
        <w:tc>
          <w:tcPr>
            <w:tcW w:w="1073" w:type="pct"/>
            <w:tcBorders>
              <w:top w:val="single" w:sz="4" w:space="0" w:color="auto"/>
              <w:left w:val="nil"/>
              <w:bottom w:val="nil"/>
              <w:right w:val="nil"/>
            </w:tcBorders>
            <w:noWrap/>
            <w:vAlign w:val="center"/>
            <w:hideMark/>
          </w:tcPr>
          <w:p w14:paraId="7B147265" w14:textId="1804A133"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c>
          <w:tcPr>
            <w:tcW w:w="1262" w:type="pct"/>
            <w:tcBorders>
              <w:top w:val="single" w:sz="4" w:space="0" w:color="auto"/>
              <w:left w:val="nil"/>
              <w:bottom w:val="nil"/>
              <w:right w:val="nil"/>
            </w:tcBorders>
            <w:noWrap/>
            <w:vAlign w:val="center"/>
            <w:hideMark/>
          </w:tcPr>
          <w:p w14:paraId="5A75793F" w14:textId="04A8D47C"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c>
          <w:tcPr>
            <w:tcW w:w="1156" w:type="pct"/>
            <w:tcBorders>
              <w:top w:val="single" w:sz="4" w:space="0" w:color="auto"/>
              <w:left w:val="nil"/>
              <w:bottom w:val="nil"/>
              <w:right w:val="nil"/>
            </w:tcBorders>
            <w:noWrap/>
            <w:vAlign w:val="center"/>
            <w:hideMark/>
          </w:tcPr>
          <w:p w14:paraId="67B956CD" w14:textId="5BEC39F0"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r>
      <w:tr w:rsidR="00BB7772" w:rsidRPr="00BE605C" w14:paraId="394A90FC" w14:textId="77777777" w:rsidTr="00443E74">
        <w:trPr>
          <w:trHeight w:val="360"/>
        </w:trPr>
        <w:tc>
          <w:tcPr>
            <w:tcW w:w="1509" w:type="pct"/>
            <w:tcBorders>
              <w:top w:val="nil"/>
              <w:left w:val="nil"/>
              <w:bottom w:val="nil"/>
              <w:right w:val="nil"/>
            </w:tcBorders>
            <w:noWrap/>
            <w:vAlign w:val="center"/>
            <w:hideMark/>
          </w:tcPr>
          <w:p w14:paraId="64D14E3C" w14:textId="77777777"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None</w:t>
            </w:r>
          </w:p>
        </w:tc>
        <w:tc>
          <w:tcPr>
            <w:tcW w:w="1073" w:type="pct"/>
            <w:tcBorders>
              <w:top w:val="nil"/>
              <w:left w:val="nil"/>
              <w:bottom w:val="nil"/>
              <w:right w:val="nil"/>
            </w:tcBorders>
            <w:noWrap/>
            <w:vAlign w:val="center"/>
            <w:hideMark/>
          </w:tcPr>
          <w:p w14:paraId="4CB348AF"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311 (17.3%)</w:t>
            </w:r>
          </w:p>
        </w:tc>
        <w:tc>
          <w:tcPr>
            <w:tcW w:w="1262" w:type="pct"/>
            <w:tcBorders>
              <w:top w:val="nil"/>
              <w:left w:val="nil"/>
              <w:bottom w:val="nil"/>
              <w:right w:val="nil"/>
            </w:tcBorders>
            <w:noWrap/>
            <w:vAlign w:val="center"/>
            <w:hideMark/>
          </w:tcPr>
          <w:p w14:paraId="14F84934"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124 (16.4%)</w:t>
            </w:r>
          </w:p>
        </w:tc>
        <w:tc>
          <w:tcPr>
            <w:tcW w:w="1156" w:type="pct"/>
            <w:tcBorders>
              <w:top w:val="nil"/>
              <w:left w:val="nil"/>
              <w:bottom w:val="nil"/>
              <w:right w:val="nil"/>
            </w:tcBorders>
            <w:noWrap/>
            <w:vAlign w:val="center"/>
            <w:hideMark/>
          </w:tcPr>
          <w:p w14:paraId="141D0B63"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187 (18.0%)</w:t>
            </w:r>
          </w:p>
        </w:tc>
      </w:tr>
      <w:tr w:rsidR="00BB7772" w:rsidRPr="00BE605C" w14:paraId="3D3056B7" w14:textId="77777777" w:rsidTr="00443E74">
        <w:trPr>
          <w:trHeight w:val="360"/>
        </w:trPr>
        <w:tc>
          <w:tcPr>
            <w:tcW w:w="1509" w:type="pct"/>
            <w:tcBorders>
              <w:top w:val="nil"/>
              <w:left w:val="nil"/>
              <w:bottom w:val="nil"/>
              <w:right w:val="nil"/>
            </w:tcBorders>
            <w:noWrap/>
            <w:vAlign w:val="center"/>
            <w:hideMark/>
          </w:tcPr>
          <w:p w14:paraId="7CA8D9FA" w14:textId="589EFB33"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&lt;1 h</w:t>
            </w:r>
          </w:p>
        </w:tc>
        <w:tc>
          <w:tcPr>
            <w:tcW w:w="1073" w:type="pct"/>
            <w:tcBorders>
              <w:top w:val="nil"/>
              <w:left w:val="nil"/>
              <w:bottom w:val="nil"/>
              <w:right w:val="nil"/>
            </w:tcBorders>
            <w:noWrap/>
            <w:vAlign w:val="center"/>
            <w:hideMark/>
          </w:tcPr>
          <w:p w14:paraId="74BF4221"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865 (48.2%)</w:t>
            </w:r>
          </w:p>
        </w:tc>
        <w:tc>
          <w:tcPr>
            <w:tcW w:w="1262" w:type="pct"/>
            <w:tcBorders>
              <w:top w:val="nil"/>
              <w:left w:val="nil"/>
              <w:bottom w:val="nil"/>
              <w:right w:val="nil"/>
            </w:tcBorders>
            <w:noWrap/>
            <w:vAlign w:val="center"/>
            <w:hideMark/>
          </w:tcPr>
          <w:p w14:paraId="6858E4FF"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347 (46.0%)</w:t>
            </w:r>
          </w:p>
        </w:tc>
        <w:tc>
          <w:tcPr>
            <w:tcW w:w="1156" w:type="pct"/>
            <w:tcBorders>
              <w:top w:val="nil"/>
              <w:left w:val="nil"/>
              <w:bottom w:val="nil"/>
              <w:right w:val="nil"/>
            </w:tcBorders>
            <w:noWrap/>
            <w:vAlign w:val="center"/>
            <w:hideMark/>
          </w:tcPr>
          <w:p w14:paraId="3555F1F7"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518 (49.8%)</w:t>
            </w:r>
          </w:p>
        </w:tc>
      </w:tr>
      <w:tr w:rsidR="00BB7772" w:rsidRPr="00BE605C" w14:paraId="24450C43" w14:textId="77777777" w:rsidTr="00443E74">
        <w:trPr>
          <w:trHeight w:val="360"/>
        </w:trPr>
        <w:tc>
          <w:tcPr>
            <w:tcW w:w="1509" w:type="pct"/>
            <w:tcBorders>
              <w:top w:val="nil"/>
              <w:left w:val="nil"/>
              <w:bottom w:val="nil"/>
              <w:right w:val="nil"/>
            </w:tcBorders>
            <w:noWrap/>
            <w:vAlign w:val="center"/>
            <w:hideMark/>
          </w:tcPr>
          <w:p w14:paraId="027B76FD" w14:textId="24AE1C9B"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w:t>
            </w:r>
            <w:r w:rsidR="0022390F" w:rsidRPr="00BE605C">
              <w:rPr>
                <w:rFonts w:ascii="Times New Roman" w:eastAsia="Yu Gothic" w:hAnsi="Times New Roman" w:cs="Times New Roman"/>
                <w:color w:val="000000"/>
                <w:kern w:val="0"/>
                <w:sz w:val="20"/>
                <w:szCs w:val="20"/>
              </w:rPr>
              <w:t>–</w:t>
            </w:r>
            <w:r w:rsidRPr="00BE605C">
              <w:rPr>
                <w:rFonts w:ascii="Times New Roman" w:eastAsia="Yu Gothic" w:hAnsi="Times New Roman" w:cs="Times New Roman"/>
                <w:color w:val="000000"/>
                <w:kern w:val="0"/>
                <w:sz w:val="20"/>
                <w:szCs w:val="20"/>
              </w:rPr>
              <w:t>3 h</w:t>
            </w:r>
          </w:p>
        </w:tc>
        <w:tc>
          <w:tcPr>
            <w:tcW w:w="1073" w:type="pct"/>
            <w:tcBorders>
              <w:top w:val="nil"/>
              <w:left w:val="nil"/>
              <w:bottom w:val="nil"/>
              <w:right w:val="nil"/>
            </w:tcBorders>
            <w:noWrap/>
            <w:vAlign w:val="center"/>
            <w:hideMark/>
          </w:tcPr>
          <w:p w14:paraId="5590667B"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509 (28.3%)</w:t>
            </w:r>
          </w:p>
        </w:tc>
        <w:tc>
          <w:tcPr>
            <w:tcW w:w="1262" w:type="pct"/>
            <w:tcBorders>
              <w:top w:val="nil"/>
              <w:left w:val="nil"/>
              <w:bottom w:val="nil"/>
              <w:right w:val="nil"/>
            </w:tcBorders>
            <w:noWrap/>
            <w:vAlign w:val="center"/>
            <w:hideMark/>
          </w:tcPr>
          <w:p w14:paraId="1FB85AB9"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233 (30.9%)</w:t>
            </w:r>
          </w:p>
        </w:tc>
        <w:tc>
          <w:tcPr>
            <w:tcW w:w="1156" w:type="pct"/>
            <w:tcBorders>
              <w:top w:val="nil"/>
              <w:left w:val="nil"/>
              <w:bottom w:val="nil"/>
              <w:right w:val="nil"/>
            </w:tcBorders>
            <w:noWrap/>
            <w:vAlign w:val="center"/>
            <w:hideMark/>
          </w:tcPr>
          <w:p w14:paraId="7E7D341C"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276 (26.5%)</w:t>
            </w:r>
          </w:p>
        </w:tc>
      </w:tr>
      <w:tr w:rsidR="00BB7772" w:rsidRPr="00BE605C" w14:paraId="1512E383" w14:textId="77777777" w:rsidTr="00443E74">
        <w:trPr>
          <w:trHeight w:val="360"/>
        </w:trPr>
        <w:tc>
          <w:tcPr>
            <w:tcW w:w="1509" w:type="pct"/>
            <w:tcBorders>
              <w:top w:val="nil"/>
              <w:left w:val="nil"/>
              <w:bottom w:val="nil"/>
              <w:right w:val="nil"/>
            </w:tcBorders>
            <w:noWrap/>
            <w:vAlign w:val="center"/>
            <w:hideMark/>
          </w:tcPr>
          <w:p w14:paraId="07F42402" w14:textId="468C3A74"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&gt;3 h</w:t>
            </w:r>
          </w:p>
        </w:tc>
        <w:tc>
          <w:tcPr>
            <w:tcW w:w="1073" w:type="pct"/>
            <w:tcBorders>
              <w:top w:val="nil"/>
              <w:left w:val="nil"/>
              <w:bottom w:val="nil"/>
              <w:right w:val="nil"/>
            </w:tcBorders>
            <w:noWrap/>
            <w:vAlign w:val="center"/>
            <w:hideMark/>
          </w:tcPr>
          <w:p w14:paraId="3C162703"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32 (1.8%)</w:t>
            </w:r>
          </w:p>
        </w:tc>
        <w:tc>
          <w:tcPr>
            <w:tcW w:w="1262" w:type="pct"/>
            <w:tcBorders>
              <w:top w:val="nil"/>
              <w:left w:val="nil"/>
              <w:bottom w:val="nil"/>
              <w:right w:val="nil"/>
            </w:tcBorders>
            <w:noWrap/>
            <w:vAlign w:val="center"/>
            <w:hideMark/>
          </w:tcPr>
          <w:p w14:paraId="38E3601A"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14 (1.9%)</w:t>
            </w:r>
          </w:p>
        </w:tc>
        <w:tc>
          <w:tcPr>
            <w:tcW w:w="1156" w:type="pct"/>
            <w:tcBorders>
              <w:top w:val="nil"/>
              <w:left w:val="nil"/>
              <w:bottom w:val="nil"/>
              <w:right w:val="nil"/>
            </w:tcBorders>
            <w:noWrap/>
            <w:vAlign w:val="center"/>
            <w:hideMark/>
          </w:tcPr>
          <w:p w14:paraId="05EAA043"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18 (1.7%)</w:t>
            </w:r>
          </w:p>
        </w:tc>
      </w:tr>
      <w:tr w:rsidR="00BB7772" w:rsidRPr="00BE605C" w14:paraId="0E22A863" w14:textId="77777777" w:rsidTr="00443E74">
        <w:trPr>
          <w:trHeight w:val="360"/>
        </w:trPr>
        <w:tc>
          <w:tcPr>
            <w:tcW w:w="1509" w:type="pct"/>
            <w:tcBorders>
              <w:top w:val="nil"/>
              <w:left w:val="nil"/>
              <w:bottom w:val="nil"/>
              <w:right w:val="nil"/>
            </w:tcBorders>
            <w:noWrap/>
            <w:vAlign w:val="center"/>
            <w:hideMark/>
          </w:tcPr>
          <w:p w14:paraId="10AEE2C6" w14:textId="77777777"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Unknown</w:t>
            </w:r>
          </w:p>
        </w:tc>
        <w:tc>
          <w:tcPr>
            <w:tcW w:w="1073" w:type="pct"/>
            <w:tcBorders>
              <w:top w:val="nil"/>
              <w:left w:val="nil"/>
              <w:bottom w:val="nil"/>
              <w:right w:val="nil"/>
            </w:tcBorders>
            <w:noWrap/>
            <w:vAlign w:val="center"/>
            <w:hideMark/>
          </w:tcPr>
          <w:p w14:paraId="203E72AA"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26 (1.4%)</w:t>
            </w:r>
          </w:p>
        </w:tc>
        <w:tc>
          <w:tcPr>
            <w:tcW w:w="1262" w:type="pct"/>
            <w:tcBorders>
              <w:top w:val="nil"/>
              <w:left w:val="nil"/>
              <w:bottom w:val="nil"/>
              <w:right w:val="nil"/>
            </w:tcBorders>
            <w:noWrap/>
            <w:vAlign w:val="center"/>
            <w:hideMark/>
          </w:tcPr>
          <w:p w14:paraId="16C1A818"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7 (0.9%)</w:t>
            </w:r>
          </w:p>
        </w:tc>
        <w:tc>
          <w:tcPr>
            <w:tcW w:w="1156" w:type="pct"/>
            <w:tcBorders>
              <w:top w:val="nil"/>
              <w:left w:val="nil"/>
              <w:bottom w:val="nil"/>
              <w:right w:val="nil"/>
            </w:tcBorders>
            <w:noWrap/>
            <w:vAlign w:val="center"/>
            <w:hideMark/>
          </w:tcPr>
          <w:p w14:paraId="1E5A6D5F"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19 (1.8%)</w:t>
            </w:r>
          </w:p>
        </w:tc>
      </w:tr>
      <w:tr w:rsidR="00BB7772" w:rsidRPr="00BE605C" w14:paraId="28441507" w14:textId="77777777" w:rsidTr="00443E74">
        <w:trPr>
          <w:trHeight w:val="360"/>
        </w:trPr>
        <w:tc>
          <w:tcPr>
            <w:tcW w:w="1509" w:type="pct"/>
            <w:tcBorders>
              <w:top w:val="nil"/>
              <w:left w:val="nil"/>
              <w:bottom w:val="nil"/>
              <w:right w:val="nil"/>
            </w:tcBorders>
            <w:noWrap/>
            <w:vAlign w:val="center"/>
            <w:hideMark/>
          </w:tcPr>
          <w:p w14:paraId="62A28D65" w14:textId="77777777"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Not available</w:t>
            </w:r>
          </w:p>
        </w:tc>
        <w:tc>
          <w:tcPr>
            <w:tcW w:w="1073" w:type="pct"/>
            <w:tcBorders>
              <w:top w:val="nil"/>
              <w:left w:val="nil"/>
              <w:bottom w:val="nil"/>
              <w:right w:val="nil"/>
            </w:tcBorders>
            <w:noWrap/>
            <w:vAlign w:val="center"/>
            <w:hideMark/>
          </w:tcPr>
          <w:p w14:paraId="111734B6"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53 (3.0%)</w:t>
            </w:r>
          </w:p>
        </w:tc>
        <w:tc>
          <w:tcPr>
            <w:tcW w:w="1262" w:type="pct"/>
            <w:tcBorders>
              <w:top w:val="nil"/>
              <w:left w:val="nil"/>
              <w:bottom w:val="nil"/>
              <w:right w:val="nil"/>
            </w:tcBorders>
            <w:noWrap/>
            <w:vAlign w:val="center"/>
            <w:hideMark/>
          </w:tcPr>
          <w:p w14:paraId="424DD580"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30 (4.0%)</w:t>
            </w:r>
          </w:p>
        </w:tc>
        <w:tc>
          <w:tcPr>
            <w:tcW w:w="1156" w:type="pct"/>
            <w:tcBorders>
              <w:top w:val="nil"/>
              <w:left w:val="nil"/>
              <w:bottom w:val="nil"/>
              <w:right w:val="nil"/>
            </w:tcBorders>
            <w:noWrap/>
            <w:vAlign w:val="center"/>
            <w:hideMark/>
          </w:tcPr>
          <w:p w14:paraId="3F046FDC"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23 (2.2%)</w:t>
            </w:r>
          </w:p>
        </w:tc>
      </w:tr>
      <w:tr w:rsidR="00BB7772" w:rsidRPr="00BE605C" w14:paraId="4B184F2E" w14:textId="77777777" w:rsidTr="00443E74">
        <w:trPr>
          <w:trHeight w:val="360"/>
        </w:trPr>
        <w:tc>
          <w:tcPr>
            <w:tcW w:w="1509" w:type="pct"/>
            <w:tcBorders>
              <w:top w:val="single" w:sz="4" w:space="0" w:color="auto"/>
              <w:left w:val="nil"/>
              <w:bottom w:val="nil"/>
              <w:right w:val="nil"/>
            </w:tcBorders>
            <w:noWrap/>
            <w:vAlign w:val="center"/>
            <w:hideMark/>
          </w:tcPr>
          <w:p w14:paraId="56E779AB" w14:textId="0CAB4D4F" w:rsidR="00BB7772" w:rsidRPr="00BE605C" w:rsidRDefault="00BB7772">
            <w:pPr>
              <w:widowControl/>
              <w:adjustRightInd w:val="0"/>
              <w:snapToGrid w:val="0"/>
              <w:spacing w:before="100" w:beforeAutospacing="1" w:after="100" w:afterAutospacing="1"/>
              <w:jc w:val="left"/>
              <w:rPr>
                <w:rFonts w:ascii="Times New Roman" w:eastAsia="Yu Gothic" w:hAnsi="Times New Roman" w:cs="Times New Roman"/>
                <w:b/>
                <w:bCs/>
                <w:color w:val="000000"/>
                <w:kern w:val="0"/>
                <w:sz w:val="20"/>
                <w:szCs w:val="20"/>
              </w:rPr>
            </w:pPr>
            <w:r w:rsidRPr="00BE605C">
              <w:rPr>
                <w:rFonts w:ascii="Times New Roman" w:eastAsia="Yu Gothic" w:hAnsi="Times New Roman" w:cs="Times New Roman"/>
                <w:b/>
                <w:bCs/>
                <w:color w:val="000000"/>
                <w:kern w:val="0"/>
                <w:sz w:val="20"/>
                <w:szCs w:val="20"/>
              </w:rPr>
              <w:t>Summer (2</w:t>
            </w:r>
            <w:r w:rsidR="0022390F" w:rsidRPr="00BE605C">
              <w:rPr>
                <w:rFonts w:ascii="Times New Roman" w:eastAsia="Yu Gothic" w:hAnsi="Times New Roman" w:cs="Times New Roman"/>
                <w:b/>
                <w:bCs/>
                <w:color w:val="000000"/>
                <w:kern w:val="0"/>
                <w:sz w:val="20"/>
                <w:szCs w:val="20"/>
              </w:rPr>
              <w:t>–</w:t>
            </w:r>
            <w:r w:rsidRPr="00BE605C">
              <w:rPr>
                <w:rFonts w:ascii="Times New Roman" w:eastAsia="Yu Gothic" w:hAnsi="Times New Roman" w:cs="Times New Roman"/>
                <w:b/>
                <w:bCs/>
                <w:color w:val="000000"/>
                <w:kern w:val="0"/>
                <w:sz w:val="20"/>
                <w:szCs w:val="20"/>
              </w:rPr>
              <w:t>3 years)</w:t>
            </w:r>
          </w:p>
        </w:tc>
        <w:tc>
          <w:tcPr>
            <w:tcW w:w="1073" w:type="pct"/>
            <w:tcBorders>
              <w:top w:val="single" w:sz="4" w:space="0" w:color="auto"/>
              <w:left w:val="nil"/>
              <w:bottom w:val="nil"/>
              <w:right w:val="nil"/>
            </w:tcBorders>
            <w:noWrap/>
            <w:vAlign w:val="center"/>
            <w:hideMark/>
          </w:tcPr>
          <w:p w14:paraId="093383F2" w14:textId="71973B06"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c>
          <w:tcPr>
            <w:tcW w:w="1262" w:type="pct"/>
            <w:tcBorders>
              <w:top w:val="single" w:sz="4" w:space="0" w:color="auto"/>
              <w:left w:val="nil"/>
              <w:bottom w:val="nil"/>
              <w:right w:val="nil"/>
            </w:tcBorders>
            <w:noWrap/>
            <w:vAlign w:val="center"/>
            <w:hideMark/>
          </w:tcPr>
          <w:p w14:paraId="185980D5" w14:textId="51C04978"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c>
          <w:tcPr>
            <w:tcW w:w="1156" w:type="pct"/>
            <w:tcBorders>
              <w:top w:val="single" w:sz="4" w:space="0" w:color="auto"/>
              <w:left w:val="nil"/>
              <w:bottom w:val="nil"/>
              <w:right w:val="nil"/>
            </w:tcBorders>
            <w:noWrap/>
            <w:vAlign w:val="center"/>
            <w:hideMark/>
          </w:tcPr>
          <w:p w14:paraId="3CB01B69" w14:textId="58CF56D6"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r>
      <w:tr w:rsidR="00BB7772" w:rsidRPr="00BE605C" w14:paraId="7CB1484E" w14:textId="77777777" w:rsidTr="00443E74">
        <w:trPr>
          <w:trHeight w:val="360"/>
        </w:trPr>
        <w:tc>
          <w:tcPr>
            <w:tcW w:w="1509" w:type="pct"/>
            <w:tcBorders>
              <w:top w:val="nil"/>
              <w:left w:val="nil"/>
              <w:bottom w:val="nil"/>
              <w:right w:val="nil"/>
            </w:tcBorders>
            <w:noWrap/>
            <w:vAlign w:val="center"/>
            <w:hideMark/>
          </w:tcPr>
          <w:p w14:paraId="7EA26ED9" w14:textId="77777777"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None</w:t>
            </w:r>
          </w:p>
        </w:tc>
        <w:tc>
          <w:tcPr>
            <w:tcW w:w="1073" w:type="pct"/>
            <w:tcBorders>
              <w:top w:val="nil"/>
              <w:left w:val="nil"/>
              <w:bottom w:val="nil"/>
              <w:right w:val="nil"/>
            </w:tcBorders>
            <w:noWrap/>
            <w:vAlign w:val="center"/>
            <w:hideMark/>
          </w:tcPr>
          <w:p w14:paraId="3883848D"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32 (1.8%)</w:t>
            </w:r>
          </w:p>
        </w:tc>
        <w:tc>
          <w:tcPr>
            <w:tcW w:w="1262" w:type="pct"/>
            <w:tcBorders>
              <w:top w:val="nil"/>
              <w:left w:val="nil"/>
              <w:bottom w:val="nil"/>
              <w:right w:val="nil"/>
            </w:tcBorders>
            <w:noWrap/>
            <w:vAlign w:val="center"/>
            <w:hideMark/>
          </w:tcPr>
          <w:p w14:paraId="2880E9AB"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11 (1.5%)</w:t>
            </w:r>
          </w:p>
        </w:tc>
        <w:tc>
          <w:tcPr>
            <w:tcW w:w="1156" w:type="pct"/>
            <w:tcBorders>
              <w:top w:val="nil"/>
              <w:left w:val="nil"/>
              <w:bottom w:val="nil"/>
              <w:right w:val="nil"/>
            </w:tcBorders>
            <w:noWrap/>
            <w:vAlign w:val="center"/>
            <w:hideMark/>
          </w:tcPr>
          <w:p w14:paraId="749113CB"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21 (2.0%)</w:t>
            </w:r>
          </w:p>
        </w:tc>
      </w:tr>
      <w:tr w:rsidR="00BB7772" w:rsidRPr="00BE605C" w14:paraId="7BCE3ED3" w14:textId="77777777" w:rsidTr="00443E74">
        <w:trPr>
          <w:trHeight w:val="360"/>
        </w:trPr>
        <w:tc>
          <w:tcPr>
            <w:tcW w:w="1509" w:type="pct"/>
            <w:tcBorders>
              <w:top w:val="nil"/>
              <w:left w:val="nil"/>
              <w:bottom w:val="nil"/>
              <w:right w:val="nil"/>
            </w:tcBorders>
            <w:noWrap/>
            <w:vAlign w:val="center"/>
            <w:hideMark/>
          </w:tcPr>
          <w:p w14:paraId="382FD864" w14:textId="1D03A647"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&lt;1 h</w:t>
            </w:r>
          </w:p>
        </w:tc>
        <w:tc>
          <w:tcPr>
            <w:tcW w:w="1073" w:type="pct"/>
            <w:tcBorders>
              <w:top w:val="nil"/>
              <w:left w:val="nil"/>
              <w:bottom w:val="nil"/>
              <w:right w:val="nil"/>
            </w:tcBorders>
            <w:noWrap/>
            <w:vAlign w:val="center"/>
            <w:hideMark/>
          </w:tcPr>
          <w:p w14:paraId="1E8D3824"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438 (24.4%)</w:t>
            </w:r>
          </w:p>
        </w:tc>
        <w:tc>
          <w:tcPr>
            <w:tcW w:w="1262" w:type="pct"/>
            <w:tcBorders>
              <w:top w:val="nil"/>
              <w:left w:val="nil"/>
              <w:bottom w:val="nil"/>
              <w:right w:val="nil"/>
            </w:tcBorders>
            <w:noWrap/>
            <w:vAlign w:val="center"/>
            <w:hideMark/>
          </w:tcPr>
          <w:p w14:paraId="2AAF7F51"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172 (22.8%)</w:t>
            </w:r>
          </w:p>
        </w:tc>
        <w:tc>
          <w:tcPr>
            <w:tcW w:w="1156" w:type="pct"/>
            <w:tcBorders>
              <w:top w:val="nil"/>
              <w:left w:val="nil"/>
              <w:bottom w:val="nil"/>
              <w:right w:val="nil"/>
            </w:tcBorders>
            <w:noWrap/>
            <w:vAlign w:val="center"/>
            <w:hideMark/>
          </w:tcPr>
          <w:p w14:paraId="29B40FC8"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266 (25.6%)</w:t>
            </w:r>
          </w:p>
        </w:tc>
      </w:tr>
      <w:tr w:rsidR="00BB7772" w:rsidRPr="00BE605C" w14:paraId="496C9D2F" w14:textId="77777777" w:rsidTr="00443E74">
        <w:trPr>
          <w:trHeight w:val="360"/>
        </w:trPr>
        <w:tc>
          <w:tcPr>
            <w:tcW w:w="1509" w:type="pct"/>
            <w:tcBorders>
              <w:top w:val="nil"/>
              <w:left w:val="nil"/>
              <w:bottom w:val="nil"/>
              <w:right w:val="nil"/>
            </w:tcBorders>
            <w:noWrap/>
            <w:vAlign w:val="center"/>
            <w:hideMark/>
          </w:tcPr>
          <w:p w14:paraId="324D1652" w14:textId="22C18905"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w:t>
            </w:r>
            <w:r w:rsidR="0022390F" w:rsidRPr="00BE605C">
              <w:rPr>
                <w:rFonts w:ascii="Times New Roman" w:eastAsia="Yu Gothic" w:hAnsi="Times New Roman" w:cs="Times New Roman"/>
                <w:color w:val="000000"/>
                <w:kern w:val="0"/>
                <w:sz w:val="20"/>
                <w:szCs w:val="20"/>
              </w:rPr>
              <w:t>–</w:t>
            </w:r>
            <w:r w:rsidRPr="00BE605C">
              <w:rPr>
                <w:rFonts w:ascii="Times New Roman" w:eastAsia="Yu Gothic" w:hAnsi="Times New Roman" w:cs="Times New Roman"/>
                <w:color w:val="000000"/>
                <w:kern w:val="0"/>
                <w:sz w:val="20"/>
                <w:szCs w:val="20"/>
              </w:rPr>
              <w:t>3 h</w:t>
            </w:r>
          </w:p>
        </w:tc>
        <w:tc>
          <w:tcPr>
            <w:tcW w:w="1073" w:type="pct"/>
            <w:tcBorders>
              <w:top w:val="nil"/>
              <w:left w:val="nil"/>
              <w:bottom w:val="nil"/>
              <w:right w:val="nil"/>
            </w:tcBorders>
            <w:noWrap/>
            <w:vAlign w:val="center"/>
            <w:hideMark/>
          </w:tcPr>
          <w:p w14:paraId="525E1065" w14:textId="3C17E54A"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w:t>
            </w:r>
            <w:r w:rsidR="00254AB8">
              <w:rPr>
                <w:rFonts w:ascii="Times New Roman" w:eastAsia="Yu Gothic" w:hAnsi="Times New Roman" w:cs="Times New Roman" w:hint="eastAsia"/>
                <w:color w:val="000000"/>
                <w:kern w:val="0"/>
                <w:sz w:val="20"/>
                <w:szCs w:val="20"/>
              </w:rPr>
              <w:t>,</w:t>
            </w:r>
            <w:r w:rsidRPr="00BE605C">
              <w:rPr>
                <w:rFonts w:ascii="Times New Roman" w:eastAsia="Yu Gothic" w:hAnsi="Times New Roman" w:cs="Times New Roman"/>
                <w:color w:val="000000"/>
                <w:kern w:val="0"/>
                <w:sz w:val="20"/>
                <w:szCs w:val="20"/>
              </w:rPr>
              <w:t>184 (65.9%)</w:t>
            </w:r>
          </w:p>
        </w:tc>
        <w:tc>
          <w:tcPr>
            <w:tcW w:w="1262" w:type="pct"/>
            <w:tcBorders>
              <w:top w:val="nil"/>
              <w:left w:val="nil"/>
              <w:bottom w:val="nil"/>
              <w:right w:val="nil"/>
            </w:tcBorders>
            <w:noWrap/>
            <w:vAlign w:val="center"/>
            <w:hideMark/>
          </w:tcPr>
          <w:p w14:paraId="7DA7CCE7"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504 (66.8%)</w:t>
            </w:r>
          </w:p>
        </w:tc>
        <w:tc>
          <w:tcPr>
            <w:tcW w:w="1156" w:type="pct"/>
            <w:tcBorders>
              <w:top w:val="nil"/>
              <w:left w:val="nil"/>
              <w:bottom w:val="nil"/>
              <w:right w:val="nil"/>
            </w:tcBorders>
            <w:noWrap/>
            <w:vAlign w:val="center"/>
            <w:hideMark/>
          </w:tcPr>
          <w:p w14:paraId="296CAE6F"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680 (65.3%)</w:t>
            </w:r>
          </w:p>
        </w:tc>
      </w:tr>
      <w:tr w:rsidR="00BB7772" w:rsidRPr="00BE605C" w14:paraId="3C869016" w14:textId="77777777" w:rsidTr="00443E74">
        <w:trPr>
          <w:trHeight w:val="360"/>
        </w:trPr>
        <w:tc>
          <w:tcPr>
            <w:tcW w:w="1509" w:type="pct"/>
            <w:tcBorders>
              <w:top w:val="nil"/>
              <w:left w:val="nil"/>
              <w:bottom w:val="nil"/>
              <w:right w:val="nil"/>
            </w:tcBorders>
            <w:noWrap/>
            <w:vAlign w:val="center"/>
            <w:hideMark/>
          </w:tcPr>
          <w:p w14:paraId="66D6EB24" w14:textId="6F01A641"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&gt;3 h</w:t>
            </w:r>
          </w:p>
        </w:tc>
        <w:tc>
          <w:tcPr>
            <w:tcW w:w="1073" w:type="pct"/>
            <w:tcBorders>
              <w:top w:val="nil"/>
              <w:left w:val="nil"/>
              <w:bottom w:val="nil"/>
              <w:right w:val="nil"/>
            </w:tcBorders>
            <w:noWrap/>
            <w:vAlign w:val="center"/>
            <w:hideMark/>
          </w:tcPr>
          <w:p w14:paraId="5E07A077"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142 (7.9%)</w:t>
            </w:r>
          </w:p>
        </w:tc>
        <w:tc>
          <w:tcPr>
            <w:tcW w:w="1262" w:type="pct"/>
            <w:tcBorders>
              <w:top w:val="nil"/>
              <w:left w:val="nil"/>
              <w:bottom w:val="nil"/>
              <w:right w:val="nil"/>
            </w:tcBorders>
            <w:noWrap/>
            <w:vAlign w:val="center"/>
            <w:hideMark/>
          </w:tcPr>
          <w:p w14:paraId="65A3CDA5"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68 (9.0%)</w:t>
            </w:r>
          </w:p>
        </w:tc>
        <w:tc>
          <w:tcPr>
            <w:tcW w:w="1156" w:type="pct"/>
            <w:tcBorders>
              <w:top w:val="nil"/>
              <w:left w:val="nil"/>
              <w:bottom w:val="nil"/>
              <w:right w:val="nil"/>
            </w:tcBorders>
            <w:noWrap/>
            <w:vAlign w:val="center"/>
            <w:hideMark/>
          </w:tcPr>
          <w:p w14:paraId="581519AB"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74 (7.1%)</w:t>
            </w:r>
          </w:p>
        </w:tc>
      </w:tr>
      <w:tr w:rsidR="00BB7772" w:rsidRPr="00BE605C" w14:paraId="161CE259" w14:textId="77777777" w:rsidTr="00443E74">
        <w:trPr>
          <w:trHeight w:val="360"/>
        </w:trPr>
        <w:tc>
          <w:tcPr>
            <w:tcW w:w="1509" w:type="pct"/>
            <w:tcBorders>
              <w:top w:val="single" w:sz="4" w:space="0" w:color="auto"/>
              <w:left w:val="nil"/>
              <w:bottom w:val="nil"/>
              <w:right w:val="nil"/>
            </w:tcBorders>
            <w:noWrap/>
            <w:vAlign w:val="center"/>
            <w:hideMark/>
          </w:tcPr>
          <w:p w14:paraId="1152631A" w14:textId="75B25CEE"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b/>
                <w:bCs/>
                <w:color w:val="000000"/>
                <w:kern w:val="0"/>
                <w:sz w:val="20"/>
                <w:szCs w:val="20"/>
              </w:rPr>
            </w:pPr>
            <w:r w:rsidRPr="00BE605C">
              <w:rPr>
                <w:rFonts w:ascii="Times New Roman" w:eastAsia="Yu Gothic" w:hAnsi="Times New Roman" w:cs="Times New Roman"/>
                <w:b/>
                <w:bCs/>
                <w:color w:val="000000"/>
                <w:kern w:val="0"/>
                <w:sz w:val="20"/>
                <w:szCs w:val="20"/>
              </w:rPr>
              <w:t>Winter (2</w:t>
            </w:r>
            <w:r w:rsidR="0022390F" w:rsidRPr="00BE605C">
              <w:rPr>
                <w:rFonts w:ascii="Times New Roman" w:eastAsia="Yu Gothic" w:hAnsi="Times New Roman" w:cs="Times New Roman"/>
                <w:b/>
                <w:bCs/>
                <w:color w:val="000000"/>
                <w:kern w:val="0"/>
                <w:sz w:val="20"/>
                <w:szCs w:val="20"/>
              </w:rPr>
              <w:t>–</w:t>
            </w:r>
            <w:r w:rsidRPr="00BE605C">
              <w:rPr>
                <w:rFonts w:ascii="Times New Roman" w:eastAsia="Yu Gothic" w:hAnsi="Times New Roman" w:cs="Times New Roman"/>
                <w:b/>
                <w:bCs/>
                <w:color w:val="000000"/>
                <w:kern w:val="0"/>
                <w:sz w:val="20"/>
                <w:szCs w:val="20"/>
              </w:rPr>
              <w:t>3 years)</w:t>
            </w:r>
          </w:p>
        </w:tc>
        <w:tc>
          <w:tcPr>
            <w:tcW w:w="1073" w:type="pct"/>
            <w:tcBorders>
              <w:top w:val="single" w:sz="4" w:space="0" w:color="auto"/>
              <w:left w:val="nil"/>
              <w:bottom w:val="nil"/>
              <w:right w:val="nil"/>
            </w:tcBorders>
            <w:noWrap/>
            <w:vAlign w:val="center"/>
            <w:hideMark/>
          </w:tcPr>
          <w:p w14:paraId="20B09E62" w14:textId="2D5405AC"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c>
          <w:tcPr>
            <w:tcW w:w="1262" w:type="pct"/>
            <w:tcBorders>
              <w:top w:val="single" w:sz="4" w:space="0" w:color="auto"/>
              <w:left w:val="nil"/>
              <w:bottom w:val="nil"/>
              <w:right w:val="nil"/>
            </w:tcBorders>
            <w:noWrap/>
            <w:vAlign w:val="center"/>
            <w:hideMark/>
          </w:tcPr>
          <w:p w14:paraId="32B8E973" w14:textId="0B6A6D48"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c>
          <w:tcPr>
            <w:tcW w:w="1156" w:type="pct"/>
            <w:tcBorders>
              <w:top w:val="single" w:sz="4" w:space="0" w:color="auto"/>
              <w:left w:val="nil"/>
              <w:bottom w:val="nil"/>
              <w:right w:val="nil"/>
            </w:tcBorders>
            <w:noWrap/>
            <w:vAlign w:val="center"/>
            <w:hideMark/>
          </w:tcPr>
          <w:p w14:paraId="7AE09E11" w14:textId="0CEF15D0"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p>
        </w:tc>
      </w:tr>
      <w:tr w:rsidR="00BB7772" w:rsidRPr="00BE605C" w14:paraId="783A7E31" w14:textId="77777777" w:rsidTr="00443E74">
        <w:trPr>
          <w:trHeight w:val="360"/>
        </w:trPr>
        <w:tc>
          <w:tcPr>
            <w:tcW w:w="1509" w:type="pct"/>
            <w:tcBorders>
              <w:top w:val="nil"/>
              <w:left w:val="nil"/>
              <w:bottom w:val="nil"/>
              <w:right w:val="nil"/>
            </w:tcBorders>
            <w:noWrap/>
            <w:vAlign w:val="center"/>
            <w:hideMark/>
          </w:tcPr>
          <w:p w14:paraId="6D2420A9" w14:textId="77777777"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None</w:t>
            </w:r>
          </w:p>
        </w:tc>
        <w:tc>
          <w:tcPr>
            <w:tcW w:w="1073" w:type="pct"/>
            <w:tcBorders>
              <w:top w:val="nil"/>
              <w:left w:val="nil"/>
              <w:bottom w:val="nil"/>
              <w:right w:val="nil"/>
            </w:tcBorders>
            <w:noWrap/>
            <w:vAlign w:val="center"/>
            <w:hideMark/>
          </w:tcPr>
          <w:p w14:paraId="1E05D34E"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203 (11.3%)</w:t>
            </w:r>
          </w:p>
        </w:tc>
        <w:tc>
          <w:tcPr>
            <w:tcW w:w="1262" w:type="pct"/>
            <w:tcBorders>
              <w:top w:val="nil"/>
              <w:left w:val="nil"/>
              <w:bottom w:val="nil"/>
              <w:right w:val="nil"/>
            </w:tcBorders>
            <w:noWrap/>
            <w:vAlign w:val="center"/>
            <w:hideMark/>
          </w:tcPr>
          <w:p w14:paraId="60881DFE"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82 (10.9%)</w:t>
            </w:r>
          </w:p>
        </w:tc>
        <w:tc>
          <w:tcPr>
            <w:tcW w:w="1156" w:type="pct"/>
            <w:tcBorders>
              <w:top w:val="nil"/>
              <w:left w:val="nil"/>
              <w:bottom w:val="nil"/>
              <w:right w:val="nil"/>
            </w:tcBorders>
            <w:noWrap/>
            <w:vAlign w:val="center"/>
            <w:hideMark/>
          </w:tcPr>
          <w:p w14:paraId="60F37E20"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121 (11.6%)</w:t>
            </w:r>
          </w:p>
        </w:tc>
      </w:tr>
      <w:tr w:rsidR="00BB7772" w:rsidRPr="00BE605C" w14:paraId="766296AC" w14:textId="77777777" w:rsidTr="00443E74">
        <w:trPr>
          <w:trHeight w:val="360"/>
        </w:trPr>
        <w:tc>
          <w:tcPr>
            <w:tcW w:w="1509" w:type="pct"/>
            <w:tcBorders>
              <w:top w:val="nil"/>
              <w:left w:val="nil"/>
              <w:bottom w:val="nil"/>
              <w:right w:val="nil"/>
            </w:tcBorders>
            <w:noWrap/>
            <w:vAlign w:val="center"/>
            <w:hideMark/>
          </w:tcPr>
          <w:p w14:paraId="77082591" w14:textId="511A5F45"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&lt;1 h</w:t>
            </w:r>
          </w:p>
        </w:tc>
        <w:tc>
          <w:tcPr>
            <w:tcW w:w="1073" w:type="pct"/>
            <w:tcBorders>
              <w:top w:val="nil"/>
              <w:left w:val="nil"/>
              <w:bottom w:val="nil"/>
              <w:right w:val="nil"/>
            </w:tcBorders>
            <w:noWrap/>
            <w:vAlign w:val="center"/>
            <w:hideMark/>
          </w:tcPr>
          <w:p w14:paraId="0E9630FA"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802 (44.7%)</w:t>
            </w:r>
          </w:p>
        </w:tc>
        <w:tc>
          <w:tcPr>
            <w:tcW w:w="1262" w:type="pct"/>
            <w:tcBorders>
              <w:top w:val="nil"/>
              <w:left w:val="nil"/>
              <w:bottom w:val="nil"/>
              <w:right w:val="nil"/>
            </w:tcBorders>
            <w:noWrap/>
            <w:vAlign w:val="center"/>
            <w:hideMark/>
          </w:tcPr>
          <w:p w14:paraId="32E19FB1"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332 (44.0%)</w:t>
            </w:r>
          </w:p>
        </w:tc>
        <w:tc>
          <w:tcPr>
            <w:tcW w:w="1156" w:type="pct"/>
            <w:tcBorders>
              <w:top w:val="nil"/>
              <w:left w:val="nil"/>
              <w:bottom w:val="nil"/>
              <w:right w:val="nil"/>
            </w:tcBorders>
            <w:noWrap/>
            <w:vAlign w:val="center"/>
            <w:hideMark/>
          </w:tcPr>
          <w:p w14:paraId="14B81DF9"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470 (45.1%)</w:t>
            </w:r>
          </w:p>
        </w:tc>
      </w:tr>
      <w:tr w:rsidR="00BB7772" w:rsidRPr="00BE605C" w14:paraId="1377EC1B" w14:textId="77777777" w:rsidTr="00443E74">
        <w:trPr>
          <w:trHeight w:val="360"/>
        </w:trPr>
        <w:tc>
          <w:tcPr>
            <w:tcW w:w="1509" w:type="pct"/>
            <w:tcBorders>
              <w:top w:val="nil"/>
              <w:left w:val="nil"/>
              <w:bottom w:val="nil"/>
              <w:right w:val="nil"/>
            </w:tcBorders>
            <w:noWrap/>
            <w:vAlign w:val="center"/>
            <w:hideMark/>
          </w:tcPr>
          <w:p w14:paraId="3F3B2DAF" w14:textId="56A407AD"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1</w:t>
            </w:r>
            <w:r w:rsidR="0022390F" w:rsidRPr="00BE605C">
              <w:rPr>
                <w:rFonts w:ascii="Times New Roman" w:eastAsia="Yu Gothic" w:hAnsi="Times New Roman" w:cs="Times New Roman"/>
                <w:color w:val="000000"/>
                <w:kern w:val="0"/>
                <w:sz w:val="20"/>
                <w:szCs w:val="20"/>
              </w:rPr>
              <w:t>–</w:t>
            </w:r>
            <w:r w:rsidRPr="00BE605C">
              <w:rPr>
                <w:rFonts w:ascii="Times New Roman" w:eastAsia="Yu Gothic" w:hAnsi="Times New Roman" w:cs="Times New Roman"/>
                <w:color w:val="000000"/>
                <w:kern w:val="0"/>
                <w:sz w:val="20"/>
                <w:szCs w:val="20"/>
              </w:rPr>
              <w:t>3 h</w:t>
            </w:r>
          </w:p>
        </w:tc>
        <w:tc>
          <w:tcPr>
            <w:tcW w:w="1073" w:type="pct"/>
            <w:tcBorders>
              <w:top w:val="nil"/>
              <w:left w:val="nil"/>
              <w:bottom w:val="nil"/>
              <w:right w:val="nil"/>
            </w:tcBorders>
            <w:noWrap/>
            <w:vAlign w:val="center"/>
            <w:hideMark/>
          </w:tcPr>
          <w:p w14:paraId="5C546D50"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735 (40.9%)</w:t>
            </w:r>
          </w:p>
        </w:tc>
        <w:tc>
          <w:tcPr>
            <w:tcW w:w="1262" w:type="pct"/>
            <w:tcBorders>
              <w:top w:val="nil"/>
              <w:left w:val="nil"/>
              <w:bottom w:val="nil"/>
              <w:right w:val="nil"/>
            </w:tcBorders>
            <w:noWrap/>
            <w:vAlign w:val="center"/>
            <w:hideMark/>
          </w:tcPr>
          <w:p w14:paraId="2DF26EA1"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307 (40.7%)</w:t>
            </w:r>
          </w:p>
        </w:tc>
        <w:tc>
          <w:tcPr>
            <w:tcW w:w="1156" w:type="pct"/>
            <w:tcBorders>
              <w:top w:val="nil"/>
              <w:left w:val="nil"/>
              <w:bottom w:val="nil"/>
              <w:right w:val="nil"/>
            </w:tcBorders>
            <w:noWrap/>
            <w:vAlign w:val="center"/>
            <w:hideMark/>
          </w:tcPr>
          <w:p w14:paraId="488AE4CA"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428 (41.1%)</w:t>
            </w:r>
          </w:p>
        </w:tc>
      </w:tr>
      <w:tr w:rsidR="00BB7772" w:rsidRPr="00BE605C" w14:paraId="425DFC72" w14:textId="77777777" w:rsidTr="00443E74">
        <w:trPr>
          <w:trHeight w:val="360"/>
        </w:trPr>
        <w:tc>
          <w:tcPr>
            <w:tcW w:w="1509" w:type="pct"/>
            <w:tcBorders>
              <w:top w:val="nil"/>
              <w:left w:val="nil"/>
              <w:bottom w:val="single" w:sz="4" w:space="0" w:color="auto"/>
              <w:right w:val="nil"/>
            </w:tcBorders>
            <w:noWrap/>
            <w:vAlign w:val="center"/>
            <w:hideMark/>
          </w:tcPr>
          <w:p w14:paraId="7AA98FA9" w14:textId="530A0102" w:rsidR="00BB7772" w:rsidRPr="00BE605C" w:rsidRDefault="00BB7772" w:rsidP="007F0A70">
            <w:pPr>
              <w:widowControl/>
              <w:adjustRightInd w:val="0"/>
              <w:snapToGrid w:val="0"/>
              <w:spacing w:before="100" w:beforeAutospacing="1" w:after="100" w:afterAutospacing="1"/>
              <w:jc w:val="left"/>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&gt;3 h</w:t>
            </w:r>
          </w:p>
        </w:tc>
        <w:tc>
          <w:tcPr>
            <w:tcW w:w="1073" w:type="pct"/>
            <w:tcBorders>
              <w:top w:val="nil"/>
              <w:left w:val="nil"/>
              <w:bottom w:val="single" w:sz="4" w:space="0" w:color="auto"/>
              <w:right w:val="nil"/>
            </w:tcBorders>
            <w:noWrap/>
            <w:vAlign w:val="center"/>
            <w:hideMark/>
          </w:tcPr>
          <w:p w14:paraId="55F94E04"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56 (3.1%)</w:t>
            </w:r>
          </w:p>
        </w:tc>
        <w:tc>
          <w:tcPr>
            <w:tcW w:w="1262" w:type="pct"/>
            <w:tcBorders>
              <w:top w:val="nil"/>
              <w:left w:val="nil"/>
              <w:bottom w:val="single" w:sz="4" w:space="0" w:color="auto"/>
              <w:right w:val="nil"/>
            </w:tcBorders>
            <w:noWrap/>
            <w:vAlign w:val="center"/>
            <w:hideMark/>
          </w:tcPr>
          <w:p w14:paraId="5832C099"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34 (4.5%)</w:t>
            </w:r>
          </w:p>
        </w:tc>
        <w:tc>
          <w:tcPr>
            <w:tcW w:w="1156" w:type="pct"/>
            <w:tcBorders>
              <w:top w:val="nil"/>
              <w:left w:val="nil"/>
              <w:bottom w:val="single" w:sz="4" w:space="0" w:color="auto"/>
              <w:right w:val="nil"/>
            </w:tcBorders>
            <w:noWrap/>
            <w:vAlign w:val="center"/>
            <w:hideMark/>
          </w:tcPr>
          <w:p w14:paraId="2E13A2EC" w14:textId="77777777" w:rsidR="00BB7772" w:rsidRPr="00BE605C" w:rsidRDefault="00BB7772" w:rsidP="00B909B3">
            <w:pPr>
              <w:widowControl/>
              <w:adjustRightInd w:val="0"/>
              <w:snapToGrid w:val="0"/>
              <w:spacing w:before="100" w:beforeAutospacing="1" w:after="100" w:afterAutospacing="1"/>
              <w:jc w:val="center"/>
              <w:rPr>
                <w:rFonts w:ascii="Times New Roman" w:eastAsia="Yu Gothic" w:hAnsi="Times New Roman" w:cs="Times New Roman"/>
                <w:color w:val="000000"/>
                <w:kern w:val="0"/>
                <w:sz w:val="20"/>
                <w:szCs w:val="20"/>
              </w:rPr>
            </w:pPr>
            <w:r w:rsidRPr="00BE605C">
              <w:rPr>
                <w:rFonts w:ascii="Times New Roman" w:eastAsia="Yu Gothic" w:hAnsi="Times New Roman" w:cs="Times New Roman"/>
                <w:color w:val="000000"/>
                <w:kern w:val="0"/>
                <w:sz w:val="20"/>
                <w:szCs w:val="20"/>
              </w:rPr>
              <w:t>22 (2.1%)</w:t>
            </w:r>
          </w:p>
        </w:tc>
      </w:tr>
    </w:tbl>
    <w:p w14:paraId="2292F772" w14:textId="7DCE1AF4" w:rsidR="00F0503E" w:rsidRDefault="007370CA">
      <w:pPr>
        <w:widowControl/>
        <w:jc w:val="left"/>
        <w:rPr>
          <w:rFonts w:ascii="Times New Roman" w:eastAsia="游明朝" w:hAnsi="Times New Roman" w:cs="Times New Roman"/>
          <w:sz w:val="20"/>
          <w:szCs w:val="20"/>
        </w:rPr>
      </w:pPr>
      <w:r w:rsidRPr="007370CA">
        <w:rPr>
          <w:rFonts w:ascii="Times New Roman" w:eastAsia="游明朝" w:hAnsi="Times New Roman" w:cs="Times New Roman"/>
          <w:sz w:val="20"/>
          <w:szCs w:val="20"/>
        </w:rPr>
        <w:t>The questionnaire was completed by caregivers. Outdoor playtime was assessed separately for summer and winter using predefined response categories. These responses were used to derive exposure variables for the main analyses.</w:t>
      </w:r>
    </w:p>
    <w:p w14:paraId="054A32BE" w14:textId="77777777" w:rsidR="00F0503E" w:rsidRDefault="00F0503E">
      <w:pPr>
        <w:widowControl/>
        <w:jc w:val="left"/>
        <w:rPr>
          <w:rFonts w:ascii="Times New Roman" w:eastAsia="游明朝" w:hAnsi="Times New Roman" w:cs="Times New Roman"/>
          <w:sz w:val="20"/>
          <w:szCs w:val="20"/>
        </w:rPr>
      </w:pPr>
      <w:r>
        <w:rPr>
          <w:rFonts w:ascii="Times New Roman" w:eastAsia="游明朝" w:hAnsi="Times New Roman" w:cs="Times New Roman"/>
          <w:sz w:val="20"/>
          <w:szCs w:val="20"/>
        </w:rPr>
        <w:br w:type="page"/>
      </w:r>
    </w:p>
    <w:p w14:paraId="79DE0864" w14:textId="521D2412" w:rsidR="00F0503E" w:rsidRDefault="007370CA" w:rsidP="00D2677C">
      <w:pPr>
        <w:widowControl/>
        <w:jc w:val="left"/>
        <w:rPr>
          <w:rFonts w:ascii="Times New Roman" w:eastAsia="游明朝" w:hAnsi="Times New Roman" w:cs="Times New Roman"/>
          <w:sz w:val="20"/>
          <w:szCs w:val="20"/>
        </w:rPr>
      </w:pPr>
      <w:proofErr w:type="spellStart"/>
      <w:r w:rsidRPr="007370CA">
        <w:rPr>
          <w:rFonts w:ascii="Times New Roman" w:hAnsi="Times New Roman" w:cs="Times New Roman"/>
          <w:b/>
          <w:bCs/>
          <w:sz w:val="24"/>
          <w:szCs w:val="24"/>
        </w:rPr>
        <w:lastRenderedPageBreak/>
        <w:t>eTable</w:t>
      </w:r>
      <w:proofErr w:type="spellEnd"/>
      <w:r w:rsidRPr="007370CA">
        <w:rPr>
          <w:rFonts w:ascii="Times New Roman" w:hAnsi="Times New Roman" w:cs="Times New Roman"/>
          <w:b/>
          <w:bCs/>
          <w:sz w:val="24"/>
          <w:szCs w:val="24"/>
        </w:rPr>
        <w:t xml:space="preserve"> 5. Associations between outdoor play and catch-up growth stratified by gestational age</w:t>
      </w:r>
    </w:p>
    <w:p w14:paraId="19E139AD" w14:textId="77777777" w:rsidR="00D2677C" w:rsidRPr="00D2677C" w:rsidRDefault="00D2677C" w:rsidP="00D2677C">
      <w:pPr>
        <w:widowControl/>
        <w:jc w:val="left"/>
        <w:rPr>
          <w:rFonts w:ascii="Times New Roman" w:eastAsia="游明朝" w:hAnsi="Times New Roman" w:cs="Times New Roman"/>
          <w:sz w:val="20"/>
          <w:szCs w:val="20"/>
        </w:rPr>
      </w:pPr>
    </w:p>
    <w:tbl>
      <w:tblPr>
        <w:tblW w:w="5254" w:type="pct"/>
        <w:tblLayout w:type="fixed"/>
        <w:tblCellMar>
          <w:left w:w="99" w:type="dxa"/>
          <w:right w:w="99" w:type="dxa"/>
        </w:tblCellMar>
        <w:tblLook w:val="04A0" w:firstRow="1" w:lastRow="0" w:firstColumn="1" w:lastColumn="0" w:noHBand="0" w:noVBand="1"/>
      </w:tblPr>
      <w:tblGrid>
        <w:gridCol w:w="4063"/>
        <w:gridCol w:w="1937"/>
        <w:gridCol w:w="835"/>
        <w:gridCol w:w="1817"/>
        <w:gridCol w:w="833"/>
      </w:tblGrid>
      <w:tr w:rsidR="00F0503E" w:rsidRPr="00EF7F98" w14:paraId="44684E9E" w14:textId="77777777" w:rsidTr="007370CA">
        <w:trPr>
          <w:trHeight w:val="268"/>
        </w:trPr>
        <w:tc>
          <w:tcPr>
            <w:tcW w:w="2142" w:type="pct"/>
            <w:tcBorders>
              <w:top w:val="single" w:sz="4" w:space="0" w:color="auto"/>
              <w:left w:val="nil"/>
              <w:bottom w:val="nil"/>
              <w:right w:val="nil"/>
            </w:tcBorders>
            <w:noWrap/>
            <w:vAlign w:val="center"/>
            <w:hideMark/>
          </w:tcPr>
          <w:p w14:paraId="459F2026" w14:textId="77777777" w:rsidR="00F0503E" w:rsidRPr="00EF7F98" w:rsidRDefault="00F0503E" w:rsidP="00CA19FE">
            <w:pPr>
              <w:widowControl/>
              <w:adjustRightInd w:val="0"/>
              <w:snapToGrid w:val="0"/>
              <w:spacing w:line="480" w:lineRule="auto"/>
              <w:contextualSpacing/>
              <w:jc w:val="left"/>
              <w:rPr>
                <w:rFonts w:ascii="Times New Roman" w:eastAsia="ＭＳ Ｐゴシック" w:hAnsi="Times New Roman" w:cs="Times New Roman"/>
                <w:kern w:val="0"/>
                <w:sz w:val="20"/>
                <w:szCs w:val="20"/>
              </w:rPr>
            </w:pPr>
          </w:p>
        </w:tc>
        <w:tc>
          <w:tcPr>
            <w:tcW w:w="2419" w:type="pct"/>
            <w:gridSpan w:val="3"/>
            <w:tcBorders>
              <w:top w:val="single" w:sz="4" w:space="0" w:color="auto"/>
              <w:left w:val="nil"/>
              <w:bottom w:val="nil"/>
              <w:right w:val="nil"/>
            </w:tcBorders>
            <w:noWrap/>
            <w:vAlign w:val="center"/>
            <w:hideMark/>
          </w:tcPr>
          <w:p w14:paraId="04A133BD"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Not achieving catch-up growth</w:t>
            </w:r>
          </w:p>
        </w:tc>
        <w:tc>
          <w:tcPr>
            <w:tcW w:w="439" w:type="pct"/>
            <w:tcBorders>
              <w:top w:val="single" w:sz="4" w:space="0" w:color="auto"/>
              <w:left w:val="nil"/>
              <w:bottom w:val="nil"/>
              <w:right w:val="nil"/>
            </w:tcBorders>
            <w:noWrap/>
            <w:vAlign w:val="center"/>
            <w:hideMark/>
          </w:tcPr>
          <w:p w14:paraId="374A9CA6" w14:textId="77777777" w:rsidR="00F0503E" w:rsidRPr="00EF7F98" w:rsidRDefault="00F0503E" w:rsidP="00CA19FE">
            <w:pPr>
              <w:widowControl/>
              <w:adjustRightInd w:val="0"/>
              <w:snapToGrid w:val="0"/>
              <w:spacing w:line="480" w:lineRule="auto"/>
              <w:contextualSpacing/>
              <w:jc w:val="center"/>
              <w:rPr>
                <w:rFonts w:ascii="Times New Roman" w:eastAsia="Times New Roman" w:hAnsi="Times New Roman" w:cs="Times New Roman"/>
                <w:b/>
                <w:bCs/>
                <w:kern w:val="0"/>
                <w:sz w:val="20"/>
                <w:szCs w:val="20"/>
              </w:rPr>
            </w:pPr>
          </w:p>
        </w:tc>
      </w:tr>
      <w:tr w:rsidR="00F0503E" w:rsidRPr="00EF7F98" w14:paraId="4614B190" w14:textId="77777777" w:rsidTr="007370CA">
        <w:trPr>
          <w:trHeight w:val="268"/>
        </w:trPr>
        <w:tc>
          <w:tcPr>
            <w:tcW w:w="2142" w:type="pct"/>
            <w:tcBorders>
              <w:top w:val="nil"/>
              <w:left w:val="nil"/>
              <w:bottom w:val="nil"/>
              <w:right w:val="nil"/>
            </w:tcBorders>
            <w:noWrap/>
            <w:vAlign w:val="center"/>
            <w:hideMark/>
          </w:tcPr>
          <w:p w14:paraId="709CD3B8" w14:textId="77777777" w:rsidR="00F0503E" w:rsidRPr="00EF7F98" w:rsidRDefault="00F0503E" w:rsidP="00CA19FE">
            <w:pPr>
              <w:widowControl/>
              <w:adjustRightInd w:val="0"/>
              <w:snapToGrid w:val="0"/>
              <w:spacing w:line="480" w:lineRule="auto"/>
              <w:contextualSpacing/>
              <w:jc w:val="left"/>
              <w:rPr>
                <w:rFonts w:ascii="Times New Roman" w:eastAsia="Times New Roman" w:hAnsi="Times New Roman" w:cs="Times New Roman"/>
                <w:kern w:val="0"/>
                <w:sz w:val="20"/>
                <w:szCs w:val="20"/>
              </w:rPr>
            </w:pPr>
          </w:p>
        </w:tc>
        <w:tc>
          <w:tcPr>
            <w:tcW w:w="1021" w:type="pct"/>
            <w:tcBorders>
              <w:top w:val="nil"/>
              <w:left w:val="nil"/>
              <w:bottom w:val="nil"/>
              <w:right w:val="nil"/>
            </w:tcBorders>
            <w:noWrap/>
            <w:vAlign w:val="center"/>
            <w:hideMark/>
          </w:tcPr>
          <w:p w14:paraId="4B732F42" w14:textId="6A2513B9"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r>
              <w:rPr>
                <w:rFonts w:ascii="Times New Roman" w:eastAsia="Yu Gothic" w:hAnsi="Times New Roman" w:cs="Times New Roman" w:hint="eastAsia"/>
                <w:b/>
                <w:bCs/>
                <w:color w:val="000000"/>
                <w:kern w:val="0"/>
                <w:sz w:val="20"/>
                <w:szCs w:val="20"/>
              </w:rPr>
              <w:t>Term</w:t>
            </w:r>
          </w:p>
        </w:tc>
        <w:tc>
          <w:tcPr>
            <w:tcW w:w="440" w:type="pct"/>
            <w:tcBorders>
              <w:top w:val="nil"/>
              <w:left w:val="nil"/>
              <w:bottom w:val="nil"/>
              <w:right w:val="nil"/>
            </w:tcBorders>
            <w:noWrap/>
            <w:vAlign w:val="center"/>
            <w:hideMark/>
          </w:tcPr>
          <w:p w14:paraId="1CE8C2BB" w14:textId="77777777" w:rsidR="00F0503E" w:rsidRPr="00EF7F98" w:rsidRDefault="00F0503E" w:rsidP="00CA19FE">
            <w:pPr>
              <w:widowControl/>
              <w:adjustRightInd w:val="0"/>
              <w:snapToGrid w:val="0"/>
              <w:spacing w:line="480" w:lineRule="auto"/>
              <w:contextualSpacing/>
              <w:jc w:val="center"/>
              <w:rPr>
                <w:rFonts w:ascii="Times New Roman" w:eastAsia="Times New Roman" w:hAnsi="Times New Roman" w:cs="Times New Roman"/>
                <w:b/>
                <w:bCs/>
                <w:kern w:val="0"/>
                <w:sz w:val="20"/>
                <w:szCs w:val="20"/>
              </w:rPr>
            </w:pPr>
          </w:p>
        </w:tc>
        <w:tc>
          <w:tcPr>
            <w:tcW w:w="958" w:type="pct"/>
            <w:tcBorders>
              <w:top w:val="nil"/>
              <w:left w:val="nil"/>
              <w:bottom w:val="nil"/>
              <w:right w:val="nil"/>
            </w:tcBorders>
            <w:noWrap/>
            <w:vAlign w:val="center"/>
            <w:hideMark/>
          </w:tcPr>
          <w:p w14:paraId="28834BEA" w14:textId="63B1E581"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proofErr w:type="spellStart"/>
            <w:r>
              <w:rPr>
                <w:rFonts w:ascii="Times New Roman" w:eastAsia="Yu Gothic" w:hAnsi="Times New Roman" w:cs="Times New Roman" w:hint="eastAsia"/>
                <w:b/>
                <w:bCs/>
                <w:color w:val="000000"/>
                <w:kern w:val="0"/>
                <w:sz w:val="20"/>
                <w:szCs w:val="20"/>
              </w:rPr>
              <w:t>Pretrm</w:t>
            </w:r>
            <w:proofErr w:type="spellEnd"/>
          </w:p>
        </w:tc>
        <w:tc>
          <w:tcPr>
            <w:tcW w:w="439" w:type="pct"/>
            <w:tcBorders>
              <w:top w:val="nil"/>
              <w:left w:val="nil"/>
              <w:bottom w:val="nil"/>
              <w:right w:val="nil"/>
            </w:tcBorders>
            <w:noWrap/>
            <w:vAlign w:val="center"/>
            <w:hideMark/>
          </w:tcPr>
          <w:p w14:paraId="50040A87"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p>
        </w:tc>
      </w:tr>
      <w:tr w:rsidR="00F0503E" w:rsidRPr="00EF7F98" w14:paraId="3F5FA33E" w14:textId="77777777" w:rsidTr="007370CA">
        <w:trPr>
          <w:trHeight w:val="268"/>
        </w:trPr>
        <w:tc>
          <w:tcPr>
            <w:tcW w:w="2142" w:type="pct"/>
            <w:tcBorders>
              <w:top w:val="nil"/>
              <w:left w:val="nil"/>
              <w:bottom w:val="nil"/>
              <w:right w:val="nil"/>
            </w:tcBorders>
            <w:noWrap/>
            <w:vAlign w:val="center"/>
            <w:hideMark/>
          </w:tcPr>
          <w:p w14:paraId="22ECB6F5" w14:textId="77777777" w:rsidR="00F0503E" w:rsidRPr="00EF7F98" w:rsidRDefault="00F0503E" w:rsidP="00CA19FE">
            <w:pPr>
              <w:widowControl/>
              <w:adjustRightInd w:val="0"/>
              <w:snapToGrid w:val="0"/>
              <w:spacing w:line="480" w:lineRule="auto"/>
              <w:contextualSpacing/>
              <w:jc w:val="left"/>
              <w:rPr>
                <w:rFonts w:ascii="Times New Roman" w:eastAsia="Times New Roman" w:hAnsi="Times New Roman" w:cs="Times New Roman"/>
                <w:kern w:val="0"/>
                <w:sz w:val="20"/>
                <w:szCs w:val="20"/>
              </w:rPr>
            </w:pPr>
          </w:p>
        </w:tc>
        <w:tc>
          <w:tcPr>
            <w:tcW w:w="1021" w:type="pct"/>
            <w:tcBorders>
              <w:top w:val="nil"/>
              <w:left w:val="nil"/>
              <w:bottom w:val="nil"/>
              <w:right w:val="nil"/>
            </w:tcBorders>
            <w:noWrap/>
            <w:vAlign w:val="center"/>
            <w:hideMark/>
          </w:tcPr>
          <w:p w14:paraId="6E33A014"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Multivariable</w:t>
            </w:r>
          </w:p>
        </w:tc>
        <w:tc>
          <w:tcPr>
            <w:tcW w:w="440" w:type="pct"/>
            <w:tcBorders>
              <w:top w:val="nil"/>
              <w:left w:val="nil"/>
              <w:bottom w:val="nil"/>
              <w:right w:val="nil"/>
            </w:tcBorders>
            <w:noWrap/>
            <w:vAlign w:val="center"/>
            <w:hideMark/>
          </w:tcPr>
          <w:p w14:paraId="4D911F9E"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p>
        </w:tc>
        <w:tc>
          <w:tcPr>
            <w:tcW w:w="958" w:type="pct"/>
            <w:tcBorders>
              <w:top w:val="nil"/>
              <w:left w:val="nil"/>
              <w:bottom w:val="nil"/>
              <w:right w:val="nil"/>
            </w:tcBorders>
            <w:noWrap/>
            <w:vAlign w:val="center"/>
            <w:hideMark/>
          </w:tcPr>
          <w:p w14:paraId="5376D015"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Multivariable</w:t>
            </w:r>
          </w:p>
        </w:tc>
        <w:tc>
          <w:tcPr>
            <w:tcW w:w="439" w:type="pct"/>
            <w:tcBorders>
              <w:top w:val="nil"/>
              <w:left w:val="nil"/>
              <w:bottom w:val="nil"/>
              <w:right w:val="nil"/>
            </w:tcBorders>
            <w:noWrap/>
            <w:vAlign w:val="center"/>
            <w:hideMark/>
          </w:tcPr>
          <w:p w14:paraId="10198DBF"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p>
        </w:tc>
      </w:tr>
      <w:tr w:rsidR="00F0503E" w:rsidRPr="00EF7F98" w14:paraId="44E67105" w14:textId="77777777" w:rsidTr="007370CA">
        <w:trPr>
          <w:trHeight w:val="268"/>
        </w:trPr>
        <w:tc>
          <w:tcPr>
            <w:tcW w:w="2142" w:type="pct"/>
            <w:tcBorders>
              <w:top w:val="nil"/>
              <w:left w:val="nil"/>
              <w:bottom w:val="nil"/>
              <w:right w:val="nil"/>
            </w:tcBorders>
            <w:noWrap/>
            <w:vAlign w:val="center"/>
            <w:hideMark/>
          </w:tcPr>
          <w:p w14:paraId="5306469B"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Exposure</w:t>
            </w:r>
          </w:p>
        </w:tc>
        <w:tc>
          <w:tcPr>
            <w:tcW w:w="1021" w:type="pct"/>
            <w:tcBorders>
              <w:top w:val="nil"/>
              <w:left w:val="nil"/>
              <w:bottom w:val="nil"/>
              <w:right w:val="nil"/>
            </w:tcBorders>
            <w:noWrap/>
            <w:vAlign w:val="center"/>
            <w:hideMark/>
          </w:tcPr>
          <w:p w14:paraId="32CF9448"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AOR (95% CI)</w:t>
            </w:r>
          </w:p>
        </w:tc>
        <w:tc>
          <w:tcPr>
            <w:tcW w:w="440" w:type="pct"/>
            <w:tcBorders>
              <w:top w:val="nil"/>
              <w:left w:val="nil"/>
              <w:bottom w:val="nil"/>
              <w:right w:val="nil"/>
            </w:tcBorders>
            <w:noWrap/>
            <w:vAlign w:val="center"/>
            <w:hideMark/>
          </w:tcPr>
          <w:p w14:paraId="60785E2E"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i/>
                <w:iCs/>
                <w:color w:val="000000"/>
                <w:kern w:val="0"/>
                <w:sz w:val="20"/>
                <w:szCs w:val="20"/>
              </w:rPr>
              <w:t>p</w:t>
            </w:r>
            <w:r w:rsidRPr="00EF7F98">
              <w:rPr>
                <w:rFonts w:ascii="Times New Roman" w:eastAsia="Yu Gothic" w:hAnsi="Times New Roman" w:cs="Times New Roman"/>
                <w:b/>
                <w:bCs/>
                <w:color w:val="000000"/>
                <w:kern w:val="0"/>
                <w:sz w:val="20"/>
                <w:szCs w:val="20"/>
              </w:rPr>
              <w:t xml:space="preserve"> value</w:t>
            </w:r>
          </w:p>
        </w:tc>
        <w:tc>
          <w:tcPr>
            <w:tcW w:w="958" w:type="pct"/>
            <w:tcBorders>
              <w:top w:val="nil"/>
              <w:left w:val="nil"/>
              <w:bottom w:val="nil"/>
              <w:right w:val="nil"/>
            </w:tcBorders>
            <w:noWrap/>
            <w:vAlign w:val="center"/>
            <w:hideMark/>
          </w:tcPr>
          <w:p w14:paraId="04C1E441"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AOR (95% CI)</w:t>
            </w:r>
          </w:p>
        </w:tc>
        <w:tc>
          <w:tcPr>
            <w:tcW w:w="439" w:type="pct"/>
            <w:tcBorders>
              <w:top w:val="nil"/>
              <w:left w:val="nil"/>
              <w:bottom w:val="nil"/>
              <w:right w:val="nil"/>
            </w:tcBorders>
            <w:noWrap/>
            <w:vAlign w:val="center"/>
            <w:hideMark/>
          </w:tcPr>
          <w:p w14:paraId="1D5E476A"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i/>
                <w:iCs/>
                <w:color w:val="000000"/>
                <w:kern w:val="0"/>
                <w:sz w:val="20"/>
                <w:szCs w:val="20"/>
              </w:rPr>
              <w:t>p</w:t>
            </w:r>
            <w:r w:rsidRPr="00EF7F98">
              <w:rPr>
                <w:rFonts w:ascii="Times New Roman" w:eastAsia="Yu Gothic" w:hAnsi="Times New Roman" w:cs="Times New Roman"/>
                <w:b/>
                <w:bCs/>
                <w:color w:val="000000"/>
                <w:kern w:val="0"/>
                <w:sz w:val="20"/>
                <w:szCs w:val="20"/>
              </w:rPr>
              <w:t xml:space="preserve"> value</w:t>
            </w:r>
          </w:p>
        </w:tc>
      </w:tr>
      <w:tr w:rsidR="00F0503E" w:rsidRPr="00EF7F98" w14:paraId="07F0B5B2" w14:textId="77777777" w:rsidTr="007370CA">
        <w:trPr>
          <w:trHeight w:val="268"/>
        </w:trPr>
        <w:tc>
          <w:tcPr>
            <w:tcW w:w="2142" w:type="pct"/>
            <w:tcBorders>
              <w:top w:val="single" w:sz="4" w:space="0" w:color="auto"/>
              <w:left w:val="nil"/>
              <w:bottom w:val="nil"/>
              <w:right w:val="nil"/>
            </w:tcBorders>
            <w:noWrap/>
            <w:vAlign w:val="center"/>
            <w:hideMark/>
          </w:tcPr>
          <w:p w14:paraId="578A998B"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1–2 years</w:t>
            </w:r>
          </w:p>
        </w:tc>
        <w:tc>
          <w:tcPr>
            <w:tcW w:w="1021" w:type="pct"/>
            <w:tcBorders>
              <w:top w:val="single" w:sz="4" w:space="0" w:color="auto"/>
              <w:left w:val="nil"/>
              <w:bottom w:val="nil"/>
              <w:right w:val="nil"/>
            </w:tcBorders>
            <w:noWrap/>
            <w:vAlign w:val="center"/>
            <w:hideMark/>
          </w:tcPr>
          <w:p w14:paraId="7B314355"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c>
          <w:tcPr>
            <w:tcW w:w="440" w:type="pct"/>
            <w:tcBorders>
              <w:top w:val="single" w:sz="4" w:space="0" w:color="auto"/>
              <w:left w:val="nil"/>
              <w:bottom w:val="nil"/>
              <w:right w:val="nil"/>
            </w:tcBorders>
            <w:noWrap/>
            <w:vAlign w:val="center"/>
            <w:hideMark/>
          </w:tcPr>
          <w:p w14:paraId="2BF10BEA"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c>
          <w:tcPr>
            <w:tcW w:w="958" w:type="pct"/>
            <w:tcBorders>
              <w:top w:val="single" w:sz="4" w:space="0" w:color="auto"/>
              <w:left w:val="nil"/>
              <w:bottom w:val="nil"/>
              <w:right w:val="nil"/>
            </w:tcBorders>
            <w:noWrap/>
            <w:vAlign w:val="center"/>
            <w:hideMark/>
          </w:tcPr>
          <w:p w14:paraId="5962E98C"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c>
          <w:tcPr>
            <w:tcW w:w="439" w:type="pct"/>
            <w:tcBorders>
              <w:top w:val="single" w:sz="4" w:space="0" w:color="auto"/>
              <w:left w:val="nil"/>
              <w:bottom w:val="nil"/>
              <w:right w:val="nil"/>
            </w:tcBorders>
            <w:noWrap/>
            <w:vAlign w:val="center"/>
            <w:hideMark/>
          </w:tcPr>
          <w:p w14:paraId="42A67C05"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r>
      <w:tr w:rsidR="00F0503E" w:rsidRPr="00EF7F98" w14:paraId="4C8C56B5" w14:textId="77777777" w:rsidTr="007370CA">
        <w:trPr>
          <w:trHeight w:val="268"/>
        </w:trPr>
        <w:tc>
          <w:tcPr>
            <w:tcW w:w="2142" w:type="pct"/>
            <w:tcBorders>
              <w:top w:val="nil"/>
              <w:left w:val="nil"/>
              <w:bottom w:val="nil"/>
              <w:right w:val="nil"/>
            </w:tcBorders>
            <w:noWrap/>
            <w:vAlign w:val="center"/>
            <w:hideMark/>
          </w:tcPr>
          <w:p w14:paraId="38771407"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Outdoor play in both summer and winter</w:t>
            </w:r>
          </w:p>
        </w:tc>
        <w:tc>
          <w:tcPr>
            <w:tcW w:w="1021" w:type="pct"/>
            <w:tcBorders>
              <w:top w:val="nil"/>
              <w:left w:val="nil"/>
              <w:bottom w:val="nil"/>
              <w:right w:val="nil"/>
            </w:tcBorders>
            <w:noWrap/>
            <w:vAlign w:val="center"/>
            <w:hideMark/>
          </w:tcPr>
          <w:p w14:paraId="4B482A62"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1 [Reference]</w:t>
            </w:r>
          </w:p>
        </w:tc>
        <w:tc>
          <w:tcPr>
            <w:tcW w:w="440" w:type="pct"/>
            <w:tcBorders>
              <w:top w:val="nil"/>
              <w:left w:val="nil"/>
              <w:bottom w:val="nil"/>
              <w:right w:val="nil"/>
            </w:tcBorders>
            <w:noWrap/>
            <w:vAlign w:val="center"/>
            <w:hideMark/>
          </w:tcPr>
          <w:p w14:paraId="2A8EC346"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c>
          <w:tcPr>
            <w:tcW w:w="958" w:type="pct"/>
            <w:tcBorders>
              <w:top w:val="nil"/>
              <w:left w:val="nil"/>
              <w:bottom w:val="nil"/>
              <w:right w:val="nil"/>
            </w:tcBorders>
            <w:noWrap/>
            <w:vAlign w:val="center"/>
            <w:hideMark/>
          </w:tcPr>
          <w:p w14:paraId="41E62DD2"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1 [Reference]</w:t>
            </w:r>
          </w:p>
        </w:tc>
        <w:tc>
          <w:tcPr>
            <w:tcW w:w="439" w:type="pct"/>
            <w:tcBorders>
              <w:top w:val="nil"/>
              <w:left w:val="nil"/>
              <w:bottom w:val="nil"/>
              <w:right w:val="nil"/>
            </w:tcBorders>
            <w:noWrap/>
            <w:vAlign w:val="center"/>
            <w:hideMark/>
          </w:tcPr>
          <w:p w14:paraId="36789F84"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r>
      <w:tr w:rsidR="00F0503E" w:rsidRPr="00EF7F98" w14:paraId="75A7B307" w14:textId="77777777" w:rsidTr="007370CA">
        <w:trPr>
          <w:trHeight w:val="268"/>
        </w:trPr>
        <w:tc>
          <w:tcPr>
            <w:tcW w:w="2142" w:type="pct"/>
            <w:tcBorders>
              <w:top w:val="nil"/>
              <w:left w:val="nil"/>
              <w:bottom w:val="nil"/>
              <w:right w:val="nil"/>
            </w:tcBorders>
            <w:noWrap/>
            <w:vAlign w:val="center"/>
            <w:hideMark/>
          </w:tcPr>
          <w:p w14:paraId="3EE729BB"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Outdoor play in either summer or winter</w:t>
            </w:r>
          </w:p>
        </w:tc>
        <w:tc>
          <w:tcPr>
            <w:tcW w:w="1021" w:type="pct"/>
            <w:tcBorders>
              <w:top w:val="nil"/>
              <w:left w:val="nil"/>
              <w:bottom w:val="nil"/>
              <w:right w:val="nil"/>
            </w:tcBorders>
            <w:noWrap/>
            <w:vAlign w:val="center"/>
          </w:tcPr>
          <w:p w14:paraId="4538CBD1" w14:textId="713897AF"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.92</w:t>
            </w:r>
            <w:r w:rsidR="00965BB3">
              <w:rPr>
                <w:rFonts w:ascii="Times New Roman" w:eastAsia="Yu Gothic" w:hAnsi="Times New Roman" w:cs="Times New Roman" w:hint="eastAsia"/>
                <w:kern w:val="0"/>
                <w:sz w:val="20"/>
                <w:szCs w:val="20"/>
              </w:rPr>
              <w:t xml:space="preserve"> </w:t>
            </w:r>
            <w:r w:rsidRPr="00F0503E">
              <w:rPr>
                <w:rFonts w:ascii="Times New Roman" w:eastAsia="Yu Gothic" w:hAnsi="Times New Roman" w:cs="Times New Roman"/>
                <w:kern w:val="0"/>
                <w:sz w:val="20"/>
                <w:szCs w:val="20"/>
              </w:rPr>
              <w:t>(0.57-1.48)</w:t>
            </w:r>
          </w:p>
        </w:tc>
        <w:tc>
          <w:tcPr>
            <w:tcW w:w="440" w:type="pct"/>
            <w:tcBorders>
              <w:top w:val="nil"/>
              <w:left w:val="nil"/>
              <w:bottom w:val="nil"/>
              <w:right w:val="nil"/>
            </w:tcBorders>
            <w:noWrap/>
            <w:vAlign w:val="center"/>
          </w:tcPr>
          <w:p w14:paraId="2EEFE572" w14:textId="77777777"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.720</w:t>
            </w:r>
          </w:p>
        </w:tc>
        <w:tc>
          <w:tcPr>
            <w:tcW w:w="958" w:type="pct"/>
            <w:tcBorders>
              <w:top w:val="nil"/>
              <w:left w:val="nil"/>
              <w:bottom w:val="nil"/>
              <w:right w:val="nil"/>
            </w:tcBorders>
            <w:noWrap/>
            <w:vAlign w:val="center"/>
          </w:tcPr>
          <w:p w14:paraId="44421C0F" w14:textId="43BE006E"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.97</w:t>
            </w:r>
            <w:r w:rsidR="00965BB3">
              <w:rPr>
                <w:rFonts w:ascii="Times New Roman" w:eastAsia="Yu Gothic" w:hAnsi="Times New Roman" w:cs="Times New Roman" w:hint="eastAsia"/>
                <w:kern w:val="0"/>
                <w:sz w:val="20"/>
                <w:szCs w:val="20"/>
              </w:rPr>
              <w:t xml:space="preserve"> </w:t>
            </w:r>
            <w:r w:rsidRPr="00F0503E">
              <w:rPr>
                <w:rFonts w:ascii="Times New Roman" w:eastAsia="Yu Gothic" w:hAnsi="Times New Roman" w:cs="Times New Roman"/>
                <w:kern w:val="0"/>
                <w:sz w:val="20"/>
                <w:szCs w:val="20"/>
              </w:rPr>
              <w:t>(0.32-2.91)</w:t>
            </w:r>
          </w:p>
        </w:tc>
        <w:tc>
          <w:tcPr>
            <w:tcW w:w="439" w:type="pct"/>
            <w:tcBorders>
              <w:top w:val="nil"/>
              <w:left w:val="nil"/>
              <w:bottom w:val="nil"/>
              <w:right w:val="nil"/>
            </w:tcBorders>
            <w:noWrap/>
            <w:vAlign w:val="center"/>
          </w:tcPr>
          <w:p w14:paraId="373B3687" w14:textId="77777777"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.959</w:t>
            </w:r>
          </w:p>
        </w:tc>
      </w:tr>
      <w:tr w:rsidR="00F0503E" w:rsidRPr="00EF7F98" w14:paraId="681EA09F" w14:textId="77777777" w:rsidTr="007370CA">
        <w:trPr>
          <w:trHeight w:val="268"/>
        </w:trPr>
        <w:tc>
          <w:tcPr>
            <w:tcW w:w="2142" w:type="pct"/>
            <w:tcBorders>
              <w:top w:val="nil"/>
              <w:left w:val="nil"/>
              <w:bottom w:val="nil"/>
              <w:right w:val="nil"/>
            </w:tcBorders>
            <w:noWrap/>
            <w:vAlign w:val="center"/>
            <w:hideMark/>
          </w:tcPr>
          <w:p w14:paraId="3D8C1984"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No outdoor play in either summer or winter</w:t>
            </w:r>
          </w:p>
        </w:tc>
        <w:tc>
          <w:tcPr>
            <w:tcW w:w="1021" w:type="pct"/>
            <w:tcBorders>
              <w:top w:val="nil"/>
              <w:left w:val="nil"/>
              <w:bottom w:val="nil"/>
              <w:right w:val="nil"/>
            </w:tcBorders>
            <w:noWrap/>
            <w:vAlign w:val="center"/>
          </w:tcPr>
          <w:p w14:paraId="42BBAE1A" w14:textId="20BE688F"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2</w:t>
            </w:r>
            <w:r w:rsidRPr="00F0503E">
              <w:rPr>
                <w:rFonts w:ascii="Times New Roman" w:eastAsia="Yu Gothic" w:hAnsi="Times New Roman" w:cs="Times New Roman"/>
                <w:kern w:val="0"/>
                <w:sz w:val="20"/>
                <w:szCs w:val="20"/>
              </w:rPr>
              <w:t>.60 (1.17-5.77)</w:t>
            </w:r>
          </w:p>
        </w:tc>
        <w:tc>
          <w:tcPr>
            <w:tcW w:w="440" w:type="pct"/>
            <w:tcBorders>
              <w:top w:val="nil"/>
              <w:left w:val="nil"/>
              <w:bottom w:val="nil"/>
              <w:right w:val="nil"/>
            </w:tcBorders>
            <w:noWrap/>
            <w:vAlign w:val="center"/>
          </w:tcPr>
          <w:p w14:paraId="3512EA6C" w14:textId="77777777"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.019</w:t>
            </w:r>
          </w:p>
        </w:tc>
        <w:tc>
          <w:tcPr>
            <w:tcW w:w="958" w:type="pct"/>
            <w:tcBorders>
              <w:top w:val="nil"/>
              <w:left w:val="nil"/>
              <w:bottom w:val="nil"/>
              <w:right w:val="nil"/>
            </w:tcBorders>
            <w:noWrap/>
            <w:vAlign w:val="center"/>
          </w:tcPr>
          <w:p w14:paraId="31B7F5F2" w14:textId="6B234490"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1</w:t>
            </w:r>
            <w:r w:rsidRPr="00F0503E">
              <w:rPr>
                <w:rFonts w:ascii="Times New Roman" w:eastAsia="Yu Gothic" w:hAnsi="Times New Roman" w:cs="Times New Roman"/>
                <w:kern w:val="0"/>
                <w:sz w:val="20"/>
                <w:szCs w:val="20"/>
              </w:rPr>
              <w:t>.42</w:t>
            </w:r>
            <w:r w:rsidR="00965BB3">
              <w:rPr>
                <w:rFonts w:ascii="Times New Roman" w:eastAsia="Yu Gothic" w:hAnsi="Times New Roman" w:cs="Times New Roman" w:hint="eastAsia"/>
                <w:kern w:val="0"/>
                <w:sz w:val="20"/>
                <w:szCs w:val="20"/>
              </w:rPr>
              <w:t xml:space="preserve"> </w:t>
            </w:r>
            <w:r w:rsidRPr="00F0503E">
              <w:rPr>
                <w:rFonts w:ascii="Times New Roman" w:eastAsia="Yu Gothic" w:hAnsi="Times New Roman" w:cs="Times New Roman"/>
                <w:kern w:val="0"/>
                <w:sz w:val="20"/>
                <w:szCs w:val="20"/>
              </w:rPr>
              <w:t>(0.21-9.66)</w:t>
            </w:r>
          </w:p>
        </w:tc>
        <w:tc>
          <w:tcPr>
            <w:tcW w:w="439" w:type="pct"/>
            <w:tcBorders>
              <w:top w:val="nil"/>
              <w:left w:val="nil"/>
              <w:bottom w:val="nil"/>
              <w:right w:val="nil"/>
            </w:tcBorders>
            <w:noWrap/>
            <w:vAlign w:val="center"/>
          </w:tcPr>
          <w:p w14:paraId="79630E0A" w14:textId="77777777"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.719</w:t>
            </w:r>
          </w:p>
        </w:tc>
      </w:tr>
      <w:tr w:rsidR="00F0503E" w:rsidRPr="00EF7F98" w14:paraId="1B6683B3" w14:textId="77777777" w:rsidTr="007370CA">
        <w:trPr>
          <w:trHeight w:val="268"/>
        </w:trPr>
        <w:tc>
          <w:tcPr>
            <w:tcW w:w="2142" w:type="pct"/>
            <w:tcBorders>
              <w:top w:val="single" w:sz="4" w:space="0" w:color="auto"/>
              <w:left w:val="nil"/>
              <w:bottom w:val="nil"/>
              <w:right w:val="nil"/>
            </w:tcBorders>
            <w:noWrap/>
            <w:vAlign w:val="center"/>
            <w:hideMark/>
          </w:tcPr>
          <w:p w14:paraId="7A04F1DD"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2–3 years</w:t>
            </w:r>
          </w:p>
        </w:tc>
        <w:tc>
          <w:tcPr>
            <w:tcW w:w="1021" w:type="pct"/>
            <w:tcBorders>
              <w:top w:val="single" w:sz="4" w:space="0" w:color="auto"/>
              <w:left w:val="nil"/>
              <w:bottom w:val="nil"/>
              <w:right w:val="nil"/>
            </w:tcBorders>
            <w:noWrap/>
            <w:vAlign w:val="center"/>
            <w:hideMark/>
          </w:tcPr>
          <w:p w14:paraId="2ABFA006"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p>
        </w:tc>
        <w:tc>
          <w:tcPr>
            <w:tcW w:w="440" w:type="pct"/>
            <w:tcBorders>
              <w:top w:val="single" w:sz="4" w:space="0" w:color="auto"/>
              <w:left w:val="nil"/>
              <w:bottom w:val="nil"/>
              <w:right w:val="nil"/>
            </w:tcBorders>
            <w:noWrap/>
            <w:vAlign w:val="center"/>
            <w:hideMark/>
          </w:tcPr>
          <w:p w14:paraId="146AE006"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p>
        </w:tc>
        <w:tc>
          <w:tcPr>
            <w:tcW w:w="958" w:type="pct"/>
            <w:tcBorders>
              <w:top w:val="single" w:sz="4" w:space="0" w:color="auto"/>
              <w:left w:val="nil"/>
              <w:bottom w:val="nil"/>
              <w:right w:val="nil"/>
            </w:tcBorders>
            <w:noWrap/>
            <w:vAlign w:val="center"/>
            <w:hideMark/>
          </w:tcPr>
          <w:p w14:paraId="6320F17D"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p>
        </w:tc>
        <w:tc>
          <w:tcPr>
            <w:tcW w:w="439" w:type="pct"/>
            <w:tcBorders>
              <w:top w:val="single" w:sz="4" w:space="0" w:color="auto"/>
              <w:left w:val="nil"/>
              <w:bottom w:val="nil"/>
              <w:right w:val="nil"/>
            </w:tcBorders>
            <w:noWrap/>
            <w:vAlign w:val="center"/>
            <w:hideMark/>
          </w:tcPr>
          <w:p w14:paraId="01DD21CE"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p>
        </w:tc>
      </w:tr>
      <w:tr w:rsidR="00F0503E" w:rsidRPr="00EF7F98" w14:paraId="4F29F566" w14:textId="77777777" w:rsidTr="007370CA">
        <w:trPr>
          <w:trHeight w:val="268"/>
        </w:trPr>
        <w:tc>
          <w:tcPr>
            <w:tcW w:w="2142" w:type="pct"/>
            <w:tcBorders>
              <w:top w:val="nil"/>
              <w:left w:val="nil"/>
              <w:bottom w:val="nil"/>
              <w:right w:val="nil"/>
            </w:tcBorders>
            <w:noWrap/>
            <w:vAlign w:val="center"/>
            <w:hideMark/>
          </w:tcPr>
          <w:p w14:paraId="46D735C8"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Outdoor play in both summer and winter</w:t>
            </w:r>
          </w:p>
        </w:tc>
        <w:tc>
          <w:tcPr>
            <w:tcW w:w="1021" w:type="pct"/>
            <w:tcBorders>
              <w:top w:val="nil"/>
              <w:left w:val="nil"/>
              <w:bottom w:val="nil"/>
              <w:right w:val="nil"/>
            </w:tcBorders>
            <w:noWrap/>
            <w:vAlign w:val="center"/>
            <w:hideMark/>
          </w:tcPr>
          <w:p w14:paraId="49371CA3"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1 [Reference]</w:t>
            </w:r>
          </w:p>
        </w:tc>
        <w:tc>
          <w:tcPr>
            <w:tcW w:w="440" w:type="pct"/>
            <w:tcBorders>
              <w:top w:val="nil"/>
              <w:left w:val="nil"/>
              <w:bottom w:val="nil"/>
              <w:right w:val="nil"/>
            </w:tcBorders>
            <w:noWrap/>
            <w:vAlign w:val="center"/>
            <w:hideMark/>
          </w:tcPr>
          <w:p w14:paraId="62527107"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c>
          <w:tcPr>
            <w:tcW w:w="958" w:type="pct"/>
            <w:tcBorders>
              <w:top w:val="nil"/>
              <w:left w:val="nil"/>
              <w:bottom w:val="nil"/>
              <w:right w:val="nil"/>
            </w:tcBorders>
            <w:noWrap/>
            <w:vAlign w:val="center"/>
            <w:hideMark/>
          </w:tcPr>
          <w:p w14:paraId="0FC71541"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1 [Reference]</w:t>
            </w:r>
          </w:p>
        </w:tc>
        <w:tc>
          <w:tcPr>
            <w:tcW w:w="439" w:type="pct"/>
            <w:tcBorders>
              <w:top w:val="nil"/>
              <w:left w:val="nil"/>
              <w:bottom w:val="nil"/>
              <w:right w:val="nil"/>
            </w:tcBorders>
            <w:noWrap/>
            <w:vAlign w:val="center"/>
            <w:hideMark/>
          </w:tcPr>
          <w:p w14:paraId="63870DD1"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r>
      <w:tr w:rsidR="00F0503E" w:rsidRPr="00EF7F98" w14:paraId="369C41AD" w14:textId="77777777" w:rsidTr="007370CA">
        <w:trPr>
          <w:trHeight w:val="268"/>
        </w:trPr>
        <w:tc>
          <w:tcPr>
            <w:tcW w:w="2142" w:type="pct"/>
            <w:tcBorders>
              <w:top w:val="nil"/>
              <w:left w:val="nil"/>
              <w:bottom w:val="nil"/>
              <w:right w:val="nil"/>
            </w:tcBorders>
            <w:noWrap/>
            <w:vAlign w:val="center"/>
            <w:hideMark/>
          </w:tcPr>
          <w:p w14:paraId="17B8282B"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Outdoor play in either summer or winter</w:t>
            </w:r>
          </w:p>
        </w:tc>
        <w:tc>
          <w:tcPr>
            <w:tcW w:w="1021" w:type="pct"/>
            <w:tcBorders>
              <w:top w:val="nil"/>
              <w:left w:val="nil"/>
              <w:bottom w:val="nil"/>
              <w:right w:val="nil"/>
            </w:tcBorders>
            <w:noWrap/>
            <w:vAlign w:val="center"/>
          </w:tcPr>
          <w:p w14:paraId="0EE9B27F" w14:textId="430A48E4"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.97</w:t>
            </w:r>
            <w:r w:rsidR="00965BB3">
              <w:rPr>
                <w:rFonts w:ascii="Times New Roman" w:eastAsia="Yu Gothic" w:hAnsi="Times New Roman" w:cs="Times New Roman" w:hint="eastAsia"/>
                <w:kern w:val="0"/>
                <w:sz w:val="20"/>
                <w:szCs w:val="20"/>
              </w:rPr>
              <w:t xml:space="preserve"> </w:t>
            </w:r>
            <w:r w:rsidRPr="00F0503E">
              <w:rPr>
                <w:rFonts w:ascii="Times New Roman" w:eastAsia="Yu Gothic" w:hAnsi="Times New Roman" w:cs="Times New Roman"/>
                <w:kern w:val="0"/>
                <w:sz w:val="20"/>
                <w:szCs w:val="20"/>
              </w:rPr>
              <w:t>(0.55-1.70)</w:t>
            </w:r>
          </w:p>
        </w:tc>
        <w:tc>
          <w:tcPr>
            <w:tcW w:w="440" w:type="pct"/>
            <w:tcBorders>
              <w:top w:val="nil"/>
              <w:left w:val="nil"/>
              <w:bottom w:val="nil"/>
              <w:right w:val="nil"/>
            </w:tcBorders>
            <w:noWrap/>
            <w:vAlign w:val="center"/>
          </w:tcPr>
          <w:p w14:paraId="36716071" w14:textId="77777777"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.907</w:t>
            </w:r>
          </w:p>
        </w:tc>
        <w:tc>
          <w:tcPr>
            <w:tcW w:w="958" w:type="pct"/>
            <w:tcBorders>
              <w:top w:val="nil"/>
              <w:left w:val="nil"/>
              <w:bottom w:val="nil"/>
              <w:right w:val="nil"/>
            </w:tcBorders>
            <w:noWrap/>
            <w:vAlign w:val="center"/>
          </w:tcPr>
          <w:p w14:paraId="368DB2A2" w14:textId="664D01F7"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.91</w:t>
            </w:r>
            <w:r w:rsidR="00965BB3">
              <w:rPr>
                <w:rFonts w:ascii="Times New Roman" w:eastAsia="Yu Gothic" w:hAnsi="Times New Roman" w:cs="Times New Roman" w:hint="eastAsia"/>
                <w:kern w:val="0"/>
                <w:sz w:val="20"/>
                <w:szCs w:val="20"/>
              </w:rPr>
              <w:t xml:space="preserve"> </w:t>
            </w:r>
            <w:r w:rsidRPr="00F0503E">
              <w:rPr>
                <w:rFonts w:ascii="Times New Roman" w:eastAsia="Yu Gothic" w:hAnsi="Times New Roman" w:cs="Times New Roman"/>
                <w:kern w:val="0"/>
                <w:sz w:val="20"/>
                <w:szCs w:val="20"/>
              </w:rPr>
              <w:t>(0.22-3.70)</w:t>
            </w:r>
          </w:p>
        </w:tc>
        <w:tc>
          <w:tcPr>
            <w:tcW w:w="439" w:type="pct"/>
            <w:tcBorders>
              <w:top w:val="nil"/>
              <w:left w:val="nil"/>
              <w:bottom w:val="nil"/>
              <w:right w:val="nil"/>
            </w:tcBorders>
            <w:noWrap/>
            <w:vAlign w:val="center"/>
          </w:tcPr>
          <w:p w14:paraId="750AB3AF" w14:textId="77777777"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.890</w:t>
            </w:r>
          </w:p>
        </w:tc>
      </w:tr>
      <w:tr w:rsidR="00F0503E" w:rsidRPr="00EF7F98" w14:paraId="2CBFBA55" w14:textId="77777777" w:rsidTr="007370CA">
        <w:trPr>
          <w:trHeight w:val="268"/>
        </w:trPr>
        <w:tc>
          <w:tcPr>
            <w:tcW w:w="2142" w:type="pct"/>
            <w:tcBorders>
              <w:top w:val="nil"/>
              <w:left w:val="nil"/>
              <w:bottom w:val="single" w:sz="4" w:space="0" w:color="auto"/>
              <w:right w:val="nil"/>
            </w:tcBorders>
            <w:noWrap/>
            <w:vAlign w:val="center"/>
            <w:hideMark/>
          </w:tcPr>
          <w:p w14:paraId="2390627D"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No outdoor play in either summer or winter</w:t>
            </w:r>
          </w:p>
        </w:tc>
        <w:tc>
          <w:tcPr>
            <w:tcW w:w="1021" w:type="pct"/>
            <w:tcBorders>
              <w:top w:val="nil"/>
              <w:left w:val="nil"/>
              <w:bottom w:val="single" w:sz="4" w:space="0" w:color="auto"/>
              <w:right w:val="nil"/>
            </w:tcBorders>
            <w:noWrap/>
            <w:vAlign w:val="center"/>
          </w:tcPr>
          <w:p w14:paraId="751F2AAD" w14:textId="7C9B20FA"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5.66</w:t>
            </w:r>
            <w:r w:rsidR="00965BB3">
              <w:rPr>
                <w:rFonts w:ascii="Times New Roman" w:eastAsia="Yu Gothic" w:hAnsi="Times New Roman" w:cs="Times New Roman" w:hint="eastAsia"/>
                <w:kern w:val="0"/>
                <w:sz w:val="20"/>
                <w:szCs w:val="20"/>
              </w:rPr>
              <w:t xml:space="preserve"> </w:t>
            </w:r>
            <w:r w:rsidRPr="00F0503E">
              <w:rPr>
                <w:rFonts w:ascii="Times New Roman" w:eastAsia="Yu Gothic" w:hAnsi="Times New Roman" w:cs="Times New Roman"/>
                <w:kern w:val="0"/>
                <w:sz w:val="20"/>
                <w:szCs w:val="20"/>
              </w:rPr>
              <w:t>(1.67-19.15)</w:t>
            </w:r>
          </w:p>
        </w:tc>
        <w:tc>
          <w:tcPr>
            <w:tcW w:w="440" w:type="pct"/>
            <w:tcBorders>
              <w:top w:val="nil"/>
              <w:left w:val="nil"/>
              <w:bottom w:val="single" w:sz="4" w:space="0" w:color="auto"/>
              <w:right w:val="nil"/>
            </w:tcBorders>
            <w:noWrap/>
            <w:vAlign w:val="center"/>
          </w:tcPr>
          <w:p w14:paraId="47B523D0" w14:textId="77777777"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.005</w:t>
            </w:r>
          </w:p>
        </w:tc>
        <w:tc>
          <w:tcPr>
            <w:tcW w:w="958" w:type="pct"/>
            <w:tcBorders>
              <w:top w:val="nil"/>
              <w:left w:val="nil"/>
              <w:bottom w:val="single" w:sz="4" w:space="0" w:color="auto"/>
              <w:right w:val="nil"/>
            </w:tcBorders>
            <w:noWrap/>
            <w:vAlign w:val="center"/>
          </w:tcPr>
          <w:p w14:paraId="0B2BAADF" w14:textId="33515758"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.71</w:t>
            </w:r>
            <w:r w:rsidR="00965BB3">
              <w:rPr>
                <w:rFonts w:ascii="Times New Roman" w:eastAsia="Yu Gothic" w:hAnsi="Times New Roman" w:cs="Times New Roman" w:hint="eastAsia"/>
                <w:kern w:val="0"/>
                <w:sz w:val="20"/>
                <w:szCs w:val="20"/>
              </w:rPr>
              <w:t xml:space="preserve"> </w:t>
            </w:r>
            <w:r w:rsidRPr="00F0503E">
              <w:rPr>
                <w:rFonts w:ascii="Times New Roman" w:eastAsia="Yu Gothic" w:hAnsi="Times New Roman" w:cs="Times New Roman"/>
                <w:kern w:val="0"/>
                <w:sz w:val="20"/>
                <w:szCs w:val="20"/>
              </w:rPr>
              <w:t>(0.03-14.33)</w:t>
            </w:r>
          </w:p>
        </w:tc>
        <w:tc>
          <w:tcPr>
            <w:tcW w:w="439" w:type="pct"/>
            <w:tcBorders>
              <w:top w:val="nil"/>
              <w:left w:val="nil"/>
              <w:bottom w:val="single" w:sz="4" w:space="0" w:color="auto"/>
              <w:right w:val="nil"/>
            </w:tcBorders>
            <w:noWrap/>
            <w:vAlign w:val="center"/>
          </w:tcPr>
          <w:p w14:paraId="2546EB5B" w14:textId="77777777"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.821</w:t>
            </w:r>
          </w:p>
        </w:tc>
      </w:tr>
    </w:tbl>
    <w:p w14:paraId="50698DF3" w14:textId="01939821" w:rsidR="00F0503E" w:rsidRDefault="007370CA">
      <w:pPr>
        <w:widowControl/>
        <w:jc w:val="left"/>
        <w:rPr>
          <w:rFonts w:ascii="Times New Roman" w:eastAsia="游明朝" w:hAnsi="Times New Roman" w:cs="Times New Roman"/>
          <w:sz w:val="20"/>
          <w:szCs w:val="20"/>
        </w:rPr>
      </w:pPr>
      <w:r w:rsidRPr="007370CA">
        <w:rPr>
          <w:rFonts w:ascii="Times New Roman" w:eastAsia="游明朝" w:hAnsi="Times New Roman" w:cs="Times New Roman"/>
          <w:sz w:val="20"/>
          <w:szCs w:val="20"/>
        </w:rPr>
        <w:t xml:space="preserve">Odds ratios (ORs) and 95% confidence intervals (CIs) were estimated </w:t>
      </w:r>
      <w:proofErr w:type="gramStart"/>
      <w:r w:rsidRPr="007370CA">
        <w:rPr>
          <w:rFonts w:ascii="Times New Roman" w:eastAsia="游明朝" w:hAnsi="Times New Roman" w:cs="Times New Roman"/>
          <w:sz w:val="20"/>
          <w:szCs w:val="20"/>
        </w:rPr>
        <w:t>using</w:t>
      </w:r>
      <w:proofErr w:type="gramEnd"/>
      <w:r w:rsidRPr="007370CA">
        <w:rPr>
          <w:rFonts w:ascii="Times New Roman" w:eastAsia="游明朝" w:hAnsi="Times New Roman" w:cs="Times New Roman"/>
          <w:sz w:val="20"/>
          <w:szCs w:val="20"/>
        </w:rPr>
        <w:t xml:space="preserve"> logistic regression models stratified by gestational age (preterm and term</w:t>
      </w:r>
      <w:proofErr w:type="gramStart"/>
      <w:r w:rsidRPr="007370CA">
        <w:rPr>
          <w:rFonts w:ascii="Times New Roman" w:eastAsia="游明朝" w:hAnsi="Times New Roman" w:cs="Times New Roman"/>
          <w:sz w:val="20"/>
          <w:szCs w:val="20"/>
        </w:rPr>
        <w:t>)..</w:t>
      </w:r>
      <w:proofErr w:type="gramEnd"/>
    </w:p>
    <w:p w14:paraId="7DAF51F3" w14:textId="77777777" w:rsidR="00F0503E" w:rsidRDefault="00F0503E">
      <w:pPr>
        <w:widowControl/>
        <w:jc w:val="left"/>
        <w:rPr>
          <w:rFonts w:ascii="Times New Roman" w:eastAsia="游明朝" w:hAnsi="Times New Roman" w:cs="Times New Roman"/>
          <w:sz w:val="20"/>
          <w:szCs w:val="20"/>
        </w:rPr>
      </w:pPr>
      <w:r>
        <w:rPr>
          <w:rFonts w:ascii="Times New Roman" w:eastAsia="游明朝" w:hAnsi="Times New Roman" w:cs="Times New Roman"/>
          <w:sz w:val="20"/>
          <w:szCs w:val="20"/>
        </w:rPr>
        <w:br w:type="page"/>
      </w:r>
    </w:p>
    <w:p w14:paraId="5C7BA5D8" w14:textId="149ACAF6" w:rsidR="00F0503E" w:rsidRDefault="00F0503E" w:rsidP="00F0503E">
      <w:pPr>
        <w:adjustRightInd w:val="0"/>
        <w:snapToGrid w:val="0"/>
        <w:spacing w:before="100" w:beforeAutospacing="1" w:after="100" w:afterAutospacing="1"/>
        <w:jc w:val="left"/>
        <w:rPr>
          <w:rFonts w:ascii="Times New Roman" w:eastAsia="游明朝" w:hAnsi="Times New Roman" w:cs="Times New Roman"/>
          <w:b/>
          <w:bCs/>
          <w:sz w:val="24"/>
          <w:szCs w:val="24"/>
        </w:rPr>
      </w:pPr>
      <w:proofErr w:type="spellStart"/>
      <w:r>
        <w:rPr>
          <w:rFonts w:ascii="Times New Roman" w:eastAsia="游明朝" w:hAnsi="Times New Roman" w:cs="Times New Roman" w:hint="eastAsia"/>
          <w:b/>
          <w:bCs/>
          <w:sz w:val="24"/>
          <w:szCs w:val="24"/>
        </w:rPr>
        <w:lastRenderedPageBreak/>
        <w:t>e</w:t>
      </w:r>
      <w:r w:rsidRPr="00BE605C">
        <w:rPr>
          <w:rFonts w:ascii="Times New Roman" w:hAnsi="Times New Roman" w:cs="Times New Roman"/>
          <w:b/>
          <w:bCs/>
          <w:sz w:val="24"/>
          <w:szCs w:val="24"/>
        </w:rPr>
        <w:t>Table</w:t>
      </w:r>
      <w:proofErr w:type="spellEnd"/>
      <w:r w:rsidRPr="00BE605C">
        <w:rPr>
          <w:rFonts w:ascii="Times New Roman" w:hAnsi="Times New Roman" w:cs="Times New Roman"/>
          <w:b/>
          <w:bCs/>
          <w:sz w:val="24"/>
          <w:szCs w:val="24"/>
        </w:rPr>
        <w:t xml:space="preserve"> </w:t>
      </w:r>
      <w:r w:rsidR="00F07658">
        <w:rPr>
          <w:rFonts w:ascii="Times New Roman" w:eastAsia="游明朝" w:hAnsi="Times New Roman" w:cs="Times New Roman" w:hint="eastAsia"/>
          <w:b/>
          <w:bCs/>
          <w:sz w:val="24"/>
          <w:szCs w:val="24"/>
        </w:rPr>
        <w:t>6</w:t>
      </w:r>
      <w:r w:rsidRPr="00BE605C">
        <w:rPr>
          <w:rFonts w:ascii="Times New Roman" w:hAnsi="Times New Roman" w:cs="Times New Roman"/>
          <w:b/>
          <w:bCs/>
          <w:sz w:val="24"/>
          <w:szCs w:val="24"/>
        </w:rPr>
        <w:t xml:space="preserve">. </w:t>
      </w:r>
      <w:r w:rsidR="007370CA" w:rsidRPr="007370CA">
        <w:rPr>
          <w:rFonts w:ascii="Times New Roman" w:hAnsi="Times New Roman" w:cs="Times New Roman"/>
          <w:b/>
          <w:bCs/>
          <w:sz w:val="24"/>
          <w:szCs w:val="24"/>
        </w:rPr>
        <w:t>Sensitivity analysis restricted to singleton children</w:t>
      </w:r>
    </w:p>
    <w:p w14:paraId="246F5B06" w14:textId="77777777" w:rsidR="00F0503E" w:rsidRPr="00F0503E" w:rsidRDefault="00F0503E" w:rsidP="00F0503E">
      <w:pPr>
        <w:adjustRightInd w:val="0"/>
        <w:snapToGrid w:val="0"/>
        <w:spacing w:line="480" w:lineRule="auto"/>
        <w:contextualSpacing/>
        <w:jc w:val="left"/>
        <w:rPr>
          <w:rFonts w:ascii="Times New Roman" w:eastAsia="游明朝" w:hAnsi="Times New Roman" w:cs="Times New Roman"/>
          <w:color w:val="FF0000"/>
          <w:sz w:val="20"/>
          <w:szCs w:val="20"/>
        </w:rPr>
      </w:pPr>
    </w:p>
    <w:tbl>
      <w:tblPr>
        <w:tblW w:w="4162" w:type="pct"/>
        <w:tblLayout w:type="fixed"/>
        <w:tblCellMar>
          <w:left w:w="99" w:type="dxa"/>
          <w:right w:w="99" w:type="dxa"/>
        </w:tblCellMar>
        <w:tblLook w:val="04A0" w:firstRow="1" w:lastRow="0" w:firstColumn="1" w:lastColumn="0" w:noHBand="0" w:noVBand="1"/>
      </w:tblPr>
      <w:tblGrid>
        <w:gridCol w:w="4061"/>
        <w:gridCol w:w="1937"/>
        <w:gridCol w:w="1515"/>
      </w:tblGrid>
      <w:tr w:rsidR="00F0503E" w:rsidRPr="00EF7F98" w14:paraId="7E43A7E7" w14:textId="77777777" w:rsidTr="00F0503E">
        <w:trPr>
          <w:trHeight w:val="268"/>
        </w:trPr>
        <w:tc>
          <w:tcPr>
            <w:tcW w:w="2703" w:type="pct"/>
            <w:tcBorders>
              <w:top w:val="single" w:sz="4" w:space="0" w:color="auto"/>
              <w:left w:val="nil"/>
              <w:bottom w:val="nil"/>
              <w:right w:val="nil"/>
            </w:tcBorders>
            <w:noWrap/>
            <w:vAlign w:val="center"/>
            <w:hideMark/>
          </w:tcPr>
          <w:p w14:paraId="04C67473" w14:textId="77777777" w:rsidR="00F0503E" w:rsidRPr="00EF7F98" w:rsidRDefault="00F0503E" w:rsidP="00CA19FE">
            <w:pPr>
              <w:widowControl/>
              <w:adjustRightInd w:val="0"/>
              <w:snapToGrid w:val="0"/>
              <w:spacing w:line="480" w:lineRule="auto"/>
              <w:contextualSpacing/>
              <w:jc w:val="left"/>
              <w:rPr>
                <w:rFonts w:ascii="Times New Roman" w:eastAsia="Times New Roman" w:hAnsi="Times New Roman" w:cs="Times New Roman"/>
                <w:kern w:val="0"/>
                <w:sz w:val="20"/>
                <w:szCs w:val="20"/>
              </w:rPr>
            </w:pPr>
          </w:p>
        </w:tc>
        <w:tc>
          <w:tcPr>
            <w:tcW w:w="2297" w:type="pct"/>
            <w:gridSpan w:val="2"/>
            <w:tcBorders>
              <w:top w:val="single" w:sz="4" w:space="0" w:color="auto"/>
              <w:left w:val="nil"/>
              <w:bottom w:val="nil"/>
              <w:right w:val="nil"/>
            </w:tcBorders>
            <w:noWrap/>
            <w:vAlign w:val="center"/>
            <w:hideMark/>
          </w:tcPr>
          <w:p w14:paraId="3691EE87" w14:textId="290B550B" w:rsidR="00F0503E" w:rsidRPr="00F0503E" w:rsidRDefault="00F0503E" w:rsidP="00CA19FE">
            <w:pPr>
              <w:widowControl/>
              <w:adjustRightInd w:val="0"/>
              <w:snapToGrid w:val="0"/>
              <w:spacing w:line="480" w:lineRule="auto"/>
              <w:contextualSpacing/>
              <w:jc w:val="center"/>
              <w:rPr>
                <w:rFonts w:ascii="Times New Roman" w:eastAsia="游明朝" w:hAnsi="Times New Roman" w:cs="Times New Roman"/>
                <w:b/>
                <w:bCs/>
                <w:kern w:val="0"/>
                <w:sz w:val="20"/>
                <w:szCs w:val="20"/>
              </w:rPr>
            </w:pPr>
            <w:r>
              <w:rPr>
                <w:rFonts w:ascii="Times New Roman" w:eastAsia="游明朝" w:hAnsi="Times New Roman" w:cs="Times New Roman" w:hint="eastAsia"/>
                <w:b/>
                <w:bCs/>
                <w:kern w:val="0"/>
                <w:sz w:val="20"/>
                <w:szCs w:val="20"/>
              </w:rPr>
              <w:t>Not achieving catch-up growth</w:t>
            </w:r>
          </w:p>
        </w:tc>
      </w:tr>
      <w:tr w:rsidR="00F0503E" w:rsidRPr="00EF7F98" w14:paraId="54F26E9B" w14:textId="77777777" w:rsidTr="00F0503E">
        <w:trPr>
          <w:trHeight w:val="268"/>
        </w:trPr>
        <w:tc>
          <w:tcPr>
            <w:tcW w:w="2703" w:type="pct"/>
            <w:tcBorders>
              <w:top w:val="nil"/>
              <w:left w:val="nil"/>
              <w:bottom w:val="nil"/>
              <w:right w:val="nil"/>
            </w:tcBorders>
            <w:noWrap/>
            <w:vAlign w:val="center"/>
            <w:hideMark/>
          </w:tcPr>
          <w:p w14:paraId="048D3292" w14:textId="77777777" w:rsidR="00F0503E" w:rsidRPr="00EF7F98" w:rsidRDefault="00F0503E" w:rsidP="00CA19FE">
            <w:pPr>
              <w:widowControl/>
              <w:adjustRightInd w:val="0"/>
              <w:snapToGrid w:val="0"/>
              <w:spacing w:line="480" w:lineRule="auto"/>
              <w:contextualSpacing/>
              <w:jc w:val="left"/>
              <w:rPr>
                <w:rFonts w:ascii="Times New Roman" w:eastAsia="Times New Roman" w:hAnsi="Times New Roman" w:cs="Times New Roman"/>
                <w:kern w:val="0"/>
                <w:sz w:val="20"/>
                <w:szCs w:val="20"/>
              </w:rPr>
            </w:pPr>
          </w:p>
        </w:tc>
        <w:tc>
          <w:tcPr>
            <w:tcW w:w="1289" w:type="pct"/>
            <w:tcBorders>
              <w:top w:val="nil"/>
              <w:left w:val="nil"/>
              <w:bottom w:val="nil"/>
              <w:right w:val="nil"/>
            </w:tcBorders>
            <w:noWrap/>
            <w:vAlign w:val="center"/>
            <w:hideMark/>
          </w:tcPr>
          <w:p w14:paraId="37D9C303"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Multivariable</w:t>
            </w:r>
          </w:p>
        </w:tc>
        <w:tc>
          <w:tcPr>
            <w:tcW w:w="1008" w:type="pct"/>
            <w:tcBorders>
              <w:top w:val="nil"/>
              <w:left w:val="nil"/>
              <w:bottom w:val="nil"/>
              <w:right w:val="nil"/>
            </w:tcBorders>
            <w:noWrap/>
            <w:vAlign w:val="center"/>
            <w:hideMark/>
          </w:tcPr>
          <w:p w14:paraId="381B17DE"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p>
        </w:tc>
      </w:tr>
      <w:tr w:rsidR="00F0503E" w:rsidRPr="00EF7F98" w14:paraId="264BBA80" w14:textId="77777777" w:rsidTr="00F0503E">
        <w:trPr>
          <w:trHeight w:val="268"/>
        </w:trPr>
        <w:tc>
          <w:tcPr>
            <w:tcW w:w="2703" w:type="pct"/>
            <w:tcBorders>
              <w:top w:val="nil"/>
              <w:left w:val="nil"/>
              <w:bottom w:val="nil"/>
              <w:right w:val="nil"/>
            </w:tcBorders>
            <w:noWrap/>
            <w:vAlign w:val="center"/>
            <w:hideMark/>
          </w:tcPr>
          <w:p w14:paraId="738A0A96"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Exposure</w:t>
            </w:r>
          </w:p>
        </w:tc>
        <w:tc>
          <w:tcPr>
            <w:tcW w:w="1289" w:type="pct"/>
            <w:tcBorders>
              <w:top w:val="nil"/>
              <w:left w:val="nil"/>
              <w:bottom w:val="nil"/>
              <w:right w:val="nil"/>
            </w:tcBorders>
            <w:noWrap/>
            <w:vAlign w:val="center"/>
            <w:hideMark/>
          </w:tcPr>
          <w:p w14:paraId="11C508B1"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AOR (95% CI)</w:t>
            </w:r>
          </w:p>
        </w:tc>
        <w:tc>
          <w:tcPr>
            <w:tcW w:w="1008" w:type="pct"/>
            <w:tcBorders>
              <w:top w:val="nil"/>
              <w:left w:val="nil"/>
              <w:bottom w:val="nil"/>
              <w:right w:val="nil"/>
            </w:tcBorders>
            <w:noWrap/>
            <w:vAlign w:val="center"/>
            <w:hideMark/>
          </w:tcPr>
          <w:p w14:paraId="4EEB2CDE"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i/>
                <w:iCs/>
                <w:color w:val="000000"/>
                <w:kern w:val="0"/>
                <w:sz w:val="20"/>
                <w:szCs w:val="20"/>
              </w:rPr>
              <w:t>p</w:t>
            </w:r>
            <w:r w:rsidRPr="00EF7F98">
              <w:rPr>
                <w:rFonts w:ascii="Times New Roman" w:eastAsia="Yu Gothic" w:hAnsi="Times New Roman" w:cs="Times New Roman"/>
                <w:b/>
                <w:bCs/>
                <w:color w:val="000000"/>
                <w:kern w:val="0"/>
                <w:sz w:val="20"/>
                <w:szCs w:val="20"/>
              </w:rPr>
              <w:t xml:space="preserve"> value</w:t>
            </w:r>
          </w:p>
        </w:tc>
      </w:tr>
      <w:tr w:rsidR="00F0503E" w:rsidRPr="00EF7F98" w14:paraId="14219B19" w14:textId="77777777" w:rsidTr="00F0503E">
        <w:trPr>
          <w:trHeight w:val="268"/>
        </w:trPr>
        <w:tc>
          <w:tcPr>
            <w:tcW w:w="2703" w:type="pct"/>
            <w:tcBorders>
              <w:top w:val="single" w:sz="4" w:space="0" w:color="auto"/>
              <w:left w:val="nil"/>
              <w:bottom w:val="nil"/>
              <w:right w:val="nil"/>
            </w:tcBorders>
            <w:noWrap/>
            <w:vAlign w:val="center"/>
            <w:hideMark/>
          </w:tcPr>
          <w:p w14:paraId="423E75C6"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1–2 years</w:t>
            </w:r>
          </w:p>
        </w:tc>
        <w:tc>
          <w:tcPr>
            <w:tcW w:w="1289" w:type="pct"/>
            <w:tcBorders>
              <w:top w:val="single" w:sz="4" w:space="0" w:color="auto"/>
              <w:left w:val="nil"/>
              <w:bottom w:val="nil"/>
              <w:right w:val="nil"/>
            </w:tcBorders>
            <w:noWrap/>
            <w:vAlign w:val="center"/>
            <w:hideMark/>
          </w:tcPr>
          <w:p w14:paraId="71390C63"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c>
          <w:tcPr>
            <w:tcW w:w="1008" w:type="pct"/>
            <w:tcBorders>
              <w:top w:val="single" w:sz="4" w:space="0" w:color="auto"/>
              <w:left w:val="nil"/>
              <w:bottom w:val="nil"/>
              <w:right w:val="nil"/>
            </w:tcBorders>
            <w:noWrap/>
            <w:vAlign w:val="center"/>
            <w:hideMark/>
          </w:tcPr>
          <w:p w14:paraId="349D1B8A"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r>
      <w:tr w:rsidR="00F0503E" w:rsidRPr="00EF7F98" w14:paraId="5AD6E9C4" w14:textId="77777777" w:rsidTr="00F0503E">
        <w:trPr>
          <w:trHeight w:val="268"/>
        </w:trPr>
        <w:tc>
          <w:tcPr>
            <w:tcW w:w="2703" w:type="pct"/>
            <w:tcBorders>
              <w:top w:val="nil"/>
              <w:left w:val="nil"/>
              <w:bottom w:val="nil"/>
              <w:right w:val="nil"/>
            </w:tcBorders>
            <w:noWrap/>
            <w:vAlign w:val="center"/>
            <w:hideMark/>
          </w:tcPr>
          <w:p w14:paraId="6847CF91"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Outdoor play in both summer and winter</w:t>
            </w:r>
          </w:p>
        </w:tc>
        <w:tc>
          <w:tcPr>
            <w:tcW w:w="1289" w:type="pct"/>
            <w:tcBorders>
              <w:top w:val="nil"/>
              <w:left w:val="nil"/>
              <w:bottom w:val="nil"/>
              <w:right w:val="nil"/>
            </w:tcBorders>
            <w:noWrap/>
            <w:vAlign w:val="center"/>
            <w:hideMark/>
          </w:tcPr>
          <w:p w14:paraId="25F2E470"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1 [Reference]</w:t>
            </w:r>
          </w:p>
        </w:tc>
        <w:tc>
          <w:tcPr>
            <w:tcW w:w="1008" w:type="pct"/>
            <w:tcBorders>
              <w:top w:val="nil"/>
              <w:left w:val="nil"/>
              <w:bottom w:val="nil"/>
              <w:right w:val="nil"/>
            </w:tcBorders>
            <w:noWrap/>
            <w:vAlign w:val="center"/>
            <w:hideMark/>
          </w:tcPr>
          <w:p w14:paraId="723272B4"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r>
      <w:tr w:rsidR="00F0503E" w:rsidRPr="00EF7F98" w14:paraId="57E92993" w14:textId="77777777" w:rsidTr="00F0503E">
        <w:trPr>
          <w:trHeight w:val="268"/>
        </w:trPr>
        <w:tc>
          <w:tcPr>
            <w:tcW w:w="2703" w:type="pct"/>
            <w:tcBorders>
              <w:top w:val="nil"/>
              <w:left w:val="nil"/>
              <w:bottom w:val="nil"/>
              <w:right w:val="nil"/>
            </w:tcBorders>
            <w:noWrap/>
            <w:vAlign w:val="center"/>
            <w:hideMark/>
          </w:tcPr>
          <w:p w14:paraId="01D2E5FD"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Outdoor play in either summer or winter</w:t>
            </w:r>
          </w:p>
        </w:tc>
        <w:tc>
          <w:tcPr>
            <w:tcW w:w="1289" w:type="pct"/>
            <w:tcBorders>
              <w:top w:val="nil"/>
              <w:left w:val="nil"/>
              <w:bottom w:val="nil"/>
              <w:right w:val="nil"/>
            </w:tcBorders>
            <w:noWrap/>
            <w:vAlign w:val="center"/>
          </w:tcPr>
          <w:p w14:paraId="12CDCFF6" w14:textId="3AF5FD68"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.9</w:t>
            </w:r>
            <w:r w:rsidR="00965BB3">
              <w:rPr>
                <w:rFonts w:ascii="Times New Roman" w:eastAsia="Yu Gothic" w:hAnsi="Times New Roman" w:cs="Times New Roman" w:hint="eastAsia"/>
                <w:kern w:val="0"/>
                <w:sz w:val="20"/>
                <w:szCs w:val="20"/>
              </w:rPr>
              <w:t xml:space="preserve">7 </w:t>
            </w:r>
            <w:r w:rsidRPr="00F0503E">
              <w:rPr>
                <w:rFonts w:ascii="Times New Roman" w:eastAsia="Yu Gothic" w:hAnsi="Times New Roman" w:cs="Times New Roman"/>
                <w:kern w:val="0"/>
                <w:sz w:val="20"/>
                <w:szCs w:val="20"/>
              </w:rPr>
              <w:t>(0.</w:t>
            </w:r>
            <w:r w:rsidR="00965BB3">
              <w:rPr>
                <w:rFonts w:ascii="Times New Roman" w:eastAsia="Yu Gothic" w:hAnsi="Times New Roman" w:cs="Times New Roman" w:hint="eastAsia"/>
                <w:kern w:val="0"/>
                <w:sz w:val="20"/>
                <w:szCs w:val="20"/>
              </w:rPr>
              <w:t>62</w:t>
            </w:r>
            <w:r w:rsidRPr="00F0503E">
              <w:rPr>
                <w:rFonts w:ascii="Times New Roman" w:eastAsia="Yu Gothic" w:hAnsi="Times New Roman" w:cs="Times New Roman"/>
                <w:kern w:val="0"/>
                <w:sz w:val="20"/>
                <w:szCs w:val="20"/>
              </w:rPr>
              <w:t>-1.</w:t>
            </w:r>
            <w:r w:rsidR="00965BB3">
              <w:rPr>
                <w:rFonts w:ascii="Times New Roman" w:eastAsia="Yu Gothic" w:hAnsi="Times New Roman" w:cs="Times New Roman" w:hint="eastAsia"/>
                <w:kern w:val="0"/>
                <w:sz w:val="20"/>
                <w:szCs w:val="20"/>
              </w:rPr>
              <w:t>52</w:t>
            </w:r>
            <w:r w:rsidRPr="00F0503E">
              <w:rPr>
                <w:rFonts w:ascii="Times New Roman" w:eastAsia="Yu Gothic" w:hAnsi="Times New Roman" w:cs="Times New Roman"/>
                <w:kern w:val="0"/>
                <w:sz w:val="20"/>
                <w:szCs w:val="20"/>
              </w:rPr>
              <w:t>)</w:t>
            </w:r>
          </w:p>
        </w:tc>
        <w:tc>
          <w:tcPr>
            <w:tcW w:w="1008" w:type="pct"/>
            <w:tcBorders>
              <w:top w:val="nil"/>
              <w:left w:val="nil"/>
              <w:bottom w:val="nil"/>
              <w:right w:val="nil"/>
            </w:tcBorders>
            <w:noWrap/>
            <w:vAlign w:val="center"/>
          </w:tcPr>
          <w:p w14:paraId="7CAFDAEB" w14:textId="02E2223A"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w:t>
            </w:r>
            <w:r w:rsidR="00965BB3">
              <w:rPr>
                <w:rFonts w:ascii="Times New Roman" w:eastAsia="Yu Gothic" w:hAnsi="Times New Roman" w:cs="Times New Roman" w:hint="eastAsia"/>
                <w:kern w:val="0"/>
                <w:sz w:val="20"/>
                <w:szCs w:val="20"/>
              </w:rPr>
              <w:t>894</w:t>
            </w:r>
          </w:p>
        </w:tc>
      </w:tr>
      <w:tr w:rsidR="00F0503E" w:rsidRPr="00EF7F98" w14:paraId="7E4775C2" w14:textId="77777777" w:rsidTr="00F0503E">
        <w:trPr>
          <w:trHeight w:val="268"/>
        </w:trPr>
        <w:tc>
          <w:tcPr>
            <w:tcW w:w="2703" w:type="pct"/>
            <w:tcBorders>
              <w:top w:val="nil"/>
              <w:left w:val="nil"/>
              <w:bottom w:val="nil"/>
              <w:right w:val="nil"/>
            </w:tcBorders>
            <w:noWrap/>
            <w:vAlign w:val="center"/>
            <w:hideMark/>
          </w:tcPr>
          <w:p w14:paraId="26ECDB55"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No outdoor play in either summer or winter</w:t>
            </w:r>
          </w:p>
        </w:tc>
        <w:tc>
          <w:tcPr>
            <w:tcW w:w="1289" w:type="pct"/>
            <w:tcBorders>
              <w:top w:val="nil"/>
              <w:left w:val="nil"/>
              <w:bottom w:val="nil"/>
              <w:right w:val="nil"/>
            </w:tcBorders>
            <w:noWrap/>
            <w:vAlign w:val="center"/>
          </w:tcPr>
          <w:p w14:paraId="67A707D2" w14:textId="29F33B6B"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2</w:t>
            </w:r>
            <w:r w:rsidRPr="00F0503E">
              <w:rPr>
                <w:rFonts w:ascii="Times New Roman" w:eastAsia="Yu Gothic" w:hAnsi="Times New Roman" w:cs="Times New Roman"/>
                <w:kern w:val="0"/>
                <w:sz w:val="20"/>
                <w:szCs w:val="20"/>
              </w:rPr>
              <w:t>.</w:t>
            </w:r>
            <w:r w:rsidR="00965BB3">
              <w:rPr>
                <w:rFonts w:ascii="Times New Roman" w:eastAsia="Yu Gothic" w:hAnsi="Times New Roman" w:cs="Times New Roman" w:hint="eastAsia"/>
                <w:kern w:val="0"/>
                <w:sz w:val="20"/>
                <w:szCs w:val="20"/>
              </w:rPr>
              <w:t>79</w:t>
            </w:r>
            <w:r w:rsidRPr="00F0503E">
              <w:rPr>
                <w:rFonts w:ascii="Times New Roman" w:eastAsia="Yu Gothic" w:hAnsi="Times New Roman" w:cs="Times New Roman"/>
                <w:kern w:val="0"/>
                <w:sz w:val="20"/>
                <w:szCs w:val="20"/>
              </w:rPr>
              <w:t xml:space="preserve"> (1.</w:t>
            </w:r>
            <w:r w:rsidR="00965BB3">
              <w:rPr>
                <w:rFonts w:ascii="Times New Roman" w:eastAsia="Yu Gothic" w:hAnsi="Times New Roman" w:cs="Times New Roman" w:hint="eastAsia"/>
                <w:kern w:val="0"/>
                <w:sz w:val="20"/>
                <w:szCs w:val="20"/>
              </w:rPr>
              <w:t>28</w:t>
            </w:r>
            <w:r w:rsidRPr="00F0503E">
              <w:rPr>
                <w:rFonts w:ascii="Times New Roman" w:eastAsia="Yu Gothic" w:hAnsi="Times New Roman" w:cs="Times New Roman"/>
                <w:kern w:val="0"/>
                <w:sz w:val="20"/>
                <w:szCs w:val="20"/>
              </w:rPr>
              <w:t>-</w:t>
            </w:r>
            <w:r w:rsidR="00965BB3">
              <w:rPr>
                <w:rFonts w:ascii="Times New Roman" w:eastAsia="Yu Gothic" w:hAnsi="Times New Roman" w:cs="Times New Roman" w:hint="eastAsia"/>
                <w:kern w:val="0"/>
                <w:sz w:val="20"/>
                <w:szCs w:val="20"/>
              </w:rPr>
              <w:t>6.11</w:t>
            </w:r>
            <w:r w:rsidRPr="00F0503E">
              <w:rPr>
                <w:rFonts w:ascii="Times New Roman" w:eastAsia="Yu Gothic" w:hAnsi="Times New Roman" w:cs="Times New Roman"/>
                <w:kern w:val="0"/>
                <w:sz w:val="20"/>
                <w:szCs w:val="20"/>
              </w:rPr>
              <w:t>)</w:t>
            </w:r>
          </w:p>
        </w:tc>
        <w:tc>
          <w:tcPr>
            <w:tcW w:w="1008" w:type="pct"/>
            <w:tcBorders>
              <w:top w:val="nil"/>
              <w:left w:val="nil"/>
              <w:bottom w:val="nil"/>
              <w:right w:val="nil"/>
            </w:tcBorders>
            <w:noWrap/>
            <w:vAlign w:val="center"/>
          </w:tcPr>
          <w:p w14:paraId="0DE3E91F" w14:textId="1A9BB457"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.0</w:t>
            </w:r>
            <w:r w:rsidR="00965BB3">
              <w:rPr>
                <w:rFonts w:ascii="Times New Roman" w:eastAsia="Yu Gothic" w:hAnsi="Times New Roman" w:cs="Times New Roman" w:hint="eastAsia"/>
                <w:kern w:val="0"/>
                <w:sz w:val="20"/>
                <w:szCs w:val="20"/>
              </w:rPr>
              <w:t>10</w:t>
            </w:r>
          </w:p>
        </w:tc>
      </w:tr>
      <w:tr w:rsidR="00F0503E" w:rsidRPr="00EF7F98" w14:paraId="34D945CB" w14:textId="77777777" w:rsidTr="00F0503E">
        <w:trPr>
          <w:trHeight w:val="268"/>
        </w:trPr>
        <w:tc>
          <w:tcPr>
            <w:tcW w:w="2703" w:type="pct"/>
            <w:tcBorders>
              <w:top w:val="single" w:sz="4" w:space="0" w:color="auto"/>
              <w:left w:val="nil"/>
              <w:bottom w:val="nil"/>
              <w:right w:val="nil"/>
            </w:tcBorders>
            <w:noWrap/>
            <w:vAlign w:val="center"/>
            <w:hideMark/>
          </w:tcPr>
          <w:p w14:paraId="167D988D"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b/>
                <w:bCs/>
                <w:color w:val="000000"/>
                <w:kern w:val="0"/>
                <w:sz w:val="20"/>
                <w:szCs w:val="20"/>
              </w:rPr>
            </w:pPr>
            <w:r w:rsidRPr="00EF7F98">
              <w:rPr>
                <w:rFonts w:ascii="Times New Roman" w:eastAsia="Yu Gothic" w:hAnsi="Times New Roman" w:cs="Times New Roman"/>
                <w:b/>
                <w:bCs/>
                <w:color w:val="000000"/>
                <w:kern w:val="0"/>
                <w:sz w:val="20"/>
                <w:szCs w:val="20"/>
              </w:rPr>
              <w:t>2–3 years</w:t>
            </w:r>
          </w:p>
        </w:tc>
        <w:tc>
          <w:tcPr>
            <w:tcW w:w="1289" w:type="pct"/>
            <w:tcBorders>
              <w:top w:val="single" w:sz="4" w:space="0" w:color="auto"/>
              <w:left w:val="nil"/>
              <w:bottom w:val="nil"/>
              <w:right w:val="nil"/>
            </w:tcBorders>
            <w:noWrap/>
            <w:vAlign w:val="center"/>
            <w:hideMark/>
          </w:tcPr>
          <w:p w14:paraId="6B522379"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p>
        </w:tc>
        <w:tc>
          <w:tcPr>
            <w:tcW w:w="1008" w:type="pct"/>
            <w:tcBorders>
              <w:top w:val="single" w:sz="4" w:space="0" w:color="auto"/>
              <w:left w:val="nil"/>
              <w:bottom w:val="nil"/>
              <w:right w:val="nil"/>
            </w:tcBorders>
            <w:noWrap/>
            <w:vAlign w:val="center"/>
            <w:hideMark/>
          </w:tcPr>
          <w:p w14:paraId="4927D962"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p>
        </w:tc>
      </w:tr>
      <w:tr w:rsidR="00F0503E" w:rsidRPr="00EF7F98" w14:paraId="0053E6B9" w14:textId="77777777" w:rsidTr="00F0503E">
        <w:trPr>
          <w:trHeight w:val="268"/>
        </w:trPr>
        <w:tc>
          <w:tcPr>
            <w:tcW w:w="2703" w:type="pct"/>
            <w:tcBorders>
              <w:top w:val="nil"/>
              <w:left w:val="nil"/>
              <w:bottom w:val="nil"/>
              <w:right w:val="nil"/>
            </w:tcBorders>
            <w:noWrap/>
            <w:vAlign w:val="center"/>
            <w:hideMark/>
          </w:tcPr>
          <w:p w14:paraId="0E573EB0"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Outdoor play in both summer and winter</w:t>
            </w:r>
          </w:p>
        </w:tc>
        <w:tc>
          <w:tcPr>
            <w:tcW w:w="1289" w:type="pct"/>
            <w:tcBorders>
              <w:top w:val="nil"/>
              <w:left w:val="nil"/>
              <w:bottom w:val="nil"/>
              <w:right w:val="nil"/>
            </w:tcBorders>
            <w:noWrap/>
            <w:vAlign w:val="center"/>
            <w:hideMark/>
          </w:tcPr>
          <w:p w14:paraId="440C936B"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1 [Reference]</w:t>
            </w:r>
          </w:p>
        </w:tc>
        <w:tc>
          <w:tcPr>
            <w:tcW w:w="1008" w:type="pct"/>
            <w:tcBorders>
              <w:top w:val="nil"/>
              <w:left w:val="nil"/>
              <w:bottom w:val="nil"/>
              <w:right w:val="nil"/>
            </w:tcBorders>
            <w:noWrap/>
            <w:vAlign w:val="center"/>
            <w:hideMark/>
          </w:tcPr>
          <w:p w14:paraId="31805387" w14:textId="77777777" w:rsidR="00F0503E" w:rsidRPr="00EF7F98" w:rsidRDefault="00F0503E" w:rsidP="00CA19FE">
            <w:pPr>
              <w:widowControl/>
              <w:adjustRightInd w:val="0"/>
              <w:snapToGrid w:val="0"/>
              <w:spacing w:line="480" w:lineRule="auto"/>
              <w:contextualSpacing/>
              <w:jc w:val="center"/>
              <w:rPr>
                <w:rFonts w:ascii="Times New Roman" w:eastAsia="Yu Gothic" w:hAnsi="Times New Roman" w:cs="Times New Roman"/>
                <w:color w:val="000000"/>
                <w:kern w:val="0"/>
                <w:sz w:val="20"/>
                <w:szCs w:val="20"/>
              </w:rPr>
            </w:pPr>
          </w:p>
        </w:tc>
      </w:tr>
      <w:tr w:rsidR="00F0503E" w:rsidRPr="00EF7F98" w14:paraId="518E2BE7" w14:textId="77777777" w:rsidTr="00F0503E">
        <w:trPr>
          <w:trHeight w:val="268"/>
        </w:trPr>
        <w:tc>
          <w:tcPr>
            <w:tcW w:w="2703" w:type="pct"/>
            <w:tcBorders>
              <w:top w:val="nil"/>
              <w:left w:val="nil"/>
              <w:bottom w:val="nil"/>
              <w:right w:val="nil"/>
            </w:tcBorders>
            <w:noWrap/>
            <w:vAlign w:val="center"/>
            <w:hideMark/>
          </w:tcPr>
          <w:p w14:paraId="2DC6EBA0"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Outdoor play in either summer or winter</w:t>
            </w:r>
          </w:p>
        </w:tc>
        <w:tc>
          <w:tcPr>
            <w:tcW w:w="1289" w:type="pct"/>
            <w:tcBorders>
              <w:top w:val="nil"/>
              <w:left w:val="nil"/>
              <w:bottom w:val="nil"/>
              <w:right w:val="nil"/>
            </w:tcBorders>
            <w:noWrap/>
            <w:vAlign w:val="center"/>
          </w:tcPr>
          <w:p w14:paraId="434A173E" w14:textId="3C66EA9C"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w:t>
            </w:r>
            <w:r w:rsidR="00965BB3">
              <w:rPr>
                <w:rFonts w:ascii="Times New Roman" w:eastAsia="Yu Gothic" w:hAnsi="Times New Roman" w:cs="Times New Roman" w:hint="eastAsia"/>
                <w:kern w:val="0"/>
                <w:sz w:val="20"/>
                <w:szCs w:val="20"/>
              </w:rPr>
              <w:t xml:space="preserve">88 </w:t>
            </w:r>
            <w:r w:rsidRPr="00F0503E">
              <w:rPr>
                <w:rFonts w:ascii="Times New Roman" w:eastAsia="Yu Gothic" w:hAnsi="Times New Roman" w:cs="Times New Roman"/>
                <w:kern w:val="0"/>
                <w:sz w:val="20"/>
                <w:szCs w:val="20"/>
              </w:rPr>
              <w:t>(0.5</w:t>
            </w:r>
            <w:r w:rsidR="00965BB3">
              <w:rPr>
                <w:rFonts w:ascii="Times New Roman" w:eastAsia="Yu Gothic" w:hAnsi="Times New Roman" w:cs="Times New Roman" w:hint="eastAsia"/>
                <w:kern w:val="0"/>
                <w:sz w:val="20"/>
                <w:szCs w:val="20"/>
              </w:rPr>
              <w:t>1</w:t>
            </w:r>
            <w:r w:rsidRPr="00F0503E">
              <w:rPr>
                <w:rFonts w:ascii="Times New Roman" w:eastAsia="Yu Gothic" w:hAnsi="Times New Roman" w:cs="Times New Roman"/>
                <w:kern w:val="0"/>
                <w:sz w:val="20"/>
                <w:szCs w:val="20"/>
              </w:rPr>
              <w:t>-</w:t>
            </w:r>
            <w:r w:rsidR="00965BB3">
              <w:rPr>
                <w:rFonts w:ascii="Times New Roman" w:eastAsia="Yu Gothic" w:hAnsi="Times New Roman" w:cs="Times New Roman" w:hint="eastAsia"/>
                <w:kern w:val="0"/>
                <w:sz w:val="20"/>
                <w:szCs w:val="20"/>
              </w:rPr>
              <w:t>1.53</w:t>
            </w:r>
            <w:r w:rsidRPr="00F0503E">
              <w:rPr>
                <w:rFonts w:ascii="Times New Roman" w:eastAsia="Yu Gothic" w:hAnsi="Times New Roman" w:cs="Times New Roman"/>
                <w:kern w:val="0"/>
                <w:sz w:val="20"/>
                <w:szCs w:val="20"/>
              </w:rPr>
              <w:t>)</w:t>
            </w:r>
          </w:p>
        </w:tc>
        <w:tc>
          <w:tcPr>
            <w:tcW w:w="1008" w:type="pct"/>
            <w:tcBorders>
              <w:top w:val="nil"/>
              <w:left w:val="nil"/>
              <w:bottom w:val="nil"/>
              <w:right w:val="nil"/>
            </w:tcBorders>
            <w:noWrap/>
            <w:vAlign w:val="center"/>
          </w:tcPr>
          <w:p w14:paraId="0C6A7DA5" w14:textId="27573858"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w:t>
            </w:r>
            <w:r w:rsidR="00965BB3">
              <w:rPr>
                <w:rFonts w:ascii="Times New Roman" w:eastAsia="Yu Gothic" w:hAnsi="Times New Roman" w:cs="Times New Roman" w:hint="eastAsia"/>
                <w:kern w:val="0"/>
                <w:sz w:val="20"/>
                <w:szCs w:val="20"/>
              </w:rPr>
              <w:t>660</w:t>
            </w:r>
          </w:p>
        </w:tc>
      </w:tr>
      <w:tr w:rsidR="00F0503E" w:rsidRPr="00EF7F98" w14:paraId="6AE6DE75" w14:textId="77777777" w:rsidTr="00F0503E">
        <w:trPr>
          <w:trHeight w:val="268"/>
        </w:trPr>
        <w:tc>
          <w:tcPr>
            <w:tcW w:w="2703" w:type="pct"/>
            <w:tcBorders>
              <w:top w:val="nil"/>
              <w:left w:val="nil"/>
              <w:bottom w:val="single" w:sz="4" w:space="0" w:color="auto"/>
              <w:right w:val="nil"/>
            </w:tcBorders>
            <w:noWrap/>
            <w:vAlign w:val="center"/>
            <w:hideMark/>
          </w:tcPr>
          <w:p w14:paraId="56371AE1" w14:textId="77777777" w:rsidR="00F0503E" w:rsidRPr="00EF7F98" w:rsidRDefault="00F0503E" w:rsidP="00CA19FE">
            <w:pPr>
              <w:widowControl/>
              <w:adjustRightInd w:val="0"/>
              <w:snapToGrid w:val="0"/>
              <w:spacing w:line="480" w:lineRule="auto"/>
              <w:contextualSpacing/>
              <w:jc w:val="left"/>
              <w:rPr>
                <w:rFonts w:ascii="Times New Roman" w:eastAsia="Yu Gothic" w:hAnsi="Times New Roman" w:cs="Times New Roman"/>
                <w:color w:val="000000"/>
                <w:kern w:val="0"/>
                <w:sz w:val="20"/>
                <w:szCs w:val="20"/>
              </w:rPr>
            </w:pPr>
            <w:r w:rsidRPr="00EF7F98">
              <w:rPr>
                <w:rFonts w:ascii="Times New Roman" w:eastAsia="Yu Gothic" w:hAnsi="Times New Roman" w:cs="Times New Roman"/>
                <w:color w:val="000000"/>
                <w:kern w:val="0"/>
                <w:sz w:val="20"/>
                <w:szCs w:val="20"/>
              </w:rPr>
              <w:t>No outdoor play in either summer or winter</w:t>
            </w:r>
          </w:p>
        </w:tc>
        <w:tc>
          <w:tcPr>
            <w:tcW w:w="1289" w:type="pct"/>
            <w:tcBorders>
              <w:top w:val="nil"/>
              <w:left w:val="nil"/>
              <w:bottom w:val="single" w:sz="4" w:space="0" w:color="auto"/>
              <w:right w:val="nil"/>
            </w:tcBorders>
            <w:noWrap/>
            <w:vAlign w:val="center"/>
          </w:tcPr>
          <w:p w14:paraId="1B0EFB0A" w14:textId="319FD46B" w:rsidR="00F0503E" w:rsidRPr="00F0503E" w:rsidRDefault="00965BB3"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Pr>
                <w:rFonts w:ascii="Times New Roman" w:eastAsia="Yu Gothic" w:hAnsi="Times New Roman" w:cs="Times New Roman" w:hint="eastAsia"/>
                <w:kern w:val="0"/>
                <w:sz w:val="20"/>
                <w:szCs w:val="20"/>
              </w:rPr>
              <w:t xml:space="preserve">5.02 </w:t>
            </w:r>
            <w:r w:rsidR="00F0503E" w:rsidRPr="00F0503E">
              <w:rPr>
                <w:rFonts w:ascii="Times New Roman" w:eastAsia="Yu Gothic" w:hAnsi="Times New Roman" w:cs="Times New Roman"/>
                <w:kern w:val="0"/>
                <w:sz w:val="20"/>
                <w:szCs w:val="20"/>
              </w:rPr>
              <w:t>(1.6</w:t>
            </w:r>
            <w:r>
              <w:rPr>
                <w:rFonts w:ascii="Times New Roman" w:eastAsia="Yu Gothic" w:hAnsi="Times New Roman" w:cs="Times New Roman" w:hint="eastAsia"/>
                <w:kern w:val="0"/>
                <w:sz w:val="20"/>
                <w:szCs w:val="20"/>
              </w:rPr>
              <w:t>0</w:t>
            </w:r>
            <w:r w:rsidR="00F0503E" w:rsidRPr="00F0503E">
              <w:rPr>
                <w:rFonts w:ascii="Times New Roman" w:eastAsia="Yu Gothic" w:hAnsi="Times New Roman" w:cs="Times New Roman"/>
                <w:kern w:val="0"/>
                <w:sz w:val="20"/>
                <w:szCs w:val="20"/>
              </w:rPr>
              <w:t>-</w:t>
            </w:r>
            <w:r w:rsidR="00E228AA" w:rsidRPr="00E228AA">
              <w:rPr>
                <w:rFonts w:ascii="Times New Roman" w:eastAsia="Yu Gothic" w:hAnsi="Times New Roman" w:cs="Times New Roman"/>
                <w:kern w:val="0"/>
                <w:sz w:val="20"/>
                <w:szCs w:val="20"/>
              </w:rPr>
              <w:t>15.79</w:t>
            </w:r>
            <w:r w:rsidR="00F0503E" w:rsidRPr="00F0503E">
              <w:rPr>
                <w:rFonts w:ascii="Times New Roman" w:eastAsia="Yu Gothic" w:hAnsi="Times New Roman" w:cs="Times New Roman"/>
                <w:kern w:val="0"/>
                <w:sz w:val="20"/>
                <w:szCs w:val="20"/>
              </w:rPr>
              <w:t>)</w:t>
            </w:r>
          </w:p>
        </w:tc>
        <w:tc>
          <w:tcPr>
            <w:tcW w:w="1008" w:type="pct"/>
            <w:tcBorders>
              <w:top w:val="nil"/>
              <w:left w:val="nil"/>
              <w:bottom w:val="single" w:sz="4" w:space="0" w:color="auto"/>
              <w:right w:val="nil"/>
            </w:tcBorders>
            <w:noWrap/>
            <w:vAlign w:val="center"/>
          </w:tcPr>
          <w:p w14:paraId="28C1652F" w14:textId="5DADD7B1" w:rsidR="00F0503E" w:rsidRPr="00F0503E" w:rsidRDefault="00F0503E" w:rsidP="00CA19FE">
            <w:pPr>
              <w:widowControl/>
              <w:adjustRightInd w:val="0"/>
              <w:snapToGrid w:val="0"/>
              <w:spacing w:line="480" w:lineRule="auto"/>
              <w:contextualSpacing/>
              <w:jc w:val="center"/>
              <w:rPr>
                <w:rFonts w:ascii="Times New Roman" w:eastAsia="Yu Gothic" w:hAnsi="Times New Roman" w:cs="Times New Roman"/>
                <w:kern w:val="0"/>
                <w:sz w:val="20"/>
                <w:szCs w:val="20"/>
              </w:rPr>
            </w:pPr>
            <w:r w:rsidRPr="00F0503E">
              <w:rPr>
                <w:rFonts w:ascii="Times New Roman" w:eastAsia="Yu Gothic" w:hAnsi="Times New Roman" w:cs="Times New Roman" w:hint="eastAsia"/>
                <w:kern w:val="0"/>
                <w:sz w:val="20"/>
                <w:szCs w:val="20"/>
              </w:rPr>
              <w:t>0</w:t>
            </w:r>
            <w:r w:rsidRPr="00F0503E">
              <w:rPr>
                <w:rFonts w:ascii="Times New Roman" w:eastAsia="Yu Gothic" w:hAnsi="Times New Roman" w:cs="Times New Roman"/>
                <w:kern w:val="0"/>
                <w:sz w:val="20"/>
                <w:szCs w:val="20"/>
              </w:rPr>
              <w:t>.00</w:t>
            </w:r>
            <w:r w:rsidR="00965BB3">
              <w:rPr>
                <w:rFonts w:ascii="Times New Roman" w:eastAsia="Yu Gothic" w:hAnsi="Times New Roman" w:cs="Times New Roman" w:hint="eastAsia"/>
                <w:kern w:val="0"/>
                <w:sz w:val="20"/>
                <w:szCs w:val="20"/>
              </w:rPr>
              <w:t>6</w:t>
            </w:r>
          </w:p>
        </w:tc>
      </w:tr>
    </w:tbl>
    <w:p w14:paraId="7FD9272A" w14:textId="445C5D58" w:rsidR="00F0503E" w:rsidRDefault="007370CA" w:rsidP="00F0503E">
      <w:pPr>
        <w:widowControl/>
        <w:jc w:val="left"/>
        <w:rPr>
          <w:rFonts w:ascii="Times New Roman" w:eastAsia="游明朝" w:hAnsi="Times New Roman" w:cs="Times New Roman"/>
          <w:sz w:val="20"/>
          <w:szCs w:val="20"/>
        </w:rPr>
      </w:pPr>
      <w:r w:rsidRPr="007370CA">
        <w:rPr>
          <w:rFonts w:ascii="Times New Roman" w:eastAsia="游明朝" w:hAnsi="Times New Roman" w:cs="Times New Roman"/>
          <w:sz w:val="20"/>
          <w:szCs w:val="20"/>
        </w:rPr>
        <w:t xml:space="preserve">Odds ratios (ORs) and 95% confidence intervals (CIs) were estimated using logistic regression models among singleton children. </w:t>
      </w:r>
    </w:p>
    <w:p w14:paraId="253125E2" w14:textId="77777777" w:rsidR="00F0503E" w:rsidRPr="00F0503E" w:rsidRDefault="00F0503E" w:rsidP="00F0503E">
      <w:pPr>
        <w:adjustRightInd w:val="0"/>
        <w:snapToGrid w:val="0"/>
        <w:spacing w:before="100" w:beforeAutospacing="1" w:after="100" w:afterAutospacing="1"/>
        <w:jc w:val="left"/>
        <w:rPr>
          <w:rFonts w:ascii="Times New Roman" w:eastAsia="游明朝" w:hAnsi="Times New Roman" w:cs="Times New Roman"/>
          <w:b/>
          <w:bCs/>
          <w:sz w:val="24"/>
          <w:szCs w:val="24"/>
        </w:rPr>
      </w:pPr>
    </w:p>
    <w:sectPr w:rsidR="00F0503E" w:rsidRPr="00F0503E" w:rsidSect="00443E74">
      <w:pgSz w:w="11906" w:h="16838"/>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8AAA4" w14:textId="77777777" w:rsidR="0066462C" w:rsidRDefault="0066462C" w:rsidP="00BB7772">
      <w:r>
        <w:separator/>
      </w:r>
    </w:p>
  </w:endnote>
  <w:endnote w:type="continuationSeparator" w:id="0">
    <w:p w14:paraId="0D434051" w14:textId="77777777" w:rsidR="0066462C" w:rsidRDefault="0066462C" w:rsidP="00BB7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DengXian">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8E5D1" w14:textId="77777777" w:rsidR="0066462C" w:rsidRDefault="0066462C" w:rsidP="00BB7772">
      <w:r>
        <w:separator/>
      </w:r>
    </w:p>
  </w:footnote>
  <w:footnote w:type="continuationSeparator" w:id="0">
    <w:p w14:paraId="6B3C332C" w14:textId="77777777" w:rsidR="0066462C" w:rsidRDefault="0066462C" w:rsidP="00BB7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A080C"/>
    <w:multiLevelType w:val="hybridMultilevel"/>
    <w:tmpl w:val="5F4A2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B63946"/>
    <w:multiLevelType w:val="hybridMultilevel"/>
    <w:tmpl w:val="7D7C8F78"/>
    <w:lvl w:ilvl="0" w:tplc="618A3FB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26776352">
    <w:abstractNumId w:val="1"/>
  </w:num>
  <w:num w:numId="2" w16cid:durableId="887495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1A1E5E"/>
    <w:rsid w:val="000354DC"/>
    <w:rsid w:val="00041B79"/>
    <w:rsid w:val="0006452F"/>
    <w:rsid w:val="0007378F"/>
    <w:rsid w:val="00090175"/>
    <w:rsid w:val="000F7465"/>
    <w:rsid w:val="0011042C"/>
    <w:rsid w:val="0011648E"/>
    <w:rsid w:val="00194AC4"/>
    <w:rsid w:val="001A18B9"/>
    <w:rsid w:val="001A1E5E"/>
    <w:rsid w:val="0022390F"/>
    <w:rsid w:val="00254AB8"/>
    <w:rsid w:val="002A03E6"/>
    <w:rsid w:val="002B0D36"/>
    <w:rsid w:val="0034560E"/>
    <w:rsid w:val="0038473B"/>
    <w:rsid w:val="00384C73"/>
    <w:rsid w:val="003C2C0A"/>
    <w:rsid w:val="003C472D"/>
    <w:rsid w:val="003D5CE7"/>
    <w:rsid w:val="00410597"/>
    <w:rsid w:val="00411986"/>
    <w:rsid w:val="0044088B"/>
    <w:rsid w:val="00443E74"/>
    <w:rsid w:val="0046113E"/>
    <w:rsid w:val="004A1F5E"/>
    <w:rsid w:val="004C578B"/>
    <w:rsid w:val="004F12AE"/>
    <w:rsid w:val="004F35CA"/>
    <w:rsid w:val="00501A16"/>
    <w:rsid w:val="00552297"/>
    <w:rsid w:val="00564905"/>
    <w:rsid w:val="005D55EB"/>
    <w:rsid w:val="0060412D"/>
    <w:rsid w:val="00616E31"/>
    <w:rsid w:val="006360BD"/>
    <w:rsid w:val="0066462C"/>
    <w:rsid w:val="006649A6"/>
    <w:rsid w:val="006936AA"/>
    <w:rsid w:val="006C1619"/>
    <w:rsid w:val="00711D8A"/>
    <w:rsid w:val="00736C9C"/>
    <w:rsid w:val="007370CA"/>
    <w:rsid w:val="0074028D"/>
    <w:rsid w:val="0076489F"/>
    <w:rsid w:val="00766169"/>
    <w:rsid w:val="00777610"/>
    <w:rsid w:val="007C494F"/>
    <w:rsid w:val="007C641D"/>
    <w:rsid w:val="007D4DBC"/>
    <w:rsid w:val="007F0A70"/>
    <w:rsid w:val="0081405D"/>
    <w:rsid w:val="008368B7"/>
    <w:rsid w:val="00846101"/>
    <w:rsid w:val="0085110F"/>
    <w:rsid w:val="00854F3B"/>
    <w:rsid w:val="008714E6"/>
    <w:rsid w:val="008B1240"/>
    <w:rsid w:val="008D192B"/>
    <w:rsid w:val="008D2863"/>
    <w:rsid w:val="008D6499"/>
    <w:rsid w:val="008E47B1"/>
    <w:rsid w:val="008F32ED"/>
    <w:rsid w:val="00916300"/>
    <w:rsid w:val="009628F3"/>
    <w:rsid w:val="00965BB3"/>
    <w:rsid w:val="00973570"/>
    <w:rsid w:val="00A062AB"/>
    <w:rsid w:val="00A07B3F"/>
    <w:rsid w:val="00A46470"/>
    <w:rsid w:val="00A82749"/>
    <w:rsid w:val="00A934D0"/>
    <w:rsid w:val="00AA09B2"/>
    <w:rsid w:val="00AB2BCF"/>
    <w:rsid w:val="00AC7BE1"/>
    <w:rsid w:val="00AE4939"/>
    <w:rsid w:val="00B02B0F"/>
    <w:rsid w:val="00B15F78"/>
    <w:rsid w:val="00B26E95"/>
    <w:rsid w:val="00B32C17"/>
    <w:rsid w:val="00B530A2"/>
    <w:rsid w:val="00B53CFC"/>
    <w:rsid w:val="00B63327"/>
    <w:rsid w:val="00B8359A"/>
    <w:rsid w:val="00B909B3"/>
    <w:rsid w:val="00BB7772"/>
    <w:rsid w:val="00BC200F"/>
    <w:rsid w:val="00BC6FAF"/>
    <w:rsid w:val="00BE605C"/>
    <w:rsid w:val="00C053DB"/>
    <w:rsid w:val="00C1017B"/>
    <w:rsid w:val="00C10B51"/>
    <w:rsid w:val="00C24A02"/>
    <w:rsid w:val="00C6153B"/>
    <w:rsid w:val="00C708A5"/>
    <w:rsid w:val="00C9028D"/>
    <w:rsid w:val="00C95C37"/>
    <w:rsid w:val="00CA35CE"/>
    <w:rsid w:val="00CB30AF"/>
    <w:rsid w:val="00CB407B"/>
    <w:rsid w:val="00CC6AC3"/>
    <w:rsid w:val="00D00605"/>
    <w:rsid w:val="00D01AC0"/>
    <w:rsid w:val="00D2677C"/>
    <w:rsid w:val="00D53ADF"/>
    <w:rsid w:val="00DF160E"/>
    <w:rsid w:val="00E14C28"/>
    <w:rsid w:val="00E17917"/>
    <w:rsid w:val="00E228AA"/>
    <w:rsid w:val="00E25081"/>
    <w:rsid w:val="00E44D71"/>
    <w:rsid w:val="00E83A97"/>
    <w:rsid w:val="00EA053B"/>
    <w:rsid w:val="00EB7250"/>
    <w:rsid w:val="00EC27B5"/>
    <w:rsid w:val="00ED1BE9"/>
    <w:rsid w:val="00ED28DC"/>
    <w:rsid w:val="00EE7F9F"/>
    <w:rsid w:val="00F0503E"/>
    <w:rsid w:val="00F07658"/>
    <w:rsid w:val="00FC6ABD"/>
    <w:rsid w:val="00FD2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C690F1"/>
  <w15:docId w15:val="{AB7D393C-0B75-4E8C-8135-0B3B449A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03E"/>
    <w:pPr>
      <w:widowControl w:val="0"/>
      <w:jc w:val="both"/>
    </w:pPr>
  </w:style>
  <w:style w:type="paragraph" w:styleId="1">
    <w:name w:val="heading 1"/>
    <w:basedOn w:val="a"/>
    <w:next w:val="a"/>
    <w:link w:val="10"/>
    <w:uiPriority w:val="9"/>
    <w:qFormat/>
    <w:rsid w:val="001A1E5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A1E5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A1E5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A1E5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A1E5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A1E5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A1E5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A1E5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A1E5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A1E5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A1E5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A1E5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A1E5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A1E5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A1E5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A1E5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A1E5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A1E5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A1E5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A1E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1E5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A1E5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A1E5E"/>
    <w:pPr>
      <w:spacing w:before="160" w:after="160"/>
      <w:jc w:val="center"/>
    </w:pPr>
    <w:rPr>
      <w:i/>
      <w:iCs/>
      <w:color w:val="404040" w:themeColor="text1" w:themeTint="BF"/>
    </w:rPr>
  </w:style>
  <w:style w:type="character" w:customStyle="1" w:styleId="a8">
    <w:name w:val="引用文 (文字)"/>
    <w:basedOn w:val="a0"/>
    <w:link w:val="a7"/>
    <w:uiPriority w:val="29"/>
    <w:rsid w:val="001A1E5E"/>
    <w:rPr>
      <w:i/>
      <w:iCs/>
      <w:color w:val="404040" w:themeColor="text1" w:themeTint="BF"/>
    </w:rPr>
  </w:style>
  <w:style w:type="paragraph" w:styleId="a9">
    <w:name w:val="List Paragraph"/>
    <w:basedOn w:val="a"/>
    <w:uiPriority w:val="34"/>
    <w:qFormat/>
    <w:rsid w:val="001A1E5E"/>
    <w:pPr>
      <w:ind w:left="720"/>
      <w:contextualSpacing/>
    </w:pPr>
  </w:style>
  <w:style w:type="character" w:styleId="21">
    <w:name w:val="Intense Emphasis"/>
    <w:basedOn w:val="a0"/>
    <w:uiPriority w:val="21"/>
    <w:qFormat/>
    <w:rsid w:val="001A1E5E"/>
    <w:rPr>
      <w:i/>
      <w:iCs/>
      <w:color w:val="0F4761" w:themeColor="accent1" w:themeShade="BF"/>
    </w:rPr>
  </w:style>
  <w:style w:type="paragraph" w:styleId="22">
    <w:name w:val="Intense Quote"/>
    <w:basedOn w:val="a"/>
    <w:next w:val="a"/>
    <w:link w:val="23"/>
    <w:uiPriority w:val="30"/>
    <w:qFormat/>
    <w:rsid w:val="001A1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A1E5E"/>
    <w:rPr>
      <w:i/>
      <w:iCs/>
      <w:color w:val="0F4761" w:themeColor="accent1" w:themeShade="BF"/>
    </w:rPr>
  </w:style>
  <w:style w:type="character" w:styleId="24">
    <w:name w:val="Intense Reference"/>
    <w:basedOn w:val="a0"/>
    <w:uiPriority w:val="32"/>
    <w:qFormat/>
    <w:rsid w:val="001A1E5E"/>
    <w:rPr>
      <w:b/>
      <w:bCs/>
      <w:smallCaps/>
      <w:color w:val="0F4761" w:themeColor="accent1" w:themeShade="BF"/>
      <w:spacing w:val="5"/>
    </w:rPr>
  </w:style>
  <w:style w:type="paragraph" w:styleId="aa">
    <w:name w:val="header"/>
    <w:basedOn w:val="a"/>
    <w:link w:val="ab"/>
    <w:uiPriority w:val="99"/>
    <w:unhideWhenUsed/>
    <w:rsid w:val="001A1E5E"/>
    <w:pPr>
      <w:tabs>
        <w:tab w:val="center" w:pos="4252"/>
        <w:tab w:val="right" w:pos="8504"/>
      </w:tabs>
      <w:snapToGrid w:val="0"/>
    </w:pPr>
  </w:style>
  <w:style w:type="character" w:customStyle="1" w:styleId="ab">
    <w:name w:val="ヘッダー (文字)"/>
    <w:basedOn w:val="a0"/>
    <w:link w:val="aa"/>
    <w:uiPriority w:val="99"/>
    <w:rsid w:val="001A1E5E"/>
  </w:style>
  <w:style w:type="paragraph" w:styleId="ac">
    <w:name w:val="footer"/>
    <w:basedOn w:val="a"/>
    <w:link w:val="ad"/>
    <w:uiPriority w:val="99"/>
    <w:unhideWhenUsed/>
    <w:rsid w:val="001A1E5E"/>
    <w:pPr>
      <w:tabs>
        <w:tab w:val="center" w:pos="4252"/>
        <w:tab w:val="right" w:pos="8504"/>
      </w:tabs>
      <w:snapToGrid w:val="0"/>
    </w:pPr>
  </w:style>
  <w:style w:type="character" w:customStyle="1" w:styleId="ad">
    <w:name w:val="フッター (文字)"/>
    <w:basedOn w:val="a0"/>
    <w:link w:val="ac"/>
    <w:uiPriority w:val="99"/>
    <w:rsid w:val="001A1E5E"/>
  </w:style>
  <w:style w:type="paragraph" w:customStyle="1" w:styleId="EndNoteBibliographyTitle">
    <w:name w:val="EndNote Bibliography Title"/>
    <w:basedOn w:val="a"/>
    <w:link w:val="EndNoteBibliographyTitle0"/>
    <w:rsid w:val="001A1E5E"/>
    <w:pPr>
      <w:jc w:val="center"/>
    </w:pPr>
    <w:rPr>
      <w:rFonts w:ascii="游明朝" w:eastAsia="游明朝" w:hAnsi="游明朝"/>
      <w:noProof/>
      <w:sz w:val="20"/>
    </w:rPr>
  </w:style>
  <w:style w:type="character" w:customStyle="1" w:styleId="EndNoteBibliographyTitle0">
    <w:name w:val="EndNote Bibliography Title (文字)"/>
    <w:basedOn w:val="a0"/>
    <w:link w:val="EndNoteBibliographyTitle"/>
    <w:rsid w:val="001A1E5E"/>
    <w:rPr>
      <w:rFonts w:ascii="游明朝" w:eastAsia="游明朝" w:hAnsi="游明朝"/>
      <w:noProof/>
      <w:sz w:val="20"/>
    </w:rPr>
  </w:style>
  <w:style w:type="paragraph" w:customStyle="1" w:styleId="EndNoteBibliography">
    <w:name w:val="EndNote Bibliography"/>
    <w:basedOn w:val="a"/>
    <w:link w:val="EndNoteBibliography0"/>
    <w:rsid w:val="001A1E5E"/>
    <w:rPr>
      <w:rFonts w:ascii="游明朝" w:eastAsia="游明朝" w:hAnsi="游明朝"/>
      <w:noProof/>
      <w:sz w:val="20"/>
    </w:rPr>
  </w:style>
  <w:style w:type="character" w:customStyle="1" w:styleId="EndNoteBibliography0">
    <w:name w:val="EndNote Bibliography (文字)"/>
    <w:basedOn w:val="a0"/>
    <w:link w:val="EndNoteBibliography"/>
    <w:rsid w:val="001A1E5E"/>
    <w:rPr>
      <w:rFonts w:ascii="游明朝" w:eastAsia="游明朝" w:hAnsi="游明朝"/>
      <w:noProof/>
      <w:sz w:val="20"/>
    </w:rPr>
  </w:style>
  <w:style w:type="character" w:styleId="ae">
    <w:name w:val="annotation reference"/>
    <w:basedOn w:val="a0"/>
    <w:uiPriority w:val="99"/>
    <w:semiHidden/>
    <w:unhideWhenUsed/>
    <w:rsid w:val="001A1E5E"/>
    <w:rPr>
      <w:sz w:val="18"/>
      <w:szCs w:val="18"/>
    </w:rPr>
  </w:style>
  <w:style w:type="paragraph" w:styleId="af">
    <w:name w:val="annotation text"/>
    <w:basedOn w:val="a"/>
    <w:link w:val="af0"/>
    <w:uiPriority w:val="99"/>
    <w:semiHidden/>
    <w:unhideWhenUsed/>
    <w:rsid w:val="001A1E5E"/>
    <w:pPr>
      <w:jc w:val="left"/>
    </w:pPr>
  </w:style>
  <w:style w:type="character" w:customStyle="1" w:styleId="af0">
    <w:name w:val="コメント文字列 (文字)"/>
    <w:basedOn w:val="a0"/>
    <w:link w:val="af"/>
    <w:uiPriority w:val="99"/>
    <w:semiHidden/>
    <w:rsid w:val="001A1E5E"/>
  </w:style>
  <w:style w:type="paragraph" w:styleId="af1">
    <w:name w:val="annotation subject"/>
    <w:basedOn w:val="af"/>
    <w:next w:val="af"/>
    <w:link w:val="af2"/>
    <w:uiPriority w:val="99"/>
    <w:semiHidden/>
    <w:unhideWhenUsed/>
    <w:rsid w:val="001A1E5E"/>
    <w:rPr>
      <w:b/>
      <w:bCs/>
    </w:rPr>
  </w:style>
  <w:style w:type="character" w:customStyle="1" w:styleId="af2">
    <w:name w:val="コメント内容 (文字)"/>
    <w:basedOn w:val="af0"/>
    <w:link w:val="af1"/>
    <w:uiPriority w:val="99"/>
    <w:semiHidden/>
    <w:rsid w:val="001A1E5E"/>
    <w:rPr>
      <w:b/>
      <w:bCs/>
    </w:rPr>
  </w:style>
  <w:style w:type="character" w:styleId="af3">
    <w:name w:val="Hyperlink"/>
    <w:basedOn w:val="a0"/>
    <w:uiPriority w:val="99"/>
    <w:unhideWhenUsed/>
    <w:rsid w:val="001A1E5E"/>
    <w:rPr>
      <w:color w:val="467886" w:themeColor="hyperlink"/>
      <w:u w:val="single"/>
    </w:rPr>
  </w:style>
  <w:style w:type="character" w:customStyle="1" w:styleId="UnresolvedMention1">
    <w:name w:val="Unresolved Mention1"/>
    <w:basedOn w:val="a0"/>
    <w:uiPriority w:val="99"/>
    <w:semiHidden/>
    <w:unhideWhenUsed/>
    <w:rsid w:val="001A1E5E"/>
    <w:rPr>
      <w:color w:val="605E5C"/>
      <w:shd w:val="clear" w:color="auto" w:fill="E1DFDD"/>
    </w:rPr>
  </w:style>
  <w:style w:type="table" w:styleId="af4">
    <w:name w:val="Table Grid"/>
    <w:basedOn w:val="a1"/>
    <w:uiPriority w:val="39"/>
    <w:rsid w:val="00973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Revision"/>
    <w:hidden/>
    <w:uiPriority w:val="99"/>
    <w:semiHidden/>
    <w:rsid w:val="00E83A97"/>
  </w:style>
  <w:style w:type="paragraph" w:styleId="af6">
    <w:name w:val="Balloon Text"/>
    <w:basedOn w:val="a"/>
    <w:link w:val="af7"/>
    <w:uiPriority w:val="99"/>
    <w:semiHidden/>
    <w:unhideWhenUsed/>
    <w:rsid w:val="0076489F"/>
    <w:rPr>
      <w:rFonts w:ascii="Tahoma" w:hAnsi="Tahoma" w:cs="Tahoma"/>
      <w:sz w:val="16"/>
      <w:szCs w:val="16"/>
    </w:rPr>
  </w:style>
  <w:style w:type="character" w:customStyle="1" w:styleId="af7">
    <w:name w:val="吹き出し (文字)"/>
    <w:basedOn w:val="a0"/>
    <w:link w:val="af6"/>
    <w:uiPriority w:val="99"/>
    <w:semiHidden/>
    <w:rsid w:val="007648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831D9-C693-4822-BBB6-C1AACC642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1736</Words>
  <Characters>9901</Characters>
  <Application>Microsoft Office Word</Application>
  <DocSecurity>0</DocSecurity>
  <PresentationFormat/>
  <Lines>82</Lines>
  <Paragraphs>23</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 R</dc:creator>
  <cp:keywords/>
  <dc:description/>
  <cp:lastModifiedBy>青木　良則</cp:lastModifiedBy>
  <cp:revision>2</cp:revision>
  <cp:lastPrinted>2026-05-07T03:13:00Z</cp:lastPrinted>
  <dcterms:created xsi:type="dcterms:W3CDTF">2026-07-17T08:44:00Z</dcterms:created>
  <dcterms:modified xsi:type="dcterms:W3CDTF">2026-07-17T08:44:00Z</dcterms:modified>
  <cp:category/>
  <cp:contentStatus/>
  <dc:language/>
  <cp:version/>
</cp:coreProperties>
</file>