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75D51D01" w:rsidR="00D55C32" w:rsidRPr="00C56D79" w:rsidRDefault="6A4C6ADA" w:rsidP="00C56D79">
      <w:pPr>
        <w:jc w:val="center"/>
        <w:rPr>
          <w:b/>
          <w:bCs/>
          <w:u w:val="single"/>
        </w:rPr>
      </w:pPr>
      <w:r w:rsidRPr="00C56D79">
        <w:rPr>
          <w:b/>
          <w:bCs/>
          <w:u w:val="single"/>
        </w:rPr>
        <w:t>T</w:t>
      </w:r>
      <w:r w:rsidR="2729C1DE" w:rsidRPr="00C56D79">
        <w:rPr>
          <w:b/>
          <w:bCs/>
          <w:u w:val="single"/>
        </w:rPr>
        <w:t>o</w:t>
      </w:r>
      <w:r w:rsidR="0011068E" w:rsidRPr="00C56D79">
        <w:rPr>
          <w:b/>
          <w:bCs/>
          <w:u w:val="single"/>
        </w:rPr>
        <w:t>p</w:t>
      </w:r>
      <w:r w:rsidRPr="00C56D79">
        <w:rPr>
          <w:b/>
          <w:bCs/>
          <w:u w:val="single"/>
        </w:rPr>
        <w:t>ic guides and questionnaire</w:t>
      </w:r>
      <w:r w:rsidR="0011068E" w:rsidRPr="00C56D79">
        <w:rPr>
          <w:b/>
          <w:bCs/>
          <w:u w:val="single"/>
        </w:rPr>
        <w:t xml:space="preserve"> outline</w:t>
      </w:r>
    </w:p>
    <w:p w14:paraId="50E465D4" w14:textId="2CB20D1C" w:rsidR="27BBBBAE" w:rsidRPr="00C56D79" w:rsidRDefault="6A4C6ADA">
      <w:pPr>
        <w:rPr>
          <w:b/>
          <w:bCs/>
        </w:rPr>
      </w:pPr>
      <w:r w:rsidRPr="00C56D79">
        <w:rPr>
          <w:b/>
          <w:bCs/>
        </w:rPr>
        <w:t>Topic guide for workshop 1 / interviews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5"/>
        <w:gridCol w:w="7225"/>
      </w:tblGrid>
      <w:tr w:rsidR="002E56D8" w:rsidRPr="002E56D8" w14:paraId="181FB620" w14:textId="77777777">
        <w:trPr>
          <w:trHeight w:val="300"/>
        </w:trPr>
        <w:tc>
          <w:tcPr>
            <w:tcW w:w="1785" w:type="dxa"/>
            <w:tcBorders>
              <w:top w:val="single" w:sz="6" w:space="0" w:color="000000"/>
              <w:left w:val="single" w:sz="6" w:space="0" w:color="000000"/>
              <w:bottom w:val="single" w:sz="6" w:space="0" w:color="000000"/>
              <w:right w:val="single" w:sz="6" w:space="0" w:color="000000"/>
            </w:tcBorders>
            <w:shd w:val="clear" w:color="auto" w:fill="A6A6A6"/>
            <w:hideMark/>
          </w:tcPr>
          <w:p w14:paraId="129D0B43"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b/>
                <w:bCs/>
                <w:lang w:eastAsia="en-GB"/>
              </w:rPr>
              <w:t>Theme</w:t>
            </w:r>
            <w:r w:rsidRPr="002E56D8">
              <w:rPr>
                <w:rFonts w:eastAsia="Times New Roman" w:cs="Calibri"/>
                <w:lang w:eastAsia="en-GB"/>
              </w:rPr>
              <w:t> </w:t>
            </w:r>
          </w:p>
        </w:tc>
        <w:tc>
          <w:tcPr>
            <w:tcW w:w="7230" w:type="dxa"/>
            <w:tcBorders>
              <w:top w:val="single" w:sz="6" w:space="0" w:color="000000"/>
              <w:left w:val="single" w:sz="6" w:space="0" w:color="000000"/>
              <w:bottom w:val="single" w:sz="6" w:space="0" w:color="000000"/>
              <w:right w:val="single" w:sz="6" w:space="0" w:color="000000"/>
            </w:tcBorders>
            <w:shd w:val="clear" w:color="auto" w:fill="A6A6A6"/>
            <w:hideMark/>
          </w:tcPr>
          <w:p w14:paraId="2DC5CB94"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b/>
                <w:bCs/>
                <w:lang w:eastAsia="en-GB"/>
              </w:rPr>
              <w:t>Question</w:t>
            </w:r>
            <w:r w:rsidRPr="002E56D8">
              <w:rPr>
                <w:rFonts w:eastAsia="Times New Roman" w:cs="Calibri"/>
                <w:lang w:eastAsia="en-GB"/>
              </w:rPr>
              <w:t> </w:t>
            </w:r>
          </w:p>
        </w:tc>
      </w:tr>
      <w:tr w:rsidR="002E56D8" w:rsidRPr="002E56D8" w14:paraId="41DCB20A" w14:textId="77777777">
        <w:trPr>
          <w:trHeight w:val="300"/>
        </w:trPr>
        <w:tc>
          <w:tcPr>
            <w:tcW w:w="1785" w:type="dxa"/>
            <w:tcBorders>
              <w:top w:val="single" w:sz="6" w:space="0" w:color="000000"/>
              <w:left w:val="single" w:sz="6" w:space="0" w:color="000000"/>
              <w:bottom w:val="single" w:sz="6" w:space="0" w:color="000000"/>
              <w:right w:val="single" w:sz="6" w:space="0" w:color="000000"/>
            </w:tcBorders>
            <w:hideMark/>
          </w:tcPr>
          <w:p w14:paraId="139A966F" w14:textId="721069B9"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lang w:eastAsia="en-GB"/>
              </w:rPr>
              <w:t>Idea</w:t>
            </w:r>
            <w:r w:rsidR="00D552BE">
              <w:rPr>
                <w:rFonts w:eastAsia="Times New Roman" w:cs="Calibri"/>
                <w:lang w:eastAsia="en-GB"/>
              </w:rPr>
              <w:t xml:space="preserve">l </w:t>
            </w:r>
            <w:r w:rsidRPr="002E56D8">
              <w:rPr>
                <w:rFonts w:eastAsia="Times New Roman" w:cs="Calibri"/>
                <w:lang w:eastAsia="en-GB"/>
              </w:rPr>
              <w:t>of WSA to PA in practice </w:t>
            </w:r>
          </w:p>
        </w:tc>
        <w:tc>
          <w:tcPr>
            <w:tcW w:w="7230" w:type="dxa"/>
            <w:tcBorders>
              <w:top w:val="single" w:sz="6" w:space="0" w:color="000000"/>
              <w:left w:val="single" w:sz="6" w:space="0" w:color="000000"/>
              <w:bottom w:val="single" w:sz="6" w:space="0" w:color="000000"/>
              <w:right w:val="single" w:sz="6" w:space="0" w:color="000000"/>
            </w:tcBorders>
            <w:hideMark/>
          </w:tcPr>
          <w:p w14:paraId="2C89EBA1"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202124"/>
                <w:lang w:eastAsia="en-GB"/>
              </w:rPr>
              <w:t>“</w:t>
            </w:r>
            <w:r w:rsidRPr="002E56D8">
              <w:rPr>
                <w:rFonts w:eastAsia="Times New Roman" w:cs="Calibri"/>
                <w:i/>
                <w:iCs/>
                <w:color w:val="202124"/>
                <w:lang w:eastAsia="en-GB"/>
              </w:rPr>
              <w:t>All members of the school community (school leaders, middle management, teaching and non-teaching staff, learners, parents and families) feel responsible and play an active role in tackling physical inactivity</w:t>
            </w:r>
            <w:r w:rsidRPr="002E56D8">
              <w:rPr>
                <w:rFonts w:eastAsia="Times New Roman" w:cs="Calibri"/>
                <w:color w:val="202124"/>
                <w:lang w:eastAsia="en-GB"/>
              </w:rPr>
              <w:t>.” (European Commission) </w:t>
            </w:r>
          </w:p>
          <w:p w14:paraId="42214805"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 </w:t>
            </w:r>
          </w:p>
          <w:p w14:paraId="29192716"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What does this look like – blue sky thinking? </w:t>
            </w:r>
          </w:p>
          <w:p w14:paraId="44FD3B67"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lang w:eastAsia="en-GB"/>
              </w:rPr>
              <w:t> </w:t>
            </w:r>
          </w:p>
        </w:tc>
      </w:tr>
      <w:tr w:rsidR="002E56D8" w:rsidRPr="002E56D8" w14:paraId="38E95946" w14:textId="77777777">
        <w:trPr>
          <w:trHeight w:val="300"/>
        </w:trPr>
        <w:tc>
          <w:tcPr>
            <w:tcW w:w="1785" w:type="dxa"/>
            <w:tcBorders>
              <w:top w:val="single" w:sz="6" w:space="0" w:color="000000"/>
              <w:left w:val="single" w:sz="6" w:space="0" w:color="000000"/>
              <w:bottom w:val="single" w:sz="6" w:space="0" w:color="000000"/>
              <w:right w:val="single" w:sz="6" w:space="0" w:color="000000"/>
            </w:tcBorders>
            <w:hideMark/>
          </w:tcPr>
          <w:p w14:paraId="4AA6F862"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lang w:eastAsia="en-GB"/>
              </w:rPr>
              <w:t>Generation of ideas </w:t>
            </w:r>
          </w:p>
        </w:tc>
        <w:tc>
          <w:tcPr>
            <w:tcW w:w="7230" w:type="dxa"/>
            <w:tcBorders>
              <w:top w:val="single" w:sz="6" w:space="0" w:color="000000"/>
              <w:left w:val="single" w:sz="6" w:space="0" w:color="000000"/>
              <w:bottom w:val="single" w:sz="6" w:space="0" w:color="000000"/>
              <w:right w:val="single" w:sz="6" w:space="0" w:color="000000"/>
            </w:tcBorders>
            <w:hideMark/>
          </w:tcPr>
          <w:p w14:paraId="1D4C13C7" w14:textId="77777777" w:rsidR="001A3B36" w:rsidRDefault="001A3B36" w:rsidP="001A3B36">
            <w:r>
              <w:t xml:space="preserve">Jane is a primary school teacher who recently moved to a school with no WSA to PA. What might Jane encounter when trying to implement a WSA to PA? </w:t>
            </w:r>
          </w:p>
          <w:p w14:paraId="588C66AE" w14:textId="0A9F88B8" w:rsidR="001A3B36" w:rsidRDefault="001A3B36" w:rsidP="001A3B36">
            <w:pPr>
              <w:spacing w:after="0" w:line="240" w:lineRule="auto"/>
              <w:textAlignment w:val="baseline"/>
            </w:pPr>
            <w:r>
              <w:t>What are the root causes of these?</w:t>
            </w:r>
          </w:p>
          <w:p w14:paraId="5B7FD89B" w14:textId="77777777" w:rsidR="00D31C37" w:rsidRDefault="00D31C37" w:rsidP="001A3B36">
            <w:pPr>
              <w:spacing w:after="0" w:line="240" w:lineRule="auto"/>
              <w:textAlignment w:val="baseline"/>
              <w:rPr>
                <w:rFonts w:eastAsia="Times New Roman" w:cs="Calibri"/>
                <w:color w:val="000000"/>
                <w:lang w:eastAsia="en-GB"/>
              </w:rPr>
            </w:pPr>
          </w:p>
          <w:p w14:paraId="7418640F" w14:textId="428A8E93"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What are the </w:t>
            </w:r>
            <w:r w:rsidRPr="002E56D8">
              <w:rPr>
                <w:rFonts w:eastAsia="Times New Roman" w:cs="Calibri"/>
                <w:b/>
                <w:bCs/>
                <w:color w:val="000000"/>
                <w:lang w:eastAsia="en-GB"/>
              </w:rPr>
              <w:t>Contextual features </w:t>
            </w:r>
            <w:r w:rsidRPr="002E56D8">
              <w:rPr>
                <w:rFonts w:eastAsia="Times New Roman" w:cs="Calibri"/>
                <w:color w:val="000000"/>
                <w:lang w:eastAsia="en-GB"/>
              </w:rPr>
              <w:t>that influence the implementation of a WSA to PA in primary schools?  </w:t>
            </w:r>
          </w:p>
          <w:p w14:paraId="66C376F4" w14:textId="77777777" w:rsidR="002E56D8" w:rsidRPr="002E56D8" w:rsidRDefault="002E56D8" w:rsidP="002E56D8">
            <w:pPr>
              <w:numPr>
                <w:ilvl w:val="0"/>
                <w:numId w:val="9"/>
              </w:numPr>
              <w:spacing w:after="0" w:line="240" w:lineRule="auto"/>
              <w:ind w:left="1080" w:firstLine="0"/>
              <w:textAlignment w:val="baseline"/>
              <w:rPr>
                <w:rFonts w:eastAsia="Times New Roman" w:cs="Calibri"/>
                <w:lang w:eastAsia="en-GB"/>
              </w:rPr>
            </w:pPr>
            <w:r w:rsidRPr="002E56D8">
              <w:rPr>
                <w:rFonts w:eastAsia="Times New Roman" w:cs="Calibri"/>
                <w:color w:val="000000"/>
                <w:lang w:val="en-US" w:eastAsia="en-GB"/>
              </w:rPr>
              <w:t>The context in which the school sits in (internal and external environments)</w:t>
            </w:r>
            <w:r w:rsidRPr="002E56D8">
              <w:rPr>
                <w:rFonts w:eastAsia="Times New Roman" w:cs="Calibri"/>
                <w:color w:val="000000"/>
                <w:lang w:eastAsia="en-GB"/>
              </w:rPr>
              <w:t> </w:t>
            </w:r>
          </w:p>
          <w:p w14:paraId="5E15F24C"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What are the </w:t>
            </w:r>
            <w:r w:rsidRPr="002E56D8">
              <w:rPr>
                <w:rFonts w:eastAsia="Times New Roman" w:cs="Calibri"/>
                <w:b/>
                <w:bCs/>
                <w:color w:val="000000"/>
                <w:lang w:eastAsia="en-GB"/>
              </w:rPr>
              <w:t>mechanisms</w:t>
            </w:r>
            <w:r w:rsidRPr="002E56D8">
              <w:rPr>
                <w:rFonts w:eastAsia="Times New Roman" w:cs="Calibri"/>
                <w:color w:val="000000"/>
                <w:lang w:eastAsia="en-GB"/>
              </w:rPr>
              <w:t> that aid the elicitation of change for the implementation of a WSA to PA in primary schools?  </w:t>
            </w:r>
          </w:p>
          <w:p w14:paraId="0AFD2AC0" w14:textId="77777777" w:rsidR="002E56D8" w:rsidRPr="002E56D8" w:rsidRDefault="002E56D8" w:rsidP="002E56D8">
            <w:pPr>
              <w:numPr>
                <w:ilvl w:val="0"/>
                <w:numId w:val="1"/>
              </w:numPr>
              <w:spacing w:after="0" w:line="240" w:lineRule="auto"/>
              <w:ind w:left="1080" w:firstLine="0"/>
              <w:textAlignment w:val="baseline"/>
              <w:rPr>
                <w:rFonts w:eastAsia="Times New Roman" w:cs="Calibri"/>
                <w:lang w:eastAsia="en-GB"/>
              </w:rPr>
            </w:pPr>
            <w:r w:rsidRPr="002E56D8">
              <w:rPr>
                <w:rFonts w:eastAsia="Times New Roman" w:cs="Calibri"/>
                <w:color w:val="000000"/>
                <w:lang w:val="en-US" w:eastAsia="en-GB"/>
              </w:rPr>
              <w:t>Physical levers that influence...</w:t>
            </w:r>
            <w:r w:rsidRPr="002E56D8">
              <w:rPr>
                <w:rFonts w:eastAsia="Times New Roman" w:cs="Calibri"/>
                <w:color w:val="000000"/>
                <w:lang w:eastAsia="en-GB"/>
              </w:rPr>
              <w:t> </w:t>
            </w:r>
          </w:p>
          <w:p w14:paraId="7E9FA05A"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What are the </w:t>
            </w:r>
            <w:r w:rsidRPr="002E56D8">
              <w:rPr>
                <w:rFonts w:eastAsia="Times New Roman" w:cs="Calibri"/>
                <w:b/>
                <w:bCs/>
                <w:color w:val="000000"/>
                <w:lang w:eastAsia="en-GB"/>
              </w:rPr>
              <w:t>values</w:t>
            </w:r>
            <w:r w:rsidRPr="002E56D8">
              <w:rPr>
                <w:rFonts w:eastAsia="Times New Roman" w:cs="Calibri"/>
                <w:color w:val="000000"/>
                <w:lang w:eastAsia="en-GB"/>
              </w:rPr>
              <w:t> or working that will enable the implementation of a WSA to PA in primary schools?  </w:t>
            </w:r>
          </w:p>
          <w:p w14:paraId="676F6E5A" w14:textId="29276527" w:rsidR="002E56D8" w:rsidRPr="00924E3E" w:rsidRDefault="002E56D8" w:rsidP="002E56D8">
            <w:pPr>
              <w:numPr>
                <w:ilvl w:val="0"/>
                <w:numId w:val="2"/>
              </w:numPr>
              <w:spacing w:after="0" w:line="240" w:lineRule="auto"/>
              <w:ind w:left="1080" w:firstLine="0"/>
              <w:textAlignment w:val="baseline"/>
              <w:rPr>
                <w:rFonts w:eastAsia="Times New Roman" w:cs="Calibri"/>
                <w:lang w:eastAsia="en-GB"/>
              </w:rPr>
            </w:pPr>
            <w:r w:rsidRPr="002E56D8">
              <w:rPr>
                <w:rFonts w:eastAsia="Times New Roman" w:cs="Calibri"/>
                <w:color w:val="000000"/>
                <w:lang w:val="en-US" w:eastAsia="en-GB"/>
              </w:rPr>
              <w:t>Core beliefs of the school and individual</w:t>
            </w:r>
            <w:r w:rsidR="00F83208">
              <w:rPr>
                <w:rFonts w:eastAsia="Times New Roman" w:cs="Calibri"/>
                <w:color w:val="000000"/>
                <w:lang w:val="en-US" w:eastAsia="en-GB"/>
              </w:rPr>
              <w:t>.</w:t>
            </w:r>
            <w:r w:rsidRPr="00924E3E">
              <w:rPr>
                <w:rFonts w:eastAsia="Times New Roman" w:cs="Calibri"/>
                <w:lang w:eastAsia="en-GB"/>
              </w:rPr>
              <w:t> </w:t>
            </w:r>
          </w:p>
        </w:tc>
      </w:tr>
      <w:tr w:rsidR="002E56D8" w:rsidRPr="002E56D8" w14:paraId="183B67F2" w14:textId="77777777">
        <w:trPr>
          <w:trHeight w:val="300"/>
        </w:trPr>
        <w:tc>
          <w:tcPr>
            <w:tcW w:w="1785" w:type="dxa"/>
            <w:tcBorders>
              <w:top w:val="single" w:sz="6" w:space="0" w:color="000000"/>
              <w:left w:val="single" w:sz="6" w:space="0" w:color="000000"/>
              <w:bottom w:val="single" w:sz="6" w:space="0" w:color="000000"/>
              <w:right w:val="single" w:sz="6" w:space="0" w:color="000000"/>
            </w:tcBorders>
            <w:hideMark/>
          </w:tcPr>
          <w:p w14:paraId="6B129F74"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lang w:eastAsia="en-GB"/>
              </w:rPr>
              <w:t>Prioritisation of ideas </w:t>
            </w:r>
          </w:p>
        </w:tc>
        <w:tc>
          <w:tcPr>
            <w:tcW w:w="7230" w:type="dxa"/>
            <w:tcBorders>
              <w:top w:val="single" w:sz="6" w:space="0" w:color="000000"/>
              <w:left w:val="single" w:sz="6" w:space="0" w:color="000000"/>
              <w:bottom w:val="single" w:sz="6" w:space="0" w:color="000000"/>
              <w:right w:val="single" w:sz="6" w:space="0" w:color="000000"/>
            </w:tcBorders>
            <w:hideMark/>
          </w:tcPr>
          <w:p w14:paraId="501F11EA" w14:textId="77777777" w:rsidR="00E079F8" w:rsidRDefault="00E079F8" w:rsidP="00E079F8">
            <w:r>
              <w:t>What are the most significant hurdles Jane will need to overcome to be able to begin to implement a WSA to PA in her new primary school?</w:t>
            </w:r>
          </w:p>
          <w:p w14:paraId="207C002A" w14:textId="52FF22DC" w:rsidR="00E079F8" w:rsidRDefault="00E079F8" w:rsidP="00E079F8">
            <w:pPr>
              <w:spacing w:after="0" w:line="240" w:lineRule="auto"/>
              <w:textAlignment w:val="baseline"/>
            </w:pPr>
            <w:r>
              <w:t>What are the most significant facilitators Jane will need to overcome to be able to begin to implement a WSA to PA in her new primary school?</w:t>
            </w:r>
          </w:p>
          <w:p w14:paraId="3C2B4DD4" w14:textId="77777777" w:rsidR="00E079F8" w:rsidRPr="002E56D8" w:rsidRDefault="00E079F8" w:rsidP="00E079F8">
            <w:pPr>
              <w:spacing w:after="0" w:line="240" w:lineRule="auto"/>
              <w:textAlignment w:val="baseline"/>
              <w:rPr>
                <w:rFonts w:eastAsia="Times New Roman" w:cs="Segoe UI"/>
                <w:lang w:eastAsia="en-GB"/>
              </w:rPr>
            </w:pPr>
          </w:p>
          <w:p w14:paraId="681F04D2" w14:textId="725C739A"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Prioritise these in groups of impact (most, middle, least) of influence over implementation of a WSA to PA in primary schools</w:t>
            </w:r>
            <w:r w:rsidR="00F83208">
              <w:rPr>
                <w:rFonts w:eastAsia="Times New Roman" w:cs="Calibri"/>
                <w:color w:val="000000"/>
                <w:lang w:eastAsia="en-GB"/>
              </w:rPr>
              <w:t>.</w:t>
            </w:r>
            <w:r w:rsidRPr="002E56D8">
              <w:rPr>
                <w:rFonts w:eastAsia="Times New Roman" w:cs="Calibri"/>
                <w:color w:val="000000"/>
                <w:lang w:eastAsia="en-GB"/>
              </w:rPr>
              <w:t>  </w:t>
            </w:r>
          </w:p>
          <w:p w14:paraId="770BBC15" w14:textId="1CC7486E" w:rsidR="002E56D8" w:rsidRPr="002E56D8" w:rsidRDefault="00F83208" w:rsidP="002E56D8">
            <w:pPr>
              <w:numPr>
                <w:ilvl w:val="0"/>
                <w:numId w:val="7"/>
              </w:numPr>
              <w:spacing w:after="0" w:line="240" w:lineRule="auto"/>
              <w:ind w:left="1080" w:firstLine="0"/>
              <w:textAlignment w:val="baseline"/>
              <w:rPr>
                <w:rFonts w:eastAsia="Times New Roman" w:cs="Segoe UI"/>
                <w:lang w:eastAsia="en-GB"/>
              </w:rPr>
            </w:pPr>
            <w:r>
              <w:rPr>
                <w:rFonts w:eastAsia="Times New Roman" w:cs="Calibri"/>
                <w:color w:val="000000"/>
                <w:lang w:eastAsia="en-GB"/>
              </w:rPr>
              <w:t>A</w:t>
            </w:r>
            <w:r w:rsidR="002E56D8" w:rsidRPr="002E56D8">
              <w:rPr>
                <w:rFonts w:eastAsia="Times New Roman" w:cs="Calibri"/>
                <w:color w:val="000000"/>
                <w:lang w:eastAsia="en-GB"/>
              </w:rPr>
              <w:t>s one list </w:t>
            </w:r>
          </w:p>
        </w:tc>
      </w:tr>
      <w:tr w:rsidR="002E56D8" w:rsidRPr="002E56D8" w14:paraId="00BD2564" w14:textId="77777777">
        <w:trPr>
          <w:trHeight w:val="300"/>
        </w:trPr>
        <w:tc>
          <w:tcPr>
            <w:tcW w:w="1785" w:type="dxa"/>
            <w:tcBorders>
              <w:top w:val="single" w:sz="6" w:space="0" w:color="000000"/>
              <w:left w:val="single" w:sz="6" w:space="0" w:color="000000"/>
              <w:bottom w:val="single" w:sz="6" w:space="0" w:color="000000"/>
              <w:right w:val="single" w:sz="6" w:space="0" w:color="000000"/>
            </w:tcBorders>
            <w:hideMark/>
          </w:tcPr>
          <w:p w14:paraId="3A0F5B33"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lang w:eastAsia="en-GB"/>
              </w:rPr>
              <w:t>Further development of ideas  </w:t>
            </w:r>
          </w:p>
        </w:tc>
        <w:tc>
          <w:tcPr>
            <w:tcW w:w="7230" w:type="dxa"/>
            <w:tcBorders>
              <w:top w:val="single" w:sz="6" w:space="0" w:color="000000"/>
              <w:left w:val="single" w:sz="6" w:space="0" w:color="000000"/>
              <w:bottom w:val="single" w:sz="6" w:space="0" w:color="000000"/>
              <w:right w:val="single" w:sz="6" w:space="0" w:color="000000"/>
            </w:tcBorders>
            <w:hideMark/>
          </w:tcPr>
          <w:p w14:paraId="49C0EBE3"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Regarding Context and Mechanisms, are there sub-categories </w:t>
            </w:r>
          </w:p>
          <w:p w14:paraId="0926342B" w14:textId="77777777" w:rsidR="002E56D8" w:rsidRPr="002E56D8" w:rsidRDefault="002E56D8" w:rsidP="002E56D8">
            <w:pPr>
              <w:numPr>
                <w:ilvl w:val="0"/>
                <w:numId w:val="4"/>
              </w:numPr>
              <w:spacing w:after="0" w:line="240" w:lineRule="auto"/>
              <w:ind w:left="1080" w:firstLine="0"/>
              <w:textAlignment w:val="baseline"/>
              <w:rPr>
                <w:rFonts w:eastAsia="Times New Roman" w:cs="Calibri"/>
                <w:lang w:eastAsia="en-GB"/>
              </w:rPr>
            </w:pPr>
            <w:r w:rsidRPr="002E56D8">
              <w:rPr>
                <w:rFonts w:eastAsia="Times New Roman" w:cs="Calibri"/>
                <w:color w:val="000000"/>
                <w:lang w:eastAsia="en-GB"/>
              </w:rPr>
              <w:t>E.g., in school, political, external  </w:t>
            </w:r>
          </w:p>
          <w:p w14:paraId="19ABFACA"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color w:val="000000"/>
                <w:lang w:eastAsia="en-GB"/>
              </w:rPr>
              <w:t>Anything missing? Either a category or individual factor from within a category? </w:t>
            </w:r>
          </w:p>
          <w:p w14:paraId="75C0CE74" w14:textId="77777777" w:rsidR="002E56D8" w:rsidRPr="002E56D8" w:rsidRDefault="002E56D8" w:rsidP="002E56D8">
            <w:pPr>
              <w:spacing w:after="0" w:line="240" w:lineRule="auto"/>
              <w:textAlignment w:val="baseline"/>
              <w:rPr>
                <w:rFonts w:eastAsia="Times New Roman" w:cs="Segoe UI"/>
                <w:lang w:eastAsia="en-GB"/>
              </w:rPr>
            </w:pPr>
            <w:r w:rsidRPr="002E56D8">
              <w:rPr>
                <w:rFonts w:eastAsia="Times New Roman" w:cs="Calibri"/>
                <w:lang w:eastAsia="en-GB"/>
              </w:rPr>
              <w:t> </w:t>
            </w:r>
          </w:p>
        </w:tc>
      </w:tr>
    </w:tbl>
    <w:p w14:paraId="7FA07872" w14:textId="77777777" w:rsidR="003E4977" w:rsidRDefault="003E4977">
      <w:pPr>
        <w:rPr>
          <w:b/>
          <w:bCs/>
        </w:rPr>
      </w:pPr>
    </w:p>
    <w:p w14:paraId="21871AFE" w14:textId="77777777" w:rsidR="003E4977" w:rsidRDefault="003E4977">
      <w:pPr>
        <w:rPr>
          <w:b/>
          <w:bCs/>
        </w:rPr>
      </w:pPr>
    </w:p>
    <w:p w14:paraId="7FE2951D" w14:textId="77777777" w:rsidR="003E4977" w:rsidRDefault="003E4977">
      <w:pPr>
        <w:rPr>
          <w:b/>
          <w:bCs/>
        </w:rPr>
      </w:pPr>
    </w:p>
    <w:p w14:paraId="2300FF7B" w14:textId="5D6A6009" w:rsidR="6A4C6ADA" w:rsidRPr="00C56D79" w:rsidRDefault="6A4C6ADA">
      <w:pPr>
        <w:rPr>
          <w:b/>
          <w:bCs/>
        </w:rPr>
      </w:pPr>
      <w:r w:rsidRPr="00C56D79">
        <w:rPr>
          <w:b/>
          <w:bCs/>
        </w:rPr>
        <w:t>Topic guide for workshop 2 / interviews</w:t>
      </w:r>
    </w:p>
    <w:tbl>
      <w:tblPr>
        <w:tblStyle w:val="TableGrid"/>
        <w:tblW w:w="0" w:type="auto"/>
        <w:tblLook w:val="04A0" w:firstRow="1" w:lastRow="0" w:firstColumn="1" w:lastColumn="0" w:noHBand="0" w:noVBand="1"/>
      </w:tblPr>
      <w:tblGrid>
        <w:gridCol w:w="1838"/>
        <w:gridCol w:w="7178"/>
      </w:tblGrid>
      <w:tr w:rsidR="00041B3A" w:rsidRPr="00B37711" w14:paraId="269BE923" w14:textId="77777777" w:rsidTr="79616E08">
        <w:tc>
          <w:tcPr>
            <w:tcW w:w="1838" w:type="dxa"/>
            <w:shd w:val="clear" w:color="auto" w:fill="A6A6A6" w:themeFill="background1" w:themeFillShade="A6"/>
          </w:tcPr>
          <w:p w14:paraId="5088F71E" w14:textId="03F729BE" w:rsidR="00041B3A" w:rsidRPr="00B37711" w:rsidRDefault="00041B3A">
            <w:pPr>
              <w:rPr>
                <w:b/>
                <w:bCs/>
              </w:rPr>
            </w:pPr>
            <w:r w:rsidRPr="00B37711">
              <w:rPr>
                <w:b/>
                <w:bCs/>
              </w:rPr>
              <w:t>Theme</w:t>
            </w:r>
          </w:p>
        </w:tc>
        <w:tc>
          <w:tcPr>
            <w:tcW w:w="7178" w:type="dxa"/>
            <w:shd w:val="clear" w:color="auto" w:fill="A6A6A6" w:themeFill="background1" w:themeFillShade="A6"/>
          </w:tcPr>
          <w:p w14:paraId="317D1503" w14:textId="085D8D34" w:rsidR="00041B3A" w:rsidRPr="00B37711" w:rsidRDefault="00041B3A">
            <w:pPr>
              <w:rPr>
                <w:b/>
                <w:bCs/>
              </w:rPr>
            </w:pPr>
            <w:r w:rsidRPr="00B37711">
              <w:rPr>
                <w:b/>
                <w:bCs/>
              </w:rPr>
              <w:t>Question</w:t>
            </w:r>
          </w:p>
        </w:tc>
      </w:tr>
      <w:tr w:rsidR="00041B3A" w14:paraId="5930C445" w14:textId="77777777" w:rsidTr="79616E08">
        <w:tc>
          <w:tcPr>
            <w:tcW w:w="1838" w:type="dxa"/>
          </w:tcPr>
          <w:p w14:paraId="464B9D69" w14:textId="0DD79927" w:rsidR="00041B3A" w:rsidRDefault="7F1424D9">
            <w:r>
              <w:t>Workshop 1</w:t>
            </w:r>
            <w:r w:rsidR="5E219F3B">
              <w:t xml:space="preserve"> raw </w:t>
            </w:r>
            <w:r w:rsidR="54B9DDB8">
              <w:t>t</w:t>
            </w:r>
            <w:r w:rsidR="5E219F3B">
              <w:t>hemes</w:t>
            </w:r>
            <w:r w:rsidR="67C23020">
              <w:t xml:space="preserve"> and codes</w:t>
            </w:r>
          </w:p>
        </w:tc>
        <w:tc>
          <w:tcPr>
            <w:tcW w:w="7178" w:type="dxa"/>
          </w:tcPr>
          <w:p w14:paraId="5DE299BD" w14:textId="042C2806" w:rsidR="00041B3A" w:rsidRDefault="5E219F3B">
            <w:r>
              <w:t>Presentation of raw themes</w:t>
            </w:r>
            <w:r w:rsidR="6B75C72A">
              <w:t xml:space="preserve"> and codes in an initial framework</w:t>
            </w:r>
          </w:p>
        </w:tc>
      </w:tr>
      <w:tr w:rsidR="00041B3A" w14:paraId="21D49A9B" w14:textId="77777777" w:rsidTr="79616E08">
        <w:tc>
          <w:tcPr>
            <w:tcW w:w="1838" w:type="dxa"/>
          </w:tcPr>
          <w:p w14:paraId="3EE67863" w14:textId="6FBA1725" w:rsidR="00041B3A" w:rsidRDefault="009D2164">
            <w:r>
              <w:t>Current framework</w:t>
            </w:r>
          </w:p>
        </w:tc>
        <w:tc>
          <w:tcPr>
            <w:tcW w:w="7178" w:type="dxa"/>
          </w:tcPr>
          <w:p w14:paraId="2C2B18BD" w14:textId="77777777" w:rsidR="00F564A2" w:rsidRDefault="00F564A2" w:rsidP="00F564A2">
            <w:r>
              <w:t xml:space="preserve">How well might the items, themes and feel of the framework, represent what Jane may encounter when trying to implement a WSA to PA in reality? </w:t>
            </w:r>
          </w:p>
          <w:p w14:paraId="2F71648C" w14:textId="0C60E840" w:rsidR="00F564A2" w:rsidRDefault="00F564A2" w:rsidP="00F564A2">
            <w:r>
              <w:t>Discuss if you think the crucial factors that Jane may encounter are highlighted.</w:t>
            </w:r>
          </w:p>
          <w:p w14:paraId="664F900F" w14:textId="77777777" w:rsidR="00041B3A" w:rsidRDefault="00CE7F5C">
            <w:r>
              <w:t xml:space="preserve">How well do these themes represent reality? </w:t>
            </w:r>
          </w:p>
          <w:p w14:paraId="076A1212" w14:textId="21E954E3" w:rsidR="00CE7F5C" w:rsidRDefault="00192B32">
            <w:r>
              <w:t>How well do these themes explain the barriers</w:t>
            </w:r>
            <w:r w:rsidR="009F2250">
              <w:t xml:space="preserve"> </w:t>
            </w:r>
            <w:r>
              <w:t xml:space="preserve">and facilitators to implementing a WSA to PA? </w:t>
            </w:r>
          </w:p>
          <w:p w14:paraId="2AA54854" w14:textId="56E136D0" w:rsidR="00192B32" w:rsidRDefault="00192B32">
            <w:r>
              <w:t xml:space="preserve">What is missing, if anything (individual codes)? </w:t>
            </w:r>
          </w:p>
        </w:tc>
      </w:tr>
      <w:tr w:rsidR="00041B3A" w14:paraId="504DB389" w14:textId="77777777" w:rsidTr="79616E08">
        <w:tc>
          <w:tcPr>
            <w:tcW w:w="1838" w:type="dxa"/>
          </w:tcPr>
          <w:p w14:paraId="743BE8D9" w14:textId="53E39B13" w:rsidR="00041B3A" w:rsidRDefault="009F2250">
            <w:r>
              <w:t>Framework evolution</w:t>
            </w:r>
          </w:p>
        </w:tc>
        <w:tc>
          <w:tcPr>
            <w:tcW w:w="7178" w:type="dxa"/>
          </w:tcPr>
          <w:p w14:paraId="73044F84" w14:textId="77777777" w:rsidR="00192B32" w:rsidRDefault="00192B32">
            <w:r>
              <w:t xml:space="preserve">What connects or links these individual codes? </w:t>
            </w:r>
          </w:p>
          <w:p w14:paraId="52917D81" w14:textId="77777777" w:rsidR="00192B32" w:rsidRDefault="00192B32">
            <w:r>
              <w:t xml:space="preserve">How is a WSA to PA operationalised? </w:t>
            </w:r>
          </w:p>
          <w:p w14:paraId="5DEB857F" w14:textId="77777777" w:rsidR="00192B32" w:rsidRDefault="00192B32">
            <w:r>
              <w:t>What stable structures are helpful</w:t>
            </w:r>
            <w:r w:rsidR="00972410">
              <w:t xml:space="preserve"> (e.g., meetings / training)? </w:t>
            </w:r>
          </w:p>
          <w:p w14:paraId="3960C40B" w14:textId="73AEA60E" w:rsidR="00887D71" w:rsidRDefault="00887D71">
            <w:r>
              <w:t>What are the hidden influences that</w:t>
            </w:r>
            <w:r w:rsidR="009D2164">
              <w:t xml:space="preserve"> affect the implementation of a WSA to PA? </w:t>
            </w:r>
          </w:p>
        </w:tc>
      </w:tr>
      <w:tr w:rsidR="00041B3A" w14:paraId="5061ADF8" w14:textId="77777777" w:rsidTr="79616E08">
        <w:tc>
          <w:tcPr>
            <w:tcW w:w="1838" w:type="dxa"/>
          </w:tcPr>
          <w:p w14:paraId="4FED6AEE" w14:textId="51EF1E54" w:rsidR="00041B3A" w:rsidRDefault="00C56D79">
            <w:r>
              <w:t>Critical components</w:t>
            </w:r>
          </w:p>
        </w:tc>
        <w:tc>
          <w:tcPr>
            <w:tcW w:w="7178" w:type="dxa"/>
          </w:tcPr>
          <w:p w14:paraId="622C1655" w14:textId="1240513E" w:rsidR="00041B3A" w:rsidRDefault="009D7E37">
            <w:r>
              <w:t xml:space="preserve">Discuss what are the most significant (top 3) influences that will influence Jane in her quest to implement a WSA to PA in her new school. </w:t>
            </w:r>
          </w:p>
        </w:tc>
      </w:tr>
    </w:tbl>
    <w:p w14:paraId="548BC72D" w14:textId="02184061" w:rsidR="27BBBBAE" w:rsidRDefault="27BBBBAE"/>
    <w:p w14:paraId="08B68290" w14:textId="3D883754" w:rsidR="6A4C6ADA" w:rsidRPr="00C56D79" w:rsidRDefault="00C56D79">
      <w:pPr>
        <w:rPr>
          <w:b/>
          <w:bCs/>
        </w:rPr>
      </w:pPr>
      <w:r>
        <w:rPr>
          <w:b/>
          <w:bCs/>
        </w:rPr>
        <w:t xml:space="preserve">Final </w:t>
      </w:r>
      <w:r w:rsidR="6A4C6ADA" w:rsidRPr="00C56D79">
        <w:rPr>
          <w:b/>
          <w:bCs/>
        </w:rPr>
        <w:t>Questionnaire</w:t>
      </w:r>
    </w:p>
    <w:tbl>
      <w:tblPr>
        <w:tblStyle w:val="TableGrid"/>
        <w:tblW w:w="0" w:type="auto"/>
        <w:tblLook w:val="04A0" w:firstRow="1" w:lastRow="0" w:firstColumn="1" w:lastColumn="0" w:noHBand="0" w:noVBand="1"/>
      </w:tblPr>
      <w:tblGrid>
        <w:gridCol w:w="6374"/>
        <w:gridCol w:w="2642"/>
      </w:tblGrid>
      <w:tr w:rsidR="00F700D3" w:rsidRPr="00B37711" w14:paraId="559C7D1C" w14:textId="77777777" w:rsidTr="00B37711">
        <w:tc>
          <w:tcPr>
            <w:tcW w:w="6374" w:type="dxa"/>
            <w:shd w:val="clear" w:color="auto" w:fill="A6A6A6" w:themeFill="background1" w:themeFillShade="A6"/>
          </w:tcPr>
          <w:p w14:paraId="0B64BFA4" w14:textId="0272BD85" w:rsidR="00F700D3" w:rsidRPr="00B37711" w:rsidRDefault="00F700D3">
            <w:pPr>
              <w:rPr>
                <w:b/>
                <w:bCs/>
              </w:rPr>
            </w:pPr>
            <w:r w:rsidRPr="00B37711">
              <w:rPr>
                <w:b/>
                <w:bCs/>
              </w:rPr>
              <w:t>Question</w:t>
            </w:r>
          </w:p>
        </w:tc>
        <w:tc>
          <w:tcPr>
            <w:tcW w:w="2642" w:type="dxa"/>
            <w:shd w:val="clear" w:color="auto" w:fill="A6A6A6" w:themeFill="background1" w:themeFillShade="A6"/>
          </w:tcPr>
          <w:p w14:paraId="3318B31F" w14:textId="06C6BB89" w:rsidR="00F700D3" w:rsidRPr="00B37711" w:rsidRDefault="009F598F">
            <w:pPr>
              <w:rPr>
                <w:b/>
                <w:bCs/>
              </w:rPr>
            </w:pPr>
            <w:r w:rsidRPr="00B37711">
              <w:rPr>
                <w:b/>
                <w:bCs/>
              </w:rPr>
              <w:t>Potential responses</w:t>
            </w:r>
          </w:p>
        </w:tc>
      </w:tr>
      <w:tr w:rsidR="00F700D3" w14:paraId="223F1281" w14:textId="2F7FA3B6" w:rsidTr="00F700D3">
        <w:tc>
          <w:tcPr>
            <w:tcW w:w="6374" w:type="dxa"/>
          </w:tcPr>
          <w:p w14:paraId="58391DF5" w14:textId="2F88BC70" w:rsidR="00F700D3" w:rsidRDefault="00F700D3">
            <w:r w:rsidRPr="0030442D">
              <w:t>How well do you feel the current PESSPA Improvement Framework Diagram reflects the overarching Themes and Constructs that influence the implementation of a whole school approach to physical activity in primary schools</w:t>
            </w:r>
          </w:p>
        </w:tc>
        <w:tc>
          <w:tcPr>
            <w:tcW w:w="2642" w:type="dxa"/>
          </w:tcPr>
          <w:p w14:paraId="65EB716C" w14:textId="77777777" w:rsidR="00F700D3" w:rsidRDefault="001710A6">
            <w:r>
              <w:t>Not well at all</w:t>
            </w:r>
          </w:p>
          <w:p w14:paraId="5ED2D9DF" w14:textId="77777777" w:rsidR="001710A6" w:rsidRDefault="001710A6">
            <w:r>
              <w:t>Slightly well</w:t>
            </w:r>
          </w:p>
          <w:p w14:paraId="4D440010" w14:textId="77777777" w:rsidR="001710A6" w:rsidRDefault="001710A6">
            <w:r>
              <w:t>Moderately well</w:t>
            </w:r>
          </w:p>
          <w:p w14:paraId="311089D9" w14:textId="77777777" w:rsidR="001710A6" w:rsidRDefault="001710A6">
            <w:r>
              <w:t>Very well</w:t>
            </w:r>
          </w:p>
          <w:p w14:paraId="4EB83A55" w14:textId="37E3C080" w:rsidR="001710A6" w:rsidRPr="0030442D" w:rsidRDefault="001710A6">
            <w:r>
              <w:t>Extremely well</w:t>
            </w:r>
          </w:p>
        </w:tc>
      </w:tr>
      <w:tr w:rsidR="00F700D3" w14:paraId="18A7C62F" w14:textId="1FC5A8EE" w:rsidTr="00F700D3">
        <w:tc>
          <w:tcPr>
            <w:tcW w:w="6374" w:type="dxa"/>
          </w:tcPr>
          <w:p w14:paraId="68B591D0" w14:textId="2CF1DBF8" w:rsidR="00F700D3" w:rsidRDefault="00F700D3">
            <w:r w:rsidRPr="003A3B96">
              <w:t>If there are any 'Themes' or 'Constructs' of the diagram that you do not agree with, think need moving or rewording, or if there are 'Themes' or 'Constructs' you believe are missing and need adding, please can you highlight/detail all of these here</w:t>
            </w:r>
          </w:p>
        </w:tc>
        <w:tc>
          <w:tcPr>
            <w:tcW w:w="2642" w:type="dxa"/>
          </w:tcPr>
          <w:p w14:paraId="7CEE80C2" w14:textId="01862907" w:rsidR="00F700D3" w:rsidRPr="003A3B96" w:rsidRDefault="001710A6">
            <w:r>
              <w:t>Open text</w:t>
            </w:r>
          </w:p>
        </w:tc>
      </w:tr>
      <w:tr w:rsidR="00F700D3" w14:paraId="56ABDDE1" w14:textId="6800E1E0" w:rsidTr="00F700D3">
        <w:tc>
          <w:tcPr>
            <w:tcW w:w="6374" w:type="dxa"/>
          </w:tcPr>
          <w:p w14:paraId="776AC8F2" w14:textId="12547E26" w:rsidR="00F700D3" w:rsidRDefault="00F700D3">
            <w:r w:rsidRPr="003A3B96">
              <w:t>How well do you feel the current PESSPA Improvement Framework Table reflects the specific (e.g., labelled 'Items' in the Table) Items that influence the implementation of a whole school approach to physical activity in primary schools</w:t>
            </w:r>
          </w:p>
        </w:tc>
        <w:tc>
          <w:tcPr>
            <w:tcW w:w="2642" w:type="dxa"/>
          </w:tcPr>
          <w:p w14:paraId="2667CB85" w14:textId="77777777" w:rsidR="006B085C" w:rsidRDefault="006B085C" w:rsidP="006B085C">
            <w:r>
              <w:t>Not well at all</w:t>
            </w:r>
          </w:p>
          <w:p w14:paraId="76F77B9D" w14:textId="77777777" w:rsidR="006B085C" w:rsidRDefault="006B085C" w:rsidP="006B085C">
            <w:r>
              <w:t>Slightly well</w:t>
            </w:r>
          </w:p>
          <w:p w14:paraId="0F4E2F1F" w14:textId="77777777" w:rsidR="006B085C" w:rsidRDefault="006B085C" w:rsidP="006B085C">
            <w:r>
              <w:t>Moderately well</w:t>
            </w:r>
          </w:p>
          <w:p w14:paraId="4572801E" w14:textId="77777777" w:rsidR="006B085C" w:rsidRDefault="006B085C" w:rsidP="006B085C">
            <w:r>
              <w:t>Very well</w:t>
            </w:r>
          </w:p>
          <w:p w14:paraId="04E645BD" w14:textId="54A9E028" w:rsidR="00F700D3" w:rsidRPr="003A3B96" w:rsidRDefault="006B085C" w:rsidP="006B085C">
            <w:r>
              <w:t>Extremely well</w:t>
            </w:r>
          </w:p>
        </w:tc>
      </w:tr>
      <w:tr w:rsidR="00F700D3" w14:paraId="38455F13" w14:textId="0ADF6C91" w:rsidTr="00F700D3">
        <w:tc>
          <w:tcPr>
            <w:tcW w:w="6374" w:type="dxa"/>
          </w:tcPr>
          <w:p w14:paraId="1A6BE538" w14:textId="789F5480" w:rsidR="00F700D3" w:rsidRDefault="00F700D3">
            <w:r w:rsidRPr="00F700D3">
              <w:t>If there are any 'Items' within the Table that you do not agree with, think need moving or re-wording, or if there are 'Items' you believe are missing and need adding, please can you highlight/detail all of these here</w:t>
            </w:r>
          </w:p>
        </w:tc>
        <w:tc>
          <w:tcPr>
            <w:tcW w:w="2642" w:type="dxa"/>
          </w:tcPr>
          <w:p w14:paraId="3854BBFC" w14:textId="24AA9014" w:rsidR="00F700D3" w:rsidRPr="00F700D3" w:rsidRDefault="006B085C">
            <w:r>
              <w:t>Open text</w:t>
            </w:r>
          </w:p>
        </w:tc>
      </w:tr>
      <w:tr w:rsidR="00F700D3" w14:paraId="095C9D4A" w14:textId="37DA969F" w:rsidTr="00F700D3">
        <w:tc>
          <w:tcPr>
            <w:tcW w:w="6374" w:type="dxa"/>
          </w:tcPr>
          <w:p w14:paraId="585D2B8D" w14:textId="69E7AE1F" w:rsidR="00F700D3" w:rsidRDefault="00F700D3">
            <w:r w:rsidRPr="00F700D3">
              <w:t>If there are any 'Items' within the Table that you do not agree with, think need moving or re-wording, or if there are 'Items' you believe are missing and need adding, please can you highlight/detail all of these here</w:t>
            </w:r>
          </w:p>
        </w:tc>
        <w:tc>
          <w:tcPr>
            <w:tcW w:w="2642" w:type="dxa"/>
          </w:tcPr>
          <w:p w14:paraId="57D1235C" w14:textId="1053276D" w:rsidR="00F700D3" w:rsidRPr="00F700D3" w:rsidRDefault="009448AE">
            <w:r>
              <w:t>Open text</w:t>
            </w:r>
          </w:p>
        </w:tc>
      </w:tr>
      <w:tr w:rsidR="00F700D3" w14:paraId="550B1CBC" w14:textId="3476EF4E" w:rsidTr="00F700D3">
        <w:tc>
          <w:tcPr>
            <w:tcW w:w="6374" w:type="dxa"/>
          </w:tcPr>
          <w:p w14:paraId="410AC3EC" w14:textId="5BDCFF30" w:rsidR="00F700D3" w:rsidRDefault="0058135F">
            <w:r w:rsidRPr="0058135F">
              <w:t>Please can you provide any final thoughts and opinions of the PESSPA Improvement Framework here</w:t>
            </w:r>
          </w:p>
        </w:tc>
        <w:tc>
          <w:tcPr>
            <w:tcW w:w="2642" w:type="dxa"/>
          </w:tcPr>
          <w:p w14:paraId="51C752D6" w14:textId="50EA5931" w:rsidR="00F700D3" w:rsidRDefault="0058135F">
            <w:r>
              <w:t>Open text</w:t>
            </w:r>
          </w:p>
        </w:tc>
      </w:tr>
    </w:tbl>
    <w:p w14:paraId="54946E40" w14:textId="77777777" w:rsidR="003927D1" w:rsidRDefault="003927D1"/>
    <w:p w14:paraId="295CE703" w14:textId="5E7F8CAA" w:rsidR="27BBBBAE" w:rsidRDefault="27BBBBAE"/>
    <w:p w14:paraId="3F4113E5" w14:textId="29D4DC23" w:rsidR="27BBBBAE" w:rsidRDefault="27BBBBAE"/>
    <w:p w14:paraId="18D6C657" w14:textId="2F855CD0" w:rsidR="27BBBBAE" w:rsidRDefault="27BBBBAE"/>
    <w:sectPr w:rsidR="27BBBBA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62A"/>
    <w:multiLevelType w:val="multilevel"/>
    <w:tmpl w:val="4926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473681"/>
    <w:multiLevelType w:val="multilevel"/>
    <w:tmpl w:val="4B22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4529F8"/>
    <w:multiLevelType w:val="multilevel"/>
    <w:tmpl w:val="8EB0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5F3896"/>
    <w:multiLevelType w:val="multilevel"/>
    <w:tmpl w:val="1E4C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BC4596"/>
    <w:multiLevelType w:val="multilevel"/>
    <w:tmpl w:val="8198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BB59F0"/>
    <w:multiLevelType w:val="multilevel"/>
    <w:tmpl w:val="4ABC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D91304"/>
    <w:multiLevelType w:val="multilevel"/>
    <w:tmpl w:val="6B66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C7325D"/>
    <w:multiLevelType w:val="multilevel"/>
    <w:tmpl w:val="C38E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FD6E88"/>
    <w:multiLevelType w:val="multilevel"/>
    <w:tmpl w:val="4700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7205611">
    <w:abstractNumId w:val="4"/>
  </w:num>
  <w:num w:numId="2" w16cid:durableId="131094281">
    <w:abstractNumId w:val="6"/>
  </w:num>
  <w:num w:numId="3" w16cid:durableId="1363676597">
    <w:abstractNumId w:val="1"/>
  </w:num>
  <w:num w:numId="4" w16cid:durableId="1818567763">
    <w:abstractNumId w:val="2"/>
  </w:num>
  <w:num w:numId="5" w16cid:durableId="1829049559">
    <w:abstractNumId w:val="5"/>
  </w:num>
  <w:num w:numId="6" w16cid:durableId="1844592215">
    <w:abstractNumId w:val="8"/>
  </w:num>
  <w:num w:numId="7" w16cid:durableId="37436563">
    <w:abstractNumId w:val="0"/>
  </w:num>
  <w:num w:numId="8" w16cid:durableId="534002518">
    <w:abstractNumId w:val="7"/>
  </w:num>
  <w:num w:numId="9" w16cid:durableId="968053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9DD8D5"/>
    <w:rsid w:val="00041B3A"/>
    <w:rsid w:val="0011068E"/>
    <w:rsid w:val="001710A6"/>
    <w:rsid w:val="00192B32"/>
    <w:rsid w:val="001A3B36"/>
    <w:rsid w:val="002E56D8"/>
    <w:rsid w:val="002F0B74"/>
    <w:rsid w:val="0030442D"/>
    <w:rsid w:val="003927D1"/>
    <w:rsid w:val="003A3B96"/>
    <w:rsid w:val="003B7649"/>
    <w:rsid w:val="003E4977"/>
    <w:rsid w:val="003F3E2A"/>
    <w:rsid w:val="00544480"/>
    <w:rsid w:val="0058135F"/>
    <w:rsid w:val="00591BC1"/>
    <w:rsid w:val="006B085C"/>
    <w:rsid w:val="0078753A"/>
    <w:rsid w:val="00792725"/>
    <w:rsid w:val="007F5D7C"/>
    <w:rsid w:val="00887D71"/>
    <w:rsid w:val="008C3536"/>
    <w:rsid w:val="00924E3E"/>
    <w:rsid w:val="009448AE"/>
    <w:rsid w:val="00972410"/>
    <w:rsid w:val="0098373B"/>
    <w:rsid w:val="009D2164"/>
    <w:rsid w:val="009D7E37"/>
    <w:rsid w:val="009F2250"/>
    <w:rsid w:val="009F598F"/>
    <w:rsid w:val="00AA6D09"/>
    <w:rsid w:val="00B37711"/>
    <w:rsid w:val="00B464F7"/>
    <w:rsid w:val="00BD1506"/>
    <w:rsid w:val="00C56D79"/>
    <w:rsid w:val="00CE7F5C"/>
    <w:rsid w:val="00D31C37"/>
    <w:rsid w:val="00D552BE"/>
    <w:rsid w:val="00D55C32"/>
    <w:rsid w:val="00E079F8"/>
    <w:rsid w:val="00F564A2"/>
    <w:rsid w:val="00F700D3"/>
    <w:rsid w:val="00F83208"/>
    <w:rsid w:val="00FB0BC8"/>
    <w:rsid w:val="06B6F052"/>
    <w:rsid w:val="1A9DD8D5"/>
    <w:rsid w:val="2729C1DE"/>
    <w:rsid w:val="27BBBBAE"/>
    <w:rsid w:val="54B9DDB8"/>
    <w:rsid w:val="5E219F3B"/>
    <w:rsid w:val="67C23020"/>
    <w:rsid w:val="6A4C6ADA"/>
    <w:rsid w:val="6B75C72A"/>
    <w:rsid w:val="79616E08"/>
    <w:rsid w:val="7F1424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9DD8D5"/>
  <w15:chartTrackingRefBased/>
  <w15:docId w15:val="{C7B75CAD-2CA0-4EE6-8D74-EC2CE8FF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2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E56D8"/>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2E56D8"/>
  </w:style>
  <w:style w:type="character" w:customStyle="1" w:styleId="eop">
    <w:name w:val="eop"/>
    <w:basedOn w:val="DefaultParagraphFont"/>
    <w:rsid w:val="002E5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451fb6-756d-48fe-a631-7504511cb22b">
      <Terms xmlns="http://schemas.microsoft.com/office/infopath/2007/PartnerControls"/>
    </lcf76f155ced4ddcb4097134ff3c332f>
    <TaxCatchAll xmlns="1d45b8f6-c098-4a20-a739-e4e32f234c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B555796C2F174DA93E8CEFDB9EA6C2" ma:contentTypeVersion="17" ma:contentTypeDescription="Create a new document." ma:contentTypeScope="" ma:versionID="3771a88e2e11f2a74a0d99b04c6ec9ae">
  <xsd:schema xmlns:xsd="http://www.w3.org/2001/XMLSchema" xmlns:xs="http://www.w3.org/2001/XMLSchema" xmlns:p="http://schemas.microsoft.com/office/2006/metadata/properties" xmlns:ns2="6a451fb6-756d-48fe-a631-7504511cb22b" xmlns:ns3="1d45b8f6-c098-4a20-a739-e4e32f234c99" targetNamespace="http://schemas.microsoft.com/office/2006/metadata/properties" ma:root="true" ma:fieldsID="469a64947fca7d11e9958a06696b60ac" ns2:_="" ns3:_="">
    <xsd:import namespace="6a451fb6-756d-48fe-a631-7504511cb22b"/>
    <xsd:import namespace="1d45b8f6-c098-4a20-a739-e4e32f234c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51fb6-756d-48fe-a631-7504511cb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45b8f6-c098-4a20-a739-e4e32f234c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a7b27ad-8b63-4fac-9be2-1da498ba8eec}" ma:internalName="TaxCatchAll" ma:showField="CatchAllData" ma:web="1d45b8f6-c098-4a20-a739-e4e32f234c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219B6D-227C-4164-A55F-2D83F1E4A4CD}">
  <ds:schemaRefs>
    <ds:schemaRef ds:uri="http://schemas.microsoft.com/office/2006/metadata/properties"/>
    <ds:schemaRef ds:uri="http://schemas.microsoft.com/office/infopath/2007/PartnerControls"/>
    <ds:schemaRef ds:uri="6a451fb6-756d-48fe-a631-7504511cb22b"/>
    <ds:schemaRef ds:uri="1d45b8f6-c098-4a20-a739-e4e32f234c99"/>
  </ds:schemaRefs>
</ds:datastoreItem>
</file>

<file path=customXml/itemProps2.xml><?xml version="1.0" encoding="utf-8"?>
<ds:datastoreItem xmlns:ds="http://schemas.openxmlformats.org/officeDocument/2006/customXml" ds:itemID="{49B254E8-D417-4FD7-9597-0E5E1E464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51fb6-756d-48fe-a631-7504511cb22b"/>
    <ds:schemaRef ds:uri="1d45b8f6-c098-4a20-a739-e4e32f234c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7572B-08D0-4350-A8CC-10D3C66A43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Jones, Gareth</cp:lastModifiedBy>
  <cp:revision>30</cp:revision>
  <dcterms:created xsi:type="dcterms:W3CDTF">2026-01-30T09:59:00Z</dcterms:created>
  <dcterms:modified xsi:type="dcterms:W3CDTF">2026-01-30T10:52:00Z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0x01010030B555796C2F174DA93E8CEFDB9EA6C2</vt:lpwstr>
  </property>
  <property fmtid="{D5CDD505-2E9C-101B-9397-08002B2CF9AE}" pid="3" name="MediaServiceImageTags">
    <vt:lpwstr/>
  </property>
</Properties>
</file>