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89825" w14:textId="3050FFE3" w:rsidR="009422CE" w:rsidRPr="009422CE" w:rsidRDefault="009422CE" w:rsidP="007470C8">
      <w:pPr>
        <w:suppressAutoHyphens/>
        <w:spacing w:afterLines="50" w:after="156" w:line="259" w:lineRule="auto"/>
        <w:jc w:val="center"/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</w:pPr>
      <w:r w:rsidRPr="00C66151">
        <w:rPr>
          <w:rFonts w:ascii="Times New Roman" w:eastAsia="宋体" w:hAnsi="Times New Roman" w:cs="Times New Roman"/>
          <w:b/>
          <w:color w:val="000000"/>
          <w:sz w:val="24"/>
          <w:szCs w:val="24"/>
        </w:rPr>
        <w:t>Supplementary Material</w:t>
      </w:r>
      <w:r w:rsidR="006539C3"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  <w:t xml:space="preserve"> 1</w:t>
      </w:r>
    </w:p>
    <w:p w14:paraId="3737D0DF" w14:textId="46F3BA5B" w:rsidR="000A26E3" w:rsidRPr="008B3DCA" w:rsidRDefault="009422CE" w:rsidP="009422CE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8B3DCA">
        <w:rPr>
          <w:rFonts w:ascii="Times New Roman" w:eastAsia="宋体" w:hAnsi="Times New Roman" w:cs="Times New Roman"/>
          <w:sz w:val="24"/>
          <w:szCs w:val="24"/>
        </w:rPr>
        <w:t>1.</w:t>
      </w:r>
      <w:r w:rsidRPr="008B3DCA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bookmarkStart w:id="0" w:name="_Hlk212710662"/>
      <w:r w:rsidR="00E3434A" w:rsidRPr="008B3DCA">
        <w:rPr>
          <w:rFonts w:ascii="Times New Roman" w:eastAsia="宋体" w:hAnsi="Times New Roman" w:cs="Times New Roman"/>
          <w:sz w:val="24"/>
          <w:szCs w:val="24"/>
        </w:rPr>
        <w:t>Table S</w:t>
      </w:r>
      <w:r w:rsidR="00E3434A" w:rsidRPr="008B3DCA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8B3DCA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. </w:t>
      </w:r>
      <w:bookmarkEnd w:id="0"/>
      <w:r w:rsidR="000A26E3" w:rsidRPr="008B3DCA">
        <w:rPr>
          <w:rFonts w:ascii="Times New Roman" w:eastAsia="宋体" w:hAnsi="Times New Roman" w:cs="Times New Roman"/>
          <w:color w:val="000000"/>
          <w:sz w:val="24"/>
          <w:szCs w:val="24"/>
        </w:rPr>
        <w:t>Search terms for health-promoting lifestyle in individuals at high risk for colorectal cancer</w:t>
      </w:r>
    </w:p>
    <w:p w14:paraId="403E9981" w14:textId="6CD4802B" w:rsidR="009422CE" w:rsidRPr="008B3DCA" w:rsidRDefault="009422CE" w:rsidP="009422CE">
      <w:pPr>
        <w:spacing w:line="36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8B3DCA">
        <w:rPr>
          <w:rFonts w:ascii="Times New Roman" w:eastAsia="宋体" w:hAnsi="Times New Roman" w:cs="Times New Roman"/>
          <w:sz w:val="24"/>
          <w:szCs w:val="24"/>
        </w:rPr>
        <w:t>2.</w:t>
      </w:r>
      <w:r w:rsidRPr="008B3DC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E3434A" w:rsidRPr="008B3DCA">
        <w:rPr>
          <w:rFonts w:ascii="Times New Roman" w:eastAsia="宋体" w:hAnsi="Times New Roman" w:cs="Times New Roman"/>
          <w:sz w:val="24"/>
          <w:szCs w:val="24"/>
        </w:rPr>
        <w:t>Table S</w:t>
      </w:r>
      <w:r w:rsidR="00E3434A" w:rsidRPr="008B3DCA"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="000A26E3" w:rsidRPr="008B3DCA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. </w:t>
      </w:r>
      <w:r w:rsidR="00A0430F" w:rsidRPr="00A0430F">
        <w:rPr>
          <w:rFonts w:ascii="Times New Roman" w:eastAsia="宋体" w:hAnsi="Times New Roman" w:cs="Times New Roman"/>
          <w:color w:val="000000"/>
          <w:sz w:val="24"/>
          <w:szCs w:val="24"/>
        </w:rPr>
        <w:t>Literature inclusion and exclusion criteria.</w:t>
      </w:r>
    </w:p>
    <w:p w14:paraId="369CFE52" w14:textId="63622E7A" w:rsidR="009422CE" w:rsidRPr="00DD6715" w:rsidRDefault="003226C1" w:rsidP="003226C1">
      <w:pPr>
        <w:tabs>
          <w:tab w:val="left" w:pos="5213"/>
        </w:tabs>
        <w:spacing w:beforeLines="50" w:before="156" w:line="440" w:lineRule="exact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ab/>
      </w:r>
    </w:p>
    <w:p w14:paraId="5D48C5B7" w14:textId="1559C767" w:rsidR="002D77F7" w:rsidRPr="00736774" w:rsidRDefault="009422CE" w:rsidP="00736774">
      <w:pPr>
        <w:pStyle w:val="a7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B24FA5" w:rsidRPr="008B3DCA">
        <w:lastRenderedPageBreak/>
        <w:t>Table S1</w:t>
      </w:r>
      <w:r w:rsidR="0044640D" w:rsidRPr="008B3DCA">
        <w:t>.</w:t>
      </w:r>
      <w:r w:rsidR="0044640D" w:rsidRPr="00B24FA5">
        <w:t xml:space="preserve"> Search terms for health-promoting lifestyle in individuals at high risk for</w:t>
      </w:r>
      <w:r w:rsidR="000A26E3" w:rsidRPr="00B24FA5">
        <w:t xml:space="preserve"> colorectal cancer</w:t>
      </w:r>
    </w:p>
    <w:tbl>
      <w:tblPr>
        <w:tblStyle w:val="a8"/>
        <w:tblpPr w:leftFromText="180" w:rightFromText="180" w:vertAnchor="page" w:horzAnchor="margin" w:tblpXSpec="center" w:tblpY="2716"/>
        <w:tblW w:w="5469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653"/>
      </w:tblGrid>
      <w:tr w:rsidR="000C659F" w:rsidRPr="00B24FA5" w14:paraId="5D8C1725" w14:textId="77777777" w:rsidTr="00B24FA5">
        <w:trPr>
          <w:trHeight w:val="355"/>
        </w:trPr>
        <w:tc>
          <w:tcPr>
            <w:tcW w:w="895" w:type="pct"/>
            <w:tcBorders>
              <w:top w:val="single" w:sz="12" w:space="0" w:color="auto"/>
              <w:bottom w:val="single" w:sz="4" w:space="0" w:color="auto"/>
            </w:tcBorders>
          </w:tcPr>
          <w:p w14:paraId="4BD5D299" w14:textId="35344825" w:rsidR="000C659F" w:rsidRPr="00B24FA5" w:rsidRDefault="000C659F" w:rsidP="000A26E3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24FA5">
              <w:rPr>
                <w:rFonts w:ascii="Times New Roman" w:eastAsia="宋体" w:hAnsi="Times New Roman" w:cs="Times New Roman"/>
                <w:szCs w:val="21"/>
              </w:rPr>
              <w:t>Search Category</w:t>
            </w:r>
          </w:p>
        </w:tc>
        <w:tc>
          <w:tcPr>
            <w:tcW w:w="4105" w:type="pct"/>
            <w:tcBorders>
              <w:top w:val="single" w:sz="12" w:space="0" w:color="auto"/>
              <w:bottom w:val="single" w:sz="4" w:space="0" w:color="auto"/>
            </w:tcBorders>
          </w:tcPr>
          <w:p w14:paraId="64FD1E9B" w14:textId="3EAEC63B" w:rsidR="000C659F" w:rsidRPr="00B24FA5" w:rsidRDefault="000C659F" w:rsidP="000A26E3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B24FA5">
              <w:rPr>
                <w:rFonts w:ascii="Times New Roman" w:eastAsia="宋体" w:hAnsi="Times New Roman" w:cs="Times New Roman"/>
                <w:szCs w:val="21"/>
              </w:rPr>
              <w:t>English Search Terms</w:t>
            </w:r>
          </w:p>
        </w:tc>
      </w:tr>
      <w:tr w:rsidR="002D77F7" w:rsidRPr="00B24FA5" w14:paraId="77060CCF" w14:textId="77777777" w:rsidTr="000A26E3">
        <w:trPr>
          <w:trHeight w:val="1749"/>
        </w:trPr>
        <w:tc>
          <w:tcPr>
            <w:tcW w:w="895" w:type="pct"/>
            <w:tcBorders>
              <w:top w:val="single" w:sz="4" w:space="0" w:color="auto"/>
              <w:bottom w:val="nil"/>
            </w:tcBorders>
          </w:tcPr>
          <w:p w14:paraId="6260C36D" w14:textId="5CF0017A" w:rsidR="002D77F7" w:rsidRPr="00B24FA5" w:rsidRDefault="00D13793" w:rsidP="000A26E3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24FA5">
              <w:rPr>
                <w:rFonts w:ascii="Times New Roman" w:eastAsia="宋体" w:hAnsi="Times New Roman" w:cs="Times New Roman"/>
                <w:szCs w:val="21"/>
              </w:rPr>
              <w:t>P</w:t>
            </w:r>
            <w:r w:rsidR="002D77F7" w:rsidRPr="00B24FA5">
              <w:rPr>
                <w:rFonts w:ascii="Times New Roman" w:eastAsia="宋体" w:hAnsi="Times New Roman" w:cs="Times New Roman"/>
                <w:szCs w:val="21"/>
              </w:rPr>
              <w:t>articipants, P</w:t>
            </w:r>
          </w:p>
        </w:tc>
        <w:tc>
          <w:tcPr>
            <w:tcW w:w="4105" w:type="pct"/>
            <w:tcBorders>
              <w:top w:val="single" w:sz="4" w:space="0" w:color="auto"/>
              <w:bottom w:val="nil"/>
            </w:tcBorders>
          </w:tcPr>
          <w:p w14:paraId="35361666" w14:textId="77777777" w:rsidR="002D77F7" w:rsidRPr="00B24FA5" w:rsidRDefault="002D77F7" w:rsidP="000A26E3">
            <w:pPr>
              <w:spacing w:line="4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B24FA5">
              <w:rPr>
                <w:rFonts w:ascii="Times New Roman" w:eastAsia="宋体" w:hAnsi="Times New Roman" w:cs="Times New Roman"/>
                <w:szCs w:val="21"/>
              </w:rPr>
              <w:t>“Colorectal cancer, colorectal carcinoma, Colon carcinoma, Bowel cancer, CRC, Colorectal Neoplasms, Intestinal Neoplasms, Rectal Neoplasms”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 xml:space="preserve"> “high risk population, family history, first-degree relatives, FDRs, relatives”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 xml:space="preserve">“Intestinal adenoma, adenomatous polyposis, colorectal adenomatous polyp, inflammatory bowel disease, IBD, ulcerative colitis, Crohn's disease, Positive fecal occult blood test, FOBT” </w:t>
            </w:r>
          </w:p>
        </w:tc>
      </w:tr>
      <w:tr w:rsidR="002D77F7" w:rsidRPr="00B24FA5" w14:paraId="0E40A6EF" w14:textId="77777777" w:rsidTr="000A26E3">
        <w:trPr>
          <w:trHeight w:val="721"/>
        </w:trPr>
        <w:tc>
          <w:tcPr>
            <w:tcW w:w="895" w:type="pct"/>
          </w:tcPr>
          <w:p w14:paraId="3E266586" w14:textId="50B4F71B" w:rsidR="002D77F7" w:rsidRPr="00B24FA5" w:rsidRDefault="00D13793" w:rsidP="000A26E3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B24FA5">
              <w:rPr>
                <w:rFonts w:ascii="Times New Roman" w:eastAsia="宋体" w:hAnsi="Times New Roman" w:cs="Times New Roman"/>
                <w:szCs w:val="21"/>
              </w:rPr>
              <w:t>C</w:t>
            </w:r>
            <w:r w:rsidR="002D77F7" w:rsidRPr="00B24FA5">
              <w:rPr>
                <w:rFonts w:ascii="Times New Roman" w:eastAsia="宋体" w:hAnsi="Times New Roman" w:cs="Times New Roman"/>
                <w:szCs w:val="21"/>
              </w:rPr>
              <w:t>oncept, C</w:t>
            </w:r>
          </w:p>
        </w:tc>
        <w:tc>
          <w:tcPr>
            <w:tcW w:w="4105" w:type="pct"/>
          </w:tcPr>
          <w:p w14:paraId="142C9AF0" w14:textId="4CFEDBC5" w:rsidR="002D77F7" w:rsidRPr="00B24FA5" w:rsidRDefault="007149F0" w:rsidP="000A26E3">
            <w:pPr>
              <w:spacing w:line="44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B24FA5">
              <w:rPr>
                <w:rFonts w:ascii="Times New Roman" w:eastAsia="宋体" w:hAnsi="Times New Roman" w:cs="Times New Roman"/>
                <w:szCs w:val="21"/>
              </w:rPr>
              <w:t>"Health behavior", "Health Promoting Behaviors", "Healthy Lifestyle", "Primary Prevention", "Risk Reduction Behaviors"</w:t>
            </w:r>
            <w:r w:rsidR="000C659F" w:rsidRPr="00B24FA5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"Physical Activity", "Exercise", "Physical Exercise"</w:t>
            </w:r>
            <w:r w:rsidR="000C659F" w:rsidRPr="00B24FA5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"Health Responsibility", "Health Management", "Health Maintenance", "Health Literacy"</w:t>
            </w:r>
            <w:r w:rsidR="000C659F" w:rsidRPr="00B24FA5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"Stress Management", "Stress Reduction", "Stress Adaptation", "Emotional Regulation", "Psychological Stress"</w:t>
            </w:r>
            <w:r w:rsidR="000C659F" w:rsidRPr="00B24FA5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"Nutrition", "Diet", "Dietary Habits", "Nutritional Intake"</w:t>
            </w:r>
            <w:r w:rsidR="000C659F" w:rsidRPr="00B24FA5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"Interpersonal Relationships", "Social Interaction", "Peer Relationships", "Family Dynamics", "Social Networks"</w:t>
            </w:r>
            <w:r w:rsidR="000C659F" w:rsidRPr="00B24FA5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B24FA5">
              <w:rPr>
                <w:rFonts w:ascii="Times New Roman" w:eastAsia="宋体" w:hAnsi="Times New Roman" w:cs="Times New Roman"/>
                <w:szCs w:val="21"/>
              </w:rPr>
              <w:t>"Spiritual Growth", "Personal Development", "Self-Actualization", "Inner Growth", "Psychological Well-being"</w:t>
            </w:r>
          </w:p>
        </w:tc>
      </w:tr>
    </w:tbl>
    <w:p w14:paraId="141065C9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0CB1C0A5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7B6C2E6C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6280A0E2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1917A59A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0A7513FF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5CB51D6A" w14:textId="77777777" w:rsidR="00A47F87" w:rsidRPr="00B24FA5" w:rsidRDefault="00A47F87">
      <w:pPr>
        <w:rPr>
          <w:rFonts w:ascii="Times New Roman" w:eastAsia="宋体" w:hAnsi="Times New Roman" w:cs="Times New Roman"/>
          <w:szCs w:val="21"/>
        </w:rPr>
      </w:pPr>
    </w:p>
    <w:p w14:paraId="5CE3EF6F" w14:textId="77777777" w:rsidR="00A47F87" w:rsidRDefault="00A47F87"/>
    <w:p w14:paraId="5CD44D57" w14:textId="77777777" w:rsidR="00A47F87" w:rsidRDefault="00A47F87"/>
    <w:p w14:paraId="6294DB79" w14:textId="77777777" w:rsidR="00A47F87" w:rsidRDefault="00A47F87"/>
    <w:p w14:paraId="44D25104" w14:textId="77777777" w:rsidR="00A47F87" w:rsidRDefault="00A47F87"/>
    <w:p w14:paraId="2CE72451" w14:textId="77777777" w:rsidR="00A47F87" w:rsidRDefault="00A47F87"/>
    <w:p w14:paraId="6710E5B1" w14:textId="77777777" w:rsidR="00A47F87" w:rsidRDefault="00A47F87"/>
    <w:p w14:paraId="11901CC5" w14:textId="77777777" w:rsidR="00A47F87" w:rsidRDefault="00A47F87"/>
    <w:p w14:paraId="51C11C40" w14:textId="77777777" w:rsidR="00A47F87" w:rsidRDefault="00A47F87"/>
    <w:p w14:paraId="712AE047" w14:textId="77777777" w:rsidR="00A47F87" w:rsidRDefault="00A47F87"/>
    <w:p w14:paraId="15FCAB49" w14:textId="77777777" w:rsidR="00A47F87" w:rsidRDefault="00A47F87"/>
    <w:p w14:paraId="57EA1ED1" w14:textId="77777777" w:rsidR="00A47F87" w:rsidRDefault="00A47F87"/>
    <w:p w14:paraId="644EB80C" w14:textId="77777777" w:rsidR="00736774" w:rsidRDefault="00736774" w:rsidP="00852433">
      <w:pPr>
        <w:pStyle w:val="a7"/>
        <w:rPr>
          <w:sz w:val="24"/>
          <w:szCs w:val="24"/>
          <w:highlight w:val="green"/>
        </w:rPr>
      </w:pPr>
    </w:p>
    <w:p w14:paraId="64C7CB0E" w14:textId="78592646" w:rsidR="00FF45ED" w:rsidRPr="00FF45ED" w:rsidRDefault="00FF45ED" w:rsidP="00852433">
      <w:pPr>
        <w:pStyle w:val="a7"/>
        <w:rPr>
          <w:rFonts w:hint="eastAsia"/>
          <w:highlight w:val="green"/>
        </w:rPr>
      </w:pPr>
      <w:r w:rsidRPr="00FF45ED">
        <w:lastRenderedPageBreak/>
        <w:t>Table S</w:t>
      </w:r>
      <w:r w:rsidRPr="00FF45ED">
        <w:rPr>
          <w:rFonts w:hint="eastAsia"/>
        </w:rPr>
        <w:t>2</w:t>
      </w:r>
      <w:r w:rsidRPr="00FF45ED">
        <w:rPr>
          <w:color w:val="000000"/>
        </w:rPr>
        <w:t>. Literature inclusion and exclusion criteria.</w:t>
      </w:r>
    </w:p>
    <w:tbl>
      <w:tblPr>
        <w:tblW w:w="9774" w:type="dxa"/>
        <w:jc w:val="center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3"/>
        <w:gridCol w:w="7861"/>
      </w:tblGrid>
      <w:tr w:rsidR="00A0430F" w:rsidRPr="00A0430F" w14:paraId="1DDCD279" w14:textId="77777777" w:rsidTr="00FF45ED">
        <w:trPr>
          <w:tblHeader/>
          <w:jc w:val="center"/>
        </w:trPr>
        <w:tc>
          <w:tcPr>
            <w:tcW w:w="1913" w:type="dxa"/>
            <w:tcBorders>
              <w:bottom w:val="single" w:sz="6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8E2FCE" w14:textId="12CCA530" w:rsidR="00A0430F" w:rsidRPr="00A0430F" w:rsidRDefault="00A0430F" w:rsidP="00FF45ED"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A0430F">
              <w:rPr>
                <w:rFonts w:ascii="Times New Roman" w:hAnsi="Times New Roman" w:cs="Times New Roman"/>
                <w:szCs w:val="21"/>
              </w:rPr>
              <w:t>Item</w:t>
            </w:r>
          </w:p>
        </w:tc>
        <w:tc>
          <w:tcPr>
            <w:tcW w:w="7861" w:type="dxa"/>
            <w:tcBorders>
              <w:bottom w:val="single" w:sz="6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CBF89" w14:textId="155ED67F" w:rsidR="00A0430F" w:rsidRPr="00A0430F" w:rsidRDefault="00A0430F" w:rsidP="00FF45ED"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A0430F">
              <w:rPr>
                <w:rFonts w:ascii="Times New Roman" w:hAnsi="Times New Roman" w:cs="Times New Roman"/>
                <w:szCs w:val="21"/>
              </w:rPr>
              <w:t>Content</w:t>
            </w:r>
          </w:p>
        </w:tc>
      </w:tr>
      <w:tr w:rsidR="00A0430F" w:rsidRPr="00A0430F" w14:paraId="23D0E829" w14:textId="77777777" w:rsidTr="00FF45ED">
        <w:trPr>
          <w:trHeight w:val="3617"/>
          <w:jc w:val="center"/>
        </w:trPr>
        <w:tc>
          <w:tcPr>
            <w:tcW w:w="1913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3B832E6B" w14:textId="2407A262" w:rsidR="00A0430F" w:rsidRPr="00A0430F" w:rsidRDefault="00A0430F" w:rsidP="00FF45ED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A0430F">
              <w:rPr>
                <w:rFonts w:ascii="Times New Roman" w:hAnsi="Times New Roman" w:cs="Times New Roman"/>
                <w:szCs w:val="21"/>
              </w:rPr>
              <w:t>Inclusion criteria</w:t>
            </w:r>
          </w:p>
        </w:tc>
        <w:tc>
          <w:tcPr>
            <w:tcW w:w="7861" w:type="dxa"/>
            <w:tcBorders>
              <w:top w:val="single" w:sz="6" w:space="0" w:color="auto"/>
              <w:bottom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0202A46E" w14:textId="1C09250E" w:rsidR="00A0430F" w:rsidRPr="00FF45ED" w:rsidRDefault="00A0430F" w:rsidP="00FF45ED">
            <w:pPr>
              <w:pStyle w:val="a9"/>
              <w:numPr>
                <w:ilvl w:val="0"/>
                <w:numId w:val="2"/>
              </w:numPr>
              <w:spacing w:line="440" w:lineRule="exact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FF45ED">
              <w:rPr>
                <w:rFonts w:ascii="Times New Roman" w:hAnsi="Times New Roman" w:cs="Times New Roman"/>
                <w:szCs w:val="21"/>
              </w:rPr>
              <w:t>Study population: High-risk individuals for colorectal cancer as defined by the National Comprehensive Cancer Network (NCCN) colorectal cancer screening guidelines</w:t>
            </w:r>
            <w:r w:rsidRPr="00FF45ED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F45ED">
              <w:rPr>
                <w:rFonts w:ascii="Times New Roman" w:hAnsi="Times New Roman" w:cs="Times New Roman"/>
                <w:szCs w:val="21"/>
              </w:rPr>
              <w:t>and relevant Chinese clinical guidelines and expert consensus on colorectal cancer prevention and treatment; aged ≥18 years and without a diagnosis of malignant tumor.</w:t>
            </w:r>
          </w:p>
          <w:p w14:paraId="38BCEE55" w14:textId="77777777" w:rsidR="00A0430F" w:rsidRPr="00FF45ED" w:rsidRDefault="00A0430F" w:rsidP="00FF45ED">
            <w:pPr>
              <w:pStyle w:val="a9"/>
              <w:numPr>
                <w:ilvl w:val="0"/>
                <w:numId w:val="2"/>
              </w:numPr>
              <w:spacing w:line="440" w:lineRule="exact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FF45ED">
              <w:rPr>
                <w:rFonts w:ascii="Times New Roman" w:hAnsi="Times New Roman" w:cs="Times New Roman"/>
                <w:szCs w:val="21"/>
              </w:rPr>
              <w:t>Study content: Studies addressing primary prevention / lifestyle prevention of colorectal cancer, health-promoting lifestyles in high-risk populations for colorectal cancer, and related assessment tools.</w:t>
            </w:r>
            <w:r w:rsidRPr="00FF45ED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65114F26" w14:textId="77777777" w:rsidR="00A0430F" w:rsidRPr="00FF45ED" w:rsidRDefault="00A0430F" w:rsidP="00FF45ED">
            <w:pPr>
              <w:pStyle w:val="a9"/>
              <w:numPr>
                <w:ilvl w:val="0"/>
                <w:numId w:val="2"/>
              </w:numPr>
              <w:spacing w:line="440" w:lineRule="exact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FF45ED">
              <w:rPr>
                <w:rFonts w:ascii="Times New Roman" w:hAnsi="Times New Roman" w:cs="Times New Roman"/>
                <w:szCs w:val="21"/>
              </w:rPr>
              <w:t>Publication type: Clinical decisions, guidelines, expert consensus, systematic reviews, and original research.</w:t>
            </w:r>
            <w:r w:rsidRPr="00FF45ED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32989D22" w14:textId="570E9259" w:rsidR="00A0430F" w:rsidRPr="00FF45ED" w:rsidRDefault="00A0430F" w:rsidP="00FF45ED">
            <w:pPr>
              <w:pStyle w:val="a9"/>
              <w:numPr>
                <w:ilvl w:val="0"/>
                <w:numId w:val="2"/>
              </w:numPr>
              <w:spacing w:line="440" w:lineRule="exact"/>
              <w:ind w:firstLineChars="0"/>
              <w:rPr>
                <w:rFonts w:ascii="Times New Roman" w:hAnsi="Times New Roman" w:cs="Times New Roman"/>
                <w:szCs w:val="21"/>
              </w:rPr>
            </w:pPr>
            <w:r w:rsidRPr="00FF45ED">
              <w:rPr>
                <w:rFonts w:ascii="Times New Roman" w:hAnsi="Times New Roman" w:cs="Times New Roman"/>
                <w:szCs w:val="21"/>
              </w:rPr>
              <w:t>Language: Chinese or English.</w:t>
            </w:r>
          </w:p>
        </w:tc>
      </w:tr>
      <w:tr w:rsidR="00A0430F" w:rsidRPr="00A0430F" w14:paraId="5D5049A1" w14:textId="77777777" w:rsidTr="00FF45ED">
        <w:trPr>
          <w:jc w:val="center"/>
        </w:trPr>
        <w:tc>
          <w:tcPr>
            <w:tcW w:w="1913" w:type="dxa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0D502D51" w14:textId="61A5BD8F" w:rsidR="00A0430F" w:rsidRPr="00A0430F" w:rsidRDefault="00A0430F" w:rsidP="00FF45ED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A0430F">
              <w:rPr>
                <w:rFonts w:ascii="Times New Roman" w:hAnsi="Times New Roman" w:cs="Times New Roman"/>
                <w:szCs w:val="21"/>
              </w:rPr>
              <w:t>Exclusion criteria</w:t>
            </w:r>
          </w:p>
        </w:tc>
        <w:tc>
          <w:tcPr>
            <w:tcW w:w="7861" w:type="dxa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7E73E5D" w14:textId="071BF95A" w:rsidR="00A0430F" w:rsidRPr="00A0430F" w:rsidRDefault="00A0430F" w:rsidP="00FF45ED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 w:rsidRPr="00A0430F">
              <w:rPr>
                <w:rFonts w:ascii="Times New Roman" w:hAnsi="Times New Roman" w:cs="Times New Roman"/>
                <w:szCs w:val="21"/>
              </w:rPr>
              <w:t>Studies with incomplete information, duplicate records, or low methodological quality.</w:t>
            </w:r>
          </w:p>
        </w:tc>
      </w:tr>
    </w:tbl>
    <w:p w14:paraId="32EF8560" w14:textId="77777777" w:rsidR="00A0430F" w:rsidRPr="00A0430F" w:rsidRDefault="00A0430F" w:rsidP="00A0430F">
      <w:pPr>
        <w:spacing w:beforeLines="50" w:before="156" w:line="440" w:lineRule="exact"/>
      </w:pPr>
    </w:p>
    <w:p w14:paraId="07B4CFFA" w14:textId="77777777" w:rsidR="0017288A" w:rsidRPr="00852433" w:rsidRDefault="0017288A" w:rsidP="00A0430F">
      <w:pPr>
        <w:spacing w:beforeLines="50" w:before="156" w:line="440" w:lineRule="exact"/>
        <w:rPr>
          <w:rFonts w:hint="eastAsia"/>
        </w:rPr>
      </w:pPr>
    </w:p>
    <w:sectPr w:rsidR="0017288A" w:rsidRPr="00852433" w:rsidSect="00A0430F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09FF6" w14:textId="77777777" w:rsidR="00DB2FA5" w:rsidRDefault="00DB2FA5" w:rsidP="002D77F7">
      <w:r>
        <w:separator/>
      </w:r>
    </w:p>
  </w:endnote>
  <w:endnote w:type="continuationSeparator" w:id="0">
    <w:p w14:paraId="67AEC737" w14:textId="77777777" w:rsidR="00DB2FA5" w:rsidRDefault="00DB2FA5" w:rsidP="002D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c"/>
      </w:rPr>
      <w:id w:val="-545978382"/>
      <w:docPartObj>
        <w:docPartGallery w:val="Page Numbers (Bottom of Page)"/>
        <w:docPartUnique/>
      </w:docPartObj>
    </w:sdtPr>
    <w:sdtContent>
      <w:p w14:paraId="026D72CC" w14:textId="2AA4AE7C" w:rsidR="00AB6C04" w:rsidRDefault="00AB6C04" w:rsidP="00401F6F">
        <w:pPr>
          <w:pStyle w:val="a5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EEF03B2" w14:textId="77777777" w:rsidR="00AB6C04" w:rsidRDefault="00AB6C0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c"/>
      </w:rPr>
      <w:id w:val="-1080054740"/>
      <w:docPartObj>
        <w:docPartGallery w:val="Page Numbers (Bottom of Page)"/>
        <w:docPartUnique/>
      </w:docPartObj>
    </w:sdtPr>
    <w:sdtContent>
      <w:p w14:paraId="11A5E48F" w14:textId="514DA2DC" w:rsidR="00AB6C04" w:rsidRDefault="00AB6C04" w:rsidP="00401F6F">
        <w:pPr>
          <w:pStyle w:val="a5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453EB4AB" w14:textId="77777777" w:rsidR="00AB6C04" w:rsidRDefault="00AB6C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DA1D1" w14:textId="77777777" w:rsidR="00DB2FA5" w:rsidRDefault="00DB2FA5" w:rsidP="002D77F7">
      <w:r>
        <w:separator/>
      </w:r>
    </w:p>
  </w:footnote>
  <w:footnote w:type="continuationSeparator" w:id="0">
    <w:p w14:paraId="1114F97C" w14:textId="77777777" w:rsidR="00DB2FA5" w:rsidRDefault="00DB2FA5" w:rsidP="002D7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B735B"/>
    <w:multiLevelType w:val="hybridMultilevel"/>
    <w:tmpl w:val="94C6D7D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ACF48F3"/>
    <w:multiLevelType w:val="hybridMultilevel"/>
    <w:tmpl w:val="3B00F7F4"/>
    <w:lvl w:ilvl="0" w:tplc="AAFE65B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14869287">
    <w:abstractNumId w:val="0"/>
  </w:num>
  <w:num w:numId="2" w16cid:durableId="1644310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639E"/>
    <w:rsid w:val="0003639E"/>
    <w:rsid w:val="00041CD0"/>
    <w:rsid w:val="00051815"/>
    <w:rsid w:val="00053450"/>
    <w:rsid w:val="00055CFD"/>
    <w:rsid w:val="0006151F"/>
    <w:rsid w:val="000A26E3"/>
    <w:rsid w:val="000C659F"/>
    <w:rsid w:val="000D3282"/>
    <w:rsid w:val="00126600"/>
    <w:rsid w:val="00156818"/>
    <w:rsid w:val="0017288A"/>
    <w:rsid w:val="00203243"/>
    <w:rsid w:val="00205960"/>
    <w:rsid w:val="00210F70"/>
    <w:rsid w:val="00217EDA"/>
    <w:rsid w:val="00222C70"/>
    <w:rsid w:val="002349C9"/>
    <w:rsid w:val="00234A09"/>
    <w:rsid w:val="002674B0"/>
    <w:rsid w:val="002D77F7"/>
    <w:rsid w:val="002E26A5"/>
    <w:rsid w:val="003226C1"/>
    <w:rsid w:val="0034632B"/>
    <w:rsid w:val="003554B9"/>
    <w:rsid w:val="003649F1"/>
    <w:rsid w:val="00380A18"/>
    <w:rsid w:val="00395BD8"/>
    <w:rsid w:val="003B4996"/>
    <w:rsid w:val="003E33A6"/>
    <w:rsid w:val="0040439F"/>
    <w:rsid w:val="0044640D"/>
    <w:rsid w:val="004531C5"/>
    <w:rsid w:val="004569AF"/>
    <w:rsid w:val="004654FD"/>
    <w:rsid w:val="00481DE6"/>
    <w:rsid w:val="004C4398"/>
    <w:rsid w:val="004D0102"/>
    <w:rsid w:val="004F7D02"/>
    <w:rsid w:val="0050725B"/>
    <w:rsid w:val="00526F6A"/>
    <w:rsid w:val="005C33C8"/>
    <w:rsid w:val="005D7353"/>
    <w:rsid w:val="00602CB4"/>
    <w:rsid w:val="00626A76"/>
    <w:rsid w:val="006539C3"/>
    <w:rsid w:val="0067093C"/>
    <w:rsid w:val="00702BEF"/>
    <w:rsid w:val="00711B41"/>
    <w:rsid w:val="00714076"/>
    <w:rsid w:val="007149F0"/>
    <w:rsid w:val="00736774"/>
    <w:rsid w:val="00741A44"/>
    <w:rsid w:val="007470C8"/>
    <w:rsid w:val="00776780"/>
    <w:rsid w:val="007A752E"/>
    <w:rsid w:val="007C2501"/>
    <w:rsid w:val="007C2BDA"/>
    <w:rsid w:val="007E212D"/>
    <w:rsid w:val="007F7F2B"/>
    <w:rsid w:val="00832C0D"/>
    <w:rsid w:val="008354E5"/>
    <w:rsid w:val="00852433"/>
    <w:rsid w:val="00853054"/>
    <w:rsid w:val="00881F5B"/>
    <w:rsid w:val="008B3DCA"/>
    <w:rsid w:val="008F2BBC"/>
    <w:rsid w:val="00912E8D"/>
    <w:rsid w:val="00921321"/>
    <w:rsid w:val="009422CE"/>
    <w:rsid w:val="00952F18"/>
    <w:rsid w:val="009D4852"/>
    <w:rsid w:val="009E2BAB"/>
    <w:rsid w:val="00A0430F"/>
    <w:rsid w:val="00A47F87"/>
    <w:rsid w:val="00AB6C04"/>
    <w:rsid w:val="00AC01AC"/>
    <w:rsid w:val="00AF08CC"/>
    <w:rsid w:val="00B24FA5"/>
    <w:rsid w:val="00B32B8C"/>
    <w:rsid w:val="00B345D7"/>
    <w:rsid w:val="00B36E4F"/>
    <w:rsid w:val="00B4552F"/>
    <w:rsid w:val="00B842F5"/>
    <w:rsid w:val="00BA50EB"/>
    <w:rsid w:val="00BB3CBD"/>
    <w:rsid w:val="00C956C8"/>
    <w:rsid w:val="00CA2F95"/>
    <w:rsid w:val="00CA55BF"/>
    <w:rsid w:val="00D13793"/>
    <w:rsid w:val="00D17706"/>
    <w:rsid w:val="00D2082D"/>
    <w:rsid w:val="00D30283"/>
    <w:rsid w:val="00D47425"/>
    <w:rsid w:val="00DB2FA5"/>
    <w:rsid w:val="00DC37B6"/>
    <w:rsid w:val="00E15E8A"/>
    <w:rsid w:val="00E3434A"/>
    <w:rsid w:val="00E925C9"/>
    <w:rsid w:val="00EA33FC"/>
    <w:rsid w:val="00EC72F5"/>
    <w:rsid w:val="00EE7331"/>
    <w:rsid w:val="00F14B6A"/>
    <w:rsid w:val="00F34BF8"/>
    <w:rsid w:val="00F534EB"/>
    <w:rsid w:val="00F62307"/>
    <w:rsid w:val="00F70030"/>
    <w:rsid w:val="00F97F6A"/>
    <w:rsid w:val="00FA1162"/>
    <w:rsid w:val="00FD2BF8"/>
    <w:rsid w:val="00FF45ED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B34E69"/>
  <w15:chartTrackingRefBased/>
  <w15:docId w15:val="{1119DD01-C23F-4A97-893F-2776F0AE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7F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77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7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77F7"/>
    <w:rPr>
      <w:sz w:val="18"/>
      <w:szCs w:val="18"/>
    </w:rPr>
  </w:style>
  <w:style w:type="paragraph" w:customStyle="1" w:styleId="a7">
    <w:name w:val="论文图题样式"/>
    <w:basedOn w:val="a"/>
    <w:qFormat/>
    <w:rsid w:val="002D77F7"/>
    <w:pPr>
      <w:spacing w:beforeLines="50" w:before="156" w:line="440" w:lineRule="exact"/>
      <w:jc w:val="center"/>
    </w:pPr>
    <w:rPr>
      <w:rFonts w:ascii="Times New Roman" w:eastAsia="宋体" w:hAnsi="Times New Roman" w:cs="Times New Roman"/>
      <w:szCs w:val="21"/>
    </w:rPr>
  </w:style>
  <w:style w:type="table" w:styleId="a8">
    <w:name w:val="Table Grid"/>
    <w:basedOn w:val="a1"/>
    <w:uiPriority w:val="39"/>
    <w:qFormat/>
    <w:rsid w:val="002D7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149F0"/>
    <w:pPr>
      <w:ind w:firstLineChars="200" w:firstLine="420"/>
    </w:pPr>
  </w:style>
  <w:style w:type="paragraph" w:styleId="aa">
    <w:name w:val="Normal (Web)"/>
    <w:basedOn w:val="a"/>
    <w:uiPriority w:val="99"/>
    <w:unhideWhenUsed/>
    <w:qFormat/>
    <w:rsid w:val="008524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s-alignment-element">
    <w:name w:val="ts-alignment-element"/>
    <w:basedOn w:val="a0"/>
    <w:rsid w:val="00EC72F5"/>
  </w:style>
  <w:style w:type="table" w:customStyle="1" w:styleId="ab">
    <w:name w:val="论文表格"/>
    <w:basedOn w:val="a1"/>
    <w:uiPriority w:val="99"/>
    <w:rsid w:val="00EC72F5"/>
    <w:rPr>
      <w:rFonts w:ascii="Times New Roman" w:eastAsia="宋体" w:hAnsi="Times New Roman" w:cs="Times New Roman (正文 CS 字体)"/>
    </w:rPr>
    <w:tblPr>
      <w:tblBorders>
        <w:top w:val="single" w:sz="4" w:space="0" w:color="000000" w:themeColor="text1"/>
        <w:bottom w:val="single" w:sz="12" w:space="0" w:color="000000" w:themeColor="text1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论文表格2"/>
    <w:basedOn w:val="a1"/>
    <w:uiPriority w:val="99"/>
    <w:rsid w:val="00EC72F5"/>
    <w:rPr>
      <w:rFonts w:ascii="Times New Roman" w:eastAsia="宋体" w:hAnsi="Times New Roman" w:cs="Times New Roman (正文 CS 字体)"/>
    </w:rPr>
    <w:tblPr>
      <w:tblBorders>
        <w:top w:val="single" w:sz="6" w:space="0" w:color="000000" w:themeColor="text1"/>
        <w:bottom w:val="single" w:sz="6" w:space="0" w:color="000000" w:themeColor="text1"/>
      </w:tblBorders>
    </w:tblPr>
    <w:tblStylePr w:type="firstRow">
      <w:tblPr/>
      <w:tcPr>
        <w:tcBorders>
          <w:bottom w:val="single" w:sz="4" w:space="0" w:color="000000" w:themeColor="text1"/>
        </w:tcBorders>
      </w:tcPr>
    </w:tblStylePr>
  </w:style>
  <w:style w:type="character" w:styleId="ac">
    <w:name w:val="page number"/>
    <w:basedOn w:val="a0"/>
    <w:uiPriority w:val="99"/>
    <w:semiHidden/>
    <w:unhideWhenUsed/>
    <w:rsid w:val="00AB6C04"/>
  </w:style>
  <w:style w:type="paragraph" w:styleId="ad">
    <w:name w:val="Revision"/>
    <w:hidden/>
    <w:uiPriority w:val="99"/>
    <w:semiHidden/>
    <w:rsid w:val="007E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5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67911-7560-48FC-8AD3-B65001BA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966</Words>
  <Characters>1354</Characters>
  <Application>Microsoft Office Word</Application>
  <DocSecurity>0</DocSecurity>
  <Lines>84</Lines>
  <Paragraphs>70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LiJialin</dc:creator>
  <cp:keywords/>
  <dc:description/>
  <cp:lastModifiedBy>qianwenna钱文娜</cp:lastModifiedBy>
  <cp:revision>106</cp:revision>
  <dcterms:created xsi:type="dcterms:W3CDTF">2026-03-18T07:47:00Z</dcterms:created>
  <dcterms:modified xsi:type="dcterms:W3CDTF">2026-07-06T01:32:00Z</dcterms:modified>
</cp:coreProperties>
</file>