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D340" w14:textId="77777777" w:rsidR="00E12A23" w:rsidRDefault="00E12A23" w:rsidP="009961DA">
      <w:pPr>
        <w:spacing w:after="0" w:line="240" w:lineRule="auto"/>
      </w:pPr>
      <w:r w:rsidRPr="00E12A23">
        <w:rPr>
          <w:rFonts w:asciiTheme="majorBidi" w:hAnsiTheme="majorBidi" w:cstheme="majorBidi"/>
          <w:b/>
          <w:bCs/>
          <w:sz w:val="32"/>
          <w:szCs w:val="32"/>
        </w:rPr>
        <w:t>Defensive Medicine Practices and Workplace Violence among Physicians in Tertiary Healthcare Settings in Egypt: A Cross-Sectional Study</w:t>
      </w:r>
    </w:p>
    <w:p w14:paraId="2B857652" w14:textId="1A34C01C" w:rsidR="004A0CDC" w:rsidRPr="00C810C8" w:rsidRDefault="00E12A23" w:rsidP="009961DA">
      <w:pPr>
        <w:spacing w:after="0" w:line="240" w:lineRule="auto"/>
        <w:rPr>
          <w:rFonts w:asciiTheme="majorBidi" w:hAnsiTheme="majorBidi" w:cstheme="majorBidi"/>
          <w:b/>
          <w:bCs/>
          <w:sz w:val="32"/>
          <w:szCs w:val="32"/>
        </w:rPr>
      </w:pPr>
      <w:r w:rsidRPr="00C810C8">
        <w:rPr>
          <w:rFonts w:asciiTheme="majorBidi" w:hAnsiTheme="majorBidi" w:cstheme="majorBidi"/>
        </w:rPr>
        <w:t>This survey aims to determine the prevalence of both positive and negative DM practices among physicians and to identify the underlying causes of these practices. All collected data will be used for research purposes only, and no identifying information is requested. Participation is fully voluntary, and continuing with the survey indicates your consent. Please answer according to what best reflects your situation</w:t>
      </w:r>
      <w:r w:rsidRPr="00C810C8">
        <w:rPr>
          <w:rFonts w:asciiTheme="majorBidi" w:hAnsiTheme="majorBidi" w:cstheme="majorBidi"/>
          <w:sz w:val="28"/>
          <w:szCs w:val="28"/>
        </w:rPr>
        <w:t>.</w:t>
      </w:r>
      <w:r w:rsidR="004A0CDC" w:rsidRPr="00C810C8">
        <w:rPr>
          <w:rFonts w:asciiTheme="majorBidi" w:hAnsiTheme="majorBidi" w:cstheme="majorBidi"/>
          <w:b/>
          <w:bCs/>
          <w:sz w:val="32"/>
          <w:szCs w:val="32"/>
        </w:rPr>
        <w:t xml:space="preserve"> </w:t>
      </w:r>
    </w:p>
    <w:p w14:paraId="0B2D7651" w14:textId="77777777" w:rsidR="00C810C8" w:rsidRDefault="00C810C8" w:rsidP="009961DA">
      <w:pPr>
        <w:spacing w:after="0" w:line="240" w:lineRule="auto"/>
        <w:rPr>
          <w:rFonts w:asciiTheme="majorBidi" w:hAnsiTheme="majorBidi" w:cstheme="majorBidi"/>
          <w:b/>
          <w:bCs/>
        </w:rPr>
      </w:pPr>
    </w:p>
    <w:p w14:paraId="055A257B" w14:textId="77777777" w:rsidR="00C810C8" w:rsidRDefault="009961DA" w:rsidP="009961DA">
      <w:pPr>
        <w:spacing w:after="0" w:line="240" w:lineRule="auto"/>
        <w:rPr>
          <w:rFonts w:asciiTheme="majorBidi" w:hAnsiTheme="majorBidi" w:cstheme="majorBidi"/>
          <w:b/>
          <w:bCs/>
          <w:sz w:val="28"/>
          <w:szCs w:val="28"/>
        </w:rPr>
      </w:pPr>
      <w:r w:rsidRPr="00C810C8">
        <w:rPr>
          <w:rFonts w:asciiTheme="majorBidi" w:hAnsiTheme="majorBidi" w:cstheme="majorBidi"/>
          <w:b/>
          <w:bCs/>
          <w:sz w:val="28"/>
          <w:szCs w:val="28"/>
        </w:rPr>
        <w:t>Section 1</w:t>
      </w:r>
    </w:p>
    <w:p w14:paraId="31067E5B" w14:textId="1199CBB5" w:rsidR="009961DA" w:rsidRPr="00C810C8" w:rsidRDefault="00C810C8" w:rsidP="009961DA">
      <w:pPr>
        <w:spacing w:after="0" w:line="240" w:lineRule="auto"/>
        <w:rPr>
          <w:rFonts w:asciiTheme="majorBidi" w:hAnsiTheme="majorBidi" w:cstheme="majorBidi"/>
          <w:b/>
          <w:bCs/>
          <w:sz w:val="28"/>
          <w:szCs w:val="28"/>
        </w:rPr>
      </w:pPr>
      <w:r>
        <w:rPr>
          <w:rFonts w:asciiTheme="majorBidi" w:hAnsiTheme="majorBidi" w:cstheme="majorBidi"/>
          <w:b/>
          <w:bCs/>
          <w:sz w:val="28"/>
          <w:szCs w:val="28"/>
        </w:rPr>
        <w:t>Sociodemographic and occupational data</w:t>
      </w:r>
      <w:r w:rsidR="009961DA" w:rsidRPr="00C810C8">
        <w:rPr>
          <w:rFonts w:asciiTheme="majorBidi" w:hAnsiTheme="majorBidi" w:cstheme="majorBidi"/>
          <w:b/>
          <w:bCs/>
          <w:sz w:val="28"/>
          <w:szCs w:val="28"/>
        </w:rPr>
        <w:t xml:space="preserve"> </w:t>
      </w:r>
    </w:p>
    <w:p w14:paraId="492031DA" w14:textId="77777777" w:rsidR="009961DA" w:rsidRPr="009961DA" w:rsidRDefault="009961DA" w:rsidP="009961DA">
      <w:pPr>
        <w:spacing w:after="0" w:line="240" w:lineRule="auto"/>
        <w:rPr>
          <w:rFonts w:asciiTheme="majorBidi" w:hAnsiTheme="majorBidi" w:cstheme="majorBidi"/>
          <w:b/>
          <w:bCs/>
        </w:rPr>
      </w:pPr>
    </w:p>
    <w:p w14:paraId="1D795721" w14:textId="1F292731" w:rsidR="000901BD" w:rsidRPr="000901BD" w:rsidRDefault="000901BD" w:rsidP="009961DA">
      <w:pPr>
        <w:spacing w:after="0" w:line="240" w:lineRule="auto"/>
        <w:rPr>
          <w:rFonts w:asciiTheme="majorBidi" w:hAnsiTheme="majorBidi" w:cstheme="majorBidi"/>
        </w:rPr>
      </w:pPr>
      <w:r w:rsidRPr="000901BD">
        <w:rPr>
          <w:rFonts w:asciiTheme="majorBidi" w:hAnsiTheme="majorBidi" w:cstheme="majorBidi"/>
        </w:rPr>
        <w:t>1.</w:t>
      </w:r>
      <w:r w:rsidR="004A0CDC">
        <w:rPr>
          <w:rFonts w:asciiTheme="majorBidi" w:hAnsiTheme="majorBidi" w:cstheme="majorBidi"/>
        </w:rPr>
        <w:t xml:space="preserve"> </w:t>
      </w:r>
      <w:r w:rsidR="004A0CDC" w:rsidRPr="009961DA">
        <w:rPr>
          <w:rFonts w:asciiTheme="majorBidi" w:hAnsiTheme="majorBidi" w:cstheme="majorBidi"/>
          <w:b/>
          <w:bCs/>
        </w:rPr>
        <w:t>A</w:t>
      </w:r>
      <w:r w:rsidRPr="009961DA">
        <w:rPr>
          <w:rFonts w:asciiTheme="majorBidi" w:hAnsiTheme="majorBidi" w:cstheme="majorBidi"/>
          <w:b/>
          <w:bCs/>
        </w:rPr>
        <w:t>ge</w:t>
      </w:r>
      <w:r w:rsidR="00B1468B">
        <w:rPr>
          <w:rFonts w:asciiTheme="majorBidi" w:hAnsiTheme="majorBidi" w:cstheme="majorBidi"/>
          <w:b/>
          <w:bCs/>
        </w:rPr>
        <w:t xml:space="preserve"> (in years)</w:t>
      </w:r>
      <w:r w:rsidRPr="004A0CDC">
        <w:rPr>
          <w:rFonts w:asciiTheme="majorBidi" w:hAnsiTheme="majorBidi" w:cstheme="majorBidi"/>
        </w:rPr>
        <w:t xml:space="preserve"> ……………….</w:t>
      </w:r>
    </w:p>
    <w:p w14:paraId="4D23C0A5" w14:textId="29485CA1" w:rsidR="00B1468B" w:rsidRDefault="000901BD" w:rsidP="009961DA">
      <w:pPr>
        <w:spacing w:after="0" w:line="240" w:lineRule="auto"/>
        <w:rPr>
          <w:rFonts w:asciiTheme="majorBidi" w:hAnsiTheme="majorBidi" w:cstheme="majorBidi"/>
          <w:b/>
          <w:bCs/>
        </w:rPr>
      </w:pPr>
      <w:r w:rsidRPr="000901BD">
        <w:rPr>
          <w:rFonts w:asciiTheme="majorBidi" w:hAnsiTheme="majorBidi" w:cstheme="majorBidi"/>
        </w:rPr>
        <w:t>2.</w:t>
      </w:r>
      <w:r w:rsidRPr="004A0CDC">
        <w:rPr>
          <w:rFonts w:asciiTheme="majorBidi" w:hAnsiTheme="majorBidi" w:cstheme="majorBidi"/>
        </w:rPr>
        <w:t xml:space="preserve"> </w:t>
      </w:r>
      <w:r w:rsidR="00B1468B">
        <w:rPr>
          <w:rFonts w:asciiTheme="majorBidi" w:hAnsiTheme="majorBidi" w:cstheme="majorBidi"/>
          <w:b/>
          <w:bCs/>
        </w:rPr>
        <w:t>S</w:t>
      </w:r>
      <w:r w:rsidRPr="009961DA">
        <w:rPr>
          <w:rFonts w:asciiTheme="majorBidi" w:hAnsiTheme="majorBidi" w:cstheme="majorBidi"/>
          <w:b/>
          <w:bCs/>
        </w:rPr>
        <w:t>ex</w:t>
      </w:r>
    </w:p>
    <w:p w14:paraId="5480848F" w14:textId="0E9E8188" w:rsidR="000901BD" w:rsidRDefault="000901BD" w:rsidP="009961DA">
      <w:pPr>
        <w:spacing w:after="0" w:line="240" w:lineRule="auto"/>
        <w:rPr>
          <w:rFonts w:asciiTheme="majorBidi" w:hAnsiTheme="majorBidi" w:cstheme="majorBidi"/>
        </w:rPr>
      </w:pPr>
      <w:r w:rsidRPr="000901BD">
        <w:rPr>
          <w:rFonts w:asciiTheme="majorBidi" w:hAnsiTheme="majorBidi" w:cstheme="majorBidi"/>
        </w:rPr>
        <w:t>Female</w:t>
      </w:r>
    </w:p>
    <w:p w14:paraId="71DBEB5C" w14:textId="1E13EEFF" w:rsidR="00E12A23" w:rsidRPr="000901BD" w:rsidRDefault="00E12A23" w:rsidP="009961DA">
      <w:pPr>
        <w:spacing w:after="0" w:line="240" w:lineRule="auto"/>
        <w:rPr>
          <w:rFonts w:asciiTheme="majorBidi" w:hAnsiTheme="majorBidi" w:cstheme="majorBidi"/>
        </w:rPr>
      </w:pPr>
      <w:r>
        <w:rPr>
          <w:rFonts w:asciiTheme="majorBidi" w:hAnsiTheme="majorBidi" w:cstheme="majorBidi"/>
        </w:rPr>
        <w:t>Male</w:t>
      </w:r>
    </w:p>
    <w:p w14:paraId="616A4FB8" w14:textId="24203A87" w:rsidR="000901BD" w:rsidRDefault="000901BD" w:rsidP="009961DA">
      <w:pPr>
        <w:spacing w:after="0" w:line="240" w:lineRule="auto"/>
        <w:rPr>
          <w:rFonts w:asciiTheme="majorBidi" w:hAnsiTheme="majorBidi" w:cstheme="majorBidi"/>
          <w:b/>
          <w:bCs/>
        </w:rPr>
      </w:pPr>
      <w:r w:rsidRPr="000901BD">
        <w:rPr>
          <w:rFonts w:asciiTheme="majorBidi" w:hAnsiTheme="majorBidi" w:cstheme="majorBidi"/>
        </w:rPr>
        <w:t>3.</w:t>
      </w:r>
      <w:r w:rsidRPr="004A0CDC">
        <w:rPr>
          <w:rFonts w:asciiTheme="majorBidi" w:hAnsiTheme="majorBidi" w:cstheme="majorBidi"/>
        </w:rPr>
        <w:t xml:space="preserve"> </w:t>
      </w:r>
      <w:r w:rsidR="00E12A23">
        <w:rPr>
          <w:rFonts w:asciiTheme="majorBidi" w:hAnsiTheme="majorBidi" w:cstheme="majorBidi"/>
          <w:b/>
          <w:bCs/>
        </w:rPr>
        <w:t>M</w:t>
      </w:r>
      <w:r w:rsidRPr="009961DA">
        <w:rPr>
          <w:rFonts w:asciiTheme="majorBidi" w:hAnsiTheme="majorBidi" w:cstheme="majorBidi"/>
          <w:b/>
          <w:bCs/>
        </w:rPr>
        <w:t xml:space="preserve">arital status </w:t>
      </w:r>
    </w:p>
    <w:p w14:paraId="6341A764" w14:textId="01A0FE7E" w:rsidR="000901BD" w:rsidRPr="000901BD" w:rsidRDefault="00E12A23" w:rsidP="009961DA">
      <w:pPr>
        <w:spacing w:after="0" w:line="240" w:lineRule="auto"/>
        <w:rPr>
          <w:rFonts w:asciiTheme="majorBidi" w:hAnsiTheme="majorBidi" w:cstheme="majorBidi"/>
        </w:rPr>
      </w:pPr>
      <w:r w:rsidRPr="000901BD">
        <w:rPr>
          <w:rFonts w:asciiTheme="majorBidi" w:hAnsiTheme="majorBidi" w:cstheme="majorBidi"/>
        </w:rPr>
        <w:t>Married</w:t>
      </w:r>
    </w:p>
    <w:p w14:paraId="68BF8C7B" w14:textId="47C97862" w:rsidR="000901BD" w:rsidRPr="000901BD" w:rsidRDefault="00E12A23" w:rsidP="009961DA">
      <w:pPr>
        <w:spacing w:after="0" w:line="240" w:lineRule="auto"/>
        <w:rPr>
          <w:rFonts w:asciiTheme="majorBidi" w:hAnsiTheme="majorBidi" w:cstheme="majorBidi"/>
        </w:rPr>
      </w:pPr>
      <w:r w:rsidRPr="000901BD">
        <w:rPr>
          <w:rFonts w:asciiTheme="majorBidi" w:hAnsiTheme="majorBidi" w:cstheme="majorBidi"/>
        </w:rPr>
        <w:t>Unmarried</w:t>
      </w:r>
    </w:p>
    <w:p w14:paraId="177D2CC4" w14:textId="2EAD1D11" w:rsidR="000901BD" w:rsidRPr="000901BD" w:rsidRDefault="00E12A23" w:rsidP="009961DA">
      <w:pPr>
        <w:spacing w:after="0" w:line="240" w:lineRule="auto"/>
        <w:rPr>
          <w:rFonts w:asciiTheme="majorBidi" w:hAnsiTheme="majorBidi" w:cstheme="majorBidi"/>
        </w:rPr>
      </w:pPr>
      <w:r w:rsidRPr="000901BD">
        <w:rPr>
          <w:rFonts w:asciiTheme="majorBidi" w:hAnsiTheme="majorBidi" w:cstheme="majorBidi"/>
        </w:rPr>
        <w:t>Divorced</w:t>
      </w:r>
    </w:p>
    <w:p w14:paraId="382B2C20" w14:textId="50A837EB" w:rsidR="000901BD" w:rsidRPr="000901BD" w:rsidRDefault="00E12A23" w:rsidP="009961DA">
      <w:pPr>
        <w:spacing w:after="0" w:line="240" w:lineRule="auto"/>
        <w:rPr>
          <w:rFonts w:asciiTheme="majorBidi" w:hAnsiTheme="majorBidi" w:cstheme="majorBidi"/>
        </w:rPr>
      </w:pPr>
      <w:r w:rsidRPr="000901BD">
        <w:rPr>
          <w:rFonts w:asciiTheme="majorBidi" w:hAnsiTheme="majorBidi" w:cstheme="majorBidi"/>
        </w:rPr>
        <w:t>Widow</w:t>
      </w:r>
    </w:p>
    <w:p w14:paraId="0CF2DD9F" w14:textId="7B8932B9" w:rsidR="000901BD" w:rsidRDefault="00427BB1" w:rsidP="009961DA">
      <w:pPr>
        <w:spacing w:after="0" w:line="240" w:lineRule="auto"/>
        <w:rPr>
          <w:rFonts w:asciiTheme="majorBidi" w:hAnsiTheme="majorBidi" w:cstheme="majorBidi"/>
          <w:b/>
          <w:bCs/>
        </w:rPr>
      </w:pPr>
      <w:r>
        <w:rPr>
          <w:rFonts w:asciiTheme="majorBidi" w:hAnsiTheme="majorBidi" w:cstheme="majorBidi"/>
        </w:rPr>
        <w:t>4</w:t>
      </w:r>
      <w:r w:rsidR="009961DA">
        <w:rPr>
          <w:rFonts w:asciiTheme="majorBidi" w:hAnsiTheme="majorBidi" w:cstheme="majorBidi"/>
        </w:rPr>
        <w:t xml:space="preserve">. </w:t>
      </w:r>
      <w:r w:rsidR="009961DA" w:rsidRPr="009961DA">
        <w:rPr>
          <w:rFonts w:asciiTheme="majorBidi" w:hAnsiTheme="majorBidi" w:cstheme="majorBidi"/>
          <w:b/>
          <w:bCs/>
        </w:rPr>
        <w:t>Specialty</w:t>
      </w:r>
    </w:p>
    <w:p w14:paraId="6D1511C2" w14:textId="383C5822" w:rsidR="00E12A23" w:rsidRPr="000901BD" w:rsidRDefault="00E12A23" w:rsidP="00E12A23">
      <w:pPr>
        <w:spacing w:after="0" w:line="240" w:lineRule="auto"/>
        <w:rPr>
          <w:rFonts w:asciiTheme="majorBidi" w:hAnsiTheme="majorBidi" w:cstheme="majorBidi"/>
        </w:rPr>
      </w:pPr>
      <w:r>
        <w:rPr>
          <w:rFonts w:asciiTheme="majorBidi" w:hAnsiTheme="majorBidi" w:cstheme="majorBidi"/>
        </w:rPr>
        <w:t>Medical</w:t>
      </w:r>
    </w:p>
    <w:p w14:paraId="5C5725C1" w14:textId="5DCAD427" w:rsidR="00E12A23" w:rsidRPr="000901BD" w:rsidRDefault="00E12A23" w:rsidP="00E12A23">
      <w:pPr>
        <w:spacing w:after="0" w:line="240" w:lineRule="auto"/>
        <w:rPr>
          <w:rFonts w:asciiTheme="majorBidi" w:hAnsiTheme="majorBidi" w:cstheme="majorBidi"/>
        </w:rPr>
      </w:pPr>
      <w:r>
        <w:rPr>
          <w:rFonts w:asciiTheme="majorBidi" w:hAnsiTheme="majorBidi" w:cstheme="majorBidi"/>
        </w:rPr>
        <w:t>Surgical</w:t>
      </w:r>
    </w:p>
    <w:p w14:paraId="3D8B4DDA" w14:textId="1B8CDE7B" w:rsidR="000901BD" w:rsidRPr="000901BD" w:rsidRDefault="00427BB1" w:rsidP="009961DA">
      <w:pPr>
        <w:spacing w:after="0" w:line="240" w:lineRule="auto"/>
        <w:rPr>
          <w:rFonts w:asciiTheme="majorBidi" w:hAnsiTheme="majorBidi" w:cstheme="majorBidi"/>
        </w:rPr>
      </w:pPr>
      <w:r>
        <w:rPr>
          <w:rFonts w:asciiTheme="majorBidi" w:hAnsiTheme="majorBidi" w:cstheme="majorBidi"/>
        </w:rPr>
        <w:t>5</w:t>
      </w:r>
      <w:r w:rsidR="009961DA">
        <w:rPr>
          <w:rFonts w:asciiTheme="majorBidi" w:hAnsiTheme="majorBidi" w:cstheme="majorBidi"/>
        </w:rPr>
        <w:t xml:space="preserve">. </w:t>
      </w:r>
      <w:r w:rsidR="000901BD" w:rsidRPr="000901BD">
        <w:rPr>
          <w:rFonts w:asciiTheme="majorBidi" w:hAnsiTheme="majorBidi" w:cstheme="majorBidi"/>
          <w:b/>
          <w:bCs/>
        </w:rPr>
        <w:t>Years of experience</w:t>
      </w:r>
    </w:p>
    <w:p w14:paraId="2436708D" w14:textId="558FCA5E" w:rsidR="000901BD" w:rsidRPr="000901BD" w:rsidRDefault="000901BD" w:rsidP="009961DA">
      <w:pPr>
        <w:spacing w:after="0" w:line="240" w:lineRule="auto"/>
        <w:rPr>
          <w:rFonts w:asciiTheme="majorBidi" w:hAnsiTheme="majorBidi" w:cstheme="majorBidi"/>
        </w:rPr>
      </w:pPr>
      <w:r w:rsidRPr="000901BD">
        <w:rPr>
          <w:rFonts w:asciiTheme="majorBidi" w:hAnsiTheme="majorBidi" w:cstheme="majorBidi"/>
        </w:rPr>
        <w:t>*</w:t>
      </w:r>
      <w:r w:rsidR="004A0CDC">
        <w:rPr>
          <w:rFonts w:asciiTheme="majorBidi" w:hAnsiTheme="majorBidi" w:cstheme="majorBidi"/>
        </w:rPr>
        <w:t>………………</w:t>
      </w:r>
    </w:p>
    <w:p w14:paraId="57888838" w14:textId="5C190E96" w:rsidR="000901BD" w:rsidRPr="000901BD" w:rsidRDefault="00427BB1" w:rsidP="009961DA">
      <w:pPr>
        <w:spacing w:after="0" w:line="240" w:lineRule="auto"/>
        <w:rPr>
          <w:rFonts w:asciiTheme="majorBidi" w:hAnsiTheme="majorBidi" w:cstheme="majorBidi"/>
          <w:b/>
          <w:bCs/>
        </w:rPr>
      </w:pPr>
      <w:r>
        <w:rPr>
          <w:rFonts w:asciiTheme="majorBidi" w:hAnsiTheme="majorBidi" w:cstheme="majorBidi"/>
        </w:rPr>
        <w:t>6</w:t>
      </w:r>
      <w:r w:rsidR="009961DA">
        <w:rPr>
          <w:rFonts w:asciiTheme="majorBidi" w:hAnsiTheme="majorBidi" w:cstheme="majorBidi"/>
        </w:rPr>
        <w:t xml:space="preserve">. </w:t>
      </w:r>
      <w:r w:rsidR="000901BD" w:rsidRPr="000901BD">
        <w:rPr>
          <w:rFonts w:asciiTheme="majorBidi" w:hAnsiTheme="majorBidi" w:cstheme="majorBidi"/>
          <w:b/>
          <w:bCs/>
        </w:rPr>
        <w:t xml:space="preserve">Working </w:t>
      </w:r>
      <w:r w:rsidR="000901BD" w:rsidRPr="009961DA">
        <w:rPr>
          <w:rFonts w:asciiTheme="majorBidi" w:hAnsiTheme="majorBidi" w:cstheme="majorBidi"/>
          <w:b/>
          <w:bCs/>
        </w:rPr>
        <w:t>hours/day</w:t>
      </w:r>
    </w:p>
    <w:p w14:paraId="2BDEB29F" w14:textId="00410DE6" w:rsidR="000901BD" w:rsidRPr="000901BD" w:rsidRDefault="000901BD" w:rsidP="009961DA">
      <w:pPr>
        <w:spacing w:after="0" w:line="240" w:lineRule="auto"/>
        <w:rPr>
          <w:rFonts w:asciiTheme="majorBidi" w:hAnsiTheme="majorBidi" w:cstheme="majorBidi"/>
        </w:rPr>
      </w:pPr>
      <w:r w:rsidRPr="000901BD">
        <w:rPr>
          <w:rFonts w:asciiTheme="majorBidi" w:hAnsiTheme="majorBidi" w:cstheme="majorBidi"/>
        </w:rPr>
        <w:t>*</w:t>
      </w:r>
      <w:r w:rsidR="004A0CDC">
        <w:rPr>
          <w:rFonts w:asciiTheme="majorBidi" w:hAnsiTheme="majorBidi" w:cstheme="majorBidi"/>
        </w:rPr>
        <w:t>……………….</w:t>
      </w:r>
    </w:p>
    <w:p w14:paraId="19775548" w14:textId="5DDD5C69" w:rsidR="000901BD" w:rsidRDefault="00427BB1" w:rsidP="009961DA">
      <w:pPr>
        <w:spacing w:after="0" w:line="240" w:lineRule="auto"/>
        <w:rPr>
          <w:rFonts w:asciiTheme="majorBidi" w:hAnsiTheme="majorBidi" w:cstheme="majorBidi"/>
        </w:rPr>
      </w:pPr>
      <w:r>
        <w:rPr>
          <w:rFonts w:asciiTheme="majorBidi" w:hAnsiTheme="majorBidi" w:cstheme="majorBidi"/>
        </w:rPr>
        <w:t>7</w:t>
      </w:r>
      <w:r w:rsidR="009961DA">
        <w:rPr>
          <w:rFonts w:asciiTheme="majorBidi" w:hAnsiTheme="majorBidi" w:cstheme="majorBidi"/>
        </w:rPr>
        <w:t xml:space="preserve">. </w:t>
      </w:r>
      <w:r w:rsidR="00B35B25">
        <w:rPr>
          <w:rFonts w:asciiTheme="majorBidi" w:hAnsiTheme="majorBidi" w:cstheme="majorBidi"/>
          <w:b/>
          <w:bCs/>
        </w:rPr>
        <w:t>Were</w:t>
      </w:r>
      <w:r w:rsidR="000901BD" w:rsidRPr="000901BD">
        <w:rPr>
          <w:rFonts w:asciiTheme="majorBidi" w:hAnsiTheme="majorBidi" w:cstheme="majorBidi"/>
          <w:b/>
          <w:bCs/>
        </w:rPr>
        <w:t xml:space="preserve"> you </w:t>
      </w:r>
      <w:r w:rsidR="00B35B25">
        <w:rPr>
          <w:rFonts w:asciiTheme="majorBidi" w:hAnsiTheme="majorBidi" w:cstheme="majorBidi"/>
          <w:b/>
          <w:bCs/>
        </w:rPr>
        <w:t>exposed</w:t>
      </w:r>
      <w:r>
        <w:rPr>
          <w:rFonts w:asciiTheme="majorBidi" w:hAnsiTheme="majorBidi" w:cstheme="majorBidi"/>
          <w:b/>
          <w:bCs/>
        </w:rPr>
        <w:t xml:space="preserve"> to</w:t>
      </w:r>
      <w:r w:rsidR="000901BD" w:rsidRPr="000901BD">
        <w:rPr>
          <w:rFonts w:asciiTheme="majorBidi" w:hAnsiTheme="majorBidi" w:cstheme="majorBidi"/>
          <w:b/>
          <w:bCs/>
        </w:rPr>
        <w:t xml:space="preserve"> </w:t>
      </w:r>
      <w:r>
        <w:rPr>
          <w:rFonts w:asciiTheme="majorBidi" w:hAnsiTheme="majorBidi" w:cstheme="majorBidi"/>
          <w:b/>
          <w:bCs/>
        </w:rPr>
        <w:t xml:space="preserve">physical and/or </w:t>
      </w:r>
      <w:r w:rsidR="000901BD" w:rsidRPr="000901BD">
        <w:rPr>
          <w:rFonts w:asciiTheme="majorBidi" w:hAnsiTheme="majorBidi" w:cstheme="majorBidi"/>
          <w:b/>
          <w:bCs/>
        </w:rPr>
        <w:t xml:space="preserve">verbal </w:t>
      </w:r>
      <w:r w:rsidRPr="000901BD">
        <w:rPr>
          <w:rFonts w:asciiTheme="majorBidi" w:hAnsiTheme="majorBidi" w:cstheme="majorBidi"/>
          <w:b/>
          <w:bCs/>
        </w:rPr>
        <w:t>workplace</w:t>
      </w:r>
      <w:r w:rsidRPr="009961DA">
        <w:rPr>
          <w:rFonts w:asciiTheme="majorBidi" w:hAnsiTheme="majorBidi" w:cstheme="majorBidi"/>
          <w:b/>
          <w:bCs/>
        </w:rPr>
        <w:t xml:space="preserve"> </w:t>
      </w:r>
      <w:r w:rsidR="000901BD" w:rsidRPr="009961DA">
        <w:rPr>
          <w:rFonts w:asciiTheme="majorBidi" w:hAnsiTheme="majorBidi" w:cstheme="majorBidi"/>
          <w:b/>
          <w:bCs/>
        </w:rPr>
        <w:t>violence</w:t>
      </w:r>
      <w:r w:rsidR="000901BD" w:rsidRPr="000901BD">
        <w:rPr>
          <w:rFonts w:asciiTheme="majorBidi" w:hAnsiTheme="majorBidi" w:cstheme="majorBidi"/>
          <w:b/>
          <w:bCs/>
        </w:rPr>
        <w:t>?</w:t>
      </w:r>
    </w:p>
    <w:p w14:paraId="120F64A1" w14:textId="7FA4C1F4" w:rsidR="000901BD" w:rsidRPr="004A0CDC" w:rsidRDefault="000901BD" w:rsidP="009961DA">
      <w:pPr>
        <w:spacing w:after="0" w:line="240" w:lineRule="auto"/>
        <w:rPr>
          <w:rFonts w:asciiTheme="majorBidi" w:hAnsiTheme="majorBidi" w:cstheme="majorBidi"/>
        </w:rPr>
      </w:pPr>
      <w:r w:rsidRPr="004A0CDC">
        <w:rPr>
          <w:rFonts w:asciiTheme="majorBidi" w:hAnsiTheme="majorBidi" w:cstheme="majorBidi"/>
        </w:rPr>
        <w:t xml:space="preserve">Yes </w:t>
      </w:r>
    </w:p>
    <w:p w14:paraId="15794749" w14:textId="6A8ACB6C" w:rsidR="000901BD" w:rsidRDefault="000901BD" w:rsidP="009961DA">
      <w:pPr>
        <w:spacing w:after="0" w:line="240" w:lineRule="auto"/>
        <w:rPr>
          <w:rFonts w:asciiTheme="majorBidi" w:hAnsiTheme="majorBidi" w:cstheme="majorBidi"/>
        </w:rPr>
      </w:pPr>
      <w:r w:rsidRPr="004A0CDC">
        <w:rPr>
          <w:rFonts w:asciiTheme="majorBidi" w:hAnsiTheme="majorBidi" w:cstheme="majorBidi"/>
        </w:rPr>
        <w:t xml:space="preserve">No </w:t>
      </w:r>
    </w:p>
    <w:p w14:paraId="4FE32962" w14:textId="77777777" w:rsidR="009961DA" w:rsidRPr="004A0CDC" w:rsidRDefault="009961DA" w:rsidP="009961DA">
      <w:pPr>
        <w:spacing w:after="0" w:line="240" w:lineRule="auto"/>
        <w:rPr>
          <w:rFonts w:asciiTheme="majorBidi" w:hAnsiTheme="majorBidi" w:cstheme="majorBidi"/>
        </w:rPr>
      </w:pPr>
    </w:p>
    <w:p w14:paraId="5520A6F0" w14:textId="13D6873C" w:rsidR="000901BD" w:rsidRPr="00C810C8" w:rsidRDefault="000901BD" w:rsidP="009961DA">
      <w:pPr>
        <w:spacing w:after="0" w:line="240" w:lineRule="auto"/>
        <w:rPr>
          <w:rFonts w:asciiTheme="majorBidi" w:hAnsiTheme="majorBidi" w:cstheme="majorBidi"/>
          <w:b/>
          <w:bCs/>
          <w:sz w:val="28"/>
          <w:szCs w:val="28"/>
        </w:rPr>
      </w:pPr>
      <w:r w:rsidRPr="00C810C8">
        <w:rPr>
          <w:rFonts w:asciiTheme="majorBidi" w:hAnsiTheme="majorBidi" w:cstheme="majorBidi"/>
          <w:b/>
          <w:bCs/>
          <w:sz w:val="28"/>
          <w:szCs w:val="28"/>
        </w:rPr>
        <w:t>Section 2</w:t>
      </w:r>
    </w:p>
    <w:p w14:paraId="13E32AE2" w14:textId="3CE60F96" w:rsidR="009961DA" w:rsidRPr="00C810C8" w:rsidRDefault="009961DA" w:rsidP="009961DA">
      <w:pPr>
        <w:spacing w:after="0" w:line="240" w:lineRule="auto"/>
        <w:rPr>
          <w:rFonts w:asciiTheme="majorBidi" w:hAnsiTheme="majorBidi" w:cstheme="majorBidi"/>
          <w:b/>
          <w:bCs/>
          <w:sz w:val="28"/>
          <w:szCs w:val="28"/>
        </w:rPr>
      </w:pPr>
      <w:r w:rsidRPr="00C810C8">
        <w:rPr>
          <w:rFonts w:asciiTheme="majorBidi" w:hAnsiTheme="majorBidi" w:cstheme="majorBidi"/>
          <w:b/>
          <w:bCs/>
          <w:sz w:val="28"/>
          <w:szCs w:val="28"/>
        </w:rPr>
        <w:t xml:space="preserve">Defensive medicine practice </w:t>
      </w:r>
    </w:p>
    <w:p w14:paraId="12270204" w14:textId="77777777" w:rsidR="009961DA" w:rsidRPr="004A0CDC" w:rsidRDefault="009961DA" w:rsidP="009961DA">
      <w:pPr>
        <w:spacing w:after="0" w:line="240" w:lineRule="auto"/>
        <w:rPr>
          <w:rFonts w:asciiTheme="majorBidi" w:hAnsiTheme="majorBidi" w:cstheme="majorBidi"/>
          <w:b/>
          <w:bCs/>
        </w:rPr>
      </w:pPr>
    </w:p>
    <w:p w14:paraId="060E1D0F" w14:textId="5E775566" w:rsidR="000901BD" w:rsidRDefault="00427BB1" w:rsidP="009961DA">
      <w:pPr>
        <w:spacing w:after="0" w:line="240" w:lineRule="auto"/>
        <w:rPr>
          <w:rFonts w:asciiTheme="majorBidi" w:hAnsiTheme="majorBidi" w:cstheme="majorBidi"/>
          <w:b/>
          <w:bCs/>
        </w:rPr>
      </w:pPr>
      <w:r>
        <w:rPr>
          <w:rFonts w:asciiTheme="majorBidi" w:hAnsiTheme="majorBidi" w:cstheme="majorBidi"/>
        </w:rPr>
        <w:t>8</w:t>
      </w:r>
      <w:r w:rsidR="000901BD" w:rsidRPr="004A0CDC">
        <w:rPr>
          <w:rFonts w:asciiTheme="majorBidi" w:hAnsiTheme="majorBidi" w:cstheme="majorBidi"/>
        </w:rPr>
        <w:t xml:space="preserve">. </w:t>
      </w:r>
      <w:r w:rsidR="000901BD" w:rsidRPr="009961DA">
        <w:rPr>
          <w:rFonts w:asciiTheme="majorBidi" w:hAnsiTheme="majorBidi" w:cstheme="majorBidi"/>
          <w:b/>
          <w:bCs/>
        </w:rPr>
        <w:t>Do you order tests that are probably not clinically indicated to avoid possible legal consequences?</w:t>
      </w:r>
    </w:p>
    <w:p w14:paraId="33650363" w14:textId="3A2246C3"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Never</w:t>
      </w:r>
    </w:p>
    <w:p w14:paraId="453FC5FB" w14:textId="6159CB6C"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Rarely</w:t>
      </w:r>
    </w:p>
    <w:p w14:paraId="3A9AFFEE" w14:textId="73515292"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Sometimes</w:t>
      </w:r>
    </w:p>
    <w:p w14:paraId="67592DD1" w14:textId="6679FC0B"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Always</w:t>
      </w:r>
    </w:p>
    <w:p w14:paraId="633F9B64" w14:textId="55B78DE4" w:rsidR="000901BD" w:rsidRPr="000901BD" w:rsidRDefault="00427BB1" w:rsidP="009961DA">
      <w:pPr>
        <w:spacing w:after="0" w:line="240" w:lineRule="auto"/>
        <w:rPr>
          <w:rFonts w:asciiTheme="majorBidi" w:hAnsiTheme="majorBidi" w:cstheme="majorBidi"/>
          <w:b/>
          <w:bCs/>
        </w:rPr>
      </w:pPr>
      <w:r>
        <w:rPr>
          <w:rFonts w:asciiTheme="majorBidi" w:hAnsiTheme="majorBidi" w:cstheme="majorBidi"/>
        </w:rPr>
        <w:t>9</w:t>
      </w:r>
      <w:r w:rsidR="000901BD" w:rsidRPr="000901BD">
        <w:rPr>
          <w:rFonts w:asciiTheme="majorBidi" w:hAnsiTheme="majorBidi" w:cstheme="majorBidi"/>
        </w:rPr>
        <w:t>.</w:t>
      </w:r>
      <w:r w:rsidR="000901BD" w:rsidRPr="004A0CDC">
        <w:rPr>
          <w:rFonts w:asciiTheme="majorBidi" w:hAnsiTheme="majorBidi" w:cstheme="majorBidi"/>
          <w:color w:val="1F1F1F"/>
          <w:kern w:val="0"/>
        </w:rPr>
        <w:t xml:space="preserve"> </w:t>
      </w:r>
      <w:r w:rsidR="000901BD" w:rsidRPr="009961DA">
        <w:rPr>
          <w:rFonts w:asciiTheme="majorBidi" w:hAnsiTheme="majorBidi" w:cstheme="majorBidi"/>
          <w:b/>
          <w:bCs/>
        </w:rPr>
        <w:t>Do you carry out interventions or procedures that are probably unnecessary to avoid possible legal consequences?</w:t>
      </w:r>
    </w:p>
    <w:p w14:paraId="210569BF" w14:textId="23CC8C7D"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Never</w:t>
      </w:r>
    </w:p>
    <w:p w14:paraId="67B690A9" w14:textId="34032B35"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Rarely</w:t>
      </w:r>
    </w:p>
    <w:p w14:paraId="61D8A026" w14:textId="45AC1E0D" w:rsidR="000901BD" w:rsidRPr="000901BD" w:rsidRDefault="00B1468B" w:rsidP="009961DA">
      <w:pPr>
        <w:spacing w:after="0" w:line="240" w:lineRule="auto"/>
        <w:rPr>
          <w:rFonts w:asciiTheme="majorBidi" w:hAnsiTheme="majorBidi" w:cstheme="majorBidi"/>
        </w:rPr>
      </w:pPr>
      <w:r>
        <w:rPr>
          <w:rFonts w:asciiTheme="majorBidi" w:hAnsiTheme="majorBidi" w:cstheme="majorBidi"/>
        </w:rPr>
        <w:lastRenderedPageBreak/>
        <w:t>Sometimes</w:t>
      </w:r>
    </w:p>
    <w:p w14:paraId="4E84BC34" w14:textId="4B787FF3" w:rsidR="000901BD" w:rsidRPr="000901BD" w:rsidRDefault="00B1468B" w:rsidP="009961DA">
      <w:pPr>
        <w:spacing w:after="0" w:line="240" w:lineRule="auto"/>
        <w:rPr>
          <w:rFonts w:asciiTheme="majorBidi" w:hAnsiTheme="majorBidi" w:cstheme="majorBidi"/>
        </w:rPr>
      </w:pPr>
      <w:r w:rsidRPr="000901BD">
        <w:rPr>
          <w:rFonts w:asciiTheme="majorBidi" w:hAnsiTheme="majorBidi" w:cstheme="majorBidi"/>
        </w:rPr>
        <w:t>Always</w:t>
      </w:r>
    </w:p>
    <w:p w14:paraId="5534EE08" w14:textId="7BB5BC03" w:rsidR="000901BD" w:rsidRPr="000901BD" w:rsidRDefault="000901BD" w:rsidP="009961DA">
      <w:pPr>
        <w:spacing w:after="0" w:line="240" w:lineRule="auto"/>
        <w:rPr>
          <w:rFonts w:asciiTheme="majorBidi" w:hAnsiTheme="majorBidi" w:cstheme="majorBidi"/>
          <w:b/>
          <w:bCs/>
        </w:rPr>
      </w:pPr>
      <w:r w:rsidRPr="000901BD">
        <w:rPr>
          <w:rFonts w:asciiTheme="majorBidi" w:hAnsiTheme="majorBidi" w:cstheme="majorBidi"/>
        </w:rPr>
        <w:t>1</w:t>
      </w:r>
      <w:r w:rsidR="00427BB1">
        <w:rPr>
          <w:rFonts w:asciiTheme="majorBidi" w:hAnsiTheme="majorBidi" w:cstheme="majorBidi"/>
        </w:rPr>
        <w:t>0</w:t>
      </w:r>
      <w:r w:rsidRPr="000901BD">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Do you arrange unnecessary referrals to other specialties to avoid possible legal consequences?</w:t>
      </w:r>
    </w:p>
    <w:p w14:paraId="5CF93A33"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Never</w:t>
      </w:r>
    </w:p>
    <w:p w14:paraId="603A8B7F"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Rarely</w:t>
      </w:r>
    </w:p>
    <w:p w14:paraId="4106603A" w14:textId="77777777" w:rsidR="00B1468B" w:rsidRPr="000901BD" w:rsidRDefault="00B1468B" w:rsidP="00B1468B">
      <w:pPr>
        <w:spacing w:after="0" w:line="240" w:lineRule="auto"/>
        <w:rPr>
          <w:rFonts w:asciiTheme="majorBidi" w:hAnsiTheme="majorBidi" w:cstheme="majorBidi"/>
        </w:rPr>
      </w:pPr>
      <w:r>
        <w:rPr>
          <w:rFonts w:asciiTheme="majorBidi" w:hAnsiTheme="majorBidi" w:cstheme="majorBidi"/>
        </w:rPr>
        <w:t>Sometimes</w:t>
      </w:r>
    </w:p>
    <w:p w14:paraId="2CA669C9"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Always</w:t>
      </w:r>
    </w:p>
    <w:p w14:paraId="119504ED" w14:textId="7C369845" w:rsidR="000901BD" w:rsidRPr="000901BD" w:rsidRDefault="000901BD" w:rsidP="009961DA">
      <w:pPr>
        <w:spacing w:after="0" w:line="240" w:lineRule="auto"/>
        <w:rPr>
          <w:rFonts w:asciiTheme="majorBidi" w:hAnsiTheme="majorBidi" w:cstheme="majorBidi"/>
        </w:rPr>
      </w:pPr>
      <w:r w:rsidRPr="000901BD">
        <w:rPr>
          <w:rFonts w:asciiTheme="majorBidi" w:hAnsiTheme="majorBidi" w:cstheme="majorBidi"/>
        </w:rPr>
        <w:t>1</w:t>
      </w:r>
      <w:r w:rsidR="00427BB1">
        <w:rPr>
          <w:rFonts w:asciiTheme="majorBidi" w:hAnsiTheme="majorBidi" w:cstheme="majorBidi"/>
        </w:rPr>
        <w:t>1</w:t>
      </w:r>
      <w:r w:rsidRPr="000901BD">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Do you prescribe unnecessary medications to avoid possible legal consequences?</w:t>
      </w:r>
    </w:p>
    <w:p w14:paraId="07352043"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Never</w:t>
      </w:r>
    </w:p>
    <w:p w14:paraId="1C234E75"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Rarely</w:t>
      </w:r>
    </w:p>
    <w:p w14:paraId="1185A71D" w14:textId="77777777" w:rsidR="00B1468B" w:rsidRPr="000901BD" w:rsidRDefault="00B1468B" w:rsidP="00B1468B">
      <w:pPr>
        <w:spacing w:after="0" w:line="240" w:lineRule="auto"/>
        <w:rPr>
          <w:rFonts w:asciiTheme="majorBidi" w:hAnsiTheme="majorBidi" w:cstheme="majorBidi"/>
        </w:rPr>
      </w:pPr>
      <w:r>
        <w:rPr>
          <w:rFonts w:asciiTheme="majorBidi" w:hAnsiTheme="majorBidi" w:cstheme="majorBidi"/>
        </w:rPr>
        <w:t>Sometimes</w:t>
      </w:r>
    </w:p>
    <w:p w14:paraId="4F68B763"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Always</w:t>
      </w:r>
    </w:p>
    <w:p w14:paraId="0BD6DE8A" w14:textId="26603E17" w:rsidR="000901BD" w:rsidRPr="000901BD" w:rsidRDefault="000901BD" w:rsidP="009961DA">
      <w:pPr>
        <w:spacing w:after="0" w:line="240" w:lineRule="auto"/>
        <w:rPr>
          <w:rFonts w:asciiTheme="majorBidi" w:hAnsiTheme="majorBidi" w:cstheme="majorBidi"/>
          <w:b/>
          <w:bCs/>
        </w:rPr>
      </w:pPr>
      <w:r w:rsidRPr="000901BD">
        <w:rPr>
          <w:rFonts w:asciiTheme="majorBidi" w:hAnsiTheme="majorBidi" w:cstheme="majorBidi"/>
        </w:rPr>
        <w:t>1</w:t>
      </w:r>
      <w:r w:rsidR="00427BB1">
        <w:rPr>
          <w:rFonts w:asciiTheme="majorBidi" w:hAnsiTheme="majorBidi" w:cstheme="majorBidi"/>
        </w:rPr>
        <w:t>2</w:t>
      </w:r>
      <w:r w:rsidRPr="000901BD">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Do you avoid high-risk patients to avoid possible legal consequences in the case of complications?</w:t>
      </w:r>
    </w:p>
    <w:p w14:paraId="7F501F1D"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Never</w:t>
      </w:r>
    </w:p>
    <w:p w14:paraId="3FC686AF"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Rarely</w:t>
      </w:r>
    </w:p>
    <w:p w14:paraId="3E29B7D3" w14:textId="77777777" w:rsidR="00B1468B" w:rsidRPr="000901BD" w:rsidRDefault="00B1468B" w:rsidP="00B1468B">
      <w:pPr>
        <w:spacing w:after="0" w:line="240" w:lineRule="auto"/>
        <w:rPr>
          <w:rFonts w:asciiTheme="majorBidi" w:hAnsiTheme="majorBidi" w:cstheme="majorBidi"/>
        </w:rPr>
      </w:pPr>
      <w:r>
        <w:rPr>
          <w:rFonts w:asciiTheme="majorBidi" w:hAnsiTheme="majorBidi" w:cstheme="majorBidi"/>
        </w:rPr>
        <w:t>Sometimes</w:t>
      </w:r>
    </w:p>
    <w:p w14:paraId="617DE1BB"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Always</w:t>
      </w:r>
    </w:p>
    <w:p w14:paraId="2C89AEB5" w14:textId="47E47048" w:rsidR="000901BD" w:rsidRPr="009961DA" w:rsidRDefault="000901BD" w:rsidP="009961DA">
      <w:pPr>
        <w:spacing w:after="0" w:line="240" w:lineRule="auto"/>
        <w:rPr>
          <w:rFonts w:asciiTheme="majorBidi" w:hAnsiTheme="majorBidi" w:cstheme="majorBidi"/>
          <w:b/>
          <w:bCs/>
        </w:rPr>
      </w:pPr>
      <w:r w:rsidRPr="000901BD">
        <w:rPr>
          <w:rFonts w:asciiTheme="majorBidi" w:hAnsiTheme="majorBidi" w:cstheme="majorBidi"/>
        </w:rPr>
        <w:t>1</w:t>
      </w:r>
      <w:r w:rsidR="00427BB1">
        <w:rPr>
          <w:rFonts w:asciiTheme="majorBidi" w:hAnsiTheme="majorBidi" w:cstheme="majorBidi"/>
        </w:rPr>
        <w:t>3</w:t>
      </w:r>
      <w:r w:rsidRPr="000901BD">
        <w:rPr>
          <w:rFonts w:asciiTheme="majorBidi" w:hAnsiTheme="majorBidi" w:cstheme="majorBidi"/>
        </w:rPr>
        <w:t>.</w:t>
      </w:r>
      <w:r w:rsidRPr="004A0CDC">
        <w:rPr>
          <w:rFonts w:asciiTheme="majorBidi" w:hAnsiTheme="majorBidi" w:cstheme="majorBidi"/>
          <w:color w:val="202124"/>
          <w:kern w:val="0"/>
        </w:rPr>
        <w:t xml:space="preserve"> </w:t>
      </w:r>
      <w:r w:rsidR="004A0CDC" w:rsidRPr="009961DA">
        <w:rPr>
          <w:rFonts w:asciiTheme="majorBidi" w:hAnsiTheme="majorBidi" w:cstheme="majorBidi"/>
          <w:b/>
          <w:bCs/>
          <w:color w:val="202124"/>
          <w:kern w:val="0"/>
        </w:rPr>
        <w:t xml:space="preserve">Do you avoid high-risk procedures to avoid possible legal consequences in </w:t>
      </w:r>
      <w:r w:rsidR="009961DA" w:rsidRPr="009961DA">
        <w:rPr>
          <w:rFonts w:asciiTheme="majorBidi" w:hAnsiTheme="majorBidi" w:cstheme="majorBidi"/>
          <w:b/>
          <w:bCs/>
          <w:color w:val="202124"/>
          <w:kern w:val="0"/>
        </w:rPr>
        <w:t>the case</w:t>
      </w:r>
      <w:r w:rsidR="004A0CDC" w:rsidRPr="009961DA">
        <w:rPr>
          <w:rFonts w:asciiTheme="majorBidi" w:hAnsiTheme="majorBidi" w:cstheme="majorBidi"/>
          <w:b/>
          <w:bCs/>
          <w:color w:val="202124"/>
          <w:kern w:val="0"/>
        </w:rPr>
        <w:t xml:space="preserve"> of complications?</w:t>
      </w:r>
    </w:p>
    <w:p w14:paraId="684EB8B7"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Never</w:t>
      </w:r>
    </w:p>
    <w:p w14:paraId="2F112D02" w14:textId="77777777"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Rarely</w:t>
      </w:r>
    </w:p>
    <w:p w14:paraId="40F8681D" w14:textId="77777777" w:rsidR="00B1468B" w:rsidRPr="000901BD" w:rsidRDefault="00B1468B" w:rsidP="00B1468B">
      <w:pPr>
        <w:spacing w:after="0" w:line="240" w:lineRule="auto"/>
        <w:rPr>
          <w:rFonts w:asciiTheme="majorBidi" w:hAnsiTheme="majorBidi" w:cstheme="majorBidi"/>
        </w:rPr>
      </w:pPr>
      <w:r>
        <w:rPr>
          <w:rFonts w:asciiTheme="majorBidi" w:hAnsiTheme="majorBidi" w:cstheme="majorBidi"/>
        </w:rPr>
        <w:t>Sometimes</w:t>
      </w:r>
    </w:p>
    <w:p w14:paraId="14BEF7D4" w14:textId="26E5F1F8" w:rsidR="00B1468B" w:rsidRPr="000901BD" w:rsidRDefault="00B1468B" w:rsidP="00B1468B">
      <w:pPr>
        <w:spacing w:after="0" w:line="240" w:lineRule="auto"/>
        <w:rPr>
          <w:rFonts w:asciiTheme="majorBidi" w:hAnsiTheme="majorBidi" w:cstheme="majorBidi"/>
        </w:rPr>
      </w:pPr>
      <w:r w:rsidRPr="000901BD">
        <w:rPr>
          <w:rFonts w:asciiTheme="majorBidi" w:hAnsiTheme="majorBidi" w:cstheme="majorBidi"/>
        </w:rPr>
        <w:t>Alwa</w:t>
      </w:r>
      <w:r>
        <w:rPr>
          <w:rFonts w:asciiTheme="majorBidi" w:hAnsiTheme="majorBidi" w:cstheme="majorBidi"/>
        </w:rPr>
        <w:t>y</w:t>
      </w:r>
      <w:r w:rsidRPr="000901BD">
        <w:rPr>
          <w:rFonts w:asciiTheme="majorBidi" w:hAnsiTheme="majorBidi" w:cstheme="majorBidi"/>
        </w:rPr>
        <w:t>s</w:t>
      </w:r>
    </w:p>
    <w:p w14:paraId="0D177931" w14:textId="3549B919" w:rsidR="000901BD" w:rsidRDefault="000901BD" w:rsidP="009961DA">
      <w:pPr>
        <w:spacing w:after="0" w:line="240" w:lineRule="auto"/>
        <w:rPr>
          <w:rFonts w:asciiTheme="majorBidi" w:hAnsiTheme="majorBidi" w:cstheme="majorBidi"/>
        </w:rPr>
      </w:pPr>
    </w:p>
    <w:p w14:paraId="75EB8D29" w14:textId="77777777" w:rsidR="009961DA" w:rsidRDefault="009961DA" w:rsidP="009961DA">
      <w:pPr>
        <w:spacing w:after="0" w:line="240" w:lineRule="auto"/>
        <w:rPr>
          <w:rFonts w:asciiTheme="majorBidi" w:hAnsiTheme="majorBidi" w:cstheme="majorBidi"/>
        </w:rPr>
      </w:pPr>
    </w:p>
    <w:p w14:paraId="3A6D038F" w14:textId="06133936" w:rsidR="009961DA" w:rsidRPr="00C810C8" w:rsidRDefault="00C810C8" w:rsidP="009961DA">
      <w:pPr>
        <w:spacing w:after="0" w:line="240" w:lineRule="auto"/>
        <w:rPr>
          <w:rFonts w:asciiTheme="majorBidi" w:hAnsiTheme="majorBidi" w:cstheme="majorBidi"/>
          <w:b/>
          <w:bCs/>
          <w:sz w:val="28"/>
          <w:szCs w:val="28"/>
        </w:rPr>
      </w:pPr>
      <w:r w:rsidRPr="00C810C8">
        <w:rPr>
          <w:rFonts w:asciiTheme="majorBidi" w:hAnsiTheme="majorBidi" w:cstheme="majorBidi"/>
          <w:b/>
          <w:bCs/>
          <w:sz w:val="28"/>
          <w:szCs w:val="28"/>
        </w:rPr>
        <w:t>S</w:t>
      </w:r>
      <w:r w:rsidR="009961DA" w:rsidRPr="00C810C8">
        <w:rPr>
          <w:rFonts w:asciiTheme="majorBidi" w:hAnsiTheme="majorBidi" w:cstheme="majorBidi"/>
          <w:b/>
          <w:bCs/>
          <w:sz w:val="28"/>
          <w:szCs w:val="28"/>
        </w:rPr>
        <w:t xml:space="preserve">ection 3 </w:t>
      </w:r>
    </w:p>
    <w:p w14:paraId="58910E49" w14:textId="7A8F4F7C" w:rsidR="000901BD" w:rsidRPr="00C810C8" w:rsidRDefault="000901BD" w:rsidP="009961DA">
      <w:pPr>
        <w:spacing w:after="0" w:line="240" w:lineRule="auto"/>
        <w:rPr>
          <w:rFonts w:asciiTheme="majorBidi" w:hAnsiTheme="majorBidi" w:cstheme="majorBidi"/>
          <w:b/>
          <w:bCs/>
          <w:sz w:val="28"/>
          <w:szCs w:val="28"/>
        </w:rPr>
      </w:pPr>
      <w:r w:rsidRPr="00C810C8">
        <w:rPr>
          <w:rFonts w:asciiTheme="majorBidi" w:hAnsiTheme="majorBidi" w:cstheme="majorBidi"/>
          <w:b/>
          <w:bCs/>
          <w:sz w:val="28"/>
          <w:szCs w:val="28"/>
        </w:rPr>
        <w:t>The reasons for defensive behaviors</w:t>
      </w:r>
      <w:r w:rsidR="00C810C8">
        <w:rPr>
          <w:rFonts w:asciiTheme="majorBidi" w:hAnsiTheme="majorBidi" w:cstheme="majorBidi"/>
          <w:b/>
          <w:bCs/>
          <w:sz w:val="28"/>
          <w:szCs w:val="28"/>
        </w:rPr>
        <w:t xml:space="preserve"> and involvement in medical litigation</w:t>
      </w:r>
    </w:p>
    <w:p w14:paraId="78263B7B" w14:textId="77777777" w:rsidR="009961DA" w:rsidRPr="009961DA" w:rsidRDefault="009961DA" w:rsidP="009961DA">
      <w:pPr>
        <w:spacing w:after="0" w:line="240" w:lineRule="auto"/>
        <w:rPr>
          <w:rFonts w:asciiTheme="majorBidi" w:hAnsiTheme="majorBidi" w:cstheme="majorBidi"/>
          <w:b/>
          <w:bCs/>
        </w:rPr>
      </w:pPr>
    </w:p>
    <w:p w14:paraId="6FB2FF31" w14:textId="1F408137" w:rsidR="004A0CDC" w:rsidRPr="004A0CDC" w:rsidRDefault="004A0CDC" w:rsidP="009961DA">
      <w:pPr>
        <w:spacing w:after="0" w:line="240" w:lineRule="auto"/>
        <w:rPr>
          <w:rFonts w:asciiTheme="majorBidi" w:hAnsiTheme="majorBidi" w:cstheme="majorBidi"/>
          <w:b/>
          <w:bCs/>
        </w:rPr>
      </w:pPr>
      <w:r w:rsidRPr="004A0CDC">
        <w:rPr>
          <w:rFonts w:asciiTheme="majorBidi" w:hAnsiTheme="majorBidi" w:cstheme="majorBidi"/>
        </w:rPr>
        <w:t>1</w:t>
      </w:r>
      <w:r w:rsidR="00427BB1">
        <w:rPr>
          <w:rFonts w:asciiTheme="majorBidi" w:hAnsiTheme="majorBidi" w:cstheme="majorBidi"/>
        </w:rPr>
        <w:t>4</w:t>
      </w:r>
      <w:r w:rsidRPr="004A0CDC">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 xml:space="preserve">What factors influenced the behaviors indicated above? </w:t>
      </w:r>
      <w:r w:rsidR="009961DA" w:rsidRPr="009961DA">
        <w:rPr>
          <w:rFonts w:asciiTheme="majorBidi" w:hAnsiTheme="majorBidi" w:cstheme="majorBidi"/>
          <w:b/>
          <w:bCs/>
        </w:rPr>
        <w:t>(more</w:t>
      </w:r>
      <w:r w:rsidRPr="009961DA">
        <w:rPr>
          <w:rFonts w:asciiTheme="majorBidi" w:hAnsiTheme="majorBidi" w:cstheme="majorBidi"/>
          <w:b/>
          <w:bCs/>
        </w:rPr>
        <w:t xml:space="preserve"> than one answer available)</w:t>
      </w:r>
    </w:p>
    <w:p w14:paraId="0F657D19"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Fear of a request for compensation</w:t>
      </w:r>
    </w:p>
    <w:p w14:paraId="437CEC1E" w14:textId="6EA8DDD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 xml:space="preserve">Fear of medical legal litigation </w:t>
      </w:r>
    </w:p>
    <w:p w14:paraId="2A7B120B" w14:textId="1DFF8548"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 xml:space="preserve">Fear of disciplinary sanctions </w:t>
      </w:r>
    </w:p>
    <w:p w14:paraId="4E6FECFD"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Fear of negative publicity, loss of image</w:t>
      </w:r>
    </w:p>
    <w:p w14:paraId="36E37A35"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Previous personal experience of medical-legal litigation</w:t>
      </w:r>
    </w:p>
    <w:p w14:paraId="4FD403FE"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Previous experience of a colleague being subject to medical-legal litigation</w:t>
      </w:r>
    </w:p>
    <w:p w14:paraId="13A9FEB8" w14:textId="76FD3DAE" w:rsidR="004A0CDC" w:rsidRPr="004A0CDC" w:rsidRDefault="004A0CDC" w:rsidP="009961DA">
      <w:pPr>
        <w:spacing w:after="0" w:line="240" w:lineRule="auto"/>
        <w:rPr>
          <w:rFonts w:asciiTheme="majorBidi" w:hAnsiTheme="majorBidi" w:cstheme="majorBidi"/>
          <w:b/>
          <w:bCs/>
        </w:rPr>
      </w:pPr>
      <w:r w:rsidRPr="004A0CDC">
        <w:rPr>
          <w:rFonts w:asciiTheme="majorBidi" w:hAnsiTheme="majorBidi" w:cstheme="majorBidi"/>
        </w:rPr>
        <w:t>1</w:t>
      </w:r>
      <w:r w:rsidR="00427BB1">
        <w:rPr>
          <w:rFonts w:asciiTheme="majorBidi" w:hAnsiTheme="majorBidi" w:cstheme="majorBidi"/>
        </w:rPr>
        <w:t>5</w:t>
      </w:r>
      <w:r w:rsidRPr="004A0CDC">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Have you been involved in medical litigation?</w:t>
      </w:r>
    </w:p>
    <w:p w14:paraId="65F79924"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Yes</w:t>
      </w:r>
    </w:p>
    <w:p w14:paraId="66BAE2C0"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No</w:t>
      </w:r>
    </w:p>
    <w:p w14:paraId="2A99D670" w14:textId="28D978E2"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1</w:t>
      </w:r>
      <w:r w:rsidR="00427BB1">
        <w:rPr>
          <w:rFonts w:asciiTheme="majorBidi" w:hAnsiTheme="majorBidi" w:cstheme="majorBidi"/>
        </w:rPr>
        <w:t>6</w:t>
      </w:r>
      <w:r w:rsidRPr="004A0CDC">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 xml:space="preserve">Has </w:t>
      </w:r>
      <w:r w:rsidR="009961DA" w:rsidRPr="009961DA">
        <w:rPr>
          <w:rFonts w:asciiTheme="majorBidi" w:hAnsiTheme="majorBidi" w:cstheme="majorBidi"/>
          <w:b/>
          <w:bCs/>
        </w:rPr>
        <w:t>any</w:t>
      </w:r>
      <w:r w:rsidRPr="009961DA">
        <w:rPr>
          <w:rFonts w:asciiTheme="majorBidi" w:hAnsiTheme="majorBidi" w:cstheme="majorBidi"/>
          <w:b/>
          <w:bCs/>
        </w:rPr>
        <w:t xml:space="preserve"> of your colleagues ever been involved in medical </w:t>
      </w:r>
      <w:r w:rsidR="009961DA" w:rsidRPr="009961DA">
        <w:rPr>
          <w:rFonts w:asciiTheme="majorBidi" w:hAnsiTheme="majorBidi" w:cstheme="majorBidi"/>
          <w:b/>
          <w:bCs/>
        </w:rPr>
        <w:t>litigation</w:t>
      </w:r>
      <w:r w:rsidRPr="009961DA">
        <w:rPr>
          <w:rFonts w:asciiTheme="majorBidi" w:hAnsiTheme="majorBidi" w:cstheme="majorBidi"/>
          <w:b/>
          <w:bCs/>
        </w:rPr>
        <w:t>?</w:t>
      </w:r>
    </w:p>
    <w:p w14:paraId="0919FF57"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Yes</w:t>
      </w:r>
    </w:p>
    <w:p w14:paraId="4565719D"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No</w:t>
      </w:r>
    </w:p>
    <w:p w14:paraId="5FC47909" w14:textId="0FD642D1" w:rsidR="004A0CDC" w:rsidRPr="004A0CDC" w:rsidRDefault="004A0CDC" w:rsidP="009961DA">
      <w:pPr>
        <w:spacing w:after="0" w:line="240" w:lineRule="auto"/>
        <w:rPr>
          <w:rFonts w:asciiTheme="majorBidi" w:hAnsiTheme="majorBidi" w:cstheme="majorBidi"/>
          <w:b/>
          <w:bCs/>
        </w:rPr>
      </w:pPr>
      <w:r w:rsidRPr="004A0CDC">
        <w:rPr>
          <w:rFonts w:asciiTheme="majorBidi" w:hAnsiTheme="majorBidi" w:cstheme="majorBidi"/>
        </w:rPr>
        <w:t>1</w:t>
      </w:r>
      <w:r w:rsidR="00427BB1">
        <w:rPr>
          <w:rFonts w:asciiTheme="majorBidi" w:hAnsiTheme="majorBidi" w:cstheme="majorBidi"/>
        </w:rPr>
        <w:t>7</w:t>
      </w:r>
      <w:r w:rsidRPr="004A0CDC">
        <w:rPr>
          <w:rFonts w:asciiTheme="majorBidi" w:hAnsiTheme="majorBidi" w:cstheme="majorBidi"/>
        </w:rPr>
        <w:t>.</w:t>
      </w:r>
      <w:r w:rsidRPr="004A0CDC">
        <w:rPr>
          <w:rFonts w:asciiTheme="majorBidi" w:hAnsiTheme="majorBidi" w:cstheme="majorBidi"/>
          <w:color w:val="1F1F1F"/>
          <w:kern w:val="0"/>
        </w:rPr>
        <w:t xml:space="preserve"> </w:t>
      </w:r>
      <w:r w:rsidRPr="009961DA">
        <w:rPr>
          <w:rFonts w:asciiTheme="majorBidi" w:hAnsiTheme="majorBidi" w:cstheme="majorBidi"/>
          <w:b/>
          <w:bCs/>
        </w:rPr>
        <w:t>Are you willing to accept patients who were previously involved in medical litigation?</w:t>
      </w:r>
    </w:p>
    <w:p w14:paraId="1548D376"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Yes</w:t>
      </w:r>
    </w:p>
    <w:p w14:paraId="25E50F30"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lastRenderedPageBreak/>
        <w:t>No</w:t>
      </w:r>
    </w:p>
    <w:p w14:paraId="6029ACC8" w14:textId="3B3A8877" w:rsidR="004A0CDC" w:rsidRPr="009961DA" w:rsidRDefault="00427BB1" w:rsidP="009961DA">
      <w:pPr>
        <w:spacing w:after="0" w:line="240" w:lineRule="auto"/>
        <w:rPr>
          <w:rFonts w:asciiTheme="majorBidi" w:hAnsiTheme="majorBidi" w:cstheme="majorBidi"/>
          <w:b/>
          <w:bCs/>
        </w:rPr>
      </w:pPr>
      <w:r>
        <w:rPr>
          <w:rFonts w:asciiTheme="majorBidi" w:hAnsiTheme="majorBidi" w:cstheme="majorBidi"/>
        </w:rPr>
        <w:t>18</w:t>
      </w:r>
      <w:r w:rsidR="004A0CDC" w:rsidRPr="004A0CDC">
        <w:rPr>
          <w:rFonts w:asciiTheme="majorBidi" w:hAnsiTheme="majorBidi" w:cstheme="majorBidi"/>
        </w:rPr>
        <w:t xml:space="preserve">. </w:t>
      </w:r>
      <w:r w:rsidR="004A0CDC" w:rsidRPr="009961DA">
        <w:rPr>
          <w:rFonts w:asciiTheme="majorBidi" w:hAnsiTheme="majorBidi" w:cstheme="majorBidi"/>
          <w:b/>
          <w:bCs/>
        </w:rPr>
        <w:t>If a patient complained against you, what is your reaction?</w:t>
      </w:r>
    </w:p>
    <w:p w14:paraId="6CC65825"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Complete his management.</w:t>
      </w:r>
    </w:p>
    <w:p w14:paraId="10307DE1"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Refer him to another doctor.</w:t>
      </w:r>
    </w:p>
    <w:p w14:paraId="2F59CCB9"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Refuse to treat him</w:t>
      </w:r>
    </w:p>
    <w:p w14:paraId="299069FE" w14:textId="433A5E44" w:rsidR="004A0CDC" w:rsidRPr="00B35B25" w:rsidRDefault="00427BB1" w:rsidP="00B35B25">
      <w:pPr>
        <w:spacing w:after="0" w:line="240" w:lineRule="auto"/>
        <w:rPr>
          <w:rFonts w:asciiTheme="majorBidi" w:hAnsiTheme="majorBidi" w:cstheme="majorBidi"/>
          <w:b/>
          <w:bCs/>
        </w:rPr>
      </w:pPr>
      <w:r>
        <w:rPr>
          <w:rFonts w:asciiTheme="majorBidi" w:hAnsiTheme="majorBidi" w:cstheme="majorBidi"/>
        </w:rPr>
        <w:t>19</w:t>
      </w:r>
      <w:r w:rsidR="004A0CDC" w:rsidRPr="004A0CDC">
        <w:rPr>
          <w:rFonts w:asciiTheme="majorBidi" w:hAnsiTheme="majorBidi" w:cstheme="majorBidi"/>
          <w:b/>
          <w:bCs/>
        </w:rPr>
        <w:t>.</w:t>
      </w:r>
      <w:r w:rsidR="004A0CDC" w:rsidRPr="009961DA">
        <w:rPr>
          <w:rFonts w:asciiTheme="majorBidi" w:hAnsiTheme="majorBidi" w:cstheme="majorBidi"/>
          <w:b/>
          <w:bCs/>
          <w:color w:val="1F1F1F"/>
          <w:kern w:val="0"/>
        </w:rPr>
        <w:t xml:space="preserve"> </w:t>
      </w:r>
      <w:r w:rsidR="004A0CDC" w:rsidRPr="009961DA">
        <w:rPr>
          <w:rFonts w:asciiTheme="majorBidi" w:hAnsiTheme="majorBidi" w:cstheme="majorBidi"/>
          <w:b/>
          <w:bCs/>
        </w:rPr>
        <w:t>Does your fear of medical litigation increase your desire to work abroad?</w:t>
      </w:r>
    </w:p>
    <w:p w14:paraId="243F0466"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Yes</w:t>
      </w:r>
    </w:p>
    <w:p w14:paraId="20988FB4" w14:textId="77777777" w:rsidR="004A0CDC" w:rsidRPr="004A0CDC" w:rsidRDefault="004A0CDC" w:rsidP="009961DA">
      <w:pPr>
        <w:spacing w:after="0" w:line="240" w:lineRule="auto"/>
        <w:rPr>
          <w:rFonts w:asciiTheme="majorBidi" w:hAnsiTheme="majorBidi" w:cstheme="majorBidi"/>
        </w:rPr>
      </w:pPr>
      <w:r w:rsidRPr="004A0CDC">
        <w:rPr>
          <w:rFonts w:asciiTheme="majorBidi" w:hAnsiTheme="majorBidi" w:cstheme="majorBidi"/>
        </w:rPr>
        <w:t>No</w:t>
      </w:r>
    </w:p>
    <w:p w14:paraId="4503AA25" w14:textId="709110BF" w:rsidR="000A777D" w:rsidRPr="004A0CDC" w:rsidRDefault="000A777D" w:rsidP="009961DA">
      <w:pPr>
        <w:spacing w:after="0" w:line="240" w:lineRule="auto"/>
        <w:rPr>
          <w:rFonts w:asciiTheme="majorBidi" w:hAnsiTheme="majorBidi" w:cstheme="majorBidi"/>
        </w:rPr>
      </w:pPr>
    </w:p>
    <w:sectPr w:rsidR="000A777D" w:rsidRPr="004A0C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BD"/>
    <w:rsid w:val="000901BD"/>
    <w:rsid w:val="000A777D"/>
    <w:rsid w:val="00427BB1"/>
    <w:rsid w:val="004A0CDC"/>
    <w:rsid w:val="004D6EAF"/>
    <w:rsid w:val="007D2FDB"/>
    <w:rsid w:val="007E5FF4"/>
    <w:rsid w:val="009961DA"/>
    <w:rsid w:val="00A55F9C"/>
    <w:rsid w:val="00B1468B"/>
    <w:rsid w:val="00B35B25"/>
    <w:rsid w:val="00C025F7"/>
    <w:rsid w:val="00C810C8"/>
    <w:rsid w:val="00E12A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FCCF2"/>
  <w15:chartTrackingRefBased/>
  <w15:docId w15:val="{E8200C25-D0EC-4805-A704-C0B3A34A7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01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01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01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01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0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1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01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01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01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01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0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1BD"/>
    <w:rPr>
      <w:rFonts w:eastAsiaTheme="majorEastAsia" w:cstheme="majorBidi"/>
      <w:color w:val="272727" w:themeColor="text1" w:themeTint="D8"/>
    </w:rPr>
  </w:style>
  <w:style w:type="paragraph" w:styleId="Title">
    <w:name w:val="Title"/>
    <w:basedOn w:val="Normal"/>
    <w:next w:val="Normal"/>
    <w:link w:val="TitleChar"/>
    <w:uiPriority w:val="10"/>
    <w:qFormat/>
    <w:rsid w:val="00090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1BD"/>
    <w:pPr>
      <w:spacing w:before="160"/>
      <w:jc w:val="center"/>
    </w:pPr>
    <w:rPr>
      <w:i/>
      <w:iCs/>
      <w:color w:val="404040" w:themeColor="text1" w:themeTint="BF"/>
    </w:rPr>
  </w:style>
  <w:style w:type="character" w:customStyle="1" w:styleId="QuoteChar">
    <w:name w:val="Quote Char"/>
    <w:basedOn w:val="DefaultParagraphFont"/>
    <w:link w:val="Quote"/>
    <w:uiPriority w:val="29"/>
    <w:rsid w:val="000901BD"/>
    <w:rPr>
      <w:i/>
      <w:iCs/>
      <w:color w:val="404040" w:themeColor="text1" w:themeTint="BF"/>
    </w:rPr>
  </w:style>
  <w:style w:type="paragraph" w:styleId="ListParagraph">
    <w:name w:val="List Paragraph"/>
    <w:basedOn w:val="Normal"/>
    <w:uiPriority w:val="34"/>
    <w:qFormat/>
    <w:rsid w:val="000901BD"/>
    <w:pPr>
      <w:ind w:left="720"/>
      <w:contextualSpacing/>
    </w:pPr>
  </w:style>
  <w:style w:type="character" w:styleId="IntenseEmphasis">
    <w:name w:val="Intense Emphasis"/>
    <w:basedOn w:val="DefaultParagraphFont"/>
    <w:uiPriority w:val="21"/>
    <w:qFormat/>
    <w:rsid w:val="000901BD"/>
    <w:rPr>
      <w:i/>
      <w:iCs/>
      <w:color w:val="2F5496" w:themeColor="accent1" w:themeShade="BF"/>
    </w:rPr>
  </w:style>
  <w:style w:type="paragraph" w:styleId="IntenseQuote">
    <w:name w:val="Intense Quote"/>
    <w:basedOn w:val="Normal"/>
    <w:next w:val="Normal"/>
    <w:link w:val="IntenseQuoteChar"/>
    <w:uiPriority w:val="30"/>
    <w:qFormat/>
    <w:rsid w:val="000901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01BD"/>
    <w:rPr>
      <w:i/>
      <w:iCs/>
      <w:color w:val="2F5496" w:themeColor="accent1" w:themeShade="BF"/>
    </w:rPr>
  </w:style>
  <w:style w:type="character" w:styleId="IntenseReference">
    <w:name w:val="Intense Reference"/>
    <w:basedOn w:val="DefaultParagraphFont"/>
    <w:uiPriority w:val="32"/>
    <w:qFormat/>
    <w:rsid w:val="000901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aelbenoy</dc:creator>
  <cp:keywords/>
  <dc:description/>
  <cp:lastModifiedBy>aelbenoy</cp:lastModifiedBy>
  <cp:revision>7</cp:revision>
  <dcterms:created xsi:type="dcterms:W3CDTF">2026-01-21T04:57:00Z</dcterms:created>
  <dcterms:modified xsi:type="dcterms:W3CDTF">2026-01-21T16:31:00Z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9d08a567-0a25-447d-8a37-93ce54c6849f</vt:lpwstr>
  </property>
</Properties>
</file>