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B6D7C" w14:textId="52EBCA08" w:rsidR="00B27525" w:rsidRDefault="00AF4D20" w:rsidP="00E7224E">
      <w:pPr>
        <w:pStyle w:val="Heading1"/>
      </w:pPr>
      <w:r>
        <w:t xml:space="preserve">3. </w:t>
      </w:r>
      <w:r w:rsidR="00E7224E">
        <w:t xml:space="preserve">The </w:t>
      </w:r>
      <w:proofErr w:type="spellStart"/>
      <w:r w:rsidR="00E7224E">
        <w:t>Sampl</w:t>
      </w:r>
      <w:r w:rsidR="007A681B">
        <w:t>e</w:t>
      </w:r>
      <w:r w:rsidR="00E7224E">
        <w:t>d</w:t>
      </w:r>
      <w:proofErr w:type="spellEnd"/>
      <w:r>
        <w:t xml:space="preserve"> PSA</w:t>
      </w:r>
      <w:r w:rsidR="0013442F">
        <w:t xml:space="preserve"> Videos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851"/>
        <w:gridCol w:w="6373"/>
      </w:tblGrid>
      <w:tr w:rsidR="00CF6ABE" w:rsidRPr="00101A1D" w14:paraId="2CE61E32" w14:textId="77777777" w:rsidTr="00CE1D83">
        <w:tc>
          <w:tcPr>
            <w:tcW w:w="1838" w:type="dxa"/>
          </w:tcPr>
          <w:p w14:paraId="22E851E1" w14:textId="24955F19" w:rsidR="00CF6ABE" w:rsidRPr="00101A1D" w:rsidRDefault="00CF6ABE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Name </w:t>
            </w:r>
          </w:p>
        </w:tc>
        <w:tc>
          <w:tcPr>
            <w:tcW w:w="851" w:type="dxa"/>
          </w:tcPr>
          <w:p w14:paraId="4599EBFF" w14:textId="5BF7F65B" w:rsidR="00CF6ABE" w:rsidRDefault="00CF6ABE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Frame</w:t>
            </w:r>
          </w:p>
        </w:tc>
        <w:tc>
          <w:tcPr>
            <w:tcW w:w="6373" w:type="dxa"/>
          </w:tcPr>
          <w:p w14:paraId="3CFF6583" w14:textId="6E62DCBD" w:rsidR="00CF6ABE" w:rsidRPr="00101A1D" w:rsidRDefault="00480CC1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Specific message strategy</w:t>
            </w:r>
          </w:p>
        </w:tc>
      </w:tr>
      <w:tr w:rsidR="00A05D65" w:rsidRPr="00AF4D20" w14:paraId="4CF9076A" w14:textId="1B046222" w:rsidTr="00CE1D83">
        <w:tc>
          <w:tcPr>
            <w:tcW w:w="1838" w:type="dxa"/>
          </w:tcPr>
          <w:p w14:paraId="316363D1" w14:textId="267E4168" w:rsidR="00A05D65" w:rsidRPr="00101A1D" w:rsidRDefault="00A05D65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 xml:space="preserve">The Real Cost  </w:t>
            </w:r>
          </w:p>
        </w:tc>
        <w:tc>
          <w:tcPr>
            <w:tcW w:w="851" w:type="dxa"/>
          </w:tcPr>
          <w:p w14:paraId="3D170C8F" w14:textId="21187ADA" w:rsidR="00A05D65" w:rsidRPr="00101A1D" w:rsidRDefault="00A05D65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WTQ</w:t>
            </w:r>
          </w:p>
        </w:tc>
        <w:tc>
          <w:tcPr>
            <w:tcW w:w="6373" w:type="dxa"/>
          </w:tcPr>
          <w:p w14:paraId="123577BD" w14:textId="04664A77" w:rsidR="00A05D65" w:rsidRDefault="003C4556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Emotions</w:t>
            </w:r>
            <w:r w:rsidR="00F207F4"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207F4">
              <w:rPr>
                <w:rFonts w:ascii="Times New Roman" w:hAnsi="Times New Roman" w:cs="Times New Roman"/>
                <w:lang w:val="en-US"/>
              </w:rPr>
              <w:t>graphics</w:t>
            </w:r>
            <w:r w:rsidR="004E72F5">
              <w:rPr>
                <w:rFonts w:ascii="Times New Roman" w:hAnsi="Times New Roman" w:cs="Times New Roman"/>
                <w:lang w:val="en-US"/>
              </w:rPr>
              <w:t>, familiar chemical terms</w:t>
            </w:r>
            <w:r w:rsidR="00F207F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="00CB4A26">
              <w:rPr>
                <w:rFonts w:ascii="Times New Roman" w:hAnsi="Times New Roman" w:cs="Times New Roman"/>
                <w:lang w:val="en-US"/>
              </w:rPr>
              <w:t>F</w:t>
            </w:r>
            <w:r w:rsidR="00733856" w:rsidRPr="00101A1D">
              <w:rPr>
                <w:rFonts w:ascii="Times New Roman" w:hAnsi="Times New Roman" w:cs="Times New Roman"/>
                <w:lang w:val="en-US"/>
              </w:rPr>
              <w:t xml:space="preserve">ear/disgust of health and vaping </w:t>
            </w:r>
            <w:r w:rsidR="00733856" w:rsidRPr="00101A1D">
              <w:rPr>
                <w:rFonts w:ascii="Times New Roman" w:hAnsi="Times New Roman" w:cs="Times New Roman"/>
                <w:lang w:val="en-US"/>
              </w:rPr>
              <w:fldChar w:fldCharType="begin"/>
            </w:r>
            <w:r w:rsidR="00733856" w:rsidRPr="00101A1D">
              <w:rPr>
                <w:rFonts w:ascii="Times New Roman" w:hAnsi="Times New Roman" w:cs="Times New Roman"/>
                <w:lang w:val="en-US"/>
              </w:rPr>
              <w:instrText xml:space="preserve"> ADDIN EN.CITE &lt;EndNote&gt;&lt;Cite&gt;&lt;Author&gt;Wu&lt;/Author&gt;&lt;Year&gt;2024&lt;/Year&gt;&lt;RecNum&gt;3911&lt;/RecNum&gt;&lt;DisplayText&gt;(Wu et al., 2024)&lt;/DisplayText&gt;&lt;record&gt;&lt;rec-number&gt;3911&lt;/rec-number&gt;&lt;foreign-keys&gt;&lt;key app="EN" db-id="2zaas50aiett20eerv3pfwfs9aw5e55p0ftz" timestamp="1750935875" guid="1265f025-80ea-4bcd-93a2-90f598147061"&gt;3911&lt;/key&gt;&lt;/foreign-keys&gt;&lt;ref-type name="Journal Article"&gt;17&lt;/ref-type&gt;&lt;contributors&gt;&lt;authors&gt;&lt;author&gt;Wu, Jiaxi&lt;/author&gt;&lt;author&gt;Benjamin, Emelia J.&lt;/author&gt;&lt;author&gt;Ross, Jennifer Cornacchione&lt;/author&gt;&lt;author&gt;Fetterman, Jessica L.&lt;/author&gt;&lt;author&gt;Hong, Traci&lt;/author&gt;&lt;/authors&gt;&lt;/contributors&gt;&lt;titles&gt;&lt;title&gt;Health Messaging Strategies for Vaping Prevention and Cessation Among Youth and Young Adults: A Systematic Review&lt;/title&gt;&lt;secondary-title&gt;Health Communication&lt;/secondary-title&gt;&lt;/titles&gt;&lt;periodical&gt;&lt;full-title&gt;Health Communication&lt;/full-title&gt;&lt;/periodical&gt;&lt;pages&gt;1-19&lt;/pages&gt;&lt;dates&gt;&lt;year&gt;2024&lt;/year&gt;&lt;/dates&gt;&lt;publisher&gt;Routledge&lt;/publisher&gt;&lt;isbn&gt;1041-0236&lt;/isbn&gt;&lt;urls&gt;&lt;related-urls&gt;&lt;url&gt;https://doi.org/10.1080/10410236.2024.2352284&lt;/url&gt;&lt;/related-urls&gt;&lt;/urls&gt;&lt;electronic-resource-num&gt;10.1080/10410236.2024.2352284&lt;/electronic-resource-num&gt;&lt;/record&gt;&lt;/Cite&gt;&lt;/EndNote&gt;</w:instrText>
            </w:r>
            <w:r w:rsidR="00733856" w:rsidRPr="00101A1D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733856" w:rsidRPr="00101A1D">
              <w:rPr>
                <w:rFonts w:ascii="Times New Roman" w:hAnsi="Times New Roman" w:cs="Times New Roman"/>
                <w:noProof/>
                <w:lang w:val="en-US"/>
              </w:rPr>
              <w:t>(Wu et al., 2024)</w:t>
            </w:r>
            <w:r w:rsidR="00733856" w:rsidRPr="00101A1D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A05D65" w:rsidRPr="00AF4D20" w14:paraId="1DF1AF6C" w14:textId="5AC0B933" w:rsidTr="00CE1D83">
        <w:tc>
          <w:tcPr>
            <w:tcW w:w="1838" w:type="dxa"/>
          </w:tcPr>
          <w:p w14:paraId="3DF292AC" w14:textId="2235A3AE" w:rsidR="00A05D65" w:rsidRPr="00101A1D" w:rsidRDefault="00A05D65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 xml:space="preserve">Generation Free  </w:t>
            </w:r>
          </w:p>
        </w:tc>
        <w:tc>
          <w:tcPr>
            <w:tcW w:w="851" w:type="dxa"/>
          </w:tcPr>
          <w:p w14:paraId="0E56F184" w14:textId="2CDD5144" w:rsidR="00A05D65" w:rsidRPr="00101A1D" w:rsidRDefault="00A05D65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WTQ</w:t>
            </w:r>
          </w:p>
        </w:tc>
        <w:tc>
          <w:tcPr>
            <w:tcW w:w="6373" w:type="dxa"/>
          </w:tcPr>
          <w:p w14:paraId="2E8DCDF8" w14:textId="45B771C2" w:rsidR="00A05D65" w:rsidRDefault="005671D4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</w:t>
            </w:r>
            <w:r w:rsidR="00542172">
              <w:rPr>
                <w:rFonts w:ascii="Times New Roman" w:hAnsi="Times New Roman" w:cs="Times New Roman"/>
                <w:lang w:val="en-US"/>
              </w:rPr>
              <w:t>arratives</w:t>
            </w:r>
            <w:r w:rsidR="00D16AE4">
              <w:rPr>
                <w:rFonts w:ascii="Times New Roman" w:hAnsi="Times New Roman" w:cs="Times New Roman"/>
                <w:lang w:val="en-US"/>
              </w:rPr>
              <w:t>, storytelling</w:t>
            </w:r>
            <w:r w:rsidR="004766B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C4556">
              <w:rPr>
                <w:rFonts w:ascii="Times New Roman" w:hAnsi="Times New Roman" w:cs="Times New Roman"/>
                <w:lang w:val="en-US"/>
              </w:rPr>
              <w:t xml:space="preserve">- </w:t>
            </w:r>
            <w:r w:rsidR="00CB4A26">
              <w:rPr>
                <w:rFonts w:ascii="Times New Roman" w:hAnsi="Times New Roman" w:cs="Times New Roman"/>
                <w:lang w:val="en-US"/>
              </w:rPr>
              <w:t>R</w:t>
            </w:r>
            <w:r w:rsidR="0002401A" w:rsidRPr="00101A1D">
              <w:rPr>
                <w:rFonts w:ascii="Times New Roman" w:hAnsi="Times New Roman" w:cs="Times New Roman"/>
                <w:lang w:val="en-US"/>
              </w:rPr>
              <w:t xml:space="preserve">isk of addiction and vaping </w:t>
            </w:r>
            <w:r w:rsidR="00F06F34">
              <w:rPr>
                <w:rFonts w:ascii="Times New Roman" w:hAnsi="Times New Roman" w:cs="Times New Roman"/>
                <w:lang w:val="en-US"/>
              </w:rPr>
              <w:t xml:space="preserve">according to </w:t>
            </w:r>
            <w:r w:rsidR="00B60C92">
              <w:rPr>
                <w:rFonts w:ascii="Times New Roman" w:hAnsi="Times New Roman" w:cs="Times New Roman"/>
                <w:lang w:val="en-US"/>
              </w:rPr>
              <w:t xml:space="preserve">older teenagers </w:t>
            </w:r>
            <w:r w:rsidR="0002401A" w:rsidRPr="00101A1D">
              <w:rPr>
                <w:rFonts w:ascii="Times New Roman" w:hAnsi="Times New Roman" w:cs="Times New Roman"/>
                <w:lang w:val="en-US"/>
              </w:rPr>
              <w:fldChar w:fldCharType="begin"/>
            </w:r>
            <w:r w:rsidR="0002401A" w:rsidRPr="00101A1D">
              <w:rPr>
                <w:rFonts w:ascii="Times New Roman" w:hAnsi="Times New Roman" w:cs="Times New Roman"/>
                <w:lang w:val="en-US"/>
              </w:rPr>
              <w:instrText xml:space="preserve"> ADDIN EN.CITE &lt;EndNote&gt;&lt;Cite&gt;&lt;Author&gt;Wu&lt;/Author&gt;&lt;Year&gt;2024&lt;/Year&gt;&lt;RecNum&gt;3911&lt;/RecNum&gt;&lt;DisplayText&gt;(Wu et al., 2024)&lt;/DisplayText&gt;&lt;record&gt;&lt;rec-number&gt;3911&lt;/rec-number&gt;&lt;foreign-keys&gt;&lt;key app="EN" db-id="2zaas50aiett20eerv3pfwfs9aw5e55p0ftz" timestamp="1750935875" guid="1265f025-80ea-4bcd-93a2-90f598147061"&gt;3911&lt;/key&gt;&lt;/foreign-keys&gt;&lt;ref-type name="Journal Article"&gt;17&lt;/ref-type&gt;&lt;contributors&gt;&lt;authors&gt;&lt;author&gt;Wu, Jiaxi&lt;/author&gt;&lt;author&gt;Benjamin, Emelia J.&lt;/author&gt;&lt;author&gt;Ross, Jennifer Cornacchione&lt;/author&gt;&lt;author&gt;Fetterman, Jessica L.&lt;/author&gt;&lt;author&gt;Hong, Traci&lt;/author&gt;&lt;/authors&gt;&lt;/contributors&gt;&lt;titles&gt;&lt;title&gt;Health Messaging Strategies for Vaping Prevention and Cessation Among Youth and Young Adults: A Systematic Review&lt;/title&gt;&lt;secondary-title&gt;Health Communication&lt;/secondary-title&gt;&lt;/titles&gt;&lt;periodical&gt;&lt;full-title&gt;Health Communication&lt;/full-title&gt;&lt;/periodical&gt;&lt;pages&gt;1-19&lt;/pages&gt;&lt;dates&gt;&lt;year&gt;2024&lt;/year&gt;&lt;/dates&gt;&lt;publisher&gt;Routledge&lt;/publisher&gt;&lt;isbn&gt;1041-0236&lt;/isbn&gt;&lt;urls&gt;&lt;related-urls&gt;&lt;url&gt;https://doi.org/10.1080/10410236.2024.2352284&lt;/url&gt;&lt;/related-urls&gt;&lt;/urls&gt;&lt;electronic-resource-num&gt;10.1080/10410236.2024.2352284&lt;/electronic-resource-num&gt;&lt;/record&gt;&lt;/Cite&gt;&lt;/EndNote&gt;</w:instrText>
            </w:r>
            <w:r w:rsidR="0002401A" w:rsidRPr="00101A1D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02401A" w:rsidRPr="00101A1D">
              <w:rPr>
                <w:rFonts w:ascii="Times New Roman" w:hAnsi="Times New Roman" w:cs="Times New Roman"/>
                <w:noProof/>
                <w:lang w:val="en-US"/>
              </w:rPr>
              <w:t>(Wu et al., 2024)</w:t>
            </w:r>
            <w:r w:rsidR="0002401A" w:rsidRPr="00101A1D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A05D65" w:rsidRPr="00AF4D20" w14:paraId="5FA4B502" w14:textId="4460646B" w:rsidTr="00CE1D83">
        <w:tc>
          <w:tcPr>
            <w:tcW w:w="1838" w:type="dxa"/>
          </w:tcPr>
          <w:p w14:paraId="40F3AF9B" w14:textId="015E5E14" w:rsidR="00A05D65" w:rsidRPr="00101A1D" w:rsidRDefault="00A05D65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 xml:space="preserve">Do you know what you are vaping? </w:t>
            </w:r>
          </w:p>
        </w:tc>
        <w:tc>
          <w:tcPr>
            <w:tcW w:w="851" w:type="dxa"/>
          </w:tcPr>
          <w:p w14:paraId="2F17A120" w14:textId="5916786B" w:rsidR="00A05D65" w:rsidRPr="00101A1D" w:rsidRDefault="00A05D65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WTQ</w:t>
            </w:r>
          </w:p>
        </w:tc>
        <w:tc>
          <w:tcPr>
            <w:tcW w:w="6373" w:type="dxa"/>
          </w:tcPr>
          <w:p w14:paraId="40F9386F" w14:textId="073F96C8" w:rsidR="00A05D65" w:rsidRDefault="00BF31BC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Uncertainty</w:t>
            </w:r>
            <w:r w:rsidR="00542172">
              <w:rPr>
                <w:rFonts w:ascii="Times New Roman" w:hAnsi="Times New Roman" w:cs="Times New Roman"/>
                <w:lang w:val="en-US"/>
              </w:rPr>
              <w:t>, graphics</w:t>
            </w:r>
            <w:r>
              <w:rPr>
                <w:rFonts w:ascii="Times New Roman" w:hAnsi="Times New Roman" w:cs="Times New Roman"/>
                <w:lang w:val="en-US"/>
              </w:rPr>
              <w:t xml:space="preserve"> - u</w:t>
            </w:r>
            <w:r w:rsidR="00B720C4" w:rsidRPr="00101A1D">
              <w:rPr>
                <w:rFonts w:ascii="Times New Roman" w:hAnsi="Times New Roman" w:cs="Times New Roman"/>
                <w:lang w:val="en-US"/>
              </w:rPr>
              <w:t xml:space="preserve">nknown chemicals in vape and consequences on health </w:t>
            </w:r>
            <w:r w:rsidR="00B720C4" w:rsidRPr="00101A1D">
              <w:rPr>
                <w:rFonts w:ascii="Times New Roman" w:hAnsi="Times New Roman" w:cs="Times New Roman"/>
                <w:lang w:val="en-US"/>
              </w:rPr>
              <w:fldChar w:fldCharType="begin">
                <w:fldData xml:space="preserve">PEVuZE5vdGU+PENpdGU+PEF1dGhvcj5aaG91PC9BdXRob3I+PFllYXI+MjAyMjwvWWVhcj48UmVj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</w:fldData>
              </w:fldChar>
            </w:r>
            <w:r w:rsidR="00B720C4" w:rsidRPr="00101A1D">
              <w:rPr>
                <w:rFonts w:ascii="Times New Roman" w:hAnsi="Times New Roman" w:cs="Times New Roman"/>
                <w:lang w:val="en-US"/>
              </w:rPr>
              <w:instrText xml:space="preserve"> ADDIN EN.CITE </w:instrText>
            </w:r>
            <w:r w:rsidR="00B720C4" w:rsidRPr="00101A1D">
              <w:rPr>
                <w:rFonts w:ascii="Times New Roman" w:hAnsi="Times New Roman" w:cs="Times New Roman"/>
                <w:lang w:val="en-US"/>
              </w:rPr>
              <w:fldChar w:fldCharType="begin">
                <w:fldData xml:space="preserve">PEVuZE5vdGU+PENpdGU+PEF1dGhvcj5aaG91PC9BdXRob3I+PFllYXI+MjAyMjwvWWVhcj48UmVj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</w:fldData>
              </w:fldChar>
            </w:r>
            <w:r w:rsidR="00B720C4" w:rsidRPr="00101A1D">
              <w:rPr>
                <w:rFonts w:ascii="Times New Roman" w:hAnsi="Times New Roman" w:cs="Times New Roman"/>
                <w:lang w:val="en-US"/>
              </w:rPr>
              <w:instrText xml:space="preserve"> ADDIN EN.CITE.DATA </w:instrText>
            </w:r>
            <w:r w:rsidR="00B720C4" w:rsidRPr="00101A1D">
              <w:rPr>
                <w:rFonts w:ascii="Times New Roman" w:hAnsi="Times New Roman" w:cs="Times New Roman"/>
                <w:lang w:val="en-US"/>
              </w:rPr>
            </w:r>
            <w:r w:rsidR="00B720C4" w:rsidRPr="00101A1D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="00B720C4" w:rsidRPr="00101A1D">
              <w:rPr>
                <w:rFonts w:ascii="Times New Roman" w:hAnsi="Times New Roman" w:cs="Times New Roman"/>
                <w:lang w:val="en-US"/>
              </w:rPr>
            </w:r>
            <w:r w:rsidR="00B720C4" w:rsidRPr="00101A1D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B720C4" w:rsidRPr="00101A1D">
              <w:rPr>
                <w:rFonts w:ascii="Times New Roman" w:hAnsi="Times New Roman" w:cs="Times New Roman"/>
                <w:noProof/>
                <w:lang w:val="en-US"/>
              </w:rPr>
              <w:t>(Zhou et al., 2022)</w:t>
            </w:r>
            <w:r w:rsidR="00B720C4" w:rsidRPr="00101A1D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  <w:tr w:rsidR="00A05D65" w:rsidRPr="00101A1D" w14:paraId="46FCB1FC" w14:textId="39A6B1D2" w:rsidTr="00CE1D83">
        <w:trPr>
          <w:trHeight w:val="1242"/>
        </w:trPr>
        <w:tc>
          <w:tcPr>
            <w:tcW w:w="1838" w:type="dxa"/>
          </w:tcPr>
          <w:p w14:paraId="457224DB" w14:textId="4EE273B0" w:rsidR="00A05D65" w:rsidRPr="00101A1D" w:rsidRDefault="00A05D65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>5 tips to help you quit vaping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2CFB010D" w14:textId="087B8E2A" w:rsidR="00A05D65" w:rsidRPr="00101A1D" w:rsidRDefault="00A05D65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HTQ</w:t>
            </w:r>
          </w:p>
        </w:tc>
        <w:tc>
          <w:tcPr>
            <w:tcW w:w="6373" w:type="dxa"/>
          </w:tcPr>
          <w:p w14:paraId="4B008CC5" w14:textId="078CDA67" w:rsidR="00A05D65" w:rsidRDefault="000561A0" w:rsidP="00172A0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Narrative - </w:t>
            </w:r>
            <w:r w:rsidR="00CB4A26">
              <w:rPr>
                <w:rFonts w:ascii="Times New Roman" w:hAnsi="Times New Roman" w:cs="Times New Roman"/>
                <w:lang w:val="en-US"/>
              </w:rPr>
              <w:t>How to quit</w:t>
            </w:r>
            <w:r w:rsidR="00170D9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170D9D">
              <w:rPr>
                <w:rFonts w:ascii="Times New Roman" w:hAnsi="Times New Roman" w:cs="Times New Roman"/>
                <w:lang w:val="en-US"/>
              </w:rPr>
              <w:fldChar w:fldCharType="begin"/>
            </w:r>
            <w:r w:rsidR="00170D9D">
              <w:rPr>
                <w:rFonts w:ascii="Times New Roman" w:hAnsi="Times New Roman" w:cs="Times New Roman"/>
                <w:lang w:val="en-US"/>
              </w:rPr>
              <w:instrText xml:space="preserve"> ADDIN EN.CITE &lt;EndNote&gt;&lt;Cite&gt;&lt;Author&gt;Davis&lt;/Author&gt;&lt;Year&gt;2013&lt;/Year&gt;&lt;RecNum&gt;4562&lt;/RecNum&gt;&lt;DisplayText&gt;(Davis et al., 2013)&lt;/DisplayText&gt;&lt;record&gt;&lt;rec-number&gt;4562&lt;/rec-number&gt;&lt;foreign-keys&gt;&lt;key app="EN" db-id="2zaas50aiett20eerv3pfwfs9aw5e55p0ftz" timestamp="1762863466" guid="013c9476-ea68-494c-a2f0-3688fd095717"&gt;4562&lt;/key&gt;&lt;/foreign-keys&gt;&lt;ref-type name="Journal Article"&gt;17&lt;/ref-type&gt;&lt;contributors&gt;&lt;authors&gt;&lt;author&gt;Davis, Kevin C.&lt;/author&gt;&lt;author&gt;Nonnemaker, James&lt;/author&gt;&lt;author&gt;Duke, Jennifer&lt;/author&gt;&lt;author&gt;Farrelly, Matthew C.&lt;/author&gt;&lt;/authors&gt;&lt;/contributors&gt;&lt;titles&gt;&lt;title&gt;Perceived Effectiveness of Cessation Advertisements: The Importance of Audience Reactions and Practical Implications for Media Campaign Planning&lt;/title&gt;&lt;secondary-title&gt;Health Communication&lt;/secondary-title&gt;&lt;/titles&gt;&lt;periodical&gt;&lt;full-title&gt;Health Communication&lt;/full-title&gt;&lt;/periodical&gt;&lt;pages&gt;461-472&lt;/pages&gt;&lt;volume&gt;28&lt;/volume&gt;&lt;number&gt;5&lt;/number&gt;&lt;dates&gt;&lt;year&gt;2013&lt;/year&gt;&lt;pub-dates&gt;&lt;date&gt;2013/07/01&lt;/date&gt;&lt;/pub-dates&gt;&lt;/dates&gt;&lt;publisher&gt;Routledge&lt;/publisher&gt;&lt;isbn&gt;1041-0236&lt;/isbn&gt;&lt;urls&gt;&lt;related-urls&gt;&lt;url&gt;https://doi.org/10.1080/10410236.2012.696535&lt;/url&gt;&lt;/related-urls&gt;&lt;/urls&gt;&lt;electronic-resource-num&gt;10.1080/10410236.2012.696535&lt;/electronic-resource-num&gt;&lt;/record&gt;&lt;/Cite&gt;&lt;/EndNote&gt;</w:instrText>
            </w:r>
            <w:r w:rsidR="00170D9D">
              <w:rPr>
                <w:rFonts w:ascii="Times New Roman" w:hAnsi="Times New Roman" w:cs="Times New Roman"/>
                <w:lang w:val="en-US"/>
              </w:rPr>
              <w:fldChar w:fldCharType="separate"/>
            </w:r>
            <w:r w:rsidR="00170D9D">
              <w:rPr>
                <w:rFonts w:ascii="Times New Roman" w:hAnsi="Times New Roman" w:cs="Times New Roman"/>
                <w:noProof/>
                <w:lang w:val="en-US"/>
              </w:rPr>
              <w:t>(Davis et al., 2013)</w:t>
            </w:r>
            <w:r w:rsidR="00170D9D">
              <w:rPr>
                <w:rFonts w:ascii="Times New Roman" w:hAnsi="Times New Roman" w:cs="Times New Roman"/>
                <w:lang w:val="en-US"/>
              </w:rPr>
              <w:fldChar w:fldCharType="end"/>
            </w:r>
          </w:p>
        </w:tc>
      </w:tr>
    </w:tbl>
    <w:p w14:paraId="25F4C3E0" w14:textId="77777777" w:rsidR="00170D9D" w:rsidRDefault="00170D9D">
      <w:pPr>
        <w:rPr>
          <w:lang w:val="en-US"/>
        </w:rPr>
      </w:pPr>
    </w:p>
    <w:p w14:paraId="1ACE0F7B" w14:textId="4EA0621D" w:rsidR="00A07211" w:rsidRPr="00101A1D" w:rsidRDefault="00A07211" w:rsidP="00B27525">
      <w:pPr>
        <w:pStyle w:val="Heading5"/>
        <w:rPr>
          <w:lang w:val="en-US"/>
        </w:rPr>
      </w:pPr>
      <w:r w:rsidRPr="00101A1D">
        <w:rPr>
          <w:lang w:val="en-US"/>
        </w:rPr>
        <w:t>About the videos and who published them</w:t>
      </w:r>
    </w:p>
    <w:p w14:paraId="6E34A617" w14:textId="77777777" w:rsidR="00A07211" w:rsidRPr="00101A1D" w:rsidRDefault="00A07211" w:rsidP="00A07211">
      <w:pPr>
        <w:spacing w:line="240" w:lineRule="auto"/>
        <w:rPr>
          <w:rFonts w:ascii="Times New Roman" w:hAnsi="Times New Roman" w:cs="Times New Roman"/>
          <w:lang w:val="en-US"/>
        </w:rPr>
      </w:pPr>
      <w:r w:rsidRPr="00101A1D">
        <w:rPr>
          <w:rFonts w:ascii="Times New Roman" w:hAnsi="Times New Roman" w:cs="Times New Roman"/>
          <w:b/>
          <w:bCs/>
          <w:lang w:val="en-US"/>
        </w:rPr>
        <w:t>The Real Cost</w:t>
      </w:r>
      <w:r w:rsidRPr="00101A1D">
        <w:rPr>
          <w:rFonts w:ascii="Times New Roman" w:hAnsi="Times New Roman" w:cs="Times New Roman"/>
          <w:lang w:val="en-US"/>
        </w:rPr>
        <w:t xml:space="preserve"> is a comprehensive anti-tobacco campaign financed by the US Food and Drugs Administration (FDA). The campaign started in 2014 and has been running for a decade. It’s effect has been measured and found to have had a large impact on teenagers and their intention to start smoking/vaping in the US </w:t>
      </w:r>
      <w:r w:rsidRPr="00101A1D">
        <w:rPr>
          <w:rFonts w:ascii="Times New Roman" w:hAnsi="Times New Roman" w:cs="Times New Roman"/>
          <w:lang w:val="en-US"/>
        </w:rPr>
        <w:fldChar w:fldCharType="begin"/>
      </w:r>
      <w:r w:rsidRPr="00101A1D">
        <w:rPr>
          <w:rFonts w:ascii="Times New Roman" w:hAnsi="Times New Roman" w:cs="Times New Roman"/>
          <w:lang w:val="en-US"/>
        </w:rPr>
        <w:instrText xml:space="preserve"> ADDIN EN.CITE &lt;EndNote&gt;&lt;Cite&gt;&lt;Author&gt;Noar&lt;/Author&gt;&lt;Year&gt;2018&lt;/Year&gt;&lt;RecNum&gt;3907&lt;/RecNum&gt;&lt;DisplayText&gt;(Noar et al., 2018)&lt;/DisplayText&gt;&lt;record&gt;&lt;rec-number&gt;3907&lt;/rec-number&gt;&lt;foreign-keys&gt;&lt;key app="EN" db-id="2zaas50aiett20eerv3pfwfs9aw5e55p0ftz" timestamp="1750935873" guid="4659faa4-8aec-4f4d-a4a5-fb0a1feac4a6"&gt;3907&lt;/key&gt;&lt;/foreign-keys&gt;&lt;ref-type name="Journal Article"&gt;17&lt;/ref-type&gt;&lt;contributors&gt;&lt;authors&gt;&lt;author&gt;Noar, Seth M.&lt;/author&gt;&lt;author&gt;Bell, Trevor&lt;/author&gt;&lt;author&gt;Kelley, Dannielle&lt;/author&gt;&lt;author&gt;Barker, Joshua&lt;/author&gt;&lt;author&gt;Yzer, Marco&lt;/author&gt;&lt;/authors&gt;&lt;/contributors&gt;&lt;titles&gt;&lt;title&gt;Perceived Message Effectiveness Measures in Tobacco Education Campaigns: A Systematic Review&lt;/title&gt;&lt;secondary-title&gt;Communication Methods and Measures&lt;/secondary-title&gt;&lt;/titles&gt;&lt;periodical&gt;&lt;full-title&gt;Communication Methods and Measures&lt;/full-title&gt;&lt;/periodical&gt;&lt;pages&gt;295-313&lt;/pages&gt;&lt;volume&gt;12&lt;/volume&gt;&lt;number&gt;4&lt;/number&gt;&lt;dates&gt;&lt;year&gt;2018&lt;/year&gt;&lt;pub-dates&gt;&lt;date&gt;2018/10/02&lt;/date&gt;&lt;/pub-dates&gt;&lt;/dates&gt;&lt;publisher&gt;Routledge&lt;/publisher&gt;&lt;isbn&gt;1931-2458&lt;/isbn&gt;&lt;urls&gt;&lt;related-urls&gt;&lt;url&gt;https://doi.org/10.1080/19312458.2018.1483017&lt;/url&gt;&lt;/related-urls&gt;&lt;/urls&gt;&lt;electronic-resource-num&gt;10.1080/19312458.2018.1483017&lt;/electronic-resource-num&gt;&lt;/record&gt;&lt;/Cite&gt;&lt;/EndNote&gt;</w:instrText>
      </w:r>
      <w:r w:rsidRPr="00101A1D">
        <w:rPr>
          <w:rFonts w:ascii="Times New Roman" w:hAnsi="Times New Roman" w:cs="Times New Roman"/>
          <w:lang w:val="en-US"/>
        </w:rPr>
        <w:fldChar w:fldCharType="separate"/>
      </w:r>
      <w:r w:rsidRPr="00101A1D">
        <w:rPr>
          <w:rFonts w:ascii="Times New Roman" w:hAnsi="Times New Roman" w:cs="Times New Roman"/>
          <w:noProof/>
          <w:lang w:val="en-US"/>
        </w:rPr>
        <w:t>(Noar et al., 2018)</w:t>
      </w:r>
      <w:r w:rsidRPr="00101A1D">
        <w:rPr>
          <w:rFonts w:ascii="Times New Roman" w:hAnsi="Times New Roman" w:cs="Times New Roman"/>
          <w:lang w:val="en-US"/>
        </w:rPr>
        <w:fldChar w:fldCharType="end"/>
      </w:r>
      <w:r w:rsidRPr="00101A1D">
        <w:rPr>
          <w:rFonts w:ascii="Times New Roman" w:hAnsi="Times New Roman" w:cs="Times New Roman"/>
          <w:lang w:val="en-US"/>
        </w:rPr>
        <w:t xml:space="preserve">. </w:t>
      </w:r>
    </w:p>
    <w:p w14:paraId="74D4BA56" w14:textId="77777777" w:rsidR="00A07211" w:rsidRPr="00101A1D" w:rsidRDefault="00A07211" w:rsidP="00A07211">
      <w:pPr>
        <w:spacing w:line="240" w:lineRule="auto"/>
        <w:rPr>
          <w:rFonts w:ascii="Times New Roman" w:hAnsi="Times New Roman" w:cs="Times New Roman"/>
          <w:lang w:val="en-US"/>
        </w:rPr>
      </w:pPr>
      <w:r w:rsidRPr="00101A1D">
        <w:rPr>
          <w:rFonts w:ascii="Times New Roman" w:hAnsi="Times New Roman" w:cs="Times New Roman"/>
          <w:b/>
          <w:bCs/>
          <w:lang w:val="en-US"/>
        </w:rPr>
        <w:t>Generation Free</w:t>
      </w:r>
      <w:r>
        <w:rPr>
          <w:rFonts w:ascii="Times New Roman" w:hAnsi="Times New Roman" w:cs="Times New Roman"/>
          <w:b/>
          <w:bCs/>
          <w:lang w:val="en-US"/>
        </w:rPr>
        <w:t xml:space="preserve"> (Original Norwegian title: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Generasjon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Fri)</w:t>
      </w:r>
      <w:r w:rsidRPr="00101A1D">
        <w:rPr>
          <w:rFonts w:ascii="Times New Roman" w:hAnsi="Times New Roman" w:cs="Times New Roman"/>
          <w:lang w:val="en-US"/>
        </w:rPr>
        <w:t xml:space="preserve"> is an anti-tobacco campaign launched in 2024 financed by the Norwegian Directorate of Health. </w:t>
      </w:r>
      <w:r>
        <w:rPr>
          <w:rFonts w:ascii="Times New Roman" w:hAnsi="Times New Roman" w:cs="Times New Roman"/>
          <w:lang w:val="en-US"/>
        </w:rPr>
        <w:t xml:space="preserve">Generation Free was evaluated through surveys and was considered a success in reaching the targeted audience.  </w:t>
      </w:r>
      <w:r w:rsidRPr="00101A1D">
        <w:rPr>
          <w:rFonts w:ascii="Times New Roman" w:hAnsi="Times New Roman" w:cs="Times New Roman"/>
          <w:lang w:val="en-US"/>
        </w:rPr>
        <w:t xml:space="preserve"> </w:t>
      </w:r>
    </w:p>
    <w:p w14:paraId="1FFD6A5B" w14:textId="77777777" w:rsidR="00A07211" w:rsidRPr="00101A1D" w:rsidRDefault="00A07211" w:rsidP="00A07211">
      <w:pPr>
        <w:spacing w:line="240" w:lineRule="auto"/>
        <w:rPr>
          <w:rFonts w:ascii="Times New Roman" w:hAnsi="Times New Roman" w:cs="Times New Roman"/>
          <w:lang w:val="en-US"/>
        </w:rPr>
      </w:pPr>
      <w:r w:rsidRPr="00101A1D">
        <w:rPr>
          <w:rFonts w:ascii="Times New Roman" w:hAnsi="Times New Roman" w:cs="Times New Roman"/>
          <w:b/>
          <w:bCs/>
          <w:lang w:val="en-US"/>
        </w:rPr>
        <w:t>Do you know what you are vaping?</w:t>
      </w:r>
      <w:r w:rsidRPr="00101A1D">
        <w:rPr>
          <w:rFonts w:ascii="Times New Roman" w:hAnsi="Times New Roman" w:cs="Times New Roman"/>
          <w:lang w:val="en-US"/>
        </w:rPr>
        <w:t xml:space="preserve"> is a campaign financed by the Southwest Cancer Society of Australia. </w:t>
      </w:r>
    </w:p>
    <w:p w14:paraId="57E5FB4D" w14:textId="77777777" w:rsidR="00A07211" w:rsidRPr="00101A1D" w:rsidRDefault="00A07211" w:rsidP="00A07211">
      <w:pPr>
        <w:spacing w:line="240" w:lineRule="auto"/>
        <w:rPr>
          <w:rFonts w:ascii="Times New Roman" w:hAnsi="Times New Roman" w:cs="Times New Roman"/>
          <w:lang w:val="en-US"/>
        </w:rPr>
      </w:pPr>
      <w:r w:rsidRPr="00101A1D">
        <w:rPr>
          <w:rFonts w:ascii="Times New Roman" w:hAnsi="Times New Roman" w:cs="Times New Roman"/>
          <w:b/>
          <w:bCs/>
          <w:lang w:val="en-US"/>
        </w:rPr>
        <w:t>5 tips to help you quit vaping</w:t>
      </w:r>
      <w:r w:rsidRPr="00101A1D">
        <w:rPr>
          <w:rFonts w:ascii="Times New Roman" w:hAnsi="Times New Roman" w:cs="Times New Roman"/>
          <w:lang w:val="en-US"/>
        </w:rPr>
        <w:t xml:space="preserve"> - </w:t>
      </w:r>
      <w:r>
        <w:rPr>
          <w:rFonts w:ascii="Times New Roman" w:hAnsi="Times New Roman" w:cs="Times New Roman"/>
          <w:lang w:val="en-US"/>
        </w:rPr>
        <w:t>H</w:t>
      </w:r>
      <w:r w:rsidRPr="00101A1D">
        <w:rPr>
          <w:rFonts w:ascii="Times New Roman" w:hAnsi="Times New Roman" w:cs="Times New Roman"/>
          <w:lang w:val="en-US"/>
        </w:rPr>
        <w:t>eadspace is Australia’s National Youth Mental Health Foundation, providing early intervention mental health services to 12–25-year-olds.</w:t>
      </w:r>
    </w:p>
    <w:p w14:paraId="2CE69570" w14:textId="77777777" w:rsidR="00A07211" w:rsidRDefault="00A07211" w:rsidP="00A07211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052939C6" w14:textId="036F75EC" w:rsidR="009709CE" w:rsidRPr="00B27525" w:rsidRDefault="009709CE" w:rsidP="00B27525">
      <w:pPr>
        <w:pStyle w:val="Heading5"/>
        <w:rPr>
          <w:rFonts w:ascii="Times New Roman" w:hAnsi="Times New Roman" w:cs="Times New Roman"/>
          <w:lang w:val="en-US"/>
        </w:rPr>
      </w:pPr>
      <w:r w:rsidRPr="00B27525">
        <w:rPr>
          <w:rFonts w:ascii="Times New Roman" w:hAnsi="Times New Roman" w:cs="Times New Roman"/>
          <w:lang w:val="en-US"/>
        </w:rPr>
        <w:t>Location</w:t>
      </w:r>
      <w:r w:rsidR="00B27525" w:rsidRPr="00B27525">
        <w:rPr>
          <w:rFonts w:ascii="Times New Roman" w:hAnsi="Times New Roman" w:cs="Times New Roman"/>
          <w:lang w:val="en-US"/>
        </w:rPr>
        <w:t xml:space="preserve"> URLs</w:t>
      </w:r>
      <w:r w:rsidRPr="00B27525">
        <w:rPr>
          <w:rFonts w:ascii="Times New Roman" w:hAnsi="Times New Roman" w:cs="Times New Roman"/>
          <w:lang w:val="en-US"/>
        </w:rPr>
        <w:t xml:space="preserve"> </w:t>
      </w:r>
      <w:r w:rsidR="00B27525" w:rsidRPr="00B27525">
        <w:rPr>
          <w:rFonts w:ascii="Times New Roman" w:hAnsi="Times New Roman" w:cs="Times New Roman"/>
          <w:lang w:val="en-US"/>
        </w:rPr>
        <w:t xml:space="preserve">of videos January 2026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"/>
        <w:gridCol w:w="8762"/>
      </w:tblGrid>
      <w:tr w:rsidR="009709CE" w:rsidRPr="00AF4D20" w14:paraId="3C8B2CFC" w14:textId="77777777" w:rsidTr="00172A09">
        <w:tc>
          <w:tcPr>
            <w:tcW w:w="300" w:type="dxa"/>
          </w:tcPr>
          <w:p w14:paraId="64A6443D" w14:textId="77777777" w:rsidR="009709CE" w:rsidRPr="00101A1D" w:rsidRDefault="009709CE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762" w:type="dxa"/>
          </w:tcPr>
          <w:p w14:paraId="5994CD0C" w14:textId="77777777" w:rsidR="009709CE" w:rsidRPr="00101A1D" w:rsidRDefault="009709CE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 xml:space="preserve">The Real Cost – FDA – USA </w:t>
            </w:r>
            <w:hyperlink r:id="rId4" w:history="1">
              <w:r w:rsidRPr="00101A1D">
                <w:rPr>
                  <w:rStyle w:val="Hyperlink"/>
                  <w:rFonts w:ascii="Times New Roman" w:hAnsi="Times New Roman" w:cs="Times New Roman"/>
                  <w:lang w:val="en-US"/>
                </w:rPr>
                <w:t>https://www.youtube.com/watch?v=GM16gGQxPBU&amp;pp=ygUddGhlIHJlYWwgY29zdCB2YXBlIGNvbW1lcmNpYWw%3D</w:t>
              </w:r>
            </w:hyperlink>
            <w:r w:rsidRPr="00101A1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9709CE" w:rsidRPr="00AF4D20" w14:paraId="2F2754E8" w14:textId="77777777" w:rsidTr="00172A09">
        <w:tc>
          <w:tcPr>
            <w:tcW w:w="300" w:type="dxa"/>
          </w:tcPr>
          <w:p w14:paraId="4249A167" w14:textId="77777777" w:rsidR="009709CE" w:rsidRPr="00101A1D" w:rsidRDefault="009709CE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762" w:type="dxa"/>
          </w:tcPr>
          <w:p w14:paraId="1DC1CECD" w14:textId="77777777" w:rsidR="009709CE" w:rsidRPr="00101A1D" w:rsidRDefault="009709CE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>Generation Free (</w:t>
            </w:r>
            <w:proofErr w:type="spellStart"/>
            <w:r w:rsidRPr="00101A1D">
              <w:rPr>
                <w:rFonts w:ascii="Times New Roman" w:hAnsi="Times New Roman" w:cs="Times New Roman"/>
                <w:lang w:val="en-US"/>
              </w:rPr>
              <w:t>Generasjon</w:t>
            </w:r>
            <w:proofErr w:type="spellEnd"/>
            <w:r w:rsidRPr="00101A1D">
              <w:rPr>
                <w:rFonts w:ascii="Times New Roman" w:hAnsi="Times New Roman" w:cs="Times New Roman"/>
                <w:lang w:val="en-US"/>
              </w:rPr>
              <w:t xml:space="preserve"> Fri, original Norwegian name) – Norwegian Health Authorities - Norway - </w:t>
            </w:r>
            <w:hyperlink r:id="rId5" w:history="1">
              <w:r w:rsidRPr="00101A1D">
                <w:rPr>
                  <w:rStyle w:val="Hyperlink"/>
                  <w:rFonts w:ascii="Times New Roman" w:hAnsi="Times New Roman" w:cs="Times New Roman"/>
                  <w:lang w:val="en-US"/>
                </w:rPr>
                <w:t>https://youtu.be/koNue3MkyuM</w:t>
              </w:r>
            </w:hyperlink>
            <w:r w:rsidRPr="00101A1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9709CE" w:rsidRPr="00AF4D20" w14:paraId="6F2BA0A5" w14:textId="77777777" w:rsidTr="00172A09">
        <w:tc>
          <w:tcPr>
            <w:tcW w:w="300" w:type="dxa"/>
          </w:tcPr>
          <w:p w14:paraId="12F1183C" w14:textId="77777777" w:rsidR="009709CE" w:rsidRPr="00101A1D" w:rsidRDefault="009709CE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762" w:type="dxa"/>
          </w:tcPr>
          <w:p w14:paraId="463B6201" w14:textId="77777777" w:rsidR="009709CE" w:rsidRPr="00101A1D" w:rsidRDefault="009709CE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 xml:space="preserve">Do you know what you are vaping? – Cancer Institute NSW – Australia - </w:t>
            </w:r>
            <w:hyperlink r:id="rId6" w:history="1">
              <w:r w:rsidRPr="00101A1D">
                <w:rPr>
                  <w:rStyle w:val="Hyperlink"/>
                  <w:rFonts w:ascii="Times New Roman" w:hAnsi="Times New Roman" w:cs="Times New Roman"/>
                  <w:lang w:val="en-US"/>
                </w:rPr>
                <w:t>https://www.cancer.nsw.gov.au/prevention-and-screening/preventing-cancer/campaigns/vaping/do-you-know-what-you-re-vaping</w:t>
              </w:r>
            </w:hyperlink>
            <w:r w:rsidRPr="00101A1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9709CE" w:rsidRPr="00AF4D20" w14:paraId="688358D4" w14:textId="77777777" w:rsidTr="00172A09">
        <w:trPr>
          <w:trHeight w:val="1242"/>
        </w:trPr>
        <w:tc>
          <w:tcPr>
            <w:tcW w:w="300" w:type="dxa"/>
          </w:tcPr>
          <w:p w14:paraId="77BEC370" w14:textId="77777777" w:rsidR="009709CE" w:rsidRPr="00101A1D" w:rsidRDefault="009709CE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762" w:type="dxa"/>
          </w:tcPr>
          <w:p w14:paraId="6C5C964C" w14:textId="77777777" w:rsidR="009709CE" w:rsidRPr="00101A1D" w:rsidRDefault="009709CE" w:rsidP="00172A09">
            <w:pPr>
              <w:rPr>
                <w:rFonts w:ascii="Times New Roman" w:hAnsi="Times New Roman" w:cs="Times New Roman"/>
                <w:lang w:val="en-US"/>
              </w:rPr>
            </w:pPr>
            <w:r w:rsidRPr="00101A1D">
              <w:rPr>
                <w:rFonts w:ascii="Times New Roman" w:hAnsi="Times New Roman" w:cs="Times New Roman"/>
                <w:lang w:val="en-US"/>
              </w:rPr>
              <w:t>5 tips to help you quit vaping - Headspace - Australia’s National Youth Mental Health Foundation - Australia</w:t>
            </w:r>
          </w:p>
          <w:p w14:paraId="36FED021" w14:textId="77777777" w:rsidR="009709CE" w:rsidRPr="00101A1D" w:rsidRDefault="009709CE" w:rsidP="00172A09">
            <w:pPr>
              <w:rPr>
                <w:rFonts w:ascii="Times New Roman" w:hAnsi="Times New Roman" w:cs="Times New Roman"/>
                <w:lang w:val="en-US"/>
              </w:rPr>
            </w:pPr>
            <w:hyperlink r:id="rId7" w:history="1">
              <w:r w:rsidRPr="00101A1D">
                <w:rPr>
                  <w:rStyle w:val="Hyperlink"/>
                  <w:rFonts w:ascii="Times New Roman" w:hAnsi="Times New Roman" w:cs="Times New Roman"/>
                  <w:lang w:val="en-US"/>
                </w:rPr>
                <w:t>https://youtube.com/shorts/MzsQCKJ4q7E?si=bGldb8rWk_Hn2Xmx</w:t>
              </w:r>
            </w:hyperlink>
            <w:r w:rsidRPr="00101A1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105B54BA" w14:textId="77777777" w:rsidR="00A07211" w:rsidRDefault="00A07211">
      <w:pPr>
        <w:rPr>
          <w:lang w:val="en-US"/>
        </w:rPr>
      </w:pPr>
    </w:p>
    <w:p w14:paraId="599110D6" w14:textId="77777777" w:rsidR="00170D9D" w:rsidRDefault="00170D9D">
      <w:pPr>
        <w:rPr>
          <w:lang w:val="en-US"/>
        </w:rPr>
      </w:pPr>
    </w:p>
    <w:p w14:paraId="209ED0CF" w14:textId="7A7B35C4" w:rsidR="00A07211" w:rsidRPr="00A07211" w:rsidRDefault="00170D9D" w:rsidP="00A07211">
      <w:pPr>
        <w:pStyle w:val="EndNoteBibliography"/>
        <w:spacing w:after="0"/>
        <w:ind w:left="720" w:hanging="720"/>
      </w:pPr>
      <w:r>
        <w:fldChar w:fldCharType="begin"/>
      </w:r>
      <w:r w:rsidRPr="00AF4D20">
        <w:rPr>
          <w:lang w:val="nb-NO"/>
        </w:rPr>
        <w:instrText xml:space="preserve"> ADDIN EN.REFLIST </w:instrText>
      </w:r>
      <w:r>
        <w:fldChar w:fldCharType="separate"/>
      </w:r>
      <w:r w:rsidR="00A07211" w:rsidRPr="00AF4D20">
        <w:rPr>
          <w:lang w:val="nb-NO"/>
        </w:rPr>
        <w:t xml:space="preserve">Davis, K. C., Nonnemaker, J., Duke, J., &amp; Farrelly, M. C. (2013). </w:t>
      </w:r>
      <w:r w:rsidR="00A07211" w:rsidRPr="00A07211">
        <w:t xml:space="preserve">Perceived Effectiveness of Cessation Advertisements: The Importance of Audience Reactions and Practical Implications for Media Campaign Planning. </w:t>
      </w:r>
      <w:r w:rsidR="00A07211" w:rsidRPr="00A07211">
        <w:rPr>
          <w:i/>
        </w:rPr>
        <w:t>Health Communication</w:t>
      </w:r>
      <w:r w:rsidR="00A07211" w:rsidRPr="00A07211">
        <w:t>,</w:t>
      </w:r>
      <w:r w:rsidR="00A07211" w:rsidRPr="00A07211">
        <w:rPr>
          <w:i/>
        </w:rPr>
        <w:t xml:space="preserve"> 28</w:t>
      </w:r>
      <w:r w:rsidR="00A07211" w:rsidRPr="00A07211">
        <w:t xml:space="preserve">(5), 461-472. </w:t>
      </w:r>
      <w:hyperlink r:id="rId8" w:history="1">
        <w:r w:rsidR="00A07211" w:rsidRPr="00A07211">
          <w:rPr>
            <w:rStyle w:val="Hyperlink"/>
          </w:rPr>
          <w:t>https://doi.org/10.1080/10410236.2012.696535</w:t>
        </w:r>
      </w:hyperlink>
      <w:r w:rsidR="00A07211" w:rsidRPr="00A07211">
        <w:t xml:space="preserve"> </w:t>
      </w:r>
    </w:p>
    <w:p w14:paraId="3FE91A52" w14:textId="3A8EBBD2" w:rsidR="00A07211" w:rsidRPr="00A07211" w:rsidRDefault="00A07211" w:rsidP="00A07211">
      <w:pPr>
        <w:pStyle w:val="EndNoteBibliography"/>
        <w:spacing w:after="0"/>
        <w:ind w:left="720" w:hanging="720"/>
      </w:pPr>
      <w:r w:rsidRPr="00A07211">
        <w:t xml:space="preserve">Noar, S. M., Bell, T., Kelley, D., Barker, J., &amp; Yzer, M. (2018). Perceived Message Effectiveness Measures in Tobacco Education Campaigns: A Systematic Review. </w:t>
      </w:r>
      <w:r w:rsidRPr="00A07211">
        <w:rPr>
          <w:i/>
        </w:rPr>
        <w:t>Communication Methods and Measures</w:t>
      </w:r>
      <w:r w:rsidRPr="00A07211">
        <w:t>,</w:t>
      </w:r>
      <w:r w:rsidRPr="00A07211">
        <w:rPr>
          <w:i/>
        </w:rPr>
        <w:t xml:space="preserve"> 12</w:t>
      </w:r>
      <w:r w:rsidRPr="00A07211">
        <w:t xml:space="preserve">(4), 295-313. </w:t>
      </w:r>
      <w:hyperlink r:id="rId9" w:history="1">
        <w:r w:rsidRPr="00A07211">
          <w:rPr>
            <w:rStyle w:val="Hyperlink"/>
          </w:rPr>
          <w:t>https://doi.org/10.1080/19312458.2018.1483017</w:t>
        </w:r>
      </w:hyperlink>
      <w:r w:rsidRPr="00A07211">
        <w:t xml:space="preserve"> </w:t>
      </w:r>
    </w:p>
    <w:p w14:paraId="5310D770" w14:textId="56EE91AC" w:rsidR="00A07211" w:rsidRPr="00A07211" w:rsidRDefault="00A07211" w:rsidP="00A07211">
      <w:pPr>
        <w:pStyle w:val="EndNoteBibliography"/>
        <w:spacing w:after="0"/>
        <w:ind w:left="720" w:hanging="720"/>
      </w:pPr>
      <w:r w:rsidRPr="00A07211">
        <w:t xml:space="preserve">Wu, J., Benjamin, E. J., Ross, J. C., Fetterman, J. L., &amp; Hong, T. (2024). Health Messaging Strategies for Vaping Prevention and Cessation Among Youth and Young Adults: A Systematic Review. </w:t>
      </w:r>
      <w:r w:rsidRPr="00A07211">
        <w:rPr>
          <w:i/>
        </w:rPr>
        <w:t>Health Communication</w:t>
      </w:r>
      <w:r w:rsidRPr="00A07211">
        <w:t xml:space="preserve">, 1-19. </w:t>
      </w:r>
      <w:hyperlink r:id="rId10" w:history="1">
        <w:r w:rsidRPr="00A07211">
          <w:rPr>
            <w:rStyle w:val="Hyperlink"/>
          </w:rPr>
          <w:t>https://doi.org/10.1080/10410236.2024.2352284</w:t>
        </w:r>
      </w:hyperlink>
      <w:r w:rsidRPr="00A07211">
        <w:t xml:space="preserve"> </w:t>
      </w:r>
    </w:p>
    <w:p w14:paraId="60D7CB7C" w14:textId="71B810BA" w:rsidR="00A07211" w:rsidRPr="00A07211" w:rsidRDefault="00A07211" w:rsidP="00A07211">
      <w:pPr>
        <w:pStyle w:val="EndNoteBibliography"/>
        <w:ind w:left="720" w:hanging="720"/>
      </w:pPr>
      <w:r w:rsidRPr="00A07211">
        <w:t xml:space="preserve">Zhou, W., He, L., Nie, X., Wuri, T., Piao, J., Chen, D., Gao, H., Liu, J., Tubden, K., He, M., &amp; He, J. (2022). Accuracy and Timeliness of Knowledge Dissemination on COVID-19 Among People in Rural and Remote Regions of China at the Early Stage of Outbreak [Article]. </w:t>
      </w:r>
      <w:r w:rsidRPr="00A07211">
        <w:rPr>
          <w:i/>
        </w:rPr>
        <w:t>FRONTIERS IN PUBLIC HEALTH</w:t>
      </w:r>
      <w:r w:rsidRPr="00A07211">
        <w:t>,</w:t>
      </w:r>
      <w:r w:rsidRPr="00A07211">
        <w:rPr>
          <w:i/>
        </w:rPr>
        <w:t xml:space="preserve"> 9</w:t>
      </w:r>
      <w:r w:rsidRPr="00A07211">
        <w:t xml:space="preserve">, Article 554038. </w:t>
      </w:r>
      <w:hyperlink r:id="rId11" w:history="1">
        <w:r w:rsidRPr="00A07211">
          <w:rPr>
            <w:rStyle w:val="Hyperlink"/>
          </w:rPr>
          <w:t>https://doi.org/10.3389/fpubh.2021.554038</w:t>
        </w:r>
      </w:hyperlink>
      <w:r w:rsidRPr="00A07211">
        <w:t xml:space="preserve"> </w:t>
      </w:r>
    </w:p>
    <w:p w14:paraId="6200AB52" w14:textId="6CADC126" w:rsidR="00DC658C" w:rsidRPr="008B0512" w:rsidRDefault="00170D9D">
      <w:pPr>
        <w:rPr>
          <w:lang w:val="en-US"/>
        </w:rPr>
      </w:pPr>
      <w:r>
        <w:rPr>
          <w:lang w:val="en-US"/>
        </w:rPr>
        <w:fldChar w:fldCharType="end"/>
      </w:r>
    </w:p>
    <w:sectPr w:rsidR="00DC658C" w:rsidRPr="008B0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zaas50aiett20eerv3pfwfs9aw5e55p0ftz&quot;&gt;My EndNote Library_25.06.25&lt;record-ids&gt;&lt;item&gt;156&lt;/item&gt;&lt;item&gt;3907&lt;/item&gt;&lt;item&gt;3911&lt;/item&gt;&lt;item&gt;4562&lt;/item&gt;&lt;/record-ids&gt;&lt;/item&gt;&lt;/Libraries&gt;"/>
  </w:docVars>
  <w:rsids>
    <w:rsidRoot w:val="008B0512"/>
    <w:rsid w:val="0002401A"/>
    <w:rsid w:val="000561A0"/>
    <w:rsid w:val="0013442F"/>
    <w:rsid w:val="00170D9D"/>
    <w:rsid w:val="002F62A8"/>
    <w:rsid w:val="003A13A4"/>
    <w:rsid w:val="003C4556"/>
    <w:rsid w:val="003E1FB9"/>
    <w:rsid w:val="0042719D"/>
    <w:rsid w:val="00461738"/>
    <w:rsid w:val="004766B0"/>
    <w:rsid w:val="00480CC1"/>
    <w:rsid w:val="004E72F5"/>
    <w:rsid w:val="00542172"/>
    <w:rsid w:val="005671D4"/>
    <w:rsid w:val="00733856"/>
    <w:rsid w:val="0075106A"/>
    <w:rsid w:val="007A681B"/>
    <w:rsid w:val="00803661"/>
    <w:rsid w:val="008406CA"/>
    <w:rsid w:val="008B0512"/>
    <w:rsid w:val="009709CE"/>
    <w:rsid w:val="00996CA1"/>
    <w:rsid w:val="00A05D65"/>
    <w:rsid w:val="00A07211"/>
    <w:rsid w:val="00AF4D20"/>
    <w:rsid w:val="00B27525"/>
    <w:rsid w:val="00B60C92"/>
    <w:rsid w:val="00B720C4"/>
    <w:rsid w:val="00BF31BC"/>
    <w:rsid w:val="00C653A9"/>
    <w:rsid w:val="00CB4A26"/>
    <w:rsid w:val="00CE1D83"/>
    <w:rsid w:val="00CF6ABE"/>
    <w:rsid w:val="00D16AE4"/>
    <w:rsid w:val="00DC658C"/>
    <w:rsid w:val="00E646D4"/>
    <w:rsid w:val="00E7224E"/>
    <w:rsid w:val="00F06F34"/>
    <w:rsid w:val="00F2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A981F"/>
  <w15:chartTrackingRefBased/>
  <w15:docId w15:val="{4B7903BE-BB40-4F0C-AEF0-95B0D824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512"/>
  </w:style>
  <w:style w:type="paragraph" w:styleId="Heading1">
    <w:name w:val="heading 1"/>
    <w:basedOn w:val="Normal"/>
    <w:next w:val="Normal"/>
    <w:link w:val="Heading1Char"/>
    <w:uiPriority w:val="9"/>
    <w:qFormat/>
    <w:rsid w:val="008B0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0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B0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5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5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5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5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B05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B05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5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5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5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5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5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5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5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5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0512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B05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5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0512"/>
    <w:rPr>
      <w:sz w:val="20"/>
      <w:szCs w:val="20"/>
    </w:rPr>
  </w:style>
  <w:style w:type="table" w:styleId="TableGrid">
    <w:name w:val="Table Grid"/>
    <w:basedOn w:val="TableNormal"/>
    <w:uiPriority w:val="39"/>
    <w:rsid w:val="008B0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170D9D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70D9D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70D9D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70D9D"/>
    <w:rPr>
      <w:rFonts w:ascii="Aptos" w:hAnsi="Aptos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70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0410236.2012.69653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youtube.com/shorts/MzsQCKJ4q7E?si=bGldb8rWk_Hn2Xm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ncer.nsw.gov.au/prevention-and-screening/preventing-cancer/campaigns/vaping/do-you-know-what-you-re-vaping" TargetMode="External"/><Relationship Id="rId11" Type="http://schemas.openxmlformats.org/officeDocument/2006/relationships/hyperlink" Target="https://doi.org/10.3389/fpubh.2021.554038" TargetMode="External"/><Relationship Id="rId5" Type="http://schemas.openxmlformats.org/officeDocument/2006/relationships/hyperlink" Target="https://youtu.be/koNue3MkyuM" TargetMode="External"/><Relationship Id="rId10" Type="http://schemas.openxmlformats.org/officeDocument/2006/relationships/hyperlink" Target="https://doi.org/10.1080/10410236.2024.2352284" TargetMode="External"/><Relationship Id="rId4" Type="http://schemas.openxmlformats.org/officeDocument/2006/relationships/hyperlink" Target="https://www.youtube.com/watch?v=GM16gGQxPBU&amp;pp=ygUddGhlIHJlYWwgY29zdCB2YXBlIGNvbW1lcmNpYWw%3D" TargetMode="External"/><Relationship Id="rId9" Type="http://schemas.openxmlformats.org/officeDocument/2006/relationships/hyperlink" Target="https://doi.org/10.1080/19312458.2018.1483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1402</Words>
  <Characters>7431</Characters>
  <Application>Microsoft Office Word</Application>
  <DocSecurity>0</DocSecurity>
  <Lines>61</Lines>
  <Paragraphs>17</Paragraphs>
  <ScaleCrop>false</ScaleCrop>
  <Company>UiT The Arctic University of Norway</Company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Schøning</dc:creator>
  <cp:keywords/>
  <dc:description/>
  <cp:lastModifiedBy>Bente Schøning</cp:lastModifiedBy>
  <cp:revision>2</cp:revision>
  <dcterms:created xsi:type="dcterms:W3CDTF">2026-08-24T07:12:00Z</dcterms:created>
  <dcterms:modified xsi:type="dcterms:W3CDTF">2026-08-24T07:12:00Z</dcterms:modified>
</cp:coreProperties>
</file>