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5F92" w14:textId="77777777" w:rsidR="00525BA3" w:rsidRPr="00C55008" w:rsidRDefault="00525BA3" w:rsidP="00525BA3">
      <w:pPr>
        <w:rPr>
          <w:rFonts w:cs="Times New Roman"/>
          <w:b/>
          <w:bCs/>
        </w:rPr>
      </w:pPr>
      <w:r w:rsidRPr="00C55008">
        <w:rPr>
          <w:rFonts w:cs="Times New Roman"/>
          <w:b/>
          <w:bCs/>
        </w:rPr>
        <w:t xml:space="preserve">Table S2. Database-specific search strategies used to identify studies on childhood undernutrition in Bangladesh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3386"/>
      </w:tblGrid>
      <w:tr w:rsidR="00525BA3" w:rsidRPr="00C55008" w14:paraId="2044BEFF" w14:textId="77777777" w:rsidTr="00ED30C7">
        <w:tc>
          <w:tcPr>
            <w:tcW w:w="13948" w:type="dxa"/>
            <w:gridSpan w:val="2"/>
          </w:tcPr>
          <w:p w14:paraId="14446E36" w14:textId="77777777" w:rsidR="00525BA3" w:rsidRPr="00C55008" w:rsidRDefault="00525BA3" w:rsidP="00ED30C7">
            <w:pPr>
              <w:rPr>
                <w:rFonts w:eastAsiaTheme="majorEastAsia" w:cs="Times New Roman"/>
                <w:i/>
                <w:iCs/>
                <w:sz w:val="20"/>
                <w:szCs w:val="20"/>
              </w:rPr>
            </w:pPr>
            <w:r w:rsidRPr="00C55008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PubMed and MEDLINE</w:t>
            </w:r>
          </w:p>
        </w:tc>
      </w:tr>
      <w:tr w:rsidR="00525BA3" w:rsidRPr="00C55008" w14:paraId="4C548015" w14:textId="77777777" w:rsidTr="00ED30C7">
        <w:tc>
          <w:tcPr>
            <w:tcW w:w="562" w:type="dxa"/>
            <w:tcBorders>
              <w:bottom w:val="single" w:sz="4" w:space="0" w:color="auto"/>
            </w:tcBorders>
          </w:tcPr>
          <w:p w14:paraId="08600B04" w14:textId="77777777" w:rsidR="00525BA3" w:rsidRPr="00C55008" w:rsidRDefault="00525BA3" w:rsidP="00ED30C7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86" w:type="dxa"/>
            <w:tcBorders>
              <w:bottom w:val="single" w:sz="4" w:space="0" w:color="auto"/>
            </w:tcBorders>
          </w:tcPr>
          <w:p w14:paraId="67934BC7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 xml:space="preserve">("length-for-age" OR "length for age" OR "linear growth" OR growth OR "height-for-age" OR "height for age" OR "weight-for-age" OR "weight for age" OR "weight-for-height" OR "weight for height" OR stunt* OR 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wast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 xml:space="preserve">* OR underweight OR 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malnutri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* OR nutrition*)</w:t>
            </w:r>
          </w:p>
          <w:p w14:paraId="18CEFB65" w14:textId="77777777" w:rsidR="00525BA3" w:rsidRPr="00C55008" w:rsidRDefault="00525BA3" w:rsidP="00ED30C7">
            <w:pPr>
              <w:rPr>
                <w:rFonts w:eastAsiaTheme="majorEastAsia" w:cs="Times New Roman"/>
                <w:i/>
                <w:iCs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 AND</w:t>
            </w:r>
          </w:p>
          <w:p w14:paraId="578F0CF5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 (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associat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*[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 xml:space="preserve">] OR 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correlat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*[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predictor*[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"risk factor*"[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determinant*[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effect[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impact[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 xml:space="preserve">] OR 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contribut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*[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])</w:t>
            </w:r>
          </w:p>
          <w:p w14:paraId="25F106D8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 AND</w:t>
            </w:r>
          </w:p>
          <w:p w14:paraId="2AA05F44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 (Bangladesh[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Barisal[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Chittagong[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Dhaka[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Khulna[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Mymensingh[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 xml:space="preserve">] OR 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Rajshahi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Rangpur[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Sylhet[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])</w:t>
            </w:r>
          </w:p>
          <w:p w14:paraId="65738287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 AND</w:t>
            </w:r>
          </w:p>
          <w:p w14:paraId="1B63522E" w14:textId="77777777" w:rsidR="00525BA3" w:rsidRPr="00C55008" w:rsidRDefault="00525BA3" w:rsidP="00ED30C7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 (child*[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 OR infant[</w:t>
            </w:r>
            <w:proofErr w:type="spellStart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tiab</w:t>
            </w:r>
            <w:proofErr w:type="spellEnd"/>
            <w:r w:rsidRPr="00C55008">
              <w:rPr>
                <w:rFonts w:eastAsiaTheme="majorEastAsia" w:cs="Times New Roman"/>
                <w:i/>
                <w:iCs/>
                <w:sz w:val="20"/>
                <w:szCs w:val="20"/>
              </w:rPr>
              <w:t>])</w:t>
            </w:r>
          </w:p>
        </w:tc>
      </w:tr>
      <w:tr w:rsidR="00525BA3" w:rsidRPr="00C55008" w14:paraId="22221EF0" w14:textId="77777777" w:rsidTr="00ED30C7">
        <w:tc>
          <w:tcPr>
            <w:tcW w:w="13948" w:type="dxa"/>
            <w:gridSpan w:val="2"/>
            <w:tcBorders>
              <w:top w:val="single" w:sz="4" w:space="0" w:color="auto"/>
              <w:bottom w:val="nil"/>
            </w:tcBorders>
          </w:tcPr>
          <w:p w14:paraId="60C28982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b/>
                <w:bCs/>
                <w:sz w:val="20"/>
                <w:szCs w:val="20"/>
              </w:rPr>
              <w:t>Web of science</w:t>
            </w:r>
          </w:p>
        </w:tc>
      </w:tr>
      <w:tr w:rsidR="00525BA3" w:rsidRPr="00C55008" w14:paraId="0415E5D0" w14:textId="77777777" w:rsidTr="00ED30C7">
        <w:tc>
          <w:tcPr>
            <w:tcW w:w="562" w:type="dxa"/>
            <w:tcBorders>
              <w:top w:val="nil"/>
              <w:bottom w:val="single" w:sz="4" w:space="0" w:color="auto"/>
            </w:tcBorders>
          </w:tcPr>
          <w:p w14:paraId="1209A772" w14:textId="77777777" w:rsidR="00525BA3" w:rsidRPr="00C55008" w:rsidRDefault="00525BA3" w:rsidP="00ED30C7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86" w:type="dxa"/>
            <w:tcBorders>
              <w:top w:val="nil"/>
              <w:bottom w:val="single" w:sz="4" w:space="0" w:color="auto"/>
            </w:tcBorders>
          </w:tcPr>
          <w:p w14:paraId="1769741E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t>TS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=(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("length-for-age" OR "length for age" OR "linear growth" OR growth OR "height-for-age" OR "height for age" OR "weight-for-age" OR "weight for age" OR "weight-for-height" OR "weight for height" OR stunt*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wast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* OR underweight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malnutri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>* OR nutrition*))</w:t>
            </w:r>
          </w:p>
          <w:p w14:paraId="4398631D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t>AND</w:t>
            </w:r>
          </w:p>
          <w:p w14:paraId="481F1C90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t>TS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=(</w:t>
            </w:r>
            <w:proofErr w:type="spellStart"/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>associat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*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correlat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* OR predictor* OR "risk factor*" OR determinant* OR effect OR impact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contribut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>*)</w:t>
            </w:r>
          </w:p>
          <w:p w14:paraId="6C978FA9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t>AND</w:t>
            </w:r>
          </w:p>
          <w:p w14:paraId="0D6F2DF3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t>TS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=(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Bangladesh OR Barisal OR Chittagong OR Dhaka OR Khulna OR Mymensingh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Rajshahi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 OR Rangpur OR Sylhet)</w:t>
            </w:r>
          </w:p>
          <w:p w14:paraId="7D4277F3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t>AND</w:t>
            </w:r>
          </w:p>
          <w:p w14:paraId="7A0099B6" w14:textId="77777777" w:rsidR="00525BA3" w:rsidRPr="00C55008" w:rsidRDefault="00525BA3" w:rsidP="00ED30C7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lastRenderedPageBreak/>
              <w:t>TS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=(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>child* OR infant)</w:t>
            </w:r>
          </w:p>
        </w:tc>
      </w:tr>
      <w:tr w:rsidR="00525BA3" w:rsidRPr="00C55008" w14:paraId="389C12D2" w14:textId="77777777" w:rsidTr="00ED30C7">
        <w:tc>
          <w:tcPr>
            <w:tcW w:w="13948" w:type="dxa"/>
            <w:gridSpan w:val="2"/>
            <w:tcBorders>
              <w:top w:val="single" w:sz="4" w:space="0" w:color="auto"/>
              <w:bottom w:val="nil"/>
            </w:tcBorders>
          </w:tcPr>
          <w:p w14:paraId="571E186E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b/>
                <w:bCs/>
                <w:sz w:val="20"/>
                <w:szCs w:val="20"/>
              </w:rPr>
              <w:lastRenderedPageBreak/>
              <w:t>Scopus</w:t>
            </w:r>
          </w:p>
        </w:tc>
      </w:tr>
      <w:tr w:rsidR="00525BA3" w:rsidRPr="00C55008" w14:paraId="0799D413" w14:textId="77777777" w:rsidTr="00ED30C7">
        <w:tc>
          <w:tcPr>
            <w:tcW w:w="562" w:type="dxa"/>
            <w:tcBorders>
              <w:top w:val="nil"/>
              <w:bottom w:val="single" w:sz="4" w:space="0" w:color="auto"/>
            </w:tcBorders>
          </w:tcPr>
          <w:p w14:paraId="568ADA7B" w14:textId="77777777" w:rsidR="00525BA3" w:rsidRPr="00C55008" w:rsidRDefault="00525BA3" w:rsidP="00ED30C7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86" w:type="dxa"/>
            <w:tcBorders>
              <w:top w:val="nil"/>
              <w:bottom w:val="single" w:sz="4" w:space="0" w:color="auto"/>
            </w:tcBorders>
          </w:tcPr>
          <w:p w14:paraId="27EC7282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( TITLE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-ABS-KEY 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( "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length-for-age" OR "length for age" OR "linear growth" OR growth OR "height-for-age" OR "height for age" OR "weight-for-age" OR "weight for age" OR "weight-for-height" OR "weight for height" OR stunt*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wast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* OR underweight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malnutri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>* OR nutrition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* )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 ) </w:t>
            </w:r>
          </w:p>
          <w:p w14:paraId="34F1A631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t>AND</w:t>
            </w:r>
          </w:p>
          <w:p w14:paraId="35816BC9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 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( TITLE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>-ABS-KEY (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associat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*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correlat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* OR predictor* OR "risk 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factor*"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 OR determinant* OR effect OR impact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contribut</w:t>
            </w:r>
            <w:proofErr w:type="spellEnd"/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* )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 ) </w:t>
            </w:r>
          </w:p>
          <w:p w14:paraId="4110CA86" w14:textId="77777777" w:rsidR="00525BA3" w:rsidRPr="00C55008" w:rsidRDefault="00525BA3" w:rsidP="00ED30C7">
            <w:pPr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t>AND</w:t>
            </w:r>
          </w:p>
          <w:p w14:paraId="3C363B9D" w14:textId="77777777" w:rsidR="00525BA3" w:rsidRPr="00C55008" w:rsidRDefault="00525BA3" w:rsidP="00ED30C7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 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( TITLE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-ABS-KEY 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( Bangladesh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 OR Barisal OR Chittagong OR Dhaka OR Khulna OR Mymensingh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Rajshahi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 OR Rangpur OR 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Sylhet )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 ) AND 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( TITLE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-ABS-KEY 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( child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* OR </w:t>
            </w:r>
            <w:proofErr w:type="gramStart"/>
            <w:r w:rsidRPr="00C55008">
              <w:rPr>
                <w:rFonts w:eastAsiaTheme="majorEastAsia" w:cs="Times New Roman"/>
                <w:sz w:val="20"/>
                <w:szCs w:val="20"/>
              </w:rPr>
              <w:t>infant )</w:t>
            </w:r>
            <w:proofErr w:type="gram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 ) </w:t>
            </w:r>
          </w:p>
        </w:tc>
      </w:tr>
      <w:tr w:rsidR="00525BA3" w:rsidRPr="00C55008" w14:paraId="73984DA0" w14:textId="77777777" w:rsidTr="00ED30C7">
        <w:tc>
          <w:tcPr>
            <w:tcW w:w="139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698ECE" w14:textId="77777777" w:rsidR="00525BA3" w:rsidRPr="00C55008" w:rsidRDefault="00525BA3" w:rsidP="00ED30C7">
            <w:pPr>
              <w:rPr>
                <w:rFonts w:eastAsiaTheme="majorEastAsia" w:cs="Times New Roman"/>
                <w:b/>
                <w:bCs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b/>
                <w:bCs/>
                <w:sz w:val="20"/>
                <w:szCs w:val="20"/>
              </w:rPr>
              <w:t>CINAHL</w:t>
            </w:r>
          </w:p>
        </w:tc>
      </w:tr>
      <w:tr w:rsidR="00525BA3" w:rsidRPr="00C55008" w14:paraId="5C088A24" w14:textId="77777777" w:rsidTr="00ED30C7"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E6D655" w14:textId="77777777" w:rsidR="00525BA3" w:rsidRPr="00C55008" w:rsidRDefault="00525BA3" w:rsidP="00ED30C7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B9413D" w14:textId="77777777" w:rsidR="00525BA3" w:rsidRPr="00C55008" w:rsidRDefault="00525BA3" w:rsidP="00ED30C7">
            <w:pPr>
              <w:jc w:val="left"/>
              <w:rPr>
                <w:rFonts w:eastAsiaTheme="majorEastAsia" w:cs="Times New Roman"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("length-for-age" OR "length for age" OR "linear growth" OR growth OR "height-for-age" OR "height for age" OR "weight-for-age" OR "weight for age" OR "weight-for-height" OR "weight for height" OR stunt*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wast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* OR underweight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malnutri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>* OR nutrition*)</w:t>
            </w:r>
            <w:r w:rsidRPr="00C55008">
              <w:rPr>
                <w:rFonts w:eastAsiaTheme="majorEastAsia" w:cs="Times New Roman"/>
                <w:sz w:val="20"/>
                <w:szCs w:val="20"/>
              </w:rPr>
              <w:br/>
              <w:t>AND</w:t>
            </w:r>
            <w:r w:rsidRPr="00C55008">
              <w:rPr>
                <w:rFonts w:eastAsiaTheme="majorEastAsia" w:cs="Times New Roman"/>
                <w:sz w:val="20"/>
                <w:szCs w:val="20"/>
              </w:rPr>
              <w:br/>
              <w:t>(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associat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*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correlat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* OR predictor* OR "risk factor*" OR determinant* OR effect OR impact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contribut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>*)</w:t>
            </w:r>
            <w:r w:rsidRPr="00C55008">
              <w:rPr>
                <w:rFonts w:eastAsiaTheme="majorEastAsia" w:cs="Times New Roman"/>
                <w:sz w:val="20"/>
                <w:szCs w:val="20"/>
              </w:rPr>
              <w:br/>
              <w:t>AND</w:t>
            </w:r>
            <w:r w:rsidRPr="00C55008">
              <w:rPr>
                <w:rFonts w:eastAsiaTheme="majorEastAsia" w:cs="Times New Roman"/>
                <w:sz w:val="20"/>
                <w:szCs w:val="20"/>
              </w:rPr>
              <w:br/>
              <w:t xml:space="preserve">(Bangladesh OR Barisal OR Chittagong OR Dhaka OR Khulna OR Mymensingh OR </w:t>
            </w:r>
            <w:proofErr w:type="spellStart"/>
            <w:r w:rsidRPr="00C55008">
              <w:rPr>
                <w:rFonts w:eastAsiaTheme="majorEastAsia" w:cs="Times New Roman"/>
                <w:sz w:val="20"/>
                <w:szCs w:val="20"/>
              </w:rPr>
              <w:t>Rajshahi</w:t>
            </w:r>
            <w:proofErr w:type="spellEnd"/>
            <w:r w:rsidRPr="00C55008">
              <w:rPr>
                <w:rFonts w:eastAsiaTheme="majorEastAsia" w:cs="Times New Roman"/>
                <w:sz w:val="20"/>
                <w:szCs w:val="20"/>
              </w:rPr>
              <w:t xml:space="preserve"> OR Rangpur OR Sylhet)</w:t>
            </w:r>
            <w:r w:rsidRPr="00C55008">
              <w:rPr>
                <w:rFonts w:eastAsiaTheme="majorEastAsia" w:cs="Times New Roman"/>
                <w:sz w:val="20"/>
                <w:szCs w:val="20"/>
              </w:rPr>
              <w:br/>
              <w:t>AND</w:t>
            </w:r>
            <w:r w:rsidRPr="00C55008">
              <w:rPr>
                <w:rFonts w:eastAsiaTheme="majorEastAsia" w:cs="Times New Roman"/>
                <w:sz w:val="20"/>
                <w:szCs w:val="20"/>
              </w:rPr>
              <w:br/>
              <w:t>(child* OR infant)</w:t>
            </w:r>
          </w:p>
        </w:tc>
      </w:tr>
      <w:tr w:rsidR="00525BA3" w:rsidRPr="00C55008" w14:paraId="2C222E7A" w14:textId="77777777" w:rsidTr="00ED30C7">
        <w:tc>
          <w:tcPr>
            <w:tcW w:w="139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A85DC5" w14:textId="77777777" w:rsidR="00525BA3" w:rsidRPr="00C55008" w:rsidRDefault="00525BA3" w:rsidP="00ED30C7">
            <w:pPr>
              <w:jc w:val="left"/>
              <w:rPr>
                <w:rFonts w:eastAsiaTheme="majorEastAsia" w:cs="Times New Roman"/>
                <w:b/>
                <w:bCs/>
                <w:sz w:val="20"/>
                <w:szCs w:val="20"/>
              </w:rPr>
            </w:pPr>
            <w:r w:rsidRPr="00C55008">
              <w:rPr>
                <w:rFonts w:eastAsiaTheme="majorEastAsia" w:cs="Times New Roman"/>
                <w:b/>
                <w:bCs/>
                <w:sz w:val="20"/>
                <w:szCs w:val="20"/>
              </w:rPr>
              <w:t>Supplementary searching</w:t>
            </w:r>
          </w:p>
        </w:tc>
      </w:tr>
      <w:tr w:rsidR="00525BA3" w:rsidRPr="00C55008" w14:paraId="1B46A60F" w14:textId="77777777" w:rsidTr="00ED30C7"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5DC4FB" w14:textId="77777777" w:rsidR="00525BA3" w:rsidRPr="00C55008" w:rsidRDefault="00525BA3" w:rsidP="00ED30C7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5A8FAC" w14:textId="77777777" w:rsidR="00525BA3" w:rsidRPr="00C55008" w:rsidRDefault="00525BA3" w:rsidP="00ED30C7">
            <w:pPr>
              <w:jc w:val="left"/>
              <w:rPr>
                <w:rFonts w:eastAsiaTheme="majorEastAsia" w:cs="Times New Roman"/>
                <w:sz w:val="20"/>
                <w:szCs w:val="20"/>
              </w:rPr>
            </w:pPr>
            <w:r w:rsidRPr="00D93157">
              <w:rPr>
                <w:rFonts w:eastAsiaTheme="majorEastAsia" w:cs="Times New Roman"/>
                <w:sz w:val="20"/>
                <w:szCs w:val="20"/>
              </w:rPr>
              <w:t>Supplementary searches were conducted using Google Scholar, manual reference checking, and citation tracking of included studies and relevant review articles. These searches were used to identify additional eligible Bangladesh-specific studies that may not have been retrieved through the database searches.</w:t>
            </w:r>
          </w:p>
        </w:tc>
      </w:tr>
    </w:tbl>
    <w:p w14:paraId="005D487F" w14:textId="77777777" w:rsidR="00525BA3" w:rsidRPr="00C55008" w:rsidRDefault="00525BA3" w:rsidP="00525BA3">
      <w:pPr>
        <w:rPr>
          <w:rFonts w:cs="Times New Roman"/>
          <w:b/>
          <w:bCs/>
        </w:rPr>
      </w:pPr>
    </w:p>
    <w:p w14:paraId="15B2E8B6" w14:textId="77777777" w:rsidR="00525BA3" w:rsidRDefault="00525BA3" w:rsidP="00525BA3">
      <w:pPr>
        <w:spacing w:after="160" w:line="278" w:lineRule="auto"/>
        <w:jc w:val="left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57D64CE0" w14:textId="77777777" w:rsidR="004A3B06" w:rsidRDefault="004A3B06"/>
    <w:sectPr w:rsidR="004A3B06" w:rsidSect="00525BA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BA3"/>
    <w:rsid w:val="000C4BB7"/>
    <w:rsid w:val="004A3B06"/>
    <w:rsid w:val="00525BA3"/>
    <w:rsid w:val="009E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16FF9"/>
  <w15:chartTrackingRefBased/>
  <w15:docId w15:val="{3E857229-ABC4-4F13-84D0-0A7542A1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BA3"/>
    <w:pPr>
      <w:spacing w:after="0" w:line="480" w:lineRule="auto"/>
      <w:jc w:val="both"/>
    </w:pPr>
    <w:rPr>
      <w:rFonts w:ascii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5BA3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BA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BA3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BA3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A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BA3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A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BA3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A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BA3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val="en-AU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BA3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A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BA3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BA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525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BA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525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BA3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525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BA3"/>
    <w:pPr>
      <w:spacing w:after="160" w:line="278" w:lineRule="auto"/>
      <w:ind w:left="720"/>
      <w:contextualSpacing/>
      <w:jc w:val="left"/>
    </w:pPr>
    <w:rPr>
      <w:rFonts w:asciiTheme="minorHAnsi" w:hAnsiTheme="minorHAnsi"/>
      <w:lang w:val="en-AU"/>
    </w:rPr>
  </w:style>
  <w:style w:type="character" w:styleId="IntenseEmphasis">
    <w:name w:val="Intense Emphasis"/>
    <w:basedOn w:val="DefaultParagraphFont"/>
    <w:uiPriority w:val="21"/>
    <w:qFormat/>
    <w:rsid w:val="00525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lang w:val="en-A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B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2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Haque, Md Ahshanul</dc:creator>
  <cp:keywords/>
  <dc:description/>
  <cp:lastModifiedBy>Haque, Md Ahshanul</cp:lastModifiedBy>
  <cp:revision>1</cp:revision>
  <dcterms:created xsi:type="dcterms:W3CDTF">2026-08-27T06:35:00Z</dcterms:created>
  <dcterms:modified xsi:type="dcterms:W3CDTF">2026-08-27T06:36:00Z</dcterms:modified>
</cp:coreProperties>
</file>