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99DA7" w14:textId="77777777" w:rsidR="004A3B06" w:rsidRDefault="004A3B06"/>
    <w:p w14:paraId="189BE2C1" w14:textId="77777777" w:rsidR="00432046" w:rsidRPr="00C55008" w:rsidRDefault="00432046" w:rsidP="00432046">
      <w:pPr>
        <w:rPr>
          <w:rFonts w:cs="Times New Roman"/>
        </w:rPr>
      </w:pPr>
      <w:r w:rsidRPr="00C55008">
        <w:rPr>
          <w:rFonts w:cs="Times New Roman"/>
        </w:rPr>
        <w:t>Table S3. Characteristics and key findings of the included studies on childhood undernutrition in Bangladesh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753"/>
        <w:gridCol w:w="689"/>
        <w:gridCol w:w="787"/>
        <w:gridCol w:w="915"/>
        <w:gridCol w:w="658"/>
        <w:gridCol w:w="1049"/>
        <w:gridCol w:w="1049"/>
        <w:gridCol w:w="1372"/>
        <w:gridCol w:w="6157"/>
      </w:tblGrid>
      <w:tr w:rsidR="00432046" w:rsidRPr="00C55008" w14:paraId="1AAF2117" w14:textId="77777777" w:rsidTr="00ED30C7">
        <w:trPr>
          <w:trHeight w:val="315"/>
          <w:tblHeader/>
        </w:trPr>
        <w:tc>
          <w:tcPr>
            <w:tcW w:w="456" w:type="pct"/>
            <w:gridSpan w:val="2"/>
            <w:noWrap/>
            <w:hideMark/>
          </w:tcPr>
          <w:p w14:paraId="2F56C07C"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p>
          <w:p w14:paraId="2E231BA1"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Srl</w:t>
            </w:r>
          </w:p>
        </w:tc>
        <w:tc>
          <w:tcPr>
            <w:tcW w:w="247" w:type="pct"/>
            <w:noWrap/>
            <w:hideMark/>
          </w:tcPr>
          <w:p w14:paraId="13E7CD60"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Author, Year</w:t>
            </w:r>
          </w:p>
        </w:tc>
        <w:tc>
          <w:tcPr>
            <w:tcW w:w="282" w:type="pct"/>
            <w:noWrap/>
            <w:hideMark/>
          </w:tcPr>
          <w:p w14:paraId="3EBEA634"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Age group</w:t>
            </w:r>
          </w:p>
        </w:tc>
        <w:tc>
          <w:tcPr>
            <w:tcW w:w="328" w:type="pct"/>
            <w:noWrap/>
            <w:hideMark/>
          </w:tcPr>
          <w:p w14:paraId="32FAF9ED"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Study Design</w:t>
            </w:r>
          </w:p>
        </w:tc>
        <w:tc>
          <w:tcPr>
            <w:tcW w:w="236" w:type="pct"/>
            <w:noWrap/>
            <w:hideMark/>
          </w:tcPr>
          <w:p w14:paraId="6152B530"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Sample</w:t>
            </w:r>
          </w:p>
          <w:p w14:paraId="3CFDE634"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size</w:t>
            </w:r>
          </w:p>
        </w:tc>
        <w:tc>
          <w:tcPr>
            <w:tcW w:w="376" w:type="pct"/>
            <w:noWrap/>
            <w:hideMark/>
          </w:tcPr>
          <w:p w14:paraId="737524B7"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Outcome</w:t>
            </w:r>
          </w:p>
          <w:p w14:paraId="700E79C9"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variables</w:t>
            </w:r>
          </w:p>
        </w:tc>
        <w:tc>
          <w:tcPr>
            <w:tcW w:w="376" w:type="pct"/>
          </w:tcPr>
          <w:p w14:paraId="76631737"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Data Source</w:t>
            </w:r>
          </w:p>
        </w:tc>
        <w:tc>
          <w:tcPr>
            <w:tcW w:w="492" w:type="pct"/>
            <w:noWrap/>
            <w:hideMark/>
          </w:tcPr>
          <w:p w14:paraId="527E9B48"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Statistical</w:t>
            </w:r>
          </w:p>
          <w:p w14:paraId="5E17EE33"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C55008">
              <w:rPr>
                <w:rFonts w:eastAsia="Times New Roman" w:cs="Times New Roman"/>
                <w:b/>
                <w:bCs/>
                <w:kern w:val="0"/>
                <w:sz w:val="18"/>
                <w:szCs w:val="18"/>
                <w:lang w:eastAsia="en-AU"/>
                <w14:ligatures w14:val="none"/>
              </w:rPr>
              <w:t>model</w:t>
            </w:r>
          </w:p>
        </w:tc>
        <w:tc>
          <w:tcPr>
            <w:tcW w:w="2207" w:type="pct"/>
            <w:noWrap/>
            <w:hideMark/>
          </w:tcPr>
          <w:p w14:paraId="5719FA96" w14:textId="77777777" w:rsidR="00432046" w:rsidRPr="00C55008" w:rsidRDefault="00432046" w:rsidP="00ED30C7">
            <w:pPr>
              <w:spacing w:line="240" w:lineRule="auto"/>
              <w:jc w:val="left"/>
              <w:rPr>
                <w:rFonts w:eastAsia="Times New Roman" w:cs="Times New Roman"/>
                <w:b/>
                <w:bCs/>
                <w:kern w:val="0"/>
                <w:sz w:val="18"/>
                <w:szCs w:val="18"/>
                <w:lang w:eastAsia="en-AU"/>
                <w14:ligatures w14:val="none"/>
              </w:rPr>
            </w:pPr>
            <w:r w:rsidRPr="00EE2496">
              <w:rPr>
                <w:rFonts w:eastAsia="Times New Roman" w:cs="Times New Roman"/>
                <w:b/>
                <w:bCs/>
                <w:kern w:val="0"/>
                <w:sz w:val="18"/>
                <w:szCs w:val="18"/>
                <w:lang w:eastAsia="en-AU"/>
                <w14:ligatures w14:val="none"/>
              </w:rPr>
              <w:t>Key findings on associated factors</w:t>
            </w:r>
          </w:p>
        </w:tc>
      </w:tr>
      <w:tr w:rsidR="00432046" w:rsidRPr="00C55008" w14:paraId="08C2A06E" w14:textId="77777777" w:rsidTr="00ED30C7">
        <w:trPr>
          <w:trHeight w:val="315"/>
        </w:trPr>
        <w:tc>
          <w:tcPr>
            <w:tcW w:w="186" w:type="pct"/>
            <w:noWrap/>
            <w:hideMark/>
          </w:tcPr>
          <w:p w14:paraId="4B95259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w:t>
            </w:r>
          </w:p>
        </w:tc>
        <w:tc>
          <w:tcPr>
            <w:tcW w:w="270" w:type="pct"/>
          </w:tcPr>
          <w:p w14:paraId="33D0724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#827</w:t>
            </w:r>
          </w:p>
        </w:tc>
        <w:tc>
          <w:tcPr>
            <w:tcW w:w="247" w:type="pct"/>
            <w:noWrap/>
            <w:hideMark/>
          </w:tcPr>
          <w:p w14:paraId="5EBC7511" w14:textId="6D68C1B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Johanna et al. 2021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 ExcludeAuth="1"&gt;&lt;Year&gt;2021&lt;/Year&gt;&lt;RecNum&gt;87&lt;/RecNum&gt;&lt;DisplayText&gt;[1]&lt;/DisplayText&gt;&lt;record&gt;&lt;rec-number&gt;87&lt;/rec-number&gt;&lt;foreign-keys&gt;&lt;key app="EN" db-id="w0pa2sxsoae2wder9znxdds59fzravaep2se" timestamp="1762740003"&gt;87&lt;/key&gt;&lt;/foreign-keys&gt;&lt;ref-type name="Journal Article"&gt;17&lt;/ref-type&gt;&lt;contributors&gt;&lt;/contributors&gt;&lt;titles&gt;&lt;title&gt;Correction: Campylobacter infection and household factors are associated with childhood growth in urban Bangladesh: An analysis of the MAL-ED study&lt;/title&gt;&lt;secondary-title&gt;PLoS Negl Trop Dis&lt;/secondary-title&gt;&lt;/titles&gt;&lt;periodical&gt;&lt;full-title&gt;PLoS Negl Trop Dis&lt;/full-title&gt;&lt;/periodical&gt;&lt;pages&gt;e0009364&lt;/pages&gt;&lt;volume&gt;15&lt;/volume&gt;&lt;number&gt;4&lt;/number&gt;&lt;edition&gt;20210420&lt;/edition&gt;&lt;dates&gt;&lt;year&gt;2021&lt;/year&gt;&lt;pub-dates&gt;&lt;date&gt;Apr&lt;/date&gt;&lt;/pub-dates&gt;&lt;/dates&gt;&lt;isbn&gt;1935-2727 (Print)&amp;#xD;1935-2727&lt;/isbn&gt;&lt;accession-num&gt;33878112&lt;/accession-num&gt;&lt;urls&gt;&lt;/urls&gt;&lt;custom2&gt;PMC8057604&lt;/custom2&gt;&lt;electronic-resource-num&gt;10.1371/journal.pntd.0009364&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w:t>
            </w:r>
            <w:r w:rsidRPr="00C55008">
              <w:rPr>
                <w:rFonts w:eastAsia="Times New Roman" w:cs="Times New Roman"/>
                <w:kern w:val="0"/>
                <w:sz w:val="18"/>
                <w:szCs w:val="18"/>
                <w:lang w:eastAsia="en-AU"/>
                <w14:ligatures w14:val="none"/>
              </w:rPr>
              <w:fldChar w:fldCharType="end"/>
            </w:r>
          </w:p>
        </w:tc>
        <w:tc>
          <w:tcPr>
            <w:tcW w:w="282" w:type="pct"/>
            <w:noWrap/>
            <w:hideMark/>
          </w:tcPr>
          <w:p w14:paraId="7EE3E94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0878924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Birth Cohort</w:t>
            </w:r>
          </w:p>
        </w:tc>
        <w:tc>
          <w:tcPr>
            <w:tcW w:w="236" w:type="pct"/>
            <w:noWrap/>
            <w:hideMark/>
          </w:tcPr>
          <w:p w14:paraId="148F4BB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265</w:t>
            </w:r>
          </w:p>
        </w:tc>
        <w:tc>
          <w:tcPr>
            <w:tcW w:w="376" w:type="pct"/>
            <w:noWrap/>
            <w:hideMark/>
          </w:tcPr>
          <w:p w14:paraId="585944C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LAZ</w:t>
            </w:r>
          </w:p>
        </w:tc>
        <w:tc>
          <w:tcPr>
            <w:tcW w:w="376" w:type="pct"/>
          </w:tcPr>
          <w:p w14:paraId="73AFC20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MAL-ED</w:t>
            </w:r>
          </w:p>
        </w:tc>
        <w:tc>
          <w:tcPr>
            <w:tcW w:w="492" w:type="pct"/>
            <w:noWrap/>
            <w:hideMark/>
          </w:tcPr>
          <w:p w14:paraId="38B39AE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SEM</w:t>
            </w:r>
          </w:p>
        </w:tc>
        <w:tc>
          <w:tcPr>
            <w:tcW w:w="2207" w:type="pct"/>
            <w:noWrap/>
            <w:hideMark/>
          </w:tcPr>
          <w:p w14:paraId="5D4A5C4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Campylobacter infection, duration of antibiotic use, access to treated drinking water, maternal height, and birth order were significantly associated, whereas child’s sex, having an improved toilet, and maternal education were not significantly associated.</w:t>
            </w:r>
          </w:p>
        </w:tc>
      </w:tr>
      <w:tr w:rsidR="00432046" w:rsidRPr="00C55008" w14:paraId="216FE6CC" w14:textId="77777777" w:rsidTr="00ED30C7">
        <w:trPr>
          <w:trHeight w:val="315"/>
        </w:trPr>
        <w:tc>
          <w:tcPr>
            <w:tcW w:w="186" w:type="pct"/>
            <w:noWrap/>
            <w:hideMark/>
          </w:tcPr>
          <w:p w14:paraId="2D915BE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w:t>
            </w:r>
          </w:p>
        </w:tc>
        <w:tc>
          <w:tcPr>
            <w:tcW w:w="270" w:type="pct"/>
          </w:tcPr>
          <w:p w14:paraId="3C7E77E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w:t>
            </w:r>
          </w:p>
        </w:tc>
        <w:tc>
          <w:tcPr>
            <w:tcW w:w="247" w:type="pct"/>
            <w:noWrap/>
            <w:hideMark/>
          </w:tcPr>
          <w:p w14:paraId="5ACA45A9" w14:textId="02E64158"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Faruq et al. 2023 </w:t>
            </w:r>
            <w:r w:rsidRPr="00C55008">
              <w:rPr>
                <w:rFonts w:eastAsia="Times New Roman" w:cs="Times New Roman"/>
                <w:kern w:val="0"/>
                <w:sz w:val="18"/>
                <w:szCs w:val="18"/>
                <w:lang w:eastAsia="en-AU"/>
                <w14:ligatures w14:val="none"/>
              </w:rPr>
              <w:fldChar w:fldCharType="begin">
                <w:fldData xml:space="preserve">PEVuZE5vdGU+PENpdGU+PEF1dGhvcj5BYmR1bGxhPC9BdXRob3I+PFllYXI+MjAyMzwvWWVhcj48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PEVuZE5vdGU+PENpdGU+PEF1dGhvcj5BYmR1bGxhPC9BdXRob3I+PFllYXI+MjAyMzwvWWVhcj48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w:t>
            </w:r>
            <w:r w:rsidRPr="00C55008">
              <w:rPr>
                <w:rFonts w:eastAsia="Times New Roman" w:cs="Times New Roman"/>
                <w:kern w:val="0"/>
                <w:sz w:val="18"/>
                <w:szCs w:val="18"/>
                <w:lang w:eastAsia="en-AU"/>
                <w14:ligatures w14:val="none"/>
              </w:rPr>
              <w:fldChar w:fldCharType="end"/>
            </w:r>
          </w:p>
        </w:tc>
        <w:tc>
          <w:tcPr>
            <w:tcW w:w="282" w:type="pct"/>
            <w:noWrap/>
            <w:hideMark/>
          </w:tcPr>
          <w:p w14:paraId="1CDF4A7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3D37E06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3A8222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8334</w:t>
            </w:r>
          </w:p>
        </w:tc>
        <w:tc>
          <w:tcPr>
            <w:tcW w:w="376" w:type="pct"/>
            <w:noWrap/>
            <w:hideMark/>
          </w:tcPr>
          <w:p w14:paraId="043363D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LAZ/HAZ</w:t>
            </w:r>
          </w:p>
        </w:tc>
        <w:tc>
          <w:tcPr>
            <w:tcW w:w="376" w:type="pct"/>
          </w:tcPr>
          <w:p w14:paraId="428962D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2BA13C4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Quantile </w:t>
            </w:r>
          </w:p>
        </w:tc>
        <w:tc>
          <w:tcPr>
            <w:tcW w:w="2207" w:type="pct"/>
            <w:noWrap/>
            <w:hideMark/>
          </w:tcPr>
          <w:p w14:paraId="6393354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age, birth order, duration of breastfeeding, maternal age, maternal and paternal education, maternal BMI, number of antenatal care visits, place of delivery, receipt of BCG vaccine, receipt of vitamin A, wealth index, and place of residence were significantly associated. In contrast, child’s sex and religion were not significantly associated</w:t>
            </w:r>
          </w:p>
        </w:tc>
      </w:tr>
      <w:tr w:rsidR="00432046" w:rsidRPr="00C55008" w14:paraId="1AAFF2B7" w14:textId="77777777" w:rsidTr="00ED30C7">
        <w:trPr>
          <w:trHeight w:val="315"/>
        </w:trPr>
        <w:tc>
          <w:tcPr>
            <w:tcW w:w="186" w:type="pct"/>
            <w:noWrap/>
            <w:hideMark/>
          </w:tcPr>
          <w:p w14:paraId="5CF5D93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w:t>
            </w:r>
          </w:p>
        </w:tc>
        <w:tc>
          <w:tcPr>
            <w:tcW w:w="270" w:type="pct"/>
          </w:tcPr>
          <w:p w14:paraId="5E9A897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#464</w:t>
            </w:r>
          </w:p>
        </w:tc>
        <w:tc>
          <w:tcPr>
            <w:tcW w:w="247" w:type="pct"/>
            <w:noWrap/>
            <w:hideMark/>
          </w:tcPr>
          <w:p w14:paraId="69987172" w14:textId="7B17271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Ahmed et al. 2012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&lt;EndNote&gt;&lt;Cite&gt;&lt;Author&gt;Ahmed&lt;/Author&gt;&lt;Year&gt;2012&lt;/Year&gt;&lt;RecNum&gt;90&lt;/RecNum&gt;&lt;DisplayText&gt;[3]&lt;/DisplayText&gt;&lt;record&gt;&lt;rec-number&gt;90&lt;/rec-number&gt;&lt;foreign-keys&gt;&lt;key app="EN" db-id="w0pa2sxsoae2wder9znxdds59fzravaep2se" timestamp="1762904649"&gt;90&lt;/key&gt;&lt;/foreign-keys&gt;&lt;ref-type name="Journal Article"&gt;17&lt;/ref-type&gt;&lt;contributors&gt;&lt;authors&gt;&lt;author&gt;Ahmed, A. M.&lt;/author&gt;&lt;author&gt;Ahmed, T.&lt;/author&gt;&lt;author&gt;Roy, S. K.&lt;/author&gt;&lt;author&gt;Alam, N.&lt;/author&gt;&lt;author&gt;Hossain, M. I.&lt;/author&gt;&lt;/authors&gt;&lt;/contributors&gt;&lt;auth-address&gt;Centre for Nutrition and Food Security, International Centre for Diarrheal Disease Research, Bangladesh.&lt;/auth-address&gt;&lt;titles&gt;&lt;title&gt;Determinants of undernutrition in children under 2 years of age from rural Bangladesh&lt;/title&gt;&lt;secondary-title&gt;Indian Pediatr&lt;/secondary-title&gt;&lt;/titles&gt;&lt;periodical&gt;&lt;full-title&gt;Indian Pediatr&lt;/full-title&gt;&lt;/periodical&gt;&lt;pages&gt;821-4&lt;/pages&gt;&lt;volume&gt;49&lt;/volume&gt;&lt;number&gt;10&lt;/number&gt;&lt;edition&gt;20120610&lt;/edition&gt;&lt;keywords&gt;&lt;keyword&gt;Bangladesh/epidemiology&lt;/keyword&gt;&lt;keyword&gt;Female&lt;/keyword&gt;&lt;keyword&gt;Humans&lt;/keyword&gt;&lt;keyword&gt;Infant&lt;/keyword&gt;&lt;keyword&gt;Infant Nutrition Disorders/*epidemiology&lt;/keyword&gt;&lt;keyword&gt;Male&lt;/keyword&gt;&lt;keyword&gt;Malnutrition/*epidemiology&lt;/keyword&gt;&lt;keyword&gt;Risk Factors&lt;/keyword&gt;&lt;keyword&gt;Rural Population/statistics &amp;amp; numerical data&lt;/keyword&gt;&lt;keyword&gt;Socioeconomic Factors&lt;/keyword&gt;&lt;/keywords&gt;&lt;dates&gt;&lt;year&gt;2012&lt;/year&gt;&lt;pub-dates&gt;&lt;date&gt;Oct&lt;/date&gt;&lt;/pub-dates&gt;&lt;/dates&gt;&lt;isbn&gt;0019-6061&lt;/isbn&gt;&lt;accession-num&gt;22728631&lt;/accession-num&gt;&lt;urls&gt;&lt;/urls&gt;&lt;electronic-resource-num&gt;10.1007/s13312-012-0187-2&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w:t>
            </w:r>
            <w:r w:rsidRPr="00C55008">
              <w:rPr>
                <w:rFonts w:eastAsia="Times New Roman" w:cs="Times New Roman"/>
                <w:kern w:val="0"/>
                <w:sz w:val="18"/>
                <w:szCs w:val="18"/>
                <w:lang w:eastAsia="en-AU"/>
                <w14:ligatures w14:val="none"/>
              </w:rPr>
              <w:fldChar w:fldCharType="end"/>
            </w:r>
          </w:p>
        </w:tc>
        <w:tc>
          <w:tcPr>
            <w:tcW w:w="282" w:type="pct"/>
            <w:noWrap/>
            <w:hideMark/>
          </w:tcPr>
          <w:p w14:paraId="18450CB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2C067ED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03C98D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8858</w:t>
            </w:r>
          </w:p>
        </w:tc>
        <w:tc>
          <w:tcPr>
            <w:tcW w:w="376" w:type="pct"/>
            <w:noWrap/>
            <w:hideMark/>
          </w:tcPr>
          <w:p w14:paraId="7FC0DD7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Moderate and Severe Stunting</w:t>
            </w:r>
          </w:p>
        </w:tc>
        <w:tc>
          <w:tcPr>
            <w:tcW w:w="376" w:type="pct"/>
          </w:tcPr>
          <w:p w14:paraId="24FD7BF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National Nutrition Programme (NNP)</w:t>
            </w:r>
          </w:p>
        </w:tc>
        <w:tc>
          <w:tcPr>
            <w:tcW w:w="492" w:type="pct"/>
            <w:noWrap/>
            <w:hideMark/>
          </w:tcPr>
          <w:p w14:paraId="2B88B8A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37217C7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sex, diarrhea and suffering from any illness, maternal age, maternal education, maternal BMI and height, hygienic toilet, and asset index were significantly associated.</w:t>
            </w:r>
          </w:p>
        </w:tc>
      </w:tr>
      <w:tr w:rsidR="00432046" w:rsidRPr="00C55008" w14:paraId="02A8BC8C" w14:textId="77777777" w:rsidTr="00ED30C7">
        <w:trPr>
          <w:trHeight w:val="315"/>
        </w:trPr>
        <w:tc>
          <w:tcPr>
            <w:tcW w:w="186" w:type="pct"/>
            <w:noWrap/>
            <w:hideMark/>
          </w:tcPr>
          <w:p w14:paraId="6AFF0D0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w:t>
            </w:r>
          </w:p>
        </w:tc>
        <w:tc>
          <w:tcPr>
            <w:tcW w:w="270" w:type="pct"/>
          </w:tcPr>
          <w:p w14:paraId="55A3A85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#458</w:t>
            </w:r>
          </w:p>
        </w:tc>
        <w:tc>
          <w:tcPr>
            <w:tcW w:w="247" w:type="pct"/>
            <w:noWrap/>
            <w:hideMark/>
          </w:tcPr>
          <w:p w14:paraId="027F34D5" w14:textId="6968E5F6"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Shyfuddin et al. 2021 </w:t>
            </w:r>
            <w:r w:rsidRPr="00C55008">
              <w:rPr>
                <w:rFonts w:eastAsia="Times New Roman" w:cs="Times New Roman"/>
                <w:kern w:val="0"/>
                <w:sz w:val="18"/>
                <w:szCs w:val="18"/>
                <w:lang w:eastAsia="en-AU"/>
                <w14:ligatures w14:val="none"/>
              </w:rPr>
              <w:fldChar w:fldCharType="begin">
                <w:fldData xml:space="preserve">PEVuZE5vdGU+PENpdGU+PEF1dGhvcj5BaG1lZDwvQXV0aG9yPjxZZWFyPjIwMjE8L1llYXI+PFJl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PEVuZE5vdGU+PENpdGU+PEF1dGhvcj5BaG1lZDwvQXV0aG9yPjxZZWFyPjIwMjE8L1llYXI+PFJl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w:t>
            </w:r>
            <w:r w:rsidRPr="00C55008">
              <w:rPr>
                <w:rFonts w:eastAsia="Times New Roman" w:cs="Times New Roman"/>
                <w:kern w:val="0"/>
                <w:sz w:val="18"/>
                <w:szCs w:val="18"/>
                <w:lang w:eastAsia="en-AU"/>
                <w14:ligatures w14:val="none"/>
              </w:rPr>
              <w:fldChar w:fldCharType="end"/>
            </w:r>
          </w:p>
        </w:tc>
        <w:tc>
          <w:tcPr>
            <w:tcW w:w="282" w:type="pct"/>
            <w:noWrap/>
            <w:hideMark/>
          </w:tcPr>
          <w:p w14:paraId="651A8D9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6B5EAB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BFB373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6891</w:t>
            </w:r>
          </w:p>
        </w:tc>
        <w:tc>
          <w:tcPr>
            <w:tcW w:w="376" w:type="pct"/>
            <w:noWrap/>
            <w:hideMark/>
          </w:tcPr>
          <w:p w14:paraId="7F81272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18C88AB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607D7BB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8FF3BD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Household biomass fuel use was associated with stunting and underweight after adjusting for child’s age, child’s sex, birth order, birth size, illness history, place of residence, mother’s age at first birth, preceding birth interval, and mother’s education.</w:t>
            </w:r>
          </w:p>
        </w:tc>
      </w:tr>
      <w:tr w:rsidR="00432046" w:rsidRPr="00C55008" w14:paraId="6DE6A060" w14:textId="77777777" w:rsidTr="00ED30C7">
        <w:trPr>
          <w:trHeight w:val="315"/>
        </w:trPr>
        <w:tc>
          <w:tcPr>
            <w:tcW w:w="186" w:type="pct"/>
            <w:noWrap/>
            <w:hideMark/>
          </w:tcPr>
          <w:p w14:paraId="1E55F4D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w:t>
            </w:r>
          </w:p>
        </w:tc>
        <w:tc>
          <w:tcPr>
            <w:tcW w:w="270" w:type="pct"/>
          </w:tcPr>
          <w:p w14:paraId="629FB05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#344</w:t>
            </w:r>
          </w:p>
        </w:tc>
        <w:tc>
          <w:tcPr>
            <w:tcW w:w="247" w:type="pct"/>
            <w:noWrap/>
            <w:hideMark/>
          </w:tcPr>
          <w:p w14:paraId="233D7D62" w14:textId="7D6626F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Zunaid et al. 2017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&lt;EndNote&gt;&lt;Cite&gt;&lt;Author&gt;Ahsan&lt;/Author&gt;&lt;Year&gt;2017&lt;/Year&gt;&lt;RecNum&gt;92&lt;/RecNum&gt;&lt;DisplayText&gt;[5]&lt;/DisplayText&gt;&lt;record&gt;&lt;rec-number&gt;92&lt;/rec-number&gt;&lt;foreign-keys&gt;&lt;key app="EN" db-id="w0pa2sxsoae2wder9znxdds59fzravaep2se" timestamp="1762906393"&gt;92&lt;/key&gt;&lt;/foreign-keys&gt;&lt;ref-type name="Journal Article"&gt;17&lt;/ref-type&gt;&lt;contributors&gt;&lt;authors&gt;&lt;author&gt;Ahsan, K. Z.&lt;/author&gt;&lt;author&gt;Arifeen, S. E.&lt;/author&gt;&lt;author&gt;Al-Mamun, M. A.&lt;/author&gt;&lt;author&gt;Khan, S. H.&lt;/author&gt;&lt;author&gt;Chakraborty, N.&lt;/author&gt;&lt;/authors&gt;&lt;/contributors&gt;&lt;auth-address&gt;MEASURE Evaluation, Carolina Population Center, The University of North Carolina at Chapel Hill, Chapel Hill, NC USA. ISNI: 0000000122483208. GRID: grid.10698.36&amp;#xD;Maternal and Child Health Division (MCHD), International Centre for Diarrhoeal Disease Research, Bangladesh (icddr,b), Dhaka, Bangladesh. ISNI: 0000 0004 0600 7174. GRID: grid.414142.6&amp;#xD;Health System and Population Studies Division, International Centre for Diarrhoeal Disease Research, Bangladesh (icddr,b), Dhaka, Bangladesh. ISNI: 0000 0004 0600 7174. GRID: grid.414142.6&amp;#xD;Department of Statistics, Biostatistics &amp;amp; Informatics, The University of Dhaka, Dhaka, Bangladesh. ISNI: 0000 0001 1498 6059. GRID: grid.8198.8&lt;/auth-address&gt;&lt;titles&gt;&lt;title&gt;Effects of individual, household and community characteristics on child nutritional status in the slums of urban Bangladesh&lt;/title&gt;&lt;secondary-title&gt;Arch Public Health&lt;/secondary-title&gt;&lt;/titles&gt;&lt;periodical&gt;&lt;full-title&gt;Arch Public Health&lt;/full-title&gt;&lt;/periodical&gt;&lt;pages&gt;9&lt;/pages&gt;&lt;volume&gt;75&lt;/volume&gt;&lt;edition&gt;20170220&lt;/edition&gt;&lt;keywords&gt;&lt;keyword&gt;Bangladesh&lt;/keyword&gt;&lt;keyword&gt;Child nutrition&lt;/keyword&gt;&lt;keyword&gt;Slums&lt;/keyword&gt;&lt;keyword&gt;Urban health&lt;/keyword&gt;&lt;/keywords&gt;&lt;dates&gt;&lt;year&gt;2017&lt;/year&gt;&lt;/dates&gt;&lt;isbn&gt;0778-7367 (Print)&amp;#xD;0778-7367&lt;/isbn&gt;&lt;accession-num&gt;28239459&lt;/accession-num&gt;&lt;urls&gt;&lt;/urls&gt;&lt;custom2&gt;PMC5317048&lt;/custom2&gt;&lt;electronic-resource-num&gt;10.1186/s13690-017-0176-x&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w:t>
            </w:r>
            <w:r w:rsidRPr="00C55008">
              <w:rPr>
                <w:rFonts w:eastAsia="Times New Roman" w:cs="Times New Roman"/>
                <w:kern w:val="0"/>
                <w:sz w:val="18"/>
                <w:szCs w:val="18"/>
                <w:lang w:eastAsia="en-AU"/>
                <w14:ligatures w14:val="none"/>
              </w:rPr>
              <w:fldChar w:fldCharType="end"/>
            </w:r>
          </w:p>
        </w:tc>
        <w:tc>
          <w:tcPr>
            <w:tcW w:w="282" w:type="pct"/>
            <w:noWrap/>
            <w:hideMark/>
          </w:tcPr>
          <w:p w14:paraId="08FFE8C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C91DB6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29AF8B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2657</w:t>
            </w:r>
          </w:p>
        </w:tc>
        <w:tc>
          <w:tcPr>
            <w:tcW w:w="376" w:type="pct"/>
            <w:noWrap/>
            <w:hideMark/>
          </w:tcPr>
          <w:p w14:paraId="6E43D5A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and Underweight</w:t>
            </w:r>
          </w:p>
        </w:tc>
        <w:tc>
          <w:tcPr>
            <w:tcW w:w="376" w:type="pct"/>
          </w:tcPr>
          <w:p w14:paraId="3B682D5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Bangladesh Urban Health Survey</w:t>
            </w:r>
          </w:p>
        </w:tc>
        <w:tc>
          <w:tcPr>
            <w:tcW w:w="492" w:type="pct"/>
            <w:noWrap/>
            <w:hideMark/>
          </w:tcPr>
          <w:p w14:paraId="26A0AC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7D13711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age, maternal age and education, exposure to media, NGO membership, sanitation facility, wealth status, and region were significantly associated with stunting, while child’s age, maternal age, maternal education and occupation, exposure to media, NGO membership, and wealth status were significantly associated with underweight. In contrast, birth order, place of residence, and household size were not significantly associated.</w:t>
            </w:r>
          </w:p>
        </w:tc>
      </w:tr>
      <w:tr w:rsidR="00432046" w:rsidRPr="00C55008" w14:paraId="60132E13" w14:textId="77777777" w:rsidTr="00ED30C7">
        <w:trPr>
          <w:trHeight w:val="315"/>
        </w:trPr>
        <w:tc>
          <w:tcPr>
            <w:tcW w:w="186" w:type="pct"/>
            <w:noWrap/>
            <w:hideMark/>
          </w:tcPr>
          <w:p w14:paraId="43A36A0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w:t>
            </w:r>
          </w:p>
        </w:tc>
        <w:tc>
          <w:tcPr>
            <w:tcW w:w="270" w:type="pct"/>
          </w:tcPr>
          <w:p w14:paraId="6F28533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#553</w:t>
            </w:r>
          </w:p>
        </w:tc>
        <w:tc>
          <w:tcPr>
            <w:tcW w:w="247" w:type="pct"/>
            <w:noWrap/>
            <w:hideMark/>
          </w:tcPr>
          <w:p w14:paraId="790CF3F7" w14:textId="55470ED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Raisul et al. 2018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&lt;EndNote&gt;&lt;Cite&gt;&lt;Author&gt;Akram&lt;/Author&gt;&lt;Year&gt;2018&lt;/Year&gt;&lt;RecNum&gt;93&lt;/RecNum&gt;&lt;DisplayText&gt;[6]&lt;/DisplayText&gt;&lt;record&gt;&lt;rec-number&gt;93&lt;/rec-number&gt;&lt;foreign-keys&gt;&lt;key app="EN" db-id="w0pa2sxsoae2wder9znxdds59fzravaep2se" timestamp="1762907880"&gt;93&lt;/key&gt;&lt;/foreign-keys&gt;&lt;ref-type name="Journal Article"&gt;17&lt;/ref-type&gt;&lt;contributors&gt;&lt;authors&gt;&lt;author&gt;Akram, R.&lt;/author&gt;&lt;author&gt;Sultana, M.&lt;/author&gt;&lt;author&gt;Ali, N.&lt;/author&gt;&lt;author&gt;Sheikh, N.&lt;/author&gt;&lt;author&gt;Sarker, A. R.&lt;/author&gt;&lt;/authors&gt;&lt;/contributors&gt;&lt;auth-address&gt;1 International Centre for Diarrhoeal Disease Research, Bangladesh (icddr,b), Dhaka, Bangladesh.&lt;/auth-address&gt;&lt;titles&gt;&lt;title&gt;Prevalence and Determinants of Stunting Among Preschool Children and Its Urban-Rural Disparities in Bangladesh&lt;/title&gt;&lt;secondary-title&gt;Food Nutr Bull&lt;/secondary-title&gt;&lt;/titles&gt;&lt;periodical&gt;&lt;full-title&gt;Food Nutr Bull&lt;/full-title&gt;&lt;/periodical&gt;&lt;pages&gt;521-535&lt;/pages&gt;&lt;volume&gt;39&lt;/volume&gt;&lt;number&gt;4&lt;/number&gt;&lt;edition&gt;20180829&lt;/edition&gt;&lt;keywords&gt;&lt;keyword&gt;Bangladesh/epidemiology&lt;/keyword&gt;&lt;keyword&gt;Child, Preschool&lt;/keyword&gt;&lt;keyword&gt;Cross-Sectional Studies&lt;/keyword&gt;&lt;keyword&gt;Female&lt;/keyword&gt;&lt;keyword&gt;Growth Disorders/*epidemiology&lt;/keyword&gt;&lt;keyword&gt;Humans&lt;/keyword&gt;&lt;keyword&gt;Male&lt;/keyword&gt;&lt;keyword&gt;Nutritional Status&lt;/keyword&gt;&lt;keyword&gt;Prevalence&lt;/keyword&gt;&lt;keyword&gt;Risk Factors&lt;/keyword&gt;&lt;keyword&gt;Rural Population/*statistics &amp;amp; numerical data&lt;/keyword&gt;&lt;keyword&gt;Socioeconomic Factors&lt;/keyword&gt;&lt;keyword&gt;Urban Population/*statistics &amp;amp; numerical data&lt;/keyword&gt;&lt;keyword&gt;Bangladesh&lt;/keyword&gt;&lt;keyword&gt;disparities&lt;/keyword&gt;&lt;keyword&gt;nutrition&lt;/keyword&gt;&lt;keyword&gt;preschool children&lt;/keyword&gt;&lt;keyword&gt;stunting&lt;/keyword&gt;&lt;/keywords&gt;&lt;dates&gt;&lt;year&gt;2018&lt;/year&gt;&lt;pub-dates&gt;&lt;date&gt;Dec&lt;/date&gt;&lt;/pub-dates&gt;&lt;/dates&gt;&lt;isbn&gt;0379-5721&lt;/isbn&gt;&lt;accession-num&gt;30157677&lt;/accession-num&gt;&lt;urls&gt;&lt;/urls&gt;&lt;electronic-resource-num&gt;10.1177/0379572118794770&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w:t>
            </w:r>
            <w:r w:rsidRPr="00C55008">
              <w:rPr>
                <w:rFonts w:eastAsia="Times New Roman" w:cs="Times New Roman"/>
                <w:kern w:val="0"/>
                <w:sz w:val="18"/>
                <w:szCs w:val="18"/>
                <w:lang w:eastAsia="en-AU"/>
                <w14:ligatures w14:val="none"/>
              </w:rPr>
              <w:fldChar w:fldCharType="end"/>
            </w:r>
          </w:p>
        </w:tc>
        <w:tc>
          <w:tcPr>
            <w:tcW w:w="282" w:type="pct"/>
            <w:noWrap/>
            <w:hideMark/>
          </w:tcPr>
          <w:p w14:paraId="00F8312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C82B10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CCF6B0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6540</w:t>
            </w:r>
          </w:p>
        </w:tc>
        <w:tc>
          <w:tcPr>
            <w:tcW w:w="376" w:type="pct"/>
            <w:noWrap/>
            <w:hideMark/>
          </w:tcPr>
          <w:p w14:paraId="4C4919D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2B725A4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5CFF111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03F866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age, child’s sex, birth order, diarrhoea, initiation of breastfeeding, maternal BMI, wealth index, and region were significantly associated with stunting. In contrast, maternal education, number of children in the household, exposure to media, drinking water source, and type of toilet facility were not significantly associated.</w:t>
            </w:r>
          </w:p>
        </w:tc>
      </w:tr>
      <w:tr w:rsidR="00432046" w:rsidRPr="00C55008" w14:paraId="5996853A" w14:textId="77777777" w:rsidTr="00ED30C7">
        <w:trPr>
          <w:trHeight w:val="315"/>
        </w:trPr>
        <w:tc>
          <w:tcPr>
            <w:tcW w:w="186" w:type="pct"/>
            <w:noWrap/>
            <w:hideMark/>
          </w:tcPr>
          <w:p w14:paraId="5ADB6BE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w:t>
            </w:r>
          </w:p>
        </w:tc>
        <w:tc>
          <w:tcPr>
            <w:tcW w:w="270" w:type="pct"/>
          </w:tcPr>
          <w:p w14:paraId="2EC6CD4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#450</w:t>
            </w:r>
          </w:p>
        </w:tc>
        <w:tc>
          <w:tcPr>
            <w:tcW w:w="247" w:type="pct"/>
            <w:noWrap/>
            <w:hideMark/>
          </w:tcPr>
          <w:p w14:paraId="1BBD6F77" w14:textId="63F0C4B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Shahinur et al. </w:t>
            </w:r>
            <w:r w:rsidRPr="00C55008">
              <w:rPr>
                <w:rFonts w:eastAsia="Times New Roman" w:cs="Times New Roman"/>
                <w:kern w:val="0"/>
                <w:sz w:val="18"/>
                <w:szCs w:val="18"/>
                <w:lang w:eastAsia="en-AU"/>
                <w14:ligatures w14:val="none"/>
              </w:rPr>
              <w:lastRenderedPageBreak/>
              <w:t xml:space="preserve">2025 </w:t>
            </w:r>
            <w:r w:rsidRPr="00C55008">
              <w:rPr>
                <w:rFonts w:eastAsia="Times New Roman" w:cs="Times New Roman"/>
                <w:kern w:val="0"/>
                <w:sz w:val="18"/>
                <w:szCs w:val="18"/>
                <w:lang w:eastAsia="en-AU"/>
                <w14:ligatures w14:val="none"/>
              </w:rPr>
              <w:fldChar w:fldCharType="begin">
                <w:fldData xml:space="preserve">PEVuZE5vdGU+PENpdGU+PEF1dGhvcj5Ba3RlcjwvQXV0aG9yPjxZZWFyPjIwMjU8L1llYXI+PFJl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PEVuZE5vdGU+PENpdGU+PEF1dGhvcj5Ba3RlcjwvQXV0aG9yPjxZZWFyPjIwMjU8L1llYXI+PFJl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w:t>
            </w:r>
            <w:r w:rsidRPr="00C55008">
              <w:rPr>
                <w:rFonts w:eastAsia="Times New Roman" w:cs="Times New Roman"/>
                <w:kern w:val="0"/>
                <w:sz w:val="18"/>
                <w:szCs w:val="18"/>
                <w:lang w:eastAsia="en-AU"/>
                <w14:ligatures w14:val="none"/>
              </w:rPr>
              <w:fldChar w:fldCharType="end"/>
            </w:r>
          </w:p>
        </w:tc>
        <w:tc>
          <w:tcPr>
            <w:tcW w:w="282" w:type="pct"/>
            <w:noWrap/>
            <w:hideMark/>
          </w:tcPr>
          <w:p w14:paraId="4D69DFD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0-59m</w:t>
            </w:r>
          </w:p>
        </w:tc>
        <w:tc>
          <w:tcPr>
            <w:tcW w:w="328" w:type="pct"/>
            <w:noWrap/>
            <w:hideMark/>
          </w:tcPr>
          <w:p w14:paraId="71BC994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B526EF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400</w:t>
            </w:r>
          </w:p>
        </w:tc>
        <w:tc>
          <w:tcPr>
            <w:tcW w:w="376" w:type="pct"/>
            <w:noWrap/>
            <w:hideMark/>
          </w:tcPr>
          <w:p w14:paraId="5478294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Moderate and Severe Stunting</w:t>
            </w:r>
          </w:p>
        </w:tc>
        <w:tc>
          <w:tcPr>
            <w:tcW w:w="376" w:type="pct"/>
          </w:tcPr>
          <w:p w14:paraId="20D4C5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1DB6874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7E713F4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Maternal age, occupation, and immunization status were significantly associated with stunting, while child’s age, sex, morbidity, number of children, women’s empowerment, and place of residence were not significantly associated.</w:t>
            </w:r>
          </w:p>
        </w:tc>
      </w:tr>
      <w:tr w:rsidR="00432046" w:rsidRPr="00C55008" w14:paraId="2F57244B" w14:textId="77777777" w:rsidTr="00ED30C7">
        <w:trPr>
          <w:trHeight w:val="315"/>
        </w:trPr>
        <w:tc>
          <w:tcPr>
            <w:tcW w:w="186" w:type="pct"/>
            <w:noWrap/>
            <w:hideMark/>
          </w:tcPr>
          <w:p w14:paraId="7E81DF8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w:t>
            </w:r>
          </w:p>
        </w:tc>
        <w:tc>
          <w:tcPr>
            <w:tcW w:w="270" w:type="pct"/>
          </w:tcPr>
          <w:p w14:paraId="5768451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#392</w:t>
            </w:r>
          </w:p>
        </w:tc>
        <w:tc>
          <w:tcPr>
            <w:tcW w:w="247" w:type="pct"/>
            <w:noWrap/>
            <w:hideMark/>
          </w:tcPr>
          <w:p w14:paraId="563016B7" w14:textId="7FD7E2C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Ashraful et al. 2017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&lt;EndNote&gt;&lt;Cite&gt;&lt;Author&gt;Alam&lt;/Author&gt;&lt;Year&gt;2017&lt;/Year&gt;&lt;RecNum&gt;95&lt;/RecNum&gt;&lt;DisplayText&gt;[8]&lt;/DisplayText&gt;&lt;record&gt;&lt;rec-number&gt;95&lt;/rec-number&gt;&lt;foreign-keys&gt;&lt;key app="EN" db-id="w0pa2sxsoae2wder9znxdds59fzravaep2se" timestamp="1762913882"&gt;95&lt;/key&gt;&lt;/foreign-keys&gt;&lt;ref-type name="Journal Article"&gt;17&lt;/ref-type&gt;&lt;contributors&gt;&lt;authors&gt;&lt;author&gt;Alam, M. A.&lt;/author&gt;&lt;author&gt;Mahfuz, M.&lt;/author&gt;&lt;author&gt;Islam, M. M.&lt;/author&gt;&lt;author&gt;Mondal, D.&lt;/author&gt;&lt;author&gt;Ahmed, A. M.&lt;/author&gt;&lt;author&gt;Haque, R.&lt;/author&gt;&lt;author&gt;Ahmed, T.&lt;/author&gt;&lt;author&gt;Hossain, M. I.&lt;/author&gt;&lt;/authors&gt;&lt;/contributors&gt;&lt;auth-address&gt;Nutrition and Clinical Services Division, icddr,b, Mohakhali, Dhaka, Bangladesh. Correspondence to: Dr Md Iqbal Hossain, Senior Scientist, Nutrition Research and Clinical Services Division, icddr,b, Mohakhali, Dhaka 1212, Bangladesh. ihossain@icddrb.org.&lt;/auth-address&gt;&lt;titles&gt;&lt;title&gt;Contextual Factors for Stunting Among Children of Age 6 to 24 Months in an Under-Privileged Community of Dhaka, Bangladesh&lt;/title&gt;&lt;secondary-title&gt;Indian Pediatr&lt;/secondary-title&gt;&lt;/titles&gt;&lt;periodical&gt;&lt;full-title&gt;Indian Pediatr&lt;/full-title&gt;&lt;/periodical&gt;&lt;pages&gt;373-376&lt;/pages&gt;&lt;volume&gt;54&lt;/volume&gt;&lt;number&gt;5&lt;/number&gt;&lt;edition&gt;20170329&lt;/edition&gt;&lt;keywords&gt;&lt;keyword&gt;Bangladesh/epidemiology&lt;/keyword&gt;&lt;keyword&gt;Body Height/physiology&lt;/keyword&gt;&lt;keyword&gt;Case-Control Studies&lt;/keyword&gt;&lt;keyword&gt;Child, Preschool&lt;/keyword&gt;&lt;keyword&gt;Female&lt;/keyword&gt;&lt;keyword&gt;Growth Disorders/*epidemiology&lt;/keyword&gt;&lt;keyword&gt;Humans&lt;/keyword&gt;&lt;keyword&gt;Infant&lt;/keyword&gt;&lt;keyword&gt;Male&lt;/keyword&gt;&lt;keyword&gt;Poverty Areas&lt;/keyword&gt;&lt;keyword&gt;Socioeconomic Factors&lt;/keyword&gt;&lt;keyword&gt;Water Quality&lt;/keyword&gt;&lt;/keywords&gt;&lt;dates&gt;&lt;year&gt;2017&lt;/year&gt;&lt;pub-dates&gt;&lt;date&gt;May 15&lt;/date&gt;&lt;/pub-dates&gt;&lt;/dates&gt;&lt;isbn&gt;0019-6061&lt;/isbn&gt;&lt;accession-num&gt;28368267&lt;/accession-num&gt;&lt;urls&gt;&lt;/urls&gt;&lt;electronic-resource-num&gt;10.1007/s13312-017-1109-z&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w:t>
            </w:r>
            <w:r w:rsidRPr="00C55008">
              <w:rPr>
                <w:rFonts w:eastAsia="Times New Roman" w:cs="Times New Roman"/>
                <w:kern w:val="0"/>
                <w:sz w:val="18"/>
                <w:szCs w:val="18"/>
                <w:lang w:eastAsia="en-AU"/>
                <w14:ligatures w14:val="none"/>
              </w:rPr>
              <w:fldChar w:fldCharType="end"/>
            </w:r>
          </w:p>
        </w:tc>
        <w:tc>
          <w:tcPr>
            <w:tcW w:w="282" w:type="pct"/>
            <w:noWrap/>
            <w:hideMark/>
          </w:tcPr>
          <w:p w14:paraId="0DE458A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6-23m</w:t>
            </w:r>
          </w:p>
        </w:tc>
        <w:tc>
          <w:tcPr>
            <w:tcW w:w="328" w:type="pct"/>
            <w:noWrap/>
            <w:hideMark/>
          </w:tcPr>
          <w:p w14:paraId="0C28CC6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Case-control</w:t>
            </w:r>
          </w:p>
        </w:tc>
        <w:tc>
          <w:tcPr>
            <w:tcW w:w="236" w:type="pct"/>
            <w:noWrap/>
            <w:hideMark/>
          </w:tcPr>
          <w:p w14:paraId="1436D3A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689</w:t>
            </w:r>
          </w:p>
        </w:tc>
        <w:tc>
          <w:tcPr>
            <w:tcW w:w="376" w:type="pct"/>
            <w:noWrap/>
            <w:hideMark/>
          </w:tcPr>
          <w:p w14:paraId="1661882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36B110A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MAL-ED</w:t>
            </w:r>
          </w:p>
        </w:tc>
        <w:tc>
          <w:tcPr>
            <w:tcW w:w="492" w:type="pct"/>
            <w:noWrap/>
            <w:hideMark/>
          </w:tcPr>
          <w:p w14:paraId="41D8409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031BE1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age, maternal education, maternal BMI, access to treated drinking water, and household income were significantly associated with stunting, while handwashing practices, type of toilet facility, household head’s education, and food security were not significantly associated.</w:t>
            </w:r>
          </w:p>
        </w:tc>
      </w:tr>
      <w:tr w:rsidR="00432046" w:rsidRPr="00C55008" w14:paraId="178AF833" w14:textId="77777777" w:rsidTr="00ED30C7">
        <w:trPr>
          <w:trHeight w:val="315"/>
        </w:trPr>
        <w:tc>
          <w:tcPr>
            <w:tcW w:w="186" w:type="pct"/>
            <w:noWrap/>
            <w:hideMark/>
          </w:tcPr>
          <w:p w14:paraId="3D182F3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w:t>
            </w:r>
          </w:p>
        </w:tc>
        <w:tc>
          <w:tcPr>
            <w:tcW w:w="270" w:type="pct"/>
          </w:tcPr>
          <w:p w14:paraId="63D7D58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#64</w:t>
            </w:r>
          </w:p>
        </w:tc>
        <w:tc>
          <w:tcPr>
            <w:tcW w:w="247" w:type="pct"/>
            <w:noWrap/>
            <w:hideMark/>
          </w:tcPr>
          <w:p w14:paraId="6A285F22" w14:textId="2EF75F8D"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Mary E et al. 2021 </w:t>
            </w:r>
            <w:r w:rsidRPr="00C55008">
              <w:rPr>
                <w:rFonts w:eastAsia="Times New Roman" w:cs="Times New Roman"/>
                <w:kern w:val="0"/>
                <w:sz w:val="18"/>
                <w:szCs w:val="18"/>
                <w:lang w:eastAsia="en-AU"/>
                <w14:ligatures w14:val="none"/>
              </w:rPr>
              <w:fldChar w:fldCharType="begin">
                <w:fldData xml:space="preserve">PEVuZE5vdGU+PENpdGU+PEF1dGhvcj5BbGFvPC9BdXRob3I+PFllYXI+MjAyMTwvWWVhcj48UmVj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PEVuZE5vdGU+PENpdGU+PEF1dGhvcj5BbGFvPC9BdXRob3I+PFllYXI+MjAyMTwvWWVhcj48UmVj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w:t>
            </w:r>
            <w:r w:rsidRPr="00C55008">
              <w:rPr>
                <w:rFonts w:eastAsia="Times New Roman" w:cs="Times New Roman"/>
                <w:kern w:val="0"/>
                <w:sz w:val="18"/>
                <w:szCs w:val="18"/>
                <w:lang w:eastAsia="en-AU"/>
                <w14:ligatures w14:val="none"/>
              </w:rPr>
              <w:fldChar w:fldCharType="end"/>
            </w:r>
          </w:p>
        </w:tc>
        <w:tc>
          <w:tcPr>
            <w:tcW w:w="282" w:type="pct"/>
            <w:noWrap/>
            <w:hideMark/>
          </w:tcPr>
          <w:p w14:paraId="29D67E2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24B39AF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Case-control</w:t>
            </w:r>
          </w:p>
        </w:tc>
        <w:tc>
          <w:tcPr>
            <w:tcW w:w="236" w:type="pct"/>
            <w:noWrap/>
            <w:hideMark/>
          </w:tcPr>
          <w:p w14:paraId="194C603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465</w:t>
            </w:r>
          </w:p>
        </w:tc>
        <w:tc>
          <w:tcPr>
            <w:tcW w:w="376" w:type="pct"/>
            <w:noWrap/>
            <w:hideMark/>
          </w:tcPr>
          <w:p w14:paraId="221465E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0395A6F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Matlab Health and Demographic Surveillance System (HDSS)</w:t>
            </w:r>
          </w:p>
        </w:tc>
        <w:tc>
          <w:tcPr>
            <w:tcW w:w="492" w:type="pct"/>
            <w:noWrap/>
            <w:hideMark/>
          </w:tcPr>
          <w:p w14:paraId="1F33CC2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12B5C9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*Urinary arsenic concentrations were significantly associated with underweight and wasting after adjusting for child’s age, urinary creatinine, paternal education, breastfeeding status, and the number of individuals sharing the same sleeping room.</w:t>
            </w:r>
          </w:p>
        </w:tc>
      </w:tr>
      <w:tr w:rsidR="00432046" w:rsidRPr="00C55008" w14:paraId="3A95C07E" w14:textId="77777777" w:rsidTr="00ED30C7">
        <w:trPr>
          <w:trHeight w:val="315"/>
        </w:trPr>
        <w:tc>
          <w:tcPr>
            <w:tcW w:w="186" w:type="pct"/>
            <w:noWrap/>
            <w:hideMark/>
          </w:tcPr>
          <w:p w14:paraId="496087F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w:t>
            </w:r>
          </w:p>
        </w:tc>
        <w:tc>
          <w:tcPr>
            <w:tcW w:w="270" w:type="pct"/>
          </w:tcPr>
          <w:p w14:paraId="174D7EA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#270</w:t>
            </w:r>
          </w:p>
        </w:tc>
        <w:tc>
          <w:tcPr>
            <w:tcW w:w="247" w:type="pct"/>
            <w:noWrap/>
            <w:hideMark/>
          </w:tcPr>
          <w:p w14:paraId="130097AD" w14:textId="32C68C5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Nazia Binte et al. 2019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&lt;EndNote&gt;&lt;Cite&gt;&lt;Author&gt;Ali&lt;/Author&gt;&lt;Year&gt;2019&lt;/Year&gt;&lt;RecNum&gt;97&lt;/RecNum&gt;&lt;DisplayText&gt;[10]&lt;/DisplayText&gt;&lt;record&gt;&lt;rec-number&gt;97&lt;/rec-number&gt;&lt;foreign-keys&gt;&lt;key app="EN" db-id="w0pa2sxsoae2wder9znxdds59fzravaep2se" timestamp="1762918530"&gt;97&lt;/key&gt;&lt;/foreign-keys&gt;&lt;ref-type name="Journal Article"&gt;17&lt;/ref-type&gt;&lt;contributors&gt;&lt;authors&gt;&lt;author&gt;Ali, N. B.&lt;/author&gt;&lt;author&gt;Tahsina, T.&lt;/author&gt;&lt;author&gt;Hoque, D. M. E.&lt;/author&gt;&lt;author&gt;Hasan, M. M.&lt;/author&gt;&lt;author&gt;Iqbal, A.&lt;/author&gt;&lt;author&gt;Huda, T. M.&lt;/author&gt;&lt;author&gt;El Arifeen, S.&lt;/author&gt;&lt;/authors&gt;&lt;/contributors&gt;&lt;auth-address&gt;Maternal and Child Health Division (MCHD), icddr,b, Dhaka, Bangladesh.&lt;/auth-address&gt;&lt;titles&gt;&lt;title&gt;Association of food security and other socio-economic factors with dietary diversity and nutritional statuses of children aged 6-59 months in rural Bangladesh&lt;/title&gt;&lt;secondary-title&gt;PLoS One&lt;/secondary-title&gt;&lt;/titles&gt;&lt;periodical&gt;&lt;full-title&gt;PLoS One&lt;/full-title&gt;&lt;/periodical&gt;&lt;pages&gt;e0221929&lt;/pages&gt;&lt;volume&gt;14&lt;/volume&gt;&lt;number&gt;8&lt;/number&gt;&lt;edition&gt;20190829&lt;/edition&gt;&lt;keywords&gt;&lt;keyword&gt;Adult&lt;/keyword&gt;&lt;keyword&gt;Bangladesh/epidemiology&lt;/keyword&gt;&lt;keyword&gt;Child, Preschool&lt;/keyword&gt;&lt;keyword&gt;*Diet&lt;/keyword&gt;&lt;keyword&gt;Female&lt;/keyword&gt;&lt;keyword&gt;*Food Supply&lt;/keyword&gt;&lt;keyword&gt;Humans&lt;/keyword&gt;&lt;keyword&gt;Infant&lt;/keyword&gt;&lt;keyword&gt;Male&lt;/keyword&gt;&lt;keyword&gt;Middle Aged&lt;/keyword&gt;&lt;keyword&gt;Mothers&lt;/keyword&gt;&lt;keyword&gt;*Nutrition Surveys&lt;/keyword&gt;&lt;keyword&gt;*Nutritional Status&lt;/keyword&gt;&lt;keyword&gt;Public Health Surveillance&lt;/keyword&gt;&lt;keyword&gt;*Rural Health&lt;/keyword&gt;&lt;keyword&gt;*Rural Population&lt;/keyword&gt;&lt;keyword&gt;Socioeconomic Factors&lt;/keyword&gt;&lt;/keywords&gt;&lt;dates&gt;&lt;year&gt;2019&lt;/year&gt;&lt;/dates&gt;&lt;isbn&gt;1932-6203&lt;/isbn&gt;&lt;accession-num&gt;31465509&lt;/accession-num&gt;&lt;urls&gt;&lt;/urls&gt;&lt;custom1&gt;The authors have declared that no competing interests exist.&lt;/custom1&gt;&lt;custom2&gt;PMC6715227&lt;/custom2&gt;&lt;electronic-resource-num&gt;10.1371/journal.pone.0221929&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w:t>
            </w:r>
            <w:r w:rsidRPr="00C55008">
              <w:rPr>
                <w:rFonts w:eastAsia="Times New Roman" w:cs="Times New Roman"/>
                <w:kern w:val="0"/>
                <w:sz w:val="18"/>
                <w:szCs w:val="18"/>
                <w:lang w:eastAsia="en-AU"/>
                <w14:ligatures w14:val="none"/>
              </w:rPr>
              <w:fldChar w:fldCharType="end"/>
            </w:r>
          </w:p>
        </w:tc>
        <w:tc>
          <w:tcPr>
            <w:tcW w:w="282" w:type="pct"/>
            <w:noWrap/>
            <w:hideMark/>
          </w:tcPr>
          <w:p w14:paraId="18C7748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6-59m</w:t>
            </w:r>
          </w:p>
        </w:tc>
        <w:tc>
          <w:tcPr>
            <w:tcW w:w="328" w:type="pct"/>
            <w:noWrap/>
            <w:hideMark/>
          </w:tcPr>
          <w:p w14:paraId="36CD5C9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Cross-sectional</w:t>
            </w:r>
          </w:p>
        </w:tc>
        <w:tc>
          <w:tcPr>
            <w:tcW w:w="236" w:type="pct"/>
            <w:noWrap/>
            <w:hideMark/>
          </w:tcPr>
          <w:p w14:paraId="7F6603F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6468</w:t>
            </w:r>
          </w:p>
        </w:tc>
        <w:tc>
          <w:tcPr>
            <w:tcW w:w="376" w:type="pct"/>
            <w:noWrap/>
            <w:hideMark/>
          </w:tcPr>
          <w:p w14:paraId="07B3F9C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1E81D3F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75AD2C3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F869F3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Maternal education and household wealth index were significantly associated with stunting, wasting, and underweight, while child’s age, sex, maternal occupation, household income, and food insecurity were not significantly associated.</w:t>
            </w:r>
          </w:p>
        </w:tc>
      </w:tr>
      <w:tr w:rsidR="00432046" w:rsidRPr="00C55008" w14:paraId="3BF1874C" w14:textId="77777777" w:rsidTr="00ED30C7">
        <w:trPr>
          <w:trHeight w:val="315"/>
        </w:trPr>
        <w:tc>
          <w:tcPr>
            <w:tcW w:w="186" w:type="pct"/>
            <w:noWrap/>
            <w:hideMark/>
          </w:tcPr>
          <w:p w14:paraId="1E06634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w:t>
            </w:r>
          </w:p>
        </w:tc>
        <w:tc>
          <w:tcPr>
            <w:tcW w:w="270" w:type="pct"/>
          </w:tcPr>
          <w:p w14:paraId="761AD1B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#479</w:t>
            </w:r>
          </w:p>
        </w:tc>
        <w:tc>
          <w:tcPr>
            <w:tcW w:w="247" w:type="pct"/>
            <w:noWrap/>
            <w:hideMark/>
          </w:tcPr>
          <w:p w14:paraId="7DED15AD" w14:textId="212D419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Alom, Jahangir et al. 2012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&lt;EndNote&gt;&lt;Cite&gt;&lt;Author&gt;Alom&lt;/Author&gt;&lt;Year&gt;2012&lt;/Year&gt;&lt;RecNum&gt;98&lt;/RecNum&gt;&lt;DisplayText&gt;[11]&lt;/DisplayText&gt;&lt;record&gt;&lt;rec-number&gt;98&lt;/rec-number&gt;&lt;foreign-keys&gt;&lt;key app="EN" db-id="w0pa2sxsoae2wder9znxdds59fzravaep2se" timestamp="1762922562"&gt;98&lt;/key&gt;&lt;/foreign-keys&gt;&lt;ref-type name="Journal Article"&gt;17&lt;/ref-type&gt;&lt;contributors&gt;&lt;authors&gt;&lt;author&gt;Alom, J.&lt;/author&gt;&lt;author&gt;Quddus, M. A.&lt;/author&gt;&lt;author&gt;Islam, M. A.&lt;/author&gt;&lt;/authors&gt;&lt;/contributors&gt;&lt;auth-address&gt;Department of Agricultural Statistics, Bangladesh Agricultural University, Mymensingh-2202, Bangladesh.&lt;/auth-address&gt;&lt;titles&gt;&lt;title&gt;Nutritional status of under-five children in Bangladesh: a multilevel analysis&lt;/title&gt;&lt;secondary-title&gt;J Biosoc Sci&lt;/secondary-title&gt;&lt;/titles&gt;&lt;periodical&gt;&lt;full-title&gt;J Biosoc Sci&lt;/full-title&gt;&lt;/periodical&gt;&lt;pages&gt;525-35&lt;/pages&gt;&lt;volume&gt;44&lt;/volume&gt;&lt;number&gt;5&lt;/number&gt;&lt;edition&gt;20120424&lt;/edition&gt;&lt;keywords&gt;&lt;keyword&gt;Adolescent&lt;/keyword&gt;&lt;keyword&gt;Adult&lt;/keyword&gt;&lt;keyword&gt;Age Factors&lt;/keyword&gt;&lt;keyword&gt;Bangladesh/epidemiology&lt;/keyword&gt;&lt;keyword&gt;Child&lt;/keyword&gt;&lt;keyword&gt;Child Nutrition Disorders/epidemiology&lt;/keyword&gt;&lt;keyword&gt;Child, Preschool&lt;/keyword&gt;&lt;keyword&gt;Educational Status&lt;/keyword&gt;&lt;keyword&gt;Female&lt;/keyword&gt;&lt;keyword&gt;Humans&lt;/keyword&gt;&lt;keyword&gt;Infant&lt;/keyword&gt;&lt;keyword&gt;Logistic Models&lt;/keyword&gt;&lt;keyword&gt;Male&lt;/keyword&gt;&lt;keyword&gt;Middle Aged&lt;/keyword&gt;&lt;keyword&gt;Nutrition Surveys&lt;/keyword&gt;&lt;keyword&gt;*Nutritional Status&lt;/keyword&gt;&lt;keyword&gt;Proportional Hazards Models&lt;/keyword&gt;&lt;keyword&gt;Socioeconomic Factors&lt;/keyword&gt;&lt;keyword&gt;Thinness/epidemiology&lt;/keyword&gt;&lt;/keywords&gt;&lt;dates&gt;&lt;year&gt;2012&lt;/year&gt;&lt;pub-dates&gt;&lt;date&gt;Sep&lt;/date&gt;&lt;/pub-dates&gt;&lt;/dates&gt;&lt;isbn&gt;0021-9320&lt;/isbn&gt;&lt;accession-num&gt;22716955&lt;/accession-num&gt;&lt;urls&gt;&lt;/urls&gt;&lt;electronic-resource-num&gt;10.1017/s0021932012000181&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w:t>
            </w:r>
            <w:r w:rsidRPr="00C55008">
              <w:rPr>
                <w:rFonts w:eastAsia="Times New Roman" w:cs="Times New Roman"/>
                <w:kern w:val="0"/>
                <w:sz w:val="18"/>
                <w:szCs w:val="18"/>
                <w:lang w:eastAsia="en-AU"/>
                <w14:ligatures w14:val="none"/>
              </w:rPr>
              <w:fldChar w:fldCharType="end"/>
            </w:r>
          </w:p>
        </w:tc>
        <w:tc>
          <w:tcPr>
            <w:tcW w:w="282" w:type="pct"/>
            <w:noWrap/>
            <w:hideMark/>
          </w:tcPr>
          <w:p w14:paraId="0B657BC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F49FA0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409A0A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6150</w:t>
            </w:r>
          </w:p>
        </w:tc>
        <w:tc>
          <w:tcPr>
            <w:tcW w:w="376" w:type="pct"/>
            <w:noWrap/>
            <w:hideMark/>
          </w:tcPr>
          <w:p w14:paraId="6064224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7C838C7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5DB1153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6D8894C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showed significant associations with child’s age, birth order, socioeconomic status, region, father’s education, and father’s occupation.</w:t>
            </w:r>
          </w:p>
          <w:p w14:paraId="2BC1A64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related to child’s age, breastfeeding status, maternal education, type of toilet facility, religion, and father’s occupation.</w:t>
            </w:r>
          </w:p>
          <w:p w14:paraId="3F1422E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child’s age, breastfeeding status, socioeconomic status, region, father’s education, and father’s occupation.</w:t>
            </w:r>
          </w:p>
          <w:p w14:paraId="028B7AC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6AFDC0E6" w14:textId="77777777" w:rsidTr="00ED30C7">
        <w:trPr>
          <w:trHeight w:val="315"/>
        </w:trPr>
        <w:tc>
          <w:tcPr>
            <w:tcW w:w="186" w:type="pct"/>
            <w:noWrap/>
            <w:hideMark/>
          </w:tcPr>
          <w:p w14:paraId="3BE03D2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12</w:t>
            </w:r>
          </w:p>
        </w:tc>
        <w:tc>
          <w:tcPr>
            <w:tcW w:w="270" w:type="pct"/>
          </w:tcPr>
          <w:p w14:paraId="24963FF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#338</w:t>
            </w:r>
          </w:p>
        </w:tc>
        <w:tc>
          <w:tcPr>
            <w:tcW w:w="247" w:type="pct"/>
            <w:noWrap/>
            <w:hideMark/>
          </w:tcPr>
          <w:p w14:paraId="332158FA" w14:textId="44F1C74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Ruhul et al. 2025 </w:t>
            </w:r>
            <w:r w:rsidRPr="00C55008">
              <w:rPr>
                <w:rFonts w:eastAsia="Times New Roman" w:cs="Times New Roman"/>
                <w:kern w:val="0"/>
                <w:sz w:val="18"/>
                <w:szCs w:val="18"/>
                <w:lang w:eastAsia="en-AU"/>
                <w14:ligatures w14:val="none"/>
              </w:rPr>
              <w:fldChar w:fldCharType="begin">
                <w:fldData xml:space="preserve">PEVuZE5vdGU+PENpdGU+PEF1dGhvcj5BbWluPC9BdXRob3I+PFllYXI+MjAyNTwvWWVhcj48UmVj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PEVuZE5vdGU+PENpdGU+PEF1dGhvcj5BbWluPC9BdXRob3I+PFllYXI+MjAyNTwvWWVhcj48UmVj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[12]</w:t>
            </w:r>
            <w:r w:rsidRPr="00C55008">
              <w:rPr>
                <w:rFonts w:eastAsia="Times New Roman" w:cs="Times New Roman"/>
                <w:kern w:val="0"/>
                <w:sz w:val="18"/>
                <w:szCs w:val="18"/>
                <w:lang w:eastAsia="en-AU"/>
                <w14:ligatures w14:val="none"/>
              </w:rPr>
              <w:fldChar w:fldCharType="end"/>
            </w:r>
          </w:p>
        </w:tc>
        <w:tc>
          <w:tcPr>
            <w:tcW w:w="282" w:type="pct"/>
            <w:noWrap/>
            <w:hideMark/>
          </w:tcPr>
          <w:p w14:paraId="215F2BA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B1ADF1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30EE4AE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21953</w:t>
            </w:r>
          </w:p>
        </w:tc>
        <w:tc>
          <w:tcPr>
            <w:tcW w:w="376" w:type="pct"/>
            <w:noWrap/>
            <w:hideMark/>
          </w:tcPr>
          <w:p w14:paraId="40BB706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71D50BD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MICS</w:t>
            </w:r>
          </w:p>
        </w:tc>
        <w:tc>
          <w:tcPr>
            <w:tcW w:w="492" w:type="pct"/>
            <w:noWrap/>
            <w:hideMark/>
          </w:tcPr>
          <w:p w14:paraId="153530A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3498F50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maternal education, type of toilet facility, and socioeconomic status.</w:t>
            </w:r>
            <w:r w:rsidRPr="00C55008">
              <w:rPr>
                <w:rFonts w:eastAsia="Times New Roman" w:cs="Times New Roman"/>
                <w:kern w:val="0"/>
                <w:sz w:val="18"/>
                <w:szCs w:val="18"/>
                <w:lang w:eastAsia="en-AU"/>
                <w14:ligatures w14:val="none"/>
              </w:rPr>
              <w:br/>
              <w:t>Wasting showed significant associations with child’s age and sex, as well as maternal age, maternal education, and socioeconomic status.</w:t>
            </w:r>
            <w:r w:rsidRPr="00C55008">
              <w:rPr>
                <w:rFonts w:eastAsia="Times New Roman" w:cs="Times New Roman"/>
                <w:kern w:val="0"/>
                <w:sz w:val="18"/>
                <w:szCs w:val="18"/>
                <w:lang w:eastAsia="en-AU"/>
                <w14:ligatures w14:val="none"/>
              </w:rPr>
              <w:br/>
              <w:t>Underweight was significantly related to child’s age and diarrhea, together with maternal age, maternal education, place of residence, and socioeconomic status.</w:t>
            </w:r>
          </w:p>
        </w:tc>
      </w:tr>
      <w:tr w:rsidR="00432046" w:rsidRPr="00C55008" w14:paraId="13491706" w14:textId="77777777" w:rsidTr="00ED30C7">
        <w:trPr>
          <w:trHeight w:val="315"/>
        </w:trPr>
        <w:tc>
          <w:tcPr>
            <w:tcW w:w="186" w:type="pct"/>
            <w:noWrap/>
            <w:hideMark/>
          </w:tcPr>
          <w:p w14:paraId="23DE14D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13</w:t>
            </w:r>
          </w:p>
        </w:tc>
        <w:tc>
          <w:tcPr>
            <w:tcW w:w="270" w:type="pct"/>
          </w:tcPr>
          <w:p w14:paraId="19D25B7E" w14:textId="77777777" w:rsidR="00432046" w:rsidRPr="00C55008" w:rsidRDefault="00432046" w:rsidP="00ED30C7">
            <w:pPr>
              <w:tabs>
                <w:tab w:val="left" w:pos="240"/>
              </w:tabs>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#436</w:t>
            </w:r>
          </w:p>
        </w:tc>
        <w:tc>
          <w:tcPr>
            <w:tcW w:w="247" w:type="pct"/>
            <w:noWrap/>
            <w:hideMark/>
          </w:tcPr>
          <w:p w14:paraId="360CAD04" w14:textId="5D9A6E7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2021 </w:t>
            </w:r>
            <w:r w:rsidRPr="00C55008">
              <w:rPr>
                <w:rFonts w:eastAsia="Times New Roman" w:cs="Times New Roman"/>
                <w:kern w:val="0"/>
                <w:sz w:val="18"/>
                <w:szCs w:val="18"/>
                <w:lang w:eastAsia="en-AU"/>
                <w14:ligatures w14:val="none"/>
              </w:rPr>
              <w:fldChar w:fldCharType="begin">
                <w:fldData xml:space="preserve">PEVuZE5vdGU+PENpdGU+PEF1dGhvcj5BbmlrPC9BdXRob3I+PFllYXI+MjAyMTwvWWVhcj48UmVj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PEVuZE5vdGU+PENpdGU+PEF1dGhvcj5BbmlrPC9BdXRob3I+PFllYXI+MjAyMTwvWWVhcj48UmVj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[13]</w:t>
            </w:r>
            <w:r w:rsidRPr="00C55008">
              <w:rPr>
                <w:rFonts w:eastAsia="Times New Roman" w:cs="Times New Roman"/>
                <w:kern w:val="0"/>
                <w:sz w:val="18"/>
                <w:szCs w:val="18"/>
                <w:lang w:eastAsia="en-AU"/>
                <w14:ligatures w14:val="none"/>
              </w:rPr>
              <w:fldChar w:fldCharType="end"/>
            </w:r>
          </w:p>
        </w:tc>
        <w:tc>
          <w:tcPr>
            <w:tcW w:w="282" w:type="pct"/>
            <w:noWrap/>
            <w:hideMark/>
          </w:tcPr>
          <w:p w14:paraId="1F564DC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CF3285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75F189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7661</w:t>
            </w:r>
          </w:p>
        </w:tc>
        <w:tc>
          <w:tcPr>
            <w:tcW w:w="376" w:type="pct"/>
            <w:noWrap/>
            <w:hideMark/>
          </w:tcPr>
          <w:p w14:paraId="063E952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Composite index of severe anthropometric failure</w:t>
            </w:r>
          </w:p>
        </w:tc>
        <w:tc>
          <w:tcPr>
            <w:tcW w:w="376" w:type="pct"/>
          </w:tcPr>
          <w:p w14:paraId="29EB984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4E3EE49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5DD36EA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The composite index of severe anthropometric failure was significantly associated with child’s age, birth order, birth weight, parents’ education, maternal underweight status, socioeconomic status, receipt of postnatal care, mother’s attitudes toward wife-beating, and exposure to mass media.</w:t>
            </w:r>
          </w:p>
        </w:tc>
      </w:tr>
      <w:tr w:rsidR="00432046" w:rsidRPr="00C55008" w14:paraId="7861B7D5" w14:textId="77777777" w:rsidTr="00ED30C7">
        <w:trPr>
          <w:trHeight w:val="315"/>
        </w:trPr>
        <w:tc>
          <w:tcPr>
            <w:tcW w:w="186" w:type="pct"/>
            <w:noWrap/>
            <w:hideMark/>
          </w:tcPr>
          <w:p w14:paraId="7604FB8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14</w:t>
            </w:r>
          </w:p>
        </w:tc>
        <w:tc>
          <w:tcPr>
            <w:tcW w:w="270" w:type="pct"/>
          </w:tcPr>
          <w:p w14:paraId="383316C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#430</w:t>
            </w:r>
          </w:p>
        </w:tc>
        <w:tc>
          <w:tcPr>
            <w:tcW w:w="247" w:type="pct"/>
            <w:noWrap/>
            <w:hideMark/>
          </w:tcPr>
          <w:p w14:paraId="1AFEBAE0" w14:textId="7509A17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Taib Hasan </w:t>
            </w:r>
            <w:r w:rsidRPr="00C55008">
              <w:rPr>
                <w:rFonts w:eastAsia="Times New Roman" w:cs="Times New Roman"/>
                <w:kern w:val="0"/>
                <w:sz w:val="18"/>
                <w:szCs w:val="18"/>
                <w:lang w:eastAsia="en-AU"/>
                <w14:ligatures w14:val="none"/>
              </w:rPr>
              <w:lastRenderedPageBreak/>
              <w:t xml:space="preserve">et al. 2025 </w:t>
            </w:r>
            <w:r w:rsidRPr="00C55008">
              <w:rPr>
                <w:rFonts w:eastAsia="Times New Roman" w:cs="Times New Roman"/>
                <w:kern w:val="0"/>
                <w:sz w:val="18"/>
                <w:szCs w:val="18"/>
                <w:lang w:eastAsia="en-AU"/>
                <w14:ligatures w14:val="none"/>
              </w:rPr>
              <w:fldChar w:fldCharType="begin">
                <w:fldData xml:space="preserve">PEVuZE5vdGU+PENpdGU+PEF1dGhvcj5CYWRoYW48L0F1dGhvcj48WWVhcj4yMDI1PC9ZZWFyPjxS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PEVuZE5vdGU+PENpdGU+PEF1dGhvcj5CYWRoYW48L0F1dGhvcj48WWVhcj4yMDI1PC9ZZWFyPjxS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[14]</w:t>
            </w:r>
            <w:r w:rsidRPr="00C55008">
              <w:rPr>
                <w:rFonts w:eastAsia="Times New Roman" w:cs="Times New Roman"/>
                <w:kern w:val="0"/>
                <w:sz w:val="18"/>
                <w:szCs w:val="18"/>
                <w:lang w:eastAsia="en-AU"/>
                <w14:ligatures w14:val="none"/>
              </w:rPr>
              <w:fldChar w:fldCharType="end"/>
            </w:r>
          </w:p>
        </w:tc>
        <w:tc>
          <w:tcPr>
            <w:tcW w:w="282" w:type="pct"/>
            <w:noWrap/>
            <w:hideMark/>
          </w:tcPr>
          <w:p w14:paraId="3953D54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0-59m</w:t>
            </w:r>
          </w:p>
        </w:tc>
        <w:tc>
          <w:tcPr>
            <w:tcW w:w="328" w:type="pct"/>
            <w:noWrap/>
            <w:hideMark/>
          </w:tcPr>
          <w:p w14:paraId="6029DD9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126805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7778</w:t>
            </w:r>
          </w:p>
        </w:tc>
        <w:tc>
          <w:tcPr>
            <w:tcW w:w="376" w:type="pct"/>
            <w:noWrap/>
            <w:hideMark/>
          </w:tcPr>
          <w:p w14:paraId="7D16299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w:t>
            </w:r>
          </w:p>
        </w:tc>
        <w:tc>
          <w:tcPr>
            <w:tcW w:w="376" w:type="pct"/>
          </w:tcPr>
          <w:p w14:paraId="5646C1E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738A77F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 reg</w:t>
            </w:r>
          </w:p>
        </w:tc>
        <w:tc>
          <w:tcPr>
            <w:tcW w:w="2207" w:type="pct"/>
            <w:noWrap/>
            <w:hideMark/>
          </w:tcPr>
          <w:p w14:paraId="2228200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Height-for-age z-score was significantly associated with child’s age, maternal education, maternal age at first birth, maternal BMI, paternal education, region, </w:t>
            </w:r>
            <w:r w:rsidRPr="00C55008">
              <w:rPr>
                <w:rFonts w:eastAsia="Times New Roman" w:cs="Times New Roman"/>
                <w:kern w:val="0"/>
                <w:sz w:val="18"/>
                <w:szCs w:val="18"/>
                <w:lang w:eastAsia="en-AU"/>
                <w14:ligatures w14:val="none"/>
              </w:rPr>
              <w:lastRenderedPageBreak/>
              <w:t>use of solid fuel for cooking, and socioeconomic status.</w:t>
            </w:r>
            <w:r w:rsidRPr="00C55008">
              <w:rPr>
                <w:rFonts w:eastAsia="Times New Roman" w:cs="Times New Roman"/>
                <w:kern w:val="0"/>
                <w:sz w:val="18"/>
                <w:szCs w:val="18"/>
                <w:lang w:eastAsia="en-AU"/>
                <w14:ligatures w14:val="none"/>
              </w:rPr>
              <w:br/>
              <w:t>In contrast, birth order, mother’s current employment status, father’s occupation, place of residence, type of toilet facility, and access to mass media were not significantly associated.</w:t>
            </w:r>
          </w:p>
        </w:tc>
      </w:tr>
      <w:tr w:rsidR="00432046" w:rsidRPr="00C55008" w14:paraId="3FD54445" w14:textId="77777777" w:rsidTr="00ED30C7">
        <w:trPr>
          <w:trHeight w:val="315"/>
        </w:trPr>
        <w:tc>
          <w:tcPr>
            <w:tcW w:w="186" w:type="pct"/>
            <w:noWrap/>
            <w:hideMark/>
          </w:tcPr>
          <w:p w14:paraId="57D659E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15</w:t>
            </w:r>
          </w:p>
        </w:tc>
        <w:tc>
          <w:tcPr>
            <w:tcW w:w="270" w:type="pct"/>
          </w:tcPr>
          <w:p w14:paraId="554469C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#23</w:t>
            </w:r>
          </w:p>
        </w:tc>
        <w:tc>
          <w:tcPr>
            <w:tcW w:w="247" w:type="pct"/>
            <w:noWrap/>
            <w:hideMark/>
          </w:tcPr>
          <w:p w14:paraId="3C9BF115" w14:textId="0806849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Sreeparna et al. 2021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&lt;EndNote&gt;&lt;Cite&gt;&lt;Author&gt;Banerjee&lt;/Author&gt;&lt;Year&gt;2021&lt;/Year&gt;&lt;RecNum&gt;102&lt;/RecNum&gt;&lt;DisplayText&gt;[15]&lt;/DisplayText&gt;&lt;record&gt;&lt;rec-number&gt;102&lt;/rec-number&gt;&lt;foreign-keys&gt;&lt;key app="EN" db-id="w0pa2sxsoae2wder9znxdds59fzravaep2se" timestamp="1762990798"&gt;102&lt;/key&gt;&lt;/foreign-keys&gt;&lt;ref-type name="Journal Article"&gt;17&lt;/ref-type&gt;&lt;contributors&gt;&lt;authors&gt;&lt;author&gt;Banerjee, S.&lt;/author&gt;&lt;author&gt;SubirBiswas,&lt;/author&gt;&lt;author&gt;Roy, S.&lt;/author&gt;&lt;author&gt;Pal, M.&lt;/author&gt;&lt;author&gt;Hossain, M. G.&lt;/author&gt;&lt;author&gt;Bharati, P.&lt;/author&gt;&lt;/authors&gt;&lt;/contributors&gt;&lt;auth-address&gt;Department of Anthropology, West Bengal State University, Berunanpukuria, PO-Malikapur, Barasat, West Bengal, 700126, India.&amp;#xD;Department of Anthropology, Vidyasagar University, Midnapore, West Bengal, 721102, India.&amp;#xD;Economic Research Unit, Indian Statistical Institute, 203 BT Road, Kolkata, West Bengal, 700 108, India.&amp;#xD;Department of Statistics, University of Rajshahi, Rajshahi, 6205, Bangladesh. hossain95@yahoo.com.&amp;#xD;Biological Anthropology, Indian Statistical Institute, 203 BT Road, Kolkata, West Bengal, 700 108, India.&lt;/auth-address&gt;&lt;titles&gt;&lt;title&gt;Nutritional and immunization status of under-five children of India and Bangladesh&lt;/title&gt;&lt;secondary-title&gt;BMC Nutr&lt;/secondary-title&gt;&lt;/titles&gt;&lt;periodical&gt;&lt;full-title&gt;BMC Nutr&lt;/full-title&gt;&lt;/periodical&gt;&lt;pages&gt;77&lt;/pages&gt;&lt;volume&gt;7&lt;/volume&gt;&lt;number&gt;1&lt;/number&gt;&lt;edition&gt;20211202&lt;/edition&gt;&lt;keywords&gt;&lt;keyword&gt;Bcg&lt;/keyword&gt;&lt;keyword&gt;Dpt&lt;/keyword&gt;&lt;keyword&gt;Measles&lt;/keyword&gt;&lt;keyword&gt;Polio&lt;/keyword&gt;&lt;keyword&gt;Stunting&lt;/keyword&gt;&lt;keyword&gt;Underweight&lt;/keyword&gt;&lt;/keywords&gt;&lt;dates&gt;&lt;year&gt;2021&lt;/year&gt;&lt;pub-dates&gt;&lt;date&gt;Dec 2&lt;/date&gt;&lt;/pub-dates&gt;&lt;/dates&gt;&lt;isbn&gt;2055-0928&lt;/isbn&gt;&lt;accession-num&gt;34852848&lt;/accession-num&gt;&lt;urls&gt;&lt;/urls&gt;&lt;custom1&gt;The authors declare that they have no competing interests.&lt;/custom1&gt;&lt;custom2&gt;PMC8638544&lt;/custom2&gt;&lt;electronic-resource-num&gt;10.1186/s40795-021-00484-6&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[15]</w:t>
            </w:r>
            <w:r w:rsidRPr="00C55008">
              <w:rPr>
                <w:rFonts w:eastAsia="Times New Roman" w:cs="Times New Roman"/>
                <w:kern w:val="0"/>
                <w:sz w:val="18"/>
                <w:szCs w:val="18"/>
                <w:lang w:eastAsia="en-AU"/>
                <w14:ligatures w14:val="none"/>
              </w:rPr>
              <w:fldChar w:fldCharType="end"/>
            </w:r>
          </w:p>
        </w:tc>
        <w:tc>
          <w:tcPr>
            <w:tcW w:w="282" w:type="pct"/>
            <w:noWrap/>
            <w:hideMark/>
          </w:tcPr>
          <w:p w14:paraId="457C860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52E746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233DC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8759</w:t>
            </w:r>
          </w:p>
        </w:tc>
        <w:tc>
          <w:tcPr>
            <w:tcW w:w="376" w:type="pct"/>
            <w:noWrap/>
            <w:hideMark/>
          </w:tcPr>
          <w:p w14:paraId="4A9EC88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and Underweight</w:t>
            </w:r>
          </w:p>
        </w:tc>
        <w:tc>
          <w:tcPr>
            <w:tcW w:w="376" w:type="pct"/>
          </w:tcPr>
          <w:p w14:paraId="487EEB1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480D65E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50A867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maternal education and occupation, number of children, place of residence, socioeconomic status, and religion.</w:t>
            </w:r>
            <w:r w:rsidRPr="00C55008">
              <w:rPr>
                <w:rFonts w:eastAsia="Times New Roman" w:cs="Times New Roman"/>
                <w:kern w:val="0"/>
                <w:sz w:val="18"/>
                <w:szCs w:val="18"/>
                <w:lang w:eastAsia="en-AU"/>
                <w14:ligatures w14:val="none"/>
              </w:rPr>
              <w:br/>
              <w:t>Underweight was significantly related to maternal education, maternal occupation, and socioeconomic status.</w:t>
            </w:r>
          </w:p>
        </w:tc>
      </w:tr>
      <w:tr w:rsidR="00432046" w:rsidRPr="00C55008" w14:paraId="3A2B6488" w14:textId="77777777" w:rsidTr="00ED30C7">
        <w:trPr>
          <w:trHeight w:val="315"/>
        </w:trPr>
        <w:tc>
          <w:tcPr>
            <w:tcW w:w="186" w:type="pct"/>
            <w:noWrap/>
            <w:hideMark/>
          </w:tcPr>
          <w:p w14:paraId="73A8D80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16</w:t>
            </w:r>
          </w:p>
        </w:tc>
        <w:tc>
          <w:tcPr>
            <w:tcW w:w="270" w:type="pct"/>
          </w:tcPr>
          <w:p w14:paraId="2F74003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#199</w:t>
            </w:r>
          </w:p>
        </w:tc>
        <w:tc>
          <w:tcPr>
            <w:tcW w:w="247" w:type="pct"/>
            <w:noWrap/>
            <w:hideMark/>
          </w:tcPr>
          <w:p w14:paraId="103869FD" w14:textId="0BC7D3DD"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Berendes, David et al.  2020 </w:t>
            </w:r>
            <w:r w:rsidRPr="00C55008">
              <w:rPr>
                <w:rFonts w:eastAsia="Times New Roman" w:cs="Times New Roman"/>
                <w:kern w:val="0"/>
                <w:sz w:val="18"/>
                <w:szCs w:val="18"/>
                <w:lang w:eastAsia="en-AU"/>
                <w14:ligatures w14:val="none"/>
              </w:rPr>
              <w:fldChar w:fldCharType="begin">
                <w:fldData xml:space="preserve">PEVuZE5vdGU+PENpdGU+PEF1dGhvcj5CZXJlbmRlczwvQXV0aG9yPjxZZWFyPjIwMjA8L1llYXI+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PEVuZE5vdGU+PENpdGU+PEF1dGhvcj5CZXJlbmRlczwvQXV0aG9yPjxZZWFyPjIwMjA8L1llYXI+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[16]</w:t>
            </w:r>
            <w:r w:rsidRPr="00C55008">
              <w:rPr>
                <w:rFonts w:eastAsia="Times New Roman" w:cs="Times New Roman"/>
                <w:kern w:val="0"/>
                <w:sz w:val="18"/>
                <w:szCs w:val="18"/>
                <w:lang w:eastAsia="en-AU"/>
                <w14:ligatures w14:val="none"/>
              </w:rPr>
              <w:fldChar w:fldCharType="end"/>
            </w:r>
          </w:p>
        </w:tc>
        <w:tc>
          <w:tcPr>
            <w:tcW w:w="282" w:type="pct"/>
            <w:noWrap/>
            <w:hideMark/>
          </w:tcPr>
          <w:p w14:paraId="5F46D0F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3ACCA86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Cluster RCT</w:t>
            </w:r>
          </w:p>
        </w:tc>
        <w:tc>
          <w:tcPr>
            <w:tcW w:w="236" w:type="pct"/>
            <w:noWrap/>
            <w:hideMark/>
          </w:tcPr>
          <w:p w14:paraId="5865EC4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516</w:t>
            </w:r>
          </w:p>
        </w:tc>
        <w:tc>
          <w:tcPr>
            <w:tcW w:w="376" w:type="pct"/>
            <w:noWrap/>
            <w:hideMark/>
          </w:tcPr>
          <w:p w14:paraId="5926771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 WAZ, WHZ</w:t>
            </w:r>
          </w:p>
        </w:tc>
        <w:tc>
          <w:tcPr>
            <w:tcW w:w="376" w:type="pct"/>
          </w:tcPr>
          <w:p w14:paraId="33B2E37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 data</w:t>
            </w:r>
          </w:p>
        </w:tc>
        <w:tc>
          <w:tcPr>
            <w:tcW w:w="492" w:type="pct"/>
            <w:noWrap/>
            <w:hideMark/>
          </w:tcPr>
          <w:p w14:paraId="70CD956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w:t>
            </w:r>
          </w:p>
        </w:tc>
        <w:tc>
          <w:tcPr>
            <w:tcW w:w="2207" w:type="pct"/>
            <w:noWrap/>
            <w:hideMark/>
          </w:tcPr>
          <w:p w14:paraId="19E9D20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Stunting was significantly associated with </w:t>
            </w:r>
            <w:r w:rsidRPr="00C55008">
              <w:rPr>
                <w:rFonts w:eastAsia="Times New Roman" w:cs="Times New Roman"/>
                <w:i/>
                <w:iCs/>
                <w:kern w:val="0"/>
                <w:sz w:val="18"/>
                <w:szCs w:val="18"/>
                <w:lang w:eastAsia="en-AU"/>
                <w14:ligatures w14:val="none"/>
              </w:rPr>
              <w:t>Giardia</w:t>
            </w:r>
            <w:r w:rsidRPr="00C55008">
              <w:rPr>
                <w:rFonts w:eastAsia="Times New Roman" w:cs="Times New Roman"/>
                <w:kern w:val="0"/>
                <w:sz w:val="18"/>
                <w:szCs w:val="18"/>
                <w:lang w:eastAsia="en-AU"/>
                <w14:ligatures w14:val="none"/>
              </w:rPr>
              <w:t xml:space="preserve"> spp. infection after adjusting for treatment group, child’s age, sex, household income, reported water treatment, and respondent’s highest level of education.</w:t>
            </w:r>
          </w:p>
        </w:tc>
      </w:tr>
      <w:tr w:rsidR="00432046" w:rsidRPr="00C55008" w14:paraId="249D9239" w14:textId="77777777" w:rsidTr="00ED30C7">
        <w:trPr>
          <w:trHeight w:val="315"/>
        </w:trPr>
        <w:tc>
          <w:tcPr>
            <w:tcW w:w="186" w:type="pct"/>
            <w:noWrap/>
            <w:hideMark/>
          </w:tcPr>
          <w:p w14:paraId="2DBC974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17</w:t>
            </w:r>
          </w:p>
        </w:tc>
        <w:tc>
          <w:tcPr>
            <w:tcW w:w="270" w:type="pct"/>
          </w:tcPr>
          <w:p w14:paraId="3703C7B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#370</w:t>
            </w:r>
          </w:p>
        </w:tc>
        <w:tc>
          <w:tcPr>
            <w:tcW w:w="247" w:type="pct"/>
            <w:noWrap/>
            <w:hideMark/>
          </w:tcPr>
          <w:p w14:paraId="2711CAA4" w14:textId="275ACBDB"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Cora M et al. 2007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&lt;EndNote&gt;&lt;Cite&gt;&lt;Author&gt;Best&lt;/Author&gt;&lt;Year&gt;2007&lt;/Year&gt;&lt;RecNum&gt;105&lt;/RecNum&gt;&lt;DisplayText&gt;[17]&lt;/DisplayText&gt;&lt;record&gt;&lt;rec-number&gt;105&lt;/rec-number&gt;&lt;foreign-keys&gt;&lt;key app="EN" db-id="w0pa2sxsoae2wder9znxdds59fzravaep2se" timestamp="1762993958"&gt;105&lt;/key&gt;&lt;/foreign-keys&gt;&lt;ref-type name="Journal Article"&gt;17&lt;/ref-type&gt;&lt;contributors&gt;&lt;authors&gt;&lt;author&gt;Best, C. M.&lt;/author&gt;&lt;author&gt;Sun, K.&lt;/author&gt;&lt;author&gt;de Pee, S.&lt;/author&gt;&lt;author&gt;Bloem, M. W.&lt;/author&gt;&lt;author&gt;Stallkamp, G.&lt;/author&gt;&lt;author&gt;Semba, R. D.&lt;/author&gt;&lt;/authors&gt;&lt;/contributors&gt;&lt;auth-address&gt;Department of International Health, Johns Hopkins Bloomberg School of Public Health, Baltimore, Maryland, USA.&lt;/auth-address&gt;&lt;titles&gt;&lt;title&gt;Parental tobacco use is associated with increased risk of child malnutrition in Bangladesh&lt;/title&gt;&lt;secondary-title&gt;Nutrition&lt;/secondary-title&gt;&lt;/titles&gt;&lt;periodical&gt;&lt;full-title&gt;Nutrition&lt;/full-title&gt;&lt;/periodical&gt;&lt;pages&gt;731-8&lt;/pages&gt;&lt;volume&gt;23&lt;/volume&gt;&lt;number&gt;10&lt;/number&gt;&lt;edition&gt;20070730&lt;/edition&gt;&lt;keywords&gt;&lt;keyword&gt;Adult&lt;/keyword&gt;&lt;keyword&gt;Anthropometry&lt;/keyword&gt;&lt;keyword&gt;Bangladesh&lt;/keyword&gt;&lt;keyword&gt;Body Height/physiology&lt;/keyword&gt;&lt;keyword&gt;Body Weight/physiology&lt;/keyword&gt;&lt;keyword&gt;Child Nutrition Disorders/*epidemiology/etiology&lt;/keyword&gt;&lt;keyword&gt;Child, Preschool&lt;/keyword&gt;&lt;keyword&gt;Cluster Analysis&lt;/keyword&gt;&lt;keyword&gt;Confidence Intervals&lt;/keyword&gt;&lt;keyword&gt;Female&lt;/keyword&gt;&lt;keyword&gt;Food/*economics&lt;/keyword&gt;&lt;keyword&gt;Humans&lt;/keyword&gt;&lt;keyword&gt;Infant&lt;/keyword&gt;&lt;keyword&gt;Infant, Newborn&lt;/keyword&gt;&lt;keyword&gt;Male&lt;/keyword&gt;&lt;keyword&gt;Odds Ratio&lt;/keyword&gt;&lt;keyword&gt;*Parents&lt;/keyword&gt;&lt;keyword&gt;*Poverty&lt;/keyword&gt;&lt;keyword&gt;Risk Factors&lt;/keyword&gt;&lt;keyword&gt;*Smoking/economics&lt;/keyword&gt;&lt;keyword&gt;Socioeconomic Factors&lt;/keyword&gt;&lt;/keywords&gt;&lt;dates&gt;&lt;year&gt;2007&lt;/year&gt;&lt;pub-dates&gt;&lt;date&gt;Oct&lt;/date&gt;&lt;/pub-dates&gt;&lt;/dates&gt;&lt;isbn&gt;0899-9007 (Print)&amp;#xD;0899-9007&lt;/isbn&gt;&lt;accession-num&gt;17664060&lt;/accession-num&gt;&lt;urls&gt;&lt;/urls&gt;&lt;electronic-resource-num&gt;10.1016/j.nut.2007.06.014&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[17]</w:t>
            </w:r>
            <w:r w:rsidRPr="00C55008">
              <w:rPr>
                <w:rFonts w:eastAsia="Times New Roman" w:cs="Times New Roman"/>
                <w:kern w:val="0"/>
                <w:sz w:val="18"/>
                <w:szCs w:val="18"/>
                <w:lang w:eastAsia="en-AU"/>
                <w14:ligatures w14:val="none"/>
              </w:rPr>
              <w:fldChar w:fldCharType="end"/>
            </w:r>
          </w:p>
        </w:tc>
        <w:tc>
          <w:tcPr>
            <w:tcW w:w="282" w:type="pct"/>
            <w:noWrap/>
            <w:hideMark/>
          </w:tcPr>
          <w:p w14:paraId="7097C58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9819E9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CAECD7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77678</w:t>
            </w:r>
          </w:p>
        </w:tc>
        <w:tc>
          <w:tcPr>
            <w:tcW w:w="376" w:type="pct"/>
            <w:noWrap/>
            <w:hideMark/>
          </w:tcPr>
          <w:p w14:paraId="690D45A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3D36792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Nutritional Surveillance Project</w:t>
            </w:r>
          </w:p>
        </w:tc>
        <w:tc>
          <w:tcPr>
            <w:tcW w:w="492" w:type="pct"/>
            <w:noWrap/>
            <w:hideMark/>
          </w:tcPr>
          <w:p w14:paraId="6DD1AFD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052D40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parental tobacco use, child’s sex and age, as well as maternal age, maternal education, household expenditures, and place of residence.</w:t>
            </w:r>
            <w:r w:rsidRPr="00C55008">
              <w:rPr>
                <w:rFonts w:eastAsia="Times New Roman" w:cs="Times New Roman"/>
                <w:kern w:val="0"/>
                <w:sz w:val="18"/>
                <w:szCs w:val="18"/>
                <w:lang w:eastAsia="en-AU"/>
                <w14:ligatures w14:val="none"/>
              </w:rPr>
              <w:br/>
              <w:t>Wasting showed significant associations with parental tobacco use, child’s sex and age, maternal age, maternal education, household expenditures, and place of residence.</w:t>
            </w:r>
            <w:r w:rsidRPr="00C55008">
              <w:rPr>
                <w:rFonts w:eastAsia="Times New Roman" w:cs="Times New Roman"/>
                <w:kern w:val="0"/>
                <w:sz w:val="18"/>
                <w:szCs w:val="18"/>
                <w:lang w:eastAsia="en-AU"/>
                <w14:ligatures w14:val="none"/>
              </w:rPr>
              <w:br/>
              <w:t>Underweight was significantly related to parental tobacco use, child’s age, maternal age, maternal education, household expenditures, and place of residence.</w:t>
            </w:r>
          </w:p>
        </w:tc>
      </w:tr>
      <w:tr w:rsidR="00432046" w:rsidRPr="00C55008" w14:paraId="2609CA17" w14:textId="77777777" w:rsidTr="00ED30C7">
        <w:trPr>
          <w:trHeight w:val="315"/>
        </w:trPr>
        <w:tc>
          <w:tcPr>
            <w:tcW w:w="186" w:type="pct"/>
            <w:noWrap/>
            <w:hideMark/>
          </w:tcPr>
          <w:p w14:paraId="4BFF619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18</w:t>
            </w:r>
          </w:p>
        </w:tc>
        <w:tc>
          <w:tcPr>
            <w:tcW w:w="270" w:type="pct"/>
          </w:tcPr>
          <w:p w14:paraId="1F4F78E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#107</w:t>
            </w:r>
          </w:p>
        </w:tc>
        <w:tc>
          <w:tcPr>
            <w:tcW w:w="247" w:type="pct"/>
            <w:noWrap/>
            <w:hideMark/>
          </w:tcPr>
          <w:p w14:paraId="46DE25B6" w14:textId="3B913ED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Kakoli Rani et al. 2017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&lt;EndNote&gt;&lt;Cite&gt;&lt;Author&gt;Bhowmik&lt;/Author&gt;&lt;Year&gt;2017&lt;/Year&gt;&lt;RecNum&gt;106&lt;/RecNum&gt;&lt;DisplayText&gt;[18]&lt;/DisplayText&gt;&lt;record&gt;&lt;rec-number&gt;106&lt;/rec-number&gt;&lt;foreign-keys&gt;&lt;key app="EN" db-id="w0pa2sxsoae2wder9znxdds59fzravaep2se" timestamp="1762995094"&gt;106&lt;/key&gt;&lt;/foreign-keys&gt;&lt;ref-type name="Journal Article"&gt;17&lt;/ref-type&gt;&lt;contributors&gt;&lt;authors&gt;&lt;author&gt;Bhowmik, K. R.&lt;/author&gt;&lt;author&gt;Das, S.&lt;/author&gt;&lt;/authors&gt;&lt;/contributors&gt;&lt;auth-address&gt;Department of Statistics, Shahjalal University of Science &amp;amp; Technology, Sylhet, 3114 Bangladesh. ISNI: 0000 0001 0689 2212. GRID: grid.412506.4&lt;/auth-address&gt;&lt;titles&gt;&lt;title&gt;On exploring and ranking risk factors of child malnutrition in Bangladesh using multiple classification analysis&lt;/title&gt;&lt;secondary-title&gt;BMC Nutr&lt;/secondary-title&gt;&lt;/titles&gt;&lt;periodical&gt;&lt;full-title&gt;BMC Nutr&lt;/full-title&gt;&lt;/periodical&gt;&lt;pages&gt;73&lt;/pages&gt;&lt;volume&gt;3&lt;/volume&gt;&lt;edition&gt;20170907&lt;/edition&gt;&lt;keywords&gt;&lt;keyword&gt;Height-for-age Z-score&lt;/keyword&gt;&lt;keyword&gt;Linear regression&lt;/keyword&gt;&lt;keyword&gt;Logistic regression&lt;/keyword&gt;&lt;keyword&gt;Stunting&lt;/keyword&gt;&lt;/keywords&gt;&lt;dates&gt;&lt;year&gt;2017&lt;/year&gt;&lt;/dates&gt;&lt;isbn&gt;2055-0928&lt;/isbn&gt;&lt;accession-num&gt;32153851&lt;/accession-num&gt;&lt;urls&gt;&lt;/urls&gt;&lt;custom1&gt;Competing interestsThe authors declare that they have no competing interests.&lt;/custom1&gt;&lt;custom2&gt;PMC7050713&lt;/custom2&gt;&lt;electronic-resource-num&gt;10.1186/s40795-017-0194-7&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[18]</w:t>
            </w:r>
            <w:r w:rsidRPr="00C55008">
              <w:rPr>
                <w:rFonts w:eastAsia="Times New Roman" w:cs="Times New Roman"/>
                <w:kern w:val="0"/>
                <w:sz w:val="18"/>
                <w:szCs w:val="18"/>
                <w:lang w:eastAsia="en-AU"/>
                <w14:ligatures w14:val="none"/>
              </w:rPr>
              <w:fldChar w:fldCharType="end"/>
            </w:r>
          </w:p>
        </w:tc>
        <w:tc>
          <w:tcPr>
            <w:tcW w:w="282" w:type="pct"/>
            <w:noWrap/>
            <w:hideMark/>
          </w:tcPr>
          <w:p w14:paraId="5359914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2E26582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010E5C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7647</w:t>
            </w:r>
          </w:p>
        </w:tc>
        <w:tc>
          <w:tcPr>
            <w:tcW w:w="376" w:type="pct"/>
            <w:noWrap/>
            <w:hideMark/>
          </w:tcPr>
          <w:p w14:paraId="734CB93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6169973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2ADA1F8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CF820A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birth weight, and birth interval, as well as maternal education, maternal BMI, socioeconomic status, household size, place of residence, and region</w:t>
            </w:r>
          </w:p>
        </w:tc>
      </w:tr>
      <w:tr w:rsidR="00432046" w:rsidRPr="00C55008" w14:paraId="779CEED5" w14:textId="77777777" w:rsidTr="00ED30C7">
        <w:trPr>
          <w:trHeight w:val="315"/>
        </w:trPr>
        <w:tc>
          <w:tcPr>
            <w:tcW w:w="186" w:type="pct"/>
            <w:noWrap/>
            <w:hideMark/>
          </w:tcPr>
          <w:p w14:paraId="609A8DE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19</w:t>
            </w:r>
          </w:p>
        </w:tc>
        <w:tc>
          <w:tcPr>
            <w:tcW w:w="270" w:type="pct"/>
          </w:tcPr>
          <w:p w14:paraId="24429D9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#455</w:t>
            </w:r>
          </w:p>
        </w:tc>
        <w:tc>
          <w:tcPr>
            <w:tcW w:w="247" w:type="pct"/>
            <w:noWrap/>
            <w:hideMark/>
          </w:tcPr>
          <w:p w14:paraId="2AA3F542" w14:textId="2CBFD28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Kakoli Rani et al. 2019 </w:t>
            </w:r>
            <w:r w:rsidRPr="00C55008">
              <w:rPr>
                <w:rFonts w:eastAsia="Times New Roman" w:cs="Times New Roman"/>
                <w:kern w:val="0"/>
                <w:sz w:val="18"/>
                <w:szCs w:val="18"/>
                <w:lang w:eastAsia="en-AU"/>
                <w14:ligatures w14:val="none"/>
              </w:rPr>
              <w:fldChar w:fldCharType="begin">
                <w:fldData xml:space="preserve">PEVuZE5vdGU+PENpdGU+PEF1dGhvcj5CaG93bWlrPC9BdXRob3I+PFllYXI+MjAxOTwvWWVhcj48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PEVuZE5vdGU+PENpdGU+PEF1dGhvcj5CaG93bWlrPC9BdXRob3I+PFllYXI+MjAxOTwvWWVhcj48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[19]</w:t>
            </w:r>
            <w:r w:rsidRPr="00C55008">
              <w:rPr>
                <w:rFonts w:eastAsia="Times New Roman" w:cs="Times New Roman"/>
                <w:kern w:val="0"/>
                <w:sz w:val="18"/>
                <w:szCs w:val="18"/>
                <w:lang w:eastAsia="en-AU"/>
                <w14:ligatures w14:val="none"/>
              </w:rPr>
              <w:fldChar w:fldCharType="end"/>
            </w:r>
          </w:p>
          <w:p w14:paraId="6F04AB2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c>
          <w:tcPr>
            <w:tcW w:w="282" w:type="pct"/>
            <w:noWrap/>
            <w:hideMark/>
          </w:tcPr>
          <w:p w14:paraId="21280B7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184D4C9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881288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7318</w:t>
            </w:r>
          </w:p>
        </w:tc>
        <w:tc>
          <w:tcPr>
            <w:tcW w:w="376" w:type="pct"/>
            <w:noWrap/>
            <w:hideMark/>
          </w:tcPr>
          <w:p w14:paraId="3DFDC3A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4B479F0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15ABD23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7BAB59B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birth interval, and diarrhea, along with maternal education, maternal age at first birth, maternal BMI, socioeconomic status, place of residence, and region, while child’s sex was not significantly associated</w:t>
            </w:r>
          </w:p>
        </w:tc>
      </w:tr>
      <w:tr w:rsidR="00432046" w:rsidRPr="00C55008" w14:paraId="0627B9B1" w14:textId="77777777" w:rsidTr="00ED30C7">
        <w:trPr>
          <w:trHeight w:val="315"/>
        </w:trPr>
        <w:tc>
          <w:tcPr>
            <w:tcW w:w="186" w:type="pct"/>
            <w:noWrap/>
            <w:hideMark/>
          </w:tcPr>
          <w:p w14:paraId="5A83543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20</w:t>
            </w:r>
          </w:p>
        </w:tc>
        <w:tc>
          <w:tcPr>
            <w:tcW w:w="270" w:type="pct"/>
          </w:tcPr>
          <w:p w14:paraId="7B43B9E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#117</w:t>
            </w:r>
          </w:p>
        </w:tc>
        <w:tc>
          <w:tcPr>
            <w:tcW w:w="247" w:type="pct"/>
            <w:noWrap/>
            <w:hideMark/>
          </w:tcPr>
          <w:p w14:paraId="703F6B31" w14:textId="3B0A0E5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Maureen M et al. 2009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&lt;EndNote&gt;&lt;Cite&gt;&lt;Author&gt;Black&lt;/Author&gt;&lt;Year&gt;2009&lt;/Year&gt;&lt;RecNum&gt;108&lt;/RecNum&gt;&lt;DisplayText&gt;[20]&lt;/DisplayText&gt;&lt;record&gt;&lt;rec-number&gt;108&lt;/rec-number&gt;&lt;foreign-keys&gt;&lt;key app="EN" db-id="w0pa2sxsoae2wder9znxdds59fzravaep2se" timestamp="1763000078"&gt;108&lt;/key&gt;&lt;/foreign-keys&gt;&lt;ref-type name="Journal Article"&gt;17&lt;/ref-type&gt;&lt;contributors&gt;&lt;authors&gt;&lt;author&gt;Black, M. M.&lt;/author&gt;&lt;author&gt;Baqui, A. H.&lt;/author&gt;&lt;author&gt;Zaman, K.&lt;/author&gt;&lt;author&gt;El Arifeen, S.&lt;/author&gt;&lt;author&gt;Black, R. E.&lt;/author&gt;&lt;/authors&gt;&lt;/contributors&gt;&lt;auth-address&gt;Department of Pediatrics, University of Maryland School of Medicine, Baltimore, MD 21201, USA. mblack@peds.umaryland.edu&lt;/auth-address&gt;&lt;titles&gt;&lt;title&gt;Maternal depressive symptoms and infant growth in rural Bangladesh&lt;/title&gt;&lt;secondary-title&gt;Am J Clin Nutr&lt;/secondary-title&gt;&lt;/titles&gt;&lt;periodical&gt;&lt;full-title&gt;Am J Clin Nutr&lt;/full-title&gt;&lt;/periodical&gt;&lt;pages&gt;951s-957s&lt;/pages&gt;&lt;volume&gt;89&lt;/volume&gt;&lt;number&gt;3&lt;/number&gt;&lt;edition&gt;20090128&lt;/edition&gt;&lt;keywords&gt;&lt;keyword&gt;Anthropometry&lt;/keyword&gt;&lt;keyword&gt;Bangladesh&lt;/keyword&gt;&lt;keyword&gt;Child Development/*physiology&lt;/keyword&gt;&lt;keyword&gt;Depression/*psychology&lt;/keyword&gt;&lt;keyword&gt;Double-Blind Method&lt;/keyword&gt;&lt;keyword&gt;Female&lt;/keyword&gt;&lt;keyword&gt;Humans&lt;/keyword&gt;&lt;keyword&gt;Infant&lt;/keyword&gt;&lt;keyword&gt;*Infant Care&lt;/keyword&gt;&lt;keyword&gt;Logistic Models&lt;/keyword&gt;&lt;keyword&gt;Male&lt;/keyword&gt;&lt;keyword&gt;Mothers/*psychology&lt;/keyword&gt;&lt;keyword&gt;Rural Population&lt;/keyword&gt;&lt;keyword&gt;Socioeconomic Factors&lt;/keyword&gt;&lt;/keywords&gt;&lt;dates&gt;&lt;year&gt;2009&lt;/year&gt;&lt;pub-dates&gt;&lt;date&gt;Mar&lt;/date&gt;&lt;/pub-dates&gt;&lt;/dates&gt;&lt;isbn&gt;0002-9165 (Print)&amp;#xD;0002-9165&lt;/isbn&gt;&lt;accession-num&gt;19176729&lt;/accession-num&gt;&lt;urls&gt;&lt;/urls&gt;&lt;custom2&gt;PMC2714399&lt;/custom2&gt;&lt;electronic-resource-num&gt;10.3945/ajcn.2008.26692E&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[20]</w:t>
            </w:r>
            <w:r w:rsidRPr="00C55008">
              <w:rPr>
                <w:rFonts w:eastAsia="Times New Roman" w:cs="Times New Roman"/>
                <w:kern w:val="0"/>
                <w:sz w:val="18"/>
                <w:szCs w:val="18"/>
                <w:lang w:eastAsia="en-AU"/>
                <w14:ligatures w14:val="none"/>
              </w:rPr>
              <w:fldChar w:fldCharType="end"/>
            </w:r>
          </w:p>
        </w:tc>
        <w:tc>
          <w:tcPr>
            <w:tcW w:w="282" w:type="pct"/>
            <w:noWrap/>
            <w:hideMark/>
          </w:tcPr>
          <w:p w14:paraId="4C00314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6-12m</w:t>
            </w:r>
          </w:p>
        </w:tc>
        <w:tc>
          <w:tcPr>
            <w:tcW w:w="328" w:type="pct"/>
            <w:noWrap/>
            <w:hideMark/>
          </w:tcPr>
          <w:p w14:paraId="3E707CF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RCT</w:t>
            </w:r>
          </w:p>
        </w:tc>
        <w:tc>
          <w:tcPr>
            <w:tcW w:w="236" w:type="pct"/>
            <w:noWrap/>
            <w:hideMark/>
          </w:tcPr>
          <w:p w14:paraId="7C75E9D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221</w:t>
            </w:r>
          </w:p>
        </w:tc>
        <w:tc>
          <w:tcPr>
            <w:tcW w:w="376" w:type="pct"/>
            <w:noWrap/>
            <w:hideMark/>
          </w:tcPr>
          <w:p w14:paraId="5298B11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LAZ, WAZ</w:t>
            </w:r>
          </w:p>
        </w:tc>
        <w:tc>
          <w:tcPr>
            <w:tcW w:w="376" w:type="pct"/>
          </w:tcPr>
          <w:p w14:paraId="46CEFDC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icddrb</w:t>
            </w:r>
          </w:p>
        </w:tc>
        <w:tc>
          <w:tcPr>
            <w:tcW w:w="492" w:type="pct"/>
            <w:noWrap/>
            <w:hideMark/>
          </w:tcPr>
          <w:p w14:paraId="0DE9774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w:t>
            </w:r>
          </w:p>
        </w:tc>
        <w:tc>
          <w:tcPr>
            <w:tcW w:w="2207" w:type="pct"/>
            <w:noWrap/>
            <w:hideMark/>
          </w:tcPr>
          <w:p w14:paraId="5091D86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Length-for-age z-score (LAZ) and weight-for-age z-score (WAZ) were significantly associated with maternal depressive symptoms after adjusting for maternal education, infant’s sex, birth order, receipt of iron and zinc supplements, and duration of breastfeeding</w:t>
            </w:r>
          </w:p>
        </w:tc>
      </w:tr>
      <w:tr w:rsidR="00432046" w:rsidRPr="00C55008" w14:paraId="21E08113" w14:textId="77777777" w:rsidTr="00ED30C7">
        <w:trPr>
          <w:trHeight w:val="315"/>
        </w:trPr>
        <w:tc>
          <w:tcPr>
            <w:tcW w:w="186" w:type="pct"/>
            <w:noWrap/>
            <w:hideMark/>
          </w:tcPr>
          <w:p w14:paraId="3D0B7FB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21</w:t>
            </w:r>
          </w:p>
        </w:tc>
        <w:tc>
          <w:tcPr>
            <w:tcW w:w="270" w:type="pct"/>
          </w:tcPr>
          <w:p w14:paraId="7D2F3CB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#405</w:t>
            </w:r>
          </w:p>
        </w:tc>
        <w:tc>
          <w:tcPr>
            <w:tcW w:w="247" w:type="pct"/>
            <w:noWrap/>
            <w:hideMark/>
          </w:tcPr>
          <w:p w14:paraId="1839ED6A" w14:textId="1CE2B71C"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Nuzhat et al. 2017 </w:t>
            </w:r>
            <w:r w:rsidRPr="00C55008">
              <w:rPr>
                <w:rFonts w:eastAsia="Times New Roman" w:cs="Times New Roman"/>
                <w:kern w:val="0"/>
                <w:sz w:val="18"/>
                <w:szCs w:val="18"/>
                <w:lang w:eastAsia="en-AU"/>
                <w14:ligatures w14:val="none"/>
              </w:rPr>
              <w:fldChar w:fldCharType="begin">
                <w:fldData xml:space="preserve">PEVuZE5vdGU+PENpdGU+PEF1dGhvcj5DaG91ZGh1cnk8L0F1dGhvcj48WWVhcj4yMDE3PC9ZZWFy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PEVuZE5vdGU+PENpdGU+PEF1dGhvcj5DaG91ZGh1cnk8L0F1dGhvcj48WWVhcj4yMDE3PC9ZZWFy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[21]</w:t>
            </w:r>
            <w:r w:rsidRPr="00C55008">
              <w:rPr>
                <w:rFonts w:eastAsia="Times New Roman" w:cs="Times New Roman"/>
                <w:kern w:val="0"/>
                <w:sz w:val="18"/>
                <w:szCs w:val="18"/>
                <w:lang w:eastAsia="en-AU"/>
                <w14:ligatures w14:val="none"/>
              </w:rPr>
              <w:fldChar w:fldCharType="end"/>
            </w:r>
          </w:p>
          <w:p w14:paraId="0155AB6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4E9CD16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711B21F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c>
          <w:tcPr>
            <w:tcW w:w="282" w:type="pct"/>
            <w:noWrap/>
            <w:hideMark/>
          </w:tcPr>
          <w:p w14:paraId="38F3884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71BEF90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663A1E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10291</w:t>
            </w:r>
          </w:p>
        </w:tc>
        <w:tc>
          <w:tcPr>
            <w:tcW w:w="376" w:type="pct"/>
            <w:noWrap/>
            <w:hideMark/>
          </w:tcPr>
          <w:p w14:paraId="7748305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2773E76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FSNSP</w:t>
            </w:r>
          </w:p>
        </w:tc>
        <w:tc>
          <w:tcPr>
            <w:tcW w:w="492" w:type="pct"/>
            <w:noWrap/>
            <w:hideMark/>
          </w:tcPr>
          <w:p w14:paraId="24822ED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314AE92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and sex, minimum dietary diversity, exclusive breastfeeding, maternal education, maternal BMI, antenatal and postnatal care, type of toilet facility, socioeconomic status, and household food security.</w:t>
            </w:r>
            <w:r w:rsidRPr="00C55008">
              <w:rPr>
                <w:rFonts w:eastAsia="Times New Roman" w:cs="Times New Roman"/>
                <w:kern w:val="0"/>
                <w:sz w:val="18"/>
                <w:szCs w:val="18"/>
                <w:lang w:eastAsia="en-AU"/>
                <w14:ligatures w14:val="none"/>
              </w:rPr>
              <w:br/>
              <w:t>Wasting showed significant associations with child’s age, minimum dietary diversity, exclusive breastfeeding, maternal education, maternal BMI, additional food intake during pregnancy, source of drinking water, type of toilet facility, socioeconomic status, and household food security.</w:t>
            </w:r>
            <w:r w:rsidRPr="00C55008">
              <w:rPr>
                <w:rFonts w:eastAsia="Times New Roman" w:cs="Times New Roman"/>
                <w:kern w:val="0"/>
                <w:sz w:val="18"/>
                <w:szCs w:val="18"/>
                <w:lang w:eastAsia="en-AU"/>
                <w14:ligatures w14:val="none"/>
              </w:rPr>
              <w:br/>
              <w:t>Underweight was significantly related to child’s age, morbidity, minimum dietary diversity, exclusive breastfeeding, maternal education, maternal BMI, antenatal care, iron and folic acid supplementation, additional food intake during pregnancy, type of toilet facility, socioeconomic status, and household food security.</w:t>
            </w:r>
          </w:p>
        </w:tc>
      </w:tr>
      <w:tr w:rsidR="00432046" w:rsidRPr="00C55008" w14:paraId="591F84CF" w14:textId="77777777" w:rsidTr="00ED30C7">
        <w:trPr>
          <w:trHeight w:val="315"/>
        </w:trPr>
        <w:tc>
          <w:tcPr>
            <w:tcW w:w="186" w:type="pct"/>
            <w:noWrap/>
            <w:hideMark/>
          </w:tcPr>
          <w:p w14:paraId="3CC476F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22</w:t>
            </w:r>
          </w:p>
        </w:tc>
        <w:tc>
          <w:tcPr>
            <w:tcW w:w="270" w:type="pct"/>
          </w:tcPr>
          <w:p w14:paraId="5813C88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#2723</w:t>
            </w:r>
          </w:p>
        </w:tc>
        <w:tc>
          <w:tcPr>
            <w:tcW w:w="247" w:type="pct"/>
            <w:noWrap/>
            <w:hideMark/>
          </w:tcPr>
          <w:p w14:paraId="09FFC53F" w14:textId="1D73E87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Chowdhury et al. 2023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&lt;EndNote&gt;&lt;Cite&gt;&lt;Author&gt;Chowdhury&lt;/Author&gt;&lt;Year&gt;2023&lt;/Year&gt;&lt;RecNum&gt;110&lt;/RecNum&gt;&lt;DisplayText&gt;[22]&lt;/DisplayText&gt;&lt;record&gt;&lt;rec-number&gt;110&lt;/rec-number&gt;&lt;foreign-keys&gt;&lt;key app="EN" db-id="w0pa2sxsoae2wder9znxdds59fzravaep2se" timestamp="1763005079"&gt;110&lt;/key&gt;&lt;/foreign-keys&gt;&lt;ref-type name="Journal Article"&gt;17&lt;/ref-type&gt;&lt;contributors&gt;&lt;authors&gt;&lt;author&gt;Chowdhury, Mashfiqul Huq&lt;/author&gt;&lt;author&gt;Aktar, Mst Farjana&lt;/author&gt;&lt;author&gt;Islam, Md Akhtarul&lt;/author&gt;&lt;author&gt;Khan, Noor Muhammad&lt;/author&gt;&lt;/authors&gt;&lt;/contributors&gt;&lt;titles&gt;&lt;title&gt;Factors associated with stunting status among under-5 years children in Bangladesh: Quantile regression modelling approach&lt;/title&gt;&lt;secondary-title&gt;Children and Youth Services Review&lt;/secondary-title&gt;&lt;/titles&gt;&lt;periodical&gt;&lt;full-title&gt;Children and Youth Services Review&lt;/full-title&gt;&lt;/periodical&gt;&lt;pages&gt;107199&lt;/pages&gt;&lt;volume&gt;155&lt;/volume&gt;&lt;keywords&gt;&lt;keyword&gt;test&lt;/keyword&gt;&lt;keyword&gt;Quantile regression&lt;/keyword&gt;&lt;keyword&gt;Stunting&lt;/keyword&gt;&lt;keyword&gt;Under-5 children&lt;/keyword&gt;&lt;/keywords&gt;&lt;dates&gt;&lt;year&gt;2023&lt;/year&gt;&lt;pub-dates&gt;&lt;date&gt;2023/12/01/&lt;/date&gt;&lt;/pub-dates&gt;&lt;/dates&gt;&lt;isbn&gt;0190-7409&lt;/isbn&gt;&lt;urls&gt;&lt;related-urls&gt;&lt;url&gt;https://www.sciencedirect.com/science/article/pii/S019074092300395X&lt;/url&gt;&lt;/related-urls&gt;&lt;/urls&gt;&lt;electronic-resource-num&gt;https://doi.org/10.1016/j.childyouth.2023.107199&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[22]</w:t>
            </w:r>
            <w:r w:rsidRPr="00C55008">
              <w:rPr>
                <w:rFonts w:eastAsia="Times New Roman" w:cs="Times New Roman"/>
                <w:kern w:val="0"/>
                <w:sz w:val="18"/>
                <w:szCs w:val="18"/>
                <w:lang w:eastAsia="en-AU"/>
                <w14:ligatures w14:val="none"/>
              </w:rPr>
              <w:fldChar w:fldCharType="end"/>
            </w:r>
          </w:p>
        </w:tc>
        <w:tc>
          <w:tcPr>
            <w:tcW w:w="282" w:type="pct"/>
            <w:noWrap/>
            <w:hideMark/>
          </w:tcPr>
          <w:p w14:paraId="343EC73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676CA3A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DD00DD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8334</w:t>
            </w:r>
          </w:p>
        </w:tc>
        <w:tc>
          <w:tcPr>
            <w:tcW w:w="376" w:type="pct"/>
            <w:noWrap/>
            <w:hideMark/>
          </w:tcPr>
          <w:p w14:paraId="41B0FEA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w:t>
            </w:r>
          </w:p>
        </w:tc>
        <w:tc>
          <w:tcPr>
            <w:tcW w:w="376" w:type="pct"/>
          </w:tcPr>
          <w:p w14:paraId="3E27047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79E25BD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Quantile</w:t>
            </w:r>
          </w:p>
        </w:tc>
        <w:tc>
          <w:tcPr>
            <w:tcW w:w="2207" w:type="pct"/>
            <w:noWrap/>
            <w:hideMark/>
          </w:tcPr>
          <w:p w14:paraId="7BE9F31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Height-for-age z-score (HAZ) was significantly associated with birth order, maternal age, maternal education, maternal BMI, maternal height, antenatal care, place of birth, maternal age at first birth, exposure to mass media, place of residence, region, and sex of the household head.</w:t>
            </w:r>
          </w:p>
        </w:tc>
      </w:tr>
      <w:tr w:rsidR="00432046" w:rsidRPr="00C55008" w14:paraId="058F0BAC" w14:textId="77777777" w:rsidTr="00ED30C7">
        <w:trPr>
          <w:trHeight w:val="315"/>
        </w:trPr>
        <w:tc>
          <w:tcPr>
            <w:tcW w:w="186" w:type="pct"/>
            <w:noWrap/>
            <w:hideMark/>
          </w:tcPr>
          <w:p w14:paraId="2936CFB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23</w:t>
            </w:r>
          </w:p>
        </w:tc>
        <w:tc>
          <w:tcPr>
            <w:tcW w:w="270" w:type="pct"/>
          </w:tcPr>
          <w:p w14:paraId="36CC7DF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#499</w:t>
            </w:r>
          </w:p>
        </w:tc>
        <w:tc>
          <w:tcPr>
            <w:tcW w:w="247" w:type="pct"/>
            <w:noWrap/>
            <w:hideMark/>
          </w:tcPr>
          <w:p w14:paraId="5E0A6E89" w14:textId="18A3A0A0"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M R K et al. 2021 </w:t>
            </w:r>
            <w:r w:rsidRPr="00C55008">
              <w:rPr>
                <w:rFonts w:eastAsia="Times New Roman" w:cs="Times New Roman"/>
                <w:kern w:val="0"/>
                <w:sz w:val="18"/>
                <w:szCs w:val="18"/>
                <w:lang w:eastAsia="en-AU"/>
                <w14:ligatures w14:val="none"/>
              </w:rPr>
              <w:fldChar w:fldCharType="begin">
                <w:fldData xml:space="preserve">PEVuZE5vdGU+PENpdGU+PEF1dGhvcj5DaG93ZGh1cnk8L0F1dGhvcj48WWVhcj4yMDIxPC9ZZWFy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PEVuZE5vdGU+PENpdGU+PEF1dGhvcj5DaG93ZGh1cnk8L0F1dGhvcj48WWVhcj4yMDIxPC9ZZWFy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[23]</w:t>
            </w:r>
            <w:r w:rsidRPr="00C55008">
              <w:rPr>
                <w:rFonts w:eastAsia="Times New Roman" w:cs="Times New Roman"/>
                <w:kern w:val="0"/>
                <w:sz w:val="18"/>
                <w:szCs w:val="18"/>
                <w:lang w:eastAsia="en-AU"/>
                <w14:ligatures w14:val="none"/>
              </w:rPr>
              <w:fldChar w:fldCharType="end"/>
            </w:r>
          </w:p>
        </w:tc>
        <w:tc>
          <w:tcPr>
            <w:tcW w:w="282" w:type="pct"/>
            <w:noWrap/>
            <w:hideMark/>
          </w:tcPr>
          <w:p w14:paraId="513F61D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79A9BA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1512D6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19874</w:t>
            </w:r>
          </w:p>
        </w:tc>
        <w:tc>
          <w:tcPr>
            <w:tcW w:w="376" w:type="pct"/>
            <w:noWrap/>
            <w:hideMark/>
          </w:tcPr>
          <w:p w14:paraId="3246BD6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Composite Index of Anthropometric Failure</w:t>
            </w:r>
          </w:p>
        </w:tc>
        <w:tc>
          <w:tcPr>
            <w:tcW w:w="376" w:type="pct"/>
          </w:tcPr>
          <w:p w14:paraId="5EDDDA9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00186E9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4582BA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The Composite Index of Anthropometric Failure was significantly associated with child’s age, birth order, maternal education, maternal underweight status, watching television, and socioeconomic status.</w:t>
            </w:r>
          </w:p>
        </w:tc>
      </w:tr>
      <w:tr w:rsidR="00432046" w:rsidRPr="00C55008" w14:paraId="7C8C79D5" w14:textId="77777777" w:rsidTr="00ED30C7">
        <w:trPr>
          <w:trHeight w:val="315"/>
        </w:trPr>
        <w:tc>
          <w:tcPr>
            <w:tcW w:w="186" w:type="pct"/>
            <w:noWrap/>
            <w:hideMark/>
          </w:tcPr>
          <w:p w14:paraId="5BBF857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24</w:t>
            </w:r>
          </w:p>
        </w:tc>
        <w:tc>
          <w:tcPr>
            <w:tcW w:w="270" w:type="pct"/>
          </w:tcPr>
          <w:p w14:paraId="5D70517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#180</w:t>
            </w:r>
          </w:p>
        </w:tc>
        <w:tc>
          <w:tcPr>
            <w:tcW w:w="247" w:type="pct"/>
            <w:noWrap/>
            <w:hideMark/>
          </w:tcPr>
          <w:p w14:paraId="38F137C4" w14:textId="586A3F1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M R K et al. 2022 </w:t>
            </w:r>
            <w:r w:rsidRPr="00C55008">
              <w:rPr>
                <w:rFonts w:eastAsia="Times New Roman" w:cs="Times New Roman"/>
                <w:kern w:val="0"/>
                <w:sz w:val="18"/>
                <w:szCs w:val="18"/>
                <w:lang w:eastAsia="en-AU"/>
                <w14:ligatures w14:val="none"/>
              </w:rPr>
              <w:fldChar w:fldCharType="begin">
                <w:fldData xml:space="preserve">PEVuZE5vdGU+PENpdGU+PEF1dGhvcj5DaG93ZGh1cnk8L0F1dGhvcj48WWVhcj4yMDIyPC9ZZWFy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=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PEVuZE5vdGU+PENpdGU+PEF1dGhvcj5DaG93ZGh1cnk8L0F1dGhvcj48WWVhcj4yMDIyPC9ZZWFy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=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[24]</w:t>
            </w:r>
            <w:r w:rsidRPr="00C55008">
              <w:rPr>
                <w:rFonts w:eastAsia="Times New Roman" w:cs="Times New Roman"/>
                <w:kern w:val="0"/>
                <w:sz w:val="18"/>
                <w:szCs w:val="18"/>
                <w:lang w:eastAsia="en-AU"/>
                <w14:ligatures w14:val="none"/>
              </w:rPr>
              <w:fldChar w:fldCharType="end"/>
            </w:r>
          </w:p>
        </w:tc>
        <w:tc>
          <w:tcPr>
            <w:tcW w:w="282" w:type="pct"/>
            <w:noWrap/>
            <w:hideMark/>
          </w:tcPr>
          <w:p w14:paraId="18F51A4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DFD882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25D3E1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13967</w:t>
            </w:r>
          </w:p>
        </w:tc>
        <w:tc>
          <w:tcPr>
            <w:tcW w:w="376" w:type="pct"/>
            <w:noWrap/>
            <w:hideMark/>
          </w:tcPr>
          <w:p w14:paraId="5E25121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Composite of Stunting, Wasting and Underweight</w:t>
            </w:r>
          </w:p>
        </w:tc>
        <w:tc>
          <w:tcPr>
            <w:tcW w:w="376" w:type="pct"/>
          </w:tcPr>
          <w:p w14:paraId="4F32D1B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6BA54F5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Poisson</w:t>
            </w:r>
          </w:p>
        </w:tc>
        <w:tc>
          <w:tcPr>
            <w:tcW w:w="2207" w:type="pct"/>
            <w:noWrap/>
            <w:hideMark/>
          </w:tcPr>
          <w:p w14:paraId="3FE2D83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The composite of stunting, wasting, and underweight was significantly associated with mother’s education, mother’s working status, maternal BMI, child’s age, size of the child at birth, sex of the household head, and socioeconomic status. In contrast, child’s sex, birth order, television watching, and place of residence were not significantly associated.</w:t>
            </w:r>
          </w:p>
        </w:tc>
      </w:tr>
      <w:tr w:rsidR="00432046" w:rsidRPr="00C55008" w14:paraId="39D169BE" w14:textId="77777777" w:rsidTr="00ED30C7">
        <w:trPr>
          <w:trHeight w:val="315"/>
        </w:trPr>
        <w:tc>
          <w:tcPr>
            <w:tcW w:w="186" w:type="pct"/>
            <w:noWrap/>
            <w:hideMark/>
          </w:tcPr>
          <w:p w14:paraId="342ADCC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25</w:t>
            </w:r>
          </w:p>
        </w:tc>
        <w:tc>
          <w:tcPr>
            <w:tcW w:w="270" w:type="pct"/>
          </w:tcPr>
          <w:p w14:paraId="6B63EC6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#85</w:t>
            </w:r>
          </w:p>
        </w:tc>
        <w:tc>
          <w:tcPr>
            <w:tcW w:w="247" w:type="pct"/>
            <w:noWrap/>
            <w:hideMark/>
          </w:tcPr>
          <w:p w14:paraId="7370CA6F" w14:textId="4E39A0E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M R K et al. 2016 </w:t>
            </w:r>
            <w:r w:rsidRPr="00C55008">
              <w:rPr>
                <w:rFonts w:eastAsia="Times New Roman" w:cs="Times New Roman"/>
                <w:kern w:val="0"/>
                <w:sz w:val="18"/>
                <w:szCs w:val="18"/>
                <w:lang w:eastAsia="en-AU"/>
                <w14:ligatures w14:val="none"/>
              </w:rPr>
              <w:fldChar w:fldCharType="begin">
                <w:fldData xml:space="preserve">PEVuZE5vdGU+PENpdGU+PEF1dGhvcj5DaG93ZGh1cnk8L0F1dGhvcj48WWVhcj4yMDE2PC9ZZWFy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PEVuZE5vdGU+PENpdGU+PEF1dGhvcj5DaG93ZGh1cnk8L0F1dGhvcj48WWVhcj4yMDE2PC9ZZWFy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[25]</w:t>
            </w:r>
            <w:r w:rsidRPr="00C55008">
              <w:rPr>
                <w:rFonts w:eastAsia="Times New Roman" w:cs="Times New Roman"/>
                <w:kern w:val="0"/>
                <w:sz w:val="18"/>
                <w:szCs w:val="18"/>
                <w:lang w:eastAsia="en-AU"/>
                <w14:ligatures w14:val="none"/>
              </w:rPr>
              <w:fldChar w:fldCharType="end"/>
            </w:r>
          </w:p>
          <w:p w14:paraId="49130C5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7ACC735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1071AA5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c>
          <w:tcPr>
            <w:tcW w:w="282" w:type="pct"/>
            <w:noWrap/>
            <w:hideMark/>
          </w:tcPr>
          <w:p w14:paraId="73A1C95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20B6E03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2C5238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7647</w:t>
            </w:r>
          </w:p>
        </w:tc>
        <w:tc>
          <w:tcPr>
            <w:tcW w:w="376" w:type="pct"/>
            <w:noWrap/>
            <w:hideMark/>
          </w:tcPr>
          <w:p w14:paraId="7FF1DC8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7CA6B82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22F3B38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7A3AB8D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maternal BMI, father’s education, place of residence, socioeconomic status, community status, religion, region of residence, and food security.</w:t>
            </w:r>
            <w:r w:rsidRPr="00C55008">
              <w:rPr>
                <w:rFonts w:eastAsia="Times New Roman" w:cs="Times New Roman"/>
                <w:kern w:val="0"/>
                <w:sz w:val="18"/>
                <w:szCs w:val="18"/>
                <w:lang w:eastAsia="en-AU"/>
                <w14:ligatures w14:val="none"/>
              </w:rPr>
              <w:br/>
              <w:t>Wasting showed significant associations with maternal BMI and region of residence.</w:t>
            </w:r>
            <w:r w:rsidRPr="00C55008">
              <w:rPr>
                <w:rFonts w:eastAsia="Times New Roman" w:cs="Times New Roman"/>
                <w:kern w:val="0"/>
                <w:sz w:val="18"/>
                <w:szCs w:val="18"/>
                <w:lang w:eastAsia="en-AU"/>
                <w14:ligatures w14:val="none"/>
              </w:rPr>
              <w:br/>
              <w:t>Underweight was significantly related to child’s age and sex, maternal BMI, maternal education, father’s education, socioeconomic status, community status, region of residence, and food security.</w:t>
            </w:r>
            <w:r w:rsidRPr="00C55008">
              <w:rPr>
                <w:rFonts w:eastAsia="Times New Roman" w:cs="Times New Roman"/>
                <w:kern w:val="0"/>
                <w:sz w:val="18"/>
                <w:szCs w:val="18"/>
                <w:lang w:eastAsia="en-AU"/>
                <w14:ligatures w14:val="none"/>
              </w:rPr>
              <w:br/>
              <w:t>Birth order of the child was not significantly associated with any of the outcomes.</w:t>
            </w:r>
          </w:p>
        </w:tc>
      </w:tr>
      <w:tr w:rsidR="00432046" w:rsidRPr="00C55008" w14:paraId="734B524B" w14:textId="77777777" w:rsidTr="00ED30C7">
        <w:trPr>
          <w:trHeight w:val="315"/>
        </w:trPr>
        <w:tc>
          <w:tcPr>
            <w:tcW w:w="186" w:type="pct"/>
            <w:noWrap/>
            <w:hideMark/>
          </w:tcPr>
          <w:p w14:paraId="31D277D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26</w:t>
            </w:r>
          </w:p>
        </w:tc>
        <w:tc>
          <w:tcPr>
            <w:tcW w:w="270" w:type="pct"/>
          </w:tcPr>
          <w:p w14:paraId="724D2AF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#425</w:t>
            </w:r>
          </w:p>
        </w:tc>
        <w:tc>
          <w:tcPr>
            <w:tcW w:w="247" w:type="pct"/>
            <w:noWrap/>
            <w:hideMark/>
          </w:tcPr>
          <w:p w14:paraId="1575D265" w14:textId="25DFF631"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&lt;EndNote&gt;&lt;Cite&gt;&lt;Author&gt;Chowdhury&lt;/Author&gt;&lt;Year&gt;2020&lt;/Year&gt;&lt;RecNum&gt;114&lt;/RecNum&gt;&lt;DisplayText&gt;[26]&lt;/DisplayText&gt;&lt;record&gt;&lt;rec-number&gt;114&lt;/rec-number&gt;&lt;foreign-keys&gt;&lt;key app="EN" db-id="w0pa2sxsoae2wder9znxdds59fzravaep2se" timestamp="1763339348"&gt;114&lt;/key&gt;&lt;/foreign-keys&gt;&lt;ref-type name="Journal Article"&gt;17&lt;/ref-type&gt;&lt;contributors&gt;&lt;authors&gt;&lt;author&gt;Chowdhury, T. R.&lt;/author&gt;&lt;author&gt;Chakrabarty, S.&lt;/author&gt;&lt;author&gt;Rakib, M.&lt;/author&gt;&lt;author&gt;Afrin, S.&lt;/author&gt;&lt;author&gt;Saltmarsh, S.&lt;/author&gt;&lt;author&gt;Winn, S.&lt;/author&gt;&lt;/authors&gt;&lt;/contributors&gt;&lt;auth-address&gt;Department of Economics, Shahjalal University of Science &amp;amp; Technology, Sylhet Kumargaon, Sylhet 3114, Bangladesh.&amp;#xD;University of Southern Queensland, Springfield, QLD 4300, Australia.&amp;#xD;Department of Early Childhood Education, The Education University of Hong Kong, Tai Po Campus, New Territories, Hong Kong.&amp;#xD;School of Education, Edith Cowan University, Australia.&lt;/auth-address&gt;&lt;titles&gt;&lt;title&gt;Factors associated with stunting and wasting in children under 2 years in Bangladesh&lt;/title&gt;&lt;secondary-title&gt;Heliyon&lt;/secondary-title&gt;&lt;/titles&gt;&lt;periodical&gt;&lt;full-title&gt;Heliyon&lt;/full-title&gt;&lt;/periodical&gt;&lt;pages&gt;e04849&lt;/pages&gt;&lt;volume&gt;6&lt;/volume&gt;&lt;number&gt;9&lt;/number&gt;&lt;edition&gt;20200914&lt;/edition&gt;&lt;keywords&gt;&lt;keyword&gt;Acute malnutrition&lt;/keyword&gt;&lt;keyword&gt;Child undernutrition&lt;/keyword&gt;&lt;keyword&gt;Chronic malnutrition&lt;/keyword&gt;&lt;keyword&gt;Determinants&lt;/keyword&gt;&lt;keyword&gt;Developing country&lt;/keyword&gt;&lt;keyword&gt;Growth failure.&lt;/keyword&gt;&lt;keyword&gt;Public health&lt;/keyword&gt;&lt;keyword&gt;Socioeconomic risk factors&lt;/keyword&gt;&lt;/keywords&gt;&lt;dates&gt;&lt;year&gt;2020&lt;/year&gt;&lt;pub-dates&gt;&lt;date&gt;Sep&lt;/date&gt;&lt;/pub-dates&gt;&lt;/dates&gt;&lt;isbn&gt;2405-8440 (Print)&amp;#xD;2405-8440&lt;/isbn&gt;&lt;accession-num&gt;32984587&lt;/accession-num&gt;&lt;urls&gt;&lt;/urls&gt;&lt;custom2&gt;PMC7492816&lt;/custom2&gt;&lt;electronic-resource-num&gt;10.1016/j.heliyon.2020.e04849&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[26]</w:t>
            </w:r>
            <w:r w:rsidRPr="00C55008">
              <w:rPr>
                <w:rFonts w:eastAsia="Times New Roman" w:cs="Times New Roman"/>
                <w:kern w:val="0"/>
                <w:sz w:val="18"/>
                <w:szCs w:val="18"/>
                <w:lang w:eastAsia="en-AU"/>
                <w14:ligatures w14:val="none"/>
              </w:rPr>
              <w:fldChar w:fldCharType="end"/>
            </w:r>
          </w:p>
        </w:tc>
        <w:tc>
          <w:tcPr>
            <w:tcW w:w="282" w:type="pct"/>
            <w:noWrap/>
            <w:hideMark/>
          </w:tcPr>
          <w:p w14:paraId="64153AF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1D84F4F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0B7A27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7647</w:t>
            </w:r>
          </w:p>
        </w:tc>
        <w:tc>
          <w:tcPr>
            <w:tcW w:w="376" w:type="pct"/>
            <w:noWrap/>
            <w:hideMark/>
          </w:tcPr>
          <w:p w14:paraId="6FE19D0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w:t>
            </w:r>
          </w:p>
        </w:tc>
        <w:tc>
          <w:tcPr>
            <w:tcW w:w="376" w:type="pct"/>
          </w:tcPr>
          <w:p w14:paraId="3D520CE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MICS</w:t>
            </w:r>
          </w:p>
        </w:tc>
        <w:tc>
          <w:tcPr>
            <w:tcW w:w="492" w:type="pct"/>
            <w:noWrap/>
            <w:hideMark/>
          </w:tcPr>
          <w:p w14:paraId="0FC5E16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3564B39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and sex, maternal age, socioeconomic status, regional differences, and father’s education.</w:t>
            </w:r>
            <w:r w:rsidRPr="00C55008">
              <w:rPr>
                <w:rFonts w:eastAsia="Times New Roman" w:cs="Times New Roman"/>
                <w:kern w:val="0"/>
                <w:sz w:val="18"/>
                <w:szCs w:val="18"/>
                <w:lang w:eastAsia="en-AU"/>
                <w14:ligatures w14:val="none"/>
              </w:rPr>
              <w:br/>
              <w:t>Wasting was significantly associated with child’s age and sex, socioeconomic status, and region.</w:t>
            </w:r>
            <w:r w:rsidRPr="00C55008">
              <w:rPr>
                <w:rFonts w:eastAsia="Times New Roman" w:cs="Times New Roman"/>
                <w:kern w:val="0"/>
                <w:sz w:val="18"/>
                <w:szCs w:val="18"/>
                <w:lang w:eastAsia="en-AU"/>
                <w14:ligatures w14:val="none"/>
              </w:rPr>
              <w:br/>
              <w:t>In contrast, salt iodization and the number of under-five children in the household were not significantly associated with either stunting or wasting.</w:t>
            </w:r>
          </w:p>
        </w:tc>
      </w:tr>
      <w:tr w:rsidR="00432046" w:rsidRPr="00C55008" w14:paraId="53CC944D" w14:textId="77777777" w:rsidTr="00ED30C7">
        <w:trPr>
          <w:trHeight w:val="315"/>
        </w:trPr>
        <w:tc>
          <w:tcPr>
            <w:tcW w:w="186" w:type="pct"/>
            <w:noWrap/>
            <w:hideMark/>
          </w:tcPr>
          <w:p w14:paraId="2BA0F34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27</w:t>
            </w:r>
          </w:p>
        </w:tc>
        <w:tc>
          <w:tcPr>
            <w:tcW w:w="270" w:type="pct"/>
          </w:tcPr>
          <w:p w14:paraId="58A25B6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#17</w:t>
            </w:r>
          </w:p>
        </w:tc>
        <w:tc>
          <w:tcPr>
            <w:tcW w:w="247" w:type="pct"/>
            <w:noWrap/>
            <w:hideMark/>
          </w:tcPr>
          <w:p w14:paraId="6798C851" w14:textId="07D234A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2018 </w:t>
            </w:r>
            <w:r w:rsidRPr="00C55008">
              <w:rPr>
                <w:rFonts w:eastAsia="Times New Roman" w:cs="Times New Roman"/>
                <w:kern w:val="0"/>
                <w:sz w:val="18"/>
                <w:szCs w:val="18"/>
                <w:lang w:eastAsia="en-AU"/>
                <w14:ligatures w14:val="none"/>
              </w:rPr>
              <w:fldChar w:fldCharType="begin">
                <w:fldData xml:space="preserve">PEVuZE5vdGU+PENpdGU+PEF1dGhvcj5DaG93ZGh1cnk8L0F1dGhvcj48WWVhcj4yMDE4PC9ZZWFy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PEVuZE5vdGU+PENpdGU+PEF1dGhvcj5DaG93ZGh1cnk8L0F1dGhvcj48WWVhcj4yMDE4PC9ZZWFy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[27]</w:t>
            </w:r>
            <w:r w:rsidRPr="00C55008">
              <w:rPr>
                <w:rFonts w:eastAsia="Times New Roman" w:cs="Times New Roman"/>
                <w:kern w:val="0"/>
                <w:sz w:val="18"/>
                <w:szCs w:val="18"/>
                <w:lang w:eastAsia="en-AU"/>
                <w14:ligatures w14:val="none"/>
              </w:rPr>
              <w:fldChar w:fldCharType="end"/>
            </w:r>
          </w:p>
        </w:tc>
        <w:tc>
          <w:tcPr>
            <w:tcW w:w="282" w:type="pct"/>
            <w:noWrap/>
            <w:hideMark/>
          </w:tcPr>
          <w:p w14:paraId="6B49C61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840FAB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3FDFAF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17133</w:t>
            </w:r>
          </w:p>
        </w:tc>
        <w:tc>
          <w:tcPr>
            <w:tcW w:w="376" w:type="pct"/>
            <w:noWrap/>
            <w:hideMark/>
          </w:tcPr>
          <w:p w14:paraId="0357CEB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w:t>
            </w:r>
          </w:p>
        </w:tc>
        <w:tc>
          <w:tcPr>
            <w:tcW w:w="376" w:type="pct"/>
          </w:tcPr>
          <w:p w14:paraId="5AA312D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MICS</w:t>
            </w:r>
          </w:p>
        </w:tc>
        <w:tc>
          <w:tcPr>
            <w:tcW w:w="492" w:type="pct"/>
            <w:noWrap/>
            <w:hideMark/>
          </w:tcPr>
          <w:p w14:paraId="3D165DF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E202F8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child’s age, morbidity, maternal education, region, iodized salt use, and father’s education.</w:t>
            </w:r>
          </w:p>
        </w:tc>
      </w:tr>
      <w:tr w:rsidR="00432046" w:rsidRPr="00C55008" w14:paraId="2FF89F1A" w14:textId="77777777" w:rsidTr="00ED30C7">
        <w:trPr>
          <w:trHeight w:val="315"/>
        </w:trPr>
        <w:tc>
          <w:tcPr>
            <w:tcW w:w="186" w:type="pct"/>
            <w:noWrap/>
            <w:hideMark/>
          </w:tcPr>
          <w:p w14:paraId="6A623FA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28</w:t>
            </w:r>
          </w:p>
        </w:tc>
        <w:tc>
          <w:tcPr>
            <w:tcW w:w="270" w:type="pct"/>
          </w:tcPr>
          <w:p w14:paraId="56303F1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w:t>
            </w:r>
          </w:p>
        </w:tc>
        <w:tc>
          <w:tcPr>
            <w:tcW w:w="247" w:type="pct"/>
            <w:noWrap/>
            <w:hideMark/>
          </w:tcPr>
          <w:p w14:paraId="13F1E86C" w14:textId="62C5C694"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&lt;EndNote&gt;&lt;Cite&gt;&lt;Author&gt;Chowdhury&lt;/Author&gt;&lt;Year&gt;2022&lt;/Year&gt;&lt;RecNum&gt;116&lt;/RecNum&gt;&lt;DisplayText&gt;[28]&lt;/DisplayText&gt;&lt;record&gt;&lt;rec-number&gt;116&lt;/rec-number&gt;&lt;foreign-keys&gt;&lt;key app="EN" db-id="w0pa2sxsoae2wder9znxdds59fzravaep2se" timestamp="1763373230"&gt;116&lt;/key&gt;&lt;/foreign-keys&gt;&lt;ref-type name="Journal Article"&gt;17&lt;/ref-type&gt;&lt;contributors&gt;&lt;authors&gt;&lt;author&gt;Chowdhury, T. R.&lt;/author&gt;&lt;author&gt;Chakrabarty, S.&lt;/author&gt;&lt;author&gt;Rakib, M.&lt;/author&gt;&lt;author&gt;Winn, S.&lt;/author&gt;&lt;author&gt;Bennie, J.&lt;/author&gt;&lt;/authors&gt;&lt;/contributors&gt;&lt;auth-address&gt;Department of Agribusiness and Applied Economics, North Dakota State University, Fargo, ND, 58105, USA. tuhinchy.sust@gmail.com.&amp;#xD;Centre for Health Research, University of Southern Queensland, Springfield, QLD, 4300, Australia.&amp;#xD;Department of Economics, Shahjalal University of Science &amp;amp; Technology, Sylhet Kumargaon, Sylhet, 3114, Bangladesh.&amp;#xD;School of Education, Edith Cowan University, Joondalup, Australia.&lt;/auth-address&gt;&lt;titles&gt;&lt;title&gt;Risk factors for child stunting in Bangladesh: an analysis using MICS 2019 data&lt;/title&gt;&lt;secondary-title&gt;Arch Public Health&lt;/secondary-title&gt;&lt;/titles&gt;&lt;periodical&gt;&lt;full-title&gt;Arch Public Health&lt;/full-title&gt;&lt;/periodical&gt;&lt;pages&gt;126&lt;/pages&gt;&lt;volume&gt;80&lt;/volume&gt;&lt;number&gt;1&lt;/number&gt;&lt;edition&gt;20220421&lt;/edition&gt;&lt;keywords&gt;&lt;keyword&gt;Bangladesh&lt;/keyword&gt;&lt;keyword&gt;Child stunting&lt;/keyword&gt;&lt;keyword&gt;Child undernutrition&lt;/keyword&gt;&lt;keyword&gt;Parental education&lt;/keyword&gt;&lt;keyword&gt;Wealth index&lt;/keyword&gt;&lt;/keywords&gt;&lt;dates&gt;&lt;year&gt;2022&lt;/year&gt;&lt;pub-dates&gt;&lt;date&gt;Apr 21&lt;/date&gt;&lt;/pub-dates&gt;&lt;/dates&gt;&lt;isbn&gt;0778-7367 (Print)&amp;#xD;0778-7367&lt;/isbn&gt;&lt;accession-num&gt;35449114&lt;/accession-num&gt;&lt;urls&gt;&lt;/urls&gt;&lt;custom1&gt;The authors declare that they have no competing interests.&lt;/custom1&gt;&lt;custom2&gt;PMC9028076&lt;/custom2&gt;&lt;electronic-resource-num&gt;10.1186/s13690-022-00870-x&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[28]</w:t>
            </w:r>
            <w:r w:rsidRPr="00C55008">
              <w:rPr>
                <w:rFonts w:eastAsia="Times New Roman" w:cs="Times New Roman"/>
                <w:kern w:val="0"/>
                <w:sz w:val="18"/>
                <w:szCs w:val="18"/>
                <w:lang w:eastAsia="en-AU"/>
                <w14:ligatures w14:val="none"/>
              </w:rPr>
              <w:fldChar w:fldCharType="end"/>
            </w:r>
          </w:p>
        </w:tc>
        <w:tc>
          <w:tcPr>
            <w:tcW w:w="282" w:type="pct"/>
            <w:noWrap/>
            <w:hideMark/>
          </w:tcPr>
          <w:p w14:paraId="426E232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164706D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3DDEACD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17490</w:t>
            </w:r>
          </w:p>
        </w:tc>
        <w:tc>
          <w:tcPr>
            <w:tcW w:w="376" w:type="pct"/>
            <w:noWrap/>
            <w:hideMark/>
          </w:tcPr>
          <w:p w14:paraId="22989CA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53BF6F0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MICS</w:t>
            </w:r>
          </w:p>
        </w:tc>
        <w:tc>
          <w:tcPr>
            <w:tcW w:w="492" w:type="pct"/>
            <w:noWrap/>
            <w:hideMark/>
          </w:tcPr>
          <w:p w14:paraId="7212C1F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54A7446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maternal education, number of children, place of residence, socioeconomic status, household size, region, iodized salt use, and father’s education.</w:t>
            </w:r>
          </w:p>
        </w:tc>
      </w:tr>
      <w:tr w:rsidR="00432046" w:rsidRPr="00C55008" w14:paraId="286B79F8" w14:textId="77777777" w:rsidTr="00ED30C7">
        <w:trPr>
          <w:trHeight w:val="315"/>
        </w:trPr>
        <w:tc>
          <w:tcPr>
            <w:tcW w:w="186" w:type="pct"/>
            <w:noWrap/>
            <w:hideMark/>
          </w:tcPr>
          <w:p w14:paraId="6FFC874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29</w:t>
            </w:r>
          </w:p>
        </w:tc>
        <w:tc>
          <w:tcPr>
            <w:tcW w:w="270" w:type="pct"/>
          </w:tcPr>
          <w:p w14:paraId="45DF938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#205</w:t>
            </w:r>
          </w:p>
        </w:tc>
        <w:tc>
          <w:tcPr>
            <w:tcW w:w="247" w:type="pct"/>
            <w:noWrap/>
            <w:hideMark/>
          </w:tcPr>
          <w:p w14:paraId="2D2B73F1" w14:textId="311225F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Das et al. 2019 </w:t>
            </w:r>
            <w:r w:rsidRPr="00C55008">
              <w:rPr>
                <w:rFonts w:eastAsia="Times New Roman" w:cs="Times New Roman"/>
                <w:kern w:val="0"/>
                <w:sz w:val="18"/>
                <w:szCs w:val="18"/>
                <w:lang w:eastAsia="en-AU"/>
                <w14:ligatures w14:val="none"/>
              </w:rPr>
              <w:fldChar w:fldCharType="begin">
                <w:fldData xml:space="preserve">PEVuZE5vdGU+PENpdGU+PEF1dGhvcj5EYXM8L0F1dGhvcj48WWVhcj4yMDE5PC9ZZWFyPjxSZWNO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PEVuZE5vdGU+PENpdGU+PEF1dGhvcj5EYXM8L0F1dGhvcj48WWVhcj4yMDE5PC9ZZWFyPjxSZWNO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[29]</w:t>
            </w:r>
            <w:r w:rsidRPr="00C55008">
              <w:rPr>
                <w:rFonts w:eastAsia="Times New Roman" w:cs="Times New Roman"/>
                <w:kern w:val="0"/>
                <w:sz w:val="18"/>
                <w:szCs w:val="18"/>
                <w:lang w:eastAsia="en-AU"/>
                <w14:ligatures w14:val="none"/>
              </w:rPr>
              <w:fldChar w:fldCharType="end"/>
            </w:r>
          </w:p>
        </w:tc>
        <w:tc>
          <w:tcPr>
            <w:tcW w:w="282" w:type="pct"/>
            <w:noWrap/>
            <w:hideMark/>
          </w:tcPr>
          <w:p w14:paraId="770BAC7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15E4D2E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Birth Cohort</w:t>
            </w:r>
          </w:p>
        </w:tc>
        <w:tc>
          <w:tcPr>
            <w:tcW w:w="236" w:type="pct"/>
            <w:noWrap/>
            <w:hideMark/>
          </w:tcPr>
          <w:p w14:paraId="067C019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211</w:t>
            </w:r>
          </w:p>
        </w:tc>
        <w:tc>
          <w:tcPr>
            <w:tcW w:w="376" w:type="pct"/>
            <w:noWrap/>
            <w:hideMark/>
          </w:tcPr>
          <w:p w14:paraId="5E5612F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2722530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MAL-ED</w:t>
            </w:r>
          </w:p>
        </w:tc>
        <w:tc>
          <w:tcPr>
            <w:tcW w:w="492" w:type="pct"/>
            <w:noWrap/>
            <w:hideMark/>
          </w:tcPr>
          <w:p w14:paraId="6AD8812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 gee</w:t>
            </w:r>
          </w:p>
        </w:tc>
        <w:tc>
          <w:tcPr>
            <w:tcW w:w="2207" w:type="pct"/>
            <w:noWrap/>
            <w:hideMark/>
          </w:tcPr>
          <w:p w14:paraId="0EDF527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energy intake, child’s gender, maternal height, having a separate room for cooking, socioeconomic status, number of people per room, and birth weight.</w:t>
            </w:r>
            <w:r w:rsidRPr="00C55008">
              <w:rPr>
                <w:rFonts w:eastAsia="Times New Roman" w:cs="Times New Roman"/>
                <w:kern w:val="0"/>
                <w:sz w:val="18"/>
                <w:szCs w:val="18"/>
                <w:lang w:eastAsia="en-AU"/>
                <w14:ligatures w14:val="none"/>
              </w:rPr>
              <w:br/>
              <w:t>Exclusive breastfeeding, minimum acceptable diet, cough episodes, anaemia, and serum zinc levels were not significantly associated with stunting.</w:t>
            </w:r>
          </w:p>
        </w:tc>
      </w:tr>
      <w:tr w:rsidR="00432046" w:rsidRPr="00C55008" w14:paraId="58428055" w14:textId="77777777" w:rsidTr="00ED30C7">
        <w:trPr>
          <w:trHeight w:val="315"/>
        </w:trPr>
        <w:tc>
          <w:tcPr>
            <w:tcW w:w="186" w:type="pct"/>
            <w:noWrap/>
            <w:hideMark/>
          </w:tcPr>
          <w:p w14:paraId="3E32F7A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30</w:t>
            </w:r>
          </w:p>
        </w:tc>
        <w:tc>
          <w:tcPr>
            <w:tcW w:w="270" w:type="pct"/>
          </w:tcPr>
          <w:p w14:paraId="4453DCB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#4660</w:t>
            </w:r>
          </w:p>
        </w:tc>
        <w:tc>
          <w:tcPr>
            <w:tcW w:w="247" w:type="pct"/>
            <w:noWrap/>
            <w:hideMark/>
          </w:tcPr>
          <w:p w14:paraId="60466B62" w14:textId="0CE56A53"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Das et al. 2016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&lt;EndNote&gt;&lt;Cite&gt;&lt;Author&gt;Das&lt;/Author&gt;&lt;Year&gt;2017&lt;/Year&gt;&lt;RecNum&gt;118&lt;/RecNum&gt;&lt;DisplayText&gt;[30]&lt;/DisplayText&gt;&lt;record&gt;&lt;rec-number&gt;118&lt;/rec-number&gt;&lt;foreign-keys&gt;&lt;key app="EN" db-id="w0pa2sxsoae2wder9znxdds59fzravaep2se" timestamp="1763515885"&gt;118&lt;/key&gt;&lt;/foreign-keys&gt;&lt;ref-type name="Journal Article"&gt;17&lt;/ref-type&gt;&lt;contributors&gt;&lt;authors&gt;&lt;author&gt;Das, Sunanda&lt;/author&gt;&lt;author&gt;Gulshan, Jahida&lt;/author&gt;&lt;/authors&gt;&lt;/contributors&gt;&lt;titles&gt;&lt;title&gt;Different forms of malnutrition among under five children in Bangladesh: a cross sectional study on prevalence and determinants&lt;/title&gt;&lt;secondary-title&gt;BMC Nutrition&lt;/secondary-title&gt;&lt;/titles&gt;&lt;periodical&gt;&lt;full-title&gt;BMC Nutrition&lt;/full-title&gt;&lt;/periodical&gt;&lt;pages&gt;1&lt;/pages&gt;&lt;volume&gt;3&lt;/volume&gt;&lt;number&gt;1&lt;/number&gt;&lt;dates&gt;&lt;year&gt;2017&lt;/year&gt;&lt;pub-dates&gt;&lt;date&gt;2017/01/03&lt;/date&gt;&lt;/pub-dates&gt;&lt;/dates&gt;&lt;isbn&gt;2055-0928&lt;/isbn&gt;&lt;urls&gt;&lt;related-urls&gt;&lt;url&gt;https://doi.org/10.1186/s40795-016-0122-2&lt;/url&gt;&lt;/related-urls&gt;&lt;/urls&gt;&lt;electronic-resource-num&gt;10.1186/s40795-016-0122-2&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[30]</w:t>
            </w:r>
            <w:r w:rsidRPr="00C55008">
              <w:rPr>
                <w:rFonts w:eastAsia="Times New Roman" w:cs="Times New Roman"/>
                <w:kern w:val="0"/>
                <w:sz w:val="18"/>
                <w:szCs w:val="18"/>
                <w:lang w:eastAsia="en-AU"/>
                <w14:ligatures w14:val="none"/>
              </w:rPr>
              <w:fldChar w:fldCharType="end"/>
            </w:r>
          </w:p>
        </w:tc>
        <w:tc>
          <w:tcPr>
            <w:tcW w:w="282" w:type="pct"/>
            <w:noWrap/>
            <w:hideMark/>
          </w:tcPr>
          <w:p w14:paraId="08927CD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76CB658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4037CD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7206</w:t>
            </w:r>
          </w:p>
        </w:tc>
        <w:tc>
          <w:tcPr>
            <w:tcW w:w="376" w:type="pct"/>
            <w:noWrap/>
            <w:hideMark/>
          </w:tcPr>
          <w:p w14:paraId="44D9C50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7168BE4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5A5801E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7D4EEF6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and birth order, maternal education, maternal BMI, maternal occupation, number of children, toilet facility, socioeconomic status, region, religion, and father’s education.</w:t>
            </w:r>
            <w:r w:rsidRPr="00C55008">
              <w:rPr>
                <w:rFonts w:eastAsia="Times New Roman" w:cs="Times New Roman"/>
                <w:kern w:val="0"/>
                <w:sz w:val="18"/>
                <w:szCs w:val="18"/>
                <w:lang w:eastAsia="en-AU"/>
                <w14:ligatures w14:val="none"/>
              </w:rPr>
              <w:br/>
              <w:t>Wasting was significantly associated with child’s age, maternal BMI, and region.</w:t>
            </w:r>
            <w:r w:rsidRPr="00C55008">
              <w:rPr>
                <w:rFonts w:eastAsia="Times New Roman" w:cs="Times New Roman"/>
                <w:kern w:val="0"/>
                <w:sz w:val="18"/>
                <w:szCs w:val="18"/>
                <w:lang w:eastAsia="en-AU"/>
                <w14:ligatures w14:val="none"/>
              </w:rPr>
              <w:br/>
              <w:t>Underweight was significantly associated with child’s age, maternal education, maternal BMI, maternal occupation, socioeconomic status, region, and father’s education.</w:t>
            </w:r>
          </w:p>
        </w:tc>
      </w:tr>
      <w:tr w:rsidR="00432046" w:rsidRPr="00C55008" w14:paraId="572A0951" w14:textId="77777777" w:rsidTr="00ED30C7">
        <w:trPr>
          <w:trHeight w:val="315"/>
        </w:trPr>
        <w:tc>
          <w:tcPr>
            <w:tcW w:w="186" w:type="pct"/>
            <w:noWrap/>
            <w:hideMark/>
          </w:tcPr>
          <w:p w14:paraId="0A420EE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31</w:t>
            </w:r>
          </w:p>
        </w:tc>
        <w:tc>
          <w:tcPr>
            <w:tcW w:w="270" w:type="pct"/>
          </w:tcPr>
          <w:p w14:paraId="23436FF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#354</w:t>
            </w:r>
          </w:p>
        </w:tc>
        <w:tc>
          <w:tcPr>
            <w:tcW w:w="247" w:type="pct"/>
            <w:noWrap/>
            <w:hideMark/>
          </w:tcPr>
          <w:p w14:paraId="6D2B36B6" w14:textId="0B1B169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Sumonkanti et al. 2011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&lt;EndNote&gt;&lt;Cite&gt;&lt;Author&gt;Das&lt;/Author&gt;&lt;Year&gt;2011&lt;/Year&gt;&lt;RecNum&gt;119&lt;/RecNum&gt;&lt;DisplayText&gt;[31]&lt;/DisplayText&gt;&lt;record&gt;&lt;rec-number&gt;119&lt;/rec-number&gt;&lt;foreign-keys&gt;&lt;key app="EN" db-id="w0pa2sxsoae2wder9znxdds59fzravaep2se" timestamp="1763517361"&gt;119&lt;/key&gt;&lt;/foreign-keys&gt;&lt;ref-type name="Journal Article"&gt;17&lt;/ref-type&gt;&lt;contributors&gt;&lt;authors&gt;&lt;author&gt;Das, S.&lt;/author&gt;&lt;author&gt;Rahman, R. M.&lt;/author&gt;&lt;/authors&gt;&lt;/contributors&gt;&lt;auth-address&gt;Department of Statistics, Shahjalal University of Science &amp;amp; Technology, Bangladesh. sumon_148@yahoo.com&lt;/auth-address&gt;&lt;titles&gt;&lt;title&gt;Application of ordinal logistic regression analysis in determining risk factors of child malnutrition in Bangladesh&lt;/title&gt;&lt;secondary-title&gt;Nutr J&lt;/secondary-title&gt;&lt;/titles&gt;&lt;periodical&gt;&lt;full-title&gt;Nutr J&lt;/full-title&gt;&lt;/periodical&gt;&lt;pages&gt;124&lt;/pages&gt;&lt;volume&gt;10&lt;/volume&gt;&lt;edition&gt;20111114&lt;/edition&gt;&lt;keywords&gt;&lt;keyword&gt;Age Factors&lt;/keyword&gt;&lt;keyword&gt;Anthropometry&lt;/keyword&gt;&lt;keyword&gt;Bangladesh/epidemiology&lt;/keyword&gt;&lt;keyword&gt;Birth Intervals&lt;/keyword&gt;&lt;keyword&gt;Body Weight&lt;/keyword&gt;&lt;keyword&gt;Child Nutrition Disorders/diagnosis/*epidemiology&lt;/keyword&gt;&lt;keyword&gt;Child, Preschool&lt;/keyword&gt;&lt;keyword&gt;Diarrhea&lt;/keyword&gt;&lt;keyword&gt;Educational Status&lt;/keyword&gt;&lt;keyword&gt;Female&lt;/keyword&gt;&lt;keyword&gt;Fever&lt;/keyword&gt;&lt;keyword&gt;Humans&lt;/keyword&gt;&lt;keyword&gt;Infant&lt;/keyword&gt;&lt;keyword&gt;Infant, Newborn&lt;/keyword&gt;&lt;keyword&gt;*Logistic Models&lt;/keyword&gt;&lt;keyword&gt;Maternal Welfare&lt;/keyword&gt;&lt;keyword&gt;Nutritional Status&lt;/keyword&gt;&lt;keyword&gt;Risk Factors&lt;/keyword&gt;&lt;keyword&gt;Socioeconomic Factors&lt;/keyword&gt;&lt;/keywords&gt;&lt;dates&gt;&lt;year&gt;2011&lt;/year&gt;&lt;pub-dates&gt;&lt;date&gt;Nov 14&lt;/date&gt;&lt;/pub-dates&gt;&lt;/dates&gt;&lt;isbn&gt;1475-2891&lt;/isbn&gt;&lt;accession-num&gt;22082256&lt;/accession-num&gt;&lt;urls&gt;&lt;/urls&gt;&lt;custom2&gt;PMC3296641&lt;/custom2&gt;&lt;electronic-resource-num&gt;10.1186/1475-2891-10-124&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[31]</w:t>
            </w:r>
            <w:r w:rsidRPr="00C55008">
              <w:rPr>
                <w:rFonts w:eastAsia="Times New Roman" w:cs="Times New Roman"/>
                <w:kern w:val="0"/>
                <w:sz w:val="18"/>
                <w:szCs w:val="18"/>
                <w:lang w:eastAsia="en-AU"/>
                <w14:ligatures w14:val="none"/>
              </w:rPr>
              <w:fldChar w:fldCharType="end"/>
            </w:r>
          </w:p>
          <w:p w14:paraId="2DDED81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5915648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c>
          <w:tcPr>
            <w:tcW w:w="282" w:type="pct"/>
            <w:noWrap/>
            <w:hideMark/>
          </w:tcPr>
          <w:p w14:paraId="24BEEF1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BE6B02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C00927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6005</w:t>
            </w:r>
          </w:p>
        </w:tc>
        <w:tc>
          <w:tcPr>
            <w:tcW w:w="376" w:type="pct"/>
            <w:noWrap/>
            <w:hideMark/>
          </w:tcPr>
          <w:p w14:paraId="6D00F32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Moderate and severe underweight</w:t>
            </w:r>
          </w:p>
        </w:tc>
        <w:tc>
          <w:tcPr>
            <w:tcW w:w="376" w:type="pct"/>
          </w:tcPr>
          <w:p w14:paraId="587D9B2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65B5FB9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Ordinal logistic</w:t>
            </w:r>
          </w:p>
        </w:tc>
        <w:tc>
          <w:tcPr>
            <w:tcW w:w="2207" w:type="pct"/>
            <w:noWrap/>
            <w:hideMark/>
          </w:tcPr>
          <w:p w14:paraId="118284B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child’s age, birth interval, diarrhea, fever, other morbidity, child feeding index, maternal education, maternal BMI, antenatal care, and socioeconomic status.</w:t>
            </w:r>
          </w:p>
        </w:tc>
      </w:tr>
      <w:tr w:rsidR="00432046" w:rsidRPr="00C55008" w14:paraId="650A3C69" w14:textId="77777777" w:rsidTr="00ED30C7">
        <w:trPr>
          <w:trHeight w:val="315"/>
        </w:trPr>
        <w:tc>
          <w:tcPr>
            <w:tcW w:w="186" w:type="pct"/>
            <w:noWrap/>
            <w:hideMark/>
          </w:tcPr>
          <w:p w14:paraId="02B4420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32</w:t>
            </w:r>
          </w:p>
        </w:tc>
        <w:tc>
          <w:tcPr>
            <w:tcW w:w="270" w:type="pct"/>
          </w:tcPr>
          <w:p w14:paraId="58565CC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#261</w:t>
            </w:r>
          </w:p>
        </w:tc>
        <w:tc>
          <w:tcPr>
            <w:tcW w:w="247" w:type="pct"/>
            <w:noWrap/>
            <w:hideMark/>
          </w:tcPr>
          <w:p w14:paraId="04318A99" w14:textId="48AFD10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Kumar et al. 2021 </w:t>
            </w:r>
            <w:r w:rsidRPr="00C55008">
              <w:rPr>
                <w:rFonts w:eastAsia="Times New Roman" w:cs="Times New Roman"/>
                <w:kern w:val="0"/>
                <w:sz w:val="18"/>
                <w:szCs w:val="18"/>
                <w:lang w:eastAsia="en-AU"/>
                <w14:ligatures w14:val="none"/>
              </w:rPr>
              <w:fldChar w:fldCharType="begin">
                <w:fldData xml:space="preserve">PEVuZE5vdGU+PENpdGU+PEF1dGhvcj5HaG9zaDwvQXV0aG9yPjxZZWFyPjIwMjE8L1llYXI+PFJl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PEVuZE5vdGU+PENpdGU+PEF1dGhvcj5HaG9zaDwvQXV0aG9yPjxZZWFyPjIwMjE8L1llYXI+PFJl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[32]</w:t>
            </w:r>
            <w:r w:rsidRPr="00C55008">
              <w:rPr>
                <w:rFonts w:eastAsia="Times New Roman" w:cs="Times New Roman"/>
                <w:kern w:val="0"/>
                <w:sz w:val="18"/>
                <w:szCs w:val="18"/>
                <w:lang w:eastAsia="en-AU"/>
                <w14:ligatures w14:val="none"/>
              </w:rPr>
              <w:fldChar w:fldCharType="end"/>
            </w:r>
          </w:p>
        </w:tc>
        <w:tc>
          <w:tcPr>
            <w:tcW w:w="282" w:type="pct"/>
            <w:noWrap/>
            <w:hideMark/>
          </w:tcPr>
          <w:p w14:paraId="7B9ECD5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1637B66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25D71B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7173</w:t>
            </w:r>
          </w:p>
        </w:tc>
        <w:tc>
          <w:tcPr>
            <w:tcW w:w="376" w:type="pct"/>
            <w:noWrap/>
            <w:hideMark/>
          </w:tcPr>
          <w:p w14:paraId="05E18E8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Composite Index of Anthropometric Failure</w:t>
            </w:r>
          </w:p>
        </w:tc>
        <w:tc>
          <w:tcPr>
            <w:tcW w:w="376" w:type="pct"/>
          </w:tcPr>
          <w:p w14:paraId="3926428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0BD36C0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Poisson</w:t>
            </w:r>
          </w:p>
        </w:tc>
        <w:tc>
          <w:tcPr>
            <w:tcW w:w="2207" w:type="pct"/>
            <w:noWrap/>
            <w:hideMark/>
          </w:tcPr>
          <w:p w14:paraId="48E3C50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The Composite Index of Anthropometric Failure was significantly associated with maternal education, maternal BMI, antenatal care, and socioeconomic status.</w:t>
            </w:r>
          </w:p>
        </w:tc>
      </w:tr>
      <w:tr w:rsidR="00432046" w:rsidRPr="00C55008" w14:paraId="4C1A4A1D" w14:textId="77777777" w:rsidTr="00ED30C7">
        <w:trPr>
          <w:trHeight w:val="315"/>
        </w:trPr>
        <w:tc>
          <w:tcPr>
            <w:tcW w:w="186" w:type="pct"/>
            <w:noWrap/>
            <w:hideMark/>
          </w:tcPr>
          <w:p w14:paraId="54BC820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33</w:t>
            </w:r>
          </w:p>
        </w:tc>
        <w:tc>
          <w:tcPr>
            <w:tcW w:w="270" w:type="pct"/>
          </w:tcPr>
          <w:p w14:paraId="5ED61AD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#194</w:t>
            </w:r>
          </w:p>
        </w:tc>
        <w:tc>
          <w:tcPr>
            <w:tcW w:w="247" w:type="pct"/>
            <w:noWrap/>
            <w:hideMark/>
          </w:tcPr>
          <w:p w14:paraId="56D190F0" w14:textId="1A387851"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Goyal et al. 2017 </w:t>
            </w:r>
            <w:r w:rsidRPr="00C55008">
              <w:rPr>
                <w:rFonts w:eastAsia="Times New Roman" w:cs="Times New Roman"/>
                <w:kern w:val="0"/>
                <w:sz w:val="18"/>
                <w:szCs w:val="18"/>
                <w:lang w:eastAsia="en-AU"/>
                <w14:ligatures w14:val="none"/>
              </w:rPr>
              <w:fldChar w:fldCharType="begin">
                <w:fldData xml:space="preserve">PEVuZE5vdGU+PENpdGU+PEF1dGhvcj5Hb3lhbDwvQXV0aG9yPjxZZWFyPjIwMTc8L1llYXI+PFJl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==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PEVuZE5vdGU+PENpdGU+PEF1dGhvcj5Hb3lhbDwvQXV0aG9yPjxZZWFyPjIwMTc8L1llYXI+PFJl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==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[33]</w:t>
            </w:r>
            <w:r w:rsidRPr="00C55008">
              <w:rPr>
                <w:rFonts w:eastAsia="Times New Roman" w:cs="Times New Roman"/>
                <w:kern w:val="0"/>
                <w:sz w:val="18"/>
                <w:szCs w:val="18"/>
                <w:lang w:eastAsia="en-AU"/>
                <w14:ligatures w14:val="none"/>
              </w:rPr>
              <w:fldChar w:fldCharType="end"/>
            </w:r>
          </w:p>
        </w:tc>
        <w:tc>
          <w:tcPr>
            <w:tcW w:w="282" w:type="pct"/>
            <w:noWrap/>
            <w:hideMark/>
          </w:tcPr>
          <w:p w14:paraId="40B21C4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BF4C35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7F7974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23187</w:t>
            </w:r>
          </w:p>
        </w:tc>
        <w:tc>
          <w:tcPr>
            <w:tcW w:w="376" w:type="pct"/>
            <w:noWrap/>
            <w:hideMark/>
          </w:tcPr>
          <w:p w14:paraId="00729BF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47D6162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7B1D356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Poisson</w:t>
            </w:r>
          </w:p>
        </w:tc>
        <w:tc>
          <w:tcPr>
            <w:tcW w:w="2207" w:type="pct"/>
            <w:noWrap/>
            <w:hideMark/>
          </w:tcPr>
          <w:p w14:paraId="2A95B3A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maternal education, maternal BMI, maternal age at birth, type of toilet facility, socioeconomic status, and father’s education.</w:t>
            </w:r>
            <w:r w:rsidRPr="00C55008">
              <w:rPr>
                <w:rFonts w:eastAsia="Times New Roman" w:cs="Times New Roman"/>
                <w:kern w:val="0"/>
                <w:sz w:val="18"/>
                <w:szCs w:val="18"/>
                <w:lang w:eastAsia="en-AU"/>
                <w14:ligatures w14:val="none"/>
              </w:rPr>
              <w:br/>
              <w:t>Wasting was significantly related to maternal BMI, maternal age at birth, and socioeconomic status.</w:t>
            </w:r>
            <w:r w:rsidRPr="00C55008">
              <w:rPr>
                <w:rFonts w:eastAsia="Times New Roman" w:cs="Times New Roman"/>
                <w:kern w:val="0"/>
                <w:sz w:val="18"/>
                <w:szCs w:val="18"/>
                <w:lang w:eastAsia="en-AU"/>
                <w14:ligatures w14:val="none"/>
              </w:rPr>
              <w:br/>
              <w:t>Underweight was significantly associated with maternal education, maternal BMI, maternal age at birth, drinking water source, socioeconomic status, and father’s education.</w:t>
            </w:r>
            <w:r w:rsidRPr="00C55008">
              <w:rPr>
                <w:rFonts w:eastAsia="Times New Roman" w:cs="Times New Roman"/>
                <w:kern w:val="0"/>
                <w:sz w:val="18"/>
                <w:szCs w:val="18"/>
                <w:lang w:eastAsia="en-AU"/>
                <w14:ligatures w14:val="none"/>
              </w:rPr>
              <w:br/>
              <w:t>Additionally, PM2.5 exposure in utero was significantly associated with all three outcomes—stunting, wasting, and underweight.</w:t>
            </w:r>
            <w:r w:rsidRPr="00C55008">
              <w:rPr>
                <w:rFonts w:eastAsia="Times New Roman" w:cs="Times New Roman"/>
                <w:kern w:val="0"/>
                <w:sz w:val="18"/>
                <w:szCs w:val="18"/>
                <w:lang w:eastAsia="en-AU"/>
                <w14:ligatures w14:val="none"/>
              </w:rPr>
              <w:br/>
              <w:t>Place of residence was not significantly associated.</w:t>
            </w:r>
          </w:p>
        </w:tc>
      </w:tr>
      <w:tr w:rsidR="00432046" w:rsidRPr="00C55008" w14:paraId="6F6794D1" w14:textId="77777777" w:rsidTr="00ED30C7">
        <w:trPr>
          <w:trHeight w:val="315"/>
        </w:trPr>
        <w:tc>
          <w:tcPr>
            <w:tcW w:w="186" w:type="pct"/>
            <w:noWrap/>
            <w:hideMark/>
          </w:tcPr>
          <w:p w14:paraId="279A0DB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34</w:t>
            </w:r>
          </w:p>
        </w:tc>
        <w:tc>
          <w:tcPr>
            <w:tcW w:w="270" w:type="pct"/>
          </w:tcPr>
          <w:p w14:paraId="5C0CA40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#380</w:t>
            </w:r>
          </w:p>
        </w:tc>
        <w:tc>
          <w:tcPr>
            <w:tcW w:w="247" w:type="pct"/>
            <w:noWrap/>
            <w:hideMark/>
          </w:tcPr>
          <w:p w14:paraId="6BFE9BFA" w14:textId="6B5FBB3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Halima et al. 2024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&lt;EndNote&gt;&lt;Cite&gt;&lt;Author&gt;Halima&lt;/Author&gt;&lt;Year&gt;2024&lt;/Year&gt;&lt;RecNum&gt;122&lt;/RecNum&gt;&lt;DisplayText&gt;[34]&lt;/DisplayText&gt;&lt;record&gt;&lt;rec-number&gt;122&lt;/rec-number&gt;&lt;foreign-keys&gt;&lt;key app="EN" db-id="w0pa2sxsoae2wder9znxdds59fzravaep2se" timestamp="1763598716"&gt;122&lt;/key&gt;&lt;/foreign-keys&gt;&lt;ref-type name="Journal Article"&gt;17&lt;/ref-type&gt;&lt;contributors&gt;&lt;authors&gt;&lt;author&gt;Halima, O.&lt;/author&gt;&lt;author&gt;Nowar, A.&lt;/author&gt;&lt;author&gt;Islam, M. H.&lt;/author&gt;&lt;author&gt;Chowdhury, A. I.&lt;/author&gt;&lt;author&gt;Akhter, K. T.&lt;/author&gt;&lt;author&gt;Shaheen, N.&lt;/author&gt;&lt;/authors&gt;&lt;/contributors&gt;&lt;auth-address&gt;Institute of Nutrition and Food Science University of Dhaka Dhaka Bangladesh.&amp;#xD;Department of Food Technology and Nutrition Science Noakhali Science and Technology University Noakhali Bangladesh.&amp;#xD;Department of Nutrition and Food Engineering Daffodil International University Savar, Dhaka Bangladesh.&lt;/auth-address&gt;&lt;titles&gt;&lt;title&gt;Identifying Individual and Household Level Predictors of Undernutrition Among 6-59 Months Children in Bangladesh: A Multivariate Approach&lt;/title&gt;&lt;secondary-title&gt;Public Health Chall&lt;/secondary-title&gt;&lt;/titles&gt;&lt;periodical&gt;&lt;full-title&gt;Public Health Chall&lt;/full-title&gt;&lt;/periodical&gt;&lt;pages&gt;e70007&lt;/pages&gt;&lt;volume&gt;3&lt;/volume&gt;&lt;number&gt;4&lt;/number&gt;&lt;edition&gt;20241030&lt;/edition&gt;&lt;keywords&gt;&lt;keyword&gt;Bangladesh&lt;/keyword&gt;&lt;keyword&gt;child undernutrition&lt;/keyword&gt;&lt;keyword&gt;logistic regression&lt;/keyword&gt;&lt;keyword&gt;stunting&lt;/keyword&gt;&lt;keyword&gt;underweight&lt;/keyword&gt;&lt;keyword&gt;wasting&lt;/keyword&gt;&lt;/keywords&gt;&lt;dates&gt;&lt;year&gt;2024&lt;/year&gt;&lt;pub-dates&gt;&lt;date&gt;Dec&lt;/date&gt;&lt;/pub-dates&gt;&lt;/dates&gt;&lt;isbn&gt;2769-2450&lt;/isbn&gt;&lt;accession-num&gt;40496425&lt;/accession-num&gt;&lt;urls&gt;&lt;/urls&gt;&lt;custom1&gt;The authors declare no conflicts of interest.&lt;/custom1&gt;&lt;custom2&gt;PMC12039659&lt;/custom2&gt;&lt;electronic-resource-num&gt;10.1002/puh2.70007&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[34]</w:t>
            </w:r>
            <w:r w:rsidRPr="00C55008">
              <w:rPr>
                <w:rFonts w:eastAsia="Times New Roman" w:cs="Times New Roman"/>
                <w:kern w:val="0"/>
                <w:sz w:val="18"/>
                <w:szCs w:val="18"/>
                <w:lang w:eastAsia="en-AU"/>
                <w14:ligatures w14:val="none"/>
              </w:rPr>
              <w:fldChar w:fldCharType="end"/>
            </w:r>
          </w:p>
        </w:tc>
        <w:tc>
          <w:tcPr>
            <w:tcW w:w="282" w:type="pct"/>
            <w:noWrap/>
            <w:hideMark/>
          </w:tcPr>
          <w:p w14:paraId="21B2BF6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6-59m</w:t>
            </w:r>
          </w:p>
        </w:tc>
        <w:tc>
          <w:tcPr>
            <w:tcW w:w="328" w:type="pct"/>
            <w:noWrap/>
            <w:hideMark/>
          </w:tcPr>
          <w:p w14:paraId="6166B14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3BACEF1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566</w:t>
            </w:r>
          </w:p>
        </w:tc>
        <w:tc>
          <w:tcPr>
            <w:tcW w:w="376" w:type="pct"/>
            <w:noWrap/>
            <w:hideMark/>
          </w:tcPr>
          <w:p w14:paraId="745CA1C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20B6AB5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Nutrition Survey of Bangladesh</w:t>
            </w:r>
          </w:p>
        </w:tc>
        <w:tc>
          <w:tcPr>
            <w:tcW w:w="492" w:type="pct"/>
            <w:noWrap/>
            <w:hideMark/>
          </w:tcPr>
          <w:p w14:paraId="1AD7882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598F742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protein intake, household size, and food insecurity.</w:t>
            </w:r>
            <w:r w:rsidRPr="00C55008">
              <w:rPr>
                <w:rFonts w:eastAsia="Times New Roman" w:cs="Times New Roman"/>
                <w:kern w:val="0"/>
                <w:sz w:val="18"/>
                <w:szCs w:val="18"/>
                <w:lang w:eastAsia="en-AU"/>
                <w14:ligatures w14:val="none"/>
              </w:rPr>
              <w:br/>
              <w:t>There were no significant associations reported for wasting.</w:t>
            </w:r>
            <w:r w:rsidRPr="00C55008">
              <w:rPr>
                <w:rFonts w:eastAsia="Times New Roman" w:cs="Times New Roman"/>
                <w:kern w:val="0"/>
                <w:sz w:val="18"/>
                <w:szCs w:val="18"/>
                <w:lang w:eastAsia="en-AU"/>
                <w14:ligatures w14:val="none"/>
              </w:rPr>
              <w:br/>
              <w:t>Underweight was significantly related to child’s age, morbidity, protein intake, household size, and food insecurity.</w:t>
            </w:r>
            <w:r w:rsidRPr="00C55008">
              <w:rPr>
                <w:rFonts w:eastAsia="Times New Roman" w:cs="Times New Roman"/>
                <w:kern w:val="0"/>
                <w:sz w:val="18"/>
                <w:szCs w:val="18"/>
                <w:lang w:eastAsia="en-AU"/>
                <w14:ligatures w14:val="none"/>
              </w:rPr>
              <w:br/>
              <w:t>Maternal age and maternal education were not significantly associated with any of the outcomes.</w:t>
            </w:r>
          </w:p>
        </w:tc>
      </w:tr>
      <w:tr w:rsidR="00432046" w:rsidRPr="00C55008" w14:paraId="59B890C8" w14:textId="77777777" w:rsidTr="00ED30C7">
        <w:trPr>
          <w:trHeight w:val="315"/>
        </w:trPr>
        <w:tc>
          <w:tcPr>
            <w:tcW w:w="186" w:type="pct"/>
            <w:noWrap/>
            <w:hideMark/>
          </w:tcPr>
          <w:p w14:paraId="73C50CE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35</w:t>
            </w:r>
          </w:p>
        </w:tc>
        <w:tc>
          <w:tcPr>
            <w:tcW w:w="270" w:type="pct"/>
          </w:tcPr>
          <w:p w14:paraId="698D319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#264</w:t>
            </w:r>
          </w:p>
        </w:tc>
        <w:tc>
          <w:tcPr>
            <w:tcW w:w="247" w:type="pct"/>
            <w:noWrap/>
            <w:hideMark/>
          </w:tcPr>
          <w:p w14:paraId="68B3694E" w14:textId="402C0CC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Haque et al. 2021 </w:t>
            </w:r>
            <w:r w:rsidRPr="00C55008">
              <w:rPr>
                <w:rFonts w:eastAsia="Times New Roman" w:cs="Times New Roman"/>
                <w:kern w:val="0"/>
                <w:sz w:val="18"/>
                <w:szCs w:val="18"/>
                <w:lang w:eastAsia="en-AU"/>
                <w14:ligatures w14:val="none"/>
              </w:rPr>
              <w:fldChar w:fldCharType="begin">
                <w:fldData xml:space="preserve">PEVuZE5vdGU+PENpdGU+PEF1dGhvcj5IYXF1ZTwvQXV0aG9yPjxZZWFyPjIwMjE8L1llYXI+PFJl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=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PEVuZE5vdGU+PENpdGU+PEF1dGhvcj5IYXF1ZTwvQXV0aG9yPjxZZWFyPjIwMjE8L1llYXI+PFJl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=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[35]</w:t>
            </w:r>
            <w:r w:rsidRPr="00C55008">
              <w:rPr>
                <w:rFonts w:eastAsia="Times New Roman" w:cs="Times New Roman"/>
                <w:kern w:val="0"/>
                <w:sz w:val="18"/>
                <w:szCs w:val="18"/>
                <w:lang w:eastAsia="en-AU"/>
                <w14:ligatures w14:val="none"/>
              </w:rPr>
              <w:fldChar w:fldCharType="end"/>
            </w:r>
          </w:p>
        </w:tc>
        <w:tc>
          <w:tcPr>
            <w:tcW w:w="282" w:type="pct"/>
            <w:noWrap/>
            <w:hideMark/>
          </w:tcPr>
          <w:p w14:paraId="45DBC92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1BC1962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CA9D84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5440</w:t>
            </w:r>
          </w:p>
        </w:tc>
        <w:tc>
          <w:tcPr>
            <w:tcW w:w="376" w:type="pct"/>
            <w:noWrap/>
            <w:hideMark/>
          </w:tcPr>
          <w:p w14:paraId="4ADA85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3C4D5A8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7E97BE1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E63932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and sex, maternal age, child MUAC, postnatal care, source of drinking water, type of toilet facility, floor type, and household food insecurity.</w:t>
            </w:r>
          </w:p>
          <w:p w14:paraId="6D1023B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showed significant associations with child’s age and sex, age-appropriate breastfeeding, maternal age, child MUAC, and type of toilet facility.</w:t>
            </w:r>
          </w:p>
          <w:p w14:paraId="1F361AD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related to child’s age and sex, age-appropriate breastfeeding, maternal age, child MUAC, postnatal care, type of toilet facility, household size, floor type, and household food insecurity.</w:t>
            </w:r>
          </w:p>
          <w:p w14:paraId="79AF6B6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0E4AA76B" w14:textId="77777777" w:rsidTr="00ED30C7">
        <w:trPr>
          <w:trHeight w:val="315"/>
        </w:trPr>
        <w:tc>
          <w:tcPr>
            <w:tcW w:w="186" w:type="pct"/>
            <w:noWrap/>
            <w:hideMark/>
          </w:tcPr>
          <w:p w14:paraId="1897296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36</w:t>
            </w:r>
          </w:p>
        </w:tc>
        <w:tc>
          <w:tcPr>
            <w:tcW w:w="270" w:type="pct"/>
          </w:tcPr>
          <w:p w14:paraId="7A1BA7E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#176</w:t>
            </w:r>
          </w:p>
        </w:tc>
        <w:tc>
          <w:tcPr>
            <w:tcW w:w="247" w:type="pct"/>
            <w:noWrap/>
            <w:hideMark/>
          </w:tcPr>
          <w:p w14:paraId="12057388" w14:textId="3B886A9B"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Haque et al. 2023 </w:t>
            </w:r>
            <w:r w:rsidRPr="00C55008">
              <w:rPr>
                <w:rFonts w:eastAsia="Times New Roman" w:cs="Times New Roman"/>
                <w:kern w:val="0"/>
                <w:sz w:val="18"/>
                <w:szCs w:val="18"/>
                <w:lang w:eastAsia="en-AU"/>
                <w14:ligatures w14:val="none"/>
              </w:rPr>
              <w:fldChar w:fldCharType="begin">
                <w:fldData xml:space="preserve">PEVuZE5vdGU+PENpdGU+PEF1dGhvcj5IYXF1ZTwvQXV0aG9yPjxZZWFyPjIwMjM8L1llYXI+PFJl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PEVuZE5vdGU+PENpdGU+PEF1dGhvcj5IYXF1ZTwvQXV0aG9yPjxZZWFyPjIwMjM8L1llYXI+PFJl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[36]</w:t>
            </w:r>
            <w:r w:rsidRPr="00C55008">
              <w:rPr>
                <w:rFonts w:eastAsia="Times New Roman" w:cs="Times New Roman"/>
                <w:kern w:val="0"/>
                <w:sz w:val="18"/>
                <w:szCs w:val="18"/>
                <w:lang w:eastAsia="en-AU"/>
                <w14:ligatures w14:val="none"/>
              </w:rPr>
              <w:fldChar w:fldCharType="end"/>
            </w:r>
          </w:p>
        </w:tc>
        <w:tc>
          <w:tcPr>
            <w:tcW w:w="282" w:type="pct"/>
            <w:noWrap/>
            <w:hideMark/>
          </w:tcPr>
          <w:p w14:paraId="762DF2C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6-23m</w:t>
            </w:r>
          </w:p>
        </w:tc>
        <w:tc>
          <w:tcPr>
            <w:tcW w:w="328" w:type="pct"/>
            <w:noWrap/>
            <w:hideMark/>
          </w:tcPr>
          <w:p w14:paraId="5BC8D73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2F49DD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9501</w:t>
            </w:r>
          </w:p>
        </w:tc>
        <w:tc>
          <w:tcPr>
            <w:tcW w:w="376" w:type="pct"/>
            <w:noWrap/>
            <w:hideMark/>
          </w:tcPr>
          <w:p w14:paraId="3D58F51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18BE2F1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5322769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6C2CD09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and sex, morbidity status, maternal education, mid-upper arm circumference, maternal occupation, skilled birth attendance, antenatal care, hand-washing practices, exposure to mass media, type of toilet facility, household size, household dietary diversity, income, and food insecurity.</w:t>
            </w:r>
          </w:p>
        </w:tc>
      </w:tr>
      <w:tr w:rsidR="00432046" w:rsidRPr="00C55008" w14:paraId="73AC4E69" w14:textId="77777777" w:rsidTr="00ED30C7">
        <w:trPr>
          <w:trHeight w:val="315"/>
        </w:trPr>
        <w:tc>
          <w:tcPr>
            <w:tcW w:w="186" w:type="pct"/>
            <w:noWrap/>
            <w:hideMark/>
          </w:tcPr>
          <w:p w14:paraId="61056B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37</w:t>
            </w:r>
          </w:p>
        </w:tc>
        <w:tc>
          <w:tcPr>
            <w:tcW w:w="270" w:type="pct"/>
          </w:tcPr>
          <w:p w14:paraId="28070B3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#48</w:t>
            </w:r>
          </w:p>
        </w:tc>
        <w:tc>
          <w:tcPr>
            <w:tcW w:w="247" w:type="pct"/>
            <w:noWrap/>
            <w:hideMark/>
          </w:tcPr>
          <w:p w14:paraId="31473832" w14:textId="35F2B1AC"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Haque et al. 2023 </w:t>
            </w:r>
            <w:r w:rsidRPr="00C55008">
              <w:rPr>
                <w:rFonts w:eastAsia="Times New Roman" w:cs="Times New Roman"/>
                <w:kern w:val="0"/>
                <w:sz w:val="18"/>
                <w:szCs w:val="18"/>
                <w:lang w:eastAsia="en-AU"/>
                <w14:ligatures w14:val="none"/>
              </w:rPr>
              <w:fldChar w:fldCharType="begin">
                <w:fldData xml:space="preserve">PEVuZE5vdGU+PENpdGU+PEF1dGhvcj5IYXF1ZTwvQXV0aG9yPjxZZWFyPjIwMjM8L1llYXI+PFJl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PEVuZE5vdGU+PENpdGU+PEF1dGhvcj5IYXF1ZTwvQXV0aG9yPjxZZWFyPjIwMjM8L1llYXI+PFJl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[37]</w:t>
            </w:r>
            <w:r w:rsidRPr="00C55008">
              <w:rPr>
                <w:rFonts w:eastAsia="Times New Roman" w:cs="Times New Roman"/>
                <w:kern w:val="0"/>
                <w:sz w:val="18"/>
                <w:szCs w:val="18"/>
                <w:lang w:eastAsia="en-AU"/>
                <w14:ligatures w14:val="none"/>
              </w:rPr>
              <w:fldChar w:fldCharType="end"/>
            </w:r>
          </w:p>
        </w:tc>
        <w:tc>
          <w:tcPr>
            <w:tcW w:w="282" w:type="pct"/>
            <w:noWrap/>
            <w:hideMark/>
          </w:tcPr>
          <w:p w14:paraId="1443948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7FA4F77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Birth Cohort</w:t>
            </w:r>
          </w:p>
        </w:tc>
        <w:tc>
          <w:tcPr>
            <w:tcW w:w="236" w:type="pct"/>
            <w:noWrap/>
            <w:hideMark/>
          </w:tcPr>
          <w:p w14:paraId="76B7ACC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210</w:t>
            </w:r>
          </w:p>
        </w:tc>
        <w:tc>
          <w:tcPr>
            <w:tcW w:w="376" w:type="pct"/>
            <w:noWrap/>
            <w:hideMark/>
          </w:tcPr>
          <w:p w14:paraId="7F6C795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7F7865E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MAL-ED</w:t>
            </w:r>
          </w:p>
        </w:tc>
        <w:tc>
          <w:tcPr>
            <w:tcW w:w="492" w:type="pct"/>
            <w:noWrap/>
            <w:hideMark/>
          </w:tcPr>
          <w:p w14:paraId="48EA6AF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641779E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 were significantly associated with ETEC infection after adjusting for child’s sex, morbidity, maternal height, number of children, and socioeconomic status.</w:t>
            </w:r>
          </w:p>
        </w:tc>
      </w:tr>
      <w:tr w:rsidR="00432046" w:rsidRPr="00C55008" w14:paraId="3E2FFE4A" w14:textId="77777777" w:rsidTr="00ED30C7">
        <w:trPr>
          <w:trHeight w:val="315"/>
        </w:trPr>
        <w:tc>
          <w:tcPr>
            <w:tcW w:w="186" w:type="pct"/>
            <w:noWrap/>
            <w:hideMark/>
          </w:tcPr>
          <w:p w14:paraId="3448F48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38</w:t>
            </w:r>
          </w:p>
        </w:tc>
        <w:tc>
          <w:tcPr>
            <w:tcW w:w="270" w:type="pct"/>
          </w:tcPr>
          <w:p w14:paraId="6DD9A58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#2535</w:t>
            </w:r>
          </w:p>
        </w:tc>
        <w:tc>
          <w:tcPr>
            <w:tcW w:w="247" w:type="pct"/>
            <w:noWrap/>
            <w:hideMark/>
          </w:tcPr>
          <w:p w14:paraId="51B0E924" w14:textId="71A5B8FB"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Haque et al. </w:t>
            </w:r>
            <w:r w:rsidRPr="00C55008">
              <w:rPr>
                <w:rFonts w:eastAsia="Times New Roman" w:cs="Times New Roman"/>
                <w:kern w:val="0"/>
                <w:sz w:val="18"/>
                <w:szCs w:val="18"/>
                <w:lang w:eastAsia="en-AU"/>
                <w14:ligatures w14:val="none"/>
              </w:rPr>
              <w:lastRenderedPageBreak/>
              <w:t xml:space="preserve">2023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&lt;EndNote&gt;&lt;Cite&gt;&lt;Author&gt;Haque&lt;/Author&gt;&lt;Year&gt;2023&lt;/Year&gt;&lt;RecNum&gt;126&lt;/RecNum&gt;&lt;DisplayText&gt;[38]&lt;/DisplayText&gt;&lt;record&gt;&lt;rec-number&gt;126&lt;/rec-number&gt;&lt;foreign-keys&gt;&lt;key app="EN" db-id="w0pa2sxsoae2wder9znxdds59fzravaep2se" timestamp="1763612600"&gt;126&lt;/key&gt;&lt;/foreign-keys&gt;&lt;ref-type name="Journal Article"&gt;17&lt;/ref-type&gt;&lt;contributors&gt;&lt;authors&gt;&lt;author&gt;Haque, Md&lt;/author&gt;&lt;author&gt;Hasan, Md&lt;/author&gt;&lt;author&gt;Rahman, A. M.&lt;/author&gt;&lt;author&gt;Hasan, Md&lt;/author&gt;&lt;author&gt;Islam, Shahriar&lt;/author&gt;&lt;author&gt;Chouduri, Aktar&lt;/author&gt;&lt;/authors&gt;&lt;/contributors&gt;&lt;titles&gt;&lt;title&gt;Prevalence of and Factors Associated with Undernutrition in Southern Bangladesh: A Cross-Sectional Study&lt;/title&gt;&lt;secondary-title&gt;International Journal of Child Health and Nutrition&lt;/secondary-title&gt;&lt;/titles&gt;&lt;periodical&gt;&lt;full-title&gt;International Journal of Child Health and Nutrition&lt;/full-title&gt;&lt;/periodical&gt;&lt;pages&gt;48-57&lt;/pages&gt;&lt;volume&gt;12&lt;/volume&gt;&lt;dates&gt;&lt;year&gt;2023&lt;/year&gt;&lt;pub-dates&gt;&lt;date&gt;05/25&lt;/date&gt;&lt;/pub-dates&gt;&lt;/dates&gt;&lt;urls&gt;&lt;/urls&gt;&lt;electronic-resource-num&gt;10.6000/1929-4247.2023.12.02.2&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[38]</w:t>
            </w:r>
            <w:r w:rsidRPr="00C55008">
              <w:rPr>
                <w:rFonts w:eastAsia="Times New Roman" w:cs="Times New Roman"/>
                <w:kern w:val="0"/>
                <w:sz w:val="18"/>
                <w:szCs w:val="18"/>
                <w:lang w:eastAsia="en-AU"/>
                <w14:ligatures w14:val="none"/>
              </w:rPr>
              <w:fldChar w:fldCharType="end"/>
            </w:r>
          </w:p>
        </w:tc>
        <w:tc>
          <w:tcPr>
            <w:tcW w:w="282" w:type="pct"/>
            <w:noWrap/>
            <w:hideMark/>
          </w:tcPr>
          <w:p w14:paraId="0AECD88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0-59m</w:t>
            </w:r>
          </w:p>
        </w:tc>
        <w:tc>
          <w:tcPr>
            <w:tcW w:w="328" w:type="pct"/>
            <w:noWrap/>
            <w:hideMark/>
          </w:tcPr>
          <w:p w14:paraId="3B3B93B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79E200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400</w:t>
            </w:r>
          </w:p>
        </w:tc>
        <w:tc>
          <w:tcPr>
            <w:tcW w:w="376" w:type="pct"/>
            <w:noWrap/>
            <w:hideMark/>
          </w:tcPr>
          <w:p w14:paraId="083EA8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Stunting, Wasting and </w:t>
            </w:r>
            <w:r w:rsidRPr="00C55008">
              <w:rPr>
                <w:rFonts w:eastAsia="Times New Roman" w:cs="Times New Roman"/>
                <w:kern w:val="0"/>
                <w:sz w:val="18"/>
                <w:szCs w:val="18"/>
                <w:lang w:eastAsia="en-AU"/>
                <w14:ligatures w14:val="none"/>
              </w:rPr>
              <w:lastRenderedPageBreak/>
              <w:t>Underweight</w:t>
            </w:r>
          </w:p>
        </w:tc>
        <w:tc>
          <w:tcPr>
            <w:tcW w:w="376" w:type="pct"/>
          </w:tcPr>
          <w:p w14:paraId="66CE0E7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lastRenderedPageBreak/>
              <w:t>primary</w:t>
            </w:r>
          </w:p>
        </w:tc>
        <w:tc>
          <w:tcPr>
            <w:tcW w:w="492" w:type="pct"/>
            <w:noWrap/>
            <w:hideMark/>
          </w:tcPr>
          <w:p w14:paraId="0A0DCFC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EE922B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diarrhea, complementary feeding practices, maternal education, antenatal care, and type of toilet facility.</w:t>
            </w:r>
          </w:p>
          <w:p w14:paraId="60E5B85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Wasting was significantly related to maternal education, family planning use, household size, and household income.</w:t>
            </w:r>
          </w:p>
          <w:p w14:paraId="67DEF1F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complementary feeding, source of drinking water, household size, and household income.</w:t>
            </w:r>
          </w:p>
          <w:p w14:paraId="6EF4BE2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549E7C6E" w14:textId="77777777" w:rsidTr="00ED30C7">
        <w:trPr>
          <w:trHeight w:val="315"/>
        </w:trPr>
        <w:tc>
          <w:tcPr>
            <w:tcW w:w="186" w:type="pct"/>
            <w:noWrap/>
            <w:hideMark/>
          </w:tcPr>
          <w:p w14:paraId="523B3D2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39</w:t>
            </w:r>
          </w:p>
        </w:tc>
        <w:tc>
          <w:tcPr>
            <w:tcW w:w="270" w:type="pct"/>
          </w:tcPr>
          <w:p w14:paraId="45A65DC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#1007</w:t>
            </w:r>
          </w:p>
        </w:tc>
        <w:tc>
          <w:tcPr>
            <w:tcW w:w="247" w:type="pct"/>
            <w:noWrap/>
            <w:hideMark/>
          </w:tcPr>
          <w:p w14:paraId="1A67ABBA" w14:textId="741CE3DC"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Harding et al. 2018 </w:t>
            </w:r>
            <w:r w:rsidRPr="00C55008">
              <w:rPr>
                <w:rFonts w:eastAsia="Times New Roman" w:cs="Times New Roman"/>
                <w:kern w:val="0"/>
                <w:sz w:val="18"/>
                <w:szCs w:val="18"/>
                <w:lang w:eastAsia="en-AU"/>
                <w14:ligatures w14:val="none"/>
              </w:rPr>
              <w:fldChar w:fldCharType="begin">
                <w:fldData xml:space="preserve">PEVuZE5vdGU+PENpdGU+PEF1dGhvcj5IYXJkaW5nPC9BdXRob3I+PFllYXI+MjAxODwvWWVhcj48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PEVuZE5vdGU+PENpdGU+PEF1dGhvcj5IYXJkaW5nPC9BdXRob3I+PFllYXI+MjAxODwvWWVhcj48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[39]</w:t>
            </w:r>
            <w:r w:rsidRPr="00C55008">
              <w:rPr>
                <w:rFonts w:eastAsia="Times New Roman" w:cs="Times New Roman"/>
                <w:kern w:val="0"/>
                <w:sz w:val="18"/>
                <w:szCs w:val="18"/>
                <w:lang w:eastAsia="en-AU"/>
                <w14:ligatures w14:val="none"/>
              </w:rPr>
              <w:fldChar w:fldCharType="end"/>
            </w:r>
          </w:p>
          <w:p w14:paraId="1633C6A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5B58C47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c>
          <w:tcPr>
            <w:tcW w:w="282" w:type="pct"/>
            <w:noWrap/>
            <w:hideMark/>
          </w:tcPr>
          <w:p w14:paraId="7775F43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3273D9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372D90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6046</w:t>
            </w:r>
          </w:p>
        </w:tc>
        <w:tc>
          <w:tcPr>
            <w:tcW w:w="376" w:type="pct"/>
            <w:noWrap/>
            <w:hideMark/>
          </w:tcPr>
          <w:p w14:paraId="37FD594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w:t>
            </w:r>
          </w:p>
        </w:tc>
        <w:tc>
          <w:tcPr>
            <w:tcW w:w="376" w:type="pct"/>
          </w:tcPr>
          <w:p w14:paraId="0D5616C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3AB506B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DD08C2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child’s age and sex, maternal BMI, source of drinking water, and place of residence</w:t>
            </w:r>
          </w:p>
        </w:tc>
      </w:tr>
      <w:tr w:rsidR="00432046" w:rsidRPr="00C55008" w14:paraId="66529F30" w14:textId="77777777" w:rsidTr="00ED30C7">
        <w:trPr>
          <w:trHeight w:val="315"/>
        </w:trPr>
        <w:tc>
          <w:tcPr>
            <w:tcW w:w="186" w:type="pct"/>
            <w:noWrap/>
            <w:hideMark/>
          </w:tcPr>
          <w:p w14:paraId="5F1858E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40</w:t>
            </w:r>
          </w:p>
        </w:tc>
        <w:tc>
          <w:tcPr>
            <w:tcW w:w="270" w:type="pct"/>
          </w:tcPr>
          <w:p w14:paraId="4416B68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#284</w:t>
            </w:r>
          </w:p>
        </w:tc>
        <w:tc>
          <w:tcPr>
            <w:tcW w:w="247" w:type="pct"/>
            <w:noWrap/>
            <w:hideMark/>
          </w:tcPr>
          <w:p w14:paraId="366576D8" w14:textId="17E4049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Hasan et al. 2019 </w:t>
            </w:r>
            <w:r w:rsidRPr="00C55008">
              <w:rPr>
                <w:rFonts w:eastAsia="Times New Roman" w:cs="Times New Roman"/>
                <w:kern w:val="0"/>
                <w:sz w:val="18"/>
                <w:szCs w:val="18"/>
                <w:lang w:eastAsia="en-AU"/>
                <w14:ligatures w14:val="none"/>
              </w:rPr>
              <w:fldChar w:fldCharType="begin">
                <w:fldData xml:space="preserve">PEVuZE5vdGU+PENpdGU+PEF1dGhvcj5IYXNhbjwvQXV0aG9yPjxZZWFyPjIwMTk8L1llYXI+PFJl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PEVuZE5vdGU+PENpdGU+PEF1dGhvcj5IYXNhbjwvQXV0aG9yPjxZZWFyPjIwMTk8L1llYXI+PFJl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[40]</w:t>
            </w:r>
            <w:r w:rsidRPr="00C55008">
              <w:rPr>
                <w:rFonts w:eastAsia="Times New Roman" w:cs="Times New Roman"/>
                <w:kern w:val="0"/>
                <w:sz w:val="18"/>
                <w:szCs w:val="18"/>
                <w:lang w:eastAsia="en-AU"/>
                <w14:ligatures w14:val="none"/>
              </w:rPr>
              <w:fldChar w:fldCharType="end"/>
            </w:r>
          </w:p>
        </w:tc>
        <w:tc>
          <w:tcPr>
            <w:tcW w:w="282" w:type="pct"/>
            <w:noWrap/>
            <w:hideMark/>
          </w:tcPr>
          <w:p w14:paraId="6D8D047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6-23m</w:t>
            </w:r>
          </w:p>
        </w:tc>
        <w:tc>
          <w:tcPr>
            <w:tcW w:w="328" w:type="pct"/>
            <w:noWrap/>
            <w:hideMark/>
          </w:tcPr>
          <w:p w14:paraId="55F1852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Case-Control</w:t>
            </w:r>
          </w:p>
        </w:tc>
        <w:tc>
          <w:tcPr>
            <w:tcW w:w="236" w:type="pct"/>
            <w:noWrap/>
            <w:hideMark/>
          </w:tcPr>
          <w:p w14:paraId="2D8DF1E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296</w:t>
            </w:r>
          </w:p>
        </w:tc>
        <w:tc>
          <w:tcPr>
            <w:tcW w:w="376" w:type="pct"/>
            <w:noWrap/>
            <w:hideMark/>
          </w:tcPr>
          <w:p w14:paraId="3986D2E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045514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4EFB6C6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E7AC13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maternal BMI and maternal dietary diversity, while maternal education, type of toilet facility, and household income were not significantly associated.</w:t>
            </w:r>
          </w:p>
        </w:tc>
      </w:tr>
      <w:tr w:rsidR="00432046" w:rsidRPr="00C55008" w14:paraId="363325A1" w14:textId="77777777" w:rsidTr="00ED30C7">
        <w:trPr>
          <w:trHeight w:val="315"/>
        </w:trPr>
        <w:tc>
          <w:tcPr>
            <w:tcW w:w="186" w:type="pct"/>
            <w:noWrap/>
            <w:hideMark/>
          </w:tcPr>
          <w:p w14:paraId="0AB1D03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41</w:t>
            </w:r>
          </w:p>
        </w:tc>
        <w:tc>
          <w:tcPr>
            <w:tcW w:w="270" w:type="pct"/>
          </w:tcPr>
          <w:p w14:paraId="628E081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#3597</w:t>
            </w:r>
          </w:p>
        </w:tc>
        <w:tc>
          <w:tcPr>
            <w:tcW w:w="247" w:type="pct"/>
            <w:noWrap/>
            <w:hideMark/>
          </w:tcPr>
          <w:p w14:paraId="7DD9AEC6" w14:textId="3A04195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Hasan et al. 2025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&lt;EndNote&gt;&lt;Cite&gt;&lt;Author&gt;Hasan&lt;/Author&gt;&lt;Year&gt;2025&lt;/Year&gt;&lt;RecNum&gt;129&lt;/RecNum&gt;&lt;DisplayText&gt;[41]&lt;/DisplayText&gt;&lt;record&gt;&lt;rec-number&gt;129&lt;/rec-number&gt;&lt;foreign-keys&gt;&lt;key app="EN" db-id="w0pa2sxsoae2wder9znxdds59fzravaep2se" timestamp="1763621877"&gt;129&lt;/key&gt;&lt;/foreign-keys&gt;&lt;ref-type name="Journal Article"&gt;17&lt;/ref-type&gt;&lt;contributors&gt;&lt;authors&gt;&lt;author&gt;Hasan, M. M. Mehedi&lt;/author&gt;&lt;author&gt;Rahman, Nayeem&lt;/author&gt;&lt;author&gt;Afroz, Farzana&lt;/author&gt;&lt;author&gt;Islam, Md Nazrul&lt;/author&gt;&lt;author&gt;Saberin, Md Serajus&lt;/author&gt;&lt;author&gt;Somon, Md Tohin Hossain&lt;/author&gt;&lt;author&gt;Islam, Md Reaz Ul&lt;/author&gt;&lt;/authors&gt;&lt;/contributors&gt;&lt;titles&gt;&lt;title&gt;Double burden of malnutrition among under-5 children in Garo ethnic community of Bangladesh: Prevalence and determinants&lt;/title&gt;&lt;secondary-title&gt;Global Pediatrics&lt;/secondary-title&gt;&lt;/titles&gt;&lt;periodical&gt;&lt;full-title&gt;Global Pediatrics&lt;/full-title&gt;&lt;/periodical&gt;&lt;pages&gt;100273&lt;/pages&gt;&lt;volume&gt;13&lt;/volume&gt;&lt;keywords&gt;&lt;keyword&gt;Bangladesh&lt;/keyword&gt;&lt;keyword&gt;Ethnic community&lt;/keyword&gt;&lt;keyword&gt;Garo&lt;/keyword&gt;&lt;keyword&gt;Malnutrition&lt;/keyword&gt;&lt;keyword&gt;Overweight&lt;/keyword&gt;&lt;keyword&gt;Stunting&lt;/keyword&gt;&lt;keyword&gt;Wasting&lt;/keyword&gt;&lt;/keywords&gt;&lt;dates&gt;&lt;year&gt;2025&lt;/year&gt;&lt;pub-dates&gt;&lt;date&gt;2025/09/01/&lt;/date&gt;&lt;/pub-dates&gt;&lt;/dates&gt;&lt;isbn&gt;2667-0097&lt;/isbn&gt;&lt;urls&gt;&lt;related-urls&gt;&lt;url&gt;https://www.sciencedirect.com/science/article/pii/S2667009725000314&lt;/url&gt;&lt;/related-urls&gt;&lt;/urls&gt;&lt;electronic-resource-num&gt;https://doi.org/10.1016/j.gpeds.2025.100273&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[41]</w:t>
            </w:r>
            <w:r w:rsidRPr="00C55008">
              <w:rPr>
                <w:rFonts w:eastAsia="Times New Roman" w:cs="Times New Roman"/>
                <w:kern w:val="0"/>
                <w:sz w:val="18"/>
                <w:szCs w:val="18"/>
                <w:lang w:eastAsia="en-AU"/>
                <w14:ligatures w14:val="none"/>
              </w:rPr>
              <w:fldChar w:fldCharType="end"/>
            </w:r>
          </w:p>
        </w:tc>
        <w:tc>
          <w:tcPr>
            <w:tcW w:w="282" w:type="pct"/>
            <w:noWrap/>
            <w:hideMark/>
          </w:tcPr>
          <w:p w14:paraId="2312E04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6-59m</w:t>
            </w:r>
          </w:p>
        </w:tc>
        <w:tc>
          <w:tcPr>
            <w:tcW w:w="328" w:type="pct"/>
            <w:noWrap/>
            <w:hideMark/>
          </w:tcPr>
          <w:p w14:paraId="2632276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D1E9C0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336</w:t>
            </w:r>
          </w:p>
        </w:tc>
        <w:tc>
          <w:tcPr>
            <w:tcW w:w="376" w:type="pct"/>
            <w:noWrap/>
            <w:hideMark/>
          </w:tcPr>
          <w:p w14:paraId="4A5534F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w:t>
            </w:r>
          </w:p>
        </w:tc>
        <w:tc>
          <w:tcPr>
            <w:tcW w:w="376" w:type="pct"/>
          </w:tcPr>
          <w:p w14:paraId="41DE32B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044C4C6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7E1CE96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child’s sex, and household expenditure.</w:t>
            </w:r>
            <w:r w:rsidRPr="00C55008">
              <w:rPr>
                <w:rFonts w:eastAsia="Times New Roman" w:cs="Times New Roman"/>
                <w:kern w:val="0"/>
                <w:sz w:val="18"/>
                <w:szCs w:val="18"/>
                <w:lang w:eastAsia="en-AU"/>
                <w14:ligatures w14:val="none"/>
              </w:rPr>
              <w:br/>
              <w:t>Wasting was significantly associated with child’s age and household expenditure.</w:t>
            </w:r>
            <w:r w:rsidRPr="00C55008">
              <w:rPr>
                <w:rFonts w:eastAsia="Times New Roman" w:cs="Times New Roman"/>
                <w:kern w:val="0"/>
                <w:sz w:val="18"/>
                <w:szCs w:val="18"/>
                <w:lang w:eastAsia="en-AU"/>
                <w14:ligatures w14:val="none"/>
              </w:rPr>
              <w:br/>
              <w:t>Maternal occupation was not significantly associated with either stunting or wasting.</w:t>
            </w:r>
          </w:p>
        </w:tc>
      </w:tr>
      <w:tr w:rsidR="00432046" w:rsidRPr="00C55008" w14:paraId="7AF5CC96" w14:textId="77777777" w:rsidTr="00ED30C7">
        <w:trPr>
          <w:trHeight w:val="315"/>
        </w:trPr>
        <w:tc>
          <w:tcPr>
            <w:tcW w:w="186" w:type="pct"/>
            <w:noWrap/>
            <w:hideMark/>
          </w:tcPr>
          <w:p w14:paraId="63376C3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42</w:t>
            </w:r>
          </w:p>
        </w:tc>
        <w:tc>
          <w:tcPr>
            <w:tcW w:w="270" w:type="pct"/>
          </w:tcPr>
          <w:p w14:paraId="603FC5A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#1622</w:t>
            </w:r>
          </w:p>
        </w:tc>
        <w:tc>
          <w:tcPr>
            <w:tcW w:w="247" w:type="pct"/>
            <w:noWrap/>
            <w:hideMark/>
          </w:tcPr>
          <w:p w14:paraId="098DCC85" w14:textId="5A08918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Hasan et al. 2020 </w:t>
            </w:r>
            <w:r w:rsidRPr="00C55008">
              <w:rPr>
                <w:rFonts w:eastAsia="Times New Roman" w:cs="Times New Roman"/>
                <w:kern w:val="0"/>
                <w:sz w:val="18"/>
                <w:szCs w:val="18"/>
                <w:lang w:eastAsia="en-AU"/>
                <w14:ligatures w14:val="none"/>
              </w:rPr>
              <w:fldChar w:fldCharType="begin">
                <w:fldData xml:space="preserve">PEVuZE5vdGU+PENpdGU+PEF1dGhvcj5IYXNhbjwvQXV0aG9yPjxZZWFyPjIwMjA8L1llYXI+PFJl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PEVuZE5vdGU+PENpdGU+PEF1dGhvcj5IYXNhbjwvQXV0aG9yPjxZZWFyPjIwMjA8L1llYXI+PFJl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[42]</w:t>
            </w:r>
            <w:r w:rsidRPr="00C55008">
              <w:rPr>
                <w:rFonts w:eastAsia="Times New Roman" w:cs="Times New Roman"/>
                <w:kern w:val="0"/>
                <w:sz w:val="18"/>
                <w:szCs w:val="18"/>
                <w:lang w:eastAsia="en-AU"/>
                <w14:ligatures w14:val="none"/>
              </w:rPr>
              <w:fldChar w:fldCharType="end"/>
            </w:r>
          </w:p>
        </w:tc>
        <w:tc>
          <w:tcPr>
            <w:tcW w:w="282" w:type="pct"/>
            <w:noWrap/>
            <w:hideMark/>
          </w:tcPr>
          <w:p w14:paraId="1FEBB6A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30CBD2B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65F24A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14602</w:t>
            </w:r>
          </w:p>
        </w:tc>
        <w:tc>
          <w:tcPr>
            <w:tcW w:w="376" w:type="pct"/>
            <w:noWrap/>
            <w:hideMark/>
          </w:tcPr>
          <w:p w14:paraId="5B0DC54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and Underweight</w:t>
            </w:r>
          </w:p>
        </w:tc>
        <w:tc>
          <w:tcPr>
            <w:tcW w:w="376" w:type="pct"/>
          </w:tcPr>
          <w:p w14:paraId="3A5702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3702E9D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5D1326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Stunting was significantly associated with child’s age, sex, and birth order, as well as maternal age, maternal education, place of residence, socioeconomic status, region, and father’s education.</w:t>
            </w:r>
          </w:p>
          <w:p w14:paraId="4587385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Underweight was significantly related to child’s age and birth order, along with maternal age, maternal education, socioeconomic status, region, and father’s education.</w:t>
            </w:r>
          </w:p>
          <w:p w14:paraId="6F8A224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Not significant: The number of children in the household was not significantly associated with stunting or underweight.</w:t>
            </w:r>
          </w:p>
          <w:p w14:paraId="2152A7A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0E4D1DE1" w14:textId="77777777" w:rsidTr="00ED30C7">
        <w:trPr>
          <w:trHeight w:val="315"/>
        </w:trPr>
        <w:tc>
          <w:tcPr>
            <w:tcW w:w="186" w:type="pct"/>
            <w:noWrap/>
            <w:hideMark/>
          </w:tcPr>
          <w:p w14:paraId="42B6956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43</w:t>
            </w:r>
          </w:p>
        </w:tc>
        <w:tc>
          <w:tcPr>
            <w:tcW w:w="270" w:type="pct"/>
          </w:tcPr>
          <w:p w14:paraId="718F1EA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#462</w:t>
            </w:r>
          </w:p>
        </w:tc>
        <w:tc>
          <w:tcPr>
            <w:tcW w:w="247" w:type="pct"/>
            <w:noWrap/>
            <w:hideMark/>
          </w:tcPr>
          <w:p w14:paraId="1A99003C" w14:textId="73131F9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Hassan et al. 2025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&lt;EndNote&gt;&lt;Cite&gt;&lt;Author&gt;Hassan&lt;/Author&gt;&lt;Year&gt;2025&lt;/Year&gt;&lt;RecNum&gt;131&lt;/RecNum&gt;&lt;DisplayText&gt;[43]&lt;/DisplayText&gt;&lt;record&gt;&lt;rec-number&gt;131&lt;/rec-number&gt;&lt;foreign-keys&gt;&lt;key app="EN" db-id="w0pa2sxsoae2wder9znxdds59fzravaep2se" timestamp="1763700416"&gt;131&lt;/key&gt;&lt;/foreign-keys&gt;&lt;ref-type name="Journal Article"&gt;17&lt;/ref-type&gt;&lt;contributors&gt;&lt;authors&gt;&lt;author&gt;Hassan, R.&lt;/author&gt;&lt;author&gt;Hossain, S.&lt;/author&gt;&lt;author&gt;Alam, M. M.&lt;/author&gt;&lt;author&gt;Saha, S.&lt;/author&gt;&lt;author&gt;Akter, T.&lt;/author&gt;&lt;author&gt;Ali, M.&lt;/author&gt;&lt;author&gt;Amin, M. R.&lt;/author&gt;&lt;/authors&gt;&lt;/contributors&gt;&lt;auth-address&gt;Nutrition Research Division International Centre for Diarrhoeal Disease Research, Bangladesh (icddr,b) Dhaka Bangladesh.&amp;#xD;Institute of Nutrition and Food Science University of Dhaka Dhaka Bangladesh.&amp;#xD;Health Economics Unit, Department of Clinical Science (Malmo) Lund University Lund Sweden.&amp;#xD;Department of Zoology University of Dhaka Dhaka Bangladesh.&amp;#xD;Nutrition and Health Science, Laney Graduate School Emory University Atlanta USA.&lt;/auth-address&gt;&lt;titles&gt;&lt;title&gt;Prevalence and Determinants of the Composite Index of Anthropometric Failure in Children Under Five Years in Bangladesh: Insights From a National Survey&lt;/title&gt;&lt;secondary-title&gt;Food Sci Nutr&lt;/secondary-title&gt;&lt;/titles&gt;&lt;periodical&gt;&lt;full-title&gt;Food Sci Nutr&lt;/full-title&gt;&lt;/periodical&gt;&lt;pages&gt;e70499&lt;/pages&gt;&lt;volume&gt;13&lt;/volume&gt;&lt;number&gt;6&lt;/number&gt;&lt;edition&gt;20250622&lt;/edition&gt;&lt;keywords&gt;&lt;keyword&gt;Bangladesh demographic and health survey&lt;/keyword&gt;&lt;keyword&gt;children&lt;/keyword&gt;&lt;keyword&gt;composite index of anthropometric failure&lt;/keyword&gt;&lt;keyword&gt;malnutrition&lt;/keyword&gt;&lt;keyword&gt;undernutrition&lt;/keyword&gt;&lt;/keywords&gt;&lt;dates&gt;&lt;year&gt;2025&lt;/year&gt;&lt;pub-dates&gt;&lt;date&gt;Jun&lt;/date&gt;&lt;/pub-dates&gt;&lt;/dates&gt;&lt;isbn&gt;2048-7177 (Print)&amp;#xD;2048-7177&lt;/isbn&gt;&lt;accession-num&gt;40552336&lt;/accession-num&gt;&lt;urls&gt;&lt;/urls&gt;&lt;custom2&gt;PMC12183109&lt;/custom2&gt;&lt;electronic-resource-num&gt;10.1002/fsn3.70499&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[43]</w:t>
            </w:r>
            <w:r w:rsidRPr="00C55008">
              <w:rPr>
                <w:rFonts w:eastAsia="Times New Roman" w:cs="Times New Roman"/>
                <w:kern w:val="0"/>
                <w:sz w:val="18"/>
                <w:szCs w:val="18"/>
                <w:lang w:eastAsia="en-AU"/>
                <w14:ligatures w14:val="none"/>
              </w:rPr>
              <w:fldChar w:fldCharType="end"/>
            </w:r>
          </w:p>
        </w:tc>
        <w:tc>
          <w:tcPr>
            <w:tcW w:w="282" w:type="pct"/>
            <w:noWrap/>
            <w:hideMark/>
          </w:tcPr>
          <w:p w14:paraId="7AAABD8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33706E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110410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3950</w:t>
            </w:r>
          </w:p>
        </w:tc>
        <w:tc>
          <w:tcPr>
            <w:tcW w:w="376" w:type="pct"/>
            <w:noWrap/>
            <w:hideMark/>
          </w:tcPr>
          <w:p w14:paraId="179C82F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CIAF</w:t>
            </w:r>
          </w:p>
        </w:tc>
        <w:tc>
          <w:tcPr>
            <w:tcW w:w="376" w:type="pct"/>
          </w:tcPr>
          <w:p w14:paraId="6A59163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76B6500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Poisson</w:t>
            </w:r>
          </w:p>
        </w:tc>
        <w:tc>
          <w:tcPr>
            <w:tcW w:w="2207" w:type="pct"/>
            <w:noWrap/>
            <w:hideMark/>
          </w:tcPr>
          <w:p w14:paraId="4B29667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The Composite Index of Anthropometric Failure (CIAF) was significantly associated with child’s age, birth order, birthweight, and maternal factors including age, education, and BMI, as well as household socioeconomic status and region of residence. In contrast, antenatal care, maternal empowerment, experience of violence, exposure to mass media, type of toilet facility, and father’s education were not significantly associated with CIAF</w:t>
            </w:r>
          </w:p>
        </w:tc>
      </w:tr>
      <w:tr w:rsidR="00432046" w:rsidRPr="00C55008" w14:paraId="3B80F3D4" w14:textId="77777777" w:rsidTr="00ED30C7">
        <w:trPr>
          <w:trHeight w:val="315"/>
        </w:trPr>
        <w:tc>
          <w:tcPr>
            <w:tcW w:w="186" w:type="pct"/>
            <w:noWrap/>
            <w:hideMark/>
          </w:tcPr>
          <w:p w14:paraId="3F80061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44</w:t>
            </w:r>
          </w:p>
        </w:tc>
        <w:tc>
          <w:tcPr>
            <w:tcW w:w="270" w:type="pct"/>
          </w:tcPr>
          <w:p w14:paraId="2D77B4B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#573</w:t>
            </w:r>
          </w:p>
        </w:tc>
        <w:tc>
          <w:tcPr>
            <w:tcW w:w="247" w:type="pct"/>
            <w:noWrap/>
            <w:hideMark/>
          </w:tcPr>
          <w:p w14:paraId="645DC2ED" w14:textId="565F5103"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Hillbruner et al. </w:t>
            </w:r>
            <w:r w:rsidRPr="00C55008">
              <w:rPr>
                <w:rFonts w:eastAsia="Times New Roman" w:cs="Times New Roman"/>
                <w:kern w:val="0"/>
                <w:sz w:val="18"/>
                <w:szCs w:val="18"/>
                <w:lang w:eastAsia="en-AU"/>
                <w14:ligatures w14:val="none"/>
              </w:rPr>
              <w:lastRenderedPageBreak/>
              <w:t xml:space="preserve">2008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&lt;EndNote&gt;&lt;Cite&gt;&lt;Author&gt;Hillbruner&lt;/Author&gt;&lt;Year&gt;2008&lt;/Year&gt;&lt;RecNum&gt;136&lt;/RecNum&gt;&lt;DisplayText&gt;[44]&lt;/DisplayText&gt;&lt;record&gt;&lt;rec-number&gt;136&lt;/rec-number&gt;&lt;foreign-keys&gt;&lt;key app="EN" db-id="w0pa2sxsoae2wder9znxdds59fzravaep2se" timestamp="1763946036"&gt;136&lt;/key&gt;&lt;/foreign-keys&gt;&lt;ref-type name="Journal Article"&gt;17&lt;/ref-type&gt;&lt;contributors&gt;&lt;authors&gt;&lt;author&gt;Hillbruner, C.&lt;/author&gt;&lt;author&gt;Egan, R.&lt;/author&gt;&lt;/authors&gt;&lt;/contributors&gt;&lt;auth-address&gt;Gerald J. and Dorothy R. Friedman School of Nutrition Science and Policy, Tufts University, Boston, Massachusetts, USA. hillbrun@hotmail.com&lt;/auth-address&gt;&lt;titles&gt;&lt;title&gt;Seasonality, household food security, and nutritional status in Dinajpur, Bangladesh&lt;/title&gt;&lt;secondary-title&gt;Food Nutr Bull&lt;/secondary-title&gt;&lt;/titles&gt;&lt;periodical&gt;&lt;full-title&gt;Food Nutr Bull&lt;/full-title&gt;&lt;/periodical&gt;&lt;pages&gt;221-31&lt;/pages&gt;&lt;volume&gt;29&lt;/volume&gt;&lt;number&gt;3&lt;/number&gt;&lt;keywords&gt;&lt;keyword&gt;Adult&lt;/keyword&gt;&lt;keyword&gt;Aged&lt;/keyword&gt;&lt;keyword&gt;Aged, 80 and over&lt;/keyword&gt;&lt;keyword&gt;Bangladesh/epidemiology&lt;/keyword&gt;&lt;keyword&gt;Child&lt;/keyword&gt;&lt;keyword&gt;Child Nutrition Disorders/epidemiology&lt;/keyword&gt;&lt;keyword&gt;Child, Preschool&lt;/keyword&gt;&lt;keyword&gt;Developing Countries&lt;/keyword&gt;&lt;keyword&gt;Energy Intake&lt;/keyword&gt;&lt;keyword&gt;Growth Disorders/epidemiology&lt;/keyword&gt;&lt;keyword&gt;Humans&lt;/keyword&gt;&lt;keyword&gt;Infant&lt;/keyword&gt;&lt;keyword&gt;Middle Aged&lt;/keyword&gt;&lt;keyword&gt;Models, Biological&lt;/keyword&gt;&lt;keyword&gt;Nutrition Surveys&lt;/keyword&gt;&lt;keyword&gt;*Nutritional Status&lt;/keyword&gt;&lt;keyword&gt;Nutritive Value&lt;/keyword&gt;&lt;keyword&gt;Prevalence&lt;/keyword&gt;&lt;keyword&gt;Regression Analysis&lt;/keyword&gt;&lt;keyword&gt;*Seasons&lt;/keyword&gt;&lt;keyword&gt;Urban Health&lt;/keyword&gt;&lt;/keywords&gt;&lt;dates&gt;&lt;year&gt;2008&lt;/year&gt;&lt;pub-dates&gt;&lt;date&gt;Sep&lt;/date&gt;&lt;/pub-dates&gt;&lt;/dates&gt;&lt;isbn&gt;0379-5721 (Print)&amp;#xD;0379-5721&lt;/isbn&gt;&lt;accession-num&gt;18947035&lt;/accession-num&gt;&lt;urls&gt;&lt;/urls&gt;&lt;electronic-resource-num&gt;10.1177/156482650802900308&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[44]</w:t>
            </w:r>
            <w:r w:rsidRPr="00C55008">
              <w:rPr>
                <w:rFonts w:eastAsia="Times New Roman" w:cs="Times New Roman"/>
                <w:kern w:val="0"/>
                <w:sz w:val="18"/>
                <w:szCs w:val="18"/>
                <w:lang w:eastAsia="en-AU"/>
                <w14:ligatures w14:val="none"/>
              </w:rPr>
              <w:fldChar w:fldCharType="end"/>
            </w:r>
          </w:p>
        </w:tc>
        <w:tc>
          <w:tcPr>
            <w:tcW w:w="282" w:type="pct"/>
            <w:noWrap/>
            <w:hideMark/>
          </w:tcPr>
          <w:p w14:paraId="7C0BD92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0-59m</w:t>
            </w:r>
          </w:p>
        </w:tc>
        <w:tc>
          <w:tcPr>
            <w:tcW w:w="328" w:type="pct"/>
            <w:noWrap/>
            <w:hideMark/>
          </w:tcPr>
          <w:p w14:paraId="6D95E1C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A03E6B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555</w:t>
            </w:r>
          </w:p>
        </w:tc>
        <w:tc>
          <w:tcPr>
            <w:tcW w:w="376" w:type="pct"/>
            <w:noWrap/>
            <w:hideMark/>
          </w:tcPr>
          <w:p w14:paraId="72B6B65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w:t>
            </w:r>
          </w:p>
        </w:tc>
        <w:tc>
          <w:tcPr>
            <w:tcW w:w="376" w:type="pct"/>
          </w:tcPr>
          <w:p w14:paraId="667E533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IFPRI </w:t>
            </w:r>
          </w:p>
        </w:tc>
        <w:tc>
          <w:tcPr>
            <w:tcW w:w="492" w:type="pct"/>
            <w:noWrap/>
            <w:hideMark/>
          </w:tcPr>
          <w:p w14:paraId="174A572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9FDDF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child’s age, child dietary diversity score, and seasonality.</w:t>
            </w:r>
          </w:p>
        </w:tc>
      </w:tr>
      <w:tr w:rsidR="00432046" w:rsidRPr="00C55008" w14:paraId="48B9A177" w14:textId="77777777" w:rsidTr="00ED30C7">
        <w:trPr>
          <w:trHeight w:val="315"/>
        </w:trPr>
        <w:tc>
          <w:tcPr>
            <w:tcW w:w="186" w:type="pct"/>
            <w:noWrap/>
            <w:hideMark/>
          </w:tcPr>
          <w:p w14:paraId="5D16D2B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45</w:t>
            </w:r>
          </w:p>
        </w:tc>
        <w:tc>
          <w:tcPr>
            <w:tcW w:w="270" w:type="pct"/>
          </w:tcPr>
          <w:p w14:paraId="4F9FD53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#285</w:t>
            </w:r>
          </w:p>
        </w:tc>
        <w:tc>
          <w:tcPr>
            <w:tcW w:w="247" w:type="pct"/>
            <w:noWrap/>
            <w:hideMark/>
          </w:tcPr>
          <w:p w14:paraId="41C33AB4" w14:textId="4CAD852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Hong et al. 2006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&lt;EndNote&gt;&lt;Cite&gt;&lt;Author&gt;Hong&lt;/Author&gt;&lt;Year&gt;2006&lt;/Year&gt;&lt;RecNum&gt;137&lt;/RecNum&gt;&lt;DisplayText&gt;[45]&lt;/DisplayText&gt;&lt;record&gt;&lt;rec-number&gt;137&lt;/rec-number&gt;&lt;foreign-keys&gt;&lt;key app="EN" db-id="w0pa2sxsoae2wder9znxdds59fzravaep2se" timestamp="1763946075"&gt;137&lt;/key&gt;&lt;/foreign-keys&gt;&lt;ref-type name="Journal Article"&gt;17&lt;/ref-type&gt;&lt;contributors&gt;&lt;authors&gt;&lt;author&gt;Hong, R.&lt;/author&gt;&lt;author&gt;Banta, J. E.&lt;/author&gt;&lt;author&gt;Betancourt, J. A.&lt;/author&gt;&lt;/authors&gt;&lt;/contributors&gt;&lt;auth-address&gt;George Washington University, School of Public Health and Health Services, 2300 Eye Street N.W. Washington, DC 20037, USA. rhong@gwu.edu&lt;/auth-address&gt;&lt;titles&gt;&lt;title&gt;Relationship between household wealth inequality and chronic childhood under-nutrition in Bangladesh&lt;/title&gt;&lt;secondary-title&gt;Int J Equity Health&lt;/secondary-title&gt;&lt;/titles&gt;&lt;periodical&gt;&lt;full-title&gt;Int J Equity Health&lt;/full-title&gt;&lt;/periodical&gt;&lt;pages&gt;15&lt;/pages&gt;&lt;volume&gt;5&lt;/volume&gt;&lt;edition&gt;20061205&lt;/edition&gt;&lt;dates&gt;&lt;year&gt;2006&lt;/year&gt;&lt;pub-dates&gt;&lt;date&gt;Dec 5&lt;/date&gt;&lt;/pub-dates&gt;&lt;/dates&gt;&lt;isbn&gt;1475-9276&lt;/isbn&gt;&lt;accession-num&gt;17147798&lt;/accession-num&gt;&lt;urls&gt;&lt;/urls&gt;&lt;custom2&gt;PMC1702347&lt;/custom2&gt;&lt;electronic-resource-num&gt;10.1186/1475-9276-5-15&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[45]</w:t>
            </w:r>
            <w:r w:rsidRPr="00C55008">
              <w:rPr>
                <w:rFonts w:eastAsia="Times New Roman" w:cs="Times New Roman"/>
                <w:kern w:val="0"/>
                <w:sz w:val="18"/>
                <w:szCs w:val="18"/>
                <w:lang w:eastAsia="en-AU"/>
                <w14:ligatures w14:val="none"/>
              </w:rPr>
              <w:fldChar w:fldCharType="end"/>
            </w:r>
          </w:p>
        </w:tc>
        <w:tc>
          <w:tcPr>
            <w:tcW w:w="282" w:type="pct"/>
            <w:noWrap/>
            <w:hideMark/>
          </w:tcPr>
          <w:p w14:paraId="79AFED2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6D2A8C6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458EF9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5977</w:t>
            </w:r>
          </w:p>
        </w:tc>
        <w:tc>
          <w:tcPr>
            <w:tcW w:w="376" w:type="pct"/>
            <w:noWrap/>
            <w:hideMark/>
          </w:tcPr>
          <w:p w14:paraId="32ED035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49A53DD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63429E9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DCB3B9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and sex, birth order, duration of breastfeeding, maternal age and BMI, birth attendant, antenatal care, place of residence, and region. Cooking fuel, maternal education, drinking water source, and type of toilet facility were not significantly associated with stunting.</w:t>
            </w:r>
          </w:p>
        </w:tc>
      </w:tr>
      <w:tr w:rsidR="00432046" w:rsidRPr="00C55008" w14:paraId="67837A4E" w14:textId="77777777" w:rsidTr="00ED30C7">
        <w:trPr>
          <w:trHeight w:val="315"/>
        </w:trPr>
        <w:tc>
          <w:tcPr>
            <w:tcW w:w="186" w:type="pct"/>
            <w:noWrap/>
            <w:hideMark/>
          </w:tcPr>
          <w:p w14:paraId="1474200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46</w:t>
            </w:r>
          </w:p>
        </w:tc>
        <w:tc>
          <w:tcPr>
            <w:tcW w:w="270" w:type="pct"/>
          </w:tcPr>
          <w:p w14:paraId="45FCB50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#702</w:t>
            </w:r>
          </w:p>
        </w:tc>
        <w:tc>
          <w:tcPr>
            <w:tcW w:w="247" w:type="pct"/>
            <w:noWrap/>
            <w:hideMark/>
          </w:tcPr>
          <w:p w14:paraId="0AB9D89D" w14:textId="12DA1EE6"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Hoq 2019 et al. </w:t>
            </w:r>
            <w:r w:rsidRPr="00C55008">
              <w:rPr>
                <w:rFonts w:eastAsia="Times New Roman" w:cs="Times New Roman"/>
                <w:kern w:val="0"/>
                <w:sz w:val="18"/>
                <w:szCs w:val="18"/>
                <w:lang w:eastAsia="en-AU"/>
                <w14:ligatures w14:val="none"/>
              </w:rPr>
              <w:fldChar w:fldCharType="begin">
                <w:fldData xml:space="preserve">PEVuZE5vdGU+PENpdGU+PEF1dGhvcj5Ib3E8L0F1dGhvcj48WWVhcj4yMDE5PC9ZZWFyPjxSZWNO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PEVuZE5vdGU+PENpdGU+PEF1dGhvcj5Ib3E8L0F1dGhvcj48WWVhcj4yMDE5PC9ZZWFyPjxSZWNO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[46]</w:t>
            </w:r>
            <w:r w:rsidRPr="00C55008">
              <w:rPr>
                <w:rFonts w:eastAsia="Times New Roman" w:cs="Times New Roman"/>
                <w:kern w:val="0"/>
                <w:sz w:val="18"/>
                <w:szCs w:val="18"/>
                <w:lang w:eastAsia="en-AU"/>
                <w14:ligatures w14:val="none"/>
              </w:rPr>
              <w:fldChar w:fldCharType="end"/>
            </w:r>
          </w:p>
        </w:tc>
        <w:tc>
          <w:tcPr>
            <w:tcW w:w="282" w:type="pct"/>
            <w:noWrap/>
            <w:hideMark/>
          </w:tcPr>
          <w:p w14:paraId="16B7B74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6-59m</w:t>
            </w:r>
          </w:p>
        </w:tc>
        <w:tc>
          <w:tcPr>
            <w:tcW w:w="328" w:type="pct"/>
            <w:noWrap/>
            <w:hideMark/>
          </w:tcPr>
          <w:p w14:paraId="210014F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Case-control</w:t>
            </w:r>
          </w:p>
        </w:tc>
        <w:tc>
          <w:tcPr>
            <w:tcW w:w="236" w:type="pct"/>
            <w:noWrap/>
            <w:hideMark/>
          </w:tcPr>
          <w:p w14:paraId="1B31E5B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147</w:t>
            </w:r>
          </w:p>
        </w:tc>
        <w:tc>
          <w:tcPr>
            <w:tcW w:w="376" w:type="pct"/>
            <w:noWrap/>
            <w:hideMark/>
          </w:tcPr>
          <w:p w14:paraId="64471D2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w:t>
            </w:r>
          </w:p>
        </w:tc>
        <w:tc>
          <w:tcPr>
            <w:tcW w:w="376" w:type="pct"/>
          </w:tcPr>
          <w:p w14:paraId="1735984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7E1F264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C0CF0E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birth order, child morbidity, number of children in the household, and type of toilet facility.</w:t>
            </w:r>
            <w:r w:rsidRPr="00C55008">
              <w:rPr>
                <w:rFonts w:eastAsia="Times New Roman" w:cs="Times New Roman"/>
                <w:kern w:val="0"/>
                <w:sz w:val="18"/>
                <w:szCs w:val="18"/>
                <w:lang w:eastAsia="en-AU"/>
                <w14:ligatures w14:val="none"/>
              </w:rPr>
              <w:br/>
              <w:t>It was not significantly associated with maternal age or household food insecurity.</w:t>
            </w:r>
          </w:p>
        </w:tc>
      </w:tr>
      <w:tr w:rsidR="00432046" w:rsidRPr="00C55008" w14:paraId="590774AA" w14:textId="77777777" w:rsidTr="00ED30C7">
        <w:trPr>
          <w:trHeight w:val="315"/>
        </w:trPr>
        <w:tc>
          <w:tcPr>
            <w:tcW w:w="186" w:type="pct"/>
            <w:noWrap/>
            <w:hideMark/>
          </w:tcPr>
          <w:p w14:paraId="39F7E3B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47</w:t>
            </w:r>
          </w:p>
        </w:tc>
        <w:tc>
          <w:tcPr>
            <w:tcW w:w="270" w:type="pct"/>
          </w:tcPr>
          <w:p w14:paraId="75E8CEF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#2781</w:t>
            </w:r>
          </w:p>
        </w:tc>
        <w:tc>
          <w:tcPr>
            <w:tcW w:w="247" w:type="pct"/>
            <w:noWrap/>
            <w:hideMark/>
          </w:tcPr>
          <w:p w14:paraId="7F586C2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Hosen et al. 2023</w:t>
            </w:r>
          </w:p>
          <w:p w14:paraId="7E3A551B" w14:textId="3E641D86"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&lt;EndNote&gt;&lt;Cite&gt;&lt;Author&gt;Hosen&lt;/Author&gt;&lt;Year&gt;2023&lt;/Year&gt;&lt;RecNum&gt;132&lt;/RecNum&gt;&lt;DisplayText&gt;[47]&lt;/DisplayText&gt;&lt;record&gt;&lt;rec-number&gt;132&lt;/rec-number&gt;&lt;foreign-keys&gt;&lt;key app="EN" db-id="w0pa2sxsoae2wder9znxdds59fzravaep2se" timestamp="1763861631"&gt;132&lt;/key&gt;&lt;/foreign-keys&gt;&lt;ref-type name="Journal Article"&gt;17&lt;/ref-type&gt;&lt;contributors&gt;&lt;authors&gt;&lt;author&gt;Hosen, Md Zobraj&lt;/author&gt;&lt;/authors&gt;&lt;/contributors&gt;&lt;titles&gt;&lt;title&gt;Impact of maternal employment on children malnutrition status in Bangladesh: an empirical analysis&lt;/title&gt;&lt;secondary-title&gt;Journal of Social and Economic Development&lt;/secondary-title&gt;&lt;/titles&gt;&lt;periodical&gt;&lt;full-title&gt;Journal of Social and Economic Development&lt;/full-title&gt;&lt;/periodical&gt;&lt;pages&gt;500-530&lt;/pages&gt;&lt;volume&gt;25&lt;/volume&gt;&lt;number&gt;2&lt;/number&gt;&lt;dates&gt;&lt;year&gt;2023&lt;/year&gt;&lt;pub-dates&gt;&lt;date&gt;2023/12/01&lt;/date&gt;&lt;/pub-dates&gt;&lt;/dates&gt;&lt;isbn&gt;2199-6873&lt;/isbn&gt;&lt;urls&gt;&lt;related-urls&gt;&lt;url&gt;https://doi.org/10.1007/s40847-023-00232-5&lt;/url&gt;&lt;/related-urls&gt;&lt;/urls&gt;&lt;electronic-resource-num&gt;10.1007/s40847-023-00232-5&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[47]</w:t>
            </w:r>
            <w:r w:rsidRPr="00C55008">
              <w:rPr>
                <w:rFonts w:eastAsia="Times New Roman" w:cs="Times New Roman"/>
                <w:kern w:val="0"/>
                <w:sz w:val="18"/>
                <w:szCs w:val="18"/>
                <w:lang w:eastAsia="en-AU"/>
                <w14:ligatures w14:val="none"/>
              </w:rPr>
              <w:fldChar w:fldCharType="end"/>
            </w:r>
          </w:p>
        </w:tc>
        <w:tc>
          <w:tcPr>
            <w:tcW w:w="282" w:type="pct"/>
            <w:noWrap/>
            <w:hideMark/>
          </w:tcPr>
          <w:p w14:paraId="1EDFE28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E01EFF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B5ED26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25667</w:t>
            </w:r>
          </w:p>
        </w:tc>
        <w:tc>
          <w:tcPr>
            <w:tcW w:w="376" w:type="pct"/>
            <w:noWrap/>
            <w:hideMark/>
          </w:tcPr>
          <w:p w14:paraId="7FBAC22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3AB78BC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2E79B53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 probability model</w:t>
            </w:r>
          </w:p>
        </w:tc>
        <w:tc>
          <w:tcPr>
            <w:tcW w:w="2207" w:type="pct"/>
            <w:noWrap/>
            <w:hideMark/>
          </w:tcPr>
          <w:p w14:paraId="0E29149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and sex, maternal age and education, place of residence, socioeconomic status, and father’s education.</w:t>
            </w:r>
            <w:r w:rsidRPr="00C55008">
              <w:rPr>
                <w:rFonts w:eastAsia="Times New Roman" w:cs="Times New Roman"/>
                <w:kern w:val="0"/>
                <w:sz w:val="18"/>
                <w:szCs w:val="18"/>
                <w:lang w:eastAsia="en-AU"/>
                <w14:ligatures w14:val="none"/>
              </w:rPr>
              <w:br/>
              <w:t>Wasting was significantly associated with child’s age, breastfeeding status, maternal education, and socioeconomic status.</w:t>
            </w:r>
            <w:r w:rsidRPr="00C55008">
              <w:rPr>
                <w:rFonts w:eastAsia="Times New Roman" w:cs="Times New Roman"/>
                <w:kern w:val="0"/>
                <w:sz w:val="18"/>
                <w:szCs w:val="18"/>
                <w:lang w:eastAsia="en-AU"/>
                <w14:ligatures w14:val="none"/>
              </w:rPr>
              <w:br/>
              <w:t>Underweight was significantly related to child’s age and sex, breastfeeding status, maternal age and education, socioeconomic status, and father’s education, while maternal occupation and number of children were not significantly associated.</w:t>
            </w:r>
          </w:p>
        </w:tc>
      </w:tr>
      <w:tr w:rsidR="00432046" w:rsidRPr="00C55008" w14:paraId="117CA39F" w14:textId="77777777" w:rsidTr="00ED30C7">
        <w:trPr>
          <w:trHeight w:val="315"/>
        </w:trPr>
        <w:tc>
          <w:tcPr>
            <w:tcW w:w="186" w:type="pct"/>
            <w:noWrap/>
            <w:hideMark/>
          </w:tcPr>
          <w:p w14:paraId="0E13841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48</w:t>
            </w:r>
          </w:p>
        </w:tc>
        <w:tc>
          <w:tcPr>
            <w:tcW w:w="270" w:type="pct"/>
          </w:tcPr>
          <w:p w14:paraId="1DC004A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#487</w:t>
            </w:r>
          </w:p>
        </w:tc>
        <w:tc>
          <w:tcPr>
            <w:tcW w:w="247" w:type="pct"/>
            <w:noWrap/>
            <w:hideMark/>
          </w:tcPr>
          <w:p w14:paraId="6A7F7CBE" w14:textId="5D72029C"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Hossain et al. 2020 </w:t>
            </w:r>
            <w:r w:rsidRPr="00C55008">
              <w:rPr>
                <w:rFonts w:eastAsia="Times New Roman" w:cs="Times New Roman"/>
                <w:kern w:val="0"/>
                <w:sz w:val="18"/>
                <w:szCs w:val="18"/>
                <w:lang w:eastAsia="en-AU"/>
                <w14:ligatures w14:val="none"/>
              </w:rPr>
              <w:fldChar w:fldCharType="begin">
                <w:fldData xml:space="preserve">PEVuZE5vdGU+PENpdGU+PEF1dGhvcj5Ib3NzYWluPC9BdXRob3I+PFllYXI+MjAyMDwvWWVhcj48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PEVuZE5vdGU+PENpdGU+PEF1dGhvcj5Ib3NzYWluPC9BdXRob3I+PFllYXI+MjAyMDwvWWVhcj48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[48]</w:t>
            </w:r>
            <w:r w:rsidRPr="00C55008">
              <w:rPr>
                <w:rFonts w:eastAsia="Times New Roman" w:cs="Times New Roman"/>
                <w:kern w:val="0"/>
                <w:sz w:val="18"/>
                <w:szCs w:val="18"/>
                <w:lang w:eastAsia="en-AU"/>
                <w14:ligatures w14:val="none"/>
              </w:rPr>
              <w:fldChar w:fldCharType="end"/>
            </w:r>
          </w:p>
        </w:tc>
        <w:tc>
          <w:tcPr>
            <w:tcW w:w="282" w:type="pct"/>
            <w:noWrap/>
            <w:hideMark/>
          </w:tcPr>
          <w:p w14:paraId="37E16B7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DE4003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EE9AF0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4170</w:t>
            </w:r>
          </w:p>
        </w:tc>
        <w:tc>
          <w:tcPr>
            <w:tcW w:w="376" w:type="pct"/>
            <w:noWrap/>
            <w:hideMark/>
          </w:tcPr>
          <w:p w14:paraId="35EC5FF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w:t>
            </w:r>
          </w:p>
        </w:tc>
        <w:tc>
          <w:tcPr>
            <w:tcW w:w="376" w:type="pct"/>
          </w:tcPr>
          <w:p w14:paraId="482B021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34FCFBE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6857F5C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child’s sex, maternal BMI, number of children, and receipt of deworming drugs, whereas treatment status, child’s age, maternal age, water source, type of toilet facility, place of residence, and vitamin A supplementation were not significantly associated.</w:t>
            </w:r>
          </w:p>
        </w:tc>
      </w:tr>
      <w:tr w:rsidR="00432046" w:rsidRPr="00C55008" w14:paraId="0C919495" w14:textId="77777777" w:rsidTr="00ED30C7">
        <w:trPr>
          <w:trHeight w:val="315"/>
        </w:trPr>
        <w:tc>
          <w:tcPr>
            <w:tcW w:w="186" w:type="pct"/>
            <w:noWrap/>
            <w:hideMark/>
          </w:tcPr>
          <w:p w14:paraId="759DB37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49</w:t>
            </w:r>
          </w:p>
        </w:tc>
        <w:tc>
          <w:tcPr>
            <w:tcW w:w="270" w:type="pct"/>
          </w:tcPr>
          <w:p w14:paraId="3DFA0E7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#4442</w:t>
            </w:r>
          </w:p>
        </w:tc>
        <w:tc>
          <w:tcPr>
            <w:tcW w:w="247" w:type="pct"/>
            <w:noWrap/>
            <w:hideMark/>
          </w:tcPr>
          <w:p w14:paraId="3D0963AA" w14:textId="5AFC44A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Hossain et al. 2020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&lt;EndNote&gt;&lt;Cite&gt;&lt;Author&gt;Hossain&lt;/Author&gt;&lt;Year&gt;2020&lt;/Year&gt;&lt;RecNum&gt;134&lt;/RecNum&gt;&lt;DisplayText&gt;[49]&lt;/DisplayText&gt;&lt;record&gt;&lt;rec-number&gt;134&lt;/rec-number&gt;&lt;foreign-keys&gt;&lt;key app="EN" db-id="w0pa2sxsoae2wder9znxdds59fzravaep2se" timestamp="1763862583"&gt;134&lt;/key&gt;&lt;/foreign-keys&gt;&lt;ref-type name="Journal Article"&gt;17&lt;/ref-type&gt;&lt;contributors&gt;&lt;authors&gt;&lt;author&gt;Hossain, Mahbub&lt;/author&gt;&lt;/authors&gt;&lt;/contributors&gt;&lt;titles&gt;&lt;title&gt;Is there any interaction effect of mothers’ education and their bargaining power on children’s nutritional status? Evidence from rural Bangladesh&lt;/title&gt;&lt;secondary-title&gt;World Development Perspectives&lt;/secondary-title&gt;&lt;/titles&gt;&lt;periodical&gt;&lt;full-title&gt;World Development Perspectives&lt;/full-title&gt;&lt;/periodical&gt;&lt;pages&gt;100179&lt;/pages&gt;&lt;volume&gt;18&lt;/volume&gt;&lt;keywords&gt;&lt;keyword&gt;Nutritional status&lt;/keyword&gt;&lt;keyword&gt;Anthropometric indicators&lt;/keyword&gt;&lt;keyword&gt;Mothers’ education&lt;/keyword&gt;&lt;keyword&gt;Intra-household bargaining power&lt;/keyword&gt;&lt;keyword&gt;Bangladesh&lt;/keyword&gt;&lt;/keywords&gt;&lt;dates&gt;&lt;year&gt;2020&lt;/year&gt;&lt;pub-dates&gt;&lt;date&gt;2020/06/01/&lt;/date&gt;&lt;/pub-dates&gt;&lt;/dates&gt;&lt;isbn&gt;2452-2929&lt;/isbn&gt;&lt;urls&gt;&lt;related-urls&gt;&lt;url&gt;https://www.sciencedirect.com/science/article/pii/S2452292919300840&lt;/url&gt;&lt;/related-urls&gt;&lt;/urls&gt;&lt;electronic-resource-num&gt;https://doi.org/10.1016/j.wdp.2020.100179&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[49]</w:t>
            </w:r>
            <w:r w:rsidRPr="00C55008">
              <w:rPr>
                <w:rFonts w:eastAsia="Times New Roman" w:cs="Times New Roman"/>
                <w:kern w:val="0"/>
                <w:sz w:val="18"/>
                <w:szCs w:val="18"/>
                <w:lang w:eastAsia="en-AU"/>
                <w14:ligatures w14:val="none"/>
              </w:rPr>
              <w:fldChar w:fldCharType="end"/>
            </w:r>
          </w:p>
        </w:tc>
        <w:tc>
          <w:tcPr>
            <w:tcW w:w="282" w:type="pct"/>
            <w:noWrap/>
            <w:hideMark/>
          </w:tcPr>
          <w:p w14:paraId="2C413D5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5DDAD82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FA2DD5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872</w:t>
            </w:r>
          </w:p>
        </w:tc>
        <w:tc>
          <w:tcPr>
            <w:tcW w:w="376" w:type="pct"/>
            <w:noWrap/>
            <w:hideMark/>
          </w:tcPr>
          <w:p w14:paraId="1612C4B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 and WAZ</w:t>
            </w:r>
          </w:p>
        </w:tc>
        <w:tc>
          <w:tcPr>
            <w:tcW w:w="376" w:type="pct"/>
          </w:tcPr>
          <w:p w14:paraId="6910DC4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Bangladesh Integrated Household Survey</w:t>
            </w:r>
          </w:p>
        </w:tc>
        <w:tc>
          <w:tcPr>
            <w:tcW w:w="492" w:type="pct"/>
            <w:noWrap/>
            <w:hideMark/>
          </w:tcPr>
          <w:p w14:paraId="46E01E3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w:t>
            </w:r>
          </w:p>
        </w:tc>
        <w:tc>
          <w:tcPr>
            <w:tcW w:w="2207" w:type="pct"/>
            <w:noWrap/>
            <w:hideMark/>
          </w:tcPr>
          <w:p w14:paraId="1EF3C5D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Height-for-age z-score (HAZ) was significantly associated with child’s sex, birthweight, maternal education, maternal BMI, father’s BMI, and immunization status.</w:t>
            </w:r>
          </w:p>
          <w:p w14:paraId="08F9F39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Weight-for-age z-score (WAZ) was significantly associated with birthweight, minimum dietary diversity, breastfeeding, maternal BMI, and father’s BMI.</w:t>
            </w:r>
          </w:p>
          <w:p w14:paraId="7801E46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age, birth interval, maternal age, drinking water source, type of toilet facility, household size, household dietary diversity, household expenditure, and father’s education were not significantly associated with either HAZ or WAZ.</w:t>
            </w:r>
          </w:p>
          <w:p w14:paraId="7BA5393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26814179" w14:textId="77777777" w:rsidTr="00ED30C7">
        <w:trPr>
          <w:trHeight w:val="315"/>
        </w:trPr>
        <w:tc>
          <w:tcPr>
            <w:tcW w:w="186" w:type="pct"/>
            <w:noWrap/>
            <w:hideMark/>
          </w:tcPr>
          <w:p w14:paraId="47FDCD4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50</w:t>
            </w:r>
          </w:p>
        </w:tc>
        <w:tc>
          <w:tcPr>
            <w:tcW w:w="270" w:type="pct"/>
          </w:tcPr>
          <w:p w14:paraId="6EB8082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#625</w:t>
            </w:r>
          </w:p>
        </w:tc>
        <w:tc>
          <w:tcPr>
            <w:tcW w:w="247" w:type="pct"/>
            <w:noWrap/>
            <w:hideMark/>
          </w:tcPr>
          <w:p w14:paraId="251CF22B" w14:textId="224F075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Hossain et al. 2020 </w:t>
            </w:r>
            <w:r w:rsidRPr="00C55008">
              <w:rPr>
                <w:rFonts w:eastAsia="Times New Roman" w:cs="Times New Roman"/>
                <w:kern w:val="0"/>
                <w:sz w:val="18"/>
                <w:szCs w:val="18"/>
                <w:lang w:eastAsia="en-AU"/>
                <w14:ligatures w14:val="none"/>
              </w:rPr>
              <w:fldChar w:fldCharType="begin">
                <w:fldData xml:space="preserve">PEVuZE5vdGU+PENpdGU+PEF1dGhvcj5Ib3NzYWluPC9BdXRob3I+PFllYXI+MjAyMDwvWWVhcj48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PEVuZE5vdGU+PENpdGU+PEF1dGhvcj5Ib3NzYWluPC9BdXRob3I+PFllYXI+MjAyMDwvWWVhcj48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[50]</w:t>
            </w:r>
            <w:r w:rsidRPr="00C55008">
              <w:rPr>
                <w:rFonts w:eastAsia="Times New Roman" w:cs="Times New Roman"/>
                <w:kern w:val="0"/>
                <w:sz w:val="18"/>
                <w:szCs w:val="18"/>
                <w:lang w:eastAsia="en-AU"/>
                <w14:ligatures w14:val="none"/>
              </w:rPr>
              <w:fldChar w:fldCharType="end"/>
            </w:r>
          </w:p>
        </w:tc>
        <w:tc>
          <w:tcPr>
            <w:tcW w:w="282" w:type="pct"/>
            <w:noWrap/>
            <w:hideMark/>
          </w:tcPr>
          <w:p w14:paraId="6283322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E28473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A41715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19925</w:t>
            </w:r>
          </w:p>
        </w:tc>
        <w:tc>
          <w:tcPr>
            <w:tcW w:w="376" w:type="pct"/>
            <w:noWrap/>
            <w:hideMark/>
          </w:tcPr>
          <w:p w14:paraId="4BA5ADF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2E1069C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MICS</w:t>
            </w:r>
          </w:p>
        </w:tc>
        <w:tc>
          <w:tcPr>
            <w:tcW w:w="492" w:type="pct"/>
            <w:noWrap/>
            <w:hideMark/>
          </w:tcPr>
          <w:p w14:paraId="46B79B5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CD019F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tropical livestock units, child’s age, morbidity, maternal education, and socioeconomic status, while diarrhea and place of residence were not significantly associated.</w:t>
            </w:r>
          </w:p>
        </w:tc>
      </w:tr>
      <w:tr w:rsidR="00432046" w:rsidRPr="00C55008" w14:paraId="4E4F157A" w14:textId="77777777" w:rsidTr="00ED30C7">
        <w:trPr>
          <w:trHeight w:val="315"/>
        </w:trPr>
        <w:tc>
          <w:tcPr>
            <w:tcW w:w="186" w:type="pct"/>
            <w:noWrap/>
            <w:hideMark/>
          </w:tcPr>
          <w:p w14:paraId="47B9748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51</w:t>
            </w:r>
          </w:p>
        </w:tc>
        <w:tc>
          <w:tcPr>
            <w:tcW w:w="270" w:type="pct"/>
          </w:tcPr>
          <w:p w14:paraId="30B85A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#61</w:t>
            </w:r>
          </w:p>
        </w:tc>
        <w:tc>
          <w:tcPr>
            <w:tcW w:w="247" w:type="pct"/>
            <w:noWrap/>
          </w:tcPr>
          <w:p w14:paraId="2B6FEDF7" w14:textId="1DA4C506"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Hossain et al. </w:t>
            </w:r>
            <w:r w:rsidRPr="00C55008">
              <w:rPr>
                <w:rFonts w:eastAsia="Times New Roman" w:cs="Times New Roman"/>
                <w:kern w:val="0"/>
                <w:sz w:val="18"/>
                <w:szCs w:val="18"/>
                <w:lang w:eastAsia="en-AU"/>
                <w14:ligatures w14:val="none"/>
              </w:rPr>
              <w:lastRenderedPageBreak/>
              <w:t xml:space="preserve">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&lt;EndNote&gt;&lt;Cite&gt;&lt;Author&gt;Hossain&lt;/Author&gt;&lt;Year&gt;2022&lt;/Year&gt;&lt;RecNum&gt;142&lt;/RecNum&gt;&lt;DisplayText&gt;[51]&lt;/DisplayText&gt;&lt;record&gt;&lt;rec-number&gt;142&lt;/rec-number&gt;&lt;foreign-keys&gt;&lt;key app="EN" db-id="w0pa2sxsoae2wder9znxdds59fzravaep2se" timestamp="1763947075"&gt;142&lt;/key&gt;&lt;/foreign-keys&gt;&lt;ref-type name="Journal Article"&gt;17&lt;/ref-type&gt;&lt;contributors&gt;&lt;authors&gt;&lt;author&gt;Hossain, M. B.&lt;/author&gt;&lt;author&gt;Khan, J. R.&lt;/author&gt;&lt;author&gt;Parvez, M.&lt;/author&gt;&lt;/authors&gt;&lt;/contributors&gt;&lt;auth-address&gt;School of Population and Public Health, University of British Columbia, Vancouver, Canada.&amp;#xD;BRAC James P Grant School of Public Health, BRAC University, Dhaka, Bangladesh.&amp;#xD;Health Research Institute, Faculty of Health, University of Canberra, Canberra, ACT, Australia.&lt;/auth-address&gt;&lt;titles&gt;&lt;title&gt;Residential district multi-hazard risk is associated with childhood undernutrition: evidence from Bangladesh&lt;/title&gt;&lt;secondary-title&gt;Int J Environ Health Res&lt;/secondary-title&gt;&lt;/titles&gt;&lt;periodical&gt;&lt;full-title&gt;Int J Environ Health Res&lt;/full-title&gt;&lt;/periodical&gt;&lt;pages&gt;2005-2016&lt;/pages&gt;&lt;volume&gt;32&lt;/volume&gt;&lt;number&gt;9&lt;/number&gt;&lt;edition&gt;20210602&lt;/edition&gt;&lt;keywords&gt;&lt;keyword&gt;Bangladesh/epidemiology&lt;/keyword&gt;&lt;keyword&gt;Child&lt;/keyword&gt;&lt;keyword&gt;*Child Nutrition Disorders/epidemiology&lt;/keyword&gt;&lt;keyword&gt;Humans&lt;/keyword&gt;&lt;keyword&gt;Infant&lt;/keyword&gt;&lt;keyword&gt;*Malnutrition/epidemiology&lt;/keyword&gt;&lt;keyword&gt;Prevalence&lt;/keyword&gt;&lt;keyword&gt;Thinness&lt;/keyword&gt;&lt;keyword&gt;Undernutrition&lt;/keyword&gt;&lt;keyword&gt;multi-hazard&lt;/keyword&gt;&lt;keyword&gt;stunting&lt;/keyword&gt;&lt;keyword&gt;wasting&lt;/keyword&gt;&lt;keyword&gt;underweight&lt;/keyword&gt;&lt;/keywords&gt;&lt;dates&gt;&lt;year&gt;2022&lt;/year&gt;&lt;pub-dates&gt;&lt;date&gt;Sep&lt;/date&gt;&lt;/pub-dates&gt;&lt;/dates&gt;&lt;isbn&gt;0960-3123&lt;/isbn&gt;&lt;accession-num&gt;34075819&lt;/accession-num&gt;&lt;urls&gt;&lt;/urls&gt;&lt;electronic-resource-num&gt;10.1080/09603123.2021.1932766&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[51]</w:t>
            </w:r>
            <w:r w:rsidRPr="00C55008">
              <w:rPr>
                <w:rFonts w:eastAsia="Times New Roman" w:cs="Times New Roman"/>
                <w:kern w:val="0"/>
                <w:sz w:val="18"/>
                <w:szCs w:val="18"/>
                <w:lang w:eastAsia="en-AU"/>
                <w14:ligatures w14:val="none"/>
              </w:rPr>
              <w:fldChar w:fldCharType="end"/>
            </w:r>
          </w:p>
        </w:tc>
        <w:tc>
          <w:tcPr>
            <w:tcW w:w="282" w:type="pct"/>
            <w:noWrap/>
            <w:hideMark/>
          </w:tcPr>
          <w:p w14:paraId="0008F57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0-59m</w:t>
            </w:r>
          </w:p>
        </w:tc>
        <w:tc>
          <w:tcPr>
            <w:tcW w:w="328" w:type="pct"/>
            <w:noWrap/>
            <w:hideMark/>
          </w:tcPr>
          <w:p w14:paraId="72BCF2A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5B5BB2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22055</w:t>
            </w:r>
          </w:p>
        </w:tc>
        <w:tc>
          <w:tcPr>
            <w:tcW w:w="376" w:type="pct"/>
            <w:noWrap/>
            <w:hideMark/>
          </w:tcPr>
          <w:p w14:paraId="37D9773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Stunting, Wasting and </w:t>
            </w:r>
            <w:r w:rsidRPr="00C55008">
              <w:rPr>
                <w:rFonts w:eastAsia="Times New Roman" w:cs="Times New Roman"/>
                <w:kern w:val="0"/>
                <w:sz w:val="18"/>
                <w:szCs w:val="18"/>
                <w:lang w:eastAsia="en-AU"/>
                <w14:ligatures w14:val="none"/>
              </w:rPr>
              <w:lastRenderedPageBreak/>
              <w:t>Underweight</w:t>
            </w:r>
          </w:p>
        </w:tc>
        <w:tc>
          <w:tcPr>
            <w:tcW w:w="376" w:type="pct"/>
          </w:tcPr>
          <w:p w14:paraId="2CBEA39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lastRenderedPageBreak/>
              <w:t>MICS</w:t>
            </w:r>
          </w:p>
        </w:tc>
        <w:tc>
          <w:tcPr>
            <w:tcW w:w="492" w:type="pct"/>
            <w:noWrap/>
            <w:hideMark/>
          </w:tcPr>
          <w:p w14:paraId="2895A27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Poisson</w:t>
            </w:r>
          </w:p>
        </w:tc>
        <w:tc>
          <w:tcPr>
            <w:tcW w:w="2207" w:type="pct"/>
            <w:noWrap/>
            <w:hideMark/>
          </w:tcPr>
          <w:p w14:paraId="0F861F8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the district-level multi-hazard score—a combined index of tornado, cyclone, earthquake, and flood—after adjusting for child’s age and sex, morbidity, maternal education, water source, toilet facility, place of residence, and socioeconomic status.</w:t>
            </w:r>
          </w:p>
          <w:p w14:paraId="27731F6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Wasting showed no significant association with the multi-hazard score.</w:t>
            </w:r>
          </w:p>
          <w:p w14:paraId="0689A61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also significantly associated with the district-level multi-hazard score after adjusting for the same covariates.</w:t>
            </w:r>
          </w:p>
          <w:p w14:paraId="69B48B4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2416B786" w14:textId="77777777" w:rsidTr="00ED30C7">
        <w:trPr>
          <w:trHeight w:val="315"/>
        </w:trPr>
        <w:tc>
          <w:tcPr>
            <w:tcW w:w="186" w:type="pct"/>
            <w:noWrap/>
            <w:hideMark/>
          </w:tcPr>
          <w:p w14:paraId="4AF7D3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52</w:t>
            </w:r>
          </w:p>
        </w:tc>
        <w:tc>
          <w:tcPr>
            <w:tcW w:w="270" w:type="pct"/>
          </w:tcPr>
          <w:p w14:paraId="207971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#460</w:t>
            </w:r>
          </w:p>
        </w:tc>
        <w:tc>
          <w:tcPr>
            <w:tcW w:w="247" w:type="pct"/>
            <w:noWrap/>
          </w:tcPr>
          <w:p w14:paraId="6DFF393A" w14:textId="35DB2E23"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Hossain et al. 2018 </w:t>
            </w:r>
            <w:r w:rsidRPr="00C55008">
              <w:rPr>
                <w:rFonts w:eastAsia="Times New Roman" w:cs="Times New Roman"/>
                <w:kern w:val="0"/>
                <w:sz w:val="18"/>
                <w:szCs w:val="18"/>
                <w:lang w:eastAsia="en-AU"/>
                <w14:ligatures w14:val="none"/>
              </w:rPr>
              <w:fldChar w:fldCharType="begin">
                <w:fldData xml:space="preserve">PEVuZE5vdGU+PENpdGU+PEF1dGhvcj5Ib3NzYWluPC9BdXRob3I+PFllYXI+MjAxODwvWWVhcj48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PEVuZE5vdGU+PENpdGU+PEF1dGhvcj5Ib3NzYWluPC9BdXRob3I+PFllYXI+MjAxODwvWWVhcj48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[52]</w:t>
            </w:r>
            <w:r w:rsidRPr="00C55008">
              <w:rPr>
                <w:rFonts w:eastAsia="Times New Roman" w:cs="Times New Roman"/>
                <w:kern w:val="0"/>
                <w:sz w:val="18"/>
                <w:szCs w:val="18"/>
                <w:lang w:eastAsia="en-AU"/>
                <w14:ligatures w14:val="none"/>
              </w:rPr>
              <w:fldChar w:fldCharType="end"/>
            </w:r>
          </w:p>
        </w:tc>
        <w:tc>
          <w:tcPr>
            <w:tcW w:w="282" w:type="pct"/>
            <w:noWrap/>
            <w:hideMark/>
          </w:tcPr>
          <w:p w14:paraId="73435F9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7AB788C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E06776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7173</w:t>
            </w:r>
          </w:p>
        </w:tc>
        <w:tc>
          <w:tcPr>
            <w:tcW w:w="376" w:type="pct"/>
            <w:noWrap/>
            <w:hideMark/>
          </w:tcPr>
          <w:p w14:paraId="091EBCA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7B38023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2EBB11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Poisson</w:t>
            </w:r>
          </w:p>
        </w:tc>
        <w:tc>
          <w:tcPr>
            <w:tcW w:w="2207" w:type="pct"/>
            <w:noWrap/>
            <w:hideMark/>
          </w:tcPr>
          <w:p w14:paraId="59A82EC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and underweight were significantly associated with parental education, even after adjusting for child’s age and sex, maternal age, maternal BMI, maternal occupation, place of residence, and socioeconomic status. Wasting showed no significant associations with any of the examined factors.</w:t>
            </w:r>
          </w:p>
        </w:tc>
      </w:tr>
      <w:tr w:rsidR="00432046" w:rsidRPr="00C55008" w14:paraId="0F599E34" w14:textId="77777777" w:rsidTr="00ED30C7">
        <w:trPr>
          <w:trHeight w:val="315"/>
        </w:trPr>
        <w:tc>
          <w:tcPr>
            <w:tcW w:w="186" w:type="pct"/>
            <w:noWrap/>
            <w:hideMark/>
          </w:tcPr>
          <w:p w14:paraId="168B4A8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53</w:t>
            </w:r>
          </w:p>
        </w:tc>
        <w:tc>
          <w:tcPr>
            <w:tcW w:w="270" w:type="pct"/>
          </w:tcPr>
          <w:p w14:paraId="78B5DA8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#87</w:t>
            </w:r>
          </w:p>
        </w:tc>
        <w:tc>
          <w:tcPr>
            <w:tcW w:w="247" w:type="pct"/>
            <w:noWrap/>
            <w:hideMark/>
          </w:tcPr>
          <w:p w14:paraId="738D5890" w14:textId="45E155AD"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Hossain et al. 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&lt;EndNote&gt;&lt;Cite&gt;&lt;Author&gt;Hossain&lt;/Author&gt;&lt;Year&gt;2022&lt;/Year&gt;&lt;RecNum&gt;144&lt;/RecNum&gt;&lt;DisplayText&gt;[53]&lt;/DisplayText&gt;&lt;record&gt;&lt;rec-number&gt;144&lt;/rec-number&gt;&lt;foreign-keys&gt;&lt;key app="EN" db-id="w0pa2sxsoae2wder9znxdds59fzravaep2se" timestamp="1763947753"&gt;144&lt;/key&gt;&lt;/foreign-keys&gt;&lt;ref-type name="Journal Article"&gt;17&lt;/ref-type&gt;&lt;contributors&gt;&lt;authors&gt;&lt;author&gt;Hossain, M. M.&lt;/author&gt;&lt;author&gt;Abdulla, F.&lt;/author&gt;&lt;author&gt;Rahman, A.&lt;/author&gt;&lt;/authors&gt;&lt;/contributors&gt;&lt;auth-address&gt;Department of Statistics, Jahangirnagar University, Savar, Dhaka, Bangladesh.&amp;#xD;School of Mathematics, Statistics &amp;amp; Physics, Newcastle University, Newcastle upon Tyne, United Kingdom.&amp;#xD;Department of Applied Health and Nutrition, RTM Al Kabir Technical University (RTM-AKTU), Sylhet, Bangladesh.&amp;#xD;School of Computing, Mathematics and Engineering, Charles Sturt University, Wagga Wagga, New South Wales, Australia.&lt;/auth-address&gt;&lt;titles&gt;&lt;title&gt;Prevalence and determinants of wasting of under-5 children in Bangladesh: Quantile regression approach&lt;/title&gt;&lt;secondary-title&gt;PLoS One&lt;/secondary-title&gt;&lt;/titles&gt;&lt;periodical&gt;&lt;full-title&gt;PLoS One&lt;/full-title&gt;&lt;/periodical&gt;&lt;pages&gt;e0278097&lt;/pages&gt;&lt;volume&gt;17&lt;/volume&gt;&lt;number&gt;11&lt;/number&gt;&lt;edition&gt;20221123&lt;/edition&gt;&lt;keywords&gt;&lt;keyword&gt;Child&lt;/keyword&gt;&lt;keyword&gt;Humans&lt;/keyword&gt;&lt;keyword&gt;Female&lt;/keyword&gt;&lt;keyword&gt;Prevalence&lt;/keyword&gt;&lt;keyword&gt;Bangladesh/epidemiology&lt;/keyword&gt;&lt;keyword&gt;*Malnutrition/epidemiology&lt;/keyword&gt;&lt;keyword&gt;Cachexia&lt;/keyword&gt;&lt;keyword&gt;Nutritional Status&lt;/keyword&gt;&lt;/keywords&gt;&lt;dates&gt;&lt;year&gt;2022&lt;/year&gt;&lt;/dates&gt;&lt;isbn&gt;1932-6203&lt;/isbn&gt;&lt;accession-num&gt;36417416&lt;/accession-num&gt;&lt;urls&gt;&lt;/urls&gt;&lt;custom1&gt;The authors have declared that no competing interests exist.&lt;/custom1&gt;&lt;custom2&gt;PMC9683614&lt;/custom2&gt;&lt;electronic-resource-num&gt;10.1371/journal.pone.0278097&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[53]</w:t>
            </w:r>
            <w:r w:rsidRPr="00C55008">
              <w:rPr>
                <w:rFonts w:eastAsia="Times New Roman" w:cs="Times New Roman"/>
                <w:kern w:val="0"/>
                <w:sz w:val="18"/>
                <w:szCs w:val="18"/>
                <w:lang w:eastAsia="en-AU"/>
                <w14:ligatures w14:val="none"/>
              </w:rPr>
              <w:fldChar w:fldCharType="end"/>
            </w:r>
          </w:p>
        </w:tc>
        <w:tc>
          <w:tcPr>
            <w:tcW w:w="282" w:type="pct"/>
            <w:noWrap/>
            <w:hideMark/>
          </w:tcPr>
          <w:p w14:paraId="108B7F5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2A08C7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43967A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8321</w:t>
            </w:r>
          </w:p>
        </w:tc>
        <w:tc>
          <w:tcPr>
            <w:tcW w:w="376" w:type="pct"/>
            <w:noWrap/>
            <w:hideMark/>
          </w:tcPr>
          <w:p w14:paraId="5949606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WHZ</w:t>
            </w:r>
          </w:p>
        </w:tc>
        <w:tc>
          <w:tcPr>
            <w:tcW w:w="376" w:type="pct"/>
          </w:tcPr>
          <w:p w14:paraId="6F0361C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6FCBB2E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Q reg</w:t>
            </w:r>
          </w:p>
        </w:tc>
        <w:tc>
          <w:tcPr>
            <w:tcW w:w="2207" w:type="pct"/>
            <w:noWrap/>
            <w:hideMark/>
          </w:tcPr>
          <w:p w14:paraId="749B92B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WHZ was significantly associated with child’s age, fever, maternal BMI, socioeconomic status, and receipt of vitamin A.</w:t>
            </w:r>
            <w:r w:rsidRPr="00C55008">
              <w:rPr>
                <w:rFonts w:eastAsia="Times New Roman" w:cs="Times New Roman"/>
                <w:kern w:val="0"/>
                <w:sz w:val="18"/>
                <w:szCs w:val="18"/>
                <w:lang w:eastAsia="en-AU"/>
                <w14:ligatures w14:val="none"/>
              </w:rPr>
              <w:br/>
              <w:t>Child’s sex, birth order, diarrhea, other morbidity, breastfeeding, maternal age, maternal education, antenatal care, place of delivery, residence, religion, father’s education, and BCG vaccination were not significantly associated.</w:t>
            </w:r>
          </w:p>
        </w:tc>
      </w:tr>
      <w:tr w:rsidR="00432046" w:rsidRPr="00C55008" w14:paraId="5CD111D3" w14:textId="77777777" w:rsidTr="00ED30C7">
        <w:trPr>
          <w:trHeight w:val="315"/>
        </w:trPr>
        <w:tc>
          <w:tcPr>
            <w:tcW w:w="186" w:type="pct"/>
            <w:noWrap/>
            <w:hideMark/>
          </w:tcPr>
          <w:p w14:paraId="7C16EB4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54</w:t>
            </w:r>
          </w:p>
        </w:tc>
        <w:tc>
          <w:tcPr>
            <w:tcW w:w="270" w:type="pct"/>
          </w:tcPr>
          <w:p w14:paraId="164C2FE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#211</w:t>
            </w:r>
          </w:p>
        </w:tc>
        <w:tc>
          <w:tcPr>
            <w:tcW w:w="247" w:type="pct"/>
            <w:noWrap/>
            <w:hideMark/>
          </w:tcPr>
          <w:p w14:paraId="03D74EC6" w14:textId="3F826A1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Hossain et al. 2019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&lt;EndNote&gt;&lt;Cite&gt;&lt;Author&gt;Hossain&lt;/Author&gt;&lt;Year&gt;2019&lt;/Year&gt;&lt;RecNum&gt;145&lt;/RecNum&gt;&lt;DisplayText&gt;[54]&lt;/DisplayText&gt;&lt;record&gt;&lt;rec-number&gt;145&lt;/rec-number&gt;&lt;foreign-keys&gt;&lt;key app="EN" db-id="w0pa2sxsoae2wder9znxdds59fzravaep2se" timestamp="1763948126"&gt;145&lt;/key&gt;&lt;/foreign-keys&gt;&lt;ref-type name="Journal Article"&gt;17&lt;/ref-type&gt;&lt;contributors&gt;&lt;authors&gt;&lt;author&gt;Hossain, M. S.&lt;/author&gt;&lt;author&gt;Das, S.&lt;/author&gt;&lt;author&gt;Gazi, M. A.&lt;/author&gt;&lt;author&gt;Alam, M. A.&lt;/author&gt;&lt;author&gt;Haque, N. M. S.&lt;/author&gt;&lt;author&gt;Mahfuz, M.&lt;/author&gt;&lt;author&gt;Ahmed, T.&lt;/author&gt;&lt;author&gt;Damman, C. J.&lt;/author&gt;&lt;/authors&gt;&lt;/contributors&gt;&lt;auth-address&gt;Nutrition and Clinical Services Division (NCSD), International Centre for Diarrhoeal Disease Research Bangladesh, Dhaka, Bangladesh.&amp;#xD;Division of Gastroenterology, University of Washington, Seattle, Washington, USA.&amp;#xD;Bill and Melinda Gates Foundation, Seattle, Washington, USA.&lt;/auth-address&gt;&lt;titles&gt;&lt;title&gt;Association of faecal pH with childhood stunting: Results from a cross-sectional study&lt;/title&gt;&lt;secondary-title&gt;BMJ Paediatr Open&lt;/secondary-title&gt;&lt;/titles&gt;&lt;periodical&gt;&lt;full-title&gt;BMJ Paediatr Open&lt;/full-title&gt;&lt;/periodical&gt;&lt;pages&gt;e000549&lt;/pages&gt;&lt;volume&gt;3&lt;/volume&gt;&lt;number&gt;1&lt;/number&gt;&lt;edition&gt;20190913&lt;/edition&gt;&lt;keywords&gt;&lt;keyword&gt;Bangladesh&lt;/keyword&gt;&lt;keyword&gt;Faecal pH&lt;/keyword&gt;&lt;keyword&gt;children&lt;/keyword&gt;&lt;keyword&gt;growth&lt;/keyword&gt;&lt;/keywords&gt;&lt;dates&gt;&lt;year&gt;2019&lt;/year&gt;&lt;/dates&gt;&lt;isbn&gt;2399-9772&lt;/isbn&gt;&lt;accession-num&gt;31646200&lt;/accession-num&gt;&lt;urls&gt;&lt;/urls&gt;&lt;custom1&gt;Competing interests: None declared.&lt;/custom1&gt;&lt;custom2&gt;PMC6782033&lt;/custom2&gt;&lt;electronic-resource-num&gt;10.1136/bmjpo-2019-000549&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[54]</w:t>
            </w:r>
            <w:r w:rsidRPr="00C55008">
              <w:rPr>
                <w:rFonts w:eastAsia="Times New Roman" w:cs="Times New Roman"/>
                <w:kern w:val="0"/>
                <w:sz w:val="18"/>
                <w:szCs w:val="18"/>
                <w:lang w:eastAsia="en-AU"/>
                <w14:ligatures w14:val="none"/>
              </w:rPr>
              <w:fldChar w:fldCharType="end"/>
            </w:r>
          </w:p>
        </w:tc>
        <w:tc>
          <w:tcPr>
            <w:tcW w:w="282" w:type="pct"/>
            <w:noWrap/>
            <w:hideMark/>
          </w:tcPr>
          <w:p w14:paraId="75F5B3D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12-18m</w:t>
            </w:r>
          </w:p>
        </w:tc>
        <w:tc>
          <w:tcPr>
            <w:tcW w:w="328" w:type="pct"/>
            <w:noWrap/>
            <w:hideMark/>
          </w:tcPr>
          <w:p w14:paraId="6E00CB2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F7F13E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100</w:t>
            </w:r>
          </w:p>
        </w:tc>
        <w:tc>
          <w:tcPr>
            <w:tcW w:w="376" w:type="pct"/>
            <w:noWrap/>
            <w:hideMark/>
          </w:tcPr>
          <w:p w14:paraId="392B525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w:t>
            </w:r>
          </w:p>
        </w:tc>
        <w:tc>
          <w:tcPr>
            <w:tcW w:w="376" w:type="pct"/>
          </w:tcPr>
          <w:p w14:paraId="4E01DF9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38EC835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w:t>
            </w:r>
          </w:p>
        </w:tc>
        <w:tc>
          <w:tcPr>
            <w:tcW w:w="2207" w:type="pct"/>
            <w:noWrap/>
            <w:hideMark/>
          </w:tcPr>
          <w:p w14:paraId="6477A3B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Height-for-age z-score (HAZ) was significantly associated with faecal pH, whereas treatment group, child’s age, child’s sex, minimum dietary diversity, maternal BMI, and other examined covariates were not significantly associated.</w:t>
            </w:r>
          </w:p>
        </w:tc>
      </w:tr>
      <w:tr w:rsidR="00432046" w:rsidRPr="00C55008" w14:paraId="3AD7703A" w14:textId="77777777" w:rsidTr="00ED30C7">
        <w:trPr>
          <w:trHeight w:val="315"/>
        </w:trPr>
        <w:tc>
          <w:tcPr>
            <w:tcW w:w="186" w:type="pct"/>
            <w:noWrap/>
            <w:hideMark/>
          </w:tcPr>
          <w:p w14:paraId="5BA5C42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55</w:t>
            </w:r>
          </w:p>
        </w:tc>
        <w:tc>
          <w:tcPr>
            <w:tcW w:w="270" w:type="pct"/>
          </w:tcPr>
          <w:p w14:paraId="01624F8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#4382 </w:t>
            </w:r>
          </w:p>
        </w:tc>
        <w:tc>
          <w:tcPr>
            <w:tcW w:w="247" w:type="pct"/>
            <w:noWrap/>
            <w:hideMark/>
          </w:tcPr>
          <w:p w14:paraId="3392B016" w14:textId="79352FEC"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Hossain et al. 2020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&lt;EndNote&gt;&lt;Cite&gt;&lt;Author&gt;Hossain&lt;/Author&gt;&lt;Year&gt;2020&lt;/Year&gt;&lt;RecNum&gt;146&lt;/RecNum&gt;&lt;DisplayText&gt;[55]&lt;/DisplayText&gt;&lt;record&gt;&lt;rec-number&gt;146&lt;/rec-number&gt;&lt;foreign-keys&gt;&lt;key app="EN" db-id="w0pa2sxsoae2wder9znxdds59fzravaep2se" timestamp="1763957706"&gt;146&lt;/key&gt;&lt;/foreign-keys&gt;&lt;ref-type name="Journal Article"&gt;17&lt;/ref-type&gt;&lt;contributors&gt;&lt;authors&gt;&lt;author&gt;Hossain, Sorif&lt;/author&gt;&lt;author&gt;Chowdhury, Promit Barua&lt;/author&gt;&lt;author&gt;Biswas, Raaj Kishore&lt;/author&gt;&lt;author&gt;Hossain, Md Amir&lt;/author&gt;&lt;/authors&gt;&lt;/contributors&gt;&lt;titles&gt;&lt;title&gt;Malnutrition status of children under 5 years in Bangladesh: A sociodemographic assessment&lt;/title&gt;&lt;secondary-title&gt;Children and Youth Services Review&lt;/secondary-title&gt;&lt;/titles&gt;&lt;periodical&gt;&lt;full-title&gt;Children and Youth Services Review&lt;/full-title&gt;&lt;/periodical&gt;&lt;pages&gt;105291&lt;/pages&gt;&lt;volume&gt;117&lt;/volume&gt;&lt;keywords&gt;&lt;keyword&gt;Malnutrition&lt;/keyword&gt;&lt;keyword&gt;Stunting&lt;/keyword&gt;&lt;keyword&gt;Wasting&lt;/keyword&gt;&lt;keyword&gt;Underweight&lt;/keyword&gt;&lt;keyword&gt;Overweight&lt;/keyword&gt;&lt;keyword&gt;Logistic regression model&lt;/keyword&gt;&lt;/keywords&gt;&lt;dates&gt;&lt;year&gt;2020&lt;/year&gt;&lt;pub-dates&gt;&lt;date&gt;2020/10/01/&lt;/date&gt;&lt;/pub-dates&gt;&lt;/dates&gt;&lt;isbn&gt;0190-7409&lt;/isbn&gt;&lt;urls&gt;&lt;related-urls&gt;&lt;url&gt;https://www.sciencedirect.com/science/article/pii/S0190740920308951&lt;/url&gt;&lt;/related-urls&gt;&lt;/urls&gt;&lt;electronic-resource-num&gt;https://doi.org/10.1016/j.childyouth.2020.105291&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[55]</w:t>
            </w:r>
            <w:r w:rsidRPr="00C55008">
              <w:rPr>
                <w:rFonts w:eastAsia="Times New Roman" w:cs="Times New Roman"/>
                <w:kern w:val="0"/>
                <w:sz w:val="18"/>
                <w:szCs w:val="18"/>
                <w:lang w:eastAsia="en-AU"/>
                <w14:ligatures w14:val="none"/>
              </w:rPr>
              <w:fldChar w:fldCharType="end"/>
            </w:r>
          </w:p>
        </w:tc>
        <w:tc>
          <w:tcPr>
            <w:tcW w:w="282" w:type="pct"/>
            <w:noWrap/>
            <w:hideMark/>
          </w:tcPr>
          <w:p w14:paraId="1D7A09F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6DDE3DF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1FCD38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10875</w:t>
            </w:r>
          </w:p>
        </w:tc>
        <w:tc>
          <w:tcPr>
            <w:tcW w:w="376" w:type="pct"/>
            <w:noWrap/>
            <w:hideMark/>
          </w:tcPr>
          <w:p w14:paraId="5B4C0F0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0FEA4F3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MICS</w:t>
            </w:r>
          </w:p>
        </w:tc>
        <w:tc>
          <w:tcPr>
            <w:tcW w:w="492" w:type="pct"/>
            <w:noWrap/>
            <w:hideMark/>
          </w:tcPr>
          <w:p w14:paraId="2AEE24F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D0CB06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child’s sex, birthweight, maternal education, postnatal care, socioeconomic status, and region.</w:t>
            </w:r>
            <w:r w:rsidRPr="00C55008">
              <w:rPr>
                <w:rFonts w:eastAsia="Times New Roman" w:cs="Times New Roman"/>
                <w:kern w:val="0"/>
                <w:sz w:val="18"/>
                <w:szCs w:val="18"/>
                <w:lang w:eastAsia="en-AU"/>
                <w14:ligatures w14:val="none"/>
              </w:rPr>
              <w:br/>
              <w:t>Wasting was significantly associated with child’s sex, birthweight, number of children, socioeconomic status, and region.</w:t>
            </w:r>
            <w:r w:rsidRPr="00C55008">
              <w:rPr>
                <w:rFonts w:eastAsia="Times New Roman" w:cs="Times New Roman"/>
                <w:kern w:val="0"/>
                <w:sz w:val="18"/>
                <w:szCs w:val="18"/>
                <w:lang w:eastAsia="en-AU"/>
                <w14:ligatures w14:val="none"/>
              </w:rPr>
              <w:br/>
              <w:t>Underweight was significantly associated with child’s age, child’s sex, birthweight, maternal education, number of children, place of delivery, socioeconomic status, and region.</w:t>
            </w:r>
            <w:r w:rsidRPr="00C55008">
              <w:rPr>
                <w:rFonts w:eastAsia="Times New Roman" w:cs="Times New Roman"/>
                <w:kern w:val="0"/>
                <w:sz w:val="18"/>
                <w:szCs w:val="18"/>
                <w:lang w:eastAsia="en-AU"/>
                <w14:ligatures w14:val="none"/>
              </w:rPr>
              <w:br/>
              <w:t>Maternal age and place of residence were not significantly associated with any of the three outcomes.</w:t>
            </w:r>
          </w:p>
        </w:tc>
      </w:tr>
      <w:tr w:rsidR="00432046" w:rsidRPr="00C55008" w14:paraId="5D962006" w14:textId="77777777" w:rsidTr="00ED30C7">
        <w:trPr>
          <w:trHeight w:val="315"/>
        </w:trPr>
        <w:tc>
          <w:tcPr>
            <w:tcW w:w="186" w:type="pct"/>
            <w:noWrap/>
            <w:hideMark/>
          </w:tcPr>
          <w:p w14:paraId="75F925A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56</w:t>
            </w:r>
          </w:p>
        </w:tc>
        <w:tc>
          <w:tcPr>
            <w:tcW w:w="270" w:type="pct"/>
          </w:tcPr>
          <w:p w14:paraId="7225730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#4216</w:t>
            </w:r>
          </w:p>
        </w:tc>
        <w:tc>
          <w:tcPr>
            <w:tcW w:w="247" w:type="pct"/>
            <w:noWrap/>
            <w:hideMark/>
          </w:tcPr>
          <w:p w14:paraId="21BB5A05" w14:textId="2B62BB1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2021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&lt;EndNote&gt;&lt;Cite&gt;&lt;Author&gt;Islam&lt;/Author&gt;&lt;Year&gt;2021&lt;/Year&gt;&lt;RecNum&gt;147&lt;/RecNum&gt;&lt;DisplayText&gt;[56]&lt;/DisplayText&gt;&lt;record&gt;&lt;rec-number&gt;147&lt;/rec-number&gt;&lt;foreign-keys&gt;&lt;key app="EN" db-id="w0pa2sxsoae2wder9znxdds59fzravaep2se" timestamp="1763958489"&gt;147&lt;/key&gt;&lt;/foreign-keys&gt;&lt;ref-type name="Journal Article"&gt;17&lt;/ref-type&gt;&lt;contributors&gt;&lt;authors&gt;&lt;author&gt;Islam, Md Momin&lt;/author&gt;&lt;author&gt;Bari, Wasimul&lt;/author&gt;&lt;/authors&gt;&lt;/contributors&gt;&lt;titles&gt;&lt;title&gt;Analysing malnutrition status of urban children in Bangladesh: quantile regression modelling&lt;/title&gt;&lt;secondary-title&gt;Journal of Public Health&lt;/secondary-title&gt;&lt;/titles&gt;&lt;periodical&gt;&lt;full-title&gt;Journal of Public Health&lt;/full-title&gt;&lt;/periodical&gt;&lt;pages&gt;815-822&lt;/pages&gt;&lt;volume&gt;29&lt;/volume&gt;&lt;number&gt;4&lt;/number&gt;&lt;dates&gt;&lt;year&gt;2021&lt;/year&gt;&lt;pub-dates&gt;&lt;date&gt;2021/08/01&lt;/date&gt;&lt;/pub-dates&gt;&lt;/dates&gt;&lt;isbn&gt;1613-2238&lt;/isbn&gt;&lt;urls&gt;&lt;related-urls&gt;&lt;url&gt;https://doi.org/10.1007/s10389-019-01191-0&lt;/url&gt;&lt;/related-urls&gt;&lt;/urls&gt;&lt;electronic-resource-num&gt;10.1007/s10389-019-01191-0&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[56]</w:t>
            </w:r>
            <w:r w:rsidRPr="00C55008">
              <w:rPr>
                <w:rFonts w:eastAsia="Times New Roman" w:cs="Times New Roman"/>
                <w:kern w:val="0"/>
                <w:sz w:val="18"/>
                <w:szCs w:val="18"/>
                <w:lang w:eastAsia="en-AU"/>
                <w14:ligatures w14:val="none"/>
              </w:rPr>
              <w:fldChar w:fldCharType="end"/>
            </w:r>
          </w:p>
        </w:tc>
        <w:tc>
          <w:tcPr>
            <w:tcW w:w="282" w:type="pct"/>
            <w:noWrap/>
            <w:hideMark/>
          </w:tcPr>
          <w:p w14:paraId="2B79306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6341ECC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3256B9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7879</w:t>
            </w:r>
          </w:p>
        </w:tc>
        <w:tc>
          <w:tcPr>
            <w:tcW w:w="376" w:type="pct"/>
            <w:noWrap/>
            <w:hideMark/>
          </w:tcPr>
          <w:p w14:paraId="7D9CEC1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w:t>
            </w:r>
          </w:p>
        </w:tc>
        <w:tc>
          <w:tcPr>
            <w:tcW w:w="376" w:type="pct"/>
          </w:tcPr>
          <w:p w14:paraId="0819708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Urban Health Survey</w:t>
            </w:r>
          </w:p>
        </w:tc>
        <w:tc>
          <w:tcPr>
            <w:tcW w:w="492" w:type="pct"/>
            <w:noWrap/>
            <w:hideMark/>
          </w:tcPr>
          <w:p w14:paraId="52FF3DA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Q reg</w:t>
            </w:r>
          </w:p>
        </w:tc>
        <w:tc>
          <w:tcPr>
            <w:tcW w:w="2207" w:type="pct"/>
            <w:noWrap/>
            <w:hideMark/>
          </w:tcPr>
          <w:p w14:paraId="24ED934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Height-for-age z-score (HAZ) was significantly associated with child’s sex, maternal education, maternal occupation, antenatal care, place of delivery, type of delivery, mass media exposure, place of residence, and socioeconomic status.</w:t>
            </w:r>
          </w:p>
          <w:p w14:paraId="4938C41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Birth order was not significantly associated with HAZ.</w:t>
            </w:r>
          </w:p>
          <w:p w14:paraId="21C6AAE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4AA11989" w14:textId="77777777" w:rsidTr="00ED30C7">
        <w:trPr>
          <w:trHeight w:val="315"/>
        </w:trPr>
        <w:tc>
          <w:tcPr>
            <w:tcW w:w="186" w:type="pct"/>
            <w:noWrap/>
            <w:hideMark/>
          </w:tcPr>
          <w:p w14:paraId="63577F6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57</w:t>
            </w:r>
          </w:p>
        </w:tc>
        <w:tc>
          <w:tcPr>
            <w:tcW w:w="270" w:type="pct"/>
          </w:tcPr>
          <w:p w14:paraId="2EBFDB4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#394 </w:t>
            </w:r>
          </w:p>
        </w:tc>
        <w:tc>
          <w:tcPr>
            <w:tcW w:w="247" w:type="pct"/>
            <w:noWrap/>
            <w:hideMark/>
          </w:tcPr>
          <w:p w14:paraId="114CF1FE" w14:textId="0EDAE44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2019 </w:t>
            </w:r>
            <w:r w:rsidRPr="00C55008">
              <w:rPr>
                <w:rFonts w:eastAsia="Times New Roman" w:cs="Times New Roman"/>
                <w:kern w:val="0"/>
                <w:sz w:val="18"/>
                <w:szCs w:val="18"/>
                <w:lang w:eastAsia="en-AU"/>
                <w14:ligatures w14:val="none"/>
              </w:rPr>
              <w:fldChar w:fldCharType="begin">
                <w:fldData xml:space="preserve">PEVuZE5vdGU+PENpdGU+PEF1dGhvcj5Jc2xhbTwvQXV0aG9yPjxZZWFyPjIwMTk8L1llYXI+PFJl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PEVuZE5vdGU+PENpdGU+PEF1dGhvcj5Jc2xhbTwvQXV0aG9yPjxZZWFyPjIwMTk8L1llYXI+PFJl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[57]</w:t>
            </w:r>
            <w:r w:rsidRPr="00C55008">
              <w:rPr>
                <w:rFonts w:eastAsia="Times New Roman" w:cs="Times New Roman"/>
                <w:kern w:val="0"/>
                <w:sz w:val="18"/>
                <w:szCs w:val="18"/>
                <w:lang w:eastAsia="en-AU"/>
                <w14:ligatures w14:val="none"/>
              </w:rPr>
              <w:fldChar w:fldCharType="end"/>
            </w:r>
          </w:p>
        </w:tc>
        <w:tc>
          <w:tcPr>
            <w:tcW w:w="282" w:type="pct"/>
            <w:noWrap/>
            <w:hideMark/>
          </w:tcPr>
          <w:p w14:paraId="4FEC48A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36AC356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789077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23402</w:t>
            </w:r>
          </w:p>
        </w:tc>
        <w:tc>
          <w:tcPr>
            <w:tcW w:w="376" w:type="pct"/>
            <w:noWrap/>
            <w:hideMark/>
          </w:tcPr>
          <w:p w14:paraId="2EEEF97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20E49F9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MICS</w:t>
            </w:r>
          </w:p>
        </w:tc>
        <w:tc>
          <w:tcPr>
            <w:tcW w:w="492" w:type="pct"/>
            <w:noWrap/>
            <w:hideMark/>
          </w:tcPr>
          <w:p w14:paraId="7DCB7CD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281DA5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maternal education, socioeconomic status, and region.</w:t>
            </w:r>
            <w:r w:rsidRPr="00C55008">
              <w:rPr>
                <w:rFonts w:eastAsia="Times New Roman" w:cs="Times New Roman"/>
                <w:kern w:val="0"/>
                <w:sz w:val="18"/>
                <w:szCs w:val="18"/>
                <w:lang w:eastAsia="en-AU"/>
                <w14:ligatures w14:val="none"/>
              </w:rPr>
              <w:br/>
              <w:t>Wasting showed significant associations with child’s age, child’s sex, socioeconomic status, and region.</w:t>
            </w:r>
            <w:r w:rsidRPr="00C55008">
              <w:rPr>
                <w:rFonts w:eastAsia="Times New Roman" w:cs="Times New Roman"/>
                <w:kern w:val="0"/>
                <w:sz w:val="18"/>
                <w:szCs w:val="18"/>
                <w:lang w:eastAsia="en-AU"/>
                <w14:ligatures w14:val="none"/>
              </w:rPr>
              <w:br/>
              <w:t>Underweight was significantly related to child’s age, maternal education, socioeconomic status, and region.</w:t>
            </w:r>
            <w:r w:rsidRPr="00C55008">
              <w:rPr>
                <w:rFonts w:eastAsia="Times New Roman" w:cs="Times New Roman"/>
                <w:kern w:val="0"/>
                <w:sz w:val="18"/>
                <w:szCs w:val="18"/>
                <w:lang w:eastAsia="en-AU"/>
                <w14:ligatures w14:val="none"/>
              </w:rPr>
              <w:br/>
            </w:r>
            <w:r w:rsidRPr="00C55008">
              <w:rPr>
                <w:rFonts w:eastAsia="Times New Roman" w:cs="Times New Roman"/>
                <w:kern w:val="0"/>
                <w:sz w:val="18"/>
                <w:szCs w:val="18"/>
                <w:lang w:eastAsia="en-AU"/>
                <w14:ligatures w14:val="none"/>
              </w:rPr>
              <w:lastRenderedPageBreak/>
              <w:t>Migration, child morbidity, and place of residence were not significantly associated with any of the three outcomes.</w:t>
            </w:r>
          </w:p>
        </w:tc>
      </w:tr>
      <w:tr w:rsidR="00432046" w:rsidRPr="00C55008" w14:paraId="310434ED" w14:textId="77777777" w:rsidTr="00ED30C7">
        <w:trPr>
          <w:trHeight w:val="315"/>
        </w:trPr>
        <w:tc>
          <w:tcPr>
            <w:tcW w:w="186" w:type="pct"/>
            <w:noWrap/>
            <w:hideMark/>
          </w:tcPr>
          <w:p w14:paraId="215D7AE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58</w:t>
            </w:r>
          </w:p>
        </w:tc>
        <w:tc>
          <w:tcPr>
            <w:tcW w:w="270" w:type="pct"/>
          </w:tcPr>
          <w:p w14:paraId="1A3FFFF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#413</w:t>
            </w:r>
          </w:p>
        </w:tc>
        <w:tc>
          <w:tcPr>
            <w:tcW w:w="247" w:type="pct"/>
            <w:noWrap/>
            <w:hideMark/>
          </w:tcPr>
          <w:p w14:paraId="244BE56D" w14:textId="5A5BFB50"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2024 </w:t>
            </w:r>
            <w:r w:rsidRPr="00C55008">
              <w:rPr>
                <w:rFonts w:eastAsia="Times New Roman" w:cs="Times New Roman"/>
                <w:kern w:val="0"/>
                <w:sz w:val="18"/>
                <w:szCs w:val="18"/>
                <w:lang w:eastAsia="en-AU"/>
                <w14:ligatures w14:val="none"/>
              </w:rPr>
              <w:fldChar w:fldCharType="begin">
                <w:fldData xml:space="preserve">PEVuZE5vdGU+PENpdGU+PEF1dGhvcj5Jc2xhbTwvQXV0aG9yPjxZZWFyPjIwMjQ8L1llYXI+PFJl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PEVuZE5vdGU+PENpdGU+PEF1dGhvcj5Jc2xhbTwvQXV0aG9yPjxZZWFyPjIwMjQ8L1llYXI+PFJl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[58]</w:t>
            </w:r>
            <w:r w:rsidRPr="00C55008">
              <w:rPr>
                <w:rFonts w:eastAsia="Times New Roman" w:cs="Times New Roman"/>
                <w:kern w:val="0"/>
                <w:sz w:val="18"/>
                <w:szCs w:val="18"/>
                <w:lang w:eastAsia="en-AU"/>
                <w14:ligatures w14:val="none"/>
              </w:rPr>
              <w:fldChar w:fldCharType="end"/>
            </w:r>
          </w:p>
        </w:tc>
        <w:tc>
          <w:tcPr>
            <w:tcW w:w="282" w:type="pct"/>
            <w:noWrap/>
            <w:hideMark/>
          </w:tcPr>
          <w:p w14:paraId="0EAD44A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282F0A5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FAC7F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8759</w:t>
            </w:r>
          </w:p>
        </w:tc>
        <w:tc>
          <w:tcPr>
            <w:tcW w:w="376" w:type="pct"/>
            <w:noWrap/>
            <w:hideMark/>
          </w:tcPr>
          <w:p w14:paraId="079F629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0894FC3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569D866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Machine Learning</w:t>
            </w:r>
          </w:p>
        </w:tc>
        <w:tc>
          <w:tcPr>
            <w:tcW w:w="2207" w:type="pct"/>
            <w:noWrap/>
          </w:tcPr>
          <w:p w14:paraId="7439F9E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the type of cooking fuel used, child’s birth order, birth interval, maternal age, maternal education, maternal BMI, number of children, contraceptive use, mass media exposure, drinking water source, type of toilet facility, place of residence, socioeconomic status, region, father’s education, and vitamin A intake.</w:t>
            </w:r>
          </w:p>
          <w:p w14:paraId="6F340C1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showed significant associations with fever, maternal education, maternal BMI, socioeconomic status, father’s education, and BCG vaccination.</w:t>
            </w:r>
          </w:p>
          <w:p w14:paraId="3AC1E3F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cooking fuel type, child’s age, birth order, birth interval, fever, maternal education, maternal BMI, number of children, contraceptive use, mass media exposure, drinking water source, type of toilet facility, place of residence, socioeconomic status, region, and father’s education.</w:t>
            </w:r>
          </w:p>
          <w:p w14:paraId="3B5276E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65A9754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2DFF0CB4" w14:textId="77777777" w:rsidTr="00ED30C7">
        <w:trPr>
          <w:trHeight w:val="315"/>
        </w:trPr>
        <w:tc>
          <w:tcPr>
            <w:tcW w:w="186" w:type="pct"/>
            <w:noWrap/>
            <w:hideMark/>
          </w:tcPr>
          <w:p w14:paraId="096F3AA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59</w:t>
            </w:r>
          </w:p>
        </w:tc>
        <w:tc>
          <w:tcPr>
            <w:tcW w:w="270" w:type="pct"/>
          </w:tcPr>
          <w:p w14:paraId="0B2A926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#973</w:t>
            </w:r>
          </w:p>
        </w:tc>
        <w:tc>
          <w:tcPr>
            <w:tcW w:w="247" w:type="pct"/>
            <w:noWrap/>
            <w:hideMark/>
          </w:tcPr>
          <w:p w14:paraId="7B3F62EA" w14:textId="0CAA74BC"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2018 </w:t>
            </w:r>
            <w:r w:rsidRPr="00C55008">
              <w:rPr>
                <w:rFonts w:eastAsia="Times New Roman" w:cs="Times New Roman"/>
                <w:kern w:val="0"/>
                <w:sz w:val="18"/>
                <w:szCs w:val="18"/>
                <w:lang w:eastAsia="en-AU"/>
                <w14:ligatures w14:val="none"/>
              </w:rPr>
              <w:fldChar w:fldCharType="begin">
                <w:fldData xml:space="preserve">PEVuZE5vdGU+PENpdGU+PEF1dGhvcj5Jc2xhbTwvQXV0aG9yPjxZZWFyPjIwMTg8L1llYXI+PFJl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L2N1c3RvbTE+PGN1c3RvbTI+UE1DNTc4OTU3NjwvY3VzdG9tMj48ZWxlY3Ryb25pYy1yZXNvdXJj
ZS1udW0+MTAuMTE4Ni9zMTI4ODktMDE4LTUxMDEteDwvZWxlY3Ryb25pYy1yZXNvdXJjZS1udW0+
PHJlbW90ZS1kYXRhYmFzZS1wcm92aWRlcj5OTE08L3JlbW90ZS1kYXRhYmFzZS1wcm92aWRlcj48
bGFuZ3VhZ2U+ZW5nPC9sYW5ndWFnZT48L3JlY29yZD48L0NpdGU+PC9FbmROb3RlPgB=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PEVuZE5vdGU+PENpdGU+PEF1dGhvcj5Jc2xhbTwvQXV0aG9yPjxZZWFyPjIwMTg8L1llYXI+PFJl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=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[59]</w:t>
            </w:r>
            <w:r w:rsidRPr="00C55008">
              <w:rPr>
                <w:rFonts w:eastAsia="Times New Roman" w:cs="Times New Roman"/>
                <w:kern w:val="0"/>
                <w:sz w:val="18"/>
                <w:szCs w:val="18"/>
                <w:lang w:eastAsia="en-AU"/>
                <w14:ligatures w14:val="none"/>
              </w:rPr>
              <w:fldChar w:fldCharType="end"/>
            </w:r>
          </w:p>
        </w:tc>
        <w:tc>
          <w:tcPr>
            <w:tcW w:w="282" w:type="pct"/>
            <w:noWrap/>
            <w:hideMark/>
          </w:tcPr>
          <w:p w14:paraId="49C2A19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9-23m</w:t>
            </w:r>
          </w:p>
        </w:tc>
        <w:tc>
          <w:tcPr>
            <w:tcW w:w="328" w:type="pct"/>
            <w:noWrap/>
            <w:hideMark/>
          </w:tcPr>
          <w:p w14:paraId="4ABF18E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Birth cohort</w:t>
            </w:r>
          </w:p>
        </w:tc>
        <w:tc>
          <w:tcPr>
            <w:tcW w:w="236" w:type="pct"/>
            <w:noWrap/>
            <w:hideMark/>
          </w:tcPr>
          <w:p w14:paraId="202BC62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265</w:t>
            </w:r>
          </w:p>
        </w:tc>
        <w:tc>
          <w:tcPr>
            <w:tcW w:w="376" w:type="pct"/>
            <w:noWrap/>
            <w:hideMark/>
          </w:tcPr>
          <w:p w14:paraId="4A5D139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6FC570C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MAL-ED</w:t>
            </w:r>
          </w:p>
        </w:tc>
        <w:tc>
          <w:tcPr>
            <w:tcW w:w="492" w:type="pct"/>
            <w:noWrap/>
            <w:hideMark/>
          </w:tcPr>
          <w:p w14:paraId="0483815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 gee</w:t>
            </w:r>
          </w:p>
        </w:tc>
        <w:tc>
          <w:tcPr>
            <w:tcW w:w="2207" w:type="pct"/>
            <w:noWrap/>
            <w:hideMark/>
          </w:tcPr>
          <w:p w14:paraId="4405CFB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child’s sex, and socioeconomic status, while maternal age, maternal education, drinking water source, and type of toilet facility were not significantly associated.</w:t>
            </w:r>
          </w:p>
        </w:tc>
      </w:tr>
      <w:tr w:rsidR="00432046" w:rsidRPr="00C55008" w14:paraId="5D1203BB" w14:textId="77777777" w:rsidTr="00ED30C7">
        <w:trPr>
          <w:trHeight w:val="315"/>
        </w:trPr>
        <w:tc>
          <w:tcPr>
            <w:tcW w:w="186" w:type="pct"/>
            <w:noWrap/>
            <w:hideMark/>
          </w:tcPr>
          <w:p w14:paraId="2C97321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60</w:t>
            </w:r>
          </w:p>
        </w:tc>
        <w:tc>
          <w:tcPr>
            <w:tcW w:w="270" w:type="pct"/>
          </w:tcPr>
          <w:p w14:paraId="3F68F73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#691</w:t>
            </w:r>
          </w:p>
        </w:tc>
        <w:tc>
          <w:tcPr>
            <w:tcW w:w="247" w:type="pct"/>
            <w:noWrap/>
          </w:tcPr>
          <w:p w14:paraId="38DFE90B" w14:textId="78CA2CD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2025 </w:t>
            </w:r>
            <w:r w:rsidRPr="00C55008">
              <w:rPr>
                <w:rFonts w:eastAsia="Times New Roman" w:cs="Times New Roman"/>
                <w:kern w:val="0"/>
                <w:sz w:val="18"/>
                <w:szCs w:val="18"/>
                <w:lang w:eastAsia="en-AU"/>
                <w14:ligatures w14:val="none"/>
              </w:rPr>
              <w:fldChar w:fldCharType="begin">
                <w:fldData xml:space="preserve">PEVuZE5vdGU+PENpdGU+PEF1dGhvcj5Jc2xhbTwvQXV0aG9yPjxZZWFyPjIwMjU8L1llYXI+PFJl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PEVuZE5vdGU+PENpdGU+PEF1dGhvcj5Jc2xhbTwvQXV0aG9yPjxZZWFyPjIwMjU8L1llYXI+PFJl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[60]</w:t>
            </w:r>
            <w:r w:rsidRPr="00C55008">
              <w:rPr>
                <w:rFonts w:eastAsia="Times New Roman" w:cs="Times New Roman"/>
                <w:kern w:val="0"/>
                <w:sz w:val="18"/>
                <w:szCs w:val="18"/>
                <w:lang w:eastAsia="en-AU"/>
                <w14:ligatures w14:val="none"/>
              </w:rPr>
              <w:fldChar w:fldCharType="end"/>
            </w:r>
          </w:p>
        </w:tc>
        <w:tc>
          <w:tcPr>
            <w:tcW w:w="282" w:type="pct"/>
            <w:noWrap/>
          </w:tcPr>
          <w:p w14:paraId="00FC277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tcPr>
          <w:p w14:paraId="648292E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tcPr>
          <w:p w14:paraId="0049F11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43946</w:t>
            </w:r>
          </w:p>
        </w:tc>
        <w:tc>
          <w:tcPr>
            <w:tcW w:w="376" w:type="pct"/>
            <w:noWrap/>
          </w:tcPr>
          <w:p w14:paraId="2FB2265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305A08">
              <w:rPr>
                <w:rFonts w:eastAsia="Times New Roman" w:cs="Times New Roman"/>
                <w:kern w:val="0"/>
                <w:sz w:val="18"/>
                <w:szCs w:val="18"/>
                <w:lang w:eastAsia="en-AU"/>
                <w14:ligatures w14:val="none"/>
              </w:rPr>
              <w:t>Coexisting forms of undernutrition</w:t>
            </w:r>
          </w:p>
        </w:tc>
        <w:tc>
          <w:tcPr>
            <w:tcW w:w="376" w:type="pct"/>
          </w:tcPr>
          <w:p w14:paraId="6075B98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MICS</w:t>
            </w:r>
          </w:p>
        </w:tc>
        <w:tc>
          <w:tcPr>
            <w:tcW w:w="492" w:type="pct"/>
            <w:noWrap/>
          </w:tcPr>
          <w:p w14:paraId="1F5BB48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tcPr>
          <w:p w14:paraId="1C289CB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Coexisting forms of malnutrition were significantly associated with birthweight, child morbidity, maternal age, maternal education, number of children, exposure to mass media, place of residence, and socioeconomic status.</w:t>
            </w:r>
          </w:p>
        </w:tc>
      </w:tr>
      <w:tr w:rsidR="00432046" w:rsidRPr="00C55008" w14:paraId="6ACBA86E" w14:textId="77777777" w:rsidTr="00ED30C7">
        <w:trPr>
          <w:trHeight w:val="315"/>
        </w:trPr>
        <w:tc>
          <w:tcPr>
            <w:tcW w:w="186" w:type="pct"/>
            <w:noWrap/>
            <w:hideMark/>
          </w:tcPr>
          <w:p w14:paraId="17260D8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61</w:t>
            </w:r>
          </w:p>
        </w:tc>
        <w:tc>
          <w:tcPr>
            <w:tcW w:w="270" w:type="pct"/>
          </w:tcPr>
          <w:p w14:paraId="29E2B44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#184</w:t>
            </w:r>
          </w:p>
        </w:tc>
        <w:tc>
          <w:tcPr>
            <w:tcW w:w="247" w:type="pct"/>
            <w:noWrap/>
            <w:hideMark/>
          </w:tcPr>
          <w:p w14:paraId="792B3B18" w14:textId="7B7540C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2020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&lt;EndNote&gt;&lt;Cite&gt;&lt;Author&gt;Islam&lt;/Author&gt;&lt;Year&gt;2013&lt;/Year&gt;&lt;RecNum&gt;151&lt;/RecNum&gt;&lt;DisplayText&gt;[61]&lt;/DisplayText&gt;&lt;record&gt;&lt;rec-number&gt;151&lt;/rec-number&gt;&lt;foreign-keys&gt;&lt;key app="EN" db-id="w0pa2sxsoae2wder9znxdds59fzravaep2se" timestamp="1764038054"&gt;151&lt;/key&gt;&lt;/foreign-keys&gt;&lt;ref-type name="Journal Article"&gt;17&lt;/ref-type&gt;&lt;contributors&gt;&lt;authors&gt;&lt;author&gt;Islam, M.&lt;/author&gt;&lt;author&gt;Rahman, S.&lt;/author&gt;&lt;author&gt;Kamruzzaman,&lt;/author&gt;&lt;author&gt;Islam, M.&lt;/author&gt;&lt;author&gt;Samad, A.&lt;/author&gt;&lt;/authors&gt;&lt;/contributors&gt;&lt;auth-address&gt;Dept of Applied Nutrition and Food Technology, Islamic University, Kushtia-7003, Bangladesh.&lt;/auth-address&gt;&lt;titles&gt;&lt;title&gt;Effect of maternal status and breastfeeding practices on infant nutritional status - a cross sectional study in the south-west region of Bangladesh&lt;/title&gt;&lt;secondary-title&gt;Pan Afr Med J&lt;/secondary-title&gt;&lt;/titles&gt;&lt;periodical&gt;&lt;full-title&gt;Pan Afr Med J&lt;/full-title&gt;&lt;/periodical&gt;&lt;pages&gt;139&lt;/pages&gt;&lt;volume&gt;16&lt;/volume&gt;&lt;edition&gt;20131212&lt;/edition&gt;&lt;keywords&gt;&lt;keyword&gt;Adult&lt;/keyword&gt;&lt;keyword&gt;Bangladesh/epidemiology&lt;/keyword&gt;&lt;keyword&gt;Birth Weight&lt;/keyword&gt;&lt;keyword&gt;*Breast Feeding/statistics &amp;amp; numerical data&lt;/keyword&gt;&lt;keyword&gt;Cross-Sectional Studies&lt;/keyword&gt;&lt;keyword&gt;Female&lt;/keyword&gt;&lt;keyword&gt;Humans&lt;/keyword&gt;&lt;keyword&gt;Infant&lt;/keyword&gt;&lt;keyword&gt;*Infant Nutritional Physiological Phenomena&lt;/keyword&gt;&lt;keyword&gt;Infant, Newborn&lt;/keyword&gt;&lt;keyword&gt;*Maternal Nutritional Physiological Phenomena&lt;/keyword&gt;&lt;keyword&gt;Mothers/statistics &amp;amp; numerical data&lt;/keyword&gt;&lt;keyword&gt;*Nutritional Status&lt;/keyword&gt;&lt;keyword&gt;Breast feeding&lt;/keyword&gt;&lt;keyword&gt;Low birth weight&lt;/keyword&gt;&lt;keyword&gt;infant growth&lt;/keyword&gt;&lt;keyword&gt;maternal anthropometry&lt;/keyword&gt;&lt;keyword&gt;maternal socio-demography&lt;/keyword&gt;&lt;/keywords&gt;&lt;dates&gt;&lt;year&gt;2013&lt;/year&gt;&lt;/dates&gt;&lt;accession-num&gt;24847401&lt;/accession-num&gt;&lt;urls&gt;&lt;/urls&gt;&lt;custom2&gt;PMC4024436&lt;/custom2&gt;&lt;electronic-resource-num&gt;10.11604/pamj.2013.16.139.2755&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[61]</w:t>
            </w:r>
            <w:r w:rsidRPr="00C55008">
              <w:rPr>
                <w:rFonts w:eastAsia="Times New Roman" w:cs="Times New Roman"/>
                <w:kern w:val="0"/>
                <w:sz w:val="18"/>
                <w:szCs w:val="18"/>
                <w:lang w:eastAsia="en-AU"/>
                <w14:ligatures w14:val="none"/>
              </w:rPr>
              <w:fldChar w:fldCharType="end"/>
            </w:r>
          </w:p>
        </w:tc>
        <w:tc>
          <w:tcPr>
            <w:tcW w:w="282" w:type="pct"/>
            <w:noWrap/>
            <w:hideMark/>
          </w:tcPr>
          <w:p w14:paraId="0A86FB1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775C308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6BE45D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6939</w:t>
            </w:r>
          </w:p>
        </w:tc>
        <w:tc>
          <w:tcPr>
            <w:tcW w:w="376" w:type="pct"/>
            <w:noWrap/>
            <w:hideMark/>
          </w:tcPr>
          <w:p w14:paraId="6C8B30A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32D79E0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14D5BD6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66D0940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and sex, maternal education and BMI, place of residence, socioeconomic status, region, and father’s education.</w:t>
            </w:r>
            <w:r w:rsidRPr="00C55008">
              <w:rPr>
                <w:rFonts w:eastAsia="Times New Roman" w:cs="Times New Roman"/>
                <w:kern w:val="0"/>
                <w:sz w:val="18"/>
                <w:szCs w:val="18"/>
                <w:lang w:eastAsia="en-AU"/>
                <w14:ligatures w14:val="none"/>
              </w:rPr>
              <w:br/>
              <w:t>Wasting was significantly related to child’s age, maternal BMI, and region.</w:t>
            </w:r>
            <w:r w:rsidRPr="00C55008">
              <w:rPr>
                <w:rFonts w:eastAsia="Times New Roman" w:cs="Times New Roman"/>
                <w:kern w:val="0"/>
                <w:sz w:val="18"/>
                <w:szCs w:val="18"/>
                <w:lang w:eastAsia="en-AU"/>
                <w14:ligatures w14:val="none"/>
              </w:rPr>
              <w:br/>
              <w:t>Underweight was significantly associated with child’s age, maternal BMI, socioeconomic status, and region.</w:t>
            </w:r>
            <w:r w:rsidRPr="00C55008">
              <w:rPr>
                <w:rFonts w:eastAsia="Times New Roman" w:cs="Times New Roman"/>
                <w:kern w:val="0"/>
                <w:sz w:val="18"/>
                <w:szCs w:val="18"/>
                <w:lang w:eastAsia="en-AU"/>
                <w14:ligatures w14:val="none"/>
              </w:rPr>
              <w:br/>
              <w:t>Birth order was not significantly associated with any of the three outcomes.</w:t>
            </w:r>
          </w:p>
        </w:tc>
      </w:tr>
      <w:tr w:rsidR="00432046" w:rsidRPr="00C55008" w14:paraId="678CD744" w14:textId="77777777" w:rsidTr="00ED30C7">
        <w:trPr>
          <w:trHeight w:val="315"/>
        </w:trPr>
        <w:tc>
          <w:tcPr>
            <w:tcW w:w="186" w:type="pct"/>
            <w:noWrap/>
            <w:hideMark/>
          </w:tcPr>
          <w:p w14:paraId="220986A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w:t>
            </w:r>
          </w:p>
        </w:tc>
        <w:tc>
          <w:tcPr>
            <w:tcW w:w="270" w:type="pct"/>
          </w:tcPr>
          <w:p w14:paraId="627EECA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#434</w:t>
            </w:r>
          </w:p>
        </w:tc>
        <w:tc>
          <w:tcPr>
            <w:tcW w:w="247" w:type="pct"/>
            <w:noWrap/>
            <w:hideMark/>
          </w:tcPr>
          <w:p w14:paraId="3A49FA3E" w14:textId="7B71B0B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2020 </w:t>
            </w:r>
            <w:r w:rsidRPr="00C55008">
              <w:rPr>
                <w:rFonts w:eastAsia="Times New Roman" w:cs="Times New Roman"/>
                <w:kern w:val="0"/>
                <w:sz w:val="18"/>
                <w:szCs w:val="18"/>
                <w:lang w:eastAsia="en-AU"/>
                <w14:ligatures w14:val="none"/>
              </w:rPr>
              <w:fldChar w:fldCharType="begin">
                <w:fldData xml:space="preserve">PEVuZE5vdGU+PENpdGU+PEF1dGhvcj5Jc2xhbTwvQXV0aG9yPjxZZWFyPjIwMjA8L1llYXI+PFJl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PEVuZE5vdGU+PENpdGU+PEF1dGhvcj5Jc2xhbTwvQXV0aG9yPjxZZWFyPjIwMjA8L1llYXI+PFJl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[62]</w:t>
            </w:r>
            <w:r w:rsidRPr="00C55008">
              <w:rPr>
                <w:rFonts w:eastAsia="Times New Roman" w:cs="Times New Roman"/>
                <w:kern w:val="0"/>
                <w:sz w:val="18"/>
                <w:szCs w:val="18"/>
                <w:lang w:eastAsia="en-AU"/>
                <w14:ligatures w14:val="none"/>
              </w:rPr>
              <w:fldChar w:fldCharType="end"/>
            </w:r>
          </w:p>
        </w:tc>
        <w:tc>
          <w:tcPr>
            <w:tcW w:w="282" w:type="pct"/>
            <w:noWrap/>
            <w:hideMark/>
          </w:tcPr>
          <w:p w14:paraId="4311F71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2341DE2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30F4C7C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6965</w:t>
            </w:r>
          </w:p>
        </w:tc>
        <w:tc>
          <w:tcPr>
            <w:tcW w:w="376" w:type="pct"/>
            <w:noWrap/>
            <w:hideMark/>
          </w:tcPr>
          <w:p w14:paraId="39A1D57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CIAF</w:t>
            </w:r>
          </w:p>
        </w:tc>
        <w:tc>
          <w:tcPr>
            <w:tcW w:w="376" w:type="pct"/>
          </w:tcPr>
          <w:p w14:paraId="1086455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0A1DF22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39E028D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The Composite Index of Anthropometric Failure (CIAF) was significantly associated with birth order, birthweight, birth interval, vaccination status, maternal age, place of residence, and socioeconomic status, while it showed no significant association with child’s age, fever, maternal education, maternal BMI, maternal occupation, antenatal care, delivery type, or exposure to mass media.</w:t>
            </w:r>
          </w:p>
        </w:tc>
      </w:tr>
      <w:tr w:rsidR="00432046" w:rsidRPr="00C55008" w14:paraId="551CE3F5" w14:textId="77777777" w:rsidTr="00ED30C7">
        <w:trPr>
          <w:trHeight w:val="315"/>
        </w:trPr>
        <w:tc>
          <w:tcPr>
            <w:tcW w:w="186" w:type="pct"/>
            <w:noWrap/>
            <w:hideMark/>
          </w:tcPr>
          <w:p w14:paraId="212B26E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63</w:t>
            </w:r>
          </w:p>
        </w:tc>
        <w:tc>
          <w:tcPr>
            <w:tcW w:w="270" w:type="pct"/>
          </w:tcPr>
          <w:p w14:paraId="0F7FD4D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#4109</w:t>
            </w:r>
          </w:p>
        </w:tc>
        <w:tc>
          <w:tcPr>
            <w:tcW w:w="247" w:type="pct"/>
            <w:noWrap/>
            <w:hideMark/>
          </w:tcPr>
          <w:p w14:paraId="3615180B" w14:textId="66234DF0"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&lt;EndNote&gt;&lt;Cite&gt;&lt;Author&gt;Islam&lt;/Author&gt;&lt;Year&gt;2022&lt;/Year&gt;&lt;RecNum&gt;154&lt;/RecNum&gt;&lt;DisplayText&gt;[63]&lt;/DisplayText&gt;&lt;record&gt;&lt;rec-number&gt;154&lt;/rec-number&gt;&lt;foreign-keys&gt;&lt;key app="EN" db-id="w0pa2sxsoae2wder9znxdds59fzravaep2se" timestamp="1764058662"&gt;154&lt;/key&gt;&lt;/foreign-keys&gt;&lt;ref-type name="Journal Article"&gt;17&lt;/ref-type&gt;&lt;contributors&gt;&lt;authors&gt;&lt;author&gt;Islam, Md Sahidul&lt;/author&gt;&lt;author&gt;Islam, Md Saimul&lt;/author&gt;&lt;author&gt;Chowdhury, Rajib&lt;/author&gt;&lt;author&gt;Zaman, Mohammad Mostafa&lt;/author&gt;&lt;/authors&gt;&lt;/contributors&gt;&lt;titles&gt;&lt;title&gt;Stunting and its associated factors in under-five children: evidence from Bangladesh Demographic and Health Survey 2014&lt;/title&gt;&lt;secondary-title&gt;Bangabandhu Sheikh Mujib Medical University Journal&lt;/secondary-title&gt;&lt;/titles&gt;&lt;periodical&gt;&lt;full-title&gt;Bangabandhu Sheikh Mujib Medical University Journal&lt;/full-title&gt;&lt;/periodical&gt;&lt;pages&gt;22-31&lt;/pages&gt;&lt;volume&gt;15&lt;/volume&gt;&lt;number&gt;4&lt;/number&gt;&lt;dates&gt;&lt;year&gt;2022&lt;/year&gt;&lt;/dates&gt;&lt;isbn&gt;2224-7750&lt;/isbn&gt;&lt;urls&gt;&lt;/urls&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[63]</w:t>
            </w:r>
            <w:r w:rsidRPr="00C55008">
              <w:rPr>
                <w:rFonts w:eastAsia="Times New Roman" w:cs="Times New Roman"/>
                <w:kern w:val="0"/>
                <w:sz w:val="18"/>
                <w:szCs w:val="18"/>
                <w:lang w:eastAsia="en-AU"/>
                <w14:ligatures w14:val="none"/>
              </w:rPr>
              <w:fldChar w:fldCharType="end"/>
            </w:r>
          </w:p>
        </w:tc>
        <w:tc>
          <w:tcPr>
            <w:tcW w:w="282" w:type="pct"/>
            <w:noWrap/>
            <w:hideMark/>
          </w:tcPr>
          <w:p w14:paraId="624832F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6D806D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88A7F0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6965</w:t>
            </w:r>
          </w:p>
        </w:tc>
        <w:tc>
          <w:tcPr>
            <w:tcW w:w="376" w:type="pct"/>
            <w:noWrap/>
            <w:hideMark/>
          </w:tcPr>
          <w:p w14:paraId="6437259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32AA4F6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4AB5D13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3C27921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sex, birthweight, diarrhea, maternal occupation, antenatal care, delivery type, maternal age at first birth, exposure to mass media, socioeconomic status, and region.</w:t>
            </w:r>
          </w:p>
        </w:tc>
      </w:tr>
      <w:tr w:rsidR="00432046" w:rsidRPr="00C55008" w14:paraId="4029249C" w14:textId="77777777" w:rsidTr="00ED30C7">
        <w:trPr>
          <w:trHeight w:val="315"/>
        </w:trPr>
        <w:tc>
          <w:tcPr>
            <w:tcW w:w="186" w:type="pct"/>
            <w:noWrap/>
            <w:hideMark/>
          </w:tcPr>
          <w:p w14:paraId="5062192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64</w:t>
            </w:r>
          </w:p>
        </w:tc>
        <w:tc>
          <w:tcPr>
            <w:tcW w:w="270" w:type="pct"/>
          </w:tcPr>
          <w:p w14:paraId="5E6BBD4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#82</w:t>
            </w:r>
          </w:p>
        </w:tc>
        <w:tc>
          <w:tcPr>
            <w:tcW w:w="247" w:type="pct"/>
            <w:noWrap/>
            <w:hideMark/>
          </w:tcPr>
          <w:p w14:paraId="6648BA35" w14:textId="4A54B8D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2024 </w:t>
            </w:r>
            <w:r w:rsidRPr="00C55008">
              <w:rPr>
                <w:rFonts w:eastAsia="Times New Roman" w:cs="Times New Roman"/>
                <w:kern w:val="0"/>
                <w:sz w:val="18"/>
                <w:szCs w:val="18"/>
                <w:lang w:eastAsia="en-AU"/>
                <w14:ligatures w14:val="none"/>
              </w:rPr>
              <w:fldChar w:fldCharType="begin">
                <w:fldData xml:space="preserve">PEVuZE5vdGU+PENpdGU+PEF1dGhvcj5Jc2xhbTwvQXV0aG9yPjxZZWFyPjIwMjQ8L1llYXI+PFJl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PEVuZE5vdGU+PENpdGU+PEF1dGhvcj5Jc2xhbTwvQXV0aG9yPjxZZWFyPjIwMjQ8L1llYXI+PFJl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[64]</w:t>
            </w:r>
            <w:r w:rsidRPr="00C55008">
              <w:rPr>
                <w:rFonts w:eastAsia="Times New Roman" w:cs="Times New Roman"/>
                <w:kern w:val="0"/>
                <w:sz w:val="18"/>
                <w:szCs w:val="18"/>
                <w:lang w:eastAsia="en-AU"/>
                <w14:ligatures w14:val="none"/>
              </w:rPr>
              <w:fldChar w:fldCharType="end"/>
            </w:r>
          </w:p>
        </w:tc>
        <w:tc>
          <w:tcPr>
            <w:tcW w:w="282" w:type="pct"/>
            <w:noWrap/>
            <w:hideMark/>
          </w:tcPr>
          <w:p w14:paraId="0F1C81A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3A6F44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6F6375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2408</w:t>
            </w:r>
          </w:p>
        </w:tc>
        <w:tc>
          <w:tcPr>
            <w:tcW w:w="376" w:type="pct"/>
            <w:noWrap/>
            <w:hideMark/>
          </w:tcPr>
          <w:p w14:paraId="6EB6B00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718B835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103B4EA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E44CAE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 were all significantly associated with birthweight, even after adjusting for child’s age and sex, maternal education, place of residence, socioeconomic status, and father’s education.</w:t>
            </w:r>
          </w:p>
        </w:tc>
      </w:tr>
      <w:tr w:rsidR="00432046" w:rsidRPr="00C55008" w14:paraId="1F9A136C" w14:textId="77777777" w:rsidTr="00ED30C7">
        <w:trPr>
          <w:trHeight w:val="315"/>
        </w:trPr>
        <w:tc>
          <w:tcPr>
            <w:tcW w:w="186" w:type="pct"/>
            <w:noWrap/>
            <w:hideMark/>
          </w:tcPr>
          <w:p w14:paraId="056E57F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w:t>
            </w:r>
          </w:p>
        </w:tc>
        <w:tc>
          <w:tcPr>
            <w:tcW w:w="270" w:type="pct"/>
          </w:tcPr>
          <w:p w14:paraId="7530F8F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#2922</w:t>
            </w:r>
          </w:p>
        </w:tc>
        <w:tc>
          <w:tcPr>
            <w:tcW w:w="247" w:type="pct"/>
            <w:noWrap/>
            <w:hideMark/>
          </w:tcPr>
          <w:p w14:paraId="72CC06F3" w14:textId="3B66EF8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2023 </w:t>
            </w:r>
            <w:r w:rsidRPr="00C55008">
              <w:rPr>
                <w:rFonts w:eastAsia="Times New Roman" w:cs="Times New Roman"/>
                <w:kern w:val="0"/>
                <w:sz w:val="18"/>
                <w:szCs w:val="18"/>
                <w:lang w:eastAsia="en-AU"/>
                <w14:ligatures w14:val="none"/>
              </w:rPr>
              <w:fldChar w:fldCharType="begin">
                <w:fldData xml:space="preserve">PEVuZE5vdGU+PENpdGU+PEF1dGhvcj5BaG1tZWQ8L0F1dGhvcj48WWVhcj4yMDI0PC9ZZWFyPjxS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PEVuZE5vdGU+PENpdGU+PEF1dGhvcj5BaG1tZWQ8L0F1dGhvcj48WWVhcj4yMDI0PC9ZZWFyPjxS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[65]</w:t>
            </w:r>
            <w:r w:rsidRPr="00C55008">
              <w:rPr>
                <w:rFonts w:eastAsia="Times New Roman" w:cs="Times New Roman"/>
                <w:kern w:val="0"/>
                <w:sz w:val="18"/>
                <w:szCs w:val="18"/>
                <w:lang w:eastAsia="en-AU"/>
                <w14:ligatures w14:val="none"/>
              </w:rPr>
              <w:fldChar w:fldCharType="end"/>
            </w:r>
          </w:p>
        </w:tc>
        <w:tc>
          <w:tcPr>
            <w:tcW w:w="282" w:type="pct"/>
            <w:noWrap/>
            <w:hideMark/>
          </w:tcPr>
          <w:p w14:paraId="183395C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E05FD1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6CB104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5941</w:t>
            </w:r>
          </w:p>
        </w:tc>
        <w:tc>
          <w:tcPr>
            <w:tcW w:w="376" w:type="pct"/>
            <w:noWrap/>
            <w:hideMark/>
          </w:tcPr>
          <w:p w14:paraId="073B709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0E5B4F0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5FF3E19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Poisson</w:t>
            </w:r>
          </w:p>
        </w:tc>
        <w:tc>
          <w:tcPr>
            <w:tcW w:w="2207" w:type="pct"/>
            <w:noWrap/>
            <w:hideMark/>
          </w:tcPr>
          <w:p w14:paraId="2A23199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birth interval, maternal education, socioeconomic status, and region.</w:t>
            </w:r>
            <w:r w:rsidRPr="00C55008">
              <w:rPr>
                <w:rFonts w:eastAsia="Times New Roman" w:cs="Times New Roman"/>
                <w:kern w:val="0"/>
                <w:sz w:val="18"/>
                <w:szCs w:val="18"/>
                <w:lang w:eastAsia="en-AU"/>
                <w14:ligatures w14:val="none"/>
              </w:rPr>
              <w:br/>
              <w:t xml:space="preserve">Wasting was significantly associated with the </w:t>
            </w:r>
            <w:r w:rsidRPr="00C55008">
              <w:rPr>
                <w:rFonts w:eastAsia="Times New Roman" w:cs="Times New Roman"/>
                <w:i/>
                <w:iCs/>
                <w:kern w:val="0"/>
                <w:sz w:val="18"/>
                <w:szCs w:val="18"/>
                <w:lang w:eastAsia="en-AU"/>
                <w14:ligatures w14:val="none"/>
              </w:rPr>
              <w:t>average distance to the nearest health facility</w:t>
            </w:r>
            <w:r w:rsidRPr="00C55008">
              <w:rPr>
                <w:rFonts w:eastAsia="Times New Roman" w:cs="Times New Roman"/>
                <w:kern w:val="0"/>
                <w:sz w:val="18"/>
                <w:szCs w:val="18"/>
                <w:lang w:eastAsia="en-AU"/>
                <w14:ligatures w14:val="none"/>
              </w:rPr>
              <w:t>.</w:t>
            </w:r>
            <w:r w:rsidRPr="00C55008">
              <w:rPr>
                <w:rFonts w:eastAsia="Times New Roman" w:cs="Times New Roman"/>
                <w:kern w:val="0"/>
                <w:sz w:val="18"/>
                <w:szCs w:val="18"/>
                <w:lang w:eastAsia="en-AU"/>
                <w14:ligatures w14:val="none"/>
              </w:rPr>
              <w:br/>
              <w:t>Underweight was significantly associated with birth weight, maternal education, socioeconomic status, region, and the sex of the household head.</w:t>
            </w:r>
            <w:r w:rsidRPr="00C55008">
              <w:rPr>
                <w:rFonts w:eastAsia="Times New Roman" w:cs="Times New Roman"/>
                <w:kern w:val="0"/>
                <w:sz w:val="18"/>
                <w:szCs w:val="18"/>
                <w:lang w:eastAsia="en-AU"/>
                <w14:ligatures w14:val="none"/>
              </w:rPr>
              <w:br/>
              <w:t>Maternal occupation, number of children, maternal age at birth, exposure to mass media, place of residence, and father’s education were not significantly associated with any of the outcomes.</w:t>
            </w:r>
          </w:p>
        </w:tc>
      </w:tr>
      <w:tr w:rsidR="00432046" w:rsidRPr="00C55008" w14:paraId="501DEC4C" w14:textId="77777777" w:rsidTr="00ED30C7">
        <w:trPr>
          <w:trHeight w:val="315"/>
        </w:trPr>
        <w:tc>
          <w:tcPr>
            <w:tcW w:w="186" w:type="pct"/>
            <w:noWrap/>
            <w:hideMark/>
          </w:tcPr>
          <w:p w14:paraId="74E7CDF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66</w:t>
            </w:r>
          </w:p>
        </w:tc>
        <w:tc>
          <w:tcPr>
            <w:tcW w:w="270" w:type="pct"/>
          </w:tcPr>
          <w:p w14:paraId="7BD5F56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#3727</w:t>
            </w:r>
          </w:p>
        </w:tc>
        <w:tc>
          <w:tcPr>
            <w:tcW w:w="247" w:type="pct"/>
            <w:noWrap/>
            <w:hideMark/>
          </w:tcPr>
          <w:p w14:paraId="5A34DE9D" w14:textId="7509A61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2024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&lt;EndNote&gt;&lt;Cite&gt;&lt;Author&gt;Islam&lt;/Author&gt;&lt;Year&gt;2024&lt;/Year&gt;&lt;RecNum&gt;158&lt;/RecNum&gt;&lt;DisplayText&gt;[66]&lt;/DisplayText&gt;&lt;record&gt;&lt;rec-number&gt;158&lt;/rec-number&gt;&lt;foreign-keys&gt;&lt;key app="EN" db-id="w0pa2sxsoae2wder9znxdds59fzravaep2se" timestamp="1764066854"&gt;158&lt;/key&gt;&lt;/foreign-keys&gt;&lt;ref-type name="Journal Article"&gt;17&lt;/ref-type&gt;&lt;contributors&gt;&lt;authors&gt;&lt;author&gt;Islam, Tanjirul&lt;/author&gt;&lt;author&gt;Anni, Tayeeba Tabussum&lt;/author&gt;&lt;author&gt;Al Hasan, Sakib&lt;/author&gt;&lt;/authors&gt;&lt;/contributors&gt;&lt;titles&gt;&lt;title&gt;Prevalence of and factors associated with stunting in Bangladesh: Evidence from Bangladesh demographic and health survey data sets (2007, 2011, 2014, and 2017–18)&lt;/title&gt;&lt;secondary-title&gt;Journal of Public Health&lt;/secondary-title&gt;&lt;/titles&gt;&lt;periodical&gt;&lt;full-title&gt;Journal of Public Health&lt;/full-title&gt;&lt;/periodical&gt;&lt;pages&gt;1877-1889&lt;/pages&gt;&lt;volume&gt;32&lt;/volume&gt;&lt;number&gt;10&lt;/number&gt;&lt;dates&gt;&lt;year&gt;2024&lt;/year&gt;&lt;/dates&gt;&lt;isbn&gt;2198-1833&lt;/isbn&gt;&lt;urls&gt;&lt;/urls&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[66]</w:t>
            </w:r>
            <w:r w:rsidRPr="00C55008">
              <w:rPr>
                <w:rFonts w:eastAsia="Times New Roman" w:cs="Times New Roman"/>
                <w:kern w:val="0"/>
                <w:sz w:val="18"/>
                <w:szCs w:val="18"/>
                <w:lang w:eastAsia="en-AU"/>
                <w14:ligatures w14:val="none"/>
              </w:rPr>
              <w:fldChar w:fldCharType="end"/>
            </w:r>
          </w:p>
        </w:tc>
        <w:tc>
          <w:tcPr>
            <w:tcW w:w="282" w:type="pct"/>
            <w:noWrap/>
            <w:hideMark/>
          </w:tcPr>
          <w:p w14:paraId="394D17A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D91741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301EFA4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30940</w:t>
            </w:r>
          </w:p>
        </w:tc>
        <w:tc>
          <w:tcPr>
            <w:tcW w:w="376" w:type="pct"/>
            <w:noWrap/>
            <w:hideMark/>
          </w:tcPr>
          <w:p w14:paraId="2F738B6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7EB77E3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60725D6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E76D6D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birth order, maternal age, maternal education, maternal BMI, type of toilet facility, socioeconomic status, region, and father’s education. Child’s sex, vaccination status, diarrhea, maternal occupation, antenatal care, place of delivery, drinking-water source, residence, and father’s occupation were not significantly associated.</w:t>
            </w:r>
          </w:p>
        </w:tc>
      </w:tr>
      <w:tr w:rsidR="00432046" w:rsidRPr="00C55008" w14:paraId="14E9EE5D" w14:textId="77777777" w:rsidTr="00ED30C7">
        <w:trPr>
          <w:trHeight w:val="315"/>
        </w:trPr>
        <w:tc>
          <w:tcPr>
            <w:tcW w:w="186" w:type="pct"/>
            <w:noWrap/>
            <w:hideMark/>
          </w:tcPr>
          <w:p w14:paraId="26FEFDC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67</w:t>
            </w:r>
          </w:p>
        </w:tc>
        <w:tc>
          <w:tcPr>
            <w:tcW w:w="270" w:type="pct"/>
          </w:tcPr>
          <w:p w14:paraId="1F5B3AF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#242</w:t>
            </w:r>
          </w:p>
        </w:tc>
        <w:tc>
          <w:tcPr>
            <w:tcW w:w="247" w:type="pct"/>
            <w:noWrap/>
            <w:hideMark/>
          </w:tcPr>
          <w:p w14:paraId="09F14CD4" w14:textId="0C7F53FD"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Jesmin et al. 2011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&lt;EndNote&gt;&lt;Cite&gt;&lt;Author&gt;Jesmin&lt;/Author&gt;&lt;Year&gt;2011&lt;/Year&gt;&lt;RecNum&gt;159&lt;/RecNum&gt;&lt;DisplayText&gt;[67]&lt;/DisplayText&gt;&lt;record&gt;&lt;rec-number&gt;159&lt;/rec-number&gt;&lt;foreign-keys&gt;&lt;key app="EN" db-id="w0pa2sxsoae2wder9znxdds59fzravaep2se" timestamp="1764067185"&gt;159&lt;/key&gt;&lt;/foreign-keys&gt;&lt;ref-type name="Journal Article"&gt;17&lt;/ref-type&gt;&lt;contributors&gt;&lt;authors&gt;&lt;author&gt;Jesmin, A.&lt;/author&gt;&lt;author&gt;Yamamoto, S. S.&lt;/author&gt;&lt;author&gt;Malik, A. A.&lt;/author&gt;&lt;author&gt;Haque, M. A.&lt;/author&gt;&lt;/authors&gt;&lt;/contributors&gt;&lt;auth-address&gt;Medicine Sans Frontires Belgium, Dhaka, Bangladesh.&lt;/auth-address&gt;&lt;titles&gt;&lt;title&gt;Prevalence and determinants of chronic malnutrition among preschool children: a cross-sectional study in Dhaka City, Bangladesh&lt;/title&gt;&lt;secondary-title&gt;J Health Popul Nutr&lt;/secondary-title&gt;&lt;/titles&gt;&lt;periodical&gt;&lt;full-title&gt;J Health Popul Nutr&lt;/full-title&gt;&lt;/periodical&gt;&lt;pages&gt;494-9&lt;/pages&gt;&lt;volume&gt;29&lt;/volume&gt;&lt;number&gt;5&lt;/number&gt;&lt;keywords&gt;&lt;keyword&gt;Bangladesh/epidemiology&lt;/keyword&gt;&lt;keyword&gt;Child Development&lt;/keyword&gt;&lt;keyword&gt;Child, Preschool&lt;/keyword&gt;&lt;keyword&gt;Cross-Sectional Studies&lt;/keyword&gt;&lt;keyword&gt;Developing Countries&lt;/keyword&gt;&lt;keyword&gt;Female&lt;/keyword&gt;&lt;keyword&gt;Growth Disorders/epidemiology/etiology&lt;/keyword&gt;&lt;keyword&gt;Humans&lt;/keyword&gt;&lt;keyword&gt;Infant&lt;/keyword&gt;&lt;keyword&gt;Infant, Newborn&lt;/keyword&gt;&lt;keyword&gt;Malnutrition/*epidemiology/physiopathology/prevention &amp;amp; control&lt;/keyword&gt;&lt;keyword&gt;Nutrition Surveys&lt;/keyword&gt;&lt;keyword&gt;Prevalence&lt;/keyword&gt;&lt;keyword&gt;*Urban Health&lt;/keyword&gt;&lt;/keywords&gt;&lt;dates&gt;&lt;year&gt;2011&lt;/year&gt;&lt;pub-dates&gt;&lt;date&gt;Oct&lt;/date&gt;&lt;/pub-dates&gt;&lt;/dates&gt;&lt;isbn&gt;1606-0997 (Print)&amp;#xD;1606-0997&lt;/isbn&gt;&lt;accession-num&gt;22106755&lt;/accession-num&gt;&lt;urls&gt;&lt;/urls&gt;&lt;custom2&gt;PMC3225111&lt;/custom2&gt;&lt;electronic-resource-num&gt;10.3329/jhpn.v29i5.8903&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[67]</w:t>
            </w:r>
            <w:r w:rsidRPr="00C55008">
              <w:rPr>
                <w:rFonts w:eastAsia="Times New Roman" w:cs="Times New Roman"/>
                <w:kern w:val="0"/>
                <w:sz w:val="18"/>
                <w:szCs w:val="18"/>
                <w:lang w:eastAsia="en-AU"/>
                <w14:ligatures w14:val="none"/>
              </w:rPr>
              <w:fldChar w:fldCharType="end"/>
            </w:r>
          </w:p>
        </w:tc>
        <w:tc>
          <w:tcPr>
            <w:tcW w:w="282" w:type="pct"/>
            <w:noWrap/>
            <w:hideMark/>
          </w:tcPr>
          <w:p w14:paraId="091D1E9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3D2C05F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CEE810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380</w:t>
            </w:r>
          </w:p>
        </w:tc>
        <w:tc>
          <w:tcPr>
            <w:tcW w:w="376" w:type="pct"/>
            <w:noWrap/>
            <w:hideMark/>
          </w:tcPr>
          <w:p w14:paraId="44D95D6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w:t>
            </w:r>
          </w:p>
        </w:tc>
        <w:tc>
          <w:tcPr>
            <w:tcW w:w="376" w:type="pct"/>
          </w:tcPr>
          <w:p w14:paraId="61E24E6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41E5BE0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w:t>
            </w:r>
          </w:p>
        </w:tc>
        <w:tc>
          <w:tcPr>
            <w:tcW w:w="2207" w:type="pct"/>
            <w:noWrap/>
            <w:hideMark/>
          </w:tcPr>
          <w:p w14:paraId="25B7BD6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Height-for-age z-score (HAZ) was significantly associated with maternal height, father’s education, child’s birthweight, the mother’s knowledge of nutrition, and the frequency of complementary feeding.</w:t>
            </w:r>
          </w:p>
        </w:tc>
      </w:tr>
      <w:tr w:rsidR="00432046" w:rsidRPr="00C55008" w14:paraId="3C60FE31" w14:textId="77777777" w:rsidTr="00ED30C7">
        <w:trPr>
          <w:trHeight w:val="315"/>
        </w:trPr>
        <w:tc>
          <w:tcPr>
            <w:tcW w:w="186" w:type="pct"/>
            <w:noWrap/>
            <w:hideMark/>
          </w:tcPr>
          <w:p w14:paraId="6D6A265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68</w:t>
            </w:r>
          </w:p>
        </w:tc>
        <w:tc>
          <w:tcPr>
            <w:tcW w:w="270" w:type="pct"/>
          </w:tcPr>
          <w:p w14:paraId="1C4EFA6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#267</w:t>
            </w:r>
          </w:p>
        </w:tc>
        <w:tc>
          <w:tcPr>
            <w:tcW w:w="247" w:type="pct"/>
            <w:noWrap/>
            <w:hideMark/>
          </w:tcPr>
          <w:p w14:paraId="1CE83C6C" w14:textId="5AC9667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Jubayer et al. 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&lt;EndNote&gt;&lt;Cite&gt;&lt;Author&gt;Jubayer&lt;/Author&gt;&lt;Year&gt;2022&lt;/Year&gt;&lt;RecNum&gt;160&lt;/RecNum&gt;&lt;DisplayText&gt;[68]&lt;/DisplayText&gt;&lt;record&gt;&lt;rec-number&gt;160&lt;/rec-number&gt;&lt;foreign-keys&gt;&lt;key app="EN" db-id="w0pa2sxsoae2wder9znxdds59fzravaep2se" timestamp="1764067417"&gt;160&lt;/key&gt;&lt;/foreign-keys&gt;&lt;ref-type name="Journal Article"&gt;17&lt;/ref-type&gt;&lt;contributors&gt;&lt;authors&gt;&lt;author&gt;Jubayer, A.&lt;/author&gt;&lt;author&gt;Islam, M. H.&lt;/author&gt;&lt;author&gt;Nayan, M. M.&lt;/author&gt;&lt;/authors&gt;&lt;/contributors&gt;&lt;auth-address&gt;Institute of Nutrition and Food Science, University of Dhaka, Dhaka, Bangladesh.&amp;#xD;Bangladesh Institute of Social Research (BISR) Trust, Dhaka, Bangladesh.&lt;/auth-address&gt;&lt;titles&gt;&lt;title&gt;Malnutrition among under-five children in St. Martin&amp;apos;s Island, Bangladesh: A cross-sectional study on prevalence and associated factors&lt;/title&gt;&lt;secondary-title&gt;SAGE Open Med&lt;/secondary-title&gt;&lt;/titles&gt;&lt;periodical&gt;&lt;full-title&gt;SAGE Open Med&lt;/full-title&gt;&lt;/periodical&gt;&lt;pages&gt;20503121221116246&lt;/pages&gt;&lt;volume&gt;10&lt;/volume&gt;&lt;edition&gt;20220813&lt;/edition&gt;&lt;keywords&gt;&lt;keyword&gt;Bangladesh&lt;/keyword&gt;&lt;keyword&gt;St. Martin’s Islnad&lt;/keyword&gt;&lt;keyword&gt;children&lt;/keyword&gt;&lt;keyword&gt;malnutrition&lt;/keyword&gt;&lt;keyword&gt;stunting&lt;/keyword&gt;&lt;keyword&gt;underweight&lt;/keyword&gt;&lt;keyword&gt;wasting&lt;/keyword&gt;&lt;/keywords&gt;&lt;dates&gt;&lt;year&gt;2022&lt;/year&gt;&lt;/dates&gt;&lt;isbn&gt;2050-3121 (Print)&amp;#xD;2050-3121&lt;/isbn&gt;&lt;accession-num&gt;35983084&lt;/accession-num&gt;&lt;urls&gt;&lt;/urls&gt;&lt;custom1&gt;Declaration of conflicting interests: The authors declared no potential conflicts of interest with respect to the research, authorship, and/or publication of this article.&lt;/custom1&gt;&lt;custom2&gt;PMC9379269&lt;/custom2&gt;&lt;electronic-resource-num&gt;10.1177/20503121221116246&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[68]</w:t>
            </w:r>
            <w:r w:rsidRPr="00C55008">
              <w:rPr>
                <w:rFonts w:eastAsia="Times New Roman" w:cs="Times New Roman"/>
                <w:kern w:val="0"/>
                <w:sz w:val="18"/>
                <w:szCs w:val="18"/>
                <w:lang w:eastAsia="en-AU"/>
                <w14:ligatures w14:val="none"/>
              </w:rPr>
              <w:fldChar w:fldCharType="end"/>
            </w:r>
          </w:p>
        </w:tc>
        <w:tc>
          <w:tcPr>
            <w:tcW w:w="282" w:type="pct"/>
            <w:noWrap/>
            <w:hideMark/>
          </w:tcPr>
          <w:p w14:paraId="1462C54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2C3686D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2E098D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265</w:t>
            </w:r>
          </w:p>
        </w:tc>
        <w:tc>
          <w:tcPr>
            <w:tcW w:w="376" w:type="pct"/>
            <w:noWrap/>
            <w:hideMark/>
          </w:tcPr>
          <w:p w14:paraId="3D55223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060D655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4AF6065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5B5DE68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place of residence, socioeconomic status, father’s education, and father’s BMI.</w:t>
            </w:r>
            <w:r w:rsidRPr="00C55008">
              <w:rPr>
                <w:rFonts w:eastAsia="Times New Roman" w:cs="Times New Roman"/>
                <w:kern w:val="0"/>
                <w:sz w:val="18"/>
                <w:szCs w:val="18"/>
                <w:lang w:eastAsia="en-AU"/>
                <w14:ligatures w14:val="none"/>
              </w:rPr>
              <w:br/>
              <w:t>Wasting was significantly related to child’s sex, birth order, minimum dietary diversity, place of residence, socioeconomic status, household income, food security, father’s education, and father’s BMI.</w:t>
            </w:r>
            <w:r w:rsidRPr="00C55008">
              <w:rPr>
                <w:rFonts w:eastAsia="Times New Roman" w:cs="Times New Roman"/>
                <w:kern w:val="0"/>
                <w:sz w:val="18"/>
                <w:szCs w:val="18"/>
                <w:lang w:eastAsia="en-AU"/>
                <w14:ligatures w14:val="none"/>
              </w:rPr>
              <w:br/>
              <w:t>Underweight was significantly associated with maternal education, number of children, type of toilet facility, area of residence, socioeconomic status, and household dietary diversity, while maternal BMI was not significantly associated.</w:t>
            </w:r>
          </w:p>
        </w:tc>
      </w:tr>
      <w:tr w:rsidR="00432046" w:rsidRPr="00C55008" w14:paraId="38B2E762" w14:textId="77777777" w:rsidTr="00ED30C7">
        <w:trPr>
          <w:trHeight w:val="315"/>
        </w:trPr>
        <w:tc>
          <w:tcPr>
            <w:tcW w:w="186" w:type="pct"/>
            <w:noWrap/>
            <w:hideMark/>
          </w:tcPr>
          <w:p w14:paraId="7004660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69</w:t>
            </w:r>
          </w:p>
        </w:tc>
        <w:tc>
          <w:tcPr>
            <w:tcW w:w="270" w:type="pct"/>
          </w:tcPr>
          <w:p w14:paraId="73CB1EA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#276</w:t>
            </w:r>
          </w:p>
        </w:tc>
        <w:tc>
          <w:tcPr>
            <w:tcW w:w="247" w:type="pct"/>
            <w:noWrap/>
            <w:hideMark/>
          </w:tcPr>
          <w:p w14:paraId="52635C68" w14:textId="3FB1F15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 Karim et al. 2025 </w:t>
            </w:r>
            <w:r w:rsidRPr="00C55008">
              <w:rPr>
                <w:rFonts w:eastAsia="Times New Roman" w:cs="Times New Roman"/>
                <w:kern w:val="0"/>
                <w:sz w:val="18"/>
                <w:szCs w:val="18"/>
                <w:lang w:eastAsia="en-AU"/>
                <w14:ligatures w14:val="none"/>
              </w:rPr>
              <w:fldChar w:fldCharType="begin">
                <w:fldData xml:space="preserve">PEVuZE5vdGU+PENpdGU+PEF1dGhvcj5LYXJpbTwvQXV0aG9yPjxZZWFyPjIwMjU8L1llYXI+PFJl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PEVuZE5vdGU+PENpdGU+PEF1dGhvcj5LYXJpbTwvQXV0aG9yPjxZZWFyPjIwMjU8L1llYXI+PFJl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[69]</w:t>
            </w:r>
            <w:r w:rsidRPr="00C55008">
              <w:rPr>
                <w:rFonts w:eastAsia="Times New Roman" w:cs="Times New Roman"/>
                <w:kern w:val="0"/>
                <w:sz w:val="18"/>
                <w:szCs w:val="18"/>
                <w:lang w:eastAsia="en-AU"/>
                <w14:ligatures w14:val="none"/>
              </w:rPr>
              <w:fldChar w:fldCharType="end"/>
            </w:r>
          </w:p>
        </w:tc>
        <w:tc>
          <w:tcPr>
            <w:tcW w:w="282" w:type="pct"/>
            <w:noWrap/>
            <w:hideMark/>
          </w:tcPr>
          <w:p w14:paraId="48DCF21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6-23m</w:t>
            </w:r>
          </w:p>
        </w:tc>
        <w:tc>
          <w:tcPr>
            <w:tcW w:w="328" w:type="pct"/>
            <w:noWrap/>
            <w:hideMark/>
          </w:tcPr>
          <w:p w14:paraId="5F408DA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A8676E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397</w:t>
            </w:r>
          </w:p>
        </w:tc>
        <w:tc>
          <w:tcPr>
            <w:tcW w:w="376" w:type="pct"/>
            <w:noWrap/>
            <w:hideMark/>
          </w:tcPr>
          <w:p w14:paraId="238CBA8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68DCF73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0004732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5C1D91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maternal depression, child feeding index, maternal age, maternal education, and paternal education.</w:t>
            </w:r>
            <w:r w:rsidRPr="00C55008">
              <w:rPr>
                <w:rFonts w:eastAsia="Times New Roman" w:cs="Times New Roman"/>
                <w:kern w:val="0"/>
                <w:sz w:val="18"/>
                <w:szCs w:val="18"/>
                <w:lang w:eastAsia="en-AU"/>
                <w14:ligatures w14:val="none"/>
              </w:rPr>
              <w:br/>
              <w:t>Wasting showed a significant association only with maternal depression.</w:t>
            </w:r>
            <w:r w:rsidRPr="00C55008">
              <w:rPr>
                <w:rFonts w:eastAsia="Times New Roman" w:cs="Times New Roman"/>
                <w:kern w:val="0"/>
                <w:sz w:val="18"/>
                <w:szCs w:val="18"/>
                <w:lang w:eastAsia="en-AU"/>
                <w14:ligatures w14:val="none"/>
              </w:rPr>
              <w:br/>
              <w:t>Underweight was significantly related to maternal anxiety level, child feeding index, and maternal BMI.</w:t>
            </w:r>
            <w:r w:rsidRPr="00C55008">
              <w:rPr>
                <w:rFonts w:eastAsia="Times New Roman" w:cs="Times New Roman"/>
                <w:kern w:val="0"/>
                <w:sz w:val="18"/>
                <w:szCs w:val="18"/>
                <w:lang w:eastAsia="en-AU"/>
                <w14:ligatures w14:val="none"/>
              </w:rPr>
              <w:br/>
              <w:t>Income and household food insecurity were not significantly associated with any of the three outcomes.</w:t>
            </w:r>
          </w:p>
        </w:tc>
      </w:tr>
      <w:tr w:rsidR="00432046" w:rsidRPr="00C55008" w14:paraId="2FE00D7A" w14:textId="77777777" w:rsidTr="00ED30C7">
        <w:trPr>
          <w:trHeight w:val="315"/>
        </w:trPr>
        <w:tc>
          <w:tcPr>
            <w:tcW w:w="186" w:type="pct"/>
            <w:noWrap/>
            <w:hideMark/>
          </w:tcPr>
          <w:p w14:paraId="426364A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70</w:t>
            </w:r>
          </w:p>
        </w:tc>
        <w:tc>
          <w:tcPr>
            <w:tcW w:w="270" w:type="pct"/>
          </w:tcPr>
          <w:p w14:paraId="7A18600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#408</w:t>
            </w:r>
          </w:p>
        </w:tc>
        <w:tc>
          <w:tcPr>
            <w:tcW w:w="247" w:type="pct"/>
            <w:noWrap/>
            <w:hideMark/>
          </w:tcPr>
          <w:p w14:paraId="14281FAB" w14:textId="5440AC03"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Karim et al. 2021 </w:t>
            </w:r>
            <w:r w:rsidRPr="00C55008">
              <w:rPr>
                <w:rFonts w:eastAsia="Times New Roman" w:cs="Times New Roman"/>
                <w:kern w:val="0"/>
                <w:sz w:val="18"/>
                <w:szCs w:val="18"/>
                <w:lang w:eastAsia="en-AU"/>
                <w14:ligatures w14:val="none"/>
              </w:rPr>
              <w:fldChar w:fldCharType="begin">
                <w:fldData xml:space="preserve">PEVuZE5vdGU+PENpdGU+PEF1dGhvcj5LYXJpbTwvQXV0aG9yPjxZZWFyPjIwMjE8L1llYXI+PFJl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PEVuZE5vdGU+PENpdGU+PEF1dGhvcj5LYXJpbTwvQXV0aG9yPjxZZWFyPjIwMjE8L1llYXI+PFJl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[70]</w:t>
            </w:r>
            <w:r w:rsidRPr="00C55008">
              <w:rPr>
                <w:rFonts w:eastAsia="Times New Roman" w:cs="Times New Roman"/>
                <w:kern w:val="0"/>
                <w:sz w:val="18"/>
                <w:szCs w:val="18"/>
                <w:lang w:eastAsia="en-AU"/>
                <w14:ligatures w14:val="none"/>
              </w:rPr>
              <w:fldChar w:fldCharType="end"/>
            </w:r>
          </w:p>
        </w:tc>
        <w:tc>
          <w:tcPr>
            <w:tcW w:w="282" w:type="pct"/>
            <w:noWrap/>
            <w:hideMark/>
          </w:tcPr>
          <w:p w14:paraId="6253AF2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6-59m</w:t>
            </w:r>
          </w:p>
        </w:tc>
        <w:tc>
          <w:tcPr>
            <w:tcW w:w="328" w:type="pct"/>
            <w:noWrap/>
            <w:hideMark/>
          </w:tcPr>
          <w:p w14:paraId="3F7412D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3036C2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540</w:t>
            </w:r>
          </w:p>
        </w:tc>
        <w:tc>
          <w:tcPr>
            <w:tcW w:w="376" w:type="pct"/>
            <w:noWrap/>
            <w:hideMark/>
          </w:tcPr>
          <w:p w14:paraId="1558771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MUAC</w:t>
            </w:r>
          </w:p>
        </w:tc>
        <w:tc>
          <w:tcPr>
            <w:tcW w:w="376" w:type="pct"/>
          </w:tcPr>
          <w:p w14:paraId="7DDDC1A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3F5A75F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C6C400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MUAC was significantly associated with child’s age, serum zinc level, treatment status, maternal age, type of toilet facility, and religion, while child’s sex, birthweight, household income, and electricity access were not significantly associated.</w:t>
            </w:r>
          </w:p>
        </w:tc>
      </w:tr>
      <w:tr w:rsidR="00432046" w:rsidRPr="00C55008" w14:paraId="51DE4AF2" w14:textId="77777777" w:rsidTr="00ED30C7">
        <w:trPr>
          <w:trHeight w:val="315"/>
        </w:trPr>
        <w:tc>
          <w:tcPr>
            <w:tcW w:w="186" w:type="pct"/>
            <w:noWrap/>
            <w:hideMark/>
          </w:tcPr>
          <w:p w14:paraId="4171D41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71</w:t>
            </w:r>
          </w:p>
        </w:tc>
        <w:tc>
          <w:tcPr>
            <w:tcW w:w="270" w:type="pct"/>
          </w:tcPr>
          <w:p w14:paraId="46E351B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#44</w:t>
            </w:r>
          </w:p>
        </w:tc>
        <w:tc>
          <w:tcPr>
            <w:tcW w:w="247" w:type="pct"/>
            <w:noWrap/>
            <w:hideMark/>
          </w:tcPr>
          <w:p w14:paraId="19C30358" w14:textId="6AE7D3F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Khan et al. 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&lt;EndNote&gt;&lt;Cite&gt;&lt;Author&gt;Khan&lt;/Author&gt;&lt;Year&gt;2022&lt;/Year&gt;&lt;RecNum&gt;163&lt;/RecNum&gt;&lt;DisplayText&gt;[71]&lt;/DisplayText&gt;&lt;record&gt;&lt;rec-number&gt;163&lt;/rec-number&gt;&lt;foreign-keys&gt;&lt;key app="EN" db-id="w0pa2sxsoae2wder9znxdds59fzravaep2se" timestamp="1764111821"&gt;163&lt;/key&gt;&lt;/foreign-keys&gt;&lt;ref-type name="Journal Article"&gt;17&lt;/ref-type&gt;&lt;contributors&gt;&lt;authors&gt;&lt;author&gt;Khan, A. M.&lt;/author&gt;&lt;/authors&gt;&lt;/contributors&gt;&lt;auth-address&gt;Projahnmo Research Foundation, Dhaka, Bangladesh.&amp;#xD;Usher Institute, College of Medicine and Veterinary Medicine, University of Edinburgh, Edinburgh, United Kingdom.&lt;/auth-address&gt;&lt;titles&gt;&lt;title&gt;Maternal mental health and child nutritional status in an urban slum in Bangladesh: A cross-sectional study&lt;/title&gt;&lt;secondary-title&gt;PLOS Glob Public Health&lt;/secondary-title&gt;&lt;/titles&gt;&lt;periodical&gt;&lt;full-title&gt;PLOS Glob Public Health&lt;/full-title&gt;&lt;/periodical&gt;&lt;pages&gt;e0000871&lt;/pages&gt;&lt;volume&gt;2&lt;/volume&gt;&lt;number&gt;10&lt;/number&gt;&lt;edition&gt;20221019&lt;/edition&gt;&lt;dates&gt;&lt;year&gt;2022&lt;/year&gt;&lt;/dates&gt;&lt;isbn&gt;2767-3375&lt;/isbn&gt;&lt;accession-num&gt;36962625&lt;/accession-num&gt;&lt;urls&gt;&lt;/urls&gt;&lt;custom1&gt;The author has declared that no competing interests exist.&lt;/custom1&gt;&lt;custom2&gt;PMC10021263&lt;/custom2&gt;&lt;electronic-resource-num&gt;10.1371/journal.pgph.0000871&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[71]</w:t>
            </w:r>
            <w:r w:rsidRPr="00C55008">
              <w:rPr>
                <w:rFonts w:eastAsia="Times New Roman" w:cs="Times New Roman"/>
                <w:kern w:val="0"/>
                <w:sz w:val="18"/>
                <w:szCs w:val="18"/>
                <w:lang w:eastAsia="en-AU"/>
                <w14:ligatures w14:val="none"/>
              </w:rPr>
              <w:fldChar w:fldCharType="end"/>
            </w:r>
          </w:p>
        </w:tc>
        <w:tc>
          <w:tcPr>
            <w:tcW w:w="282" w:type="pct"/>
            <w:noWrap/>
            <w:hideMark/>
          </w:tcPr>
          <w:p w14:paraId="6964185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006A57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A0764C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264</w:t>
            </w:r>
          </w:p>
        </w:tc>
        <w:tc>
          <w:tcPr>
            <w:tcW w:w="376" w:type="pct"/>
            <w:noWrap/>
            <w:hideMark/>
          </w:tcPr>
          <w:p w14:paraId="68B130B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70A74FF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5DB4D03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7CA49B1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Wasting was significantly associated with </w:t>
            </w:r>
            <w:r w:rsidRPr="00C55008">
              <w:rPr>
                <w:rFonts w:eastAsia="Times New Roman" w:cs="Times New Roman"/>
                <w:i/>
                <w:iCs/>
                <w:kern w:val="0"/>
                <w:sz w:val="18"/>
                <w:szCs w:val="18"/>
                <w:lang w:eastAsia="en-AU"/>
                <w14:ligatures w14:val="none"/>
              </w:rPr>
              <w:t>common mental disorder</w:t>
            </w:r>
            <w:r w:rsidRPr="00C55008">
              <w:rPr>
                <w:rFonts w:eastAsia="Times New Roman" w:cs="Times New Roman"/>
                <w:kern w:val="0"/>
                <w:sz w:val="18"/>
                <w:szCs w:val="18"/>
                <w:lang w:eastAsia="en-AU"/>
                <w14:ligatures w14:val="none"/>
              </w:rPr>
              <w:t xml:space="preserve"> among mothers, even after adjusting for child’s sex and number of children, while stunting and underweight showed no significant associations.</w:t>
            </w:r>
          </w:p>
        </w:tc>
      </w:tr>
      <w:tr w:rsidR="00432046" w:rsidRPr="00C55008" w14:paraId="72FD67F8" w14:textId="77777777" w:rsidTr="00ED30C7">
        <w:trPr>
          <w:trHeight w:val="315"/>
        </w:trPr>
        <w:tc>
          <w:tcPr>
            <w:tcW w:w="186" w:type="pct"/>
            <w:noWrap/>
            <w:hideMark/>
          </w:tcPr>
          <w:p w14:paraId="57EE095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72</w:t>
            </w:r>
          </w:p>
        </w:tc>
        <w:tc>
          <w:tcPr>
            <w:tcW w:w="270" w:type="pct"/>
          </w:tcPr>
          <w:p w14:paraId="61E9503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#282</w:t>
            </w:r>
          </w:p>
        </w:tc>
        <w:tc>
          <w:tcPr>
            <w:tcW w:w="247" w:type="pct"/>
            <w:noWrap/>
            <w:hideMark/>
          </w:tcPr>
          <w:p w14:paraId="4EB7CA6A" w14:textId="3A36EEE4"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Khanam et al. 2019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&lt;EndNote&gt;&lt;Cite&gt;&lt;Author&gt;Khanam&lt;/Author&gt;&lt;Year&gt;2019&lt;/Year&gt;&lt;RecNum&gt;167&lt;/RecNum&gt;&lt;DisplayText&gt;[72]&lt;/DisplayText&gt;&lt;record&gt;&lt;rec-number&gt;167&lt;/rec-number&gt;&lt;foreign-keys&gt;&lt;key app="EN" db-id="w0pa2sxsoae2wder9znxdds59fzravaep2se" timestamp="1764120092"&gt;167&lt;/key&gt;&lt;/foreign-keys&gt;&lt;ref-type name="Journal Article"&gt;17&lt;/ref-type&gt;&lt;contributors&gt;&lt;authors&gt;&lt;author&gt;Khanam, M.&lt;/author&gt;&lt;author&gt;Shimul, S. N.&lt;/author&gt;&lt;author&gt;Sarker, A. R.&lt;/author&gt;&lt;/authors&gt;&lt;/contributors&gt;&lt;auth-address&gt;Institute of Health Economics, University of Dhaka, Dhaka, Bangladesh.&amp;#xD;Health Economics and Financing Research, Bangladesh Institute of Development Studies (BIDS), Dhaka, Bangladesh.&lt;/auth-address&gt;&lt;titles&gt;&lt;title&gt;Individual-, Household-, and Community-Level Determinants of Childhood Undernutrition in Bangladesh&lt;/title&gt;&lt;secondary-title&gt;Health Serv Res Manag Epidemiol&lt;/secondary-title&gt;&lt;/titles&gt;&lt;periodical&gt;&lt;full-title&gt;Health Serv Res Manag Epidemiol&lt;/full-title&gt;&lt;/periodical&gt;&lt;pages&gt;2333392819876555&lt;/pages&gt;&lt;volume&gt;6&lt;/volume&gt;&lt;edition&gt;20190916&lt;/edition&gt;&lt;keywords&gt;&lt;keyword&gt;Bangladesh&lt;/keyword&gt;&lt;keyword&gt;child health&lt;/keyword&gt;&lt;keyword&gt;community&lt;/keyword&gt;&lt;keyword&gt;determinants&lt;/keyword&gt;&lt;keyword&gt;undernutrition&lt;/keyword&gt;&lt;/keywords&gt;&lt;dates&gt;&lt;year&gt;2019&lt;/year&gt;&lt;pub-dates&gt;&lt;date&gt;Jan-Dec&lt;/date&gt;&lt;/pub-dates&gt;&lt;/dates&gt;&lt;isbn&gt;2333-3928&lt;/isbn&gt;&lt;accession-num&gt;31555719&lt;/accession-num&gt;&lt;urls&gt;&lt;/urls&gt;&lt;custom1&gt;Declaration of Conflicting Interests: The author (s) declared no potential conflicts of interest with respect to the research, authorship, and/or publication of this article.&lt;/custom1&gt;&lt;custom2&gt;PMC6749788&lt;/custom2&gt;&lt;electronic-resource-num&gt;10.1177/2333392819876555&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[72]</w:t>
            </w:r>
            <w:r w:rsidRPr="00C55008">
              <w:rPr>
                <w:rFonts w:eastAsia="Times New Roman" w:cs="Times New Roman"/>
                <w:kern w:val="0"/>
                <w:sz w:val="18"/>
                <w:szCs w:val="18"/>
                <w:lang w:eastAsia="en-AU"/>
                <w14:ligatures w14:val="none"/>
              </w:rPr>
              <w:fldChar w:fldCharType="end"/>
            </w:r>
          </w:p>
        </w:tc>
        <w:tc>
          <w:tcPr>
            <w:tcW w:w="282" w:type="pct"/>
            <w:noWrap/>
            <w:hideMark/>
          </w:tcPr>
          <w:p w14:paraId="7BDD1C5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6C9471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5D2EAC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7265</w:t>
            </w:r>
          </w:p>
        </w:tc>
        <w:tc>
          <w:tcPr>
            <w:tcW w:w="376" w:type="pct"/>
            <w:noWrap/>
            <w:hideMark/>
          </w:tcPr>
          <w:p w14:paraId="5785C5C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4202772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73A2150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C0D325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sex, diarrhea, fever, maternal education, maternal BMI, place of residence, socioeconomic status, region, and community index.</w:t>
            </w:r>
          </w:p>
          <w:p w14:paraId="1150FF1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showed significant associations with child’s age, fever, maternal BMI, number of children, and region.</w:t>
            </w:r>
          </w:p>
          <w:p w14:paraId="6B55B8E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related to child’s age, fever, maternal education, maternal BMI, socioeconomic status, and region.</w:t>
            </w:r>
          </w:p>
          <w:p w14:paraId="52A3DA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sex birth order, other morbidity, and drinking water source were not significantly associated with any of the outcomes.</w:t>
            </w:r>
          </w:p>
        </w:tc>
      </w:tr>
      <w:tr w:rsidR="00432046" w:rsidRPr="00C55008" w14:paraId="36840AF3" w14:textId="77777777" w:rsidTr="00ED30C7">
        <w:trPr>
          <w:trHeight w:val="315"/>
        </w:trPr>
        <w:tc>
          <w:tcPr>
            <w:tcW w:w="186" w:type="pct"/>
            <w:noWrap/>
            <w:hideMark/>
          </w:tcPr>
          <w:p w14:paraId="7E8A7FC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73</w:t>
            </w:r>
          </w:p>
        </w:tc>
        <w:tc>
          <w:tcPr>
            <w:tcW w:w="270" w:type="pct"/>
          </w:tcPr>
          <w:p w14:paraId="22555B6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#4396</w:t>
            </w:r>
          </w:p>
        </w:tc>
        <w:tc>
          <w:tcPr>
            <w:tcW w:w="247" w:type="pct"/>
            <w:noWrap/>
            <w:hideMark/>
          </w:tcPr>
          <w:p w14:paraId="3FA02B00" w14:textId="17AA2EB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Khan et al. 2020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&lt;EndNote&gt;&lt;Cite&gt;&lt;Author&gt;Khan&lt;/Author&gt;&lt;Year&gt;2020&lt;/Year&gt;&lt;RecNum&gt;164&lt;/RecNum&gt;&lt;DisplayText&gt;[73]&lt;/DisplayText&gt;&lt;record&gt;&lt;rec-number&gt;164&lt;/rec-number&gt;&lt;foreign-keys&gt;&lt;key app="EN" db-id="w0pa2sxsoae2wder9znxdds59fzravaep2se" timestamp="1764115858"&gt;164&lt;/key&gt;&lt;/foreign-keys&gt;&lt;ref-type name="Journal Article"&gt;17&lt;/ref-type&gt;&lt;contributors&gt;&lt;authors&gt;&lt;author&gt;Khan, Jahidur Rahman&lt;/author&gt;&lt;author&gt;Gulshan, Jahida&lt;/author&gt;&lt;/authors&gt;&lt;/contributors&gt;&lt;titles&gt;&lt;title&gt;Heterogeneous effects of factors on child nutritional status in Bangladesh using linear quantile mixed model&lt;/title&gt;&lt;secondary-title&gt;Biostatistics &amp;amp; Epidemiology&lt;/secondary-title&gt;&lt;/titles&gt;&lt;periodical&gt;&lt;full-title&gt;Biostatistics &amp;amp; Epidemiology&lt;/full-title&gt;&lt;/periodical&gt;&lt;pages&gt;265-281&lt;/pages&gt;&lt;volume&gt;4&lt;/volume&gt;&lt;number&gt;1&lt;/number&gt;&lt;dates&gt;&lt;year&gt;2020&lt;/year&gt;&lt;pub-dates&gt;&lt;date&gt;2020/01/01&lt;/date&gt;&lt;/pub-dates&gt;&lt;/dates&gt;&lt;publisher&gt;Taylor &amp;amp; Francis&lt;/publisher&gt;&lt;isbn&gt;2470-9360&lt;/isbn&gt;&lt;urls&gt;&lt;related-urls&gt;&lt;url&gt;https://doi.org/10.1080/24709360.2020.1842048&lt;/url&gt;&lt;/related-urls&gt;&lt;/urls&gt;&lt;electronic-resource-num&gt;10.1080/24709360.2020.1842048&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[73]</w:t>
            </w:r>
            <w:r w:rsidRPr="00C55008">
              <w:rPr>
                <w:rFonts w:eastAsia="Times New Roman" w:cs="Times New Roman"/>
                <w:kern w:val="0"/>
                <w:sz w:val="18"/>
                <w:szCs w:val="18"/>
                <w:lang w:eastAsia="en-AU"/>
                <w14:ligatures w14:val="none"/>
              </w:rPr>
              <w:fldChar w:fldCharType="end"/>
            </w:r>
          </w:p>
        </w:tc>
        <w:tc>
          <w:tcPr>
            <w:tcW w:w="282" w:type="pct"/>
            <w:noWrap/>
            <w:hideMark/>
          </w:tcPr>
          <w:p w14:paraId="7E9E7BC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20FEBCB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79B4A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6340</w:t>
            </w:r>
          </w:p>
        </w:tc>
        <w:tc>
          <w:tcPr>
            <w:tcW w:w="376" w:type="pct"/>
            <w:noWrap/>
            <w:hideMark/>
          </w:tcPr>
          <w:p w14:paraId="4B85A79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w:t>
            </w:r>
          </w:p>
        </w:tc>
        <w:tc>
          <w:tcPr>
            <w:tcW w:w="376" w:type="pct"/>
          </w:tcPr>
          <w:p w14:paraId="617AB08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3AD2399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Quantile</w:t>
            </w:r>
          </w:p>
        </w:tc>
        <w:tc>
          <w:tcPr>
            <w:tcW w:w="2207" w:type="pct"/>
            <w:noWrap/>
            <w:hideMark/>
          </w:tcPr>
          <w:p w14:paraId="2DF8A2A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Height-for-age z-score was significantly associated with birth order, birthweight, diarrhea, fever, breastfeeding status, maternal age, maternal education, maternal BMI, socioeconomic status, and father’s education, while access to drinking water and toilet facilities were not significantly associated.</w:t>
            </w:r>
          </w:p>
        </w:tc>
      </w:tr>
      <w:tr w:rsidR="00432046" w:rsidRPr="00C55008" w14:paraId="1C46A8BE" w14:textId="77777777" w:rsidTr="00ED30C7">
        <w:trPr>
          <w:trHeight w:val="315"/>
        </w:trPr>
        <w:tc>
          <w:tcPr>
            <w:tcW w:w="186" w:type="pct"/>
            <w:noWrap/>
            <w:hideMark/>
          </w:tcPr>
          <w:p w14:paraId="02A4EDE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74</w:t>
            </w:r>
          </w:p>
        </w:tc>
        <w:tc>
          <w:tcPr>
            <w:tcW w:w="270" w:type="pct"/>
          </w:tcPr>
          <w:p w14:paraId="0C47D12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#698</w:t>
            </w:r>
          </w:p>
        </w:tc>
        <w:tc>
          <w:tcPr>
            <w:tcW w:w="247" w:type="pct"/>
            <w:noWrap/>
            <w:hideMark/>
          </w:tcPr>
          <w:p w14:paraId="3A2E650F" w14:textId="25828DD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Khan et al. 2021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&lt;EndNote&gt;&lt;Cite&gt;&lt;Author&gt;Khan&lt;/Author&gt;&lt;Year&gt;2021&lt;/Year&gt;&lt;RecNum&gt;165&lt;/RecNum&gt;&lt;DisplayText&gt;[74]&lt;/DisplayText&gt;&lt;record&gt;&lt;rec-number&gt;165&lt;/rec-number&gt;&lt;foreign-keys&gt;&lt;key app="EN" db-id="w0pa2sxsoae2wder9znxdds59fzravaep2se" timestamp="1764119527"&gt;165&lt;/key&gt;&lt;/foreign-keys&gt;&lt;ref-type name="Journal Article"&gt;17&lt;/ref-type&gt;&lt;contributors&gt;&lt;authors&gt;&lt;author&gt;Khan, J. R.&lt;/author&gt;&lt;author&gt;Tomal, J. H.&lt;/author&gt;&lt;author&gt;Raheem, E.&lt;/author&gt;&lt;/authors&gt;&lt;/contributors&gt;&lt;auth-address&gt;Health Research Institute, Faculty of Health, University of Canberra, Canberra, Australia.&amp;#xD;Department of Climate and Envirnoment Health, Biomedical Research Foundation, Dhaka, Bangladesh.&amp;#xD;Department of Mathematics and Statistics, Thompson Rivers University, Kamloops, British Columbia, Canada.&lt;/auth-address&gt;&lt;titles&gt;&lt;title&gt;Model and variable selection using machine learning methods with applications to childhood stunting in Bangladesh&lt;/title&gt;&lt;secondary-title&gt;Inform Health Soc Care&lt;/secondary-title&gt;&lt;/titles&gt;&lt;periodical&gt;&lt;full-title&gt;Inform Health Soc Care&lt;/full-title&gt;&lt;/periodical&gt;&lt;pages&gt;425-442&lt;/pages&gt;&lt;volume&gt;46&lt;/volume&gt;&lt;number&gt;4&lt;/number&gt;&lt;edition&gt;20210414&lt;/edition&gt;&lt;keywords&gt;&lt;keyword&gt;Aged&lt;/keyword&gt;&lt;keyword&gt;Bangladesh/epidemiology&lt;/keyword&gt;&lt;keyword&gt;Child&lt;/keyword&gt;&lt;keyword&gt;*Growth Disorders/epidemiology&lt;/keyword&gt;&lt;keyword&gt;Humans&lt;/keyword&gt;&lt;keyword&gt;Infant&lt;/keyword&gt;&lt;keyword&gt;Logistic Models&lt;/keyword&gt;&lt;keyword&gt;*Machine Learning&lt;/keyword&gt;&lt;keyword&gt;Risk Factors&lt;/keyword&gt;&lt;keyword&gt;Bangladesh&lt;/keyword&gt;&lt;keyword&gt;Machine learning&lt;/keyword&gt;&lt;keyword&gt;prediction&lt;/keyword&gt;&lt;keyword&gt;stunting&lt;/keyword&gt;&lt;keyword&gt;variable importance&lt;/keyword&gt;&lt;/keywords&gt;&lt;dates&gt;&lt;year&gt;2021&lt;/year&gt;&lt;pub-dates&gt;&lt;date&gt;Dec 2&lt;/date&gt;&lt;/pub-dates&gt;&lt;/dates&gt;&lt;isbn&gt;1753-8157&lt;/isbn&gt;&lt;accession-num&gt;33851897&lt;/accession-num&gt;&lt;urls&gt;&lt;/urls&gt;&lt;electronic-resource-num&gt;10.1080/17538157.2021.1904938&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[74]</w:t>
            </w:r>
            <w:r w:rsidRPr="00C55008">
              <w:rPr>
                <w:rFonts w:eastAsia="Times New Roman" w:cs="Times New Roman"/>
                <w:kern w:val="0"/>
                <w:sz w:val="18"/>
                <w:szCs w:val="18"/>
                <w:lang w:eastAsia="en-AU"/>
                <w14:ligatures w14:val="none"/>
              </w:rPr>
              <w:fldChar w:fldCharType="end"/>
            </w:r>
          </w:p>
        </w:tc>
        <w:tc>
          <w:tcPr>
            <w:tcW w:w="282" w:type="pct"/>
            <w:noWrap/>
            <w:hideMark/>
          </w:tcPr>
          <w:p w14:paraId="20E7D64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7913D9D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999504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7886</w:t>
            </w:r>
          </w:p>
        </w:tc>
        <w:tc>
          <w:tcPr>
            <w:tcW w:w="376" w:type="pct"/>
            <w:noWrap/>
            <w:hideMark/>
          </w:tcPr>
          <w:p w14:paraId="59AA2DD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70ACFD0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3773B54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6CFF615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birth interval, diarrhea, fever, breastfeeding, maternal education, maternal BMI, maternal age at birth, socioeconomic status, region, and father’s education, while child’s age was not significantly associated.</w:t>
            </w:r>
          </w:p>
        </w:tc>
      </w:tr>
      <w:tr w:rsidR="00432046" w:rsidRPr="00C55008" w14:paraId="25427654" w14:textId="77777777" w:rsidTr="00ED30C7">
        <w:trPr>
          <w:trHeight w:val="315"/>
        </w:trPr>
        <w:tc>
          <w:tcPr>
            <w:tcW w:w="186" w:type="pct"/>
            <w:noWrap/>
            <w:hideMark/>
          </w:tcPr>
          <w:p w14:paraId="5DC43BF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75</w:t>
            </w:r>
          </w:p>
        </w:tc>
        <w:tc>
          <w:tcPr>
            <w:tcW w:w="270" w:type="pct"/>
          </w:tcPr>
          <w:p w14:paraId="4C3E573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#21</w:t>
            </w:r>
          </w:p>
        </w:tc>
        <w:tc>
          <w:tcPr>
            <w:tcW w:w="247" w:type="pct"/>
            <w:noWrap/>
            <w:hideMark/>
          </w:tcPr>
          <w:p w14:paraId="0EA5A272" w14:textId="12484F4C"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 Khan et al. 2024 </w:t>
            </w:r>
            <w:r w:rsidRPr="00C55008">
              <w:rPr>
                <w:rFonts w:eastAsia="Times New Roman" w:cs="Times New Roman"/>
                <w:kern w:val="0"/>
                <w:sz w:val="18"/>
                <w:szCs w:val="18"/>
                <w:lang w:eastAsia="en-AU"/>
                <w14:ligatures w14:val="none"/>
              </w:rPr>
              <w:fldChar w:fldCharType="begin">
                <w:fldData xml:space="preserve">PEVuZE5vdGU+PENpdGU+PEF1dGhvcj5LaGFuPC9BdXRob3I+PFllYXI+MjAyNDwvWWVhcj48UmVj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=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PEVuZE5vdGU+PENpdGU+PEF1dGhvcj5LaGFuPC9BdXRob3I+PFllYXI+MjAyNDwvWWVhcj48UmVj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=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[75]</w:t>
            </w:r>
            <w:r w:rsidRPr="00C55008">
              <w:rPr>
                <w:rFonts w:eastAsia="Times New Roman" w:cs="Times New Roman"/>
                <w:kern w:val="0"/>
                <w:sz w:val="18"/>
                <w:szCs w:val="18"/>
                <w:lang w:eastAsia="en-AU"/>
                <w14:ligatures w14:val="none"/>
              </w:rPr>
              <w:fldChar w:fldCharType="end"/>
            </w:r>
          </w:p>
        </w:tc>
        <w:tc>
          <w:tcPr>
            <w:tcW w:w="282" w:type="pct"/>
            <w:noWrap/>
            <w:hideMark/>
          </w:tcPr>
          <w:p w14:paraId="0355966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0576CC1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3980B22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8057</w:t>
            </w:r>
          </w:p>
        </w:tc>
        <w:tc>
          <w:tcPr>
            <w:tcW w:w="376" w:type="pct"/>
            <w:noWrap/>
            <w:hideMark/>
          </w:tcPr>
          <w:p w14:paraId="193F383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295B883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37858CB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Poisson</w:t>
            </w:r>
          </w:p>
        </w:tc>
        <w:tc>
          <w:tcPr>
            <w:tcW w:w="2207" w:type="pct"/>
            <w:noWrap/>
            <w:hideMark/>
          </w:tcPr>
          <w:p w14:paraId="1973D6B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the household environmental conditions score, handwashing practices, water source, quality of housing materials, and household air pollution from cooking.</w:t>
            </w:r>
          </w:p>
          <w:p w14:paraId="0C0117F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showed no significant associations with any of the examined factors.</w:t>
            </w:r>
          </w:p>
          <w:p w14:paraId="2100AD9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the household environmental conditions score, handwashing practices, water source, toilet facility, and quality of housing materials.</w:t>
            </w:r>
          </w:p>
          <w:p w14:paraId="320FDA9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6B59160C" w14:textId="77777777" w:rsidTr="00ED30C7">
        <w:trPr>
          <w:trHeight w:val="315"/>
        </w:trPr>
        <w:tc>
          <w:tcPr>
            <w:tcW w:w="186" w:type="pct"/>
            <w:noWrap/>
            <w:hideMark/>
          </w:tcPr>
          <w:p w14:paraId="01C23E5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76</w:t>
            </w:r>
          </w:p>
        </w:tc>
        <w:tc>
          <w:tcPr>
            <w:tcW w:w="270" w:type="pct"/>
          </w:tcPr>
          <w:p w14:paraId="13DDA66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#243</w:t>
            </w:r>
          </w:p>
        </w:tc>
        <w:tc>
          <w:tcPr>
            <w:tcW w:w="247" w:type="pct"/>
            <w:noWrap/>
            <w:hideMark/>
          </w:tcPr>
          <w:p w14:paraId="3945BCB9" w14:textId="2C5052E8"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Khan et al. 2017 </w:t>
            </w:r>
            <w:r w:rsidRPr="00C55008">
              <w:rPr>
                <w:rFonts w:eastAsia="Times New Roman" w:cs="Times New Roman"/>
                <w:kern w:val="0"/>
                <w:sz w:val="18"/>
                <w:szCs w:val="18"/>
                <w:lang w:eastAsia="en-AU"/>
                <w14:ligatures w14:val="none"/>
              </w:rPr>
              <w:fldChar w:fldCharType="begin">
                <w:fldData xml:space="preserve">PEVuZE5vdGU+PENpdGU+PEF1dGhvcj5LaGFuPC9BdXRob3I+PFllYXI+MjAxNzwvWWVhcj48UmVj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PEVuZE5vdGU+PENpdGU+PEF1dGhvcj5LaGFuPC9BdXRob3I+PFllYXI+MjAxNzwvWWVhcj48UmVj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[76]</w:t>
            </w:r>
            <w:r w:rsidRPr="00C55008">
              <w:rPr>
                <w:rFonts w:eastAsia="Times New Roman" w:cs="Times New Roman"/>
                <w:kern w:val="0"/>
                <w:sz w:val="18"/>
                <w:szCs w:val="18"/>
                <w:lang w:eastAsia="en-AU"/>
                <w14:ligatures w14:val="none"/>
              </w:rPr>
              <w:fldChar w:fldCharType="end"/>
            </w:r>
          </w:p>
        </w:tc>
        <w:tc>
          <w:tcPr>
            <w:tcW w:w="282" w:type="pct"/>
            <w:noWrap/>
            <w:hideMark/>
          </w:tcPr>
          <w:p w14:paraId="4365E6F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0-5m</w:t>
            </w:r>
          </w:p>
        </w:tc>
        <w:tc>
          <w:tcPr>
            <w:tcW w:w="328" w:type="pct"/>
            <w:noWrap/>
            <w:hideMark/>
          </w:tcPr>
          <w:p w14:paraId="375B535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59861B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19158</w:t>
            </w:r>
          </w:p>
        </w:tc>
        <w:tc>
          <w:tcPr>
            <w:tcW w:w="376" w:type="pct"/>
            <w:noWrap/>
            <w:hideMark/>
          </w:tcPr>
          <w:p w14:paraId="01E92C5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6956689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32F7F73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6DD337C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exclusive breastfeeding (EBF) after adjusting for maternal education, birth interval, postnatal care, type of delivery, maternal age at birth, place of residence, socioeconomic status, and region.</w:t>
            </w:r>
          </w:p>
          <w:p w14:paraId="5B103F8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No significant associations were reported for stunting or wasting.</w:t>
            </w:r>
          </w:p>
          <w:p w14:paraId="19624E0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1044FEFB" w14:textId="77777777" w:rsidTr="00ED30C7">
        <w:trPr>
          <w:trHeight w:val="315"/>
        </w:trPr>
        <w:tc>
          <w:tcPr>
            <w:tcW w:w="186" w:type="pct"/>
            <w:noWrap/>
            <w:hideMark/>
          </w:tcPr>
          <w:p w14:paraId="53AFB59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77</w:t>
            </w:r>
          </w:p>
        </w:tc>
        <w:tc>
          <w:tcPr>
            <w:tcW w:w="270" w:type="pct"/>
          </w:tcPr>
          <w:p w14:paraId="16D5EC4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#221</w:t>
            </w:r>
          </w:p>
        </w:tc>
        <w:tc>
          <w:tcPr>
            <w:tcW w:w="247" w:type="pct"/>
            <w:noWrap/>
            <w:hideMark/>
          </w:tcPr>
          <w:p w14:paraId="27D5F66C" w14:textId="48F0DC1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Khatoon et al. 2011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&lt;EndNote&gt;&lt;Cite&gt;&lt;Author&gt;Khatoon&lt;/Author&gt;&lt;Year&gt;2011&lt;/Year&gt;&lt;RecNum&gt;169&lt;/RecNum&gt;&lt;DisplayText&gt;[77]&lt;/DisplayText&gt;&lt;record&gt;&lt;rec-number&gt;169&lt;/rec-number&gt;&lt;foreign-keys&gt;&lt;key app="EN" db-id="w0pa2sxsoae2wder9znxdds59fzravaep2se" timestamp="1764142112"&gt;169&lt;/key&gt;&lt;/foreign-keys&gt;&lt;ref-type name="Journal Article"&gt;17&lt;/ref-type&gt;&lt;contributors&gt;&lt;authors&gt;&lt;author&gt;Khatoon, T.&lt;/author&gt;&lt;author&gt;Mollah, M. A.&lt;/author&gt;&lt;author&gt;Choudhury, A. M.&lt;/author&gt;&lt;author&gt;Islam, M. M.&lt;/author&gt;&lt;author&gt;Rahman, K. M.&lt;/author&gt;&lt;/authors&gt;&lt;/contributors&gt;&lt;auth-address&gt;Department of Paediatrics, Dhaka Medical College, Dhaka, Bangladesh. tahmina.khatoon@gmail.com&lt;/auth-address&gt;&lt;titles&gt;&lt;title&gt;Association between infant- and child-feeding index and nutritional status: results from a cross-sectional study among children attending an urban hospital in Bangladesh&lt;/title&gt;&lt;secondary-title&gt;J Health Popul Nutr&lt;/secondary-title&gt;&lt;/titles&gt;&lt;periodical&gt;&lt;full-title&gt;J Health Popul Nutr&lt;/full-title&gt;&lt;/periodical&gt;&lt;pages&gt;349-56&lt;/pages&gt;&lt;volume&gt;29&lt;/volume&gt;&lt;number&gt;4&lt;/number&gt;&lt;keywords&gt;&lt;keyword&gt;Bangladesh/epidemiology&lt;/keyword&gt;&lt;keyword&gt;Bottle Feeding/adverse effects&lt;/keyword&gt;&lt;keyword&gt;Breast Feeding/adverse effects&lt;/keyword&gt;&lt;keyword&gt;Cross-Sectional Studies&lt;/keyword&gt;&lt;keyword&gt;*Feeding Methods/adverse effects&lt;/keyword&gt;&lt;keyword&gt;Female&lt;/keyword&gt;&lt;keyword&gt;Hospitals, Urban&lt;/keyword&gt;&lt;keyword&gt;Humans&lt;/keyword&gt;&lt;keyword&gt;Infant&lt;/keyword&gt;&lt;keyword&gt;Infant Food/adverse effects&lt;/keyword&gt;&lt;keyword&gt;Infant Nutrition Disorders/*epidemiology&lt;/keyword&gt;&lt;keyword&gt;Male&lt;/keyword&gt;&lt;keyword&gt;*Nutritional Status&lt;/keyword&gt;&lt;keyword&gt;Outpatient Clinics, Hospital&lt;/keyword&gt;&lt;/keywords&gt;&lt;dates&gt;&lt;year&gt;2011&lt;/year&gt;&lt;pub-dates&gt;&lt;date&gt;Aug&lt;/date&gt;&lt;/pub-dates&gt;&lt;/dates&gt;&lt;isbn&gt;1606-0997 (Print)&amp;#xD;1606-0997&lt;/isbn&gt;&lt;accession-num&gt;21957673&lt;/accession-num&gt;&lt;urls&gt;&lt;/urls&gt;&lt;custom2&gt;PMC3190365&lt;/custom2&gt;&lt;electronic-resource-num&gt;10.3329/jhpn.v29i4.8450&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[77]</w:t>
            </w:r>
            <w:r w:rsidRPr="00C55008">
              <w:rPr>
                <w:rFonts w:eastAsia="Times New Roman" w:cs="Times New Roman"/>
                <w:kern w:val="0"/>
                <w:sz w:val="18"/>
                <w:szCs w:val="18"/>
                <w:lang w:eastAsia="en-AU"/>
                <w14:ligatures w14:val="none"/>
              </w:rPr>
              <w:fldChar w:fldCharType="end"/>
            </w:r>
          </w:p>
        </w:tc>
        <w:tc>
          <w:tcPr>
            <w:tcW w:w="282" w:type="pct"/>
            <w:noWrap/>
            <w:hideMark/>
          </w:tcPr>
          <w:p w14:paraId="565B618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6-23m</w:t>
            </w:r>
          </w:p>
        </w:tc>
        <w:tc>
          <w:tcPr>
            <w:tcW w:w="328" w:type="pct"/>
            <w:noWrap/>
            <w:hideMark/>
          </w:tcPr>
          <w:p w14:paraId="0AB95F2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483E5E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259</w:t>
            </w:r>
          </w:p>
        </w:tc>
        <w:tc>
          <w:tcPr>
            <w:tcW w:w="376" w:type="pct"/>
            <w:noWrap/>
            <w:hideMark/>
          </w:tcPr>
          <w:p w14:paraId="5316E7F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LAZ</w:t>
            </w:r>
          </w:p>
          <w:p w14:paraId="30CDD8E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WLZ</w:t>
            </w:r>
          </w:p>
          <w:p w14:paraId="6406FE8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WAZ</w:t>
            </w:r>
          </w:p>
          <w:p w14:paraId="7B5EFDA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c>
          <w:tcPr>
            <w:tcW w:w="376" w:type="pct"/>
          </w:tcPr>
          <w:p w14:paraId="063682A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743F327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w:t>
            </w:r>
          </w:p>
        </w:tc>
        <w:tc>
          <w:tcPr>
            <w:tcW w:w="2207" w:type="pct"/>
            <w:noWrap/>
            <w:hideMark/>
          </w:tcPr>
          <w:p w14:paraId="3780958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Length-for-age z-score (LAZ) was significantly associated with child’s age, the integration of the infant- and child-feeding index, type of housing, and whether the caregiver had heard about complementary feeding.</w:t>
            </w:r>
          </w:p>
          <w:p w14:paraId="5AF4B41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Weight-for-length z-score (WLZ) was significantly associated with child’s age.</w:t>
            </w:r>
          </w:p>
          <w:p w14:paraId="78AE50C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Weight-for-age z-score (WAZ) was significantly associated with child’s age as well.</w:t>
            </w:r>
          </w:p>
          <w:p w14:paraId="525D4AB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Variables such as child’s sex, maternal education, maternal occupation, number of children, father’s BMI, and household electricity were not significantly associated with any of the nutritional outcomes.</w:t>
            </w:r>
          </w:p>
          <w:p w14:paraId="600739E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6F159C68" w14:textId="77777777" w:rsidTr="00ED30C7">
        <w:trPr>
          <w:trHeight w:val="315"/>
        </w:trPr>
        <w:tc>
          <w:tcPr>
            <w:tcW w:w="186" w:type="pct"/>
            <w:noWrap/>
            <w:hideMark/>
          </w:tcPr>
          <w:p w14:paraId="41F68F2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78</w:t>
            </w:r>
          </w:p>
        </w:tc>
        <w:tc>
          <w:tcPr>
            <w:tcW w:w="270" w:type="pct"/>
          </w:tcPr>
          <w:p w14:paraId="2ADF300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#669</w:t>
            </w:r>
          </w:p>
        </w:tc>
        <w:tc>
          <w:tcPr>
            <w:tcW w:w="247" w:type="pct"/>
            <w:noWrap/>
            <w:hideMark/>
          </w:tcPr>
          <w:p w14:paraId="4F413F80" w14:textId="0BFA2D6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Khatun et al. 2019 </w:t>
            </w:r>
            <w:r w:rsidRPr="00C55008">
              <w:rPr>
                <w:rFonts w:eastAsia="Times New Roman" w:cs="Times New Roman"/>
                <w:kern w:val="0"/>
                <w:sz w:val="18"/>
                <w:szCs w:val="18"/>
                <w:lang w:eastAsia="en-AU"/>
                <w14:ligatures w14:val="none"/>
              </w:rPr>
              <w:fldChar w:fldCharType="begin">
                <w:fldData xml:space="preserve">PEVuZE5vdGU+PENpdGU+PEF1dGhvcj5LaGF0dW48L0F1dGhvcj48WWVhcj4yMDE5PC9ZZWFyPjxS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PEVuZE5vdGU+PENpdGU+PEF1dGhvcj5LaGF0dW48L0F1dGhvcj48WWVhcj4yMDE5PC9ZZWFyPjxS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[78]</w:t>
            </w:r>
            <w:r w:rsidRPr="00C55008">
              <w:rPr>
                <w:rFonts w:eastAsia="Times New Roman" w:cs="Times New Roman"/>
                <w:kern w:val="0"/>
                <w:sz w:val="18"/>
                <w:szCs w:val="18"/>
                <w:lang w:eastAsia="en-AU"/>
                <w14:ligatures w14:val="none"/>
              </w:rPr>
              <w:fldChar w:fldCharType="end"/>
            </w:r>
          </w:p>
        </w:tc>
        <w:tc>
          <w:tcPr>
            <w:tcW w:w="282" w:type="pct"/>
            <w:noWrap/>
            <w:hideMark/>
          </w:tcPr>
          <w:p w14:paraId="152DE0A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1C0F2CC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D3568D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28123</w:t>
            </w:r>
          </w:p>
        </w:tc>
        <w:tc>
          <w:tcPr>
            <w:tcW w:w="376" w:type="pct"/>
            <w:noWrap/>
            <w:hideMark/>
          </w:tcPr>
          <w:p w14:paraId="5502FF4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w:t>
            </w:r>
          </w:p>
        </w:tc>
        <w:tc>
          <w:tcPr>
            <w:tcW w:w="376" w:type="pct"/>
          </w:tcPr>
          <w:p w14:paraId="6F0923F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4CB558E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Poisson</w:t>
            </w:r>
          </w:p>
        </w:tc>
        <w:tc>
          <w:tcPr>
            <w:tcW w:w="2207" w:type="pct"/>
            <w:noWrap/>
            <w:hideMark/>
          </w:tcPr>
          <w:p w14:paraId="64215DB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child’s age, birth order, maternal age, place of residence, socioeconomic status, region, and father’s education.</w:t>
            </w:r>
          </w:p>
        </w:tc>
      </w:tr>
      <w:tr w:rsidR="00432046" w:rsidRPr="00C55008" w14:paraId="5BF36455" w14:textId="77777777" w:rsidTr="00ED30C7">
        <w:trPr>
          <w:trHeight w:val="315"/>
        </w:trPr>
        <w:tc>
          <w:tcPr>
            <w:tcW w:w="186" w:type="pct"/>
            <w:noWrap/>
            <w:hideMark/>
          </w:tcPr>
          <w:p w14:paraId="2B1E3AF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79</w:t>
            </w:r>
          </w:p>
        </w:tc>
        <w:tc>
          <w:tcPr>
            <w:tcW w:w="270" w:type="pct"/>
          </w:tcPr>
          <w:p w14:paraId="41C7FE7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#651</w:t>
            </w:r>
          </w:p>
        </w:tc>
        <w:tc>
          <w:tcPr>
            <w:tcW w:w="247" w:type="pct"/>
            <w:noWrap/>
            <w:hideMark/>
          </w:tcPr>
          <w:p w14:paraId="307965E2" w14:textId="5495F5E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Kim et al. 2017 </w:t>
            </w:r>
            <w:r w:rsidRPr="00C55008">
              <w:rPr>
                <w:rFonts w:eastAsia="Times New Roman" w:cs="Times New Roman"/>
                <w:kern w:val="0"/>
                <w:sz w:val="18"/>
                <w:szCs w:val="18"/>
                <w:lang w:eastAsia="en-AU"/>
                <w14:ligatures w14:val="none"/>
              </w:rPr>
              <w:fldChar w:fldCharType="begin">
                <w:fldData xml:space="preserve">PEVuZE5vdGU+PENpdGU+PEF1dGhvcj5LaW08L0F1dGhvcj48WWVhcj4yMDE3PC9ZZWFyPjxSZWNO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PEVuZE5vdGU+PENpdGU+PEF1dGhvcj5LaW08L0F1dGhvcj48WWVhcj4yMDE3PC9ZZWFyPjxSZWNO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[79]</w:t>
            </w:r>
            <w:r w:rsidRPr="00C55008">
              <w:rPr>
                <w:rFonts w:eastAsia="Times New Roman" w:cs="Times New Roman"/>
                <w:kern w:val="0"/>
                <w:sz w:val="18"/>
                <w:szCs w:val="18"/>
                <w:lang w:eastAsia="en-AU"/>
                <w14:ligatures w14:val="none"/>
              </w:rPr>
              <w:fldChar w:fldCharType="end"/>
            </w:r>
          </w:p>
        </w:tc>
        <w:tc>
          <w:tcPr>
            <w:tcW w:w="282" w:type="pct"/>
            <w:noWrap/>
            <w:hideMark/>
          </w:tcPr>
          <w:p w14:paraId="3C465C5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6-23m</w:t>
            </w:r>
          </w:p>
        </w:tc>
        <w:tc>
          <w:tcPr>
            <w:tcW w:w="328" w:type="pct"/>
            <w:noWrap/>
            <w:hideMark/>
          </w:tcPr>
          <w:p w14:paraId="7251CCF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730617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1980</w:t>
            </w:r>
          </w:p>
        </w:tc>
        <w:tc>
          <w:tcPr>
            <w:tcW w:w="376" w:type="pct"/>
            <w:noWrap/>
            <w:hideMark/>
          </w:tcPr>
          <w:p w14:paraId="2617EE5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7F1E7C5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4F9499B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2DA4E1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minimum dietary diversity, maternal education, maternal BMI, maternal age at birth, access to improved water, and socioeconomic status.</w:t>
            </w:r>
            <w:r w:rsidRPr="00C55008">
              <w:rPr>
                <w:rFonts w:eastAsia="Times New Roman" w:cs="Times New Roman"/>
                <w:kern w:val="0"/>
                <w:sz w:val="18"/>
                <w:szCs w:val="18"/>
                <w:lang w:eastAsia="en-AU"/>
                <w14:ligatures w14:val="none"/>
              </w:rPr>
              <w:br/>
              <w:t>No significant associations were found with vaccination status, breastfeeding, type of toilet facility, or household air quality.</w:t>
            </w:r>
          </w:p>
        </w:tc>
      </w:tr>
      <w:tr w:rsidR="00432046" w:rsidRPr="00C55008" w14:paraId="0324A245" w14:textId="77777777" w:rsidTr="00ED30C7">
        <w:trPr>
          <w:trHeight w:val="315"/>
        </w:trPr>
        <w:tc>
          <w:tcPr>
            <w:tcW w:w="186" w:type="pct"/>
            <w:noWrap/>
            <w:hideMark/>
          </w:tcPr>
          <w:p w14:paraId="235CFAC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80</w:t>
            </w:r>
          </w:p>
        </w:tc>
        <w:tc>
          <w:tcPr>
            <w:tcW w:w="270" w:type="pct"/>
          </w:tcPr>
          <w:p w14:paraId="410C8A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#792</w:t>
            </w:r>
          </w:p>
        </w:tc>
        <w:tc>
          <w:tcPr>
            <w:tcW w:w="247" w:type="pct"/>
            <w:noWrap/>
            <w:hideMark/>
          </w:tcPr>
          <w:p w14:paraId="193733F2" w14:textId="730C304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Kumar et al. 2021 </w:t>
            </w:r>
            <w:r w:rsidRPr="00C55008">
              <w:rPr>
                <w:rFonts w:eastAsia="Times New Roman" w:cs="Times New Roman"/>
                <w:kern w:val="0"/>
                <w:sz w:val="18"/>
                <w:szCs w:val="18"/>
                <w:lang w:eastAsia="en-AU"/>
                <w14:ligatures w14:val="none"/>
              </w:rPr>
              <w:fldChar w:fldCharType="begin">
                <w:fldData xml:space="preserve">PEVuZE5vdGU+PENpdGU+PEF1dGhvcj5LdW1hcjwvQXV0aG9yPjxZZWFyPjIwMjE8L1llYXI+PFJl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PEVuZE5vdGU+PENpdGU+PEF1dGhvcj5LdW1hcjwvQXV0aG9yPjxZZWFyPjIwMjE8L1llYXI+PFJl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[80]</w:t>
            </w:r>
            <w:r w:rsidRPr="00C55008">
              <w:rPr>
                <w:rFonts w:eastAsia="Times New Roman" w:cs="Times New Roman"/>
                <w:kern w:val="0"/>
                <w:sz w:val="18"/>
                <w:szCs w:val="18"/>
                <w:lang w:eastAsia="en-AU"/>
                <w14:ligatures w14:val="none"/>
              </w:rPr>
              <w:fldChar w:fldCharType="end"/>
            </w:r>
          </w:p>
        </w:tc>
        <w:tc>
          <w:tcPr>
            <w:tcW w:w="282" w:type="pct"/>
            <w:noWrap/>
            <w:hideMark/>
          </w:tcPr>
          <w:p w14:paraId="75D09C9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F13FFE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D4C4F6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14687</w:t>
            </w:r>
          </w:p>
        </w:tc>
        <w:tc>
          <w:tcPr>
            <w:tcW w:w="376" w:type="pct"/>
            <w:noWrap/>
            <w:hideMark/>
          </w:tcPr>
          <w:p w14:paraId="138EF52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6E5F2DE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54720B1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361FF5C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birth order, maternal BMI, drinking-water source, socioeconomic status, region, religion, and father’s education.</w:t>
            </w:r>
            <w:r w:rsidRPr="00C55008">
              <w:rPr>
                <w:rFonts w:eastAsia="Times New Roman" w:cs="Times New Roman"/>
                <w:kern w:val="0"/>
                <w:sz w:val="18"/>
                <w:szCs w:val="18"/>
                <w:lang w:eastAsia="en-AU"/>
                <w14:ligatures w14:val="none"/>
              </w:rPr>
              <w:br/>
              <w:t>No significant associations were observed for child’s sex, maternal education, maternal occupation, maternal age at birth, place of residence, or father’s occupation.</w:t>
            </w:r>
          </w:p>
        </w:tc>
      </w:tr>
      <w:tr w:rsidR="00432046" w:rsidRPr="00C55008" w14:paraId="68704459" w14:textId="77777777" w:rsidTr="00ED30C7">
        <w:trPr>
          <w:trHeight w:val="315"/>
        </w:trPr>
        <w:tc>
          <w:tcPr>
            <w:tcW w:w="186" w:type="pct"/>
            <w:noWrap/>
            <w:hideMark/>
          </w:tcPr>
          <w:p w14:paraId="2F71F5C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81</w:t>
            </w:r>
          </w:p>
        </w:tc>
        <w:tc>
          <w:tcPr>
            <w:tcW w:w="270" w:type="pct"/>
          </w:tcPr>
          <w:p w14:paraId="41EE9C6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w:t>
            </w:r>
          </w:p>
        </w:tc>
        <w:tc>
          <w:tcPr>
            <w:tcW w:w="247" w:type="pct"/>
            <w:noWrap/>
            <w:hideMark/>
          </w:tcPr>
          <w:p w14:paraId="79F3D6DD" w14:textId="632F9491"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Kundu et al. 2022 </w:t>
            </w:r>
            <w:r w:rsidRPr="00C55008">
              <w:rPr>
                <w:rFonts w:eastAsia="Times New Roman" w:cs="Times New Roman"/>
                <w:kern w:val="0"/>
                <w:sz w:val="18"/>
                <w:szCs w:val="18"/>
                <w:lang w:eastAsia="en-AU"/>
                <w14:ligatures w14:val="none"/>
              </w:rPr>
              <w:fldChar w:fldCharType="begin">
                <w:fldData xml:space="preserve">PEVuZE5vdGU+PENpdGU+PEF1dGhvcj5LdW5kdTwvQXV0aG9yPjxZZWFyPjIwMjI8L1llYXI+PFJl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PEVuZE5vdGU+PENpdGU+PEF1dGhvcj5LdW5kdTwvQXV0aG9yPjxZZWFyPjIwMjI8L1llYXI+PFJl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[81]</w:t>
            </w:r>
            <w:r w:rsidRPr="00C55008">
              <w:rPr>
                <w:rFonts w:eastAsia="Times New Roman" w:cs="Times New Roman"/>
                <w:kern w:val="0"/>
                <w:sz w:val="18"/>
                <w:szCs w:val="18"/>
                <w:lang w:eastAsia="en-AU"/>
                <w14:ligatures w14:val="none"/>
              </w:rPr>
              <w:fldChar w:fldCharType="end"/>
            </w:r>
          </w:p>
        </w:tc>
        <w:tc>
          <w:tcPr>
            <w:tcW w:w="282" w:type="pct"/>
            <w:noWrap/>
            <w:hideMark/>
          </w:tcPr>
          <w:p w14:paraId="1A86D14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1164C8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F83C84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8057</w:t>
            </w:r>
          </w:p>
        </w:tc>
        <w:tc>
          <w:tcPr>
            <w:tcW w:w="376" w:type="pct"/>
            <w:noWrap/>
            <w:hideMark/>
          </w:tcPr>
          <w:p w14:paraId="4DA79D8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CIAF</w:t>
            </w:r>
          </w:p>
        </w:tc>
        <w:tc>
          <w:tcPr>
            <w:tcW w:w="376" w:type="pct"/>
          </w:tcPr>
          <w:p w14:paraId="3252BA9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2ACD842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952CC3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CIAF was significantly associated with child’s age, child’s sex, maternal education, maternal BMI, antenatal care, type of delivery, and socioeconomic status. Birth order, maternal age, number of children in the household, place of delivery, place of residence, household size, and religion were not significantly associated with CIAF.</w:t>
            </w:r>
          </w:p>
        </w:tc>
      </w:tr>
      <w:tr w:rsidR="00432046" w:rsidRPr="00C55008" w14:paraId="1EF9852F" w14:textId="77777777" w:rsidTr="00ED30C7">
        <w:trPr>
          <w:trHeight w:val="315"/>
        </w:trPr>
        <w:tc>
          <w:tcPr>
            <w:tcW w:w="186" w:type="pct"/>
            <w:noWrap/>
            <w:hideMark/>
          </w:tcPr>
          <w:p w14:paraId="35FAEE4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82</w:t>
            </w:r>
          </w:p>
        </w:tc>
        <w:tc>
          <w:tcPr>
            <w:tcW w:w="270" w:type="pct"/>
          </w:tcPr>
          <w:p w14:paraId="76944C3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#532</w:t>
            </w:r>
          </w:p>
        </w:tc>
        <w:tc>
          <w:tcPr>
            <w:tcW w:w="247" w:type="pct"/>
            <w:noWrap/>
            <w:hideMark/>
          </w:tcPr>
          <w:p w14:paraId="323C06A9" w14:textId="7F7C92D1"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Kundu et al. 2025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&lt;EndNote&gt;&lt;Cite&gt;&lt;Author&gt;Kundu&lt;/Author&gt;&lt;Year&gt;2025&lt;/Year&gt;&lt;RecNum&gt;174&lt;/RecNum&gt;&lt;DisplayText&gt;[82]&lt;/DisplayText&gt;&lt;record&gt;&lt;rec-number&gt;174&lt;/rec-number&gt;&lt;foreign-keys&gt;&lt;key app="EN" db-id="w0pa2sxsoae2wder9znxdds59fzravaep2se" timestamp="1764198869"&gt;174&lt;/key&gt;&lt;/foreign-keys&gt;&lt;ref-type name="Journal Article"&gt;17&lt;/ref-type&gt;&lt;contributors&gt;&lt;authors&gt;&lt;author&gt;Kundu, S.&lt;/author&gt;&lt;author&gt;Aboagye, R. G.&lt;/author&gt;&lt;author&gt;Chowdhury, S. S. A.&lt;/author&gt;&lt;author&gt;Banna, M. H. A.&lt;/author&gt;&lt;author&gt;Rahman, M. A.&lt;/author&gt;&lt;author&gt;Dey, R.&lt;/author&gt;&lt;author&gt;Ahmed, F.&lt;/author&gt;&lt;/authors&gt;&lt;/contributors&gt;&lt;auth-address&gt;Faculty of Nutrition and Food Science, Patuakhali Science and Technology University, Patuakhali, Bangladesh.&amp;#xD;Public Health, School of Medicine and Dentistry, Griffith University, Gold Coast, Queensland, Australia.&amp;#xD;School of Population Health, Faculty of Medicine and Health, University of New South Wales, Sydney, New South Wales, Australia.&amp;#xD;Global Health Institute, North South University, Dhaka, Bangladesh.&amp;#xD;Department of Public Health, North South University, Dhaka, Bangladesh.&amp;#xD;Development Studies Discipline, Khulna University, Khulna, Bangladesh.&amp;#xD;Statistics Discipline, Khulna University, Khulna, Bangladesh.&lt;/auth-address&gt;&lt;titles&gt;&lt;title&gt;Trends and factors contributing to changes in childhood stunting in Bangladesh from 2012 to 2019: A multivariate decomposition modelling&lt;/title&gt;&lt;secondary-title&gt;PLOS Glob Public Health&lt;/secondary-title&gt;&lt;/titles&gt;&lt;periodical&gt;&lt;full-title&gt;PLOS Glob Public Health&lt;/full-title&gt;&lt;/periodical&gt;&lt;pages&gt;e0004890&lt;/pages&gt;&lt;volume&gt;5&lt;/volume&gt;&lt;number&gt;7&lt;/number&gt;&lt;edition&gt;20250715&lt;/edition&gt;&lt;dates&gt;&lt;year&gt;2025&lt;/year&gt;&lt;/dates&gt;&lt;isbn&gt;2767-3375&lt;/isbn&gt;&lt;accession-num&gt;40663564&lt;/accession-num&gt;&lt;urls&gt;&lt;/urls&gt;&lt;custom1&gt;The authors have declared that no competing interests exist.&lt;/custom1&gt;&lt;custom2&gt;PMC12262890&lt;/custom2&gt;&lt;electronic-resource-num&gt;10.1371/journal.pgph.0004890&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[82]</w:t>
            </w:r>
            <w:r w:rsidRPr="00C55008">
              <w:rPr>
                <w:rFonts w:eastAsia="Times New Roman" w:cs="Times New Roman"/>
                <w:kern w:val="0"/>
                <w:sz w:val="18"/>
                <w:szCs w:val="18"/>
                <w:lang w:eastAsia="en-AU"/>
                <w14:ligatures w14:val="none"/>
              </w:rPr>
              <w:fldChar w:fldCharType="end"/>
            </w:r>
          </w:p>
        </w:tc>
        <w:tc>
          <w:tcPr>
            <w:tcW w:w="282" w:type="pct"/>
            <w:noWrap/>
            <w:hideMark/>
          </w:tcPr>
          <w:p w14:paraId="43D85BD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E47DD6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606CA1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41013</w:t>
            </w:r>
          </w:p>
        </w:tc>
        <w:tc>
          <w:tcPr>
            <w:tcW w:w="376" w:type="pct"/>
            <w:noWrap/>
            <w:hideMark/>
          </w:tcPr>
          <w:p w14:paraId="4D84656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6B32A9A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MICS</w:t>
            </w:r>
          </w:p>
        </w:tc>
        <w:tc>
          <w:tcPr>
            <w:tcW w:w="492" w:type="pct"/>
            <w:noWrap/>
            <w:hideMark/>
          </w:tcPr>
          <w:p w14:paraId="11A292C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4E6B2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birth order, maternal education, number of children, type of toilet facility, place of residence, socioeconomic status, region, and salt iodization status.</w:t>
            </w:r>
          </w:p>
          <w:p w14:paraId="415A547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No significant associations were observed for child’s sex, source of drinking water, household size, type of house floor, wall, or roof, household head’s education or sex, or religion.</w:t>
            </w:r>
          </w:p>
          <w:p w14:paraId="4166C75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284C6FFE" w14:textId="77777777" w:rsidTr="00ED30C7">
        <w:trPr>
          <w:trHeight w:val="315"/>
        </w:trPr>
        <w:tc>
          <w:tcPr>
            <w:tcW w:w="186" w:type="pct"/>
            <w:noWrap/>
            <w:hideMark/>
          </w:tcPr>
          <w:p w14:paraId="6577213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83</w:t>
            </w:r>
          </w:p>
        </w:tc>
        <w:tc>
          <w:tcPr>
            <w:tcW w:w="270" w:type="pct"/>
          </w:tcPr>
          <w:p w14:paraId="2642C7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#410</w:t>
            </w:r>
          </w:p>
        </w:tc>
        <w:tc>
          <w:tcPr>
            <w:tcW w:w="247" w:type="pct"/>
            <w:noWrap/>
            <w:hideMark/>
          </w:tcPr>
          <w:p w14:paraId="6AE779C6" w14:textId="25A283B0"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Mansur et </w:t>
            </w:r>
            <w:r w:rsidRPr="00C55008">
              <w:rPr>
                <w:rFonts w:eastAsia="Times New Roman" w:cs="Times New Roman"/>
                <w:kern w:val="0"/>
                <w:sz w:val="18"/>
                <w:szCs w:val="18"/>
                <w:lang w:eastAsia="en-AU"/>
                <w14:ligatures w14:val="none"/>
              </w:rPr>
              <w:lastRenderedPageBreak/>
              <w:t xml:space="preserve">al. 2021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&lt;EndNote&gt;&lt;Cite&gt;&lt;Author&gt;Mansur&lt;/Author&gt;&lt;Year&gt;2021&lt;/Year&gt;&lt;RecNum&gt;175&lt;/RecNum&gt;&lt;DisplayText&gt;[83]&lt;/DisplayText&gt;&lt;record&gt;&lt;rec-number&gt;175&lt;/rec-number&gt;&lt;foreign-keys&gt;&lt;key app="EN" db-id="w0pa2sxsoae2wder9znxdds59fzravaep2se" timestamp="1764199170"&gt;175&lt;/key&gt;&lt;/foreign-keys&gt;&lt;ref-type name="Journal Article"&gt;17&lt;/ref-type&gt;&lt;contributors&gt;&lt;authors&gt;&lt;author&gt;Mansur, M.&lt;/author&gt;&lt;author&gt;Afiaz, A.&lt;/author&gt;&lt;author&gt;Hossain, M. S.&lt;/author&gt;&lt;/authors&gt;&lt;/contributors&gt;&lt;auth-address&gt;Institute of Statistical Research and Training, University of Dhaka, Dhaka, Bangladesh.&amp;#xD;Department of Statistics, Research Division, Population Council, Dhaka, Bangladesh.&lt;/auth-address&gt;&lt;titles&gt;&lt;title&gt;Sociodemographic risk factors of under-five stunting in Bangladesh: Assessing the role of interactions using a machine learning method&lt;/title&gt;&lt;secondary-title&gt;PLoS One&lt;/secondary-title&gt;&lt;/titles&gt;&lt;periodical&gt;&lt;full-title&gt;PLoS One&lt;/full-title&gt;&lt;/periodical&gt;&lt;pages&gt;e0256729&lt;/pages&gt;&lt;volume&gt;16&lt;/volume&gt;&lt;number&gt;8&lt;/number&gt;&lt;edition&gt;20210831&lt;/edition&gt;&lt;keywords&gt;&lt;keyword&gt;Bangladesh/epidemiology&lt;/keyword&gt;&lt;keyword&gt;Child, Preschool&lt;/keyword&gt;&lt;keyword&gt;Female&lt;/keyword&gt;&lt;keyword&gt;Growth Disorders/*epidemiology&lt;/keyword&gt;&lt;keyword&gt;Humans&lt;/keyword&gt;&lt;keyword&gt;Infant&lt;/keyword&gt;&lt;keyword&gt;Infant, Newborn&lt;/keyword&gt;&lt;keyword&gt;Logistic Models&lt;/keyword&gt;&lt;keyword&gt;*Machine Learning&lt;/keyword&gt;&lt;keyword&gt;Male&lt;/keyword&gt;&lt;keyword&gt;Odds Ratio&lt;/keyword&gt;&lt;keyword&gt;Reproducibility of Results&lt;/keyword&gt;&lt;keyword&gt;Risk Factors&lt;/keyword&gt;&lt;keyword&gt;*Sociodemographic Factors&lt;/keyword&gt;&lt;/keywords&gt;&lt;dates&gt;&lt;year&gt;2021&lt;/year&gt;&lt;/dates&gt;&lt;isbn&gt;1932-6203&lt;/isbn&gt;&lt;accession-num&gt;34464402&lt;/accession-num&gt;&lt;urls&gt;&lt;/urls&gt;&lt;custom1&gt;The authors have declared that no competing interests exist.&lt;/custom1&gt;&lt;custom2&gt;PMC8407547&lt;/custom2&gt;&lt;electronic-resource-num&gt;10.1371/journal.pone.0256729&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[83]</w:t>
            </w:r>
            <w:r w:rsidRPr="00C55008">
              <w:rPr>
                <w:rFonts w:eastAsia="Times New Roman" w:cs="Times New Roman"/>
                <w:kern w:val="0"/>
                <w:sz w:val="18"/>
                <w:szCs w:val="18"/>
                <w:lang w:eastAsia="en-AU"/>
                <w14:ligatures w14:val="none"/>
              </w:rPr>
              <w:fldChar w:fldCharType="end"/>
            </w:r>
          </w:p>
        </w:tc>
        <w:tc>
          <w:tcPr>
            <w:tcW w:w="282" w:type="pct"/>
            <w:noWrap/>
            <w:hideMark/>
          </w:tcPr>
          <w:p w14:paraId="4D37A13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0-59m</w:t>
            </w:r>
          </w:p>
        </w:tc>
        <w:tc>
          <w:tcPr>
            <w:tcW w:w="328" w:type="pct"/>
            <w:noWrap/>
            <w:hideMark/>
          </w:tcPr>
          <w:p w14:paraId="6A3046E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91C947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6170</w:t>
            </w:r>
          </w:p>
        </w:tc>
        <w:tc>
          <w:tcPr>
            <w:tcW w:w="376" w:type="pct"/>
            <w:noWrap/>
            <w:hideMark/>
          </w:tcPr>
          <w:p w14:paraId="3878417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787460D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23B35C6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Machine Learning</w:t>
            </w:r>
          </w:p>
        </w:tc>
        <w:tc>
          <w:tcPr>
            <w:tcW w:w="2207" w:type="pct"/>
            <w:noWrap/>
            <w:hideMark/>
          </w:tcPr>
          <w:p w14:paraId="32EC24C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Stunting was significantly associated with child’s age, maternal BMI, maternal occupation, maternal decision-making on child healthcare, place of residence, </w:t>
            </w:r>
            <w:r w:rsidRPr="00C55008">
              <w:rPr>
                <w:rFonts w:eastAsia="Times New Roman" w:cs="Times New Roman"/>
                <w:kern w:val="0"/>
                <w:sz w:val="18"/>
                <w:szCs w:val="18"/>
                <w:lang w:eastAsia="en-AU"/>
                <w14:ligatures w14:val="none"/>
              </w:rPr>
              <w:lastRenderedPageBreak/>
              <w:t>socioeconomic status, region, and father’s education, while child’s sex, birth order, parental age difference, maternal education, number of children, and maternal age at birth were not significantly associated.</w:t>
            </w:r>
          </w:p>
        </w:tc>
      </w:tr>
      <w:tr w:rsidR="00432046" w:rsidRPr="00C55008" w14:paraId="4420CF7D" w14:textId="77777777" w:rsidTr="00ED30C7">
        <w:trPr>
          <w:trHeight w:val="315"/>
        </w:trPr>
        <w:tc>
          <w:tcPr>
            <w:tcW w:w="186" w:type="pct"/>
            <w:noWrap/>
            <w:hideMark/>
          </w:tcPr>
          <w:p w14:paraId="17711A8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84</w:t>
            </w:r>
          </w:p>
        </w:tc>
        <w:tc>
          <w:tcPr>
            <w:tcW w:w="270" w:type="pct"/>
          </w:tcPr>
          <w:p w14:paraId="69124EF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#170</w:t>
            </w:r>
          </w:p>
        </w:tc>
        <w:tc>
          <w:tcPr>
            <w:tcW w:w="247" w:type="pct"/>
            <w:noWrap/>
            <w:hideMark/>
          </w:tcPr>
          <w:p w14:paraId="7E6BD827" w14:textId="63EFE8B8"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Mim et al. 2024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&lt;EndNote&gt;&lt;Cite&gt;&lt;Author&gt;Mim&lt;/Author&gt;&lt;Year&gt;2024&lt;/Year&gt;&lt;RecNum&gt;176&lt;/RecNum&gt;&lt;DisplayText&gt;[84]&lt;/DisplayText&gt;&lt;record&gt;&lt;rec-number&gt;176&lt;/rec-number&gt;&lt;foreign-keys&gt;&lt;key app="EN" db-id="w0pa2sxsoae2wder9znxdds59fzravaep2se" timestamp="1764199483"&gt;176&lt;/key&gt;&lt;/foreign-keys&gt;&lt;ref-type name="Journal Article"&gt;17&lt;/ref-type&gt;&lt;contributors&gt;&lt;authors&gt;&lt;author&gt;Mim, S. A.&lt;/author&gt;&lt;author&gt;Al Mamun, A. S. M.&lt;/author&gt;&lt;author&gt;Sayem, M. A.&lt;/author&gt;&lt;author&gt;Wadood, M. A.&lt;/author&gt;&lt;author&gt;Hossain, M. G.&lt;/author&gt;&lt;/authors&gt;&lt;/contributors&gt;&lt;auth-address&gt;Health Research Group, Department of Statistics, University of Rajshahi, Rajshahi, 6205, Bangladesh.&amp;#xD;Health Research Group, Department of Statistics, University of Rajshahi, Rajshahi, 6205, Bangladesh. hossain95@yahoo.com.&lt;/auth-address&gt;&lt;titles&gt;&lt;title&gt;Association of child marriage and nutritional status of mothers and their under-five children in Bangladesh: a cross-sectional study with a nationally representative sample&lt;/title&gt;&lt;secondary-title&gt;BMC Nutr&lt;/secondary-title&gt;&lt;/titles&gt;&lt;periodical&gt;&lt;full-title&gt;BMC Nutr&lt;/full-title&gt;&lt;/periodical&gt;&lt;pages&gt;67&lt;/pages&gt;&lt;volume&gt;10&lt;/volume&gt;&lt;number&gt;1&lt;/number&gt;&lt;edition&gt;20240502&lt;/edition&gt;&lt;keywords&gt;&lt;keyword&gt;Mothers’ child marriage&lt;/keyword&gt;&lt;keyword&gt;Nutritional status&lt;/keyword&gt;&lt;keyword&gt;Two-level logistic regression model&lt;/keyword&gt;&lt;keyword&gt;Under-five children&lt;/keyword&gt;&lt;/keywords&gt;&lt;dates&gt;&lt;year&gt;2024&lt;/year&gt;&lt;pub-dates&gt;&lt;date&gt;May 2&lt;/date&gt;&lt;/pub-dates&gt;&lt;/dates&gt;&lt;isbn&gt;2055-0928&lt;/isbn&gt;&lt;accession-num&gt;38698456&lt;/accession-num&gt;&lt;urls&gt;&lt;/urls&gt;&lt;custom1&gt;The authors declare no competing interests.&lt;/custom1&gt;&lt;custom2&gt;PMC11067235&lt;/custom2&gt;&lt;electronic-resource-num&gt;10.1186/s40795-024-00874-6&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[84]</w:t>
            </w:r>
            <w:r w:rsidRPr="00C55008">
              <w:rPr>
                <w:rFonts w:eastAsia="Times New Roman" w:cs="Times New Roman"/>
                <w:kern w:val="0"/>
                <w:sz w:val="18"/>
                <w:szCs w:val="18"/>
                <w:lang w:eastAsia="en-AU"/>
                <w14:ligatures w14:val="none"/>
              </w:rPr>
              <w:fldChar w:fldCharType="end"/>
            </w:r>
          </w:p>
        </w:tc>
        <w:tc>
          <w:tcPr>
            <w:tcW w:w="282" w:type="pct"/>
            <w:noWrap/>
            <w:hideMark/>
          </w:tcPr>
          <w:p w14:paraId="0A5057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739320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841D5D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7235</w:t>
            </w:r>
          </w:p>
        </w:tc>
        <w:tc>
          <w:tcPr>
            <w:tcW w:w="376" w:type="pct"/>
            <w:noWrap/>
            <w:hideMark/>
          </w:tcPr>
          <w:p w14:paraId="10B49C8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7BE4B1C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0F8583A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0194FE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marriage at an early age, maternal education, maternal BMI, socioeconomic status, administrative region, and father’s education.</w:t>
            </w:r>
          </w:p>
          <w:p w14:paraId="361B126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maternal education, number of children, and maternal age at birth.</w:t>
            </w:r>
          </w:p>
          <w:p w14:paraId="479DF02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marriage at an early age, maternal education, socioeconomic status, region of residence, and father’s education.</w:t>
            </w:r>
          </w:p>
          <w:p w14:paraId="1113EAB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sex, breastfeeding status, maternal occupation, place of residence, religion, and father’s occupation were not significantly associated with any of the outcomes.</w:t>
            </w:r>
          </w:p>
        </w:tc>
      </w:tr>
      <w:tr w:rsidR="00432046" w:rsidRPr="00C55008" w14:paraId="73EB5671" w14:textId="77777777" w:rsidTr="00ED30C7">
        <w:trPr>
          <w:trHeight w:val="315"/>
        </w:trPr>
        <w:tc>
          <w:tcPr>
            <w:tcW w:w="186" w:type="pct"/>
            <w:noWrap/>
            <w:hideMark/>
          </w:tcPr>
          <w:p w14:paraId="39C4DA2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85</w:t>
            </w:r>
          </w:p>
        </w:tc>
        <w:tc>
          <w:tcPr>
            <w:tcW w:w="270" w:type="pct"/>
          </w:tcPr>
          <w:p w14:paraId="4FF2120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#549</w:t>
            </w:r>
          </w:p>
        </w:tc>
        <w:tc>
          <w:tcPr>
            <w:tcW w:w="247" w:type="pct"/>
            <w:noWrap/>
            <w:hideMark/>
          </w:tcPr>
          <w:p w14:paraId="14A9E2FF" w14:textId="1CE12574"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Mistry et al. 2019 </w:t>
            </w:r>
            <w:r w:rsidRPr="00C55008">
              <w:rPr>
                <w:rFonts w:eastAsia="Times New Roman" w:cs="Times New Roman"/>
                <w:kern w:val="0"/>
                <w:sz w:val="18"/>
                <w:szCs w:val="18"/>
                <w:lang w:eastAsia="en-AU"/>
                <w14:ligatures w14:val="none"/>
              </w:rPr>
              <w:fldChar w:fldCharType="begin">
                <w:fldData xml:space="preserve">PEVuZE5vdGU+PENpdGU+PEF1dGhvcj5NaXN0cnk8L0F1dGhvcj48WWVhcj4yMDE5PC9ZZWFyPjxS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PEVuZE5vdGU+PENpdGU+PEF1dGhvcj5NaXN0cnk8L0F1dGhvcj48WWVhcj4yMDE5PC9ZZWFyPjxS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[85]</w:t>
            </w:r>
            <w:r w:rsidRPr="00C55008">
              <w:rPr>
                <w:rFonts w:eastAsia="Times New Roman" w:cs="Times New Roman"/>
                <w:kern w:val="0"/>
                <w:sz w:val="18"/>
                <w:szCs w:val="18"/>
                <w:lang w:eastAsia="en-AU"/>
                <w14:ligatures w14:val="none"/>
              </w:rPr>
              <w:fldChar w:fldCharType="end"/>
            </w:r>
          </w:p>
        </w:tc>
        <w:tc>
          <w:tcPr>
            <w:tcW w:w="282" w:type="pct"/>
            <w:noWrap/>
            <w:hideMark/>
          </w:tcPr>
          <w:p w14:paraId="5476054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EB69C2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E90CEE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6539</w:t>
            </w:r>
          </w:p>
        </w:tc>
        <w:tc>
          <w:tcPr>
            <w:tcW w:w="376" w:type="pct"/>
            <w:noWrap/>
            <w:hideMark/>
          </w:tcPr>
          <w:p w14:paraId="245DFB6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4482CB4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68BD3E5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Poisson</w:t>
            </w:r>
          </w:p>
        </w:tc>
        <w:tc>
          <w:tcPr>
            <w:tcW w:w="2207" w:type="pct"/>
            <w:noWrap/>
            <w:hideMark/>
          </w:tcPr>
          <w:p w14:paraId="3F0E018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child’s sex, birthweight, maternal education, maternal BMI, type of toilet facility, place of residence, socioeconomic status, and region.</w:t>
            </w:r>
          </w:p>
          <w:p w14:paraId="175E458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birth order, diarrhea, initiation of breastfeeding, prelacteal feeding, maternal age, maternal occupation, iron–folic acid intake, maternal age at birth, handwashing practices, drinking water source, household size, food insecurity, and vitamin A supplementation were not significantly associated with stunting.</w:t>
            </w:r>
          </w:p>
          <w:p w14:paraId="169F2F6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730CCDD3" w14:textId="77777777" w:rsidTr="00ED30C7">
        <w:trPr>
          <w:trHeight w:val="315"/>
        </w:trPr>
        <w:tc>
          <w:tcPr>
            <w:tcW w:w="186" w:type="pct"/>
            <w:noWrap/>
            <w:hideMark/>
          </w:tcPr>
          <w:p w14:paraId="266011D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86</w:t>
            </w:r>
          </w:p>
        </w:tc>
        <w:tc>
          <w:tcPr>
            <w:tcW w:w="270" w:type="pct"/>
          </w:tcPr>
          <w:p w14:paraId="4E98D7B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#3715</w:t>
            </w:r>
          </w:p>
        </w:tc>
        <w:tc>
          <w:tcPr>
            <w:tcW w:w="247" w:type="pct"/>
            <w:noWrap/>
            <w:hideMark/>
          </w:tcPr>
          <w:p w14:paraId="58978DCC" w14:textId="1AF70744"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Mondal et al. 2024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&lt;EndNote&gt;&lt;Cite&gt;&lt;Author&gt;Mondal&lt;/Author&gt;&lt;Year&gt;2024&lt;/Year&gt;&lt;RecNum&gt;178&lt;/RecNum&gt;&lt;DisplayText&gt;[86]&lt;/DisplayText&gt;&lt;record&gt;&lt;rec-number&gt;178&lt;/rec-number&gt;&lt;foreign-keys&gt;&lt;key app="EN" db-id="w0pa2sxsoae2wder9znxdds59fzravaep2se" timestamp="1764201475"&gt;178&lt;/key&gt;&lt;/foreign-keys&gt;&lt;ref-type name="Journal Article"&gt;17&lt;/ref-type&gt;&lt;contributors&gt;&lt;authors&gt;&lt;author&gt;Mondal, Shuvagato&lt;/author&gt;&lt;author&gt;Wangdi, Kinley&lt;/author&gt;&lt;author&gt;Gray, Darren J.&lt;/author&gt;&lt;author&gt;Kelly, Matthew&lt;/author&gt;&lt;author&gt;Sarma, Haribondhu&lt;/author&gt;&lt;/authors&gt;&lt;/contributors&gt;&lt;titles&gt;&lt;title&gt;Associations between childhood malnutrition, socioeconomic inequalities and sanitation in the coastal regions of Bangladesh&lt;/title&gt;&lt;secondary-title&gt;Discover Public Health&lt;/secondary-title&gt;&lt;/titles&gt;&lt;periodical&gt;&lt;full-title&gt;Discover Public Health&lt;/full-title&gt;&lt;/periodical&gt;&lt;pages&gt;6&lt;/pages&gt;&lt;volume&gt;21&lt;/volume&gt;&lt;number&gt;1&lt;/number&gt;&lt;dates&gt;&lt;year&gt;2024&lt;/year&gt;&lt;pub-dates&gt;&lt;date&gt;2024/06/10&lt;/date&gt;&lt;/pub-dates&gt;&lt;/dates&gt;&lt;isbn&gt;3005-0774&lt;/isbn&gt;&lt;urls&gt;&lt;related-urls&gt;&lt;url&gt;https://doi.org/10.1186/s12982-024-00126-9&lt;/url&gt;&lt;/related-urls&gt;&lt;/urls&gt;&lt;electronic-resource-num&gt;10.1186/s12982-024-00126-9&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[86]</w:t>
            </w:r>
            <w:r w:rsidRPr="00C55008">
              <w:rPr>
                <w:rFonts w:eastAsia="Times New Roman" w:cs="Times New Roman"/>
                <w:kern w:val="0"/>
                <w:sz w:val="18"/>
                <w:szCs w:val="18"/>
                <w:lang w:eastAsia="en-AU"/>
                <w14:ligatures w14:val="none"/>
              </w:rPr>
              <w:fldChar w:fldCharType="end"/>
            </w:r>
          </w:p>
        </w:tc>
        <w:tc>
          <w:tcPr>
            <w:tcW w:w="282" w:type="pct"/>
            <w:noWrap/>
            <w:hideMark/>
          </w:tcPr>
          <w:p w14:paraId="4927A58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1106CEE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4D3CC5C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3153</w:t>
            </w:r>
          </w:p>
        </w:tc>
        <w:tc>
          <w:tcPr>
            <w:tcW w:w="376" w:type="pct"/>
            <w:noWrap/>
            <w:hideMark/>
          </w:tcPr>
          <w:p w14:paraId="2F7CCDF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61F6790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478E353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359C953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maternal education, maternal BMI, and socioeconomic status.</w:t>
            </w:r>
          </w:p>
          <w:p w14:paraId="531519B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maternal BMI.</w:t>
            </w:r>
          </w:p>
          <w:p w14:paraId="6B88B7A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child’s age, maternal education, maternal BMI, type of toilet facility, and socioeconomic status.</w:t>
            </w:r>
          </w:p>
          <w:p w14:paraId="76F98B2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sex, breastfeeding, drinking water source, and place of residence were not significantly associated with any of the outcomes.</w:t>
            </w:r>
          </w:p>
          <w:p w14:paraId="5E5B63B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41631A12" w14:textId="77777777" w:rsidTr="00ED30C7">
        <w:trPr>
          <w:trHeight w:val="315"/>
        </w:trPr>
        <w:tc>
          <w:tcPr>
            <w:tcW w:w="186" w:type="pct"/>
            <w:noWrap/>
            <w:hideMark/>
          </w:tcPr>
          <w:p w14:paraId="4D4104E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87</w:t>
            </w:r>
          </w:p>
        </w:tc>
        <w:tc>
          <w:tcPr>
            <w:tcW w:w="270" w:type="pct"/>
          </w:tcPr>
          <w:p w14:paraId="5265BF1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#171</w:t>
            </w:r>
          </w:p>
        </w:tc>
        <w:tc>
          <w:tcPr>
            <w:tcW w:w="247" w:type="pct"/>
            <w:noWrap/>
            <w:hideMark/>
          </w:tcPr>
          <w:p w14:paraId="2461103B" w14:textId="373F5C6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Islam et al. 2019 </w:t>
            </w:r>
            <w:r w:rsidRPr="00C55008">
              <w:rPr>
                <w:rFonts w:eastAsia="Times New Roman" w:cs="Times New Roman"/>
                <w:kern w:val="0"/>
                <w:sz w:val="18"/>
                <w:szCs w:val="18"/>
                <w:lang w:eastAsia="en-AU"/>
                <w14:ligatures w14:val="none"/>
              </w:rPr>
              <w:fldChar w:fldCharType="begin">
                <w:fldData xml:space="preserve">PEVuZE5vdGU+PENpdGU+PEF1dGhvcj5NdW5pcnVsIElzbGFtPC9BdXRob3I+PFllYXI+MjAxOTwv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PEVuZE5vdGU+PENpdGU+PEF1dGhvcj5NdW5pcnVsIElzbGFtPC9BdXRob3I+PFllYXI+MjAxOTwv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[87]</w:t>
            </w:r>
            <w:r w:rsidRPr="00C55008">
              <w:rPr>
                <w:rFonts w:eastAsia="Times New Roman" w:cs="Times New Roman"/>
                <w:kern w:val="0"/>
                <w:sz w:val="18"/>
                <w:szCs w:val="18"/>
                <w:lang w:eastAsia="en-AU"/>
                <w14:ligatures w14:val="none"/>
              </w:rPr>
              <w:fldChar w:fldCharType="end"/>
            </w:r>
          </w:p>
        </w:tc>
        <w:tc>
          <w:tcPr>
            <w:tcW w:w="282" w:type="pct"/>
            <w:noWrap/>
            <w:hideMark/>
          </w:tcPr>
          <w:p w14:paraId="3AB85B5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0-5m</w:t>
            </w:r>
          </w:p>
        </w:tc>
        <w:tc>
          <w:tcPr>
            <w:tcW w:w="328" w:type="pct"/>
            <w:noWrap/>
            <w:hideMark/>
          </w:tcPr>
          <w:p w14:paraId="4D95AD8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Cohort</w:t>
            </w:r>
          </w:p>
        </w:tc>
        <w:tc>
          <w:tcPr>
            <w:tcW w:w="236" w:type="pct"/>
            <w:noWrap/>
            <w:hideMark/>
          </w:tcPr>
          <w:p w14:paraId="022F6E2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154</w:t>
            </w:r>
          </w:p>
        </w:tc>
        <w:tc>
          <w:tcPr>
            <w:tcW w:w="376" w:type="pct"/>
            <w:noWrap/>
            <w:hideMark/>
          </w:tcPr>
          <w:p w14:paraId="70A1EB5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SAM</w:t>
            </w:r>
          </w:p>
        </w:tc>
        <w:tc>
          <w:tcPr>
            <w:tcW w:w="376" w:type="pct"/>
          </w:tcPr>
          <w:p w14:paraId="0ECF522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428EE32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7EAD323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Severe Acute Malnutrition (SAM) was significantly associated with child’s age, exclusive breastfeeding, maternal education, household electricity access, and the mother’s satisfaction with breastfeeding at enrolment.</w:t>
            </w:r>
          </w:p>
          <w:p w14:paraId="556C93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Maternal BMI was not significantly associated with SAM.</w:t>
            </w:r>
          </w:p>
        </w:tc>
      </w:tr>
      <w:tr w:rsidR="00432046" w:rsidRPr="00C55008" w14:paraId="0A8FAD4E" w14:textId="77777777" w:rsidTr="00ED30C7">
        <w:trPr>
          <w:trHeight w:val="315"/>
        </w:trPr>
        <w:tc>
          <w:tcPr>
            <w:tcW w:w="186" w:type="pct"/>
            <w:noWrap/>
            <w:hideMark/>
          </w:tcPr>
          <w:p w14:paraId="11EC017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88</w:t>
            </w:r>
          </w:p>
        </w:tc>
        <w:tc>
          <w:tcPr>
            <w:tcW w:w="270" w:type="pct"/>
          </w:tcPr>
          <w:p w14:paraId="26007B9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#374</w:t>
            </w:r>
          </w:p>
        </w:tc>
        <w:tc>
          <w:tcPr>
            <w:tcW w:w="247" w:type="pct"/>
            <w:noWrap/>
            <w:hideMark/>
          </w:tcPr>
          <w:p w14:paraId="7B92D98C" w14:textId="7FE786F8"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Nahar et al. 2010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&lt;EndNote&gt;&lt;Cite&gt;&lt;Author&gt;Nahar&lt;/Author&gt;&lt;Year&gt;2010&lt;/Year&gt;&lt;RecNum&gt;180&lt;/RecNum&gt;&lt;DisplayText&gt;[88]&lt;/DisplayText&gt;&lt;record&gt;&lt;rec-number&gt;180&lt;/rec-number&gt;&lt;foreign-keys&gt;&lt;key app="EN" db-id="w0pa2sxsoae2wder9znxdds59fzravaep2se" timestamp="1764207367"&gt;180&lt;/key&gt;&lt;/foreign-keys&gt;&lt;ref-type name="Journal Article"&gt;17&lt;/ref-type&gt;&lt;contributors&gt;&lt;authors&gt;&lt;author&gt;Nahar, B.&lt;/author&gt;&lt;author&gt;Ahmed, T.&lt;/author&gt;&lt;author&gt;Brown, K. H.&lt;/author&gt;&lt;author&gt;Hossain, M. I.&lt;/author&gt;&lt;/authors&gt;&lt;/contributors&gt;&lt;auth-address&gt;ICDDR,B GPO Box 128, Dhaka 1000, Bangladesh.&lt;/auth-address&gt;&lt;titles&gt;&lt;title&gt;Risk factors associated with severe underweight among young children reporting to a diarrhoea treatment facility in Bangladesh&lt;/title&gt;&lt;secondary-title&gt;J Health Popul Nutr&lt;/secondary-title&gt;&lt;/titles&gt;&lt;periodical&gt;&lt;full-title&gt;J Health Popul Nutr&lt;/full-title&gt;&lt;/periodical&gt;&lt;pages&gt;476-83&lt;/pages&gt;&lt;volume&gt;28&lt;/volume&gt;&lt;number&gt;5&lt;/number&gt;&lt;keywords&gt;&lt;keyword&gt;Bangladesh/epidemiology&lt;/keyword&gt;&lt;keyword&gt;Case-Control Studies&lt;/keyword&gt;&lt;keyword&gt;Diarrhea, Infantile/*complications&lt;/keyword&gt;&lt;keyword&gt;Female&lt;/keyword&gt;&lt;keyword&gt;*Hospitals, Special&lt;/keyword&gt;&lt;keyword&gt;Humans&lt;/keyword&gt;&lt;keyword&gt;Infant&lt;/keyword&gt;&lt;keyword&gt;Male&lt;/keyword&gt;&lt;keyword&gt;Protein-Energy Malnutrition/physiopathology/prevention &amp;amp; control&lt;/keyword&gt;&lt;keyword&gt;Risk Factors&lt;/keyword&gt;&lt;keyword&gt;Thinness/complications/*epidemiology&lt;/keyword&gt;&lt;/keywords&gt;&lt;dates&gt;&lt;year&gt;2010&lt;/year&gt;&lt;pub-dates&gt;&lt;date&gt;Oct&lt;/date&gt;&lt;/pub-dates&gt;&lt;/dates&gt;&lt;isbn&gt;1606-0997 (Print)&amp;#xD;1606-0997&lt;/isbn&gt;&lt;accession-num&gt;20941899&lt;/accession-num&gt;&lt;urls&gt;&lt;/urls&gt;&lt;custom2&gt;PMC2963770&lt;/custom2&gt;&lt;electronic-resource-num&gt;10.3329/jhpn.v28i5.6156&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[88]</w:t>
            </w:r>
            <w:r w:rsidRPr="00C55008">
              <w:rPr>
                <w:rFonts w:eastAsia="Times New Roman" w:cs="Times New Roman"/>
                <w:kern w:val="0"/>
                <w:sz w:val="18"/>
                <w:szCs w:val="18"/>
                <w:lang w:eastAsia="en-AU"/>
                <w14:ligatures w14:val="none"/>
              </w:rPr>
              <w:fldChar w:fldCharType="end"/>
            </w:r>
          </w:p>
        </w:tc>
        <w:tc>
          <w:tcPr>
            <w:tcW w:w="282" w:type="pct"/>
            <w:noWrap/>
            <w:hideMark/>
          </w:tcPr>
          <w:p w14:paraId="4BB0D3C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59BA811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Case-Control</w:t>
            </w:r>
          </w:p>
        </w:tc>
        <w:tc>
          <w:tcPr>
            <w:tcW w:w="236" w:type="pct"/>
            <w:noWrap/>
            <w:hideMark/>
          </w:tcPr>
          <w:p w14:paraId="62F747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1007</w:t>
            </w:r>
          </w:p>
        </w:tc>
        <w:tc>
          <w:tcPr>
            <w:tcW w:w="376" w:type="pct"/>
            <w:noWrap/>
            <w:hideMark/>
          </w:tcPr>
          <w:p w14:paraId="438BDFF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Sev. Underweight</w:t>
            </w:r>
          </w:p>
        </w:tc>
        <w:tc>
          <w:tcPr>
            <w:tcW w:w="376" w:type="pct"/>
          </w:tcPr>
          <w:p w14:paraId="681AFC6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6E523C8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63E8246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Severe underweight was significantly associated with birth order, receipt of BCG, polio and measles vaccinations, predominant breastfeeding, maternal age, maternal education, maternal BMI, household income, father’s education, and father’s occupation.</w:t>
            </w:r>
          </w:p>
          <w:p w14:paraId="5BCAB50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No variables were reported as non-significant for this outcome in the provided information.</w:t>
            </w:r>
          </w:p>
        </w:tc>
      </w:tr>
      <w:tr w:rsidR="00432046" w:rsidRPr="00C55008" w14:paraId="6C331267" w14:textId="77777777" w:rsidTr="00ED30C7">
        <w:trPr>
          <w:trHeight w:val="315"/>
        </w:trPr>
        <w:tc>
          <w:tcPr>
            <w:tcW w:w="186" w:type="pct"/>
            <w:noWrap/>
            <w:hideMark/>
          </w:tcPr>
          <w:p w14:paraId="44F8420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89</w:t>
            </w:r>
          </w:p>
        </w:tc>
        <w:tc>
          <w:tcPr>
            <w:tcW w:w="270" w:type="pct"/>
          </w:tcPr>
          <w:p w14:paraId="030B003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#447</w:t>
            </w:r>
          </w:p>
        </w:tc>
        <w:tc>
          <w:tcPr>
            <w:tcW w:w="247" w:type="pct"/>
            <w:noWrap/>
            <w:hideMark/>
          </w:tcPr>
          <w:p w14:paraId="5812D088" w14:textId="10C0FC26"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Nasrin et al. 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&lt;EndNote&gt;&lt;Cite&gt;&lt;Author&gt;Nasrin&lt;/Author&gt;&lt;Year&gt;2022&lt;/Year&gt;&lt;RecNum&gt;181&lt;/RecNum&gt;&lt;DisplayText&gt;[89]&lt;/DisplayText&gt;&lt;record&gt;&lt;rec-number&gt;181&lt;/rec-number&gt;&lt;foreign-keys&gt;&lt;key app="EN" db-id="w0pa2sxsoae2wder9znxdds59fzravaep2se" timestamp="1764207720"&gt;181&lt;/key&gt;&lt;/foreign-keys&gt;&lt;ref-type name="Journal Article"&gt;17&lt;/ref-type&gt;&lt;contributors&gt;&lt;authors&gt;&lt;author&gt;Nasrin, S.&lt;/author&gt;&lt;author&gt;Haque, M. A.&lt;/author&gt;&lt;author&gt;Palit, P.&lt;/author&gt;&lt;author&gt;Das, R.&lt;/author&gt;&lt;author&gt;Mahfuz, M.&lt;/author&gt;&lt;author&gt;Faruque, A. S. G.&lt;/author&gt;&lt;author&gt;Ahmed, T.&lt;/author&gt;&lt;/authors&gt;&lt;/contributors&gt;&lt;auth-address&gt;Nutrition and Clinical Services Division, icddr,b, 68 Shaheed Tajuddin Ahmed Sharani, Dhaka 1212, Bangladesh.&lt;/auth-address&gt;&lt;titles&gt;&lt;title&gt;Incidence of Asymptomatic Shigella Infection and Association with the Composite Index of Anthropometric Failure among Children Aged 1-24 Months in Low-Resource Settings&lt;/title&gt;&lt;secondary-title&gt;Life (Basel)&lt;/secondary-title&gt;&lt;/titles&gt;&lt;periodical&gt;&lt;full-title&gt;Life (Basel)&lt;/full-title&gt;&lt;/periodical&gt;&lt;volume&gt;12&lt;/volume&gt;&lt;number&gt;5&lt;/number&gt;&lt;edition&gt;20220419&lt;/edition&gt;&lt;keywords&gt;&lt;keyword&gt;Mal-ed&lt;/keyword&gt;&lt;keyword&gt;asymptomatic Shigella infection&lt;/keyword&gt;&lt;keyword&gt;childhood malnutrition&lt;/keyword&gt;&lt;keyword&gt;composite index of anthropometric failure (CIAF)&lt;/keyword&gt;&lt;/keywords&gt;&lt;dates&gt;&lt;year&gt;2022&lt;/year&gt;&lt;pub-dates&gt;&lt;date&gt;Apr 19&lt;/date&gt;&lt;/pub-dates&gt;&lt;/dates&gt;&lt;isbn&gt;2075-1729 (Print)&amp;#xD;2075-1729&lt;/isbn&gt;&lt;accession-num&gt;35629275&lt;/accession-num&gt;&lt;urls&gt;&lt;/urls&gt;&lt;custom1&gt;The authors declare no conflict of interest.&lt;/custom1&gt;&lt;custom2&gt;PMC9147227&lt;/custom2&gt;&lt;electronic-resource-num&gt;10.3390/life12050607&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[89]</w:t>
            </w:r>
            <w:r w:rsidRPr="00C55008">
              <w:rPr>
                <w:rFonts w:eastAsia="Times New Roman" w:cs="Times New Roman"/>
                <w:kern w:val="0"/>
                <w:sz w:val="18"/>
                <w:szCs w:val="18"/>
                <w:lang w:eastAsia="en-AU"/>
                <w14:ligatures w14:val="none"/>
              </w:rPr>
              <w:fldChar w:fldCharType="end"/>
            </w:r>
          </w:p>
        </w:tc>
        <w:tc>
          <w:tcPr>
            <w:tcW w:w="282" w:type="pct"/>
            <w:noWrap/>
            <w:hideMark/>
          </w:tcPr>
          <w:p w14:paraId="64D6D9D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21709F5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Birth Cohort</w:t>
            </w:r>
          </w:p>
        </w:tc>
        <w:tc>
          <w:tcPr>
            <w:tcW w:w="236" w:type="pct"/>
            <w:noWrap/>
            <w:hideMark/>
          </w:tcPr>
          <w:p w14:paraId="789DC55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210</w:t>
            </w:r>
          </w:p>
        </w:tc>
        <w:tc>
          <w:tcPr>
            <w:tcW w:w="376" w:type="pct"/>
            <w:noWrap/>
            <w:hideMark/>
          </w:tcPr>
          <w:p w14:paraId="57A77FC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4FDED17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MAL-ED</w:t>
            </w:r>
          </w:p>
        </w:tc>
        <w:tc>
          <w:tcPr>
            <w:tcW w:w="492" w:type="pct"/>
            <w:noWrap/>
            <w:hideMark/>
          </w:tcPr>
          <w:p w14:paraId="32175F1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5A87F9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Stunting, wasting, and underweight were significantly associated with </w:t>
            </w:r>
            <w:r w:rsidRPr="00C55008">
              <w:rPr>
                <w:rFonts w:eastAsia="Times New Roman" w:cs="Times New Roman"/>
                <w:i/>
                <w:iCs/>
                <w:kern w:val="0"/>
                <w:sz w:val="18"/>
                <w:szCs w:val="18"/>
                <w:lang w:eastAsia="en-AU"/>
                <w14:ligatures w14:val="none"/>
              </w:rPr>
              <w:t>Shigella</w:t>
            </w:r>
            <w:r w:rsidRPr="00C55008">
              <w:rPr>
                <w:rFonts w:eastAsia="Times New Roman" w:cs="Times New Roman"/>
                <w:kern w:val="0"/>
                <w:sz w:val="18"/>
                <w:szCs w:val="18"/>
                <w:lang w:eastAsia="en-AU"/>
                <w14:ligatures w14:val="none"/>
              </w:rPr>
              <w:t xml:space="preserve"> infection, even after adjusting for child’s sex, maternal education, maternal height, number of children, and the WAMI index (water/sanitation, assets, maternal education, and income)</w:t>
            </w:r>
          </w:p>
        </w:tc>
      </w:tr>
      <w:tr w:rsidR="00432046" w:rsidRPr="00C55008" w14:paraId="023D5669" w14:textId="77777777" w:rsidTr="00ED30C7">
        <w:trPr>
          <w:trHeight w:val="315"/>
        </w:trPr>
        <w:tc>
          <w:tcPr>
            <w:tcW w:w="186" w:type="pct"/>
            <w:noWrap/>
            <w:hideMark/>
          </w:tcPr>
          <w:p w14:paraId="7E55D7C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90</w:t>
            </w:r>
          </w:p>
        </w:tc>
        <w:tc>
          <w:tcPr>
            <w:tcW w:w="270" w:type="pct"/>
          </w:tcPr>
          <w:p w14:paraId="3E42D4F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#2662</w:t>
            </w:r>
          </w:p>
        </w:tc>
        <w:tc>
          <w:tcPr>
            <w:tcW w:w="247" w:type="pct"/>
            <w:noWrap/>
            <w:hideMark/>
          </w:tcPr>
          <w:p w14:paraId="24F0D715" w14:textId="7092ABF8"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Parvin et al. 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&lt;EndNote&gt;&lt;Cite&gt;&lt;Author&gt;Parvin&lt;/Author&gt;&lt;Year&gt;2022&lt;/Year&gt;&lt;RecNum&gt;182&lt;/RecNum&gt;&lt;DisplayText&gt;[90]&lt;/DisplayText&gt;&lt;record&gt;&lt;rec-number&gt;182&lt;/rec-number&gt;&lt;foreign-keys&gt;&lt;key app="EN" db-id="w0pa2sxsoae2wder9znxdds59fzravaep2se" timestamp="1764208395"&gt;182&lt;/key&gt;&lt;/foreign-keys&gt;&lt;ref-type name="Journal Article"&gt;17&lt;/ref-type&gt;&lt;contributors&gt;&lt;authors&gt;&lt;author&gt;Parvin, T.&lt;/author&gt;&lt;author&gt;Endres, K.&lt;/author&gt;&lt;author&gt;Hasan, M. T.&lt;/author&gt;&lt;author&gt;Uddin, I. M.&lt;/author&gt;&lt;author&gt;Bhuyian, M. S. I.&lt;/author&gt;&lt;author&gt;Zohura, F.&lt;/author&gt;&lt;author&gt;Coglianese, N.&lt;/author&gt;&lt;author&gt;Biswas, S. K.&lt;/author&gt;&lt;author&gt;Alam, M.&lt;/author&gt;&lt;author&gt;Faruque, A. S. G.&lt;/author&gt;&lt;author&gt;Gittelsohn, J.&lt;/author&gt;&lt;author&gt;Perin, J.&lt;/author&gt;&lt;author&gt;George, C. M.&lt;/author&gt;&lt;/authors&gt;&lt;/contributors&gt;&lt;auth-address&gt;International Centre for Diarrhoeal Disease Research, Bangladesh, Dhaka, Bangladesh.&amp;#xD;Department of International Health, Johns Hopkins Bloomberg School of Public Health, Baltimore, Maryland.&amp;#xD;Food for the Hungry, Washington, District of Columbia.&amp;#xD;Ministry of Health &amp;amp; Family Welfare, Dhaka, Bangladesh.&lt;/auth-address&gt;&lt;titles&gt;&lt;title&gt;Low Fruit and Vegetable Consumption Associated with Linear Growth Faltering among Children in Urban Bangladesh&lt;/title&gt;&lt;secondary-title&gt;Am J Trop Med Hyg&lt;/secondary-title&gt;&lt;/titles&gt;&lt;periodical&gt;&lt;full-title&gt;Am J Trop Med Hyg&lt;/full-title&gt;&lt;/periodical&gt;&lt;pages&gt;1741-6&lt;/pages&gt;&lt;volume&gt;106&lt;/volume&gt;&lt;number&gt;6&lt;/number&gt;&lt;edition&gt;20220516&lt;/edition&gt;&lt;dates&gt;&lt;year&gt;2022&lt;/year&gt;&lt;pub-dates&gt;&lt;date&gt;May 16&lt;/date&gt;&lt;/pub-dates&gt;&lt;/dates&gt;&lt;isbn&gt;0002-9637 (Print)&amp;#xD;0002-9637&lt;/isbn&gt;&lt;accession-num&gt;35576951&lt;/accession-num&gt;&lt;urls&gt;&lt;/urls&gt;&lt;custom2&gt;PMC9209935&lt;/custom2&gt;&lt;electronic-resource-num&gt;10.4269/ajtmh.21-1124&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[90]</w:t>
            </w:r>
            <w:r w:rsidRPr="00C55008">
              <w:rPr>
                <w:rFonts w:eastAsia="Times New Roman" w:cs="Times New Roman"/>
                <w:kern w:val="0"/>
                <w:sz w:val="18"/>
                <w:szCs w:val="18"/>
                <w:lang w:eastAsia="en-AU"/>
                <w14:ligatures w14:val="none"/>
              </w:rPr>
              <w:fldChar w:fldCharType="end"/>
            </w:r>
          </w:p>
        </w:tc>
        <w:tc>
          <w:tcPr>
            <w:tcW w:w="282" w:type="pct"/>
            <w:noWrap/>
            <w:hideMark/>
          </w:tcPr>
          <w:p w14:paraId="467801D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6-23m</w:t>
            </w:r>
          </w:p>
        </w:tc>
        <w:tc>
          <w:tcPr>
            <w:tcW w:w="328" w:type="pct"/>
            <w:noWrap/>
            <w:hideMark/>
          </w:tcPr>
          <w:p w14:paraId="04EA89D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Cohort</w:t>
            </w:r>
          </w:p>
        </w:tc>
        <w:tc>
          <w:tcPr>
            <w:tcW w:w="236" w:type="pct"/>
            <w:noWrap/>
            <w:hideMark/>
          </w:tcPr>
          <w:p w14:paraId="34B5D71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192</w:t>
            </w:r>
          </w:p>
        </w:tc>
        <w:tc>
          <w:tcPr>
            <w:tcW w:w="376" w:type="pct"/>
            <w:noWrap/>
            <w:hideMark/>
          </w:tcPr>
          <w:p w14:paraId="3F086D3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w:t>
            </w:r>
          </w:p>
          <w:p w14:paraId="41536A4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c>
          <w:tcPr>
            <w:tcW w:w="376" w:type="pct"/>
          </w:tcPr>
          <w:p w14:paraId="382099E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CHoBI7</w:t>
            </w:r>
          </w:p>
        </w:tc>
        <w:tc>
          <w:tcPr>
            <w:tcW w:w="492" w:type="pct"/>
            <w:noWrap/>
            <w:hideMark/>
          </w:tcPr>
          <w:p w14:paraId="55BC2B2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w:t>
            </w:r>
          </w:p>
        </w:tc>
        <w:tc>
          <w:tcPr>
            <w:tcW w:w="2207" w:type="pct"/>
            <w:noWrap/>
            <w:hideMark/>
          </w:tcPr>
          <w:p w14:paraId="2ED0258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Height-for-age z-score (HAZ) was significantly associated with fruit and vegetable consumption, even after adjusting for diarrhea, breastfeeding status, type of house roof, and ownership of a refrigerator.</w:t>
            </w:r>
          </w:p>
        </w:tc>
      </w:tr>
      <w:tr w:rsidR="00432046" w:rsidRPr="00C55008" w14:paraId="5AE96B7D" w14:textId="77777777" w:rsidTr="00ED30C7">
        <w:trPr>
          <w:trHeight w:val="315"/>
        </w:trPr>
        <w:tc>
          <w:tcPr>
            <w:tcW w:w="186" w:type="pct"/>
            <w:noWrap/>
            <w:hideMark/>
          </w:tcPr>
          <w:p w14:paraId="0628B8D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91</w:t>
            </w:r>
          </w:p>
        </w:tc>
        <w:tc>
          <w:tcPr>
            <w:tcW w:w="270" w:type="pct"/>
          </w:tcPr>
          <w:p w14:paraId="6348AB0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#349</w:t>
            </w:r>
          </w:p>
        </w:tc>
        <w:tc>
          <w:tcPr>
            <w:tcW w:w="247" w:type="pct"/>
            <w:noWrap/>
            <w:hideMark/>
          </w:tcPr>
          <w:p w14:paraId="75D6644E" w14:textId="2A47EBAA"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Platts et al. 2017 </w:t>
            </w:r>
            <w:r w:rsidRPr="00C55008">
              <w:rPr>
                <w:rFonts w:eastAsia="Times New Roman" w:cs="Times New Roman"/>
                <w:kern w:val="0"/>
                <w:sz w:val="18"/>
                <w:szCs w:val="18"/>
                <w:lang w:eastAsia="en-AU"/>
                <w14:ligatures w14:val="none"/>
              </w:rPr>
              <w:fldChar w:fldCharType="begin">
                <w:fldData xml:space="preserve">PEVuZE5vdGU+PENpdGU+PEF1dGhvcj5QbGF0dHMtTWlsbHM8L0F1dGhvcj48WWVhcj4yMDE3PC9Z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PEVuZE5vdGU+PENpdGU+PEF1dGhvcj5QbGF0dHMtTWlsbHM8L0F1dGhvcj48WWVhcj4yMDE3PC9Z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[91]</w:t>
            </w:r>
            <w:r w:rsidRPr="00C55008">
              <w:rPr>
                <w:rFonts w:eastAsia="Times New Roman" w:cs="Times New Roman"/>
                <w:kern w:val="0"/>
                <w:sz w:val="18"/>
                <w:szCs w:val="18"/>
                <w:lang w:eastAsia="en-AU"/>
                <w14:ligatures w14:val="none"/>
              </w:rPr>
              <w:fldChar w:fldCharType="end"/>
            </w:r>
          </w:p>
        </w:tc>
        <w:tc>
          <w:tcPr>
            <w:tcW w:w="282" w:type="pct"/>
            <w:noWrap/>
            <w:hideMark/>
          </w:tcPr>
          <w:p w14:paraId="3CD2F26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6-23m</w:t>
            </w:r>
          </w:p>
        </w:tc>
        <w:tc>
          <w:tcPr>
            <w:tcW w:w="328" w:type="pct"/>
            <w:noWrap/>
            <w:hideMark/>
          </w:tcPr>
          <w:p w14:paraId="03AA532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Case-Control</w:t>
            </w:r>
          </w:p>
        </w:tc>
        <w:tc>
          <w:tcPr>
            <w:tcW w:w="236" w:type="pct"/>
            <w:noWrap/>
            <w:hideMark/>
          </w:tcPr>
          <w:p w14:paraId="3845C58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980</w:t>
            </w:r>
          </w:p>
        </w:tc>
        <w:tc>
          <w:tcPr>
            <w:tcW w:w="376" w:type="pct"/>
            <w:noWrap/>
            <w:hideMark/>
          </w:tcPr>
          <w:p w14:paraId="67B8BB1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w:t>
            </w:r>
          </w:p>
        </w:tc>
        <w:tc>
          <w:tcPr>
            <w:tcW w:w="376" w:type="pct"/>
          </w:tcPr>
          <w:p w14:paraId="34EF424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MAL-ED - case-control</w:t>
            </w:r>
          </w:p>
        </w:tc>
        <w:tc>
          <w:tcPr>
            <w:tcW w:w="492" w:type="pct"/>
            <w:noWrap/>
            <w:hideMark/>
          </w:tcPr>
          <w:p w14:paraId="59CE18C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5299374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Norovirus GII infection, Giardia infection, child’s age, child’s sex, diarrhea, breastfeeding, drinking water source, household income, and household food insufficiency.</w:t>
            </w:r>
          </w:p>
        </w:tc>
      </w:tr>
      <w:tr w:rsidR="00432046" w:rsidRPr="00C55008" w14:paraId="55AE69ED" w14:textId="77777777" w:rsidTr="00ED30C7">
        <w:trPr>
          <w:trHeight w:val="315"/>
        </w:trPr>
        <w:tc>
          <w:tcPr>
            <w:tcW w:w="186" w:type="pct"/>
            <w:noWrap/>
            <w:hideMark/>
          </w:tcPr>
          <w:p w14:paraId="47CD811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92</w:t>
            </w:r>
          </w:p>
        </w:tc>
        <w:tc>
          <w:tcPr>
            <w:tcW w:w="270" w:type="pct"/>
          </w:tcPr>
          <w:p w14:paraId="31DD16C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#5028</w:t>
            </w:r>
          </w:p>
        </w:tc>
        <w:tc>
          <w:tcPr>
            <w:tcW w:w="247" w:type="pct"/>
            <w:noWrap/>
            <w:hideMark/>
          </w:tcPr>
          <w:p w14:paraId="09C0CE6E" w14:textId="076F487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Quddus et al. 2013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&lt;EndNote&gt;&lt;Cite&gt;&lt;Author&gt;Quddus&lt;/Author&gt;&lt;Year&gt;2013&lt;/Year&gt;&lt;RecNum&gt;184&lt;/RecNum&gt;&lt;DisplayText&gt;[92]&lt;/DisplayText&gt;&lt;record&gt;&lt;rec-number&gt;184&lt;/rec-number&gt;&lt;foreign-keys&gt;&lt;key app="EN" db-id="w0pa2sxsoae2wder9znxdds59fzravaep2se" timestamp="1764218953"&gt;184&lt;/key&gt;&lt;/foreign-keys&gt;&lt;ref-type name="Journal Article"&gt;17&lt;/ref-type&gt;&lt;contributors&gt;&lt;authors&gt;&lt;author&gt;Quddus, Abdul&lt;/author&gt;&lt;author&gt;Bauer, S.&lt;/author&gt;&lt;/authors&gt;&lt;/contributors&gt;&lt;titles&gt;&lt;title&gt;Nutritional status of children associated with socio- demographic variables and food security in rural bangladesh&lt;/title&gt;&lt;secondary-title&gt;Malaysian Journal of Nutrition&lt;/secondary-title&gt;&lt;/titles&gt;&lt;periodical&gt;&lt;full-title&gt;Malaysian Journal of Nutrition&lt;/full-title&gt;&lt;/periodical&gt;&lt;pages&gt;193-204&lt;/pages&gt;&lt;volume&gt;19&lt;/volume&gt;&lt;dates&gt;&lt;year&gt;2013&lt;/year&gt;&lt;pub-dates&gt;&lt;date&gt;01/01&lt;/date&gt;&lt;/pub-dates&gt;&lt;/dates&gt;&lt;urls&gt;&lt;/urls&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[92]</w:t>
            </w:r>
            <w:r w:rsidRPr="00C55008">
              <w:rPr>
                <w:rFonts w:eastAsia="Times New Roman" w:cs="Times New Roman"/>
                <w:kern w:val="0"/>
                <w:sz w:val="18"/>
                <w:szCs w:val="18"/>
                <w:lang w:eastAsia="en-AU"/>
                <w14:ligatures w14:val="none"/>
              </w:rPr>
              <w:fldChar w:fldCharType="end"/>
            </w:r>
          </w:p>
        </w:tc>
        <w:tc>
          <w:tcPr>
            <w:tcW w:w="282" w:type="pct"/>
            <w:noWrap/>
            <w:hideMark/>
          </w:tcPr>
          <w:p w14:paraId="44BC138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24-59m</w:t>
            </w:r>
          </w:p>
        </w:tc>
        <w:tc>
          <w:tcPr>
            <w:tcW w:w="328" w:type="pct"/>
            <w:noWrap/>
            <w:hideMark/>
          </w:tcPr>
          <w:p w14:paraId="7E45D30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7BE454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156</w:t>
            </w:r>
          </w:p>
        </w:tc>
        <w:tc>
          <w:tcPr>
            <w:tcW w:w="376" w:type="pct"/>
            <w:noWrap/>
            <w:hideMark/>
          </w:tcPr>
          <w:p w14:paraId="3973BCF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and Underweight</w:t>
            </w:r>
          </w:p>
        </w:tc>
        <w:tc>
          <w:tcPr>
            <w:tcW w:w="376" w:type="pct"/>
          </w:tcPr>
          <w:p w14:paraId="2825D86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4EEAC9F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053FD6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maternal education, number of children, household income, and household food insecurity.</w:t>
            </w:r>
          </w:p>
          <w:p w14:paraId="512E048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6D6FB4C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maternal education, number of children, and household income.</w:t>
            </w:r>
          </w:p>
          <w:p w14:paraId="717665E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662FDFE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sex was not significantly associated with either stunting or underweight.</w:t>
            </w:r>
          </w:p>
        </w:tc>
      </w:tr>
      <w:tr w:rsidR="00432046" w:rsidRPr="00C55008" w14:paraId="39C903B0" w14:textId="77777777" w:rsidTr="00ED30C7">
        <w:trPr>
          <w:trHeight w:val="315"/>
        </w:trPr>
        <w:tc>
          <w:tcPr>
            <w:tcW w:w="186" w:type="pct"/>
            <w:noWrap/>
            <w:hideMark/>
          </w:tcPr>
          <w:p w14:paraId="1F22995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93</w:t>
            </w:r>
          </w:p>
        </w:tc>
        <w:tc>
          <w:tcPr>
            <w:tcW w:w="270" w:type="pct"/>
          </w:tcPr>
          <w:p w14:paraId="0D617C3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#816</w:t>
            </w:r>
          </w:p>
        </w:tc>
        <w:tc>
          <w:tcPr>
            <w:tcW w:w="247" w:type="pct"/>
            <w:noWrap/>
            <w:hideMark/>
          </w:tcPr>
          <w:p w14:paraId="6FE6389E" w14:textId="5E76E721"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 et al. 2010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&lt;EndNote&gt;&lt;Cite&gt;&lt;Author&gt;Rah&lt;/Author&gt;&lt;Year&gt;2010&lt;/Year&gt;&lt;RecNum&gt;185&lt;/RecNum&gt;&lt;DisplayText&gt;[93]&lt;/DisplayText&gt;&lt;record&gt;&lt;rec-number&gt;185&lt;/rec-number&gt;&lt;foreign-keys&gt;&lt;key app="EN" db-id="w0pa2sxsoae2wder9znxdds59fzravaep2se" timestamp="1764227775"&gt;185&lt;/key&gt;&lt;/foreign-keys&gt;&lt;ref-type name="Journal Article"&gt;17&lt;/ref-type&gt;&lt;contributors&gt;&lt;authors&gt;&lt;author&gt;Rah, J. H.&lt;/author&gt;&lt;author&gt;Akhter, N.&lt;/author&gt;&lt;author&gt;Semba, R. D.&lt;/author&gt;&lt;author&gt;de Pee, S.&lt;/author&gt;&lt;author&gt;Bloem, M. W.&lt;/author&gt;&lt;author&gt;Campbell, A. A.&lt;/author&gt;&lt;author&gt;Moench-Pfanner, R.&lt;/author&gt;&lt;author&gt;Sun, K.&lt;/author&gt;&lt;author&gt;Badham, J.&lt;/author&gt;&lt;author&gt;Kraemer, K.&lt;/author&gt;&lt;/authors&gt;&lt;/contributors&gt;&lt;auth-address&gt;SIGHT AND LIFE, Wurmisweg 576, Basel, Switzerland. Jee-Hyun.Rah@dsm.com&lt;/auth-address&gt;&lt;titles&gt;&lt;title&gt;Low dietary diversity is a predictor of child stunting in rural Bangladesh&lt;/title&gt;&lt;secondary-title&gt;Eur J Clin Nutr&lt;/secondary-title&gt;&lt;/titles&gt;&lt;periodical&gt;&lt;full-title&gt;Eur J Clin Nutr&lt;/full-title&gt;&lt;/periodical&gt;&lt;pages&gt;1393-8&lt;/pages&gt;&lt;volume&gt;64&lt;/volume&gt;&lt;number&gt;12&lt;/number&gt;&lt;edition&gt;20100915&lt;/edition&gt;&lt;keywords&gt;&lt;keyword&gt;Anthropometry&lt;/keyword&gt;&lt;keyword&gt;Bangladesh/epidemiology&lt;/keyword&gt;&lt;keyword&gt;*Child Nutritional Physiological Phenomena&lt;/keyword&gt;&lt;keyword&gt;Child, Preschool&lt;/keyword&gt;&lt;keyword&gt;*Diet&lt;/keyword&gt;&lt;keyword&gt;Female&lt;/keyword&gt;&lt;keyword&gt;Food/economics&lt;/keyword&gt;&lt;keyword&gt;Growth Disorders/*epidemiology&lt;/keyword&gt;&lt;keyword&gt;Humans&lt;/keyword&gt;&lt;keyword&gt;Infant&lt;/keyword&gt;&lt;keyword&gt;Logistic Models&lt;/keyword&gt;&lt;keyword&gt;Male&lt;/keyword&gt;&lt;keyword&gt;Multivariate Analysis&lt;/keyword&gt;&lt;keyword&gt;*Nutritional Status&lt;/keyword&gt;&lt;keyword&gt;Odds Ratio&lt;/keyword&gt;&lt;keyword&gt;*Poverty&lt;/keyword&gt;&lt;keyword&gt;*Rural Population&lt;/keyword&gt;&lt;/keywords&gt;&lt;dates&gt;&lt;year&gt;2010&lt;/year&gt;&lt;pub-dates&gt;&lt;date&gt;Dec&lt;/date&gt;&lt;/pub-dates&gt;&lt;/dates&gt;&lt;isbn&gt;0954-3007&lt;/isbn&gt;&lt;accession-num&gt;20842167&lt;/accession-num&gt;&lt;urls&gt;&lt;/urls&gt;&lt;electronic-resource-num&gt;10.1038/ejcn.2010.171&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[93]</w:t>
            </w:r>
            <w:r w:rsidRPr="00C55008">
              <w:rPr>
                <w:rFonts w:eastAsia="Times New Roman" w:cs="Times New Roman"/>
                <w:kern w:val="0"/>
                <w:sz w:val="18"/>
                <w:szCs w:val="18"/>
                <w:lang w:eastAsia="en-AU"/>
                <w14:ligatures w14:val="none"/>
              </w:rPr>
              <w:fldChar w:fldCharType="end"/>
            </w:r>
          </w:p>
        </w:tc>
        <w:tc>
          <w:tcPr>
            <w:tcW w:w="282" w:type="pct"/>
            <w:noWrap/>
            <w:hideMark/>
          </w:tcPr>
          <w:p w14:paraId="6E16F6E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6-59m</w:t>
            </w:r>
          </w:p>
        </w:tc>
        <w:tc>
          <w:tcPr>
            <w:tcW w:w="328" w:type="pct"/>
            <w:noWrap/>
            <w:hideMark/>
          </w:tcPr>
          <w:p w14:paraId="020B500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70A722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16511</w:t>
            </w:r>
          </w:p>
        </w:tc>
        <w:tc>
          <w:tcPr>
            <w:tcW w:w="376" w:type="pct"/>
            <w:noWrap/>
            <w:hideMark/>
          </w:tcPr>
          <w:p w14:paraId="36CA89A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130EC43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National Surveillance Project </w:t>
            </w:r>
          </w:p>
        </w:tc>
        <w:tc>
          <w:tcPr>
            <w:tcW w:w="492" w:type="pct"/>
            <w:noWrap/>
            <w:hideMark/>
          </w:tcPr>
          <w:p w14:paraId="388946C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56CCB8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the child’s dietary diversity score after adjusting for child’s sex, birth order, diarrhea, breastfeeding status, maternal education, and household income.</w:t>
            </w:r>
          </w:p>
        </w:tc>
      </w:tr>
      <w:tr w:rsidR="00432046" w:rsidRPr="00C55008" w14:paraId="2BCA0392" w14:textId="77777777" w:rsidTr="00ED30C7">
        <w:trPr>
          <w:trHeight w:val="315"/>
        </w:trPr>
        <w:tc>
          <w:tcPr>
            <w:tcW w:w="186" w:type="pct"/>
            <w:noWrap/>
            <w:hideMark/>
          </w:tcPr>
          <w:p w14:paraId="6F9F444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94</w:t>
            </w:r>
          </w:p>
        </w:tc>
        <w:tc>
          <w:tcPr>
            <w:tcW w:w="270" w:type="pct"/>
          </w:tcPr>
          <w:p w14:paraId="4C0AA99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#409</w:t>
            </w:r>
          </w:p>
        </w:tc>
        <w:tc>
          <w:tcPr>
            <w:tcW w:w="247" w:type="pct"/>
            <w:noWrap/>
            <w:hideMark/>
          </w:tcPr>
          <w:p w14:paraId="5017D074" w14:textId="334578C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&lt;EndNote&gt;&lt;Cite&gt;&lt;Author&gt;Rahman&lt;/Author&gt;&lt;Year&gt;2022&lt;/Year&gt;&lt;RecNum&gt;186&lt;/RecNum&gt;&lt;DisplayText&gt;[94]&lt;/DisplayText&gt;&lt;record&gt;&lt;rec-number&gt;186&lt;/rec-number&gt;&lt;foreign-keys&gt;&lt;key app="EN" db-id="w0pa2sxsoae2wder9znxdds59fzravaep2se" timestamp="1764228020"&gt;186&lt;/key&gt;&lt;/foreign-keys&gt;&lt;ref-type name="Journal Article"&gt;17&lt;/ref-type&gt;&lt;contributors&gt;&lt;authors&gt;&lt;author&gt;Rahman, Azizur&lt;/author&gt;&lt;author&gt;Hossain, Md Moyazzem&lt;/author&gt;&lt;/authors&gt;&lt;/contributors&gt;&lt;titles&gt;&lt;title&gt;Quantile regression approach to estimating prevalence and determinants of child malnutrition&lt;/title&gt;&lt;secondary-title&gt;Journal of Public Health&lt;/secondary-title&gt;&lt;/titles&gt;&lt;periodical&gt;&lt;full-title&gt;Journal of Public Health&lt;/full-title&gt;&lt;/periodical&gt;&lt;pages&gt;323-339&lt;/pages&gt;&lt;volume&gt;30&lt;/volume&gt;&lt;number&gt;2&lt;/number&gt;&lt;dates&gt;&lt;year&gt;2022&lt;/year&gt;&lt;pub-dates&gt;&lt;date&gt;2022/02/01&lt;/date&gt;&lt;/pub-dates&gt;&lt;/dates&gt;&lt;isbn&gt;1613-2238&lt;/isbn&gt;&lt;urls&gt;&lt;related-urls&gt;&lt;url&gt;https://doi.org/10.1007/s10389-020-01277-0&lt;/url&gt;&lt;/related-urls&gt;&lt;/urls&gt;&lt;electronic-resource-num&gt;10.1007/s10389-020-01277-0&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[94]</w:t>
            </w:r>
            <w:r w:rsidRPr="00C55008">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t xml:space="preserve"> </w:t>
            </w:r>
          </w:p>
        </w:tc>
        <w:tc>
          <w:tcPr>
            <w:tcW w:w="282" w:type="pct"/>
            <w:noWrap/>
            <w:hideMark/>
          </w:tcPr>
          <w:p w14:paraId="3CA4D57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1A9F3D6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A048C0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6924</w:t>
            </w:r>
          </w:p>
        </w:tc>
        <w:tc>
          <w:tcPr>
            <w:tcW w:w="376" w:type="pct"/>
            <w:noWrap/>
            <w:hideMark/>
          </w:tcPr>
          <w:p w14:paraId="4B7E194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w:t>
            </w:r>
          </w:p>
          <w:p w14:paraId="3F9BAB7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WHZ</w:t>
            </w:r>
          </w:p>
          <w:p w14:paraId="520E51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WAZ</w:t>
            </w:r>
          </w:p>
        </w:tc>
        <w:tc>
          <w:tcPr>
            <w:tcW w:w="376" w:type="pct"/>
          </w:tcPr>
          <w:p w14:paraId="0A5937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1BAE273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Quantile</w:t>
            </w:r>
          </w:p>
        </w:tc>
        <w:tc>
          <w:tcPr>
            <w:tcW w:w="2207" w:type="pct"/>
            <w:noWrap/>
            <w:hideMark/>
          </w:tcPr>
          <w:p w14:paraId="0323D59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Height-for-age z-score (HAZ) was significantly associated with child’s age, birth order, birthweight, maternal age, maternal education, maternal BMI, and socioeconomic status.</w:t>
            </w:r>
          </w:p>
          <w:p w14:paraId="10C6669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Weight-for-height z-score (WHZ) was significantly associated with child’s age, birthweight, maternal BMI, and socioeconomic status.</w:t>
            </w:r>
          </w:p>
          <w:p w14:paraId="265B5D9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Weight-for-age z-score (WAZ) was significantly associated with child’s age, sex, birth order, birthweight, maternal age, maternal education, maternal BMI, and socioeconomic status.</w:t>
            </w:r>
          </w:p>
          <w:p w14:paraId="1A216DE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Morbidity, place of delivery, drinking water source, type of toilet facility, place of residence, and household electricity were not significantly associated with any of the anthropometric outcomes.</w:t>
            </w:r>
          </w:p>
          <w:p w14:paraId="0F82E64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7954822F" w14:textId="77777777" w:rsidTr="00ED30C7">
        <w:trPr>
          <w:trHeight w:val="315"/>
        </w:trPr>
        <w:tc>
          <w:tcPr>
            <w:tcW w:w="186" w:type="pct"/>
            <w:noWrap/>
            <w:hideMark/>
          </w:tcPr>
          <w:p w14:paraId="7FF7CB9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95</w:t>
            </w:r>
          </w:p>
        </w:tc>
        <w:tc>
          <w:tcPr>
            <w:tcW w:w="270" w:type="pct"/>
          </w:tcPr>
          <w:p w14:paraId="604A014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#523</w:t>
            </w:r>
          </w:p>
        </w:tc>
        <w:tc>
          <w:tcPr>
            <w:tcW w:w="247" w:type="pct"/>
            <w:noWrap/>
            <w:hideMark/>
          </w:tcPr>
          <w:p w14:paraId="121FB4DF" w14:textId="558970C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w:t>
            </w:r>
            <w:r w:rsidRPr="00C55008">
              <w:rPr>
                <w:rFonts w:eastAsia="Times New Roman" w:cs="Times New Roman"/>
                <w:kern w:val="0"/>
                <w:sz w:val="18"/>
                <w:szCs w:val="18"/>
                <w:lang w:eastAsia="en-AU"/>
                <w14:ligatures w14:val="none"/>
              </w:rPr>
              <w:lastRenderedPageBreak/>
              <w:t xml:space="preserve">2016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&lt;EndNote&gt;&lt;Cite&gt;&lt;Author&gt;Rahman&lt;/Author&gt;&lt;Year&gt;2016&lt;/Year&gt;&lt;RecNum&gt;187&lt;/RecNum&gt;&lt;DisplayText&gt;[95]&lt;/DisplayText&gt;&lt;record&gt;&lt;rec-number&gt;187&lt;/rec-number&gt;&lt;foreign-keys&gt;&lt;key app="EN" db-id="w0pa2sxsoae2wder9znxdds59fzravaep2se" timestamp="1764228282"&gt;187&lt;/key&gt;&lt;/foreign-keys&gt;&lt;ref-type name="Journal Article"&gt;17&lt;/ref-type&gt;&lt;contributors&gt;&lt;authors&gt;&lt;author&gt;Rahman, M.&lt;/author&gt;&lt;/authors&gt;&lt;/contributors&gt;&lt;auth-address&gt;Department of Population Science and Human Resource Development, University of Rajshahi, Rajshahi, Bangladesh.&lt;/auth-address&gt;&lt;titles&gt;&lt;title&gt;Association between order of birth and chronic malnutrition of children: a study of nationally representative Bangladeshi sample&lt;/title&gt;&lt;secondary-title&gt;Cad Saude Publica&lt;/secondary-title&gt;&lt;/titles&gt;&lt;periodical&gt;&lt;full-title&gt;Cad Saude Publica&lt;/full-title&gt;&lt;/periodical&gt;&lt;pages&gt;e00011215&lt;/pages&gt;&lt;volume&gt;32&lt;/volume&gt;&lt;number&gt;2&lt;/number&gt;&lt;edition&gt;20160304&lt;/edition&gt;&lt;keywords&gt;&lt;keyword&gt;Adolescent&lt;/keyword&gt;&lt;keyword&gt;Adult&lt;/keyword&gt;&lt;keyword&gt;Bangladesh/epidemiology&lt;/keyword&gt;&lt;keyword&gt;*Birth Order&lt;/keyword&gt;&lt;keyword&gt;Birth Rate&lt;/keyword&gt;&lt;keyword&gt;Child Development&lt;/keyword&gt;&lt;keyword&gt;Child Nutrition Disorders/*epidemiology/etiology&lt;/keyword&gt;&lt;keyword&gt;Child, Preschool&lt;/keyword&gt;&lt;keyword&gt;Female&lt;/keyword&gt;&lt;keyword&gt;Growth Disorders/*epidemiology/etiology&lt;/keyword&gt;&lt;keyword&gt;Health Surveys&lt;/keyword&gt;&lt;keyword&gt;Humans&lt;/keyword&gt;&lt;keyword&gt;Infant&lt;/keyword&gt;&lt;keyword&gt;Male&lt;/keyword&gt;&lt;keyword&gt;*Nutritional Status&lt;/keyword&gt;&lt;keyword&gt;Risk Factors&lt;/keyword&gt;&lt;keyword&gt;Socioeconomic Factors&lt;/keyword&gt;&lt;keyword&gt;Young Adult&lt;/keyword&gt;&lt;/keywords&gt;&lt;dates&gt;&lt;year&gt;2016&lt;/year&gt;&lt;pub-dates&gt;&lt;date&gt;Feb&lt;/date&gt;&lt;/pub-dates&gt;&lt;/dates&gt;&lt;isbn&gt;0102-311x&lt;/isbn&gt;&lt;accession-num&gt;26958818&lt;/accession-num&gt;&lt;urls&gt;&lt;/urls&gt;&lt;electronic-resource-num&gt;10.1590/0102-311x00011215&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[95]</w:t>
            </w:r>
            <w:r w:rsidRPr="00C55008">
              <w:rPr>
                <w:rFonts w:eastAsia="Times New Roman" w:cs="Times New Roman"/>
                <w:kern w:val="0"/>
                <w:sz w:val="18"/>
                <w:szCs w:val="18"/>
                <w:lang w:eastAsia="en-AU"/>
                <w14:ligatures w14:val="none"/>
              </w:rPr>
              <w:fldChar w:fldCharType="end"/>
            </w:r>
          </w:p>
        </w:tc>
        <w:tc>
          <w:tcPr>
            <w:tcW w:w="282" w:type="pct"/>
            <w:noWrap/>
            <w:hideMark/>
          </w:tcPr>
          <w:p w14:paraId="656A8BB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0-36m</w:t>
            </w:r>
          </w:p>
        </w:tc>
        <w:tc>
          <w:tcPr>
            <w:tcW w:w="328" w:type="pct"/>
            <w:noWrap/>
            <w:hideMark/>
          </w:tcPr>
          <w:p w14:paraId="437E572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0E32A9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4120</w:t>
            </w:r>
          </w:p>
        </w:tc>
        <w:tc>
          <w:tcPr>
            <w:tcW w:w="376" w:type="pct"/>
            <w:noWrap/>
            <w:hideMark/>
          </w:tcPr>
          <w:p w14:paraId="05E4F8F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3C309C2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2FE2B43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728A97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birth order, birthweight, maternal age, maternal education, maternal BMI, place of residence, and socioeconomic status.</w:t>
            </w:r>
          </w:p>
          <w:p w14:paraId="5DF98A3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Child’s sex and exposure to mass media were not significantly associated with stunting.</w:t>
            </w:r>
          </w:p>
          <w:p w14:paraId="4937B62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2723C484" w14:textId="77777777" w:rsidTr="00ED30C7">
        <w:trPr>
          <w:trHeight w:val="315"/>
        </w:trPr>
        <w:tc>
          <w:tcPr>
            <w:tcW w:w="186" w:type="pct"/>
            <w:noWrap/>
            <w:hideMark/>
          </w:tcPr>
          <w:p w14:paraId="3A133AD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96</w:t>
            </w:r>
          </w:p>
        </w:tc>
        <w:tc>
          <w:tcPr>
            <w:tcW w:w="270" w:type="pct"/>
          </w:tcPr>
          <w:p w14:paraId="0EC5F87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#4139</w:t>
            </w:r>
          </w:p>
        </w:tc>
        <w:tc>
          <w:tcPr>
            <w:tcW w:w="247" w:type="pct"/>
            <w:noWrap/>
            <w:hideMark/>
          </w:tcPr>
          <w:p w14:paraId="5BD8DDD1" w14:textId="6470C07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&lt;EndNote&gt;&lt;Cite&gt;&lt;Author&gt;Rahman&lt;/Author&gt;&lt;Year&gt;2022&lt;/Year&gt;&lt;RecNum&gt;188&lt;/RecNum&gt;&lt;DisplayText&gt;[96]&lt;/DisplayText&gt;&lt;record&gt;&lt;rec-number&gt;188&lt;/rec-number&gt;&lt;foreign-keys&gt;&lt;key app="EN" db-id="w0pa2sxsoae2wder9znxdds59fzravaep2se" timestamp="1764228585"&gt;188&lt;/key&gt;&lt;/foreign-keys&gt;&lt;ref-type name="Journal Article"&gt;17&lt;/ref-type&gt;&lt;contributors&gt;&lt;authors&gt;&lt;author&gt;Rahman, Md Ashfikur&lt;/author&gt;&lt;author&gt;Rahman, Md Sazedur&lt;/author&gt;&lt;author&gt;Shakur, Shakif Mohammad&lt;/author&gt;&lt;author&gt;Howlader, Md Hasan&lt;/author&gt;&lt;author&gt;Ashikuzzaman, Md&lt;/author&gt;&lt;author&gt;Husna, Asma Ul&lt;/author&gt;&lt;author&gt;Khan, Bayezid&lt;/author&gt;&lt;/authors&gt;&lt;/contributors&gt;&lt;titles&gt;&lt;title&gt;Risk factors of chronic childhood malnutrition: an analysis of the Bangladesh demographic and health survey 2014 data&lt;/title&gt;&lt;secondary-title&gt;Journal of Public Health&lt;/secondary-title&gt;&lt;/titles&gt;&lt;periodical&gt;&lt;full-title&gt;Journal of Public Health&lt;/full-title&gt;&lt;/periodical&gt;&lt;pages&gt;309-321&lt;/pages&gt;&lt;volume&gt;30&lt;/volume&gt;&lt;number&gt;2&lt;/number&gt;&lt;dates&gt;&lt;year&gt;2022&lt;/year&gt;&lt;pub-dates&gt;&lt;date&gt;2022/02/01&lt;/date&gt;&lt;/pub-dates&gt;&lt;/dates&gt;&lt;isbn&gt;1613-2238&lt;/isbn&gt;&lt;urls&gt;&lt;related-urls&gt;&lt;url&gt;https://doi.org/10.1007/s10389-020-01281-4&lt;/url&gt;&lt;/related-urls&gt;&lt;/urls&gt;&lt;electronic-resource-num&gt;10.1007/s10389-020-01281-4&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[96]</w:t>
            </w:r>
            <w:r w:rsidRPr="00C55008">
              <w:rPr>
                <w:rFonts w:eastAsia="Times New Roman" w:cs="Times New Roman"/>
                <w:kern w:val="0"/>
                <w:sz w:val="18"/>
                <w:szCs w:val="18"/>
                <w:lang w:eastAsia="en-AU"/>
                <w14:ligatures w14:val="none"/>
              </w:rPr>
              <w:fldChar w:fldCharType="end"/>
            </w:r>
          </w:p>
        </w:tc>
        <w:tc>
          <w:tcPr>
            <w:tcW w:w="282" w:type="pct"/>
            <w:noWrap/>
            <w:hideMark/>
          </w:tcPr>
          <w:p w14:paraId="29C281C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25FA7E6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5CEE7B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7131</w:t>
            </w:r>
          </w:p>
        </w:tc>
        <w:tc>
          <w:tcPr>
            <w:tcW w:w="376" w:type="pct"/>
            <w:noWrap/>
            <w:hideMark/>
          </w:tcPr>
          <w:p w14:paraId="3D9D26B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7C6EA4">
              <w:rPr>
                <w:rFonts w:eastAsia="Times New Roman" w:cs="Times New Roman"/>
                <w:kern w:val="0"/>
                <w:sz w:val="18"/>
                <w:szCs w:val="18"/>
                <w:lang w:eastAsia="en-AU"/>
                <w14:ligatures w14:val="none"/>
              </w:rPr>
              <w:t>Moderate and severe stunting</w:t>
            </w:r>
          </w:p>
        </w:tc>
        <w:tc>
          <w:tcPr>
            <w:tcW w:w="376" w:type="pct"/>
          </w:tcPr>
          <w:p w14:paraId="50E2E0E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2ADB782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09E4A4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birthweight, diarrhea, fever, maternal BMI, type of delivery, exposure to mass media, place of residence, and administrative region.</w:t>
            </w:r>
          </w:p>
          <w:p w14:paraId="1393C61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birth order, vaccination status, maternal age, maternal education, maternal occupation, number of children, place of delivery, type of toilet facility, and socioeconomic status were not significantly associated with stunting.</w:t>
            </w:r>
          </w:p>
        </w:tc>
      </w:tr>
      <w:tr w:rsidR="00432046" w:rsidRPr="00C55008" w14:paraId="54981E3C" w14:textId="77777777" w:rsidTr="00ED30C7">
        <w:trPr>
          <w:trHeight w:val="315"/>
        </w:trPr>
        <w:tc>
          <w:tcPr>
            <w:tcW w:w="186" w:type="pct"/>
            <w:noWrap/>
            <w:hideMark/>
          </w:tcPr>
          <w:p w14:paraId="2236B31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97</w:t>
            </w:r>
          </w:p>
        </w:tc>
        <w:tc>
          <w:tcPr>
            <w:tcW w:w="270" w:type="pct"/>
          </w:tcPr>
          <w:p w14:paraId="2781BA4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#113</w:t>
            </w:r>
          </w:p>
        </w:tc>
        <w:tc>
          <w:tcPr>
            <w:tcW w:w="247" w:type="pct"/>
            <w:noWrap/>
            <w:hideMark/>
          </w:tcPr>
          <w:p w14:paraId="36D4C4E2" w14:textId="165E784A"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2015 </w:t>
            </w:r>
            <w:r w:rsidRPr="00C55008">
              <w:rPr>
                <w:rFonts w:eastAsia="Times New Roman" w:cs="Times New Roman"/>
                <w:kern w:val="0"/>
                <w:sz w:val="18"/>
                <w:szCs w:val="18"/>
                <w:lang w:eastAsia="en-AU"/>
                <w14:ligatures w14:val="none"/>
              </w:rPr>
              <w:fldChar w:fldCharType="begin">
                <w:fldData xml:space="preserve">PEVuZE5vdGU+PENpdGU+PEF1dGhvcj5SYWhtYW48L0F1dGhvcj48WWVhcj4yMDE1PC9ZZWFyPjxS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PEVuZE5vdGU+PENpdGU+PEF1dGhvcj5SYWhtYW48L0F1dGhvcj48WWVhcj4yMDE1PC9ZZWFyPjxS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[97]</w:t>
            </w:r>
            <w:r w:rsidRPr="00C55008">
              <w:rPr>
                <w:rFonts w:eastAsia="Times New Roman" w:cs="Times New Roman"/>
                <w:kern w:val="0"/>
                <w:sz w:val="18"/>
                <w:szCs w:val="18"/>
                <w:lang w:eastAsia="en-AU"/>
                <w14:ligatures w14:val="none"/>
              </w:rPr>
              <w:fldChar w:fldCharType="end"/>
            </w:r>
          </w:p>
        </w:tc>
        <w:tc>
          <w:tcPr>
            <w:tcW w:w="282" w:type="pct"/>
            <w:noWrap/>
            <w:hideMark/>
          </w:tcPr>
          <w:p w14:paraId="1B91F2B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918029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3927F44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2056</w:t>
            </w:r>
          </w:p>
        </w:tc>
        <w:tc>
          <w:tcPr>
            <w:tcW w:w="376" w:type="pct"/>
            <w:noWrap/>
            <w:hideMark/>
          </w:tcPr>
          <w:p w14:paraId="4CD2518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3B8F9CA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0F79E4B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524770A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mother’s decision-making autonomy, child’s age, maternal education, maternal BMI, and socioeconomic status.</w:t>
            </w:r>
          </w:p>
          <w:p w14:paraId="19BAB24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mother’s decision-making autonomy, child’s age, receipt of vitamin A within the first two months after delivery, maternal education, maternal BMI, and socioeconomic status.</w:t>
            </w:r>
          </w:p>
          <w:p w14:paraId="2A5548C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mother’s decision-making autonomy, child’s age, child’s sex, maternal education, maternal BMI, and socioeconomic status.</w:t>
            </w:r>
          </w:p>
          <w:p w14:paraId="24D6842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04F52A8D" w14:textId="77777777" w:rsidTr="00ED30C7">
        <w:trPr>
          <w:trHeight w:val="315"/>
        </w:trPr>
        <w:tc>
          <w:tcPr>
            <w:tcW w:w="186" w:type="pct"/>
            <w:noWrap/>
            <w:hideMark/>
          </w:tcPr>
          <w:p w14:paraId="6ACCD6B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98</w:t>
            </w:r>
          </w:p>
        </w:tc>
        <w:tc>
          <w:tcPr>
            <w:tcW w:w="270" w:type="pct"/>
          </w:tcPr>
          <w:p w14:paraId="4F56DC9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#1807</w:t>
            </w:r>
          </w:p>
        </w:tc>
        <w:tc>
          <w:tcPr>
            <w:tcW w:w="247" w:type="pct"/>
            <w:noWrap/>
            <w:hideMark/>
          </w:tcPr>
          <w:p w14:paraId="52585A4D" w14:textId="04C4E66C"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2018 </w:t>
            </w:r>
            <w:r w:rsidRPr="00C55008">
              <w:rPr>
                <w:rFonts w:eastAsia="Times New Roman" w:cs="Times New Roman"/>
                <w:kern w:val="0"/>
                <w:sz w:val="18"/>
                <w:szCs w:val="18"/>
                <w:lang w:eastAsia="en-AU"/>
                <w14:ligatures w14:val="none"/>
              </w:rPr>
              <w:fldChar w:fldCharType="begin">
                <w:fldData xml:space="preserve">PEVuZE5vdGU+PENpdGU+PEF1dGhvcj5SYWhtYW48L0F1dGhvcj48WWVhcj4yMDE4PC9ZZWFyPjxS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=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PEVuZE5vdGU+PENpdGU+PEF1dGhvcj5SYWhtYW48L0F1dGhvcj48WWVhcj4yMDE4PC9ZZWFyPjxS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=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[98]</w:t>
            </w:r>
            <w:r w:rsidRPr="00C55008">
              <w:rPr>
                <w:rFonts w:eastAsia="Times New Roman" w:cs="Times New Roman"/>
                <w:kern w:val="0"/>
                <w:sz w:val="18"/>
                <w:szCs w:val="18"/>
                <w:lang w:eastAsia="en-AU"/>
                <w14:ligatures w14:val="none"/>
              </w:rPr>
              <w:fldChar w:fldCharType="end"/>
            </w:r>
          </w:p>
        </w:tc>
        <w:tc>
          <w:tcPr>
            <w:tcW w:w="282" w:type="pct"/>
            <w:noWrap/>
            <w:hideMark/>
          </w:tcPr>
          <w:p w14:paraId="228D1B9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1A67F44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11316C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6462</w:t>
            </w:r>
          </w:p>
        </w:tc>
        <w:tc>
          <w:tcPr>
            <w:tcW w:w="376" w:type="pct"/>
            <w:noWrap/>
            <w:hideMark/>
          </w:tcPr>
          <w:p w14:paraId="745D484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39AA94E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6020065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7A0F57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high-risk fertility behavior, even after adjusting for child’s age and sex, birth order, birthweight, birth interval, child illness, breastfeeding status, maternal age, maternal education, maternal BMI, maternal occupation, antenatal care, type and place of delivery, women’s empowerment, place of residence, socioeconomic status, and household size.</w:t>
            </w:r>
          </w:p>
        </w:tc>
      </w:tr>
      <w:tr w:rsidR="00432046" w:rsidRPr="00C55008" w14:paraId="30865A79" w14:textId="77777777" w:rsidTr="00ED30C7">
        <w:trPr>
          <w:trHeight w:val="315"/>
        </w:trPr>
        <w:tc>
          <w:tcPr>
            <w:tcW w:w="186" w:type="pct"/>
            <w:noWrap/>
            <w:hideMark/>
          </w:tcPr>
          <w:p w14:paraId="4C6E1AA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99</w:t>
            </w:r>
          </w:p>
        </w:tc>
        <w:tc>
          <w:tcPr>
            <w:tcW w:w="270" w:type="pct"/>
          </w:tcPr>
          <w:p w14:paraId="3701FBD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#102</w:t>
            </w:r>
          </w:p>
        </w:tc>
        <w:tc>
          <w:tcPr>
            <w:tcW w:w="247" w:type="pct"/>
            <w:noWrap/>
            <w:hideMark/>
          </w:tcPr>
          <w:p w14:paraId="6227729F" w14:textId="4CED2A10"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2024 </w:t>
            </w:r>
            <w:r w:rsidRPr="00C55008">
              <w:rPr>
                <w:rFonts w:eastAsia="Times New Roman" w:cs="Times New Roman"/>
                <w:kern w:val="0"/>
                <w:sz w:val="18"/>
                <w:szCs w:val="18"/>
                <w:lang w:eastAsia="en-AU"/>
                <w14:ligatures w14:val="none"/>
              </w:rPr>
              <w:fldChar w:fldCharType="begin">
                <w:fldData xml:space="preserve">PEVuZE5vdGU+PENpdGU+PEF1dGhvcj5SYWhtYW48L0F1dGhvcj48WWVhcj4yMDI0PC9ZZWFyPjxS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bT4xMC4xMDE2L2oubnV0LjIwMjMuMTEyMzAwPC9lbGVjdHJvbmljLXJlc291cmNlLW51bT48cmVt
b3RlLWRhdGFiYXNlLXByb3ZpZGVyPk5MTTwvcmVtb3RlLWRhdGFiYXNlLXByb3ZpZGVyPjxsYW5n
dWFnZT5lbmc8L2xhbmd1YWdlPjwvcmVjb3JkPjwvQ2l0ZT48L0VuZE5vdGU+AG==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PEVuZE5vdGU+PENpdGU+PEF1dGhvcj5SYWhtYW48L0F1dGhvcj48WWVhcj4yMDI0PC9ZZWFyPjxS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==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[99]</w:t>
            </w:r>
            <w:r w:rsidRPr="00C55008">
              <w:rPr>
                <w:rFonts w:eastAsia="Times New Roman" w:cs="Times New Roman"/>
                <w:kern w:val="0"/>
                <w:sz w:val="18"/>
                <w:szCs w:val="18"/>
                <w:lang w:eastAsia="en-AU"/>
                <w14:ligatures w14:val="none"/>
              </w:rPr>
              <w:fldChar w:fldCharType="end"/>
            </w:r>
          </w:p>
        </w:tc>
        <w:tc>
          <w:tcPr>
            <w:tcW w:w="282" w:type="pct"/>
            <w:noWrap/>
            <w:hideMark/>
          </w:tcPr>
          <w:p w14:paraId="1E651FD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2883726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5C846C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800</w:t>
            </w:r>
          </w:p>
        </w:tc>
        <w:tc>
          <w:tcPr>
            <w:tcW w:w="376" w:type="pct"/>
            <w:noWrap/>
            <w:hideMark/>
          </w:tcPr>
          <w:p w14:paraId="7F4F77E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26B8140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7EE4A65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4CEE72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 Stunting was significantly associated with flood exposure, use of cooking fuel, child’s age, birthweight, vaccination status, diarrhea, minimum dietary diversity, maternal education, maternal BMI, socioeconomic status, household food insecurity (HFIAS), salt iodization, feces-disposal practices, and having a separate kitchen. Child’s sex, overall morbidity, receiving treatment for illness, early initiation of breastfeeding (EIBF), women’s empowerment, drinking water source, and receipt of vitamin A were not significantly associated with stunting.</w:t>
            </w:r>
          </w:p>
        </w:tc>
      </w:tr>
      <w:tr w:rsidR="00432046" w:rsidRPr="00C55008" w14:paraId="127E0D9E" w14:textId="77777777" w:rsidTr="00ED30C7">
        <w:trPr>
          <w:trHeight w:val="315"/>
        </w:trPr>
        <w:tc>
          <w:tcPr>
            <w:tcW w:w="186" w:type="pct"/>
            <w:noWrap/>
            <w:hideMark/>
          </w:tcPr>
          <w:p w14:paraId="2D499A3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100</w:t>
            </w:r>
          </w:p>
        </w:tc>
        <w:tc>
          <w:tcPr>
            <w:tcW w:w="270" w:type="pct"/>
          </w:tcPr>
          <w:p w14:paraId="7BAEFE8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br/>
              <w:t>#142  </w:t>
            </w:r>
          </w:p>
        </w:tc>
        <w:tc>
          <w:tcPr>
            <w:tcW w:w="247" w:type="pct"/>
            <w:noWrap/>
            <w:hideMark/>
          </w:tcPr>
          <w:p w14:paraId="0367A896" w14:textId="23067AAC"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2021 </w:t>
            </w:r>
            <w:r w:rsidRPr="00C55008">
              <w:rPr>
                <w:rFonts w:eastAsia="Times New Roman" w:cs="Times New Roman"/>
                <w:kern w:val="0"/>
                <w:sz w:val="18"/>
                <w:szCs w:val="18"/>
                <w:lang w:eastAsia="en-AU"/>
                <w14:ligatures w14:val="none"/>
              </w:rPr>
              <w:fldChar w:fldCharType="begin">
                <w:fldData xml:space="preserve">PEVuZE5vdGU+PENpdGU+PEF1dGhvcj5SYWhtYW48L0F1dGhvcj48WWVhcj4yMDIxPC9ZZWFyPjxS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PEVuZE5vdGU+PENpdGU+PEF1dGhvcj5SYWhtYW48L0F1dGhvcj48WWVhcj4yMDIxPC9ZZWFyPjxS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[100]</w:t>
            </w:r>
            <w:r w:rsidRPr="00C55008">
              <w:rPr>
                <w:rFonts w:eastAsia="Times New Roman" w:cs="Times New Roman"/>
                <w:kern w:val="0"/>
                <w:sz w:val="18"/>
                <w:szCs w:val="18"/>
                <w:lang w:eastAsia="en-AU"/>
                <w14:ligatures w14:val="none"/>
              </w:rPr>
              <w:fldChar w:fldCharType="end"/>
            </w:r>
          </w:p>
        </w:tc>
        <w:tc>
          <w:tcPr>
            <w:tcW w:w="282" w:type="pct"/>
            <w:noWrap/>
            <w:hideMark/>
          </w:tcPr>
          <w:p w14:paraId="3ABB3BA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3BECB2F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299744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7079</w:t>
            </w:r>
          </w:p>
        </w:tc>
        <w:tc>
          <w:tcPr>
            <w:tcW w:w="376" w:type="pct"/>
            <w:noWrap/>
            <w:hideMark/>
          </w:tcPr>
          <w:p w14:paraId="540ED8D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58A2163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5D3AFF7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Machine Learning</w:t>
            </w:r>
          </w:p>
        </w:tc>
        <w:tc>
          <w:tcPr>
            <w:tcW w:w="2207" w:type="pct"/>
            <w:noWrap/>
            <w:hideMark/>
          </w:tcPr>
          <w:p w14:paraId="3B68518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toilet facility, socioeconomic status, administrative region, and father’s education.</w:t>
            </w:r>
          </w:p>
          <w:p w14:paraId="2C0B755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4EA15C4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child’s sex, socioeconomic status, and administrative region.</w:t>
            </w:r>
          </w:p>
          <w:p w14:paraId="1F5DE92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70C77E4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child’s age, toilet facility, socioeconomic status, administrative region, and father’s education.</w:t>
            </w:r>
          </w:p>
          <w:p w14:paraId="30451BB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p w14:paraId="66457A9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Child’s birth order, maternal age, maternal education, maternal occupation, drinking water source, and place of residence were not significantly associated with any of the outcomes.</w:t>
            </w:r>
          </w:p>
        </w:tc>
      </w:tr>
      <w:tr w:rsidR="00432046" w:rsidRPr="00C55008" w14:paraId="3DBFD8C2" w14:textId="77777777" w:rsidTr="00ED30C7">
        <w:trPr>
          <w:trHeight w:val="315"/>
        </w:trPr>
        <w:tc>
          <w:tcPr>
            <w:tcW w:w="186" w:type="pct"/>
            <w:noWrap/>
            <w:hideMark/>
          </w:tcPr>
          <w:p w14:paraId="08DD107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101</w:t>
            </w:r>
          </w:p>
        </w:tc>
        <w:tc>
          <w:tcPr>
            <w:tcW w:w="270" w:type="pct"/>
          </w:tcPr>
          <w:p w14:paraId="23CC485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#262</w:t>
            </w:r>
          </w:p>
        </w:tc>
        <w:tc>
          <w:tcPr>
            <w:tcW w:w="247" w:type="pct"/>
            <w:noWrap/>
            <w:hideMark/>
          </w:tcPr>
          <w:p w14:paraId="6F001F86" w14:textId="294374B0"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Raihan et al. 2018 </w:t>
            </w:r>
            <w:r w:rsidRPr="00C55008">
              <w:rPr>
                <w:rFonts w:eastAsia="Times New Roman" w:cs="Times New Roman"/>
                <w:kern w:val="0"/>
                <w:sz w:val="18"/>
                <w:szCs w:val="18"/>
                <w:lang w:eastAsia="en-AU"/>
                <w14:ligatures w14:val="none"/>
              </w:rPr>
              <w:fldChar w:fldCharType="begin">
                <w:fldData xml:space="preserve">PEVuZE5vdGU+PENpdGU+PEF1dGhvcj5SYWloYW48L0F1dGhvcj48WWVhcj4yMDE4PC9ZZWFyPjxS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=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PEVuZE5vdGU+PENpdGU+PEF1dGhvcj5SYWloYW48L0F1dGhvcj48WWVhcj4yMDE4PC9ZZWFyPjxS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=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[101]</w:t>
            </w:r>
            <w:r w:rsidRPr="00C55008">
              <w:rPr>
                <w:rFonts w:eastAsia="Times New Roman" w:cs="Times New Roman"/>
                <w:kern w:val="0"/>
                <w:sz w:val="18"/>
                <w:szCs w:val="18"/>
                <w:lang w:eastAsia="en-AU"/>
                <w14:ligatures w14:val="none"/>
              </w:rPr>
              <w:fldChar w:fldCharType="end"/>
            </w:r>
          </w:p>
        </w:tc>
        <w:tc>
          <w:tcPr>
            <w:tcW w:w="282" w:type="pct"/>
            <w:noWrap/>
            <w:hideMark/>
          </w:tcPr>
          <w:p w14:paraId="72C6436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6-23m</w:t>
            </w:r>
          </w:p>
        </w:tc>
        <w:tc>
          <w:tcPr>
            <w:tcW w:w="328" w:type="pct"/>
            <w:noWrap/>
            <w:hideMark/>
          </w:tcPr>
          <w:p w14:paraId="3B158E3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Case-Control</w:t>
            </w:r>
          </w:p>
        </w:tc>
        <w:tc>
          <w:tcPr>
            <w:tcW w:w="236" w:type="pct"/>
            <w:noWrap/>
            <w:hideMark/>
          </w:tcPr>
          <w:p w14:paraId="44FE3AF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729</w:t>
            </w:r>
          </w:p>
        </w:tc>
        <w:tc>
          <w:tcPr>
            <w:tcW w:w="376" w:type="pct"/>
            <w:noWrap/>
            <w:hideMark/>
          </w:tcPr>
          <w:p w14:paraId="6829AF4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22375AC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MAL-ED - case-control</w:t>
            </w:r>
          </w:p>
        </w:tc>
        <w:tc>
          <w:tcPr>
            <w:tcW w:w="492" w:type="pct"/>
            <w:noWrap/>
            <w:hideMark/>
          </w:tcPr>
          <w:p w14:paraId="40A1EEB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F4FB05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blood lead level, even after adjusting for child’s age and sex, maternal education, maternal BMI, household income, and household food insecurity.</w:t>
            </w:r>
          </w:p>
          <w:p w14:paraId="4F2C7C2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showed no significant association with blood lead level or any of the adjusted covariates.</w:t>
            </w:r>
          </w:p>
          <w:p w14:paraId="78A3C4B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blood lead level, after adjusting for child’s age and sex, maternal education, maternal BMI, household income, and household food insecurity.</w:t>
            </w:r>
          </w:p>
        </w:tc>
      </w:tr>
      <w:tr w:rsidR="00432046" w:rsidRPr="00C55008" w14:paraId="7C8EF29F" w14:textId="77777777" w:rsidTr="00ED30C7">
        <w:trPr>
          <w:trHeight w:val="315"/>
        </w:trPr>
        <w:tc>
          <w:tcPr>
            <w:tcW w:w="186" w:type="pct"/>
            <w:noWrap/>
            <w:hideMark/>
          </w:tcPr>
          <w:p w14:paraId="03EB709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102</w:t>
            </w:r>
          </w:p>
        </w:tc>
        <w:tc>
          <w:tcPr>
            <w:tcW w:w="270" w:type="pct"/>
          </w:tcPr>
          <w:p w14:paraId="7A4BB3E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#672</w:t>
            </w:r>
          </w:p>
        </w:tc>
        <w:tc>
          <w:tcPr>
            <w:tcW w:w="247" w:type="pct"/>
            <w:noWrap/>
            <w:hideMark/>
          </w:tcPr>
          <w:p w14:paraId="4540F38A" w14:textId="20983FC0"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Raihan et al. 2020 </w:t>
            </w:r>
            <w:r w:rsidRPr="00C55008">
              <w:rPr>
                <w:rFonts w:eastAsia="Times New Roman" w:cs="Times New Roman"/>
                <w:kern w:val="0"/>
                <w:sz w:val="18"/>
                <w:szCs w:val="18"/>
                <w:lang w:eastAsia="en-AU"/>
                <w14:ligatures w14:val="none"/>
              </w:rPr>
              <w:fldChar w:fldCharType="begin">
                <w:fldData xml:space="preserve">PEVuZE5vdGU+PENpdGU+PEF1dGhvcj5SYWloYW48L0F1dGhvcj48WWVhcj4yMDIwPC9ZZWFyPjxS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PEVuZE5vdGU+PENpdGU+PEF1dGhvcj5SYWloYW48L0F1dGhvcj48WWVhcj4yMDIwPC9ZZWFyPjxS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[102]</w:t>
            </w:r>
            <w:r w:rsidRPr="00C55008">
              <w:rPr>
                <w:rFonts w:eastAsia="Times New Roman" w:cs="Times New Roman"/>
                <w:kern w:val="0"/>
                <w:sz w:val="18"/>
                <w:szCs w:val="18"/>
                <w:lang w:eastAsia="en-AU"/>
                <w14:ligatures w14:val="none"/>
              </w:rPr>
              <w:fldChar w:fldCharType="end"/>
            </w:r>
          </w:p>
        </w:tc>
        <w:tc>
          <w:tcPr>
            <w:tcW w:w="282" w:type="pct"/>
            <w:noWrap/>
            <w:hideMark/>
          </w:tcPr>
          <w:p w14:paraId="67CBDA8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6-23m</w:t>
            </w:r>
          </w:p>
        </w:tc>
        <w:tc>
          <w:tcPr>
            <w:tcW w:w="328" w:type="pct"/>
            <w:noWrap/>
            <w:hideMark/>
          </w:tcPr>
          <w:p w14:paraId="128AA43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BCA968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4400</w:t>
            </w:r>
          </w:p>
        </w:tc>
        <w:tc>
          <w:tcPr>
            <w:tcW w:w="376" w:type="pct"/>
            <w:noWrap/>
            <w:hideMark/>
          </w:tcPr>
          <w:p w14:paraId="55FE0DB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Wasting </w:t>
            </w:r>
          </w:p>
        </w:tc>
        <w:tc>
          <w:tcPr>
            <w:tcW w:w="376" w:type="pct"/>
          </w:tcPr>
          <w:p w14:paraId="0E6005F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14D16CD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149FA2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child’s sex, vitamin drop supplementation, maternal BMI, additional food intake during pregnancy, socioeconomic status, household size, and maternal knowledge on health care.</w:t>
            </w:r>
          </w:p>
          <w:p w14:paraId="4E0DA56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Not significantly associated with colostrum feeding, maternal age, maternal education, antenatal care, or household savings.</w:t>
            </w:r>
          </w:p>
        </w:tc>
      </w:tr>
      <w:tr w:rsidR="00432046" w:rsidRPr="00C55008" w14:paraId="1BCEB0E2" w14:textId="77777777" w:rsidTr="00ED30C7">
        <w:trPr>
          <w:trHeight w:val="315"/>
        </w:trPr>
        <w:tc>
          <w:tcPr>
            <w:tcW w:w="186" w:type="pct"/>
            <w:noWrap/>
            <w:hideMark/>
          </w:tcPr>
          <w:p w14:paraId="12FEC34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103</w:t>
            </w:r>
          </w:p>
        </w:tc>
        <w:tc>
          <w:tcPr>
            <w:tcW w:w="270" w:type="pct"/>
          </w:tcPr>
          <w:p w14:paraId="5296955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#1093</w:t>
            </w:r>
          </w:p>
        </w:tc>
        <w:tc>
          <w:tcPr>
            <w:tcW w:w="247" w:type="pct"/>
            <w:noWrap/>
            <w:hideMark/>
          </w:tcPr>
          <w:p w14:paraId="75ED2CC8" w14:textId="47E9F620"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Raihan et al.  2017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&lt;EndNote&gt;&lt;Cite&gt;&lt;Author&gt;Raihan&lt;/Author&gt;&lt;Year&gt;2019&lt;/Year&gt;&lt;RecNum&gt;194&lt;/RecNum&gt;&lt;DisplayText&gt;[103]&lt;/DisplayText&gt;&lt;record&gt;&lt;rec-number&gt;194&lt;/rec-number&gt;&lt;foreign-keys&gt;&lt;key app="EN" db-id="w0pa2sxsoae2wder9znxdds59fzravaep2se" timestamp="1764485525"&gt;194&lt;/key&gt;&lt;/foreign-keys&gt;&lt;ref-type name="Journal Article"&gt;17&lt;/ref-type&gt;&lt;contributors&gt;&lt;authors&gt;&lt;author&gt;Mohammad Jyoti Raihan&lt;/author&gt;&lt;author&gt;Fahmida Dil Farzana&lt;/author&gt;&lt;author&gt;Sabiha Sultana&lt;/author&gt;&lt;author&gt;Md Ahshanul Haque&lt;/author&gt;&lt;author&gt;Ahmed Shafiqur Rahman&lt;/author&gt;&lt;author&gt;Jillian L Waid&lt;/author&gt;&lt;author&gt;Ben McCormick&lt;/author&gt;&lt;author&gt;Nuzhat Choudhury&lt;/author&gt;&lt;author&gt;Tahmeed Ahmed&lt;/author&gt;&lt;/authors&gt;&lt;/contributors&gt;&lt;titles&gt;&lt;title&gt;Examining the relationship between socio-economic status, WASH practices and wasting&lt;/title&gt;&lt;secondary-title&gt;PLoS One&lt;/secondary-title&gt;&lt;/titles&gt;&lt;periodical&gt;&lt;full-title&gt;PLoS One&lt;/full-title&gt;&lt;/periodical&gt;&lt;pages&gt;e0226294&lt;/pages&gt;&lt;volume&gt;14&lt;/volume&gt;&lt;number&gt;12&lt;/number&gt;&lt;edition&gt;20191204&lt;/edition&gt;&lt;dates&gt;&lt;year&gt;2019&lt;/year&gt;&lt;/dates&gt;&lt;isbn&gt;1932-6203&lt;/isbn&gt;&lt;accession-num&gt;31800628&lt;/accession-num&gt;&lt;urls&gt;&lt;/urls&gt;&lt;custom2&gt;PMC6892480&lt;/custom2&gt;&lt;electronic-resource-num&gt;10.1371/journal.pone.0226294&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[103]</w:t>
            </w:r>
            <w:r w:rsidRPr="00C55008">
              <w:rPr>
                <w:rFonts w:eastAsia="Times New Roman" w:cs="Times New Roman"/>
                <w:kern w:val="0"/>
                <w:sz w:val="18"/>
                <w:szCs w:val="18"/>
                <w:lang w:eastAsia="en-AU"/>
                <w14:ligatures w14:val="none"/>
              </w:rPr>
              <w:fldChar w:fldCharType="end"/>
            </w:r>
          </w:p>
        </w:tc>
        <w:tc>
          <w:tcPr>
            <w:tcW w:w="282" w:type="pct"/>
            <w:noWrap/>
            <w:hideMark/>
          </w:tcPr>
          <w:p w14:paraId="26DBFB9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6050220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D3653A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10478</w:t>
            </w:r>
          </w:p>
        </w:tc>
        <w:tc>
          <w:tcPr>
            <w:tcW w:w="376" w:type="pct"/>
            <w:noWrap/>
            <w:hideMark/>
          </w:tcPr>
          <w:p w14:paraId="2833800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WHZ </w:t>
            </w:r>
          </w:p>
        </w:tc>
        <w:tc>
          <w:tcPr>
            <w:tcW w:w="376" w:type="pct"/>
          </w:tcPr>
          <w:p w14:paraId="5AC3C1C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FSNSP</w:t>
            </w:r>
          </w:p>
        </w:tc>
        <w:tc>
          <w:tcPr>
            <w:tcW w:w="492" w:type="pct"/>
            <w:noWrap/>
            <w:hideMark/>
          </w:tcPr>
          <w:p w14:paraId="22EE717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SEM</w:t>
            </w:r>
          </w:p>
        </w:tc>
        <w:tc>
          <w:tcPr>
            <w:tcW w:w="2207" w:type="pct"/>
            <w:noWrap/>
            <w:hideMark/>
          </w:tcPr>
          <w:p w14:paraId="3084EC6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child’s age, handwashing practices, and socioeconomic status.</w:t>
            </w:r>
          </w:p>
          <w:p w14:paraId="766F02E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sex was not significantly associated with wasting.</w:t>
            </w:r>
          </w:p>
        </w:tc>
      </w:tr>
      <w:tr w:rsidR="00432046" w:rsidRPr="00C55008" w14:paraId="1AE96068" w14:textId="77777777" w:rsidTr="00ED30C7">
        <w:trPr>
          <w:trHeight w:val="315"/>
        </w:trPr>
        <w:tc>
          <w:tcPr>
            <w:tcW w:w="186" w:type="pct"/>
            <w:noWrap/>
            <w:hideMark/>
          </w:tcPr>
          <w:p w14:paraId="63648FA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104</w:t>
            </w:r>
          </w:p>
        </w:tc>
        <w:tc>
          <w:tcPr>
            <w:tcW w:w="270" w:type="pct"/>
          </w:tcPr>
          <w:p w14:paraId="23E8442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#384 </w:t>
            </w:r>
          </w:p>
        </w:tc>
        <w:tc>
          <w:tcPr>
            <w:tcW w:w="247" w:type="pct"/>
            <w:noWrap/>
            <w:hideMark/>
          </w:tcPr>
          <w:p w14:paraId="208A5186" w14:textId="0A4DD311"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Saha et al. 2019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&lt;EndNote&gt;&lt;Cite&gt;&lt;Author&gt;Saha&lt;/Author&gt;&lt;Year&gt;2019&lt;/Year&gt;&lt;RecNum&gt;196&lt;/RecNum&gt;&lt;DisplayText&gt;[104]&lt;/DisplayText&gt;&lt;record&gt;&lt;rec-number&gt;196&lt;/rec-number&gt;&lt;foreign-keys&gt;&lt;key app="EN" db-id="w0pa2sxsoae2wder9znxdds59fzravaep2se" timestamp="1764487741"&gt;196&lt;/key&gt;&lt;/foreign-keys&gt;&lt;ref-type name="Journal Article"&gt;17&lt;/ref-type&gt;&lt;contributors&gt;&lt;authors&gt;&lt;author&gt;Saha, U. R.&lt;/author&gt;&lt;author&gt;Chattapadhayay, A.&lt;/author&gt;&lt;author&gt;Richardus, J. H.&lt;/author&gt;&lt;/authors&gt;&lt;/contributors&gt;&lt;auth-address&gt;Department of Public Health, Erasmus MC, University Medical Center Rotterdam, Rotterdam, The Netherlands.&amp;#xD;International Institute for Population Sciences (IIPS), Mumbai, India.&lt;/auth-address&gt;&lt;titles&gt;&lt;title&gt;Trends, prevalence and determinants of childhood chronic undernutrition in regional divisions of Bangladesh: Evidence from demographic health surveys, 2011 and 2014&lt;/title&gt;&lt;secondary-title&gt;PLoS One&lt;/secondary-title&gt;&lt;/titles&gt;&lt;periodical&gt;&lt;full-title&gt;PLoS One&lt;/full-title&gt;&lt;/periodical&gt;&lt;pages&gt;e0220062&lt;/pages&gt;&lt;volume&gt;14&lt;/volume&gt;&lt;number&gt;8&lt;/number&gt;&lt;edition&gt;20190809&lt;/edition&gt;&lt;keywords&gt;&lt;keyword&gt;Bangladesh/epidemiology&lt;/keyword&gt;&lt;keyword&gt;Child, Preschool&lt;/keyword&gt;&lt;keyword&gt;Chronic Disease/epidemiology/trends&lt;/keyword&gt;&lt;keyword&gt;Demography/*statistics &amp;amp; numerical data&lt;/keyword&gt;&lt;keyword&gt;Female&lt;/keyword&gt;&lt;keyword&gt;*Health Surveys&lt;/keyword&gt;&lt;keyword&gt;Humans&lt;/keyword&gt;&lt;keyword&gt;Infant&lt;/keyword&gt;&lt;keyword&gt;Male&lt;/keyword&gt;&lt;keyword&gt;Malnutrition/*epidemiology&lt;/keyword&gt;&lt;keyword&gt;Prevalence&lt;/keyword&gt;&lt;/keywords&gt;&lt;dates&gt;&lt;year&gt;2019&lt;/year&gt;&lt;/dates&gt;&lt;isbn&gt;1932-6203&lt;/isbn&gt;&lt;accession-num&gt;31398208&lt;/accession-num&gt;&lt;urls&gt;&lt;/urls&gt;&lt;custom1&gt;The authors have declared that no competing interests exist.&lt;/custom1&gt;&lt;custom2&gt;PMC6688800&lt;/custom2&gt;&lt;electronic-resource-num&gt;10.1371/journal.pone.0220062&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[104]</w:t>
            </w:r>
            <w:r w:rsidRPr="00C55008">
              <w:rPr>
                <w:rFonts w:eastAsia="Times New Roman" w:cs="Times New Roman"/>
                <w:kern w:val="0"/>
                <w:sz w:val="18"/>
                <w:szCs w:val="18"/>
                <w:lang w:eastAsia="en-AU"/>
                <w14:ligatures w14:val="none"/>
              </w:rPr>
              <w:fldChar w:fldCharType="end"/>
            </w:r>
          </w:p>
        </w:tc>
        <w:tc>
          <w:tcPr>
            <w:tcW w:w="282" w:type="pct"/>
            <w:noWrap/>
            <w:hideMark/>
          </w:tcPr>
          <w:p w14:paraId="7566499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7022CDE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241BD8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13378</w:t>
            </w:r>
          </w:p>
        </w:tc>
        <w:tc>
          <w:tcPr>
            <w:tcW w:w="376" w:type="pct"/>
            <w:noWrap/>
            <w:hideMark/>
          </w:tcPr>
          <w:p w14:paraId="2F0FECA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Stunting </w:t>
            </w:r>
          </w:p>
        </w:tc>
        <w:tc>
          <w:tcPr>
            <w:tcW w:w="376" w:type="pct"/>
          </w:tcPr>
          <w:p w14:paraId="10F7C1D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0BD4B59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7A47432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birth order, maternal BMI, maternal age at birth, place of residence, socioeconomic status, administrative region, and religion, while child’s sex and maternal education were not significantly associated.</w:t>
            </w:r>
          </w:p>
        </w:tc>
      </w:tr>
      <w:tr w:rsidR="00432046" w:rsidRPr="00C55008" w14:paraId="38A6F504" w14:textId="77777777" w:rsidTr="00ED30C7">
        <w:trPr>
          <w:trHeight w:val="315"/>
        </w:trPr>
        <w:tc>
          <w:tcPr>
            <w:tcW w:w="186" w:type="pct"/>
            <w:noWrap/>
            <w:hideMark/>
          </w:tcPr>
          <w:p w14:paraId="062432D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105</w:t>
            </w:r>
          </w:p>
        </w:tc>
        <w:tc>
          <w:tcPr>
            <w:tcW w:w="270" w:type="pct"/>
          </w:tcPr>
          <w:p w14:paraId="35BF8A1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#77</w:t>
            </w:r>
          </w:p>
        </w:tc>
        <w:tc>
          <w:tcPr>
            <w:tcW w:w="247" w:type="pct"/>
            <w:noWrap/>
            <w:hideMark/>
          </w:tcPr>
          <w:p w14:paraId="10219DB4" w14:textId="01E8A75D"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Sanin et al. 2022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&lt;EndNote&gt;&lt;Cite&gt;&lt;Author&gt;Sanin&lt;/Author&gt;&lt;Year&gt;2022&lt;/Year&gt;&lt;RecNum&gt;197&lt;/RecNum&gt;&lt;DisplayText&gt;[105]&lt;/DisplayText&gt;&lt;record&gt;&lt;rec-number&gt;197&lt;/rec-number&gt;&lt;foreign-keys&gt;&lt;key app="EN" db-id="w0pa2sxsoae2wder9znxdds59fzravaep2se" timestamp="1764495130"&gt;197&lt;/key&gt;&lt;/foreign-keys&gt;&lt;ref-type name="Journal Article"&gt;17&lt;/ref-type&gt;&lt;contributors&gt;&lt;authors&gt;&lt;author&gt;Sanin, K. I.&lt;/author&gt;&lt;author&gt;Khanam, M.&lt;/author&gt;&lt;author&gt;Rita, R. S.&lt;/author&gt;&lt;author&gt;Haque, M. A.&lt;/author&gt;&lt;author&gt;Ahmed, T.&lt;/author&gt;&lt;/authors&gt;&lt;/contributors&gt;&lt;auth-address&gt;Nutrition and Clinical Services Division, International Centre for Diarrhoeal Disease Research, Bangladesh, Dhaka, Bangladesh.&lt;/auth-address&gt;&lt;titles&gt;&lt;title&gt;Common factors influencing childhood undernutrition and their comparison between Sylhet, the most vulnerable region, and other parts of Bangladesh: Evidence from BDHS 2007-18 rounds&lt;/title&gt;&lt;secondary-title&gt;Front Nutr&lt;/secondary-title&gt;&lt;/titles&gt;&lt;periodical&gt;&lt;full-title&gt;Front Nutr&lt;/full-title&gt;&lt;/periodical&gt;&lt;pages&gt;999520&lt;/pages&gt;&lt;volume&gt;9&lt;/volume&gt;&lt;edition&gt;20230109&lt;/edition&gt;&lt;keywords&gt;&lt;keyword&gt;Bangladesh&lt;/keyword&gt;&lt;keyword&gt;Sylhet region&lt;/keyword&gt;&lt;keyword&gt;stunting&lt;/keyword&gt;&lt;keyword&gt;trend&lt;/keyword&gt;&lt;keyword&gt;undernutrition&lt;/keyword&gt;&lt;keyword&gt;underweight&lt;/keyword&gt;&lt;keyword&gt;wasting&lt;/keyword&gt;&lt;/keywords&gt;&lt;dates&gt;&lt;year&gt;2022&lt;/year&gt;&lt;/dates&gt;&lt;isbn&gt;2296-861X (Print)&amp;#xD;2296-861x&lt;/isbn&gt;&lt;accession-num&gt;36698462&lt;/accession-num&gt;&lt;urls&gt;&lt;/urls&gt;&lt;custom1&gt;The authors declare that the research was conducted in the absence of any commercial or financial relationships that could be construed as a potential conflict of interest.&lt;/custom1&gt;&lt;custom2&gt;PMC9868745&lt;/custom2&gt;&lt;electronic-resource-num&gt;10.3389/fnut.2022.999520&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[105]</w:t>
            </w:r>
            <w:r w:rsidRPr="00C55008">
              <w:rPr>
                <w:rFonts w:eastAsia="Times New Roman" w:cs="Times New Roman"/>
                <w:kern w:val="0"/>
                <w:sz w:val="18"/>
                <w:szCs w:val="18"/>
                <w:lang w:eastAsia="en-AU"/>
                <w14:ligatures w14:val="none"/>
              </w:rPr>
              <w:fldChar w:fldCharType="end"/>
            </w:r>
          </w:p>
        </w:tc>
        <w:tc>
          <w:tcPr>
            <w:tcW w:w="282" w:type="pct"/>
            <w:noWrap/>
            <w:hideMark/>
          </w:tcPr>
          <w:p w14:paraId="74ABB3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7A1F3AC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B20133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26668</w:t>
            </w:r>
          </w:p>
        </w:tc>
        <w:tc>
          <w:tcPr>
            <w:tcW w:w="376" w:type="pct"/>
            <w:noWrap/>
            <w:hideMark/>
          </w:tcPr>
          <w:p w14:paraId="388DA36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2CC2ADB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4390072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76F0E5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sex, birth interval, fever, maternal education, maternal BMI, contraceptive use, antenatal care, type of delivery, maternal empowerment, exposure to violence, place of residence, socioeconomic status, administrative region, and father’s education.</w:t>
            </w:r>
          </w:p>
          <w:p w14:paraId="4A8577F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child’s age, fever, maternal education, and maternal BMI.</w:t>
            </w:r>
          </w:p>
          <w:p w14:paraId="7D583B8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child’s sex, birth interval, fever, maternal education, maternal BMI, contraceptive use, antenatal care, type of delivery, socioeconomic status, region, and father’s education.</w:t>
            </w:r>
          </w:p>
          <w:p w14:paraId="3CF1CE5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Religion was not significantly associated with any of the outcomes.</w:t>
            </w:r>
          </w:p>
          <w:p w14:paraId="2384CC8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761B2152" w14:textId="77777777" w:rsidTr="00ED30C7">
        <w:trPr>
          <w:trHeight w:val="315"/>
        </w:trPr>
        <w:tc>
          <w:tcPr>
            <w:tcW w:w="186" w:type="pct"/>
            <w:noWrap/>
            <w:hideMark/>
          </w:tcPr>
          <w:p w14:paraId="7812671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106</w:t>
            </w:r>
          </w:p>
        </w:tc>
        <w:tc>
          <w:tcPr>
            <w:tcW w:w="270" w:type="pct"/>
          </w:tcPr>
          <w:p w14:paraId="750A49A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#588 </w:t>
            </w:r>
          </w:p>
        </w:tc>
        <w:tc>
          <w:tcPr>
            <w:tcW w:w="247" w:type="pct"/>
            <w:noWrap/>
            <w:hideMark/>
          </w:tcPr>
          <w:p w14:paraId="26B96E28" w14:textId="0A7CB4C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Sarma et al. 2017 </w:t>
            </w:r>
            <w:r w:rsidRPr="00C55008">
              <w:rPr>
                <w:rFonts w:eastAsia="Times New Roman" w:cs="Times New Roman"/>
                <w:kern w:val="0"/>
                <w:sz w:val="18"/>
                <w:szCs w:val="18"/>
                <w:lang w:eastAsia="en-AU"/>
                <w14:ligatures w14:val="none"/>
              </w:rPr>
              <w:fldChar w:fldCharType="begin">
                <w:fldData xml:space="preserve">PEVuZE5vdGU+PENpdGU+PEF1dGhvcj5TYXJtYTwvQXV0aG9yPjxZZWFyPjIwMTc8L1llYXI+PFJl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PEVuZE5vdGU+PENpdGU+PEF1dGhvcj5TYXJtYTwvQXV0aG9yPjxZZWFyPjIwMTc8L1llYXI+PFJl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[106]</w:t>
            </w:r>
            <w:r w:rsidRPr="00C55008">
              <w:rPr>
                <w:rFonts w:eastAsia="Times New Roman" w:cs="Times New Roman"/>
                <w:kern w:val="0"/>
                <w:sz w:val="18"/>
                <w:szCs w:val="18"/>
                <w:lang w:eastAsia="en-AU"/>
                <w14:ligatures w14:val="none"/>
              </w:rPr>
              <w:fldChar w:fldCharType="end"/>
            </w:r>
          </w:p>
        </w:tc>
        <w:tc>
          <w:tcPr>
            <w:tcW w:w="282" w:type="pct"/>
            <w:noWrap/>
            <w:hideMark/>
          </w:tcPr>
          <w:p w14:paraId="32C3B53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190B0FA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863BD3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7647</w:t>
            </w:r>
          </w:p>
        </w:tc>
        <w:tc>
          <w:tcPr>
            <w:tcW w:w="376" w:type="pct"/>
            <w:noWrap/>
            <w:hideMark/>
          </w:tcPr>
          <w:p w14:paraId="055E375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0A7D574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0589F66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8BE2BA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birthweight, maternal education, place of delivery, exposure to mass media, socioeconomic status, household food insecurity, and father’s education.</w:t>
            </w:r>
          </w:p>
          <w:p w14:paraId="529C760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Toilet facility, place of residence, and father’s occupation were not significantly associated with stunting.</w:t>
            </w:r>
          </w:p>
          <w:p w14:paraId="57691A1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3317B511" w14:textId="77777777" w:rsidTr="00ED30C7">
        <w:trPr>
          <w:trHeight w:val="315"/>
        </w:trPr>
        <w:tc>
          <w:tcPr>
            <w:tcW w:w="186" w:type="pct"/>
            <w:noWrap/>
            <w:hideMark/>
          </w:tcPr>
          <w:p w14:paraId="09DA4AB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107</w:t>
            </w:r>
          </w:p>
        </w:tc>
        <w:tc>
          <w:tcPr>
            <w:tcW w:w="270" w:type="pct"/>
          </w:tcPr>
          <w:p w14:paraId="1672098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#63</w:t>
            </w:r>
          </w:p>
        </w:tc>
        <w:tc>
          <w:tcPr>
            <w:tcW w:w="247" w:type="pct"/>
            <w:noWrap/>
            <w:hideMark/>
          </w:tcPr>
          <w:p w14:paraId="2FE55EB5" w14:textId="483E69C8"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Sayeed et al. 2023 </w:t>
            </w:r>
            <w:r w:rsidRPr="00C55008">
              <w:rPr>
                <w:rFonts w:eastAsia="Times New Roman" w:cs="Times New Roman"/>
                <w:kern w:val="0"/>
                <w:sz w:val="18"/>
                <w:szCs w:val="18"/>
                <w:lang w:eastAsia="en-AU"/>
                <w14:ligatures w14:val="none"/>
              </w:rPr>
              <w:fldChar w:fldCharType="begin">
                <w:fldData xml:space="preserve">PEVuZE5vdGU+PENpdGU+PEF1dGhvcj5TYXllZWQ8L0F1dGhvcj48WWVhcj4yMDIzPC9ZZWFyPjxS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PEVuZE5vdGU+PENpdGU+PEF1dGhvcj5TYXllZWQ8L0F1dGhvcj48WWVhcj4yMDIzPC9ZZWFyPjxS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[107]</w:t>
            </w:r>
            <w:r w:rsidRPr="00C55008">
              <w:rPr>
                <w:rFonts w:eastAsia="Times New Roman" w:cs="Times New Roman"/>
                <w:kern w:val="0"/>
                <w:sz w:val="18"/>
                <w:szCs w:val="18"/>
                <w:lang w:eastAsia="en-AU"/>
                <w14:ligatures w14:val="none"/>
              </w:rPr>
              <w:fldChar w:fldCharType="end"/>
            </w:r>
          </w:p>
        </w:tc>
        <w:tc>
          <w:tcPr>
            <w:tcW w:w="282" w:type="pct"/>
            <w:noWrap/>
            <w:hideMark/>
          </w:tcPr>
          <w:p w14:paraId="0D6F229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7B8ED6B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31D01ED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8321</w:t>
            </w:r>
          </w:p>
        </w:tc>
        <w:tc>
          <w:tcPr>
            <w:tcW w:w="376" w:type="pct"/>
            <w:noWrap/>
            <w:hideMark/>
          </w:tcPr>
          <w:p w14:paraId="183C21C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Stunting and Wasting </w:t>
            </w:r>
          </w:p>
        </w:tc>
        <w:tc>
          <w:tcPr>
            <w:tcW w:w="376" w:type="pct"/>
          </w:tcPr>
          <w:p w14:paraId="55E7C86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3800B2D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DDAF47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maternal education, maternal BMI, socioeconomic status, administrative region, and father’s education.</w:t>
            </w:r>
          </w:p>
          <w:p w14:paraId="23E1892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child’s age, child’s sex, maternal BMI, maternal age at birth, and socioeconomic status.</w:t>
            </w:r>
          </w:p>
          <w:p w14:paraId="1E580D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Not significantly associated with birth order, maternal occupation, place of residence, religion, and father’s occupation.</w:t>
            </w:r>
          </w:p>
        </w:tc>
      </w:tr>
      <w:tr w:rsidR="00432046" w:rsidRPr="00C55008" w14:paraId="255DC1AF" w14:textId="77777777" w:rsidTr="00ED30C7">
        <w:trPr>
          <w:trHeight w:val="315"/>
        </w:trPr>
        <w:tc>
          <w:tcPr>
            <w:tcW w:w="186" w:type="pct"/>
            <w:noWrap/>
            <w:hideMark/>
          </w:tcPr>
          <w:p w14:paraId="2F8A1D5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108</w:t>
            </w:r>
          </w:p>
        </w:tc>
        <w:tc>
          <w:tcPr>
            <w:tcW w:w="270" w:type="pct"/>
          </w:tcPr>
          <w:p w14:paraId="6094C6C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#3622</w:t>
            </w:r>
          </w:p>
        </w:tc>
        <w:tc>
          <w:tcPr>
            <w:tcW w:w="247" w:type="pct"/>
            <w:noWrap/>
            <w:hideMark/>
          </w:tcPr>
          <w:p w14:paraId="469BC71E" w14:textId="64272C9A"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Shuvo et al. 2025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&lt;EndNote&gt;&lt;Cite&gt;&lt;Author&gt;Shuvo&lt;/Author&gt;&lt;Year&gt;2025&lt;/Year&gt;&lt;RecNum&gt;200&lt;/RecNum&gt;&lt;DisplayText&gt;[108]&lt;/DisplayText&gt;&lt;record&gt;&lt;rec-number&gt;200&lt;/rec-number&gt;&lt;foreign-keys&gt;&lt;key app="EN" db-id="w0pa2sxsoae2wder9znxdds59fzravaep2se" timestamp="1764545142"&gt;200&lt;/key&gt;&lt;/foreign-keys&gt;&lt;ref-type name="Journal Article"&gt;17&lt;/ref-type&gt;&lt;contributors&gt;&lt;authors&gt;&lt;author&gt;Shuvo, Suvasish Das&lt;/author&gt;&lt;author&gt;Khatun, Asma&lt;/author&gt;&lt;author&gt;Zahid, Md Ashrafuzzaman&lt;/author&gt;&lt;author&gt;Josy, Md Shahariea Karim&lt;/author&gt;&lt;author&gt;Paul, Dipak Kumar&lt;/author&gt;&lt;/authors&gt;&lt;/contributors&gt;&lt;titles&gt;&lt;title&gt;Exploring the factors associated with undernutrition among 6–59 months children residing in slum areas of the south-western region, Bangladesh&lt;/title&gt;&lt;secondary-title&gt;Journal of Hunger &amp;amp; Environmental Nutrition&lt;/secondary-title&gt;&lt;/titles&gt;&lt;periodical&gt;&lt;full-title&gt;Journal of Hunger &amp;amp; Environmental Nutrition&lt;/full-title&gt;&lt;/periodical&gt;&lt;pages&gt;361-381&lt;/pages&gt;&lt;volume&gt;20&lt;/volume&gt;&lt;number&gt;3&lt;/number&gt;&lt;dates&gt;&lt;year&gt;2025&lt;/year&gt;&lt;pub-dates&gt;&lt;date&gt;2025/05/04&lt;/date&gt;&lt;/pub-dates&gt;&lt;/dates&gt;&lt;publisher&gt;Taylor &amp;amp; Francis&lt;/publisher&gt;&lt;isbn&gt;1932-0248&lt;/isbn&gt;&lt;urls&gt;&lt;related-urls&gt;&lt;url&gt;https://doi.org/10.1080/19320248.2024.2384996&lt;/url&gt;&lt;/related-urls&gt;&lt;/urls&gt;&lt;electronic-resource-num&gt;10.1080/19320248.2024.2384996&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[108]</w:t>
            </w:r>
            <w:r w:rsidRPr="00C55008">
              <w:rPr>
                <w:rFonts w:eastAsia="Times New Roman" w:cs="Times New Roman"/>
                <w:kern w:val="0"/>
                <w:sz w:val="18"/>
                <w:szCs w:val="18"/>
                <w:lang w:eastAsia="en-AU"/>
                <w14:ligatures w14:val="none"/>
              </w:rPr>
              <w:fldChar w:fldCharType="end"/>
            </w:r>
          </w:p>
        </w:tc>
        <w:tc>
          <w:tcPr>
            <w:tcW w:w="282" w:type="pct"/>
            <w:noWrap/>
            <w:hideMark/>
          </w:tcPr>
          <w:p w14:paraId="6132B48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71443E5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2194CC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600</w:t>
            </w:r>
          </w:p>
        </w:tc>
        <w:tc>
          <w:tcPr>
            <w:tcW w:w="376" w:type="pct"/>
            <w:noWrap/>
            <w:hideMark/>
          </w:tcPr>
          <w:p w14:paraId="7FA343C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356C598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18B34BE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3174088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Stunting was significantly associated with </w:t>
            </w:r>
            <w:r w:rsidRPr="00C55008">
              <w:rPr>
                <w:rFonts w:eastAsia="Times New Roman" w:cs="Times New Roman"/>
                <w:i/>
                <w:iCs/>
                <w:kern w:val="0"/>
                <w:sz w:val="18"/>
                <w:szCs w:val="18"/>
                <w:lang w:eastAsia="en-AU"/>
                <w14:ligatures w14:val="none"/>
              </w:rPr>
              <w:t>child’s age, child’s sex, maternal education, number of children in the household, maternal/personal hygiene practices, toilet facility, and appropriate introduction of complementary feeding with timely initiation</w:t>
            </w:r>
            <w:r w:rsidRPr="00C55008">
              <w:rPr>
                <w:rFonts w:eastAsia="Times New Roman" w:cs="Times New Roman"/>
                <w:kern w:val="0"/>
                <w:sz w:val="18"/>
                <w:szCs w:val="18"/>
                <w:lang w:eastAsia="en-AU"/>
                <w14:ligatures w14:val="none"/>
              </w:rPr>
              <w:t>.</w:t>
            </w:r>
          </w:p>
          <w:p w14:paraId="4B77150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Wasting was significantly associated with </w:t>
            </w:r>
            <w:r w:rsidRPr="00C55008">
              <w:rPr>
                <w:rFonts w:eastAsia="Times New Roman" w:cs="Times New Roman"/>
                <w:i/>
                <w:iCs/>
                <w:kern w:val="0"/>
                <w:sz w:val="18"/>
                <w:szCs w:val="18"/>
                <w:lang w:eastAsia="en-AU"/>
                <w14:ligatures w14:val="none"/>
              </w:rPr>
              <w:t>child’s age, child’s sex, diarrhoea and other morbidities, maternal age, maternal education, number of children, personal hygiene, toilet facility, and appropriate introduction and timely initiation of complementary feeding</w:t>
            </w:r>
            <w:r w:rsidRPr="00C55008">
              <w:rPr>
                <w:rFonts w:eastAsia="Times New Roman" w:cs="Times New Roman"/>
                <w:kern w:val="0"/>
                <w:sz w:val="18"/>
                <w:szCs w:val="18"/>
                <w:lang w:eastAsia="en-AU"/>
                <w14:ligatures w14:val="none"/>
              </w:rPr>
              <w:t>.</w:t>
            </w:r>
          </w:p>
          <w:p w14:paraId="326F8BE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Underweight was significantly associated with </w:t>
            </w:r>
            <w:r w:rsidRPr="00C55008">
              <w:rPr>
                <w:rFonts w:eastAsia="Times New Roman" w:cs="Times New Roman"/>
                <w:i/>
                <w:iCs/>
                <w:kern w:val="0"/>
                <w:sz w:val="18"/>
                <w:szCs w:val="18"/>
                <w:lang w:eastAsia="en-AU"/>
                <w14:ligatures w14:val="none"/>
              </w:rPr>
              <w:t>child’s age, child’s sex, diarrhoea and other morbidities, maternal age, maternal education, number of children, personal hygiene practices, toilet facility, and appropriate introduction and timely initiation of complementary feeding</w:t>
            </w:r>
            <w:r w:rsidRPr="00C55008">
              <w:rPr>
                <w:rFonts w:eastAsia="Times New Roman" w:cs="Times New Roman"/>
                <w:kern w:val="0"/>
                <w:sz w:val="18"/>
                <w:szCs w:val="18"/>
                <w:lang w:eastAsia="en-AU"/>
                <w14:ligatures w14:val="none"/>
              </w:rPr>
              <w:t>.</w:t>
            </w:r>
          </w:p>
          <w:p w14:paraId="7C572A9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Fever and early initiation of breastfeeding (EIBF) were not significantly associated with any of the three nutritional outcomes.</w:t>
            </w:r>
          </w:p>
          <w:p w14:paraId="370A68A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58306EBE" w14:textId="77777777" w:rsidTr="00ED30C7">
        <w:trPr>
          <w:trHeight w:val="315"/>
        </w:trPr>
        <w:tc>
          <w:tcPr>
            <w:tcW w:w="186" w:type="pct"/>
            <w:noWrap/>
            <w:hideMark/>
          </w:tcPr>
          <w:p w14:paraId="18DC297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109</w:t>
            </w:r>
          </w:p>
        </w:tc>
        <w:tc>
          <w:tcPr>
            <w:tcW w:w="270" w:type="pct"/>
          </w:tcPr>
          <w:p w14:paraId="512ED03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#837</w:t>
            </w:r>
          </w:p>
        </w:tc>
        <w:tc>
          <w:tcPr>
            <w:tcW w:w="247" w:type="pct"/>
            <w:noWrap/>
            <w:hideMark/>
          </w:tcPr>
          <w:p w14:paraId="0BF65A46" w14:textId="248CE4C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Sin et al. 2024 </w:t>
            </w:r>
            <w:r w:rsidRPr="00C55008">
              <w:rPr>
                <w:rFonts w:eastAsia="Times New Roman" w:cs="Times New Roman"/>
                <w:kern w:val="0"/>
                <w:sz w:val="18"/>
                <w:szCs w:val="18"/>
                <w:lang w:eastAsia="en-AU"/>
                <w14:ligatures w14:val="none"/>
              </w:rPr>
              <w:fldChar w:fldCharType="begin">
                <w:fldData xml:space="preserve">PEVuZE5vdGU+PENpdGU+PEF1dGhvcj5TaW48L0F1dGhvcj48WWVhcj4yMDI0PC9ZZWFyPjxSZWNO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PEVuZE5vdGU+PENpdGU+PEF1dGhvcj5TaW48L0F1dGhvcj48WWVhcj4yMDI0PC9ZZWFyPjxSZWNO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[109]</w:t>
            </w:r>
            <w:r w:rsidRPr="00C55008">
              <w:rPr>
                <w:rFonts w:eastAsia="Times New Roman" w:cs="Times New Roman"/>
                <w:kern w:val="0"/>
                <w:sz w:val="18"/>
                <w:szCs w:val="18"/>
                <w:lang w:eastAsia="en-AU"/>
                <w14:ligatures w14:val="none"/>
              </w:rPr>
              <w:fldChar w:fldCharType="end"/>
            </w:r>
          </w:p>
        </w:tc>
        <w:tc>
          <w:tcPr>
            <w:tcW w:w="282" w:type="pct"/>
            <w:noWrap/>
            <w:hideMark/>
          </w:tcPr>
          <w:p w14:paraId="04F1DAD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D643DE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9A850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20174</w:t>
            </w:r>
          </w:p>
        </w:tc>
        <w:tc>
          <w:tcPr>
            <w:tcW w:w="376" w:type="pct"/>
            <w:noWrap/>
            <w:hideMark/>
          </w:tcPr>
          <w:p w14:paraId="6932143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413F0A4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Max Foundation</w:t>
            </w:r>
          </w:p>
        </w:tc>
        <w:tc>
          <w:tcPr>
            <w:tcW w:w="492" w:type="pct"/>
            <w:noWrap/>
            <w:hideMark/>
          </w:tcPr>
          <w:p w14:paraId="2A792BE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0595A03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child’s sex, maternal age, number of children in the household, source of drinking water, type of toilet facility, socioeconomic status, and household monitoring of child growth.</w:t>
            </w:r>
          </w:p>
        </w:tc>
      </w:tr>
      <w:tr w:rsidR="00432046" w:rsidRPr="00C55008" w14:paraId="1B55F2EF" w14:textId="77777777" w:rsidTr="00ED30C7">
        <w:trPr>
          <w:trHeight w:val="315"/>
        </w:trPr>
        <w:tc>
          <w:tcPr>
            <w:tcW w:w="186" w:type="pct"/>
            <w:noWrap/>
            <w:hideMark/>
          </w:tcPr>
          <w:p w14:paraId="5515462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110</w:t>
            </w:r>
          </w:p>
        </w:tc>
        <w:tc>
          <w:tcPr>
            <w:tcW w:w="270" w:type="pct"/>
          </w:tcPr>
          <w:p w14:paraId="2C319C9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#253</w:t>
            </w:r>
          </w:p>
        </w:tc>
        <w:tc>
          <w:tcPr>
            <w:tcW w:w="247" w:type="pct"/>
            <w:noWrap/>
            <w:hideMark/>
          </w:tcPr>
          <w:p w14:paraId="06520755" w14:textId="4AAC478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Steiner et al. 2018 </w:t>
            </w:r>
            <w:r w:rsidRPr="00C55008">
              <w:rPr>
                <w:rFonts w:eastAsia="Times New Roman" w:cs="Times New Roman"/>
                <w:kern w:val="0"/>
                <w:sz w:val="18"/>
                <w:szCs w:val="18"/>
                <w:lang w:eastAsia="en-AU"/>
                <w14:ligatures w14:val="none"/>
              </w:rPr>
              <w:fldChar w:fldCharType="begin">
                <w:fldData xml:space="preserve">PEVuZE5vdGU+PENpdGU+PEF1dGhvcj5TdGVpbmVyPC9BdXRob3I+PFllYXI+MjAxODwvWWVhcj48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PEVuZE5vdGU+PENpdGU+PEF1dGhvcj5TdGVpbmVyPC9BdXRob3I+PFllYXI+MjAxODwvWWVhcj48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[110]</w:t>
            </w:r>
            <w:r w:rsidRPr="00C55008">
              <w:rPr>
                <w:rFonts w:eastAsia="Times New Roman" w:cs="Times New Roman"/>
                <w:kern w:val="0"/>
                <w:sz w:val="18"/>
                <w:szCs w:val="18"/>
                <w:lang w:eastAsia="en-AU"/>
                <w14:ligatures w14:val="none"/>
              </w:rPr>
              <w:fldChar w:fldCharType="end"/>
            </w:r>
          </w:p>
        </w:tc>
        <w:tc>
          <w:tcPr>
            <w:tcW w:w="282" w:type="pct"/>
            <w:noWrap/>
            <w:hideMark/>
          </w:tcPr>
          <w:p w14:paraId="13F0089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7A876CD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RCT</w:t>
            </w:r>
          </w:p>
        </w:tc>
        <w:tc>
          <w:tcPr>
            <w:tcW w:w="236" w:type="pct"/>
            <w:noWrap/>
            <w:hideMark/>
          </w:tcPr>
          <w:p w14:paraId="38674CF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737</w:t>
            </w:r>
          </w:p>
        </w:tc>
        <w:tc>
          <w:tcPr>
            <w:tcW w:w="376" w:type="pct"/>
            <w:noWrap/>
            <w:hideMark/>
          </w:tcPr>
          <w:p w14:paraId="6E00B06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w:t>
            </w:r>
          </w:p>
        </w:tc>
        <w:tc>
          <w:tcPr>
            <w:tcW w:w="376" w:type="pct"/>
          </w:tcPr>
          <w:p w14:paraId="2B7CC90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6D39929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w:t>
            </w:r>
          </w:p>
        </w:tc>
        <w:tc>
          <w:tcPr>
            <w:tcW w:w="2207" w:type="pct"/>
            <w:noWrap/>
            <w:hideMark/>
          </w:tcPr>
          <w:p w14:paraId="54BABF9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child’s sex, maternal age, number of children in the household, source of drinking water, type of toilet facility, socioeconomic status, and monitoring of child growth by the household. However, early initiation of breastfeeding (EIBF) and fever were not significantly associated with stunting.</w:t>
            </w:r>
          </w:p>
        </w:tc>
      </w:tr>
      <w:tr w:rsidR="00432046" w:rsidRPr="00C55008" w14:paraId="38E99623" w14:textId="77777777" w:rsidTr="00ED30C7">
        <w:trPr>
          <w:trHeight w:val="315"/>
        </w:trPr>
        <w:tc>
          <w:tcPr>
            <w:tcW w:w="186" w:type="pct"/>
            <w:noWrap/>
            <w:hideMark/>
          </w:tcPr>
          <w:p w14:paraId="4B5568D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111</w:t>
            </w:r>
          </w:p>
        </w:tc>
        <w:tc>
          <w:tcPr>
            <w:tcW w:w="270" w:type="pct"/>
          </w:tcPr>
          <w:p w14:paraId="26A37B1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#266</w:t>
            </w:r>
          </w:p>
        </w:tc>
        <w:tc>
          <w:tcPr>
            <w:tcW w:w="247" w:type="pct"/>
            <w:noWrap/>
            <w:hideMark/>
          </w:tcPr>
          <w:p w14:paraId="68B5CE4F" w14:textId="6B8C79E6"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Sultana et al. 2019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&lt;EndNote&gt;&lt;Cite&gt;&lt;Author&gt;Sultana&lt;/Author&gt;&lt;Year&gt;2019&lt;/Year&gt;&lt;RecNum&gt;210&lt;/RecNum&gt;&lt;DisplayText&gt;[111]&lt;/DisplayText&gt;&lt;record&gt;&lt;rec-number&gt;210&lt;/rec-number&gt;&lt;foreign-keys&gt;&lt;key app="EN" db-id="w0pa2sxsoae2wder9znxdds59fzravaep2se" timestamp="1764575796"&gt;210&lt;/key&gt;&lt;/foreign-keys&gt;&lt;ref-type name="Journal Article"&gt;17&lt;/ref-type&gt;&lt;contributors&gt;&lt;authors&gt;&lt;author&gt;Sultana, P.&lt;/author&gt;&lt;author&gt;Rahman, M. M.&lt;/author&gt;&lt;author&gt;Akter, J.&lt;/author&gt;&lt;/authors&gt;&lt;/contributors&gt;&lt;auth-address&gt;1Department of Statistics, University of Rajshahi, Rajshahi, Bangladesh. ISNI: 0000 0004 0451 7306. GRID: grid.412656.2&amp;#xD;Global Public Health Research Foundation, Dhaka, Bangladesh.&lt;/auth-address&gt;&lt;titles&gt;&lt;title&gt;Correlates of stunting among under-five children in Bangladesh: a multilevel approach&lt;/title&gt;&lt;secondary-title&gt;BMC Nutr&lt;/secondary-title&gt;&lt;/titles&gt;&lt;periodical&gt;&lt;full-title&gt;BMC Nutr&lt;/full-title&gt;&lt;/periodical&gt;&lt;pages&gt;41&lt;/pages&gt;&lt;volume&gt;5&lt;/volume&gt;&lt;edition&gt;20191007&lt;/edition&gt;&lt;keywords&gt;&lt;keyword&gt;Bangladesh&lt;/keyword&gt;&lt;keyword&gt;Child malnutrition&lt;/keyword&gt;&lt;keyword&gt;Multilevel generalized linear regression&lt;/keyword&gt;&lt;keyword&gt;Odds ratio&lt;/keyword&gt;&lt;keyword&gt;Prevalence&lt;/keyword&gt;&lt;keyword&gt;Stunting&lt;/keyword&gt;&lt;/keywords&gt;&lt;dates&gt;&lt;year&gt;2019&lt;/year&gt;&lt;/dates&gt;&lt;isbn&gt;2055-0928&lt;/isbn&gt;&lt;accession-num&gt;32153954&lt;/accession-num&gt;&lt;urls&gt;&lt;/urls&gt;&lt;custom1&gt;Competing interestsThe authors declare that they have no competing interests.&lt;/custom1&gt;&lt;custom2&gt;PMC7050784&lt;/custom2&gt;&lt;electronic-resource-num&gt;10.1186/s40795-019-0304-9&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[111]</w:t>
            </w:r>
            <w:r w:rsidRPr="00C55008">
              <w:rPr>
                <w:rFonts w:eastAsia="Times New Roman" w:cs="Times New Roman"/>
                <w:kern w:val="0"/>
                <w:sz w:val="18"/>
                <w:szCs w:val="18"/>
                <w:lang w:eastAsia="en-AU"/>
                <w14:ligatures w14:val="none"/>
              </w:rPr>
              <w:fldChar w:fldCharType="end"/>
            </w:r>
          </w:p>
        </w:tc>
        <w:tc>
          <w:tcPr>
            <w:tcW w:w="282" w:type="pct"/>
            <w:noWrap/>
            <w:hideMark/>
          </w:tcPr>
          <w:p w14:paraId="21B8AC4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4B6ECA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38A08A1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6965</w:t>
            </w:r>
          </w:p>
        </w:tc>
        <w:tc>
          <w:tcPr>
            <w:tcW w:w="376" w:type="pct"/>
            <w:noWrap/>
            <w:hideMark/>
          </w:tcPr>
          <w:p w14:paraId="01DF92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7903AD5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1D1D939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2B4B0A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maternal education, maternal BMI, age at birth, socioeconomic status, and father’s education, while child’s sex, mother’s occupation, and father’s occupation were not significantly associated with stunting.</w:t>
            </w:r>
          </w:p>
        </w:tc>
      </w:tr>
      <w:tr w:rsidR="00432046" w:rsidRPr="00C55008" w14:paraId="20025891" w14:textId="77777777" w:rsidTr="00ED30C7">
        <w:trPr>
          <w:trHeight w:val="315"/>
        </w:trPr>
        <w:tc>
          <w:tcPr>
            <w:tcW w:w="186" w:type="pct"/>
            <w:noWrap/>
            <w:hideMark/>
          </w:tcPr>
          <w:p w14:paraId="7431A1A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112</w:t>
            </w:r>
          </w:p>
        </w:tc>
        <w:tc>
          <w:tcPr>
            <w:tcW w:w="270" w:type="pct"/>
          </w:tcPr>
          <w:p w14:paraId="2F13041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#387</w:t>
            </w:r>
          </w:p>
        </w:tc>
        <w:tc>
          <w:tcPr>
            <w:tcW w:w="247" w:type="pct"/>
            <w:noWrap/>
            <w:hideMark/>
          </w:tcPr>
          <w:p w14:paraId="0791D056" w14:textId="57E9C385"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Svefors et al. 2019 </w:t>
            </w:r>
            <w:r w:rsidRPr="00C55008">
              <w:rPr>
                <w:rFonts w:eastAsia="Times New Roman" w:cs="Times New Roman"/>
                <w:kern w:val="0"/>
                <w:sz w:val="18"/>
                <w:szCs w:val="18"/>
                <w:lang w:eastAsia="en-AU"/>
                <w14:ligatures w14:val="none"/>
              </w:rPr>
              <w:fldChar w:fldCharType="begin">
                <w:fldData xml:space="preserve">PEVuZE5vdGU+PENpdGU+PEF1dGhvcj5TdmVmb3JzPC9BdXRob3I+PFllYXI+MjAxOTwvWWVhcj48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PEVuZE5vdGU+PENpdGU+PEF1dGhvcj5TdmVmb3JzPC9BdXRob3I+PFllYXI+MjAxOTwvWWVhcj48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[112]</w:t>
            </w:r>
            <w:r w:rsidRPr="00C55008">
              <w:rPr>
                <w:rFonts w:eastAsia="Times New Roman" w:cs="Times New Roman"/>
                <w:kern w:val="0"/>
                <w:sz w:val="18"/>
                <w:szCs w:val="18"/>
                <w:lang w:eastAsia="en-AU"/>
                <w14:ligatures w14:val="none"/>
              </w:rPr>
              <w:fldChar w:fldCharType="end"/>
            </w:r>
          </w:p>
        </w:tc>
        <w:tc>
          <w:tcPr>
            <w:tcW w:w="282" w:type="pct"/>
            <w:noWrap/>
            <w:hideMark/>
          </w:tcPr>
          <w:p w14:paraId="7FF23A1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0AACB10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Birth Cohort</w:t>
            </w:r>
          </w:p>
        </w:tc>
        <w:tc>
          <w:tcPr>
            <w:tcW w:w="236" w:type="pct"/>
            <w:noWrap/>
            <w:hideMark/>
          </w:tcPr>
          <w:p w14:paraId="1E0FED1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3010</w:t>
            </w:r>
          </w:p>
        </w:tc>
        <w:tc>
          <w:tcPr>
            <w:tcW w:w="376" w:type="pct"/>
            <w:noWrap/>
            <w:hideMark/>
          </w:tcPr>
          <w:p w14:paraId="6407C19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189A416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 MINIMat cohort</w:t>
            </w:r>
          </w:p>
        </w:tc>
        <w:tc>
          <w:tcPr>
            <w:tcW w:w="492" w:type="pct"/>
            <w:noWrap/>
            <w:hideMark/>
          </w:tcPr>
          <w:p w14:paraId="70CAEE5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Machine Learning</w:t>
            </w:r>
          </w:p>
        </w:tc>
        <w:tc>
          <w:tcPr>
            <w:tcW w:w="2207" w:type="pct"/>
            <w:noWrap/>
            <w:hideMark/>
          </w:tcPr>
          <w:p w14:paraId="34258F9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associated with birth order, birthweight, diarrhea, fever, introduction of complementary foods, early initiation of breastfeeding (EIBF), maternal age, maternal education, maternal BMI, socioeconomic status, and gestational age at birth; however, p-values for these associations were not reported.</w:t>
            </w:r>
          </w:p>
        </w:tc>
      </w:tr>
      <w:tr w:rsidR="00432046" w:rsidRPr="00C55008" w14:paraId="07E750A3" w14:textId="77777777" w:rsidTr="00ED30C7">
        <w:trPr>
          <w:trHeight w:val="315"/>
        </w:trPr>
        <w:tc>
          <w:tcPr>
            <w:tcW w:w="186" w:type="pct"/>
            <w:noWrap/>
            <w:hideMark/>
          </w:tcPr>
          <w:p w14:paraId="150C7BC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113</w:t>
            </w:r>
          </w:p>
        </w:tc>
        <w:tc>
          <w:tcPr>
            <w:tcW w:w="270" w:type="pct"/>
          </w:tcPr>
          <w:p w14:paraId="1AF6727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#461</w:t>
            </w:r>
          </w:p>
        </w:tc>
        <w:tc>
          <w:tcPr>
            <w:tcW w:w="247" w:type="pct"/>
            <w:noWrap/>
            <w:hideMark/>
          </w:tcPr>
          <w:p w14:paraId="7B9216E5" w14:textId="5B1FA52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Talukder et al. 2017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&lt;EndNote&gt;&lt;Cite&gt;&lt;Author&gt;Talukder&lt;/Author&gt;&lt;Year&gt;2017&lt;/Year&gt;&lt;RecNum&gt;204&lt;/RecNum&gt;&lt;DisplayText&gt;[113]&lt;/DisplayText&gt;&lt;record&gt;&lt;rec-number&gt;204&lt;/rec-number&gt;&lt;foreign-keys&gt;&lt;key app="EN" db-id="w0pa2sxsoae2wder9znxdds59fzravaep2se" timestamp="1764552700"&gt;204&lt;/key&gt;&lt;/foreign-keys&gt;&lt;ref-type name="Journal Article"&gt;17&lt;/ref-type&gt;&lt;contributors&gt;&lt;authors&gt;&lt;author&gt;Talukder, A.&lt;/author&gt;&lt;/authors&gt;&lt;/contributors&gt;&lt;auth-address&gt;Statistics Discipline, Khulna University, Khulna 9208, Bangladesh. ashistalukder27@yahoo.com.&lt;/auth-address&gt;&lt;titles&gt;&lt;title&gt;Factors Associated with Malnutrition among Under-Five Children: Illustration using Bangladesh Demographic and Health Survey, 2014 Data&lt;/title&gt;&lt;secondary-title&gt;Children (Basel)&lt;/secondary-title&gt;&lt;/titles&gt;&lt;periodical&gt;&lt;full-title&gt;Children (Basel)&lt;/full-title&gt;&lt;/periodical&gt;&lt;volume&gt;4&lt;/volume&gt;&lt;number&gt;10&lt;/number&gt;&lt;edition&gt;20171019&lt;/edition&gt;&lt;keywords&gt;&lt;keyword&gt;Malnutrition&lt;/keyword&gt;&lt;keyword&gt;chi-square test&lt;/keyword&gt;&lt;keyword&gt;gamma measure&lt;/keyword&gt;&lt;keyword&gt;proportional odds model&lt;/keyword&gt;&lt;keyword&gt;weight-for-age z-score&lt;/keyword&gt;&lt;/keywords&gt;&lt;dates&gt;&lt;year&gt;2017&lt;/year&gt;&lt;pub-dates&gt;&lt;date&gt;Oct 19&lt;/date&gt;&lt;/pub-dates&gt;&lt;/dates&gt;&lt;isbn&gt;2227-9067 (Print)&amp;#xD;2227-9067&lt;/isbn&gt;&lt;accession-num&gt;29048355&lt;/accession-num&gt;&lt;urls&gt;&lt;/urls&gt;&lt;custom1&gt;The author declares no conflicts of interest.&lt;/custom1&gt;&lt;custom2&gt;PMC5664018&lt;/custom2&gt;&lt;electronic-resource-num&gt;10.3390/children4100088&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[113]</w:t>
            </w:r>
            <w:r w:rsidRPr="00C55008">
              <w:rPr>
                <w:rFonts w:eastAsia="Times New Roman" w:cs="Times New Roman"/>
                <w:kern w:val="0"/>
                <w:sz w:val="18"/>
                <w:szCs w:val="18"/>
                <w:lang w:eastAsia="en-AU"/>
                <w14:ligatures w14:val="none"/>
              </w:rPr>
              <w:fldChar w:fldCharType="end"/>
            </w:r>
          </w:p>
        </w:tc>
        <w:tc>
          <w:tcPr>
            <w:tcW w:w="282" w:type="pct"/>
            <w:noWrap/>
            <w:hideMark/>
          </w:tcPr>
          <w:p w14:paraId="2E853CF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880874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05D192F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6337</w:t>
            </w:r>
          </w:p>
        </w:tc>
        <w:tc>
          <w:tcPr>
            <w:tcW w:w="376" w:type="pct"/>
            <w:noWrap/>
            <w:hideMark/>
          </w:tcPr>
          <w:p w14:paraId="53FF089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Moderate and sever</w:t>
            </w:r>
            <w:r>
              <w:rPr>
                <w:rFonts w:eastAsia="Times New Roman" w:cs="Times New Roman"/>
                <w:kern w:val="0"/>
                <w:sz w:val="18"/>
                <w:szCs w:val="18"/>
                <w:lang w:eastAsia="en-AU"/>
                <w14:ligatures w14:val="none"/>
              </w:rPr>
              <w:t>e</w:t>
            </w:r>
            <w:r w:rsidRPr="00C55008">
              <w:rPr>
                <w:rFonts w:eastAsia="Times New Roman" w:cs="Times New Roman"/>
                <w:kern w:val="0"/>
                <w:sz w:val="18"/>
                <w:szCs w:val="18"/>
                <w:lang w:eastAsia="en-AU"/>
                <w14:ligatures w14:val="none"/>
              </w:rPr>
              <w:t xml:space="preserve"> wasting</w:t>
            </w:r>
          </w:p>
        </w:tc>
        <w:tc>
          <w:tcPr>
            <w:tcW w:w="376" w:type="pct"/>
          </w:tcPr>
          <w:p w14:paraId="79F91E9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65172DE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4548761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birth interval, maternal education, maternal BMI, antenatal care visits, socioeconomic status, administrative region, and father’s education, while place of residence was not significantly associated.</w:t>
            </w:r>
          </w:p>
        </w:tc>
      </w:tr>
      <w:tr w:rsidR="00432046" w:rsidRPr="00C55008" w14:paraId="7C8CF93D" w14:textId="77777777" w:rsidTr="00ED30C7">
        <w:trPr>
          <w:trHeight w:val="315"/>
        </w:trPr>
        <w:tc>
          <w:tcPr>
            <w:tcW w:w="186" w:type="pct"/>
            <w:noWrap/>
            <w:hideMark/>
          </w:tcPr>
          <w:p w14:paraId="500D2F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114</w:t>
            </w:r>
          </w:p>
        </w:tc>
        <w:tc>
          <w:tcPr>
            <w:tcW w:w="270" w:type="pct"/>
          </w:tcPr>
          <w:p w14:paraId="24E3CA0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#4262</w:t>
            </w:r>
          </w:p>
        </w:tc>
        <w:tc>
          <w:tcPr>
            <w:tcW w:w="247" w:type="pct"/>
            <w:noWrap/>
            <w:hideMark/>
          </w:tcPr>
          <w:p w14:paraId="51CAD698" w14:textId="7350E7EB"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Talukder et al. 2021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&lt;EndNote&gt;&lt;Cite&gt;&lt;Author&gt;Talukder&lt;/Author&gt;&lt;Year&gt;2021&lt;/Year&gt;&lt;RecNum&gt;211&lt;/RecNum&gt;&lt;DisplayText&gt;[114]&lt;/DisplayText&gt;&lt;record&gt;&lt;rec-number&gt;211&lt;/rec-number&gt;&lt;foreign-keys&gt;&lt;key app="EN" db-id="w0pa2sxsoae2wder9znxdds59fzravaep2se" timestamp="1764575874"&gt;211&lt;/key&gt;&lt;/foreign-keys&gt;&lt;ref-type name="Journal Article"&gt;17&lt;/ref-type&gt;&lt;contributors&gt;&lt;authors&gt;&lt;author&gt;Talukder, Ashis&lt;/author&gt;&lt;/authors&gt;&lt;/contributors&gt;&lt;titles&gt;&lt;title&gt;Risk factors associated with wasting among under-5 children residing in urban areas of Bangladesh: a multilevel modelling approach&lt;/title&gt;&lt;secondary-title&gt;Journal of Public Health&lt;/secondary-title&gt;&lt;/titles&gt;&lt;periodical&gt;&lt;full-title&gt;Journal of Public Health&lt;/full-title&gt;&lt;/periodical&gt;&lt;pages&gt;525-531&lt;/pages&gt;&lt;volume&gt;29&lt;/volume&gt;&lt;number&gt;3&lt;/number&gt;&lt;dates&gt;&lt;year&gt;2021&lt;/year&gt;&lt;pub-dates&gt;&lt;date&gt;2021/06/01&lt;/date&gt;&lt;/pub-dates&gt;&lt;/dates&gt;&lt;isbn&gt;1613-2238&lt;/isbn&gt;&lt;urls&gt;&lt;related-urls&gt;&lt;url&gt;https://doi.org/10.1007/s10389-019-01163-4&lt;/url&gt;&lt;/related-urls&gt;&lt;/urls&gt;&lt;electronic-resource-num&gt;10.1007/s10389-019-01163-4&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[114]</w:t>
            </w:r>
            <w:r w:rsidRPr="00C55008">
              <w:rPr>
                <w:rFonts w:eastAsia="Times New Roman" w:cs="Times New Roman"/>
                <w:kern w:val="0"/>
                <w:sz w:val="18"/>
                <w:szCs w:val="18"/>
                <w:lang w:eastAsia="en-AU"/>
                <w14:ligatures w14:val="none"/>
              </w:rPr>
              <w:fldChar w:fldCharType="end"/>
            </w:r>
          </w:p>
        </w:tc>
        <w:tc>
          <w:tcPr>
            <w:tcW w:w="282" w:type="pct"/>
            <w:noWrap/>
            <w:hideMark/>
          </w:tcPr>
          <w:p w14:paraId="6D9773C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6642D04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2C3DD67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t>
            </w:r>
          </w:p>
        </w:tc>
        <w:tc>
          <w:tcPr>
            <w:tcW w:w="376" w:type="pct"/>
            <w:noWrap/>
            <w:hideMark/>
          </w:tcPr>
          <w:p w14:paraId="5B5876E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w:t>
            </w:r>
          </w:p>
        </w:tc>
        <w:tc>
          <w:tcPr>
            <w:tcW w:w="376" w:type="pct"/>
          </w:tcPr>
          <w:p w14:paraId="6BD7660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Bangladesh Urban Health Survey</w:t>
            </w:r>
          </w:p>
        </w:tc>
        <w:tc>
          <w:tcPr>
            <w:tcW w:w="492" w:type="pct"/>
            <w:noWrap/>
            <w:hideMark/>
          </w:tcPr>
          <w:p w14:paraId="4172AF2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67B742D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child’s age, breastfeeding, maternal education, antenatal care, living in slum areas, and socioeconomic status.</w:t>
            </w:r>
          </w:p>
        </w:tc>
      </w:tr>
      <w:tr w:rsidR="00432046" w:rsidRPr="00C55008" w14:paraId="2B11B5DA" w14:textId="77777777" w:rsidTr="00ED30C7">
        <w:trPr>
          <w:trHeight w:val="315"/>
        </w:trPr>
        <w:tc>
          <w:tcPr>
            <w:tcW w:w="186" w:type="pct"/>
            <w:noWrap/>
            <w:hideMark/>
          </w:tcPr>
          <w:p w14:paraId="47429B0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115</w:t>
            </w:r>
          </w:p>
        </w:tc>
        <w:tc>
          <w:tcPr>
            <w:tcW w:w="270" w:type="pct"/>
          </w:tcPr>
          <w:p w14:paraId="614193A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#4606</w:t>
            </w:r>
          </w:p>
        </w:tc>
        <w:tc>
          <w:tcPr>
            <w:tcW w:w="247" w:type="pct"/>
            <w:noWrap/>
            <w:hideMark/>
          </w:tcPr>
          <w:p w14:paraId="2BCB995C" w14:textId="71E6A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Talukder et al. 2018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&lt;EndNote&gt;&lt;Cite&gt;&lt;Author&gt;Talukder&lt;/Author&gt;&lt;Year&gt;2018&lt;/Year&gt;&lt;RecNum&gt;206&lt;/RecNum&gt;&lt;DisplayText&gt;[115]&lt;/DisplayText&gt;&lt;record&gt;&lt;rec-number&gt;206&lt;/rec-number&gt;&lt;foreign-keys&gt;&lt;key app="EN" db-id="w0pa2sxsoae2wder9znxdds59fzravaep2se" timestamp="1764554735"&gt;206&lt;/key&gt;&lt;/foreign-keys&gt;&lt;ref-type name="Journal Article"&gt;17&lt;/ref-type&gt;&lt;contributors&gt;&lt;authors&gt;&lt;author&gt;Talukder, Ashis&lt;/author&gt;&lt;author&gt;Razu, Shaharior Rahman&lt;/author&gt;&lt;author&gt;Hossain, Md&lt;/author&gt;&lt;/authors&gt;&lt;/contributors&gt;&lt;titles&gt;&lt;title&gt;Factors affecting stunting among children under five years of age in Bangladesh&lt;/title&gt;&lt;secondary-title&gt;Family Medicine and Primary Care Review&lt;/secondary-title&gt;&lt;/titles&gt;&lt;periodical&gt;&lt;full-title&gt;Family Medicine and Primary Care Review&lt;/full-title&gt;&lt;/periodical&gt;&lt;pages&gt;356-362&lt;/pages&gt;&lt;volume&gt;20&lt;/volume&gt;&lt;dates&gt;&lt;year&gt;2018&lt;/year&gt;&lt;pub-dates&gt;&lt;date&gt;12/23&lt;/date&gt;&lt;/pub-dates&gt;&lt;/dates&gt;&lt;urls&gt;&lt;/urls&gt;&lt;electronic-resource-num&gt;10.5114/fmpcr.2018.79348&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[115]</w:t>
            </w:r>
            <w:r w:rsidRPr="00C55008">
              <w:rPr>
                <w:rFonts w:eastAsia="Times New Roman" w:cs="Times New Roman"/>
                <w:kern w:val="0"/>
                <w:sz w:val="18"/>
                <w:szCs w:val="18"/>
                <w:lang w:eastAsia="en-AU"/>
                <w14:ligatures w14:val="none"/>
              </w:rPr>
              <w:fldChar w:fldCharType="end"/>
            </w:r>
          </w:p>
        </w:tc>
        <w:tc>
          <w:tcPr>
            <w:tcW w:w="282" w:type="pct"/>
            <w:noWrap/>
            <w:hideMark/>
          </w:tcPr>
          <w:p w14:paraId="3CC730C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40A6C0F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844D36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6965</w:t>
            </w:r>
          </w:p>
        </w:tc>
        <w:tc>
          <w:tcPr>
            <w:tcW w:w="376" w:type="pct"/>
            <w:noWrap/>
            <w:hideMark/>
          </w:tcPr>
          <w:p w14:paraId="636F58A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Moderate and sever</w:t>
            </w:r>
            <w:r>
              <w:rPr>
                <w:rFonts w:eastAsia="Times New Roman" w:cs="Times New Roman"/>
                <w:kern w:val="0"/>
                <w:sz w:val="18"/>
                <w:szCs w:val="18"/>
                <w:lang w:eastAsia="en-AU"/>
                <w14:ligatures w14:val="none"/>
              </w:rPr>
              <w:t>e</w:t>
            </w:r>
            <w:r w:rsidRPr="00C55008">
              <w:rPr>
                <w:rFonts w:eastAsia="Times New Roman" w:cs="Times New Roman"/>
                <w:kern w:val="0"/>
                <w:sz w:val="18"/>
                <w:szCs w:val="18"/>
                <w:lang w:eastAsia="en-AU"/>
                <w14:ligatures w14:val="none"/>
              </w:rPr>
              <w:t xml:space="preserve"> stunting</w:t>
            </w:r>
          </w:p>
        </w:tc>
        <w:tc>
          <w:tcPr>
            <w:tcW w:w="376" w:type="pct"/>
          </w:tcPr>
          <w:p w14:paraId="41A8117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67B41C6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Ordinal Logistic</w:t>
            </w:r>
          </w:p>
        </w:tc>
        <w:tc>
          <w:tcPr>
            <w:tcW w:w="2207" w:type="pct"/>
            <w:noWrap/>
            <w:hideMark/>
          </w:tcPr>
          <w:p w14:paraId="03B1E75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birth interval, maternal education, maternal BMI, antenatal care, socioeconomic status, administrative region, and father’s education.</w:t>
            </w:r>
          </w:p>
          <w:p w14:paraId="5B04EB9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Place of residence was not significantly associated with stunting.</w:t>
            </w:r>
          </w:p>
          <w:p w14:paraId="66CEEAC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5F857764" w14:textId="77777777" w:rsidTr="00ED30C7">
        <w:trPr>
          <w:trHeight w:val="315"/>
        </w:trPr>
        <w:tc>
          <w:tcPr>
            <w:tcW w:w="186" w:type="pct"/>
            <w:noWrap/>
            <w:hideMark/>
          </w:tcPr>
          <w:p w14:paraId="617A32B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116</w:t>
            </w:r>
          </w:p>
        </w:tc>
        <w:tc>
          <w:tcPr>
            <w:tcW w:w="270" w:type="pct"/>
          </w:tcPr>
          <w:p w14:paraId="27F7FA4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#486</w:t>
            </w:r>
          </w:p>
        </w:tc>
        <w:tc>
          <w:tcPr>
            <w:tcW w:w="247" w:type="pct"/>
            <w:noWrap/>
            <w:hideMark/>
          </w:tcPr>
          <w:p w14:paraId="6F4A7726" w14:textId="068D1D73"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Tamanna et al. 2025 </w:t>
            </w:r>
            <w:r w:rsidRPr="00C55008">
              <w:rPr>
                <w:rFonts w:eastAsia="Times New Roman" w:cs="Times New Roman"/>
                <w:kern w:val="0"/>
                <w:sz w:val="18"/>
                <w:szCs w:val="18"/>
                <w:lang w:eastAsia="en-AU"/>
                <w14:ligatures w14:val="none"/>
              </w:rPr>
              <w:fldChar w:fldCharType="begin">
                <w:fldData xml:space="preserve">PEVuZE5vdGU+PENpdGU+PEF1dGhvcj5UYW1hbm5hPC9BdXRob3I+PFllYXI+MjAyNTwvWWVhcj48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PEVuZE5vdGU+PENpdGU+PEF1dGhvcj5UYW1hbm5hPC9BdXRob3I+PFllYXI+MjAyNTwvWWVhcj48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[116]</w:t>
            </w:r>
            <w:r w:rsidRPr="00C55008">
              <w:rPr>
                <w:rFonts w:eastAsia="Times New Roman" w:cs="Times New Roman"/>
                <w:kern w:val="0"/>
                <w:sz w:val="18"/>
                <w:szCs w:val="18"/>
                <w:lang w:eastAsia="en-AU"/>
                <w14:ligatures w14:val="none"/>
              </w:rPr>
              <w:fldChar w:fldCharType="end"/>
            </w:r>
          </w:p>
        </w:tc>
        <w:tc>
          <w:tcPr>
            <w:tcW w:w="282" w:type="pct"/>
            <w:noWrap/>
            <w:hideMark/>
          </w:tcPr>
          <w:p w14:paraId="16C9CD7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56DC0DF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5311B93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7910</w:t>
            </w:r>
          </w:p>
        </w:tc>
        <w:tc>
          <w:tcPr>
            <w:tcW w:w="376" w:type="pct"/>
            <w:noWrap/>
            <w:hideMark/>
          </w:tcPr>
          <w:p w14:paraId="69FB5B0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6AE10D6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56CB7EF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Machine Learning</w:t>
            </w:r>
          </w:p>
        </w:tc>
        <w:tc>
          <w:tcPr>
            <w:tcW w:w="2207" w:type="pct"/>
            <w:noWrap/>
            <w:hideMark/>
          </w:tcPr>
          <w:p w14:paraId="57D3524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breastfeeding, toilet facility, place of residence, socioeconomic status, and administrative region.</w:t>
            </w:r>
          </w:p>
          <w:p w14:paraId="61093C1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maternal age, maternal education, antenatal care, socioeconomic status, region of residence, and father’s education.</w:t>
            </w:r>
          </w:p>
          <w:p w14:paraId="3A545D8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 was significantly associated with maternal age, maternal BMI, place of residence, socioeconomic status, region, and father’s education.</w:t>
            </w:r>
          </w:p>
          <w:p w14:paraId="5195164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19B995E4" w14:textId="77777777" w:rsidTr="00ED30C7">
        <w:trPr>
          <w:trHeight w:val="315"/>
        </w:trPr>
        <w:tc>
          <w:tcPr>
            <w:tcW w:w="186" w:type="pct"/>
            <w:noWrap/>
            <w:hideMark/>
          </w:tcPr>
          <w:p w14:paraId="1E4214F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117</w:t>
            </w:r>
          </w:p>
        </w:tc>
        <w:tc>
          <w:tcPr>
            <w:tcW w:w="270" w:type="pct"/>
          </w:tcPr>
          <w:p w14:paraId="682C09B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#4657</w:t>
            </w:r>
          </w:p>
        </w:tc>
        <w:tc>
          <w:tcPr>
            <w:tcW w:w="247" w:type="pct"/>
            <w:noWrap/>
            <w:hideMark/>
          </w:tcPr>
          <w:p w14:paraId="7C7CDF0E" w14:textId="20D10814"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Toma et al. 2018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&lt;EndNote&gt;&lt;Cite&gt;&lt;Author&gt;Toma&lt;/Author&gt;&lt;Year&gt;2018&lt;/Year&gt;&lt;RecNum&gt;208&lt;/RecNum&gt;&lt;DisplayText&gt;[117]&lt;/DisplayText&gt;&lt;record&gt;&lt;rec-number&gt;208&lt;/rec-number&gt;&lt;foreign-keys&gt;&lt;key app="EN" db-id="w0pa2sxsoae2wder9znxdds59fzravaep2se" timestamp="1764560292"&gt;208&lt;/key&gt;&lt;/foreign-keys&gt;&lt;ref-type name="Journal Article"&gt;17&lt;/ref-type&gt;&lt;contributors&gt;&lt;authors&gt;&lt;author&gt;Toma, Afrina&lt;/author&gt;&lt;author&gt;Talukder, Ashis&lt;/author&gt;&lt;author&gt;Khan, Shabnum&lt;/author&gt;&lt;author&gt;Razu, Shaharior Rahman&lt;/author&gt;&lt;/authors&gt;&lt;/contributors&gt;&lt;titles&gt;&lt;title&gt;An assessment of the association between antenatal care and child malnutrition in Bangladesh&lt;/title&gt;&lt;secondary-title&gt;Family Medicine and Primary Care Review&lt;/secondary-title&gt;&lt;/titles&gt;&lt;periodical&gt;&lt;full-title&gt;Family Medicine and Primary Care Review&lt;/full-title&gt;&lt;/periodical&gt;&lt;pages&gt;373-378&lt;/pages&gt;&lt;volume&gt;20&lt;/volume&gt;&lt;dates&gt;&lt;year&gt;2018&lt;/year&gt;&lt;pub-dates&gt;&lt;date&gt;12/23&lt;/date&gt;&lt;/pub-dates&gt;&lt;/dates&gt;&lt;urls&gt;&lt;/urls&gt;&lt;electronic-resource-num&gt;10.5114/fmpcr.2018.79350&lt;/electronic-resource-num&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[117]</w:t>
            </w:r>
            <w:r w:rsidRPr="00C55008">
              <w:rPr>
                <w:rFonts w:eastAsia="Times New Roman" w:cs="Times New Roman"/>
                <w:kern w:val="0"/>
                <w:sz w:val="18"/>
                <w:szCs w:val="18"/>
                <w:lang w:eastAsia="en-AU"/>
                <w14:ligatures w14:val="none"/>
              </w:rPr>
              <w:fldChar w:fldCharType="end"/>
            </w:r>
          </w:p>
        </w:tc>
        <w:tc>
          <w:tcPr>
            <w:tcW w:w="282" w:type="pct"/>
            <w:noWrap/>
            <w:hideMark/>
          </w:tcPr>
          <w:p w14:paraId="5D8623C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7E1787B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7BDA1E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6965</w:t>
            </w:r>
          </w:p>
        </w:tc>
        <w:tc>
          <w:tcPr>
            <w:tcW w:w="376" w:type="pct"/>
            <w:noWrap/>
            <w:hideMark/>
          </w:tcPr>
          <w:p w14:paraId="70F9575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Moderate and sever</w:t>
            </w:r>
            <w:r>
              <w:rPr>
                <w:rFonts w:eastAsia="Times New Roman" w:cs="Times New Roman"/>
                <w:kern w:val="0"/>
                <w:sz w:val="18"/>
                <w:szCs w:val="18"/>
                <w:lang w:eastAsia="en-AU"/>
                <w14:ligatures w14:val="none"/>
              </w:rPr>
              <w:t>e</w:t>
            </w:r>
            <w:r w:rsidRPr="00C55008">
              <w:rPr>
                <w:rFonts w:eastAsia="Times New Roman" w:cs="Times New Roman"/>
                <w:kern w:val="0"/>
                <w:sz w:val="18"/>
                <w:szCs w:val="18"/>
                <w:lang w:eastAsia="en-AU"/>
                <w14:ligatures w14:val="none"/>
              </w:rPr>
              <w:t xml:space="preserve"> wasting</w:t>
            </w:r>
          </w:p>
        </w:tc>
        <w:tc>
          <w:tcPr>
            <w:tcW w:w="376" w:type="pct"/>
          </w:tcPr>
          <w:p w14:paraId="28995DF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1EB64B7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52799DF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child’s age, maternal education, maternal BMI, antenatal care, socioeconomic status, and father’s education.</w:t>
            </w:r>
          </w:p>
          <w:p w14:paraId="1EAE247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Number of children and place of residence were not significantly associated with wasting.</w:t>
            </w:r>
          </w:p>
        </w:tc>
      </w:tr>
      <w:tr w:rsidR="00432046" w:rsidRPr="00C55008" w14:paraId="3C0238DC" w14:textId="77777777" w:rsidTr="00ED30C7">
        <w:trPr>
          <w:trHeight w:val="315"/>
        </w:trPr>
        <w:tc>
          <w:tcPr>
            <w:tcW w:w="186" w:type="pct"/>
            <w:noWrap/>
            <w:hideMark/>
          </w:tcPr>
          <w:p w14:paraId="7FB8093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118</w:t>
            </w:r>
          </w:p>
        </w:tc>
        <w:tc>
          <w:tcPr>
            <w:tcW w:w="270" w:type="pct"/>
          </w:tcPr>
          <w:p w14:paraId="524593F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#213</w:t>
            </w:r>
          </w:p>
        </w:tc>
        <w:tc>
          <w:tcPr>
            <w:tcW w:w="247" w:type="pct"/>
            <w:noWrap/>
            <w:hideMark/>
          </w:tcPr>
          <w:p w14:paraId="524930D5" w14:textId="464761AB"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Win et al. 2022 </w:t>
            </w:r>
            <w:r w:rsidRPr="00C55008">
              <w:rPr>
                <w:rFonts w:eastAsia="Times New Roman" w:cs="Times New Roman"/>
                <w:kern w:val="0"/>
                <w:sz w:val="18"/>
                <w:szCs w:val="18"/>
                <w:lang w:eastAsia="en-AU"/>
                <w14:ligatures w14:val="none"/>
              </w:rPr>
              <w:fldChar w:fldCharType="begin">
                <w:fldData xml:space="preserve">PEVuZE5vdGU+PENpdGU+PEF1dGhvcj5XaW48L0F1dGhvcj48WWVhcj4yMDIyPC9ZZWFyPjxSZWNO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PEVuZE5vdGU+PENpdGU+PEF1dGhvcj5XaW48L0F1dGhvcj48WWVhcj4yMDIyPC9ZZWFyPjxSZWNO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[118]</w:t>
            </w:r>
            <w:r w:rsidRPr="00C55008">
              <w:rPr>
                <w:rFonts w:eastAsia="Times New Roman" w:cs="Times New Roman"/>
                <w:kern w:val="0"/>
                <w:sz w:val="18"/>
                <w:szCs w:val="18"/>
                <w:lang w:eastAsia="en-AU"/>
                <w14:ligatures w14:val="none"/>
              </w:rPr>
              <w:fldChar w:fldCharType="end"/>
            </w:r>
          </w:p>
        </w:tc>
        <w:tc>
          <w:tcPr>
            <w:tcW w:w="282" w:type="pct"/>
            <w:noWrap/>
            <w:hideMark/>
          </w:tcPr>
          <w:p w14:paraId="5CE342A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157FFFD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6A87B84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346</w:t>
            </w:r>
          </w:p>
        </w:tc>
        <w:tc>
          <w:tcPr>
            <w:tcW w:w="376" w:type="pct"/>
            <w:noWrap/>
            <w:hideMark/>
          </w:tcPr>
          <w:p w14:paraId="73B519F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05B2E07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primary</w:t>
            </w:r>
          </w:p>
        </w:tc>
        <w:tc>
          <w:tcPr>
            <w:tcW w:w="492" w:type="pct"/>
            <w:noWrap/>
            <w:hideMark/>
          </w:tcPr>
          <w:p w14:paraId="3A5A224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EE0D61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 significantly associated with child’s age, maternal occupation, source of drinking water, socioeconomic status, household size, and household migrant status.</w:t>
            </w:r>
          </w:p>
          <w:p w14:paraId="0282900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sex, birth weight, maternal age, maternal education, maternal BMI, toilet facility, division, household income, and father’s education were not significantly associated with stunting.</w:t>
            </w:r>
          </w:p>
          <w:p w14:paraId="65DBCAD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3A961505" w14:textId="77777777" w:rsidTr="00ED30C7">
        <w:trPr>
          <w:trHeight w:val="315"/>
        </w:trPr>
        <w:tc>
          <w:tcPr>
            <w:tcW w:w="186" w:type="pct"/>
            <w:noWrap/>
            <w:hideMark/>
          </w:tcPr>
          <w:p w14:paraId="3C4C1FB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119</w:t>
            </w:r>
          </w:p>
        </w:tc>
        <w:tc>
          <w:tcPr>
            <w:tcW w:w="270" w:type="pct"/>
          </w:tcPr>
          <w:p w14:paraId="4F69C0D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#169</w:t>
            </w:r>
          </w:p>
        </w:tc>
        <w:tc>
          <w:tcPr>
            <w:tcW w:w="247" w:type="pct"/>
            <w:noWrap/>
            <w:hideMark/>
          </w:tcPr>
          <w:p w14:paraId="2717E0A2" w14:textId="5FAB821F"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Win et al. </w:t>
            </w:r>
            <w:r w:rsidRPr="00C55008">
              <w:rPr>
                <w:rFonts w:eastAsia="Times New Roman" w:cs="Times New Roman"/>
                <w:kern w:val="0"/>
                <w:sz w:val="18"/>
                <w:szCs w:val="18"/>
                <w:lang w:eastAsia="en-AU"/>
                <w14:ligatures w14:val="none"/>
              </w:rPr>
              <w:lastRenderedPageBreak/>
              <w:t xml:space="preserve">2021 </w:t>
            </w:r>
            <w:r w:rsidRPr="00C55008">
              <w:rPr>
                <w:rFonts w:eastAsia="Times New Roman" w:cs="Times New Roman"/>
                <w:kern w:val="0"/>
                <w:sz w:val="18"/>
                <w:szCs w:val="18"/>
                <w:lang w:eastAsia="en-AU"/>
                <w14:ligatures w14:val="none"/>
              </w:rPr>
              <w:fldChar w:fldCharType="begin">
                <w:fldData xml:space="preserve">PEVuZE5vdGU+PENpdGU+PEF1dGhvcj5XaW48L0F1dGhvcj48WWVhcj4yMDIxPC9ZZWFyPjxSZWNO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PEVuZE5vdGU+PENpdGU+PEF1dGhvcj5XaW48L0F1dGhvcj48WWVhcj4yMDIxPC9ZZWFyPjxSZWNO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[119]</w:t>
            </w:r>
            <w:r w:rsidRPr="00C55008">
              <w:rPr>
                <w:rFonts w:eastAsia="Times New Roman" w:cs="Times New Roman"/>
                <w:kern w:val="0"/>
                <w:sz w:val="18"/>
                <w:szCs w:val="18"/>
                <w:lang w:eastAsia="en-AU"/>
                <w14:ligatures w14:val="none"/>
              </w:rPr>
              <w:fldChar w:fldCharType="end"/>
            </w:r>
          </w:p>
        </w:tc>
        <w:tc>
          <w:tcPr>
            <w:tcW w:w="282" w:type="pct"/>
            <w:noWrap/>
            <w:hideMark/>
          </w:tcPr>
          <w:p w14:paraId="5A11693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0-59m</w:t>
            </w:r>
          </w:p>
        </w:tc>
        <w:tc>
          <w:tcPr>
            <w:tcW w:w="328" w:type="pct"/>
            <w:noWrap/>
            <w:hideMark/>
          </w:tcPr>
          <w:p w14:paraId="68FF207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E8CCD1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39049</w:t>
            </w:r>
          </w:p>
        </w:tc>
        <w:tc>
          <w:tcPr>
            <w:tcW w:w="376" w:type="pct"/>
            <w:noWrap/>
            <w:hideMark/>
          </w:tcPr>
          <w:p w14:paraId="1AA3F79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w:t>
            </w:r>
          </w:p>
        </w:tc>
        <w:tc>
          <w:tcPr>
            <w:tcW w:w="376" w:type="pct"/>
          </w:tcPr>
          <w:p w14:paraId="1F5E43B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7E58472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1BAE793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Stunting was significantly associated with the child’s age, child’s sex, maternal education, maternal BMI, number of children in the household, exposure to mass </w:t>
            </w:r>
            <w:r w:rsidRPr="00C55008">
              <w:rPr>
                <w:rFonts w:eastAsia="Times New Roman" w:cs="Times New Roman"/>
                <w:kern w:val="0"/>
                <w:sz w:val="18"/>
                <w:szCs w:val="18"/>
                <w:lang w:eastAsia="en-AU"/>
                <w14:ligatures w14:val="none"/>
              </w:rPr>
              <w:lastRenderedPageBreak/>
              <w:t>media, source of drinking water, type of toilet facility, socioeconomic status, household size, and region of residence.</w:t>
            </w:r>
          </w:p>
          <w:p w14:paraId="0F6BEDF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Border status, vaccination status, mother’s occupation, use of contraception, place of delivery, age of the mother at childbirth, and place of residence were not significantly associated with stunting.</w:t>
            </w:r>
          </w:p>
        </w:tc>
      </w:tr>
      <w:tr w:rsidR="00432046" w:rsidRPr="00C55008" w14:paraId="6F46F54A" w14:textId="77777777" w:rsidTr="00ED30C7">
        <w:trPr>
          <w:trHeight w:val="315"/>
        </w:trPr>
        <w:tc>
          <w:tcPr>
            <w:tcW w:w="186" w:type="pct"/>
            <w:noWrap/>
            <w:hideMark/>
          </w:tcPr>
          <w:p w14:paraId="2AB1424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lastRenderedPageBreak/>
              <w:t>120</w:t>
            </w:r>
          </w:p>
        </w:tc>
        <w:tc>
          <w:tcPr>
            <w:tcW w:w="270" w:type="pct"/>
          </w:tcPr>
          <w:p w14:paraId="6D49438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#217</w:t>
            </w:r>
          </w:p>
        </w:tc>
        <w:tc>
          <w:tcPr>
            <w:tcW w:w="247" w:type="pct"/>
            <w:noWrap/>
            <w:hideMark/>
          </w:tcPr>
          <w:p w14:paraId="2EAFD3A1" w14:textId="6E34E416"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Zaman et al. 2023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&lt;EndNote&gt;&lt;Cite&gt;&lt;Author&gt;Zaman Wahid&lt;/Author&gt;&lt;Year&gt;2023&lt;/Year&gt;&lt;RecNum&gt;213&lt;/RecNum&gt;&lt;DisplayText&gt;[120]&lt;/DisplayText&gt;&lt;record&gt;&lt;rec-number&gt;213&lt;/rec-number&gt;&lt;foreign-keys&gt;&lt;key app="EN" db-id="w0pa2sxsoae2wder9znxdds59fzravaep2se" timestamp="1764577917"&gt;213&lt;/key&gt;&lt;/foreign-keys&gt;&lt;ref-type name="Journal Article"&gt;17&lt;/ref-type&gt;&lt;contributors&gt;&lt;authors&gt;&lt;author&gt;Zaman Wahid, B.&lt;/author&gt;&lt;author&gt;Haque, M. A.&lt;/author&gt;&lt;author&gt;Gazi, M. A.&lt;/author&gt;&lt;author&gt;Fahim, S. M.&lt;/author&gt;&lt;author&gt;Faruque, A. S. G.&lt;/author&gt;&lt;author&gt;Mahfuz, M.&lt;/author&gt;&lt;author&gt;Ahmed, T.&lt;/author&gt;&lt;/authors&gt;&lt;/contributors&gt;&lt;auth-address&gt;Nutrition and Clinical Services Division, International Centre for Diarrhoeal Disease Research, Bangladesh, Dhaka, Bangladesh.&amp;#xD;University of Nebraska-Lincoln, Lincoln, Nebraska.&lt;/auth-address&gt;&lt;titles&gt;&lt;title&gt;Site-Specific Incidence Rate of Blastocystis hominis and Its Association with Childhood Malnutrition: Findings from a Multi-Country Birth Cohort Study&lt;/title&gt;&lt;secondary-title&gt;Am J Trop Med Hyg&lt;/secondary-title&gt;&lt;/titles&gt;&lt;periodical&gt;&lt;full-title&gt;Am J Trop Med Hyg&lt;/full-title&gt;&lt;/periodical&gt;&lt;pages&gt;887-894&lt;/pages&gt;&lt;volume&gt;108&lt;/volume&gt;&lt;number&gt;5&lt;/number&gt;&lt;edition&gt;20230410&lt;/edition&gt;&lt;keywords&gt;&lt;keyword&gt;Child&lt;/keyword&gt;&lt;keyword&gt;Humans&lt;/keyword&gt;&lt;keyword&gt;Infant&lt;/keyword&gt;&lt;keyword&gt;Cohort Studies&lt;/keyword&gt;&lt;keyword&gt;*Blastocystis hominis&lt;/keyword&gt;&lt;keyword&gt;Thinness/epidemiology&lt;/keyword&gt;&lt;keyword&gt;Incidence&lt;/keyword&gt;&lt;keyword&gt;*Malnutrition/complications/epidemiology&lt;/keyword&gt;&lt;keyword&gt;Growth Disorders/epidemiology/etiology&lt;/keyword&gt;&lt;keyword&gt;*Blastocystis Infections/epidemiology&lt;/keyword&gt;&lt;/keywords&gt;&lt;dates&gt;&lt;year&gt;2023&lt;/year&gt;&lt;pub-dates&gt;&lt;date&gt;May 3&lt;/date&gt;&lt;/pub-dates&gt;&lt;/dates&gt;&lt;isbn&gt;0002-9637 (Print)&amp;#xD;0002-9637&lt;/isbn&gt;&lt;accession-num&gt;37037433&lt;/accession-num&gt;&lt;urls&gt;&lt;/urls&gt;&lt;custom2&gt;PMC10160905&lt;/custom2&gt;&lt;electronic-resource-num&gt;10.4269/ajtmh.22-0662&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[120]</w:t>
            </w:r>
            <w:r w:rsidRPr="00C55008">
              <w:rPr>
                <w:rFonts w:eastAsia="Times New Roman" w:cs="Times New Roman"/>
                <w:kern w:val="0"/>
                <w:sz w:val="18"/>
                <w:szCs w:val="18"/>
                <w:lang w:eastAsia="en-AU"/>
                <w14:ligatures w14:val="none"/>
              </w:rPr>
              <w:fldChar w:fldCharType="end"/>
            </w:r>
          </w:p>
        </w:tc>
        <w:tc>
          <w:tcPr>
            <w:tcW w:w="282" w:type="pct"/>
            <w:noWrap/>
            <w:hideMark/>
          </w:tcPr>
          <w:p w14:paraId="2A5695A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56B7795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Birth cohort</w:t>
            </w:r>
          </w:p>
        </w:tc>
        <w:tc>
          <w:tcPr>
            <w:tcW w:w="236" w:type="pct"/>
            <w:noWrap/>
            <w:hideMark/>
          </w:tcPr>
          <w:p w14:paraId="57B7B4E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265</w:t>
            </w:r>
          </w:p>
        </w:tc>
        <w:tc>
          <w:tcPr>
            <w:tcW w:w="376" w:type="pct"/>
            <w:noWrap/>
            <w:hideMark/>
          </w:tcPr>
          <w:p w14:paraId="3DA3229C"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367392B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MAL-ED</w:t>
            </w:r>
          </w:p>
        </w:tc>
        <w:tc>
          <w:tcPr>
            <w:tcW w:w="492" w:type="pct"/>
            <w:noWrap/>
            <w:hideMark/>
          </w:tcPr>
          <w:p w14:paraId="0AD03A5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715BF15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After adjusting for child’s sex, maternal height, number of children, WAMI index, and co-infection with other pathogens, both stunting and underweight were found to be significantly associated with </w:t>
            </w:r>
            <w:r w:rsidRPr="00C55008">
              <w:rPr>
                <w:rFonts w:eastAsia="Times New Roman" w:cs="Times New Roman"/>
                <w:i/>
                <w:iCs/>
                <w:kern w:val="0"/>
                <w:sz w:val="18"/>
                <w:szCs w:val="18"/>
                <w:lang w:eastAsia="en-AU"/>
                <w14:ligatures w14:val="none"/>
              </w:rPr>
              <w:t>Blastocystis hominis</w:t>
            </w:r>
            <w:r w:rsidRPr="00C55008">
              <w:rPr>
                <w:rFonts w:eastAsia="Times New Roman" w:cs="Times New Roman"/>
                <w:kern w:val="0"/>
                <w:sz w:val="18"/>
                <w:szCs w:val="18"/>
                <w:lang w:eastAsia="en-AU"/>
                <w14:ligatures w14:val="none"/>
              </w:rPr>
              <w:t xml:space="preserve"> infection.</w:t>
            </w:r>
          </w:p>
        </w:tc>
      </w:tr>
      <w:tr w:rsidR="00432046" w:rsidRPr="00C55008" w14:paraId="4F30F63E" w14:textId="77777777" w:rsidTr="00ED30C7">
        <w:trPr>
          <w:trHeight w:val="315"/>
        </w:trPr>
        <w:tc>
          <w:tcPr>
            <w:tcW w:w="186" w:type="pct"/>
            <w:noWrap/>
            <w:hideMark/>
          </w:tcPr>
          <w:p w14:paraId="103D11C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121</w:t>
            </w:r>
          </w:p>
        </w:tc>
        <w:tc>
          <w:tcPr>
            <w:tcW w:w="270" w:type="pct"/>
          </w:tcPr>
          <w:p w14:paraId="11E0609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#227</w:t>
            </w:r>
          </w:p>
        </w:tc>
        <w:tc>
          <w:tcPr>
            <w:tcW w:w="247" w:type="pct"/>
            <w:noWrap/>
            <w:hideMark/>
          </w:tcPr>
          <w:p w14:paraId="67E6D533" w14:textId="26BF4959"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Ziaei et al. 2014 </w:t>
            </w:r>
            <w:r w:rsidRPr="00C55008">
              <w:rPr>
                <w:rFonts w:eastAsia="Times New Roman" w:cs="Times New Roman"/>
                <w:kern w:val="0"/>
                <w:sz w:val="18"/>
                <w:szCs w:val="18"/>
                <w:lang w:eastAsia="en-AU"/>
                <w14:ligatures w14:val="none"/>
              </w:rPr>
              <w:fldChar w:fldCharType="begin">
                <w:fldData xml:space="preserve">PEVuZE5vdGU+PENpdGU+PEF1dGhvcj5aaWFlaTwvQXV0aG9yPjxZZWFyPjIwMTQ8L1llYXI+PFJl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PEVuZE5vdGU+PENpdGU+PEF1dGhvcj5aaWFlaTwvQXV0aG9yPjxZZWFyPjIwMTQ8L1llYXI+PFJl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[121]</w:t>
            </w:r>
            <w:r w:rsidRPr="00C55008">
              <w:rPr>
                <w:rFonts w:eastAsia="Times New Roman" w:cs="Times New Roman"/>
                <w:kern w:val="0"/>
                <w:sz w:val="18"/>
                <w:szCs w:val="18"/>
                <w:lang w:eastAsia="en-AU"/>
                <w14:ligatures w14:val="none"/>
              </w:rPr>
              <w:fldChar w:fldCharType="end"/>
            </w:r>
          </w:p>
        </w:tc>
        <w:tc>
          <w:tcPr>
            <w:tcW w:w="282" w:type="pct"/>
            <w:noWrap/>
            <w:hideMark/>
          </w:tcPr>
          <w:p w14:paraId="1D8DFCE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hideMark/>
          </w:tcPr>
          <w:p w14:paraId="6B2B77D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7DA24C9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2042</w:t>
            </w:r>
          </w:p>
        </w:tc>
        <w:tc>
          <w:tcPr>
            <w:tcW w:w="376" w:type="pct"/>
            <w:noWrap/>
            <w:hideMark/>
          </w:tcPr>
          <w:p w14:paraId="5661786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7454D3C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754D09E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hideMark/>
          </w:tcPr>
          <w:p w14:paraId="2782AF8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Women’s exposure to intimate partner violence was significantly associated with stunting, even after adjusting for maternal education, maternal BMI, household socioeconomic status, and paternal education.</w:t>
            </w:r>
          </w:p>
          <w:p w14:paraId="5B948D3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and underweight were not significantly associated with women’s exposure to intimate partner violence.</w:t>
            </w:r>
          </w:p>
          <w:p w14:paraId="6CFA08D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p>
        </w:tc>
      </w:tr>
      <w:tr w:rsidR="00432046" w:rsidRPr="00C55008" w14:paraId="79B877F5" w14:textId="77777777" w:rsidTr="00ED30C7">
        <w:trPr>
          <w:trHeight w:val="315"/>
        </w:trPr>
        <w:tc>
          <w:tcPr>
            <w:tcW w:w="186" w:type="pct"/>
            <w:noWrap/>
            <w:hideMark/>
          </w:tcPr>
          <w:p w14:paraId="24638AE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122</w:t>
            </w:r>
          </w:p>
        </w:tc>
        <w:tc>
          <w:tcPr>
            <w:tcW w:w="270" w:type="pct"/>
          </w:tcPr>
          <w:p w14:paraId="19D4ACB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#76</w:t>
            </w:r>
          </w:p>
        </w:tc>
        <w:tc>
          <w:tcPr>
            <w:tcW w:w="247" w:type="pct"/>
            <w:noWrap/>
            <w:hideMark/>
          </w:tcPr>
          <w:p w14:paraId="0EF2B86F" w14:textId="3FF39DE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Zongrone et al. 2012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&lt;EndNote&gt;&lt;Cite&gt;&lt;Author&gt;Zongrone&lt;/Author&gt;&lt;Year&gt;2012&lt;/Year&gt;&lt;RecNum&gt;215&lt;/RecNum&gt;&lt;DisplayText&gt;[122]&lt;/DisplayText&gt;&lt;record&gt;&lt;rec-number&gt;215&lt;/rec-number&gt;&lt;foreign-keys&gt;&lt;key app="EN" db-id="w0pa2sxsoae2wder9znxdds59fzravaep2se" timestamp="1764579062"&gt;215&lt;/key&gt;&lt;/foreign-keys&gt;&lt;ref-type name="Journal Article"&gt;17&lt;/ref-type&gt;&lt;contributors&gt;&lt;authors&gt;&lt;author&gt;Zongrone, A.&lt;/author&gt;&lt;author&gt;Winskell, K.&lt;/author&gt;&lt;author&gt;Menon, P.&lt;/author&gt;&lt;/authors&gt;&lt;/contributors&gt;&lt;auth-address&gt;Division of Nutritional Sciences, Cornell University, Ithaca, NY, USA.&lt;/auth-address&gt;&lt;titles&gt;&lt;title&gt;Infant and young child feeding practices and child undernutrition in Bangladesh: insights from nationally representative data&lt;/title&gt;&lt;secondary-title&gt;Public Health Nutr&lt;/secondary-title&gt;&lt;/titles&gt;&lt;periodical&gt;&lt;full-title&gt;Public Health Nutr&lt;/full-title&gt;&lt;/periodical&gt;&lt;pages&gt;1697-704&lt;/pages&gt;&lt;volume&gt;15&lt;/volume&gt;&lt;number&gt;9&lt;/number&gt;&lt;edition&gt;20120508&lt;/edition&gt;&lt;keywords&gt;&lt;keyword&gt;Bangladesh/epidemiology&lt;/keyword&gt;&lt;keyword&gt;Breast Feeding&lt;/keyword&gt;&lt;keyword&gt;Diet&lt;/keyword&gt;&lt;keyword&gt;*Feeding Behavior&lt;/keyword&gt;&lt;keyword&gt;Female&lt;/keyword&gt;&lt;keyword&gt;Growth Disorders/epidemiology&lt;/keyword&gt;&lt;keyword&gt;Guidelines as Topic&lt;/keyword&gt;&lt;keyword&gt;Health Surveys&lt;/keyword&gt;&lt;keyword&gt;Humans&lt;/keyword&gt;&lt;keyword&gt;Infant&lt;/keyword&gt;&lt;keyword&gt;*Infant Nutritional Physiological Phenomena&lt;/keyword&gt;&lt;keyword&gt;Linear Models&lt;/keyword&gt;&lt;keyword&gt;Male&lt;/keyword&gt;&lt;keyword&gt;Malnutrition/*epidemiology&lt;/keyword&gt;&lt;keyword&gt;Nutritional Status&lt;/keyword&gt;&lt;keyword&gt;Socioeconomic Factors&lt;/keyword&gt;&lt;keyword&gt;Thinness/epidemiology&lt;/keyword&gt;&lt;keyword&gt;Wasting Syndrome/epidemiology&lt;/keyword&gt;&lt;keyword&gt;World Health Organization&lt;/keyword&gt;&lt;/keywords&gt;&lt;dates&gt;&lt;year&gt;2012&lt;/year&gt;&lt;pub-dates&gt;&lt;date&gt;Sep&lt;/date&gt;&lt;/pub-dates&gt;&lt;/dates&gt;&lt;isbn&gt;1368-9800&lt;/isbn&gt;&lt;accession-num&gt;22564370&lt;/accession-num&gt;&lt;urls&gt;&lt;/urls&gt;&lt;electronic-resource-num&gt;10.1017/s1368980012001073&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[122]</w:t>
            </w:r>
            <w:r w:rsidRPr="00C55008">
              <w:rPr>
                <w:rFonts w:eastAsia="Times New Roman" w:cs="Times New Roman"/>
                <w:kern w:val="0"/>
                <w:sz w:val="18"/>
                <w:szCs w:val="18"/>
                <w:lang w:eastAsia="en-AU"/>
                <w14:ligatures w14:val="none"/>
              </w:rPr>
              <w:fldChar w:fldCharType="end"/>
            </w:r>
          </w:p>
        </w:tc>
        <w:tc>
          <w:tcPr>
            <w:tcW w:w="282" w:type="pct"/>
            <w:noWrap/>
            <w:hideMark/>
          </w:tcPr>
          <w:p w14:paraId="109A268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0-23m</w:t>
            </w:r>
          </w:p>
        </w:tc>
        <w:tc>
          <w:tcPr>
            <w:tcW w:w="328" w:type="pct"/>
            <w:noWrap/>
            <w:hideMark/>
          </w:tcPr>
          <w:p w14:paraId="04C50FB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Cross-sectional</w:t>
            </w:r>
          </w:p>
        </w:tc>
        <w:tc>
          <w:tcPr>
            <w:tcW w:w="236" w:type="pct"/>
            <w:noWrap/>
            <w:hideMark/>
          </w:tcPr>
          <w:p w14:paraId="16F7BC7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2096</w:t>
            </w:r>
          </w:p>
        </w:tc>
        <w:tc>
          <w:tcPr>
            <w:tcW w:w="376" w:type="pct"/>
            <w:noWrap/>
            <w:hideMark/>
          </w:tcPr>
          <w:p w14:paraId="3904E4F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HAZ</w:t>
            </w:r>
          </w:p>
        </w:tc>
        <w:tc>
          <w:tcPr>
            <w:tcW w:w="376" w:type="pct"/>
          </w:tcPr>
          <w:p w14:paraId="0BCF934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hideMark/>
          </w:tcPr>
          <w:p w14:paraId="35518DD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Linear</w:t>
            </w:r>
          </w:p>
        </w:tc>
        <w:tc>
          <w:tcPr>
            <w:tcW w:w="2207" w:type="pct"/>
            <w:noWrap/>
            <w:hideMark/>
          </w:tcPr>
          <w:p w14:paraId="14BC424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Height-for-age z-score (HAZ) was significantly associated with dietary diversity, maternal BMI, and socioeconomic status.</w:t>
            </w:r>
          </w:p>
          <w:p w14:paraId="1547ACA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Child’s age, sex, breastfeeding, maternal education, number of children, antenatal care, and maternal age at birth were not significantly associated with HAZ.</w:t>
            </w:r>
          </w:p>
        </w:tc>
      </w:tr>
      <w:tr w:rsidR="00432046" w:rsidRPr="00C55008" w14:paraId="541FC336" w14:textId="77777777" w:rsidTr="00ED30C7">
        <w:trPr>
          <w:trHeight w:val="315"/>
        </w:trPr>
        <w:tc>
          <w:tcPr>
            <w:tcW w:w="186" w:type="pct"/>
            <w:noWrap/>
          </w:tcPr>
          <w:p w14:paraId="34DEEFA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123</w:t>
            </w:r>
          </w:p>
        </w:tc>
        <w:tc>
          <w:tcPr>
            <w:tcW w:w="270" w:type="pct"/>
          </w:tcPr>
          <w:p w14:paraId="679CF16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#149</w:t>
            </w:r>
          </w:p>
        </w:tc>
        <w:tc>
          <w:tcPr>
            <w:tcW w:w="247" w:type="pct"/>
            <w:noWrap/>
          </w:tcPr>
          <w:p w14:paraId="0AE5A914" w14:textId="0E864B82"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Rahman et al. 2019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&lt;EndNote&gt;&lt;Cite&gt;&lt;Author&gt;Rahman&lt;/Author&gt;&lt;Year&gt;2020&lt;/Year&gt;&lt;RecNum&gt;245&lt;/RecNum&gt;&lt;DisplayText&gt;[123]&lt;/DisplayText&gt;&lt;record&gt;&lt;rec-number&gt;245&lt;/rec-number&gt;&lt;foreign-keys&gt;&lt;key app="EN" db-id="w0pa2sxsoae2wder9znxdds59fzravaep2se" timestamp="1766970795"&gt;245&lt;/key&gt;&lt;/foreign-keys&gt;&lt;ref-type name="Journal Article"&gt;17&lt;/ref-type&gt;&lt;contributors&gt;&lt;authors&gt;&lt;author&gt;Rahman, Md Sazedur&lt;/author&gt;&lt;author&gt;Rahman, Md Ashfikur&lt;/author&gt;&lt;author&gt;Maniruzzaman, Md&lt;/author&gt;&lt;author&gt;Howlader, Md Hasan&lt;/author&gt;&lt;/authors&gt;&lt;/contributors&gt;&lt;titles&gt;&lt;title&gt;Prevalence of undernutrition in Bangladeshi children&lt;/title&gt;&lt;secondary-title&gt;Journal of Biosocial Science&lt;/secondary-title&gt;&lt;/titles&gt;&lt;periodical&gt;&lt;full-title&gt;Journal of Biosocial Science&lt;/full-title&gt;&lt;/periodical&gt;&lt;pages&gt;596-609&lt;/pages&gt;&lt;volume&gt;52&lt;/volume&gt;&lt;number&gt;4&lt;/number&gt;&lt;edition&gt;2019/10/29&lt;/edition&gt;&lt;keywords&gt;&lt;keyword&gt;Acute undernutrition&lt;/keyword&gt;&lt;keyword&gt;Wasting&lt;/keyword&gt;&lt;keyword&gt;Weight-for-age&lt;/keyword&gt;&lt;/keywords&gt;&lt;dates&gt;&lt;year&gt;2020&lt;/year&gt;&lt;/dates&gt;&lt;publisher&gt;Cambridge University Press&lt;/publisher&gt;&lt;isbn&gt;0021-9320&lt;/isbn&gt;&lt;urls&gt;&lt;related-urls&gt;&lt;url&gt;https://www.cambridge.org/core/product/0E5FEC45F16B3EA2257EB2FFCA9D6EE3&lt;/url&gt;&lt;/related-urls&gt;&lt;/urls&gt;&lt;electronic-resource-num&gt;10.1017/S0021932019000683&lt;/electronic-resource-num&gt;&lt;remote-database-name&gt;Cambridge Core&lt;/remote-database-name&gt;&lt;remote-database-provider&gt;Cambridge University Press&lt;/remote-database-provider&gt;&lt;/record&gt;&lt;/Cite&gt;&lt;/EndNote&gt;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[123]</w:t>
            </w:r>
            <w:r w:rsidRPr="00C55008">
              <w:rPr>
                <w:rFonts w:eastAsia="Times New Roman" w:cs="Times New Roman"/>
                <w:kern w:val="0"/>
                <w:sz w:val="18"/>
                <w:szCs w:val="18"/>
                <w:lang w:eastAsia="en-AU"/>
                <w14:ligatures w14:val="none"/>
              </w:rPr>
              <w:fldChar w:fldCharType="end"/>
            </w:r>
          </w:p>
        </w:tc>
        <w:tc>
          <w:tcPr>
            <w:tcW w:w="282" w:type="pct"/>
            <w:noWrap/>
          </w:tcPr>
          <w:p w14:paraId="279421A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w:t>
            </w:r>
          </w:p>
        </w:tc>
        <w:tc>
          <w:tcPr>
            <w:tcW w:w="328" w:type="pct"/>
            <w:noWrap/>
          </w:tcPr>
          <w:p w14:paraId="78DB149F" w14:textId="77777777" w:rsidR="00432046" w:rsidRPr="00C55008" w:rsidRDefault="00432046" w:rsidP="00ED30C7">
            <w:pPr>
              <w:spacing w:line="240" w:lineRule="auto"/>
              <w:jc w:val="left"/>
              <w:rPr>
                <w:rFonts w:cs="Times New Roman"/>
                <w:sz w:val="18"/>
                <w:szCs w:val="18"/>
              </w:rPr>
            </w:pPr>
            <w:r w:rsidRPr="00C55008">
              <w:rPr>
                <w:rFonts w:cs="Times New Roman"/>
                <w:sz w:val="18"/>
                <w:szCs w:val="18"/>
              </w:rPr>
              <w:t>Cross-sectional</w:t>
            </w:r>
          </w:p>
        </w:tc>
        <w:tc>
          <w:tcPr>
            <w:tcW w:w="236" w:type="pct"/>
            <w:noWrap/>
          </w:tcPr>
          <w:p w14:paraId="07B310A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7131</w:t>
            </w:r>
          </w:p>
        </w:tc>
        <w:tc>
          <w:tcPr>
            <w:tcW w:w="376" w:type="pct"/>
            <w:noWrap/>
          </w:tcPr>
          <w:p w14:paraId="7B917D2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177B0F6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tcPr>
          <w:p w14:paraId="670A617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tcPr>
          <w:p w14:paraId="14491E6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Wasting was significantly associated with the child’s sex, birthweight, vaccination status, maternal BMI, place of residence, socioeconomic status, and region.</w:t>
            </w:r>
            <w:r w:rsidRPr="00C55008">
              <w:rPr>
                <w:rFonts w:eastAsia="Times New Roman" w:cs="Times New Roman"/>
                <w:kern w:val="0"/>
                <w:sz w:val="18"/>
                <w:szCs w:val="18"/>
                <w:lang w:eastAsia="en-AU"/>
                <w14:ligatures w14:val="none"/>
              </w:rPr>
              <w:br/>
              <w:t>Child’s age, morbidity status, maternal education, maternal occupation, place of delivery, type of toilet facility, and father’s occupation were not significantly associated with wasting.</w:t>
            </w:r>
          </w:p>
        </w:tc>
      </w:tr>
      <w:tr w:rsidR="00432046" w:rsidRPr="00C55008" w14:paraId="1F27B9C3" w14:textId="77777777" w:rsidTr="00ED30C7">
        <w:trPr>
          <w:trHeight w:val="315"/>
        </w:trPr>
        <w:tc>
          <w:tcPr>
            <w:tcW w:w="186" w:type="pct"/>
            <w:noWrap/>
          </w:tcPr>
          <w:p w14:paraId="6190C32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124</w:t>
            </w:r>
          </w:p>
        </w:tc>
        <w:tc>
          <w:tcPr>
            <w:tcW w:w="270" w:type="pct"/>
          </w:tcPr>
          <w:p w14:paraId="099AEB5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#158</w:t>
            </w:r>
          </w:p>
        </w:tc>
        <w:tc>
          <w:tcPr>
            <w:tcW w:w="247" w:type="pct"/>
            <w:noWrap/>
          </w:tcPr>
          <w:p w14:paraId="1743F381" w14:textId="7C44E023"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Sheikh et al. 2020 </w:t>
            </w:r>
            <w:r w:rsidRPr="00C55008">
              <w:rPr>
                <w:rFonts w:eastAsia="Times New Roman" w:cs="Times New Roman"/>
                <w:kern w:val="0"/>
                <w:sz w:val="18"/>
                <w:szCs w:val="18"/>
                <w:lang w:eastAsia="en-AU"/>
                <w14:ligatures w14:val="none"/>
              </w:rPr>
              <w:fldChar w:fldCharType="begin">
                <w:fldData xml:space="preserve">PEVuZE5vdGU+PENpdGU+PEF1dGhvcj5TaGVpa2g8L0F1dGhvcj48WWVhcj4yMDIwPC9ZZWFyPjxS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</w:fldData>
              </w:fldChar>
            </w:r>
            <w:r>
              <w:rPr>
                <w:rFonts w:eastAsia="Times New Roman" w:cs="Times New Roman"/>
                <w:kern w:val="0"/>
                <w:sz w:val="18"/>
                <w:szCs w:val="18"/>
                <w:lang w:eastAsia="en-AU"/>
                <w14:ligatures w14:val="none"/>
              </w:rPr>
              <w:instrText xml:space="preserve"> ADDIN EN.CITE </w:instrText>
            </w:r>
            <w:r>
              <w:rPr>
                <w:rFonts w:eastAsia="Times New Roman" w:cs="Times New Roman"/>
                <w:kern w:val="0"/>
                <w:sz w:val="18"/>
                <w:szCs w:val="18"/>
                <w:lang w:eastAsia="en-AU"/>
                <w14:ligatures w14:val="none"/>
              </w:rPr>
              <w:fldChar w:fldCharType="begin">
                <w:fldData xml:space="preserve">PEVuZE5vdGU+PENpdGU+PEF1dGhvcj5TaGVpa2g8L0F1dGhvcj48WWVhcj4yMDIwPC9ZZWFyPjxS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</w:fldData>
              </w:fldChar>
            </w:r>
            <w:r>
              <w:rPr>
                <w:rFonts w:eastAsia="Times New Roman" w:cs="Times New Roman"/>
                <w:kern w:val="0"/>
                <w:sz w:val="18"/>
                <w:szCs w:val="18"/>
                <w:lang w:eastAsia="en-AU"/>
                <w14:ligatures w14:val="none"/>
              </w:rPr>
              <w:instrText xml:space="preserve"> ADDIN EN.CITE.DATA </w:instrText>
            </w:r>
            <w:r>
              <w:rPr>
                <w:rFonts w:eastAsia="Times New Roman" w:cs="Times New Roman"/>
                <w:kern w:val="0"/>
                <w:sz w:val="18"/>
                <w:szCs w:val="18"/>
                <w:lang w:eastAsia="en-AU"/>
                <w14:ligatures w14:val="none"/>
              </w:rPr>
            </w:r>
            <w:r>
              <w:rPr>
                <w:rFonts w:eastAsia="Times New Roman" w:cs="Times New Roman"/>
                <w:kern w:val="0"/>
                <w:sz w:val="18"/>
                <w:szCs w:val="18"/>
                <w:lang w:eastAsia="en-AU"/>
                <w14:ligatures w14:val="none"/>
              </w:rPr>
              <w:fldChar w:fldCharType="end"/>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[124]</w:t>
            </w:r>
            <w:r w:rsidRPr="00C55008">
              <w:rPr>
                <w:rFonts w:eastAsia="Times New Roman" w:cs="Times New Roman"/>
                <w:kern w:val="0"/>
                <w:sz w:val="18"/>
                <w:szCs w:val="18"/>
                <w:lang w:eastAsia="en-AU"/>
                <w14:ligatures w14:val="none"/>
              </w:rPr>
              <w:fldChar w:fldCharType="end"/>
            </w:r>
          </w:p>
        </w:tc>
        <w:tc>
          <w:tcPr>
            <w:tcW w:w="282" w:type="pct"/>
            <w:noWrap/>
          </w:tcPr>
          <w:p w14:paraId="24E14F7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0-23</w:t>
            </w:r>
          </w:p>
        </w:tc>
        <w:tc>
          <w:tcPr>
            <w:tcW w:w="328" w:type="pct"/>
            <w:noWrap/>
          </w:tcPr>
          <w:p w14:paraId="72B34E04" w14:textId="77777777" w:rsidR="00432046" w:rsidRPr="00C55008" w:rsidRDefault="00432046" w:rsidP="00ED30C7">
            <w:pPr>
              <w:spacing w:line="240" w:lineRule="auto"/>
              <w:jc w:val="left"/>
              <w:rPr>
                <w:rFonts w:cs="Times New Roman"/>
                <w:sz w:val="18"/>
                <w:szCs w:val="18"/>
              </w:rPr>
            </w:pPr>
            <w:r w:rsidRPr="00C55008">
              <w:rPr>
                <w:rFonts w:cs="Times New Roman"/>
                <w:sz w:val="18"/>
                <w:szCs w:val="18"/>
              </w:rPr>
              <w:t>Cross-sectional</w:t>
            </w:r>
          </w:p>
        </w:tc>
        <w:tc>
          <w:tcPr>
            <w:tcW w:w="236" w:type="pct"/>
            <w:noWrap/>
          </w:tcPr>
          <w:p w14:paraId="63C4E6F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2911</w:t>
            </w:r>
          </w:p>
        </w:tc>
        <w:tc>
          <w:tcPr>
            <w:tcW w:w="376" w:type="pct"/>
            <w:noWrap/>
          </w:tcPr>
          <w:p w14:paraId="13DD60C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w:t>
            </w:r>
          </w:p>
        </w:tc>
        <w:tc>
          <w:tcPr>
            <w:tcW w:w="376" w:type="pct"/>
          </w:tcPr>
          <w:p w14:paraId="2ED6A45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BDHS</w:t>
            </w:r>
          </w:p>
        </w:tc>
        <w:tc>
          <w:tcPr>
            <w:tcW w:w="492" w:type="pct"/>
            <w:noWrap/>
          </w:tcPr>
          <w:p w14:paraId="7B6B3C3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Logistic</w:t>
            </w:r>
          </w:p>
        </w:tc>
        <w:tc>
          <w:tcPr>
            <w:tcW w:w="2207" w:type="pct"/>
            <w:noWrap/>
          </w:tcPr>
          <w:p w14:paraId="5BF3484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Stunting, wasting, and underweight were significantly associated with minimum dietary diversity (MDD) after adjusting for child’s age, child’s sex, maternal age, maternal education, and maternal occupation.</w:t>
            </w:r>
          </w:p>
        </w:tc>
      </w:tr>
      <w:tr w:rsidR="00432046" w:rsidRPr="00C55008" w14:paraId="32C7FA5B" w14:textId="77777777" w:rsidTr="00ED30C7">
        <w:trPr>
          <w:trHeight w:val="315"/>
        </w:trPr>
        <w:tc>
          <w:tcPr>
            <w:tcW w:w="186" w:type="pct"/>
            <w:noWrap/>
          </w:tcPr>
          <w:p w14:paraId="520E20A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125</w:t>
            </w:r>
          </w:p>
        </w:tc>
        <w:tc>
          <w:tcPr>
            <w:tcW w:w="270" w:type="pct"/>
          </w:tcPr>
          <w:p w14:paraId="0307134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#5466</w:t>
            </w:r>
          </w:p>
        </w:tc>
        <w:tc>
          <w:tcPr>
            <w:tcW w:w="247" w:type="pct"/>
            <w:noWrap/>
          </w:tcPr>
          <w:p w14:paraId="417AC975" w14:textId="5AE398BE"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 xml:space="preserve">Talukder et al. 2020 </w:t>
            </w:r>
            <w:r w:rsidRPr="00C55008">
              <w:rPr>
                <w:rFonts w:eastAsia="Times New Roman" w:cs="Times New Roman"/>
                <w:kern w:val="0"/>
                <w:sz w:val="18"/>
                <w:szCs w:val="18"/>
                <w:lang w:eastAsia="en-AU"/>
                <w14:ligatures w14:val="none"/>
              </w:rPr>
              <w:fldChar w:fldCharType="begin"/>
            </w:r>
            <w:r>
              <w:rPr>
                <w:rFonts w:eastAsia="Times New Roman" w:cs="Times New Roman"/>
                <w:kern w:val="0"/>
                <w:sz w:val="18"/>
                <w:szCs w:val="18"/>
                <w:lang w:eastAsia="en-AU"/>
                <w14:ligatures w14:val="none"/>
              </w:rPr>
              <w:instrText xml:space="preserve"> ADDIN EN.CITE &lt;EndNote&gt;&lt;Cite&gt;&lt;Author&gt;Talukder&lt;/Author&gt;&lt;Year&gt;2020&lt;/Year&gt;&lt;RecNum&gt;248&lt;/RecNum&gt;&lt;DisplayText&gt;[125]&lt;/DisplayText&gt;&lt;record&gt;&lt;rec-number&gt;248&lt;/rec-number&gt;&lt;foreign-keys&gt;&lt;key app="EN" db-id="w0pa2sxsoae2wder9znxdds59fzravaep2se" timestamp="1773026444"&gt;248&lt;/key&gt;&lt;/foreign-keys&gt;&lt;ref-type name="Journal Article"&gt;17&lt;/ref-type&gt;&lt;contributors&gt;&lt;authors&gt;&lt;author&gt;Talukder, A.&lt;/author&gt;&lt;author&gt;Ahammed, B.&lt;/author&gt;&lt;/authors&gt;&lt;/contributors&gt;&lt;auth-address&gt;Statistics Discipline, Khulna University, Khulna, Bangladesh. Electronic address: ashistalukder27@yahoo.com.&amp;#xD;Statistics Discipline, Khulna University, Khulna, Bangladesh.&lt;/auth-address&gt;&lt;titles&gt;&lt;title&gt;Machine learning algorithms for predicting malnutrition among under-five children in Bangladesh&lt;/title&gt;&lt;secondary-title&gt;Nutrition&lt;/secondary-title&gt;&lt;/titles&gt;&lt;periodical&gt;&lt;full-title&gt;Nutrition&lt;/full-title&gt;&lt;/periodical&gt;&lt;pages&gt;110861&lt;/pages&gt;&lt;volume&gt;78&lt;/volume&gt;&lt;edition&gt;20200515&lt;/edition&gt;&lt;keywords&gt;&lt;keyword&gt;Algorithms&lt;/keyword&gt;&lt;keyword&gt;Bangladesh/epidemiology&lt;/keyword&gt;&lt;keyword&gt;Child&lt;/keyword&gt;&lt;keyword&gt;Humans&lt;/keyword&gt;&lt;keyword&gt;*Machine Learning&lt;/keyword&gt;&lt;keyword&gt;*Malnutrition/diagnosis/epidemiology&lt;/keyword&gt;&lt;keyword&gt;Support Vector Machine&lt;/keyword&gt;&lt;keyword&gt;Bangladesh&lt;/keyword&gt;&lt;keyword&gt;Machine learning&lt;/keyword&gt;&lt;keyword&gt;Malnutrition&lt;/keyword&gt;&lt;keyword&gt;Prediction&lt;/keyword&gt;&lt;keyword&gt;Random forest&lt;/keyword&gt;&lt;/keywords&gt;&lt;dates&gt;&lt;year&gt;2020&lt;/year&gt;&lt;pub-dates&gt;&lt;date&gt;Oct&lt;/date&gt;&lt;/pub-dates&gt;&lt;/dates&gt;&lt;isbn&gt;0899-9007&lt;/isbn&gt;&lt;accession-num&gt;32592978&lt;/accession-num&gt;&lt;urls&gt;&lt;/urls&gt;&lt;electronic-resource-num&gt;10.1016/j.nut.2020.110861&lt;/electronic-resource-num&gt;&lt;remote-database-provider&gt;NLM&lt;/remote-database-provider&gt;&lt;language&gt;eng&lt;/language&gt;&lt;/record&gt;&lt;/Cite&gt;&lt;/EndNote&gt;</w:instrText>
            </w:r>
            <w:r w:rsidRPr="00C55008">
              <w:rPr>
                <w:rFonts w:eastAsia="Times New Roman" w:cs="Times New Roman"/>
                <w:kern w:val="0"/>
                <w:sz w:val="18"/>
                <w:szCs w:val="18"/>
                <w:lang w:eastAsia="en-AU"/>
                <w14:ligatures w14:val="none"/>
              </w:rPr>
              <w:fldChar w:fldCharType="separate"/>
            </w:r>
            <w:r>
              <w:rPr>
                <w:rFonts w:eastAsia="Times New Roman" w:cs="Times New Roman"/>
                <w:noProof/>
                <w:kern w:val="0"/>
                <w:sz w:val="18"/>
                <w:szCs w:val="18"/>
                <w:lang w:eastAsia="en-AU"/>
                <w14:ligatures w14:val="none"/>
              </w:rPr>
              <w:t>[125]</w:t>
            </w:r>
            <w:r w:rsidRPr="00C55008">
              <w:rPr>
                <w:rFonts w:eastAsia="Times New Roman" w:cs="Times New Roman"/>
                <w:kern w:val="0"/>
                <w:sz w:val="18"/>
                <w:szCs w:val="18"/>
                <w:lang w:eastAsia="en-AU"/>
                <w14:ligatures w14:val="none"/>
              </w:rPr>
              <w:fldChar w:fldCharType="end"/>
            </w:r>
          </w:p>
        </w:tc>
        <w:tc>
          <w:tcPr>
            <w:tcW w:w="282" w:type="pct"/>
            <w:noWrap/>
          </w:tcPr>
          <w:p w14:paraId="1E8F585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0-59m</w:t>
            </w:r>
          </w:p>
        </w:tc>
        <w:tc>
          <w:tcPr>
            <w:tcW w:w="328" w:type="pct"/>
            <w:noWrap/>
          </w:tcPr>
          <w:p w14:paraId="7C3D9D81" w14:textId="77777777" w:rsidR="00432046" w:rsidRPr="00C55008" w:rsidRDefault="00432046" w:rsidP="00ED30C7">
            <w:pPr>
              <w:spacing w:line="240" w:lineRule="auto"/>
              <w:jc w:val="left"/>
              <w:rPr>
                <w:rFonts w:cs="Times New Roman"/>
                <w:sz w:val="18"/>
                <w:szCs w:val="18"/>
              </w:rPr>
            </w:pPr>
            <w:r w:rsidRPr="00C55008">
              <w:rPr>
                <w:rFonts w:cs="Times New Roman"/>
                <w:sz w:val="18"/>
                <w:szCs w:val="18"/>
              </w:rPr>
              <w:t>Cross-sectional</w:t>
            </w:r>
          </w:p>
        </w:tc>
        <w:tc>
          <w:tcPr>
            <w:tcW w:w="236" w:type="pct"/>
            <w:noWrap/>
          </w:tcPr>
          <w:p w14:paraId="62D06721"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6863</w:t>
            </w:r>
          </w:p>
        </w:tc>
        <w:tc>
          <w:tcPr>
            <w:tcW w:w="376" w:type="pct"/>
            <w:noWrap/>
          </w:tcPr>
          <w:p w14:paraId="70115432"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Underweight</w:t>
            </w:r>
          </w:p>
        </w:tc>
        <w:tc>
          <w:tcPr>
            <w:tcW w:w="376" w:type="pct"/>
          </w:tcPr>
          <w:p w14:paraId="63D801FD" w14:textId="77777777" w:rsidR="00432046" w:rsidRPr="00C55008" w:rsidRDefault="00432046" w:rsidP="00ED30C7">
            <w:pPr>
              <w:spacing w:line="240" w:lineRule="auto"/>
              <w:jc w:val="left"/>
              <w:rPr>
                <w:rFonts w:cs="Times New Roman"/>
                <w:sz w:val="18"/>
                <w:szCs w:val="18"/>
              </w:rPr>
            </w:pPr>
            <w:r w:rsidRPr="00C55008">
              <w:rPr>
                <w:rFonts w:cs="Times New Roman"/>
                <w:sz w:val="18"/>
                <w:szCs w:val="18"/>
              </w:rPr>
              <w:t>BDHS</w:t>
            </w:r>
          </w:p>
        </w:tc>
        <w:tc>
          <w:tcPr>
            <w:tcW w:w="492" w:type="pct"/>
            <w:noWrap/>
          </w:tcPr>
          <w:p w14:paraId="70D1429D"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Machine Learning</w:t>
            </w:r>
          </w:p>
        </w:tc>
        <w:tc>
          <w:tcPr>
            <w:tcW w:w="2207" w:type="pct"/>
            <w:noWrap/>
          </w:tcPr>
          <w:p w14:paraId="26F57CF8"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The predictors of underweight were Child’s age, mother’s education, wealth index, place of residence, division, mother’s BMI, and birth interval</w:t>
            </w:r>
          </w:p>
        </w:tc>
      </w:tr>
      <w:tr w:rsidR="00432046" w:rsidRPr="00C55008" w14:paraId="1AE498BE" w14:textId="77777777" w:rsidTr="00ED30C7">
        <w:trPr>
          <w:trHeight w:val="315"/>
        </w:trPr>
        <w:tc>
          <w:tcPr>
            <w:tcW w:w="186" w:type="pct"/>
            <w:noWrap/>
          </w:tcPr>
          <w:p w14:paraId="3CDC3AB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126</w:t>
            </w:r>
          </w:p>
        </w:tc>
        <w:tc>
          <w:tcPr>
            <w:tcW w:w="270" w:type="pct"/>
          </w:tcPr>
          <w:p w14:paraId="67C6620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2D374B"/>
                <w:sz w:val="18"/>
                <w:szCs w:val="18"/>
              </w:rPr>
              <w:t>#239</w:t>
            </w:r>
          </w:p>
        </w:tc>
        <w:tc>
          <w:tcPr>
            <w:tcW w:w="247" w:type="pct"/>
            <w:noWrap/>
          </w:tcPr>
          <w:p w14:paraId="40AB08DF" w14:textId="4DC67D33"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 xml:space="preserve">Fakir et al. </w:t>
            </w:r>
            <w:r w:rsidRPr="00C55008">
              <w:rPr>
                <w:rFonts w:cs="Times New Roman"/>
                <w:color w:val="000000"/>
                <w:sz w:val="18"/>
                <w:szCs w:val="18"/>
              </w:rPr>
              <w:lastRenderedPageBreak/>
              <w:t xml:space="preserve">2015 </w:t>
            </w:r>
            <w:r w:rsidRPr="00C55008">
              <w:rPr>
                <w:rFonts w:cs="Times New Roman"/>
                <w:color w:val="000000"/>
                <w:sz w:val="18"/>
                <w:szCs w:val="18"/>
              </w:rPr>
              <w:fldChar w:fldCharType="begin"/>
            </w:r>
            <w:r>
              <w:rPr>
                <w:rFonts w:cs="Times New Roman"/>
                <w:color w:val="000000"/>
                <w:sz w:val="18"/>
                <w:szCs w:val="18"/>
              </w:rPr>
              <w:instrText xml:space="preserve"> ADDIN EN.CITE &lt;EndNote&gt;&lt;Cite&gt;&lt;Author&gt;Fakir&lt;/Author&gt;&lt;Year&gt;2015&lt;/Year&gt;&lt;RecNum&gt;1991&lt;/RecNum&gt;&lt;DisplayText&gt;[126]&lt;/DisplayText&gt;&lt;record&gt;&lt;rec-number&gt;1991&lt;/rec-number&gt;&lt;foreign-keys&gt;&lt;key app="EN" db-id="w0pa2sxsoae2wder9znxdds59fzravaep2se" timestamp="1785034129"&gt;1991&lt;/key&gt;&lt;/foreign-keys&gt;&lt;ref-type name="Journal Article"&gt;17&lt;/ref-type&gt;&lt;contributors&gt;&lt;authors&gt;&lt;author&gt;Fakir, A. M.&lt;/author&gt;&lt;author&gt;Khan, M. W.&lt;/author&gt;&lt;/authors&gt;&lt;/contributors&gt;&lt;auth-address&gt;Department of Economics and Social Science (ESS), BRAC University, Dhaka, Bangladesh, adnanfakir@gmail.com.&lt;/auth-address&gt;&lt;titles&gt;&lt;title&gt;Determinants of malnutrition among urban slum children in Bangladesh&lt;/title&gt;&lt;secondary-title&gt;Health Econ Rev&lt;/secondary-title&gt;&lt;/titles&gt;&lt;periodical&gt;&lt;full-title&gt;Health Econ Rev&lt;/full-title&gt;&lt;/periodical&gt;&lt;pages&gt;59&lt;/pages&gt;&lt;volume&gt;5&lt;/volume&gt;&lt;number&gt;1&lt;/number&gt;&lt;edition&gt;20150716&lt;/edition&gt;&lt;dates&gt;&lt;year&gt;2015&lt;/year&gt;&lt;pub-dates&gt;&lt;date&gt;Dec&lt;/date&gt;&lt;/pub-dates&gt;&lt;/dates&gt;&lt;isbn&gt;2191-1991 (Print)&amp;#xD;2191-1991&lt;/isbn&gt;&lt;accession-num&gt;26179340&lt;/accession-num&gt;&lt;urls&gt;&lt;/urls&gt;&lt;custom2&gt;PMC4503708&lt;/custom2&gt;&lt;electronic-resource-num&gt;10.1186/s13561-015-0059-1&lt;/electronic-resource-num&gt;&lt;remote-database-provider&gt;NLM&lt;/remote-database-provider&gt;&lt;language&gt;eng&lt;/language&gt;&lt;/record&gt;&lt;/Cite&gt;&lt;/EndNote&gt;</w:instrText>
            </w:r>
            <w:r w:rsidRPr="00C55008">
              <w:rPr>
                <w:rFonts w:cs="Times New Roman"/>
                <w:color w:val="000000"/>
                <w:sz w:val="18"/>
                <w:szCs w:val="18"/>
              </w:rPr>
              <w:fldChar w:fldCharType="separate"/>
            </w:r>
            <w:r>
              <w:rPr>
                <w:rFonts w:cs="Times New Roman"/>
                <w:noProof/>
                <w:color w:val="000000"/>
                <w:sz w:val="18"/>
                <w:szCs w:val="18"/>
              </w:rPr>
              <w:t>[126]</w:t>
            </w:r>
            <w:r w:rsidRPr="00C55008">
              <w:rPr>
                <w:rFonts w:cs="Times New Roman"/>
                <w:color w:val="000000"/>
                <w:sz w:val="18"/>
                <w:szCs w:val="18"/>
              </w:rPr>
              <w:fldChar w:fldCharType="end"/>
            </w:r>
          </w:p>
        </w:tc>
        <w:tc>
          <w:tcPr>
            <w:tcW w:w="282" w:type="pct"/>
            <w:noWrap/>
          </w:tcPr>
          <w:p w14:paraId="7C802F8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lastRenderedPageBreak/>
              <w:t>0–59m</w:t>
            </w:r>
          </w:p>
        </w:tc>
        <w:tc>
          <w:tcPr>
            <w:tcW w:w="328" w:type="pct"/>
            <w:noWrap/>
          </w:tcPr>
          <w:p w14:paraId="5CACF436" w14:textId="77777777" w:rsidR="00432046" w:rsidRPr="00C55008" w:rsidRDefault="00432046" w:rsidP="00ED30C7">
            <w:pPr>
              <w:spacing w:line="240" w:lineRule="auto"/>
              <w:jc w:val="left"/>
              <w:rPr>
                <w:rFonts w:cs="Times New Roman"/>
                <w:sz w:val="18"/>
                <w:szCs w:val="18"/>
              </w:rPr>
            </w:pPr>
            <w:r w:rsidRPr="00C55008">
              <w:rPr>
                <w:rFonts w:cs="Times New Roman"/>
                <w:color w:val="000000"/>
                <w:sz w:val="18"/>
                <w:szCs w:val="18"/>
              </w:rPr>
              <w:t>Cross-sectional</w:t>
            </w:r>
          </w:p>
        </w:tc>
        <w:tc>
          <w:tcPr>
            <w:tcW w:w="236" w:type="pct"/>
            <w:noWrap/>
          </w:tcPr>
          <w:p w14:paraId="72219A4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174</w:t>
            </w:r>
          </w:p>
        </w:tc>
        <w:tc>
          <w:tcPr>
            <w:tcW w:w="376" w:type="pct"/>
            <w:noWrap/>
          </w:tcPr>
          <w:p w14:paraId="0E2772E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Underweight</w:t>
            </w:r>
          </w:p>
        </w:tc>
        <w:tc>
          <w:tcPr>
            <w:tcW w:w="376" w:type="pct"/>
          </w:tcPr>
          <w:p w14:paraId="1A6FBFE4" w14:textId="77777777" w:rsidR="00432046" w:rsidRPr="00C55008" w:rsidRDefault="00432046" w:rsidP="00ED30C7">
            <w:pPr>
              <w:spacing w:line="240" w:lineRule="auto"/>
              <w:jc w:val="left"/>
              <w:rPr>
                <w:rFonts w:cs="Times New Roman"/>
                <w:sz w:val="18"/>
                <w:szCs w:val="18"/>
              </w:rPr>
            </w:pPr>
            <w:r w:rsidRPr="00C55008">
              <w:rPr>
                <w:rFonts w:cs="Times New Roman"/>
                <w:color w:val="000000"/>
                <w:sz w:val="18"/>
                <w:szCs w:val="18"/>
              </w:rPr>
              <w:t>Primary</w:t>
            </w:r>
          </w:p>
        </w:tc>
        <w:tc>
          <w:tcPr>
            <w:tcW w:w="492" w:type="pct"/>
            <w:noWrap/>
          </w:tcPr>
          <w:p w14:paraId="4C215B9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Ordered logistic regression</w:t>
            </w:r>
          </w:p>
        </w:tc>
        <w:tc>
          <w:tcPr>
            <w:tcW w:w="2207" w:type="pct"/>
            <w:noWrap/>
          </w:tcPr>
          <w:p w14:paraId="36C4119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 xml:space="preserve">Underweight was significantly associated with child’s age, child’s sex, having older siblings, per capita income, child health precautions index, health-seeking practices index, and medical cost knowledge index. Maternal education and </w:t>
            </w:r>
            <w:r w:rsidRPr="00C55008">
              <w:rPr>
                <w:rFonts w:cs="Times New Roman"/>
                <w:color w:val="000000"/>
                <w:sz w:val="18"/>
                <w:szCs w:val="18"/>
              </w:rPr>
              <w:lastRenderedPageBreak/>
              <w:t>household asset index were not significantly associated in the preferred adjusted model.</w:t>
            </w:r>
          </w:p>
        </w:tc>
      </w:tr>
      <w:tr w:rsidR="00432046" w:rsidRPr="00C55008" w14:paraId="61BFAE35" w14:textId="77777777" w:rsidTr="00ED30C7">
        <w:trPr>
          <w:trHeight w:val="315"/>
        </w:trPr>
        <w:tc>
          <w:tcPr>
            <w:tcW w:w="186" w:type="pct"/>
            <w:noWrap/>
          </w:tcPr>
          <w:p w14:paraId="4EC4694B"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lastRenderedPageBreak/>
              <w:t>127</w:t>
            </w:r>
          </w:p>
        </w:tc>
        <w:tc>
          <w:tcPr>
            <w:tcW w:w="270" w:type="pct"/>
          </w:tcPr>
          <w:p w14:paraId="60084BE5"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eastAsia="Times New Roman" w:cs="Times New Roman"/>
                <w:kern w:val="0"/>
                <w:sz w:val="18"/>
                <w:szCs w:val="18"/>
                <w:lang w:eastAsia="en-AU"/>
                <w14:ligatures w14:val="none"/>
              </w:rPr>
              <w:t>#686</w:t>
            </w:r>
          </w:p>
        </w:tc>
        <w:tc>
          <w:tcPr>
            <w:tcW w:w="247" w:type="pct"/>
            <w:noWrap/>
          </w:tcPr>
          <w:p w14:paraId="39546E61" w14:textId="7345AE61"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 xml:space="preserve">Khan et al. 2022 </w:t>
            </w:r>
            <w:r w:rsidRPr="00C55008">
              <w:rPr>
                <w:rFonts w:cs="Times New Roman"/>
                <w:color w:val="000000"/>
                <w:sz w:val="18"/>
                <w:szCs w:val="18"/>
              </w:rPr>
              <w:fldChar w:fldCharType="begin">
                <w:fldData xml:space="preserve">PEVuZE5vdGU+PENpdGU+PEF1dGhvcj5LaGFuPC9BdXRob3I+PFllYXI+MjAyMjwvWWVhcj48UmVj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</w:fldData>
              </w:fldChar>
            </w:r>
            <w:r>
              <w:rPr>
                <w:rFonts w:cs="Times New Roman"/>
                <w:color w:val="000000"/>
                <w:sz w:val="18"/>
                <w:szCs w:val="18"/>
              </w:rPr>
              <w:instrText xml:space="preserve"> ADDIN EN.CITE </w:instrText>
            </w:r>
            <w:r>
              <w:rPr>
                <w:rFonts w:cs="Times New Roman"/>
                <w:color w:val="000000"/>
                <w:sz w:val="18"/>
                <w:szCs w:val="18"/>
              </w:rPr>
              <w:fldChar w:fldCharType="begin">
                <w:fldData xml:space="preserve">PEVuZE5vdGU+PENpdGU+PEF1dGhvcj5LaGFuPC9BdXRob3I+PFllYXI+MjAyMjwvWWVhcj48UmVj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</w:fldData>
              </w:fldChar>
            </w:r>
            <w:r>
              <w:rPr>
                <w:rFonts w:cs="Times New Roman"/>
                <w:color w:val="000000"/>
                <w:sz w:val="18"/>
                <w:szCs w:val="18"/>
              </w:rPr>
              <w:instrText xml:space="preserve"> ADDIN EN.CITE.DATA </w:instrText>
            </w:r>
            <w:r>
              <w:rPr>
                <w:rFonts w:cs="Times New Roman"/>
                <w:color w:val="000000"/>
                <w:sz w:val="18"/>
                <w:szCs w:val="18"/>
              </w:rPr>
            </w:r>
            <w:r>
              <w:rPr>
                <w:rFonts w:cs="Times New Roman"/>
                <w:color w:val="000000"/>
                <w:sz w:val="18"/>
                <w:szCs w:val="18"/>
              </w:rPr>
              <w:fldChar w:fldCharType="end"/>
            </w:r>
            <w:r w:rsidRPr="00C55008">
              <w:rPr>
                <w:rFonts w:cs="Times New Roman"/>
                <w:color w:val="000000"/>
                <w:sz w:val="18"/>
                <w:szCs w:val="18"/>
              </w:rPr>
              <w:fldChar w:fldCharType="separate"/>
            </w:r>
            <w:r>
              <w:rPr>
                <w:rFonts w:cs="Times New Roman"/>
                <w:noProof/>
                <w:color w:val="000000"/>
                <w:sz w:val="18"/>
                <w:szCs w:val="18"/>
              </w:rPr>
              <w:t>[127]</w:t>
            </w:r>
            <w:r w:rsidRPr="00C55008">
              <w:rPr>
                <w:rFonts w:cs="Times New Roman"/>
                <w:color w:val="000000"/>
                <w:sz w:val="18"/>
                <w:szCs w:val="18"/>
              </w:rPr>
              <w:fldChar w:fldCharType="end"/>
            </w:r>
          </w:p>
        </w:tc>
        <w:tc>
          <w:tcPr>
            <w:tcW w:w="282" w:type="pct"/>
            <w:noWrap/>
          </w:tcPr>
          <w:p w14:paraId="771B3F1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0–59m</w:t>
            </w:r>
          </w:p>
        </w:tc>
        <w:tc>
          <w:tcPr>
            <w:tcW w:w="328" w:type="pct"/>
            <w:noWrap/>
          </w:tcPr>
          <w:p w14:paraId="6B4FB2D0" w14:textId="77777777" w:rsidR="00432046" w:rsidRPr="00C55008" w:rsidRDefault="00432046" w:rsidP="00ED30C7">
            <w:pPr>
              <w:spacing w:line="240" w:lineRule="auto"/>
              <w:jc w:val="left"/>
              <w:rPr>
                <w:rFonts w:cs="Times New Roman"/>
                <w:sz w:val="18"/>
                <w:szCs w:val="18"/>
              </w:rPr>
            </w:pPr>
            <w:r w:rsidRPr="00C55008">
              <w:rPr>
                <w:rFonts w:cs="Times New Roman"/>
                <w:color w:val="000000"/>
                <w:sz w:val="18"/>
                <w:szCs w:val="18"/>
              </w:rPr>
              <w:t>Cross-sectional</w:t>
            </w:r>
          </w:p>
        </w:tc>
        <w:tc>
          <w:tcPr>
            <w:tcW w:w="236" w:type="pct"/>
            <w:noWrap/>
          </w:tcPr>
          <w:p w14:paraId="6B8BB99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22789 </w:t>
            </w:r>
          </w:p>
        </w:tc>
        <w:tc>
          <w:tcPr>
            <w:tcW w:w="376" w:type="pct"/>
            <w:noWrap/>
          </w:tcPr>
          <w:p w14:paraId="6A5BC293"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Stunting</w:t>
            </w:r>
          </w:p>
        </w:tc>
        <w:tc>
          <w:tcPr>
            <w:tcW w:w="376" w:type="pct"/>
          </w:tcPr>
          <w:p w14:paraId="5D4470D2" w14:textId="77777777" w:rsidR="00432046" w:rsidRPr="00C55008" w:rsidRDefault="00432046" w:rsidP="00ED30C7">
            <w:pPr>
              <w:spacing w:line="240" w:lineRule="auto"/>
              <w:jc w:val="left"/>
              <w:rPr>
                <w:rFonts w:cs="Times New Roman"/>
                <w:sz w:val="18"/>
                <w:szCs w:val="18"/>
              </w:rPr>
            </w:pPr>
            <w:r w:rsidRPr="00C55008">
              <w:rPr>
                <w:rFonts w:cs="Times New Roman"/>
                <w:color w:val="000000"/>
                <w:sz w:val="18"/>
                <w:szCs w:val="18"/>
              </w:rPr>
              <w:t>BDHS</w:t>
            </w:r>
          </w:p>
        </w:tc>
        <w:tc>
          <w:tcPr>
            <w:tcW w:w="492" w:type="pct"/>
            <w:noWrap/>
          </w:tcPr>
          <w:p w14:paraId="25A905F4"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Logistic regression</w:t>
            </w:r>
          </w:p>
        </w:tc>
        <w:tc>
          <w:tcPr>
            <w:tcW w:w="2207" w:type="pct"/>
            <w:noWrap/>
          </w:tcPr>
          <w:p w14:paraId="60561710"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Stunting was significantly associated with community-level environmental characteristics, including rainfall, vegetation index, temperature, distance to water bodies, and distance to protected areas, after adjusting for child, maternal, household, and community-level factors.</w:t>
            </w:r>
          </w:p>
        </w:tc>
      </w:tr>
      <w:tr w:rsidR="00432046" w:rsidRPr="00C55008" w14:paraId="1EFF4A4C" w14:textId="77777777" w:rsidTr="00ED30C7">
        <w:trPr>
          <w:trHeight w:val="315"/>
        </w:trPr>
        <w:tc>
          <w:tcPr>
            <w:tcW w:w="186" w:type="pct"/>
            <w:noWrap/>
          </w:tcPr>
          <w:p w14:paraId="118B0897"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128</w:t>
            </w:r>
          </w:p>
        </w:tc>
        <w:tc>
          <w:tcPr>
            <w:tcW w:w="270" w:type="pct"/>
          </w:tcPr>
          <w:p w14:paraId="1DD53A76"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sz w:val="18"/>
                <w:szCs w:val="18"/>
              </w:rPr>
              <w:t>#5824</w:t>
            </w:r>
          </w:p>
        </w:tc>
        <w:tc>
          <w:tcPr>
            <w:tcW w:w="247" w:type="pct"/>
            <w:noWrap/>
          </w:tcPr>
          <w:p w14:paraId="18307DC9" w14:textId="2ED5FBC6"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 xml:space="preserve">Sharp et al. 2024 </w:t>
            </w:r>
            <w:r w:rsidRPr="00C55008">
              <w:rPr>
                <w:rFonts w:cs="Times New Roman"/>
                <w:color w:val="000000"/>
                <w:sz w:val="18"/>
                <w:szCs w:val="18"/>
              </w:rPr>
              <w:fldChar w:fldCharType="begin"/>
            </w:r>
            <w:r>
              <w:rPr>
                <w:rFonts w:cs="Times New Roman"/>
                <w:color w:val="000000"/>
                <w:sz w:val="18"/>
                <w:szCs w:val="18"/>
              </w:rPr>
              <w:instrText xml:space="preserve"> ADDIN EN.CITE &lt;EndNote&gt;&lt;Cite&gt;&lt;Author&gt;Sharp&lt;/Author&gt;&lt;Year&gt;2024&lt;/Year&gt;&lt;RecNum&gt;1990&lt;/RecNum&gt;&lt;DisplayText&gt;[128]&lt;/DisplayText&gt;&lt;record&gt;&lt;rec-number&gt;1990&lt;/rec-number&gt;&lt;foreign-keys&gt;&lt;key app="EN" db-id="w0pa2sxsoae2wder9znxdds59fzravaep2se" timestamp="1785033985"&gt;1990&lt;/key&gt;&lt;/foreign-keys&gt;&lt;ref-type name="Journal Article"&gt;17&lt;/ref-type&gt;&lt;contributors&gt;&lt;authors&gt;&lt;author&gt;Sharp, Julia L.&lt;/author&gt;&lt;author&gt;Nabeen, A. H. M. Musfiqur Rahman&lt;/author&gt;&lt;author&gt;Islam, Md Akhtarul&lt;/author&gt;&lt;author&gt;Akanda, Md Abdus S.&lt;/author&gt;&lt;author&gt;Khatun, Mosammat S.&lt;/author&gt;&lt;/authors&gt;&lt;/contributors&gt;&lt;titles&gt;&lt;title&gt;Potential Factors Associated with Undernutrition in Children Under 5 years and its Patterns in Bangladesh: Insights from Four Cross-Sectional Studies&lt;/title&gt;&lt;secondary-title&gt;Dr. Sulaiman Al Habib Medical Journal&lt;/secondary-title&gt;&lt;/titles&gt;&lt;periodical&gt;&lt;full-title&gt;Dr. Sulaiman Al Habib Medical Journal&lt;/full-title&gt;&lt;/periodical&gt;&lt;pages&gt;194-209&lt;/pages&gt;&lt;volume&gt;6&lt;/volume&gt;&lt;number&gt;4&lt;/number&gt;&lt;dates&gt;&lt;year&gt;2024&lt;/year&gt;&lt;pub-dates&gt;&lt;date&gt;2024/12/21&lt;/date&gt;&lt;/pub-dates&gt;&lt;/dates&gt;&lt;publisher&gt;Medknow Publications&lt;/publisher&gt;&lt;isbn&gt;2666-819X&lt;/isbn&gt;&lt;urls&gt;&lt;/urls&gt;&lt;electronic-resource-num&gt;10.4103/DSHMJ.DSHMJ_43_24&lt;/electronic-resource-num&gt;&lt;/record&gt;&lt;/Cite&gt;&lt;/EndNote&gt;</w:instrText>
            </w:r>
            <w:r w:rsidRPr="00C55008">
              <w:rPr>
                <w:rFonts w:cs="Times New Roman"/>
                <w:color w:val="000000"/>
                <w:sz w:val="18"/>
                <w:szCs w:val="18"/>
              </w:rPr>
              <w:fldChar w:fldCharType="separate"/>
            </w:r>
            <w:r>
              <w:rPr>
                <w:rFonts w:cs="Times New Roman"/>
                <w:noProof/>
                <w:color w:val="000000"/>
                <w:sz w:val="18"/>
                <w:szCs w:val="18"/>
              </w:rPr>
              <w:t>[128]</w:t>
            </w:r>
            <w:r w:rsidRPr="00C55008">
              <w:rPr>
                <w:rFonts w:cs="Times New Roman"/>
                <w:color w:val="000000"/>
                <w:sz w:val="18"/>
                <w:szCs w:val="18"/>
              </w:rPr>
              <w:fldChar w:fldCharType="end"/>
            </w:r>
          </w:p>
        </w:tc>
        <w:tc>
          <w:tcPr>
            <w:tcW w:w="282" w:type="pct"/>
            <w:noWrap/>
          </w:tcPr>
          <w:p w14:paraId="17565559"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0–59m</w:t>
            </w:r>
          </w:p>
        </w:tc>
        <w:tc>
          <w:tcPr>
            <w:tcW w:w="328" w:type="pct"/>
            <w:noWrap/>
          </w:tcPr>
          <w:p w14:paraId="6614FC30" w14:textId="77777777" w:rsidR="00432046" w:rsidRPr="00C55008" w:rsidRDefault="00432046" w:rsidP="00ED30C7">
            <w:pPr>
              <w:spacing w:line="240" w:lineRule="auto"/>
              <w:jc w:val="left"/>
              <w:rPr>
                <w:rFonts w:cs="Times New Roman"/>
                <w:sz w:val="18"/>
                <w:szCs w:val="18"/>
              </w:rPr>
            </w:pPr>
            <w:r w:rsidRPr="00C55008">
              <w:rPr>
                <w:rFonts w:cs="Times New Roman"/>
                <w:color w:val="000000"/>
                <w:sz w:val="18"/>
                <w:szCs w:val="18"/>
              </w:rPr>
              <w:t>Cross-sectional</w:t>
            </w:r>
          </w:p>
        </w:tc>
        <w:tc>
          <w:tcPr>
            <w:tcW w:w="236" w:type="pct"/>
            <w:noWrap/>
          </w:tcPr>
          <w:p w14:paraId="4E1BBAD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26619</w:t>
            </w:r>
          </w:p>
        </w:tc>
        <w:tc>
          <w:tcPr>
            <w:tcW w:w="376" w:type="pct"/>
            <w:noWrap/>
          </w:tcPr>
          <w:p w14:paraId="18DCB30A"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Stunting, wasting, and underweight</w:t>
            </w:r>
          </w:p>
        </w:tc>
        <w:tc>
          <w:tcPr>
            <w:tcW w:w="376" w:type="pct"/>
          </w:tcPr>
          <w:p w14:paraId="65CD38AF" w14:textId="77777777" w:rsidR="00432046" w:rsidRPr="00C55008" w:rsidRDefault="00432046" w:rsidP="00ED30C7">
            <w:pPr>
              <w:spacing w:line="240" w:lineRule="auto"/>
              <w:jc w:val="left"/>
              <w:rPr>
                <w:rFonts w:cs="Times New Roman"/>
                <w:sz w:val="18"/>
                <w:szCs w:val="18"/>
              </w:rPr>
            </w:pPr>
            <w:r w:rsidRPr="00C55008">
              <w:rPr>
                <w:rFonts w:cs="Times New Roman"/>
                <w:color w:val="000000"/>
                <w:sz w:val="18"/>
                <w:szCs w:val="18"/>
              </w:rPr>
              <w:t>BDHS</w:t>
            </w:r>
          </w:p>
        </w:tc>
        <w:tc>
          <w:tcPr>
            <w:tcW w:w="492" w:type="pct"/>
            <w:noWrap/>
          </w:tcPr>
          <w:p w14:paraId="0D04784E"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Ordinal logistic regression</w:t>
            </w:r>
          </w:p>
        </w:tc>
        <w:tc>
          <w:tcPr>
            <w:tcW w:w="2207" w:type="pct"/>
            <w:noWrap/>
          </w:tcPr>
          <w:p w14:paraId="7F87FCEF" w14:textId="77777777" w:rsidR="00432046" w:rsidRPr="00C55008" w:rsidRDefault="00432046" w:rsidP="00ED30C7">
            <w:pPr>
              <w:spacing w:line="240" w:lineRule="auto"/>
              <w:jc w:val="left"/>
              <w:rPr>
                <w:rFonts w:eastAsia="Times New Roman" w:cs="Times New Roman"/>
                <w:kern w:val="0"/>
                <w:sz w:val="18"/>
                <w:szCs w:val="18"/>
                <w:lang w:eastAsia="en-AU"/>
                <w14:ligatures w14:val="none"/>
              </w:rPr>
            </w:pPr>
            <w:r w:rsidRPr="00C55008">
              <w:rPr>
                <w:rFonts w:cs="Times New Roman"/>
                <w:color w:val="000000"/>
                <w:sz w:val="18"/>
                <w:szCs w:val="18"/>
              </w:rPr>
              <w:t>Stunting, wasting, and underweight were associated with several child, maternal, household, and community-level factors across four BDHS survey rounds. Child age, administrative division, socioeconomic status, maternal education, and exposure to mass media were significantly associated with one or more undernutrition outcomes. Child sex, birth order, place of residence, mother’s working status, and father’s education showed outcome-specific patterns of significant and non-significant associations.</w:t>
            </w:r>
          </w:p>
        </w:tc>
      </w:tr>
    </w:tbl>
    <w:p w14:paraId="4CE58FAC" w14:textId="77777777" w:rsidR="00432046" w:rsidRDefault="00432046">
      <w:pPr>
        <w:rPr>
          <w:rFonts w:cs="Times New Roman"/>
        </w:rPr>
      </w:pPr>
      <w:r w:rsidRPr="00C55008">
        <w:rPr>
          <w:rFonts w:cs="Times New Roman"/>
        </w:rPr>
        <w:br w:type="page"/>
      </w:r>
    </w:p>
    <w:p w14:paraId="3F782B69" w14:textId="77777777" w:rsidR="00432046" w:rsidRDefault="00432046">
      <w:pPr>
        <w:rPr>
          <w:rFonts w:cs="Times New Roman"/>
        </w:rPr>
      </w:pPr>
    </w:p>
    <w:p w14:paraId="5FE5E4D9" w14:textId="77777777" w:rsidR="00432046" w:rsidRPr="00432046" w:rsidRDefault="00432046" w:rsidP="00432046">
      <w:pPr>
        <w:pStyle w:val="EndNoteBibliography"/>
        <w:ind w:left="720" w:hanging="720"/>
      </w:pPr>
      <w:r>
        <w:fldChar w:fldCharType="begin"/>
      </w:r>
      <w:r>
        <w:instrText xml:space="preserve"> ADDIN EN.REFLIST </w:instrText>
      </w:r>
      <w:r>
        <w:fldChar w:fldCharType="separate"/>
      </w:r>
      <w:r w:rsidRPr="00432046">
        <w:t>1.</w:t>
      </w:r>
      <w:r w:rsidRPr="00432046">
        <w:tab/>
      </w:r>
      <w:r w:rsidRPr="00432046">
        <w:rPr>
          <w:i/>
        </w:rPr>
        <w:t>Correction: Campylobacter infection and household factors are associated with childhood growth in urban Bangladesh: An analysis of the MAL-ED study.</w:t>
      </w:r>
      <w:r w:rsidRPr="00432046">
        <w:t xml:space="preserve"> PLoS Negl Trop Dis, 2021. </w:t>
      </w:r>
      <w:r w:rsidRPr="00432046">
        <w:rPr>
          <w:b/>
        </w:rPr>
        <w:t>15</w:t>
      </w:r>
      <w:r w:rsidRPr="00432046">
        <w:t>(4): p. e0009364.</w:t>
      </w:r>
    </w:p>
    <w:p w14:paraId="2E15EA44" w14:textId="77777777" w:rsidR="00432046" w:rsidRPr="00432046" w:rsidRDefault="00432046" w:rsidP="00432046">
      <w:pPr>
        <w:pStyle w:val="EndNoteBibliography"/>
        <w:ind w:left="720" w:hanging="720"/>
      </w:pPr>
      <w:r w:rsidRPr="00432046">
        <w:t>2.</w:t>
      </w:r>
      <w:r w:rsidRPr="00432046">
        <w:tab/>
        <w:t xml:space="preserve">Abdulla, F., A. Rahman, and M.M. Hossain, </w:t>
      </w:r>
      <w:r w:rsidRPr="00432046">
        <w:rPr>
          <w:i/>
        </w:rPr>
        <w:t>Prevalence and risk predictors of childhood stunting in Bangladesh.</w:t>
      </w:r>
      <w:r w:rsidRPr="00432046">
        <w:t xml:space="preserve"> PLoS One, 2023. </w:t>
      </w:r>
      <w:r w:rsidRPr="00432046">
        <w:rPr>
          <w:b/>
        </w:rPr>
        <w:t>18</w:t>
      </w:r>
      <w:r w:rsidRPr="00432046">
        <w:t>(1): p. e0279901.</w:t>
      </w:r>
    </w:p>
    <w:p w14:paraId="4D9A68B5" w14:textId="77777777" w:rsidR="00432046" w:rsidRPr="00432046" w:rsidRDefault="00432046" w:rsidP="00432046">
      <w:pPr>
        <w:pStyle w:val="EndNoteBibliography"/>
        <w:ind w:left="720" w:hanging="720"/>
      </w:pPr>
      <w:r w:rsidRPr="00432046">
        <w:t>3.</w:t>
      </w:r>
      <w:r w:rsidRPr="00432046">
        <w:tab/>
        <w:t xml:space="preserve">Ahmed, A.M., et al., </w:t>
      </w:r>
      <w:r w:rsidRPr="00432046">
        <w:rPr>
          <w:i/>
        </w:rPr>
        <w:t>Determinants of undernutrition in children under 2 years of age from rural Bangladesh.</w:t>
      </w:r>
      <w:r w:rsidRPr="00432046">
        <w:t xml:space="preserve"> Indian Pediatr, 2012. </w:t>
      </w:r>
      <w:r w:rsidRPr="00432046">
        <w:rPr>
          <w:b/>
        </w:rPr>
        <w:t>49</w:t>
      </w:r>
      <w:r w:rsidRPr="00432046">
        <w:t>(10): p. 821-4.</w:t>
      </w:r>
    </w:p>
    <w:p w14:paraId="3928C538" w14:textId="77777777" w:rsidR="00432046" w:rsidRPr="00432046" w:rsidRDefault="00432046" w:rsidP="00432046">
      <w:pPr>
        <w:pStyle w:val="EndNoteBibliography"/>
        <w:ind w:left="720" w:hanging="720"/>
      </w:pPr>
      <w:r w:rsidRPr="00432046">
        <w:t>4.</w:t>
      </w:r>
      <w:r w:rsidRPr="00432046">
        <w:tab/>
        <w:t xml:space="preserve">Ahmed, S., et al., </w:t>
      </w:r>
      <w:r w:rsidRPr="00432046">
        <w:rPr>
          <w:i/>
        </w:rPr>
        <w:t>Household biomass fuel use is associated with chronic childhood malnutrition: Result from a nationwide cross-sectional survey in Bangladesh.</w:t>
      </w:r>
      <w:r w:rsidRPr="00432046">
        <w:t xml:space="preserve"> Indoor Air, 2021. </w:t>
      </w:r>
      <w:r w:rsidRPr="00432046">
        <w:rPr>
          <w:b/>
        </w:rPr>
        <w:t>31</w:t>
      </w:r>
      <w:r w:rsidRPr="00432046">
        <w:t>(6): p. 2167-2175.</w:t>
      </w:r>
    </w:p>
    <w:p w14:paraId="18D4389E" w14:textId="77777777" w:rsidR="00432046" w:rsidRPr="00432046" w:rsidRDefault="00432046" w:rsidP="00432046">
      <w:pPr>
        <w:pStyle w:val="EndNoteBibliography"/>
        <w:ind w:left="720" w:hanging="720"/>
      </w:pPr>
      <w:r w:rsidRPr="00432046">
        <w:t>5.</w:t>
      </w:r>
      <w:r w:rsidRPr="00432046">
        <w:tab/>
        <w:t xml:space="preserve">Ahsan, K.Z., et al., </w:t>
      </w:r>
      <w:r w:rsidRPr="00432046">
        <w:rPr>
          <w:i/>
        </w:rPr>
        <w:t>Effects of individual, household and community characteristics on child nutritional status in the slums of urban Bangladesh.</w:t>
      </w:r>
      <w:r w:rsidRPr="00432046">
        <w:t xml:space="preserve"> Arch Public Health, 2017. </w:t>
      </w:r>
      <w:r w:rsidRPr="00432046">
        <w:rPr>
          <w:b/>
        </w:rPr>
        <w:t>75</w:t>
      </w:r>
      <w:r w:rsidRPr="00432046">
        <w:t>: p. 9.</w:t>
      </w:r>
    </w:p>
    <w:p w14:paraId="3D2A07ED" w14:textId="77777777" w:rsidR="00432046" w:rsidRPr="00432046" w:rsidRDefault="00432046" w:rsidP="00432046">
      <w:pPr>
        <w:pStyle w:val="EndNoteBibliography"/>
        <w:ind w:left="720" w:hanging="720"/>
      </w:pPr>
      <w:r w:rsidRPr="00432046">
        <w:t>6.</w:t>
      </w:r>
      <w:r w:rsidRPr="00432046">
        <w:tab/>
        <w:t xml:space="preserve">Akram, R., et al., </w:t>
      </w:r>
      <w:r w:rsidRPr="00432046">
        <w:rPr>
          <w:i/>
        </w:rPr>
        <w:t>Prevalence and Determinants of Stunting Among Preschool Children and Its Urban-Rural Disparities in Bangladesh.</w:t>
      </w:r>
      <w:r w:rsidRPr="00432046">
        <w:t xml:space="preserve"> Food Nutr Bull, 2018. </w:t>
      </w:r>
      <w:r w:rsidRPr="00432046">
        <w:rPr>
          <w:b/>
        </w:rPr>
        <w:t>39</w:t>
      </w:r>
      <w:r w:rsidRPr="00432046">
        <w:t>(4): p. 521-535.</w:t>
      </w:r>
    </w:p>
    <w:p w14:paraId="6DCCA71A" w14:textId="77777777" w:rsidR="00432046" w:rsidRPr="00432046" w:rsidRDefault="00432046" w:rsidP="00432046">
      <w:pPr>
        <w:pStyle w:val="EndNoteBibliography"/>
        <w:ind w:left="720" w:hanging="720"/>
      </w:pPr>
      <w:r w:rsidRPr="00432046">
        <w:t>7.</w:t>
      </w:r>
      <w:r w:rsidRPr="00432046">
        <w:tab/>
        <w:t xml:space="preserve">Akter, S. and N.A. Nishu, </w:t>
      </w:r>
      <w:r w:rsidRPr="00432046">
        <w:rPr>
          <w:i/>
        </w:rPr>
        <w:t>Malnutrition among under-5 children and its determinants in the southwestern coastal region of Bangladesh: A community-based study.</w:t>
      </w:r>
      <w:r w:rsidRPr="00432046">
        <w:t xml:space="preserve"> BMJ Open, 2025. </w:t>
      </w:r>
      <w:r w:rsidRPr="00432046">
        <w:rPr>
          <w:b/>
        </w:rPr>
        <w:t>15</w:t>
      </w:r>
      <w:r w:rsidRPr="00432046">
        <w:t>(1): p. e090174.</w:t>
      </w:r>
    </w:p>
    <w:p w14:paraId="499B370A" w14:textId="77777777" w:rsidR="00432046" w:rsidRPr="00432046" w:rsidRDefault="00432046" w:rsidP="00432046">
      <w:pPr>
        <w:pStyle w:val="EndNoteBibliography"/>
        <w:ind w:left="720" w:hanging="720"/>
      </w:pPr>
      <w:r w:rsidRPr="00432046">
        <w:t>8.</w:t>
      </w:r>
      <w:r w:rsidRPr="00432046">
        <w:tab/>
        <w:t xml:space="preserve">Alam, M.A., et al., </w:t>
      </w:r>
      <w:r w:rsidRPr="00432046">
        <w:rPr>
          <w:i/>
        </w:rPr>
        <w:t>Contextual Factors for Stunting Among Children of Age 6 to 24 Months in an Under-Privileged Community of Dhaka, Bangladesh.</w:t>
      </w:r>
      <w:r w:rsidRPr="00432046">
        <w:t xml:space="preserve"> Indian Pediatr, 2017. </w:t>
      </w:r>
      <w:r w:rsidRPr="00432046">
        <w:rPr>
          <w:b/>
        </w:rPr>
        <w:t>54</w:t>
      </w:r>
      <w:r w:rsidRPr="00432046">
        <w:t>(5): p. 373-376.</w:t>
      </w:r>
    </w:p>
    <w:p w14:paraId="5E5401B0" w14:textId="77777777" w:rsidR="00432046" w:rsidRPr="00432046" w:rsidRDefault="00432046" w:rsidP="00432046">
      <w:pPr>
        <w:pStyle w:val="EndNoteBibliography"/>
        <w:ind w:left="720" w:hanging="720"/>
      </w:pPr>
      <w:r w:rsidRPr="00432046">
        <w:t>9.</w:t>
      </w:r>
      <w:r w:rsidRPr="00432046">
        <w:tab/>
        <w:t xml:space="preserve">Alao, M.E., et al., </w:t>
      </w:r>
      <w:r w:rsidRPr="00432046">
        <w:rPr>
          <w:i/>
        </w:rPr>
        <w:t>Urinary arsenic is associated with wasting and underweight status in young children in rural Bangladesh.</w:t>
      </w:r>
      <w:r w:rsidRPr="00432046">
        <w:t xml:space="preserve"> Environ Res, 2021. </w:t>
      </w:r>
      <w:r w:rsidRPr="00432046">
        <w:rPr>
          <w:b/>
        </w:rPr>
        <w:t>195</w:t>
      </w:r>
      <w:r w:rsidRPr="00432046">
        <w:t>: p. 110025.</w:t>
      </w:r>
    </w:p>
    <w:p w14:paraId="5922EF08" w14:textId="77777777" w:rsidR="00432046" w:rsidRPr="00432046" w:rsidRDefault="00432046" w:rsidP="00432046">
      <w:pPr>
        <w:pStyle w:val="EndNoteBibliography"/>
        <w:ind w:left="720" w:hanging="720"/>
      </w:pPr>
      <w:r w:rsidRPr="00432046">
        <w:t>10.</w:t>
      </w:r>
      <w:r w:rsidRPr="00432046">
        <w:tab/>
        <w:t xml:space="preserve">Ali, N.B., et al., </w:t>
      </w:r>
      <w:r w:rsidRPr="00432046">
        <w:rPr>
          <w:i/>
        </w:rPr>
        <w:t>Association of food security and other socio-economic factors with dietary diversity and nutritional statuses of children aged 6-59 months in rural Bangladesh.</w:t>
      </w:r>
      <w:r w:rsidRPr="00432046">
        <w:t xml:space="preserve"> PLoS One, 2019. </w:t>
      </w:r>
      <w:r w:rsidRPr="00432046">
        <w:rPr>
          <w:b/>
        </w:rPr>
        <w:t>14</w:t>
      </w:r>
      <w:r w:rsidRPr="00432046">
        <w:t>(8): p. e0221929.</w:t>
      </w:r>
    </w:p>
    <w:p w14:paraId="1D2E9116" w14:textId="77777777" w:rsidR="00432046" w:rsidRPr="00432046" w:rsidRDefault="00432046" w:rsidP="00432046">
      <w:pPr>
        <w:pStyle w:val="EndNoteBibliography"/>
        <w:ind w:left="720" w:hanging="720"/>
      </w:pPr>
      <w:r w:rsidRPr="00432046">
        <w:t>11.</w:t>
      </w:r>
      <w:r w:rsidRPr="00432046">
        <w:tab/>
        <w:t xml:space="preserve">Alom, J., M.A. Quddus, and M.A. Islam, </w:t>
      </w:r>
      <w:r w:rsidRPr="00432046">
        <w:rPr>
          <w:i/>
        </w:rPr>
        <w:t>Nutritional status of under-five children in Bangladesh: a multilevel analysis.</w:t>
      </w:r>
      <w:r w:rsidRPr="00432046">
        <w:t xml:space="preserve"> J Biosoc Sci, 2012. </w:t>
      </w:r>
      <w:r w:rsidRPr="00432046">
        <w:rPr>
          <w:b/>
        </w:rPr>
        <w:t>44</w:t>
      </w:r>
      <w:r w:rsidRPr="00432046">
        <w:t>(5): p. 525-35.</w:t>
      </w:r>
    </w:p>
    <w:p w14:paraId="749C2C1E" w14:textId="77777777" w:rsidR="00432046" w:rsidRPr="00432046" w:rsidRDefault="00432046" w:rsidP="00432046">
      <w:pPr>
        <w:pStyle w:val="EndNoteBibliography"/>
        <w:ind w:left="720" w:hanging="720"/>
      </w:pPr>
      <w:r w:rsidRPr="00432046">
        <w:t>12.</w:t>
      </w:r>
      <w:r w:rsidRPr="00432046">
        <w:tab/>
        <w:t xml:space="preserve">Amin, R., et al., </w:t>
      </w:r>
      <w:r w:rsidRPr="00432046">
        <w:rPr>
          <w:i/>
        </w:rPr>
        <w:t>Joint modelling of anthropometric child undernutrition indicators to identify their risk factors in Bangladesh: evidence from the Multiple Indicator Cluster Survey (MICS) 2019.</w:t>
      </w:r>
      <w:r w:rsidRPr="00432046">
        <w:t xml:space="preserve"> BMJ Open, 2025. </w:t>
      </w:r>
      <w:r w:rsidRPr="00432046">
        <w:rPr>
          <w:b/>
        </w:rPr>
        <w:t>15</w:t>
      </w:r>
      <w:r w:rsidRPr="00432046">
        <w:t>(7): p. e092536.</w:t>
      </w:r>
    </w:p>
    <w:p w14:paraId="3C91E22D" w14:textId="77777777" w:rsidR="00432046" w:rsidRPr="00432046" w:rsidRDefault="00432046" w:rsidP="00432046">
      <w:pPr>
        <w:pStyle w:val="EndNoteBibliography"/>
        <w:ind w:left="720" w:hanging="720"/>
      </w:pPr>
      <w:r w:rsidRPr="00432046">
        <w:t>13.</w:t>
      </w:r>
      <w:r w:rsidRPr="00432046">
        <w:tab/>
        <w:t xml:space="preserve">Anik, A.I., et al., </w:t>
      </w:r>
      <w:r w:rsidRPr="00432046">
        <w:rPr>
          <w:i/>
        </w:rPr>
        <w:t>Urban-rural differences in the associated factors of severe under-5 child undernutrition based on the composite index of severe anthropometric failure (CISAF) in Bangladesh.</w:t>
      </w:r>
      <w:r w:rsidRPr="00432046">
        <w:t xml:space="preserve"> BMC Public Health, 2021. </w:t>
      </w:r>
      <w:r w:rsidRPr="00432046">
        <w:rPr>
          <w:b/>
        </w:rPr>
        <w:t>21</w:t>
      </w:r>
      <w:r w:rsidRPr="00432046">
        <w:t>(1): p. 2147.</w:t>
      </w:r>
    </w:p>
    <w:p w14:paraId="6AFF33AF" w14:textId="77777777" w:rsidR="00432046" w:rsidRPr="00432046" w:rsidRDefault="00432046" w:rsidP="00432046">
      <w:pPr>
        <w:pStyle w:val="EndNoteBibliography"/>
        <w:ind w:left="720" w:hanging="720"/>
      </w:pPr>
      <w:r w:rsidRPr="00432046">
        <w:t>14.</w:t>
      </w:r>
      <w:r w:rsidRPr="00432046">
        <w:tab/>
        <w:t xml:space="preserve">Badhan, T.H., M.S. Zahangir, and M.N. Hoq, </w:t>
      </w:r>
      <w:r w:rsidRPr="00432046">
        <w:rPr>
          <w:i/>
        </w:rPr>
        <w:t>Determinants of stunting among children under 5 years in Bangladesh: a quantile regression analysis.</w:t>
      </w:r>
      <w:r w:rsidRPr="00432046">
        <w:t xml:space="preserve"> J Hum Nutr Diet, 2025. </w:t>
      </w:r>
      <w:r w:rsidRPr="00432046">
        <w:rPr>
          <w:b/>
        </w:rPr>
        <w:t>38</w:t>
      </w:r>
      <w:r w:rsidRPr="00432046">
        <w:t>(1): p. e13383.</w:t>
      </w:r>
    </w:p>
    <w:p w14:paraId="419BD2D6" w14:textId="77777777" w:rsidR="00432046" w:rsidRPr="00432046" w:rsidRDefault="00432046" w:rsidP="00432046">
      <w:pPr>
        <w:pStyle w:val="EndNoteBibliography"/>
        <w:ind w:left="720" w:hanging="720"/>
      </w:pPr>
      <w:r w:rsidRPr="00432046">
        <w:t>15.</w:t>
      </w:r>
      <w:r w:rsidRPr="00432046">
        <w:tab/>
        <w:t xml:space="preserve">Banerjee, S., et al., </w:t>
      </w:r>
      <w:r w:rsidRPr="00432046">
        <w:rPr>
          <w:i/>
        </w:rPr>
        <w:t>Nutritional and immunization status of under-five children of India and Bangladesh.</w:t>
      </w:r>
      <w:r w:rsidRPr="00432046">
        <w:t xml:space="preserve"> BMC Nutr, 2021. </w:t>
      </w:r>
      <w:r w:rsidRPr="00432046">
        <w:rPr>
          <w:b/>
        </w:rPr>
        <w:t>7</w:t>
      </w:r>
      <w:r w:rsidRPr="00432046">
        <w:t>(1): p. 77.</w:t>
      </w:r>
    </w:p>
    <w:p w14:paraId="7F6F02BA" w14:textId="77777777" w:rsidR="00432046" w:rsidRPr="00432046" w:rsidRDefault="00432046" w:rsidP="00432046">
      <w:pPr>
        <w:pStyle w:val="EndNoteBibliography"/>
        <w:ind w:left="720" w:hanging="720"/>
      </w:pPr>
      <w:r w:rsidRPr="00432046">
        <w:lastRenderedPageBreak/>
        <w:t>16.</w:t>
      </w:r>
      <w:r w:rsidRPr="00432046">
        <w:tab/>
        <w:t xml:space="preserve">Berendes, D., et al., </w:t>
      </w:r>
      <w:r w:rsidRPr="00432046">
        <w:rPr>
          <w:i/>
        </w:rPr>
        <w:t>Associations between enteric pathogen carriage and height-for-age, weight-for-age and weight-for-height in children under 5 years old in urban Dhaka, Bangladesh.</w:t>
      </w:r>
      <w:r w:rsidRPr="00432046">
        <w:t xml:space="preserve"> Epidemiol Infect, 2020. </w:t>
      </w:r>
      <w:r w:rsidRPr="00432046">
        <w:rPr>
          <w:b/>
        </w:rPr>
        <w:t>148</w:t>
      </w:r>
      <w:r w:rsidRPr="00432046">
        <w:t>: p. e39.</w:t>
      </w:r>
    </w:p>
    <w:p w14:paraId="11FB9872" w14:textId="77777777" w:rsidR="00432046" w:rsidRPr="00432046" w:rsidRDefault="00432046" w:rsidP="00432046">
      <w:pPr>
        <w:pStyle w:val="EndNoteBibliography"/>
        <w:ind w:left="720" w:hanging="720"/>
      </w:pPr>
      <w:r w:rsidRPr="00432046">
        <w:t>17.</w:t>
      </w:r>
      <w:r w:rsidRPr="00432046">
        <w:tab/>
        <w:t xml:space="preserve">Best, C.M., et al., </w:t>
      </w:r>
      <w:r w:rsidRPr="00432046">
        <w:rPr>
          <w:i/>
        </w:rPr>
        <w:t>Parental tobacco use is associated with increased risk of child malnutrition in Bangladesh.</w:t>
      </w:r>
      <w:r w:rsidRPr="00432046">
        <w:t xml:space="preserve"> Nutrition, 2007. </w:t>
      </w:r>
      <w:r w:rsidRPr="00432046">
        <w:rPr>
          <w:b/>
        </w:rPr>
        <w:t>23</w:t>
      </w:r>
      <w:r w:rsidRPr="00432046">
        <w:t>(10): p. 731-8.</w:t>
      </w:r>
    </w:p>
    <w:p w14:paraId="1FC51D1F" w14:textId="77777777" w:rsidR="00432046" w:rsidRPr="00432046" w:rsidRDefault="00432046" w:rsidP="00432046">
      <w:pPr>
        <w:pStyle w:val="EndNoteBibliography"/>
        <w:ind w:left="720" w:hanging="720"/>
      </w:pPr>
      <w:r w:rsidRPr="00432046">
        <w:t>18.</w:t>
      </w:r>
      <w:r w:rsidRPr="00432046">
        <w:tab/>
        <w:t xml:space="preserve">Bhowmik, K.R. and S. Das, </w:t>
      </w:r>
      <w:r w:rsidRPr="00432046">
        <w:rPr>
          <w:i/>
        </w:rPr>
        <w:t>On exploring and ranking risk factors of child malnutrition in Bangladesh using multiple classification analysis.</w:t>
      </w:r>
      <w:r w:rsidRPr="00432046">
        <w:t xml:space="preserve"> BMC Nutr, 2017. </w:t>
      </w:r>
      <w:r w:rsidRPr="00432046">
        <w:rPr>
          <w:b/>
        </w:rPr>
        <w:t>3</w:t>
      </w:r>
      <w:r w:rsidRPr="00432046">
        <w:t>: p. 73.</w:t>
      </w:r>
    </w:p>
    <w:p w14:paraId="23504C2E" w14:textId="77777777" w:rsidR="00432046" w:rsidRPr="00432046" w:rsidRDefault="00432046" w:rsidP="00432046">
      <w:pPr>
        <w:pStyle w:val="EndNoteBibliography"/>
        <w:ind w:left="720" w:hanging="720"/>
      </w:pPr>
      <w:r w:rsidRPr="00432046">
        <w:t>19.</w:t>
      </w:r>
      <w:r w:rsidRPr="00432046">
        <w:tab/>
        <w:t xml:space="preserve">Bhowmik, K.R. and S. Das, </w:t>
      </w:r>
      <w:r w:rsidRPr="00432046">
        <w:rPr>
          <w:i/>
        </w:rPr>
        <w:t>On selection of an appropriate logistic model to determine the risk factors of childhood stunting in Bangladesh.</w:t>
      </w:r>
      <w:r w:rsidRPr="00432046">
        <w:t xml:space="preserve"> Matern Child Nutr, 2019. </w:t>
      </w:r>
      <w:r w:rsidRPr="00432046">
        <w:rPr>
          <w:b/>
        </w:rPr>
        <w:t>15</w:t>
      </w:r>
      <w:r w:rsidRPr="00432046">
        <w:t>(1): p. e12636.</w:t>
      </w:r>
    </w:p>
    <w:p w14:paraId="675369A7" w14:textId="77777777" w:rsidR="00432046" w:rsidRPr="00432046" w:rsidRDefault="00432046" w:rsidP="00432046">
      <w:pPr>
        <w:pStyle w:val="EndNoteBibliography"/>
        <w:ind w:left="720" w:hanging="720"/>
      </w:pPr>
      <w:r w:rsidRPr="00432046">
        <w:t>20.</w:t>
      </w:r>
      <w:r w:rsidRPr="00432046">
        <w:tab/>
        <w:t xml:space="preserve">Black, M.M., et al., </w:t>
      </w:r>
      <w:r w:rsidRPr="00432046">
        <w:rPr>
          <w:i/>
        </w:rPr>
        <w:t>Maternal depressive symptoms and infant growth in rural Bangladesh.</w:t>
      </w:r>
      <w:r w:rsidRPr="00432046">
        <w:t xml:space="preserve"> Am J Clin Nutr, 2009. </w:t>
      </w:r>
      <w:r w:rsidRPr="00432046">
        <w:rPr>
          <w:b/>
        </w:rPr>
        <w:t>89</w:t>
      </w:r>
      <w:r w:rsidRPr="00432046">
        <w:t>(3): p. 951s-957s.</w:t>
      </w:r>
    </w:p>
    <w:p w14:paraId="283E2330" w14:textId="77777777" w:rsidR="00432046" w:rsidRPr="00432046" w:rsidRDefault="00432046" w:rsidP="00432046">
      <w:pPr>
        <w:pStyle w:val="EndNoteBibliography"/>
        <w:ind w:left="720" w:hanging="720"/>
      </w:pPr>
      <w:r w:rsidRPr="00432046">
        <w:t>21.</w:t>
      </w:r>
      <w:r w:rsidRPr="00432046">
        <w:tab/>
        <w:t xml:space="preserve">Choudhury, N., et al., </w:t>
      </w:r>
      <w:r w:rsidRPr="00432046">
        <w:rPr>
          <w:i/>
        </w:rPr>
        <w:t>Determinants of age-specific undernutrition in children aged less than 2 years-the Bangladesh context.</w:t>
      </w:r>
      <w:r w:rsidRPr="00432046">
        <w:t xml:space="preserve"> Matern Child Nutr, 2017. </w:t>
      </w:r>
      <w:r w:rsidRPr="00432046">
        <w:rPr>
          <w:b/>
        </w:rPr>
        <w:t>13</w:t>
      </w:r>
      <w:r w:rsidRPr="00432046">
        <w:t>(3).</w:t>
      </w:r>
    </w:p>
    <w:p w14:paraId="11670D82" w14:textId="77777777" w:rsidR="00432046" w:rsidRPr="00432046" w:rsidRDefault="00432046" w:rsidP="00432046">
      <w:pPr>
        <w:pStyle w:val="EndNoteBibliography"/>
        <w:ind w:left="720" w:hanging="720"/>
      </w:pPr>
      <w:r w:rsidRPr="00432046">
        <w:t>22.</w:t>
      </w:r>
      <w:r w:rsidRPr="00432046">
        <w:tab/>
        <w:t xml:space="preserve">Chowdhury, M.H., et al., </w:t>
      </w:r>
      <w:r w:rsidRPr="00432046">
        <w:rPr>
          <w:i/>
        </w:rPr>
        <w:t>Factors associated with stunting status among under-5 years children in Bangladesh: Quantile regression modelling approach.</w:t>
      </w:r>
      <w:r w:rsidRPr="00432046">
        <w:t xml:space="preserve"> Children and Youth Services Review, 2023. </w:t>
      </w:r>
      <w:r w:rsidRPr="00432046">
        <w:rPr>
          <w:b/>
        </w:rPr>
        <w:t>155</w:t>
      </w:r>
      <w:r w:rsidRPr="00432046">
        <w:t>: p. 107199.</w:t>
      </w:r>
    </w:p>
    <w:p w14:paraId="470C7474" w14:textId="77777777" w:rsidR="00432046" w:rsidRPr="00432046" w:rsidRDefault="00432046" w:rsidP="00432046">
      <w:pPr>
        <w:pStyle w:val="EndNoteBibliography"/>
        <w:ind w:left="720" w:hanging="720"/>
      </w:pPr>
      <w:r w:rsidRPr="00432046">
        <w:t>23.</w:t>
      </w:r>
      <w:r w:rsidRPr="00432046">
        <w:tab/>
        <w:t xml:space="preserve">Chowdhury, M.R.K., H.T.A. Khan, and M.N.I. Mondal, </w:t>
      </w:r>
      <w:r w:rsidRPr="00432046">
        <w:rPr>
          <w:i/>
        </w:rPr>
        <w:t>Differences in the socio-demographic determinants of undernutrition in children aged &lt;5 years in urban and rural areas of Bangladesh measured by the Composite Index of Anthropometric Failure.</w:t>
      </w:r>
      <w:r w:rsidRPr="00432046">
        <w:t xml:space="preserve"> Public Health, 2021. </w:t>
      </w:r>
      <w:r w:rsidRPr="00432046">
        <w:rPr>
          <w:b/>
        </w:rPr>
        <w:t>198</w:t>
      </w:r>
      <w:r w:rsidRPr="00432046">
        <w:t>: p. 37-43.</w:t>
      </w:r>
    </w:p>
    <w:p w14:paraId="5D608F29" w14:textId="77777777" w:rsidR="00432046" w:rsidRPr="00432046" w:rsidRDefault="00432046" w:rsidP="00432046">
      <w:pPr>
        <w:pStyle w:val="EndNoteBibliography"/>
        <w:ind w:left="720" w:hanging="720"/>
      </w:pPr>
      <w:r w:rsidRPr="00432046">
        <w:t>24.</w:t>
      </w:r>
      <w:r w:rsidRPr="00432046">
        <w:tab/>
        <w:t xml:space="preserve">Chowdhury, M.R.K., et al., </w:t>
      </w:r>
      <w:r w:rsidRPr="00432046">
        <w:rPr>
          <w:i/>
        </w:rPr>
        <w:t>The prevalence and socio-demographic risk factors of coexistence of stunting, wasting, and underweight among children under five years in Bangladesh: a cross-sectional study.</w:t>
      </w:r>
      <w:r w:rsidRPr="00432046">
        <w:t xml:space="preserve"> BMC Nutr, 2022. </w:t>
      </w:r>
      <w:r w:rsidRPr="00432046">
        <w:rPr>
          <w:b/>
        </w:rPr>
        <w:t>8</w:t>
      </w:r>
      <w:r w:rsidRPr="00432046">
        <w:t>(1): p. 84.</w:t>
      </w:r>
    </w:p>
    <w:p w14:paraId="24E2003D" w14:textId="77777777" w:rsidR="00432046" w:rsidRPr="00432046" w:rsidRDefault="00432046" w:rsidP="00432046">
      <w:pPr>
        <w:pStyle w:val="EndNoteBibliography"/>
        <w:ind w:left="720" w:hanging="720"/>
      </w:pPr>
      <w:r w:rsidRPr="00432046">
        <w:t>25.</w:t>
      </w:r>
      <w:r w:rsidRPr="00432046">
        <w:tab/>
        <w:t xml:space="preserve">Chowdhury, M.R., et al., </w:t>
      </w:r>
      <w:r w:rsidRPr="00432046">
        <w:rPr>
          <w:i/>
        </w:rPr>
        <w:t>Risk Factors for Child Malnutrition in Bangladesh: A Multilevel Analysis of a Nationwide Population-Based Survey.</w:t>
      </w:r>
      <w:r w:rsidRPr="00432046">
        <w:t xml:space="preserve"> J Pediatr, 2016. </w:t>
      </w:r>
      <w:r w:rsidRPr="00432046">
        <w:rPr>
          <w:b/>
        </w:rPr>
        <w:t>172</w:t>
      </w:r>
      <w:r w:rsidRPr="00432046">
        <w:t>: p. 194-201.e1.</w:t>
      </w:r>
    </w:p>
    <w:p w14:paraId="31965B90" w14:textId="77777777" w:rsidR="00432046" w:rsidRPr="00432046" w:rsidRDefault="00432046" w:rsidP="00432046">
      <w:pPr>
        <w:pStyle w:val="EndNoteBibliography"/>
        <w:ind w:left="720" w:hanging="720"/>
      </w:pPr>
      <w:r w:rsidRPr="00432046">
        <w:t>26.</w:t>
      </w:r>
      <w:r w:rsidRPr="00432046">
        <w:tab/>
        <w:t xml:space="preserve">Chowdhury, T.R., et al., </w:t>
      </w:r>
      <w:r w:rsidRPr="00432046">
        <w:rPr>
          <w:i/>
        </w:rPr>
        <w:t>Factors associated with stunting and wasting in children under 2 years in Bangladesh.</w:t>
      </w:r>
      <w:r w:rsidRPr="00432046">
        <w:t xml:space="preserve"> Heliyon, 2020. </w:t>
      </w:r>
      <w:r w:rsidRPr="00432046">
        <w:rPr>
          <w:b/>
        </w:rPr>
        <w:t>6</w:t>
      </w:r>
      <w:r w:rsidRPr="00432046">
        <w:t>(9): p. e04849.</w:t>
      </w:r>
    </w:p>
    <w:p w14:paraId="656D8085" w14:textId="77777777" w:rsidR="00432046" w:rsidRPr="00432046" w:rsidRDefault="00432046" w:rsidP="00432046">
      <w:pPr>
        <w:pStyle w:val="EndNoteBibliography"/>
        <w:ind w:left="720" w:hanging="720"/>
      </w:pPr>
      <w:r w:rsidRPr="00432046">
        <w:t>27.</w:t>
      </w:r>
      <w:r w:rsidRPr="00432046">
        <w:tab/>
        <w:t xml:space="preserve">Chowdhury, T.R., et al., </w:t>
      </w:r>
      <w:r w:rsidRPr="00432046">
        <w:rPr>
          <w:i/>
        </w:rPr>
        <w:t>Socio-economic risk factors for early childhood underweight in Bangladesh.</w:t>
      </w:r>
      <w:r w:rsidRPr="00432046">
        <w:t xml:space="preserve"> Global Health, 2018. </w:t>
      </w:r>
      <w:r w:rsidRPr="00432046">
        <w:rPr>
          <w:b/>
        </w:rPr>
        <w:t>14</w:t>
      </w:r>
      <w:r w:rsidRPr="00432046">
        <w:t>(1): p. 54.</w:t>
      </w:r>
    </w:p>
    <w:p w14:paraId="0458BC2D" w14:textId="77777777" w:rsidR="00432046" w:rsidRPr="00432046" w:rsidRDefault="00432046" w:rsidP="00432046">
      <w:pPr>
        <w:pStyle w:val="EndNoteBibliography"/>
        <w:ind w:left="720" w:hanging="720"/>
      </w:pPr>
      <w:r w:rsidRPr="00432046">
        <w:t>28.</w:t>
      </w:r>
      <w:r w:rsidRPr="00432046">
        <w:tab/>
        <w:t xml:space="preserve">Chowdhury, T.R., et al., </w:t>
      </w:r>
      <w:r w:rsidRPr="00432046">
        <w:rPr>
          <w:i/>
        </w:rPr>
        <w:t>Risk factors for child stunting in Bangladesh: an analysis using MICS 2019 data.</w:t>
      </w:r>
      <w:r w:rsidRPr="00432046">
        <w:t xml:space="preserve"> Arch Public Health, 2022. </w:t>
      </w:r>
      <w:r w:rsidRPr="00432046">
        <w:rPr>
          <w:b/>
        </w:rPr>
        <w:t>80</w:t>
      </w:r>
      <w:r w:rsidRPr="00432046">
        <w:t>(1): p. 126.</w:t>
      </w:r>
    </w:p>
    <w:p w14:paraId="105720DF" w14:textId="77777777" w:rsidR="00432046" w:rsidRPr="00432046" w:rsidRDefault="00432046" w:rsidP="00432046">
      <w:pPr>
        <w:pStyle w:val="EndNoteBibliography"/>
        <w:ind w:left="720" w:hanging="720"/>
      </w:pPr>
      <w:r w:rsidRPr="00432046">
        <w:t>29.</w:t>
      </w:r>
      <w:r w:rsidRPr="00432046">
        <w:tab/>
        <w:t xml:space="preserve">Das, S., et al., </w:t>
      </w:r>
      <w:r w:rsidRPr="00432046">
        <w:rPr>
          <w:i/>
        </w:rPr>
        <w:t>Relative contributions of the correlates of stunting in explaining the mean length-for-age z-score difference between 24-month-old stunted and non-stunted children living in a slum of Dhaka, Bangladesh: results from a decomposition analysis.</w:t>
      </w:r>
      <w:r w:rsidRPr="00432046">
        <w:t xml:space="preserve"> BMJ Open, 2019. </w:t>
      </w:r>
      <w:r w:rsidRPr="00432046">
        <w:rPr>
          <w:b/>
        </w:rPr>
        <w:t>9</w:t>
      </w:r>
      <w:r w:rsidRPr="00432046">
        <w:t>(7): p. e025439.</w:t>
      </w:r>
    </w:p>
    <w:p w14:paraId="7E94DC9F" w14:textId="77777777" w:rsidR="00432046" w:rsidRPr="00432046" w:rsidRDefault="00432046" w:rsidP="00432046">
      <w:pPr>
        <w:pStyle w:val="EndNoteBibliography"/>
        <w:ind w:left="720" w:hanging="720"/>
      </w:pPr>
      <w:r w:rsidRPr="00432046">
        <w:t>30.</w:t>
      </w:r>
      <w:r w:rsidRPr="00432046">
        <w:tab/>
        <w:t xml:space="preserve">Das, S. and J. Gulshan, </w:t>
      </w:r>
      <w:r w:rsidRPr="00432046">
        <w:rPr>
          <w:i/>
        </w:rPr>
        <w:t>Different forms of malnutrition among under five children in Bangladesh: a cross sectional study on prevalence and determinants.</w:t>
      </w:r>
      <w:r w:rsidRPr="00432046">
        <w:t xml:space="preserve"> BMC Nutrition, 2017. </w:t>
      </w:r>
      <w:r w:rsidRPr="00432046">
        <w:rPr>
          <w:b/>
        </w:rPr>
        <w:t>3</w:t>
      </w:r>
      <w:r w:rsidRPr="00432046">
        <w:t>(1): p. 1.</w:t>
      </w:r>
    </w:p>
    <w:p w14:paraId="5C67D618" w14:textId="77777777" w:rsidR="00432046" w:rsidRPr="00432046" w:rsidRDefault="00432046" w:rsidP="00432046">
      <w:pPr>
        <w:pStyle w:val="EndNoteBibliography"/>
        <w:ind w:left="720" w:hanging="720"/>
      </w:pPr>
      <w:r w:rsidRPr="00432046">
        <w:t>31.</w:t>
      </w:r>
      <w:r w:rsidRPr="00432046">
        <w:tab/>
        <w:t xml:space="preserve">Das, S. and R.M. Rahman, </w:t>
      </w:r>
      <w:r w:rsidRPr="00432046">
        <w:rPr>
          <w:i/>
        </w:rPr>
        <w:t>Application of ordinal logistic regression analysis in determining risk factors of child malnutrition in Bangladesh.</w:t>
      </w:r>
      <w:r w:rsidRPr="00432046">
        <w:t xml:space="preserve"> Nutr J, 2011. </w:t>
      </w:r>
      <w:r w:rsidRPr="00432046">
        <w:rPr>
          <w:b/>
        </w:rPr>
        <w:t>10</w:t>
      </w:r>
      <w:r w:rsidRPr="00432046">
        <w:t>: p. 124.</w:t>
      </w:r>
    </w:p>
    <w:p w14:paraId="4AF604C4" w14:textId="77777777" w:rsidR="00432046" w:rsidRPr="00432046" w:rsidRDefault="00432046" w:rsidP="00432046">
      <w:pPr>
        <w:pStyle w:val="EndNoteBibliography"/>
        <w:ind w:left="720" w:hanging="720"/>
      </w:pPr>
      <w:r w:rsidRPr="00432046">
        <w:lastRenderedPageBreak/>
        <w:t>32.</w:t>
      </w:r>
      <w:r w:rsidRPr="00432046">
        <w:tab/>
        <w:t xml:space="preserve">Ghosh, P.K., et al., </w:t>
      </w:r>
      <w:r w:rsidRPr="00432046">
        <w:rPr>
          <w:i/>
        </w:rPr>
        <w:t>Maternal Characteristics Mediating the Impact of Household Poverty on the Nutritional Status of Children Under 5 Years of Age in Bangladesh.</w:t>
      </w:r>
      <w:r w:rsidRPr="00432046">
        <w:t xml:space="preserve"> Food Nutr Bull, 2021. </w:t>
      </w:r>
      <w:r w:rsidRPr="00432046">
        <w:rPr>
          <w:b/>
        </w:rPr>
        <w:t>42</w:t>
      </w:r>
      <w:r w:rsidRPr="00432046">
        <w:t>(3): p. 389-398.</w:t>
      </w:r>
    </w:p>
    <w:p w14:paraId="35707B84" w14:textId="77777777" w:rsidR="00432046" w:rsidRPr="00432046" w:rsidRDefault="00432046" w:rsidP="00432046">
      <w:pPr>
        <w:pStyle w:val="EndNoteBibliography"/>
        <w:ind w:left="720" w:hanging="720"/>
      </w:pPr>
      <w:r w:rsidRPr="00432046">
        <w:t>33.</w:t>
      </w:r>
      <w:r w:rsidRPr="00432046">
        <w:tab/>
        <w:t xml:space="preserve">Goyal, N. and D. Canning, </w:t>
      </w:r>
      <w:r w:rsidRPr="00432046">
        <w:rPr>
          <w:i/>
        </w:rPr>
        <w:t>Exposure to Ambient Fine Particulate Air Pollution in Utero as a Risk Factor for Child Stunting in Bangladesh.</w:t>
      </w:r>
      <w:r w:rsidRPr="00432046">
        <w:t xml:space="preserve"> Int J Environ Res Public Health, 2017. </w:t>
      </w:r>
      <w:r w:rsidRPr="00432046">
        <w:rPr>
          <w:b/>
        </w:rPr>
        <w:t>15</w:t>
      </w:r>
      <w:r w:rsidRPr="00432046">
        <w:t>(1).</w:t>
      </w:r>
    </w:p>
    <w:p w14:paraId="1238B037" w14:textId="77777777" w:rsidR="00432046" w:rsidRPr="00432046" w:rsidRDefault="00432046" w:rsidP="00432046">
      <w:pPr>
        <w:pStyle w:val="EndNoteBibliography"/>
        <w:ind w:left="720" w:hanging="720"/>
      </w:pPr>
      <w:r w:rsidRPr="00432046">
        <w:t>34.</w:t>
      </w:r>
      <w:r w:rsidRPr="00432046">
        <w:tab/>
        <w:t xml:space="preserve">Halima, O., et al., </w:t>
      </w:r>
      <w:r w:rsidRPr="00432046">
        <w:rPr>
          <w:i/>
        </w:rPr>
        <w:t>Identifying Individual and Household Level Predictors of Undernutrition Among 6-59 Months Children in Bangladesh: A Multivariate Approach.</w:t>
      </w:r>
      <w:r w:rsidRPr="00432046">
        <w:t xml:space="preserve"> Public Health Chall, 2024. </w:t>
      </w:r>
      <w:r w:rsidRPr="00432046">
        <w:rPr>
          <w:b/>
        </w:rPr>
        <w:t>3</w:t>
      </w:r>
      <w:r w:rsidRPr="00432046">
        <w:t>(4): p. e70007.</w:t>
      </w:r>
    </w:p>
    <w:p w14:paraId="547FC677" w14:textId="77777777" w:rsidR="00432046" w:rsidRPr="00432046" w:rsidRDefault="00432046" w:rsidP="00432046">
      <w:pPr>
        <w:pStyle w:val="EndNoteBibliography"/>
        <w:ind w:left="720" w:hanging="720"/>
      </w:pPr>
      <w:r w:rsidRPr="00432046">
        <w:t>35.</w:t>
      </w:r>
      <w:r w:rsidRPr="00432046">
        <w:tab/>
        <w:t xml:space="preserve">Haque, M.A., et al., </w:t>
      </w:r>
      <w:r w:rsidRPr="00432046">
        <w:rPr>
          <w:i/>
        </w:rPr>
        <w:t>Determinants of maternal low mid-upper arm circumference and its association with child nutritional status among poor and very poor households in rural Bangladesh.</w:t>
      </w:r>
      <w:r w:rsidRPr="00432046">
        <w:t xml:space="preserve"> Matern Child Nutr, 2021. </w:t>
      </w:r>
      <w:r w:rsidRPr="00432046">
        <w:rPr>
          <w:b/>
        </w:rPr>
        <w:t>17</w:t>
      </w:r>
      <w:r w:rsidRPr="00432046">
        <w:t>(4): p. e13217.</w:t>
      </w:r>
    </w:p>
    <w:p w14:paraId="69E93622" w14:textId="77777777" w:rsidR="00432046" w:rsidRPr="00432046" w:rsidRDefault="00432046" w:rsidP="00432046">
      <w:pPr>
        <w:pStyle w:val="EndNoteBibliography"/>
        <w:ind w:left="720" w:hanging="720"/>
      </w:pPr>
      <w:r w:rsidRPr="00432046">
        <w:t>36.</w:t>
      </w:r>
      <w:r w:rsidRPr="00432046">
        <w:tab/>
        <w:t xml:space="preserve">Haque, M.A., et al., </w:t>
      </w:r>
      <w:r w:rsidRPr="00432046">
        <w:rPr>
          <w:i/>
        </w:rPr>
        <w:t>A predictive modelling approach to illustrate factors correlating with stunting among children aged 12-23 months: a cluster randomised pre-post study.</w:t>
      </w:r>
      <w:r w:rsidRPr="00432046">
        <w:t xml:space="preserve"> BMJ Open, 2023. </w:t>
      </w:r>
      <w:r w:rsidRPr="00432046">
        <w:rPr>
          <w:b/>
        </w:rPr>
        <w:t>13</w:t>
      </w:r>
      <w:r w:rsidRPr="00432046">
        <w:t>(4): p. e067961.</w:t>
      </w:r>
    </w:p>
    <w:p w14:paraId="7D5B8E1F" w14:textId="77777777" w:rsidR="00432046" w:rsidRPr="00432046" w:rsidRDefault="00432046" w:rsidP="00432046">
      <w:pPr>
        <w:pStyle w:val="EndNoteBibliography"/>
        <w:ind w:left="720" w:hanging="720"/>
      </w:pPr>
      <w:r w:rsidRPr="00432046">
        <w:t>37.</w:t>
      </w:r>
      <w:r w:rsidRPr="00432046">
        <w:tab/>
        <w:t xml:space="preserve">Haque, M.A., et al., </w:t>
      </w:r>
      <w:r w:rsidRPr="00432046">
        <w:rPr>
          <w:i/>
        </w:rPr>
        <w:t>Site-Specific Analysis of the Incidence Rate of Enterotoxigenic Escherichia coli Infection Elucidates an Association with Childhood Stunting, Wasting, and Being Underweight: A Secondary Analysis of the MAL-ED Birth Cohort.</w:t>
      </w:r>
      <w:r w:rsidRPr="00432046">
        <w:t xml:space="preserve"> Am J Trop Med Hyg, 2023. </w:t>
      </w:r>
      <w:r w:rsidRPr="00432046">
        <w:rPr>
          <w:b/>
        </w:rPr>
        <w:t>108</w:t>
      </w:r>
      <w:r w:rsidRPr="00432046">
        <w:t>(6): p. 1192-1200.</w:t>
      </w:r>
    </w:p>
    <w:p w14:paraId="04AD0231" w14:textId="77777777" w:rsidR="00432046" w:rsidRPr="00432046" w:rsidRDefault="00432046" w:rsidP="00432046">
      <w:pPr>
        <w:pStyle w:val="EndNoteBibliography"/>
        <w:ind w:left="720" w:hanging="720"/>
      </w:pPr>
      <w:r w:rsidRPr="00432046">
        <w:t>38.</w:t>
      </w:r>
      <w:r w:rsidRPr="00432046">
        <w:tab/>
        <w:t xml:space="preserve">Haque, M., et al., </w:t>
      </w:r>
      <w:r w:rsidRPr="00432046">
        <w:rPr>
          <w:i/>
        </w:rPr>
        <w:t>Prevalence of and Factors Associated with Undernutrition in Southern Bangladesh: A Cross-Sectional Study.</w:t>
      </w:r>
      <w:r w:rsidRPr="00432046">
        <w:t xml:space="preserve"> International Journal of Child Health and Nutrition, 2023. </w:t>
      </w:r>
      <w:r w:rsidRPr="00432046">
        <w:rPr>
          <w:b/>
        </w:rPr>
        <w:t>12</w:t>
      </w:r>
      <w:r w:rsidRPr="00432046">
        <w:t>: p. 48-57.</w:t>
      </w:r>
    </w:p>
    <w:p w14:paraId="3E09CFDF" w14:textId="77777777" w:rsidR="00432046" w:rsidRPr="00432046" w:rsidRDefault="00432046" w:rsidP="00432046">
      <w:pPr>
        <w:pStyle w:val="EndNoteBibliography"/>
        <w:ind w:left="720" w:hanging="720"/>
      </w:pPr>
      <w:r w:rsidRPr="00432046">
        <w:t>39.</w:t>
      </w:r>
      <w:r w:rsidRPr="00432046">
        <w:tab/>
        <w:t xml:space="preserve">Harding, K.L., V.M. Aguayo, and P. Webb, </w:t>
      </w:r>
      <w:r w:rsidRPr="00432046">
        <w:rPr>
          <w:i/>
        </w:rPr>
        <w:t>Factors associated with wasting among children under five years old in South Asia: Implications for action.</w:t>
      </w:r>
      <w:r w:rsidRPr="00432046">
        <w:t xml:space="preserve"> PLoS One, 2018. </w:t>
      </w:r>
      <w:r w:rsidRPr="00432046">
        <w:rPr>
          <w:b/>
        </w:rPr>
        <w:t>13</w:t>
      </w:r>
      <w:r w:rsidRPr="00432046">
        <w:t>(7): p. e0198749.</w:t>
      </w:r>
    </w:p>
    <w:p w14:paraId="6BD1EBAC" w14:textId="77777777" w:rsidR="00432046" w:rsidRPr="00432046" w:rsidRDefault="00432046" w:rsidP="00432046">
      <w:pPr>
        <w:pStyle w:val="EndNoteBibliography"/>
        <w:ind w:left="720" w:hanging="720"/>
      </w:pPr>
      <w:r w:rsidRPr="00432046">
        <w:t>40.</w:t>
      </w:r>
      <w:r w:rsidRPr="00432046">
        <w:tab/>
        <w:t xml:space="preserve">Hasan, M., et al., </w:t>
      </w:r>
      <w:r w:rsidRPr="00432046">
        <w:rPr>
          <w:i/>
        </w:rPr>
        <w:t>Mother's dietary diversity and association with stunting among children &lt;2 years old in a low socio-economic environment: A case-control study in an urban care setting in Dhaka, Bangladesh.</w:t>
      </w:r>
      <w:r w:rsidRPr="00432046">
        <w:t xml:space="preserve"> Matern Child Nutr, 2019. </w:t>
      </w:r>
      <w:r w:rsidRPr="00432046">
        <w:rPr>
          <w:b/>
        </w:rPr>
        <w:t>15</w:t>
      </w:r>
      <w:r w:rsidRPr="00432046">
        <w:t>(2): p. e12665.</w:t>
      </w:r>
    </w:p>
    <w:p w14:paraId="62873C29" w14:textId="77777777" w:rsidR="00432046" w:rsidRPr="00432046" w:rsidRDefault="00432046" w:rsidP="00432046">
      <w:pPr>
        <w:pStyle w:val="EndNoteBibliography"/>
        <w:ind w:left="720" w:hanging="720"/>
      </w:pPr>
      <w:r w:rsidRPr="00432046">
        <w:t>41.</w:t>
      </w:r>
      <w:r w:rsidRPr="00432046">
        <w:tab/>
        <w:t xml:space="preserve">Hasan, M.M.M., et al., </w:t>
      </w:r>
      <w:r w:rsidRPr="00432046">
        <w:rPr>
          <w:i/>
        </w:rPr>
        <w:t>Double burden of malnutrition among under-5 children in Garo ethnic community of Bangladesh: Prevalence and determinants.</w:t>
      </w:r>
      <w:r w:rsidRPr="00432046">
        <w:t xml:space="preserve"> Global Pediatrics, 2025. </w:t>
      </w:r>
      <w:r w:rsidRPr="00432046">
        <w:rPr>
          <w:b/>
        </w:rPr>
        <w:t>13</w:t>
      </w:r>
      <w:r w:rsidRPr="00432046">
        <w:t>: p. 100273.</w:t>
      </w:r>
    </w:p>
    <w:p w14:paraId="3C8AA575" w14:textId="77777777" w:rsidR="00432046" w:rsidRPr="00432046" w:rsidRDefault="00432046" w:rsidP="00432046">
      <w:pPr>
        <w:pStyle w:val="EndNoteBibliography"/>
        <w:ind w:left="720" w:hanging="720"/>
      </w:pPr>
      <w:r w:rsidRPr="00432046">
        <w:t>42.</w:t>
      </w:r>
      <w:r w:rsidRPr="00432046">
        <w:tab/>
        <w:t xml:space="preserve">Hasan, M.M., et al., </w:t>
      </w:r>
      <w:r w:rsidRPr="00432046">
        <w:rPr>
          <w:i/>
        </w:rPr>
        <w:t>Socioeconomic Inequalities in Child Malnutrition in Bangladesh: Do They Differ by Region?</w:t>
      </w:r>
      <w:r w:rsidRPr="00432046">
        <w:t xml:space="preserve"> Int J Environ Res Public Health, 2020. </w:t>
      </w:r>
      <w:r w:rsidRPr="00432046">
        <w:rPr>
          <w:b/>
        </w:rPr>
        <w:t>17</w:t>
      </w:r>
      <w:r w:rsidRPr="00432046">
        <w:t>(3).</w:t>
      </w:r>
    </w:p>
    <w:p w14:paraId="412956B8" w14:textId="77777777" w:rsidR="00432046" w:rsidRPr="00432046" w:rsidRDefault="00432046" w:rsidP="00432046">
      <w:pPr>
        <w:pStyle w:val="EndNoteBibliography"/>
        <w:ind w:left="720" w:hanging="720"/>
      </w:pPr>
      <w:r w:rsidRPr="00432046">
        <w:t>43.</w:t>
      </w:r>
      <w:r w:rsidRPr="00432046">
        <w:tab/>
        <w:t xml:space="preserve">Hassan, R., et al., </w:t>
      </w:r>
      <w:r w:rsidRPr="00432046">
        <w:rPr>
          <w:i/>
        </w:rPr>
        <w:t>Prevalence and Determinants of the Composite Index of Anthropometric Failure in Children Under Five Years in Bangladesh: Insights From a National Survey.</w:t>
      </w:r>
      <w:r w:rsidRPr="00432046">
        <w:t xml:space="preserve"> Food Sci Nutr, 2025. </w:t>
      </w:r>
      <w:r w:rsidRPr="00432046">
        <w:rPr>
          <w:b/>
        </w:rPr>
        <w:t>13</w:t>
      </w:r>
      <w:r w:rsidRPr="00432046">
        <w:t>(6): p. e70499.</w:t>
      </w:r>
    </w:p>
    <w:p w14:paraId="2901F8DD" w14:textId="77777777" w:rsidR="00432046" w:rsidRPr="00432046" w:rsidRDefault="00432046" w:rsidP="00432046">
      <w:pPr>
        <w:pStyle w:val="EndNoteBibliography"/>
        <w:ind w:left="720" w:hanging="720"/>
      </w:pPr>
      <w:r w:rsidRPr="00432046">
        <w:t>44.</w:t>
      </w:r>
      <w:r w:rsidRPr="00432046">
        <w:tab/>
        <w:t xml:space="preserve">Hillbruner, C. and R. Egan, </w:t>
      </w:r>
      <w:r w:rsidRPr="00432046">
        <w:rPr>
          <w:i/>
        </w:rPr>
        <w:t>Seasonality, household food security, and nutritional status in Dinajpur, Bangladesh.</w:t>
      </w:r>
      <w:r w:rsidRPr="00432046">
        <w:t xml:space="preserve"> Food Nutr Bull, 2008. </w:t>
      </w:r>
      <w:r w:rsidRPr="00432046">
        <w:rPr>
          <w:b/>
        </w:rPr>
        <w:t>29</w:t>
      </w:r>
      <w:r w:rsidRPr="00432046">
        <w:t>(3): p. 221-31.</w:t>
      </w:r>
    </w:p>
    <w:p w14:paraId="72FB54E8" w14:textId="77777777" w:rsidR="00432046" w:rsidRPr="00432046" w:rsidRDefault="00432046" w:rsidP="00432046">
      <w:pPr>
        <w:pStyle w:val="EndNoteBibliography"/>
        <w:ind w:left="720" w:hanging="720"/>
      </w:pPr>
      <w:r w:rsidRPr="00432046">
        <w:t>45.</w:t>
      </w:r>
      <w:r w:rsidRPr="00432046">
        <w:tab/>
        <w:t xml:space="preserve">Hong, R., J.E. Banta, and J.A. Betancourt, </w:t>
      </w:r>
      <w:r w:rsidRPr="00432046">
        <w:rPr>
          <w:i/>
        </w:rPr>
        <w:t>Relationship between household wealth inequality and chronic childhood under-nutrition in Bangladesh.</w:t>
      </w:r>
      <w:r w:rsidRPr="00432046">
        <w:t xml:space="preserve"> Int J Equity Health, 2006. </w:t>
      </w:r>
      <w:r w:rsidRPr="00432046">
        <w:rPr>
          <w:b/>
        </w:rPr>
        <w:t>5</w:t>
      </w:r>
      <w:r w:rsidRPr="00432046">
        <w:t>: p. 15.</w:t>
      </w:r>
    </w:p>
    <w:p w14:paraId="615997A9" w14:textId="77777777" w:rsidR="00432046" w:rsidRPr="00432046" w:rsidRDefault="00432046" w:rsidP="00432046">
      <w:pPr>
        <w:pStyle w:val="EndNoteBibliography"/>
        <w:ind w:left="720" w:hanging="720"/>
      </w:pPr>
      <w:r w:rsidRPr="00432046">
        <w:t>46.</w:t>
      </w:r>
      <w:r w:rsidRPr="00432046">
        <w:tab/>
        <w:t xml:space="preserve">Hoq, M., et al., </w:t>
      </w:r>
      <w:r w:rsidRPr="00432046">
        <w:rPr>
          <w:i/>
        </w:rPr>
        <w:t>Risk factors of acute malnutrition among children aged 6-59 months enrolled in a community-based programme in Kurigram, Bangladesh: a mixed-method matched case-control study.</w:t>
      </w:r>
      <w:r w:rsidRPr="00432046">
        <w:t xml:space="preserve"> J Health Popul Nutr, 2019. </w:t>
      </w:r>
      <w:r w:rsidRPr="00432046">
        <w:rPr>
          <w:b/>
        </w:rPr>
        <w:t>38</w:t>
      </w:r>
      <w:r w:rsidRPr="00432046">
        <w:t>(1): p. 36.</w:t>
      </w:r>
    </w:p>
    <w:p w14:paraId="61A25E61" w14:textId="77777777" w:rsidR="00432046" w:rsidRPr="00432046" w:rsidRDefault="00432046" w:rsidP="00432046">
      <w:pPr>
        <w:pStyle w:val="EndNoteBibliography"/>
        <w:ind w:left="720" w:hanging="720"/>
      </w:pPr>
      <w:r w:rsidRPr="00432046">
        <w:lastRenderedPageBreak/>
        <w:t>47.</w:t>
      </w:r>
      <w:r w:rsidRPr="00432046">
        <w:tab/>
        <w:t xml:space="preserve">Hosen, M.Z., </w:t>
      </w:r>
      <w:r w:rsidRPr="00432046">
        <w:rPr>
          <w:i/>
        </w:rPr>
        <w:t>Impact of maternal employment on children malnutrition status in Bangladesh: an empirical analysis.</w:t>
      </w:r>
      <w:r w:rsidRPr="00432046">
        <w:t xml:space="preserve"> Journal of Social and Economic Development, 2023. </w:t>
      </w:r>
      <w:r w:rsidRPr="00432046">
        <w:rPr>
          <w:b/>
        </w:rPr>
        <w:t>25</w:t>
      </w:r>
      <w:r w:rsidRPr="00432046">
        <w:t>(2): p. 500-530.</w:t>
      </w:r>
    </w:p>
    <w:p w14:paraId="1EEA6145" w14:textId="77777777" w:rsidR="00432046" w:rsidRPr="00432046" w:rsidRDefault="00432046" w:rsidP="00432046">
      <w:pPr>
        <w:pStyle w:val="EndNoteBibliography"/>
        <w:ind w:left="720" w:hanging="720"/>
      </w:pPr>
      <w:r w:rsidRPr="00432046">
        <w:t>48.</w:t>
      </w:r>
      <w:r w:rsidRPr="00432046">
        <w:tab/>
        <w:t xml:space="preserve">Hossain, F.B., et al., </w:t>
      </w:r>
      <w:r w:rsidRPr="00432046">
        <w:rPr>
          <w:i/>
        </w:rPr>
        <w:t>Double burden of malnutrition in children aged 24 to 59 months by socioeconomic status in five South Asian countries: evidence from demographic and health surveys.</w:t>
      </w:r>
      <w:r w:rsidRPr="00432046">
        <w:t xml:space="preserve"> BMJ Open, 2020. </w:t>
      </w:r>
      <w:r w:rsidRPr="00432046">
        <w:rPr>
          <w:b/>
        </w:rPr>
        <w:t>10</w:t>
      </w:r>
      <w:r w:rsidRPr="00432046">
        <w:t>(3): p. e032866.</w:t>
      </w:r>
    </w:p>
    <w:p w14:paraId="47A86969" w14:textId="77777777" w:rsidR="00432046" w:rsidRPr="00432046" w:rsidRDefault="00432046" w:rsidP="00432046">
      <w:pPr>
        <w:pStyle w:val="EndNoteBibliography"/>
        <w:ind w:left="720" w:hanging="720"/>
      </w:pPr>
      <w:r w:rsidRPr="00432046">
        <w:t>49.</w:t>
      </w:r>
      <w:r w:rsidRPr="00432046">
        <w:tab/>
        <w:t xml:space="preserve">Hossain, M., </w:t>
      </w:r>
      <w:r w:rsidRPr="00432046">
        <w:rPr>
          <w:i/>
        </w:rPr>
        <w:t>Is there any interaction effect of mothers’ education and their bargaining power on children’s nutritional status? Evidence from rural Bangladesh.</w:t>
      </w:r>
      <w:r w:rsidRPr="00432046">
        <w:t xml:space="preserve"> World Development Perspectives, 2020. </w:t>
      </w:r>
      <w:r w:rsidRPr="00432046">
        <w:rPr>
          <w:b/>
        </w:rPr>
        <w:t>18</w:t>
      </w:r>
      <w:r w:rsidRPr="00432046">
        <w:t>: p. 100179.</w:t>
      </w:r>
    </w:p>
    <w:p w14:paraId="4D7D12A3" w14:textId="77777777" w:rsidR="00432046" w:rsidRPr="00432046" w:rsidRDefault="00432046" w:rsidP="00432046">
      <w:pPr>
        <w:pStyle w:val="EndNoteBibliography"/>
        <w:ind w:left="720" w:hanging="720"/>
      </w:pPr>
      <w:r w:rsidRPr="00432046">
        <w:t>50.</w:t>
      </w:r>
      <w:r w:rsidRPr="00432046">
        <w:tab/>
        <w:t xml:space="preserve">Hossain, M.B. and J.R. Khan, </w:t>
      </w:r>
      <w:r w:rsidRPr="00432046">
        <w:rPr>
          <w:i/>
        </w:rPr>
        <w:t>Association between Household Livestock Ownership and Childhood Stunting in Bangladesh - A Spatial Analysis.</w:t>
      </w:r>
      <w:r w:rsidRPr="00432046">
        <w:t xml:space="preserve"> J Trop Pediatr, 2020. </w:t>
      </w:r>
      <w:r w:rsidRPr="00432046">
        <w:rPr>
          <w:b/>
        </w:rPr>
        <w:t>66</w:t>
      </w:r>
      <w:r w:rsidRPr="00432046">
        <w:t>(3): p. 248-256.</w:t>
      </w:r>
    </w:p>
    <w:p w14:paraId="7E70035A" w14:textId="77777777" w:rsidR="00432046" w:rsidRPr="00432046" w:rsidRDefault="00432046" w:rsidP="00432046">
      <w:pPr>
        <w:pStyle w:val="EndNoteBibliography"/>
        <w:ind w:left="720" w:hanging="720"/>
      </w:pPr>
      <w:r w:rsidRPr="00432046">
        <w:t>51.</w:t>
      </w:r>
      <w:r w:rsidRPr="00432046">
        <w:tab/>
        <w:t xml:space="preserve">Hossain, M.B., J.R. Khan, and M. Parvez, </w:t>
      </w:r>
      <w:r w:rsidRPr="00432046">
        <w:rPr>
          <w:i/>
        </w:rPr>
        <w:t>Residential district multi-hazard risk is associated with childhood undernutrition: evidence from Bangladesh.</w:t>
      </w:r>
      <w:r w:rsidRPr="00432046">
        <w:t xml:space="preserve"> Int J Environ Health Res, 2022. </w:t>
      </w:r>
      <w:r w:rsidRPr="00432046">
        <w:rPr>
          <w:b/>
        </w:rPr>
        <w:t>32</w:t>
      </w:r>
      <w:r w:rsidRPr="00432046">
        <w:t>(9): p. 2005-2016.</w:t>
      </w:r>
    </w:p>
    <w:p w14:paraId="14C4CE4F" w14:textId="77777777" w:rsidR="00432046" w:rsidRPr="00432046" w:rsidRDefault="00432046" w:rsidP="00432046">
      <w:pPr>
        <w:pStyle w:val="EndNoteBibliography"/>
        <w:ind w:left="720" w:hanging="720"/>
      </w:pPr>
      <w:r w:rsidRPr="00432046">
        <w:t>52.</w:t>
      </w:r>
      <w:r w:rsidRPr="00432046">
        <w:tab/>
        <w:t xml:space="preserve">Hossain, M.B. and M.H.R. Khan, </w:t>
      </w:r>
      <w:r w:rsidRPr="00432046">
        <w:rPr>
          <w:i/>
        </w:rPr>
        <w:t>Role of parental education in reduction of prevalence of childhood undernutrition in Bangladesh.</w:t>
      </w:r>
      <w:r w:rsidRPr="00432046">
        <w:t xml:space="preserve"> Public Health Nutr, 2018. </w:t>
      </w:r>
      <w:r w:rsidRPr="00432046">
        <w:rPr>
          <w:b/>
        </w:rPr>
        <w:t>21</w:t>
      </w:r>
      <w:r w:rsidRPr="00432046">
        <w:t>(10): p. 1845-1854.</w:t>
      </w:r>
    </w:p>
    <w:p w14:paraId="6464BA11" w14:textId="77777777" w:rsidR="00432046" w:rsidRPr="00432046" w:rsidRDefault="00432046" w:rsidP="00432046">
      <w:pPr>
        <w:pStyle w:val="EndNoteBibliography"/>
        <w:ind w:left="720" w:hanging="720"/>
      </w:pPr>
      <w:r w:rsidRPr="00432046">
        <w:t>53.</w:t>
      </w:r>
      <w:r w:rsidRPr="00432046">
        <w:tab/>
        <w:t xml:space="preserve">Hossain, M.M., F. Abdulla, and A. Rahman, </w:t>
      </w:r>
      <w:r w:rsidRPr="00432046">
        <w:rPr>
          <w:i/>
        </w:rPr>
        <w:t>Prevalence and determinants of wasting of under-5 children in Bangladesh: Quantile regression approach.</w:t>
      </w:r>
      <w:r w:rsidRPr="00432046">
        <w:t xml:space="preserve"> PLoS One, 2022. </w:t>
      </w:r>
      <w:r w:rsidRPr="00432046">
        <w:rPr>
          <w:b/>
        </w:rPr>
        <w:t>17</w:t>
      </w:r>
      <w:r w:rsidRPr="00432046">
        <w:t>(11): p. e0278097.</w:t>
      </w:r>
    </w:p>
    <w:p w14:paraId="0F815345" w14:textId="77777777" w:rsidR="00432046" w:rsidRPr="00432046" w:rsidRDefault="00432046" w:rsidP="00432046">
      <w:pPr>
        <w:pStyle w:val="EndNoteBibliography"/>
        <w:ind w:left="720" w:hanging="720"/>
      </w:pPr>
      <w:r w:rsidRPr="00432046">
        <w:t>54.</w:t>
      </w:r>
      <w:r w:rsidRPr="00432046">
        <w:tab/>
        <w:t xml:space="preserve">Hossain, M.S., et al., </w:t>
      </w:r>
      <w:r w:rsidRPr="00432046">
        <w:rPr>
          <w:i/>
        </w:rPr>
        <w:t>Association of faecal pH with childhood stunting: Results from a cross-sectional study.</w:t>
      </w:r>
      <w:r w:rsidRPr="00432046">
        <w:t xml:space="preserve"> BMJ Paediatr Open, 2019. </w:t>
      </w:r>
      <w:r w:rsidRPr="00432046">
        <w:rPr>
          <w:b/>
        </w:rPr>
        <w:t>3</w:t>
      </w:r>
      <w:r w:rsidRPr="00432046">
        <w:t>(1): p. e000549.</w:t>
      </w:r>
    </w:p>
    <w:p w14:paraId="748DB37B" w14:textId="77777777" w:rsidR="00432046" w:rsidRPr="00432046" w:rsidRDefault="00432046" w:rsidP="00432046">
      <w:pPr>
        <w:pStyle w:val="EndNoteBibliography"/>
        <w:ind w:left="720" w:hanging="720"/>
      </w:pPr>
      <w:r w:rsidRPr="00432046">
        <w:t>55.</w:t>
      </w:r>
      <w:r w:rsidRPr="00432046">
        <w:tab/>
        <w:t xml:space="preserve">Hossain, S., et al., </w:t>
      </w:r>
      <w:r w:rsidRPr="00432046">
        <w:rPr>
          <w:i/>
        </w:rPr>
        <w:t>Malnutrition status of children under 5 years in Bangladesh: A sociodemographic assessment.</w:t>
      </w:r>
      <w:r w:rsidRPr="00432046">
        <w:t xml:space="preserve"> Children and Youth Services Review, 2020. </w:t>
      </w:r>
      <w:r w:rsidRPr="00432046">
        <w:rPr>
          <w:b/>
        </w:rPr>
        <w:t>117</w:t>
      </w:r>
      <w:r w:rsidRPr="00432046">
        <w:t>: p. 105291.</w:t>
      </w:r>
    </w:p>
    <w:p w14:paraId="2627156C" w14:textId="77777777" w:rsidR="00432046" w:rsidRPr="00432046" w:rsidRDefault="00432046" w:rsidP="00432046">
      <w:pPr>
        <w:pStyle w:val="EndNoteBibliography"/>
        <w:ind w:left="720" w:hanging="720"/>
      </w:pPr>
      <w:r w:rsidRPr="00432046">
        <w:t>56.</w:t>
      </w:r>
      <w:r w:rsidRPr="00432046">
        <w:tab/>
        <w:t xml:space="preserve">Islam, M.M. and W. Bari, </w:t>
      </w:r>
      <w:r w:rsidRPr="00432046">
        <w:rPr>
          <w:i/>
        </w:rPr>
        <w:t>Analysing malnutrition status of urban children in Bangladesh: quantile regression modelling.</w:t>
      </w:r>
      <w:r w:rsidRPr="00432046">
        <w:t xml:space="preserve"> Journal of Public Health, 2021. </w:t>
      </w:r>
      <w:r w:rsidRPr="00432046">
        <w:rPr>
          <w:b/>
        </w:rPr>
        <w:t>29</w:t>
      </w:r>
      <w:r w:rsidRPr="00432046">
        <w:t>(4): p. 815-822.</w:t>
      </w:r>
    </w:p>
    <w:p w14:paraId="19460B73" w14:textId="77777777" w:rsidR="00432046" w:rsidRPr="00432046" w:rsidRDefault="00432046" w:rsidP="00432046">
      <w:pPr>
        <w:pStyle w:val="EndNoteBibliography"/>
        <w:ind w:left="720" w:hanging="720"/>
      </w:pPr>
      <w:r w:rsidRPr="00432046">
        <w:t>57.</w:t>
      </w:r>
      <w:r w:rsidRPr="00432046">
        <w:tab/>
        <w:t xml:space="preserve">Islam, M.M., M.N. Khan, and M.N.I. Mondal, </w:t>
      </w:r>
      <w:r w:rsidRPr="00432046">
        <w:rPr>
          <w:i/>
        </w:rPr>
        <w:t>Does parental migration have any impact on nutritional disorders among left-behind children in Bangladesh?</w:t>
      </w:r>
      <w:r w:rsidRPr="00432046">
        <w:t xml:space="preserve"> Public Health Nutr, 2019. </w:t>
      </w:r>
      <w:r w:rsidRPr="00432046">
        <w:rPr>
          <w:b/>
        </w:rPr>
        <w:t>22</w:t>
      </w:r>
      <w:r w:rsidRPr="00432046">
        <w:t>(1): p. 95-103.</w:t>
      </w:r>
    </w:p>
    <w:p w14:paraId="51F00F3A" w14:textId="77777777" w:rsidR="00432046" w:rsidRPr="00432046" w:rsidRDefault="00432046" w:rsidP="00432046">
      <w:pPr>
        <w:pStyle w:val="EndNoteBibliography"/>
        <w:ind w:left="720" w:hanging="720"/>
      </w:pPr>
      <w:r w:rsidRPr="00432046">
        <w:t>58.</w:t>
      </w:r>
      <w:r w:rsidRPr="00432046">
        <w:tab/>
        <w:t xml:space="preserve">Islam, M.M., et al., </w:t>
      </w:r>
      <w:r w:rsidRPr="00432046">
        <w:rPr>
          <w:i/>
        </w:rPr>
        <w:t>Prediction of undernutrition and identification of its influencing predictors among under-five children in Bangladesh using explainable machine learning algorithms.</w:t>
      </w:r>
      <w:r w:rsidRPr="00432046">
        <w:t xml:space="preserve"> PLoS One, 2024. </w:t>
      </w:r>
      <w:r w:rsidRPr="00432046">
        <w:rPr>
          <w:b/>
        </w:rPr>
        <w:t>19</w:t>
      </w:r>
      <w:r w:rsidRPr="00432046">
        <w:t>(12): p. e0315393.</w:t>
      </w:r>
    </w:p>
    <w:p w14:paraId="68AB672E" w14:textId="77777777" w:rsidR="00432046" w:rsidRPr="00432046" w:rsidRDefault="00432046" w:rsidP="00432046">
      <w:pPr>
        <w:pStyle w:val="EndNoteBibliography"/>
        <w:ind w:left="720" w:hanging="720"/>
      </w:pPr>
      <w:r w:rsidRPr="00432046">
        <w:t>59.</w:t>
      </w:r>
      <w:r w:rsidRPr="00432046">
        <w:tab/>
        <w:t xml:space="preserve">Islam, M.M., et al., </w:t>
      </w:r>
      <w:r w:rsidRPr="00432046">
        <w:rPr>
          <w:i/>
        </w:rPr>
        <w:t>Risk factors of stunting among children living in an urban slum of Bangladesh: findings of a prospective cohort study.</w:t>
      </w:r>
      <w:r w:rsidRPr="00432046">
        <w:t xml:space="preserve"> BMC Public Health, 2018. </w:t>
      </w:r>
      <w:r w:rsidRPr="00432046">
        <w:rPr>
          <w:b/>
        </w:rPr>
        <w:t>18</w:t>
      </w:r>
      <w:r w:rsidRPr="00432046">
        <w:t>(1): p. 197.</w:t>
      </w:r>
    </w:p>
    <w:p w14:paraId="73CC2A1B" w14:textId="77777777" w:rsidR="00432046" w:rsidRPr="00432046" w:rsidRDefault="00432046" w:rsidP="00432046">
      <w:pPr>
        <w:pStyle w:val="EndNoteBibliography"/>
        <w:ind w:left="720" w:hanging="720"/>
      </w:pPr>
      <w:r w:rsidRPr="00432046">
        <w:t>60.</w:t>
      </w:r>
      <w:r w:rsidRPr="00432046">
        <w:tab/>
        <w:t xml:space="preserve">Islam, M.R., et al., </w:t>
      </w:r>
      <w:r w:rsidRPr="00432046">
        <w:rPr>
          <w:i/>
        </w:rPr>
        <w:t>Coexisting forms of malnutrition among under-5 children in Bangladesh: results from 2012 to 13 and 2019 Multiple Indicator Cluster Surveys.</w:t>
      </w:r>
      <w:r w:rsidRPr="00432046">
        <w:t xml:space="preserve"> Public Health Nutr, 2025. </w:t>
      </w:r>
      <w:r w:rsidRPr="00432046">
        <w:rPr>
          <w:b/>
        </w:rPr>
        <w:t>28</w:t>
      </w:r>
      <w:r w:rsidRPr="00432046">
        <w:t>(1): p. e84.</w:t>
      </w:r>
    </w:p>
    <w:p w14:paraId="7F624CE4" w14:textId="77777777" w:rsidR="00432046" w:rsidRPr="00432046" w:rsidRDefault="00432046" w:rsidP="00432046">
      <w:pPr>
        <w:pStyle w:val="EndNoteBibliography"/>
        <w:ind w:left="720" w:hanging="720"/>
      </w:pPr>
      <w:r w:rsidRPr="00432046">
        <w:t>61.</w:t>
      </w:r>
      <w:r w:rsidRPr="00432046">
        <w:tab/>
        <w:t xml:space="preserve">Islam, M., et al., </w:t>
      </w:r>
      <w:r w:rsidRPr="00432046">
        <w:rPr>
          <w:i/>
        </w:rPr>
        <w:t>Effect of maternal status and breastfeeding practices on infant nutritional status - a cross sectional study in the south-west region of Bangladesh.</w:t>
      </w:r>
      <w:r w:rsidRPr="00432046">
        <w:t xml:space="preserve"> Pan Afr Med J, 2013. </w:t>
      </w:r>
      <w:r w:rsidRPr="00432046">
        <w:rPr>
          <w:b/>
        </w:rPr>
        <w:t>16</w:t>
      </w:r>
      <w:r w:rsidRPr="00432046">
        <w:t>: p. 139.</w:t>
      </w:r>
    </w:p>
    <w:p w14:paraId="5542AA62" w14:textId="77777777" w:rsidR="00432046" w:rsidRPr="00432046" w:rsidRDefault="00432046" w:rsidP="00432046">
      <w:pPr>
        <w:pStyle w:val="EndNoteBibliography"/>
        <w:ind w:left="720" w:hanging="720"/>
      </w:pPr>
      <w:r w:rsidRPr="00432046">
        <w:t>62.</w:t>
      </w:r>
      <w:r w:rsidRPr="00432046">
        <w:tab/>
        <w:t xml:space="preserve">Islam, M.S. and T. Biswas, </w:t>
      </w:r>
      <w:r w:rsidRPr="00432046">
        <w:rPr>
          <w:i/>
        </w:rPr>
        <w:t>Prevalence and correlates of the composite index of anthropometric failure among children under 5 years old in Bangladesh.</w:t>
      </w:r>
      <w:r w:rsidRPr="00432046">
        <w:t xml:space="preserve"> Matern Child Nutr, 2020. </w:t>
      </w:r>
      <w:r w:rsidRPr="00432046">
        <w:rPr>
          <w:b/>
        </w:rPr>
        <w:t>16</w:t>
      </w:r>
      <w:r w:rsidRPr="00432046">
        <w:t>(2): p. e12930.</w:t>
      </w:r>
    </w:p>
    <w:p w14:paraId="64EC21E0" w14:textId="77777777" w:rsidR="00432046" w:rsidRPr="00432046" w:rsidRDefault="00432046" w:rsidP="00432046">
      <w:pPr>
        <w:pStyle w:val="EndNoteBibliography"/>
        <w:ind w:left="720" w:hanging="720"/>
      </w:pPr>
      <w:r w:rsidRPr="00432046">
        <w:lastRenderedPageBreak/>
        <w:t>63.</w:t>
      </w:r>
      <w:r w:rsidRPr="00432046">
        <w:tab/>
        <w:t xml:space="preserve">Islam, M.S., et al., </w:t>
      </w:r>
      <w:r w:rsidRPr="00432046">
        <w:rPr>
          <w:i/>
        </w:rPr>
        <w:t>Stunting and its associated factors in under-five children: evidence from Bangladesh Demographic and Health Survey 2014.</w:t>
      </w:r>
      <w:r w:rsidRPr="00432046">
        <w:t xml:space="preserve"> Bangabandhu Sheikh Mujib Medical University Journal, 2022. </w:t>
      </w:r>
      <w:r w:rsidRPr="00432046">
        <w:rPr>
          <w:b/>
        </w:rPr>
        <w:t>15</w:t>
      </w:r>
      <w:r w:rsidRPr="00432046">
        <w:t>(4): p. 22-31.</w:t>
      </w:r>
    </w:p>
    <w:p w14:paraId="11DE5D67" w14:textId="77777777" w:rsidR="00432046" w:rsidRPr="00432046" w:rsidRDefault="00432046" w:rsidP="00432046">
      <w:pPr>
        <w:pStyle w:val="EndNoteBibliography"/>
        <w:ind w:left="720" w:hanging="720"/>
      </w:pPr>
      <w:r w:rsidRPr="00432046">
        <w:t>64.</w:t>
      </w:r>
      <w:r w:rsidRPr="00432046">
        <w:tab/>
        <w:t xml:space="preserve">Islam, M.Z., et al., </w:t>
      </w:r>
      <w:r w:rsidRPr="00432046">
        <w:rPr>
          <w:i/>
        </w:rPr>
        <w:t>Determinants of low birth weight and its effect on childhood health and nutritional outcomes in Bangladesh.</w:t>
      </w:r>
      <w:r w:rsidRPr="00432046">
        <w:t xml:space="preserve"> J Health Popul Nutr, 2024. </w:t>
      </w:r>
      <w:r w:rsidRPr="00432046">
        <w:rPr>
          <w:b/>
        </w:rPr>
        <w:t>43</w:t>
      </w:r>
      <w:r w:rsidRPr="00432046">
        <w:t>(1): p. 64.</w:t>
      </w:r>
    </w:p>
    <w:p w14:paraId="2F1E4C82" w14:textId="77777777" w:rsidR="00432046" w:rsidRPr="00432046" w:rsidRDefault="00432046" w:rsidP="00432046">
      <w:pPr>
        <w:pStyle w:val="EndNoteBibliography"/>
        <w:ind w:left="720" w:hanging="720"/>
      </w:pPr>
      <w:r w:rsidRPr="00432046">
        <w:t>65.</w:t>
      </w:r>
      <w:r w:rsidRPr="00432046">
        <w:tab/>
        <w:t xml:space="preserve">Ahmmed, F., et al., </w:t>
      </w:r>
      <w:r w:rsidRPr="00432046">
        <w:rPr>
          <w:i/>
        </w:rPr>
        <w:t>Association between short birth spacing and child malnutrition in Bangladesh: a propensity score matching approach.</w:t>
      </w:r>
      <w:r w:rsidRPr="00432046">
        <w:t xml:space="preserve"> BMJ Paediatr Open, 2024. </w:t>
      </w:r>
      <w:r w:rsidRPr="00432046">
        <w:rPr>
          <w:b/>
        </w:rPr>
        <w:t>8</w:t>
      </w:r>
      <w:r w:rsidRPr="00432046">
        <w:t>(1).</w:t>
      </w:r>
    </w:p>
    <w:p w14:paraId="051BD250" w14:textId="77777777" w:rsidR="00432046" w:rsidRPr="00432046" w:rsidRDefault="00432046" w:rsidP="00432046">
      <w:pPr>
        <w:pStyle w:val="EndNoteBibliography"/>
        <w:ind w:left="720" w:hanging="720"/>
      </w:pPr>
      <w:r w:rsidRPr="00432046">
        <w:t>66.</w:t>
      </w:r>
      <w:r w:rsidRPr="00432046">
        <w:tab/>
        <w:t xml:space="preserve">Islam, T., T.T. Anni, and S. Al Hasan, </w:t>
      </w:r>
      <w:r w:rsidRPr="00432046">
        <w:rPr>
          <w:i/>
        </w:rPr>
        <w:t>Prevalence of and factors associated with stunting in Bangladesh: Evidence from Bangladesh demographic and health survey data sets (2007, 2011, 2014, and 2017–18).</w:t>
      </w:r>
      <w:r w:rsidRPr="00432046">
        <w:t xml:space="preserve"> Journal of Public Health, 2024. </w:t>
      </w:r>
      <w:r w:rsidRPr="00432046">
        <w:rPr>
          <w:b/>
        </w:rPr>
        <w:t>32</w:t>
      </w:r>
      <w:r w:rsidRPr="00432046">
        <w:t>(10): p. 1877-1889.</w:t>
      </w:r>
    </w:p>
    <w:p w14:paraId="6E55D2A4" w14:textId="77777777" w:rsidR="00432046" w:rsidRPr="00432046" w:rsidRDefault="00432046" w:rsidP="00432046">
      <w:pPr>
        <w:pStyle w:val="EndNoteBibliography"/>
        <w:ind w:left="720" w:hanging="720"/>
      </w:pPr>
      <w:r w:rsidRPr="00432046">
        <w:t>67.</w:t>
      </w:r>
      <w:r w:rsidRPr="00432046">
        <w:tab/>
        <w:t xml:space="preserve">Jesmin, A., et al., </w:t>
      </w:r>
      <w:r w:rsidRPr="00432046">
        <w:rPr>
          <w:i/>
        </w:rPr>
        <w:t>Prevalence and determinants of chronic malnutrition among preschool children: a cross-sectional study in Dhaka City, Bangladesh.</w:t>
      </w:r>
      <w:r w:rsidRPr="00432046">
        <w:t xml:space="preserve"> J Health Popul Nutr, 2011. </w:t>
      </w:r>
      <w:r w:rsidRPr="00432046">
        <w:rPr>
          <w:b/>
        </w:rPr>
        <w:t>29</w:t>
      </w:r>
      <w:r w:rsidRPr="00432046">
        <w:t>(5): p. 494-9.</w:t>
      </w:r>
    </w:p>
    <w:p w14:paraId="70B044E6" w14:textId="77777777" w:rsidR="00432046" w:rsidRPr="00432046" w:rsidRDefault="00432046" w:rsidP="00432046">
      <w:pPr>
        <w:pStyle w:val="EndNoteBibliography"/>
        <w:ind w:left="720" w:hanging="720"/>
      </w:pPr>
      <w:r w:rsidRPr="00432046">
        <w:t>68.</w:t>
      </w:r>
      <w:r w:rsidRPr="00432046">
        <w:tab/>
        <w:t xml:space="preserve">Jubayer, A., M.H. Islam, and M.M. Nayan, </w:t>
      </w:r>
      <w:r w:rsidRPr="00432046">
        <w:rPr>
          <w:i/>
        </w:rPr>
        <w:t>Malnutrition among under-five children in St. Martin's Island, Bangladesh: A cross-sectional study on prevalence and associated factors.</w:t>
      </w:r>
      <w:r w:rsidRPr="00432046">
        <w:t xml:space="preserve"> SAGE Open Med, 2022. </w:t>
      </w:r>
      <w:r w:rsidRPr="00432046">
        <w:rPr>
          <w:b/>
        </w:rPr>
        <w:t>10</w:t>
      </w:r>
      <w:r w:rsidRPr="00432046">
        <w:t>: p. 20503121221116246.</w:t>
      </w:r>
    </w:p>
    <w:p w14:paraId="0B8E1B09" w14:textId="77777777" w:rsidR="00432046" w:rsidRPr="00432046" w:rsidRDefault="00432046" w:rsidP="00432046">
      <w:pPr>
        <w:pStyle w:val="EndNoteBibliography"/>
        <w:ind w:left="720" w:hanging="720"/>
      </w:pPr>
      <w:r w:rsidRPr="00432046">
        <w:t>69.</w:t>
      </w:r>
      <w:r w:rsidRPr="00432046">
        <w:tab/>
        <w:t xml:space="preserve">Karim, K.M.R., et al., </w:t>
      </w:r>
      <w:r w:rsidRPr="00432046">
        <w:rPr>
          <w:i/>
        </w:rPr>
        <w:t>Child undernutrition is associated with maternal mental health and other sociodemographic factors in low-income settings in Dhaka, Bangladesh.</w:t>
      </w:r>
      <w:r w:rsidRPr="00432046">
        <w:t xml:space="preserve"> PLoS One, 2025. </w:t>
      </w:r>
      <w:r w:rsidRPr="00432046">
        <w:rPr>
          <w:b/>
        </w:rPr>
        <w:t>20</w:t>
      </w:r>
      <w:r w:rsidRPr="00432046">
        <w:t>(5): p. e0322507.</w:t>
      </w:r>
    </w:p>
    <w:p w14:paraId="288DA90A" w14:textId="77777777" w:rsidR="00432046" w:rsidRPr="00432046" w:rsidRDefault="00432046" w:rsidP="00432046">
      <w:pPr>
        <w:pStyle w:val="EndNoteBibliography"/>
        <w:ind w:left="720" w:hanging="720"/>
      </w:pPr>
      <w:r w:rsidRPr="00432046">
        <w:t>70.</w:t>
      </w:r>
      <w:r w:rsidRPr="00432046">
        <w:tab/>
        <w:t xml:space="preserve">Karim, M.R., et al., </w:t>
      </w:r>
      <w:r w:rsidRPr="00432046">
        <w:rPr>
          <w:i/>
        </w:rPr>
        <w:t>Acute malnutrition and its determinants of preschool children in Bangladesh: gender differentiation.</w:t>
      </w:r>
      <w:r w:rsidRPr="00432046">
        <w:t xml:space="preserve"> BMC Pediatr, 2021. </w:t>
      </w:r>
      <w:r w:rsidRPr="00432046">
        <w:rPr>
          <w:b/>
        </w:rPr>
        <w:t>21</w:t>
      </w:r>
      <w:r w:rsidRPr="00432046">
        <w:t>(1): p. 573.</w:t>
      </w:r>
    </w:p>
    <w:p w14:paraId="41864E50" w14:textId="77777777" w:rsidR="00432046" w:rsidRPr="00432046" w:rsidRDefault="00432046" w:rsidP="00432046">
      <w:pPr>
        <w:pStyle w:val="EndNoteBibliography"/>
        <w:ind w:left="720" w:hanging="720"/>
      </w:pPr>
      <w:r w:rsidRPr="00432046">
        <w:t>71.</w:t>
      </w:r>
      <w:r w:rsidRPr="00432046">
        <w:tab/>
        <w:t xml:space="preserve">Khan, A.M., </w:t>
      </w:r>
      <w:r w:rsidRPr="00432046">
        <w:rPr>
          <w:i/>
        </w:rPr>
        <w:t>Maternal mental health and child nutritional status in an urban slum in Bangladesh: A cross-sectional study.</w:t>
      </w:r>
      <w:r w:rsidRPr="00432046">
        <w:t xml:space="preserve"> PLOS Glob Public Health, 2022. </w:t>
      </w:r>
      <w:r w:rsidRPr="00432046">
        <w:rPr>
          <w:b/>
        </w:rPr>
        <w:t>2</w:t>
      </w:r>
      <w:r w:rsidRPr="00432046">
        <w:t>(10): p. e0000871.</w:t>
      </w:r>
    </w:p>
    <w:p w14:paraId="1D936163" w14:textId="77777777" w:rsidR="00432046" w:rsidRPr="00432046" w:rsidRDefault="00432046" w:rsidP="00432046">
      <w:pPr>
        <w:pStyle w:val="EndNoteBibliography"/>
        <w:ind w:left="720" w:hanging="720"/>
      </w:pPr>
      <w:r w:rsidRPr="00432046">
        <w:t>72.</w:t>
      </w:r>
      <w:r w:rsidRPr="00432046">
        <w:tab/>
        <w:t xml:space="preserve">Khanam, M., S.N. Shimul, and A.R. Sarker, </w:t>
      </w:r>
      <w:r w:rsidRPr="00432046">
        <w:rPr>
          <w:i/>
        </w:rPr>
        <w:t>Individual-, Household-, and Community-Level Determinants of Childhood Undernutrition in Bangladesh.</w:t>
      </w:r>
      <w:r w:rsidRPr="00432046">
        <w:t xml:space="preserve"> Health Serv Res Manag Epidemiol, 2019. </w:t>
      </w:r>
      <w:r w:rsidRPr="00432046">
        <w:rPr>
          <w:b/>
        </w:rPr>
        <w:t>6</w:t>
      </w:r>
      <w:r w:rsidRPr="00432046">
        <w:t>: p. 2333392819876555.</w:t>
      </w:r>
    </w:p>
    <w:p w14:paraId="75C4F54D" w14:textId="77777777" w:rsidR="00432046" w:rsidRPr="00432046" w:rsidRDefault="00432046" w:rsidP="00432046">
      <w:pPr>
        <w:pStyle w:val="EndNoteBibliography"/>
        <w:ind w:left="720" w:hanging="720"/>
      </w:pPr>
      <w:r w:rsidRPr="00432046">
        <w:t>73.</w:t>
      </w:r>
      <w:r w:rsidRPr="00432046">
        <w:tab/>
        <w:t xml:space="preserve">Khan, J.R. and J. Gulshan, </w:t>
      </w:r>
      <w:r w:rsidRPr="00432046">
        <w:rPr>
          <w:i/>
        </w:rPr>
        <w:t>Heterogeneous effects of factors on child nutritional status in Bangladesh using linear quantile mixed model.</w:t>
      </w:r>
      <w:r w:rsidRPr="00432046">
        <w:t xml:space="preserve"> Biostatistics &amp; Epidemiology, 2020. </w:t>
      </w:r>
      <w:r w:rsidRPr="00432046">
        <w:rPr>
          <w:b/>
        </w:rPr>
        <w:t>4</w:t>
      </w:r>
      <w:r w:rsidRPr="00432046">
        <w:t>(1): p. 265-281.</w:t>
      </w:r>
    </w:p>
    <w:p w14:paraId="5E612FA8" w14:textId="77777777" w:rsidR="00432046" w:rsidRPr="00432046" w:rsidRDefault="00432046" w:rsidP="00432046">
      <w:pPr>
        <w:pStyle w:val="EndNoteBibliography"/>
        <w:ind w:left="720" w:hanging="720"/>
      </w:pPr>
      <w:r w:rsidRPr="00432046">
        <w:t>74.</w:t>
      </w:r>
      <w:r w:rsidRPr="00432046">
        <w:tab/>
        <w:t xml:space="preserve">Khan, J.R., J.H. Tomal, and E. Raheem, </w:t>
      </w:r>
      <w:r w:rsidRPr="00432046">
        <w:rPr>
          <w:i/>
        </w:rPr>
        <w:t>Model and variable selection using machine learning methods with applications to childhood stunting in Bangladesh.</w:t>
      </w:r>
      <w:r w:rsidRPr="00432046">
        <w:t xml:space="preserve"> Inform Health Soc Care, 2021. </w:t>
      </w:r>
      <w:r w:rsidRPr="00432046">
        <w:rPr>
          <w:b/>
        </w:rPr>
        <w:t>46</w:t>
      </w:r>
      <w:r w:rsidRPr="00432046">
        <w:t>(4): p. 425-442.</w:t>
      </w:r>
    </w:p>
    <w:p w14:paraId="467514E7" w14:textId="77777777" w:rsidR="00432046" w:rsidRPr="00432046" w:rsidRDefault="00432046" w:rsidP="00432046">
      <w:pPr>
        <w:pStyle w:val="EndNoteBibliography"/>
        <w:ind w:left="720" w:hanging="720"/>
      </w:pPr>
      <w:r w:rsidRPr="00432046">
        <w:t>75.</w:t>
      </w:r>
      <w:r w:rsidRPr="00432046">
        <w:tab/>
        <w:t xml:space="preserve">Khan, M.M.A., et al., </w:t>
      </w:r>
      <w:r w:rsidRPr="00432046">
        <w:rPr>
          <w:i/>
        </w:rPr>
        <w:t>Child undernutrition and its association with household environmental conditions in Bangladesh.</w:t>
      </w:r>
      <w:r w:rsidRPr="00432046">
        <w:t xml:space="preserve"> Public Health Nutr, 2024. </w:t>
      </w:r>
      <w:r w:rsidRPr="00432046">
        <w:rPr>
          <w:b/>
        </w:rPr>
        <w:t>28</w:t>
      </w:r>
      <w:r w:rsidRPr="00432046">
        <w:t>(1): p. e3.</w:t>
      </w:r>
    </w:p>
    <w:p w14:paraId="3B0AFDD6" w14:textId="77777777" w:rsidR="00432046" w:rsidRPr="00432046" w:rsidRDefault="00432046" w:rsidP="00432046">
      <w:pPr>
        <w:pStyle w:val="EndNoteBibliography"/>
        <w:ind w:left="720" w:hanging="720"/>
      </w:pPr>
      <w:r w:rsidRPr="00432046">
        <w:t>76.</w:t>
      </w:r>
      <w:r w:rsidRPr="00432046">
        <w:tab/>
        <w:t xml:space="preserve">Khan, M.N. and M.M. Islam, </w:t>
      </w:r>
      <w:r w:rsidRPr="00432046">
        <w:rPr>
          <w:i/>
        </w:rPr>
        <w:t>Effect of exclusive breastfeeding on selected adverse health and nutritional outcomes: a nationally representative study.</w:t>
      </w:r>
      <w:r w:rsidRPr="00432046">
        <w:t xml:space="preserve"> BMC Public Health, 2017. </w:t>
      </w:r>
      <w:r w:rsidRPr="00432046">
        <w:rPr>
          <w:b/>
        </w:rPr>
        <w:t>17</w:t>
      </w:r>
      <w:r w:rsidRPr="00432046">
        <w:t>(1): p. 889.</w:t>
      </w:r>
    </w:p>
    <w:p w14:paraId="33CD5403" w14:textId="77777777" w:rsidR="00432046" w:rsidRPr="00432046" w:rsidRDefault="00432046" w:rsidP="00432046">
      <w:pPr>
        <w:pStyle w:val="EndNoteBibliography"/>
        <w:ind w:left="720" w:hanging="720"/>
      </w:pPr>
      <w:r w:rsidRPr="00432046">
        <w:t>77.</w:t>
      </w:r>
      <w:r w:rsidRPr="00432046">
        <w:tab/>
        <w:t xml:space="preserve">Khatoon, T., et al., </w:t>
      </w:r>
      <w:r w:rsidRPr="00432046">
        <w:rPr>
          <w:i/>
        </w:rPr>
        <w:t>Association between infant- and child-feeding index and nutritional status: results from a cross-sectional study among children attending an urban hospital in Bangladesh.</w:t>
      </w:r>
      <w:r w:rsidRPr="00432046">
        <w:t xml:space="preserve"> J Health Popul Nutr, 2011. </w:t>
      </w:r>
      <w:r w:rsidRPr="00432046">
        <w:rPr>
          <w:b/>
        </w:rPr>
        <w:t>29</w:t>
      </w:r>
      <w:r w:rsidRPr="00432046">
        <w:t>(4): p. 349-56.</w:t>
      </w:r>
    </w:p>
    <w:p w14:paraId="54605079" w14:textId="77777777" w:rsidR="00432046" w:rsidRPr="00432046" w:rsidRDefault="00432046" w:rsidP="00432046">
      <w:pPr>
        <w:pStyle w:val="EndNoteBibliography"/>
        <w:ind w:left="720" w:hanging="720"/>
      </w:pPr>
      <w:r w:rsidRPr="00432046">
        <w:t>78.</w:t>
      </w:r>
      <w:r w:rsidRPr="00432046">
        <w:tab/>
        <w:t xml:space="preserve">Khatun, W., et al., </w:t>
      </w:r>
      <w:r w:rsidRPr="00432046">
        <w:rPr>
          <w:i/>
        </w:rPr>
        <w:t>Assessing the Intergenerational Linkage between Short Maternal Stature and Under-Five Stunting and Wasting in Bangladesh.</w:t>
      </w:r>
      <w:r w:rsidRPr="00432046">
        <w:t xml:space="preserve"> Nutrients, 2019. </w:t>
      </w:r>
      <w:r w:rsidRPr="00432046">
        <w:rPr>
          <w:b/>
        </w:rPr>
        <w:t>11</w:t>
      </w:r>
      <w:r w:rsidRPr="00432046">
        <w:t>(8).</w:t>
      </w:r>
    </w:p>
    <w:p w14:paraId="051E3C52" w14:textId="77777777" w:rsidR="00432046" w:rsidRPr="00432046" w:rsidRDefault="00432046" w:rsidP="00432046">
      <w:pPr>
        <w:pStyle w:val="EndNoteBibliography"/>
        <w:ind w:left="720" w:hanging="720"/>
      </w:pPr>
      <w:r w:rsidRPr="00432046">
        <w:lastRenderedPageBreak/>
        <w:t>79.</w:t>
      </w:r>
      <w:r w:rsidRPr="00432046">
        <w:tab/>
        <w:t xml:space="preserve">Kim, R., et al., </w:t>
      </w:r>
      <w:r w:rsidRPr="00432046">
        <w:rPr>
          <w:i/>
        </w:rPr>
        <w:t>Relative importance of 13 correlates of child stunting in South Asia: Insights from nationally representative data from Afghanistan, Bangladesh, India, Nepal, and Pakistan.</w:t>
      </w:r>
      <w:r w:rsidRPr="00432046">
        <w:t xml:space="preserve"> Soc Sci Med, 2017. </w:t>
      </w:r>
      <w:r w:rsidRPr="00432046">
        <w:rPr>
          <w:b/>
        </w:rPr>
        <w:t>187</w:t>
      </w:r>
      <w:r w:rsidRPr="00432046">
        <w:t>: p. 144-154.</w:t>
      </w:r>
    </w:p>
    <w:p w14:paraId="6491F389" w14:textId="77777777" w:rsidR="00432046" w:rsidRPr="00432046" w:rsidRDefault="00432046" w:rsidP="00432046">
      <w:pPr>
        <w:pStyle w:val="EndNoteBibliography"/>
        <w:ind w:left="720" w:hanging="720"/>
      </w:pPr>
      <w:r w:rsidRPr="00432046">
        <w:t>80.</w:t>
      </w:r>
      <w:r w:rsidRPr="00432046">
        <w:tab/>
        <w:t xml:space="preserve">Kumar, P., et al., </w:t>
      </w:r>
      <w:r w:rsidRPr="00432046">
        <w:rPr>
          <w:i/>
        </w:rPr>
        <w:t>Factors contributing to the reduction in childhood stunting in Bangladesh: a pooled data analysis from the Bangladesh demographic and health surveys of 2004 and 2017-18.</w:t>
      </w:r>
      <w:r w:rsidRPr="00432046">
        <w:t xml:space="preserve"> BMC Public Health, 2021. </w:t>
      </w:r>
      <w:r w:rsidRPr="00432046">
        <w:rPr>
          <w:b/>
        </w:rPr>
        <w:t>21</w:t>
      </w:r>
      <w:r w:rsidRPr="00432046">
        <w:t>(1): p. 2101.</w:t>
      </w:r>
    </w:p>
    <w:p w14:paraId="29BA33BB" w14:textId="77777777" w:rsidR="00432046" w:rsidRPr="00432046" w:rsidRDefault="00432046" w:rsidP="00432046">
      <w:pPr>
        <w:pStyle w:val="EndNoteBibliography"/>
        <w:ind w:left="720" w:hanging="720"/>
      </w:pPr>
      <w:r w:rsidRPr="00432046">
        <w:t>81.</w:t>
      </w:r>
      <w:r w:rsidRPr="00432046">
        <w:tab/>
        <w:t xml:space="preserve">Kundu, R.N., et al., </w:t>
      </w:r>
      <w:r w:rsidRPr="00432046">
        <w:rPr>
          <w:i/>
        </w:rPr>
        <w:t>Factor associated with anthropometric failure among under-five Bengali children: A comparative study between Bangladesh and India.</w:t>
      </w:r>
      <w:r w:rsidRPr="00432046">
        <w:t xml:space="preserve"> PLoS One, 2022. </w:t>
      </w:r>
      <w:r w:rsidRPr="00432046">
        <w:rPr>
          <w:b/>
        </w:rPr>
        <w:t>17</w:t>
      </w:r>
      <w:r w:rsidRPr="00432046">
        <w:t>(8): p. e0272634.</w:t>
      </w:r>
    </w:p>
    <w:p w14:paraId="3DEB7113" w14:textId="77777777" w:rsidR="00432046" w:rsidRPr="00432046" w:rsidRDefault="00432046" w:rsidP="00432046">
      <w:pPr>
        <w:pStyle w:val="EndNoteBibliography"/>
        <w:ind w:left="720" w:hanging="720"/>
      </w:pPr>
      <w:r w:rsidRPr="00432046">
        <w:t>82.</w:t>
      </w:r>
      <w:r w:rsidRPr="00432046">
        <w:tab/>
        <w:t xml:space="preserve">Kundu, S., et al., </w:t>
      </w:r>
      <w:r w:rsidRPr="00432046">
        <w:rPr>
          <w:i/>
        </w:rPr>
        <w:t>Trends and factors contributing to changes in childhood stunting in Bangladesh from 2012 to 2019: A multivariate decomposition modelling.</w:t>
      </w:r>
      <w:r w:rsidRPr="00432046">
        <w:t xml:space="preserve"> PLOS Glob Public Health, 2025. </w:t>
      </w:r>
      <w:r w:rsidRPr="00432046">
        <w:rPr>
          <w:b/>
        </w:rPr>
        <w:t>5</w:t>
      </w:r>
      <w:r w:rsidRPr="00432046">
        <w:t>(7): p. e0004890.</w:t>
      </w:r>
    </w:p>
    <w:p w14:paraId="3A83B1BF" w14:textId="77777777" w:rsidR="00432046" w:rsidRPr="00432046" w:rsidRDefault="00432046" w:rsidP="00432046">
      <w:pPr>
        <w:pStyle w:val="EndNoteBibliography"/>
        <w:ind w:left="720" w:hanging="720"/>
      </w:pPr>
      <w:r w:rsidRPr="00432046">
        <w:t>83.</w:t>
      </w:r>
      <w:r w:rsidRPr="00432046">
        <w:tab/>
        <w:t xml:space="preserve">Mansur, M., A. Afiaz, and M.S. Hossain, </w:t>
      </w:r>
      <w:r w:rsidRPr="00432046">
        <w:rPr>
          <w:i/>
        </w:rPr>
        <w:t>Sociodemographic risk factors of under-five stunting in Bangladesh: Assessing the role of interactions using a machine learning method.</w:t>
      </w:r>
      <w:r w:rsidRPr="00432046">
        <w:t xml:space="preserve"> PLoS One, 2021. </w:t>
      </w:r>
      <w:r w:rsidRPr="00432046">
        <w:rPr>
          <w:b/>
        </w:rPr>
        <w:t>16</w:t>
      </w:r>
      <w:r w:rsidRPr="00432046">
        <w:t>(8): p. e0256729.</w:t>
      </w:r>
    </w:p>
    <w:p w14:paraId="59E7CDDF" w14:textId="77777777" w:rsidR="00432046" w:rsidRPr="00432046" w:rsidRDefault="00432046" w:rsidP="00432046">
      <w:pPr>
        <w:pStyle w:val="EndNoteBibliography"/>
        <w:ind w:left="720" w:hanging="720"/>
      </w:pPr>
      <w:r w:rsidRPr="00432046">
        <w:t>84.</w:t>
      </w:r>
      <w:r w:rsidRPr="00432046">
        <w:tab/>
        <w:t xml:space="preserve">Mim, S.A., et al., </w:t>
      </w:r>
      <w:r w:rsidRPr="00432046">
        <w:rPr>
          <w:i/>
        </w:rPr>
        <w:t>Association of child marriage and nutritional status of mothers and their under-five children in Bangladesh: a cross-sectional study with a nationally representative sample.</w:t>
      </w:r>
      <w:r w:rsidRPr="00432046">
        <w:t xml:space="preserve"> BMC Nutr, 2024. </w:t>
      </w:r>
      <w:r w:rsidRPr="00432046">
        <w:rPr>
          <w:b/>
        </w:rPr>
        <w:t>10</w:t>
      </w:r>
      <w:r w:rsidRPr="00432046">
        <w:t>(1): p. 67.</w:t>
      </w:r>
    </w:p>
    <w:p w14:paraId="66B9B8EA" w14:textId="77777777" w:rsidR="00432046" w:rsidRPr="00432046" w:rsidRDefault="00432046" w:rsidP="00432046">
      <w:pPr>
        <w:pStyle w:val="EndNoteBibliography"/>
        <w:ind w:left="720" w:hanging="720"/>
      </w:pPr>
      <w:r w:rsidRPr="00432046">
        <w:t>85.</w:t>
      </w:r>
      <w:r w:rsidRPr="00432046">
        <w:tab/>
        <w:t xml:space="preserve">Mistry, S.K., et al., </w:t>
      </w:r>
      <w:r w:rsidRPr="00432046">
        <w:rPr>
          <w:i/>
        </w:rPr>
        <w:t>Individual-, maternal- and household-level factors associated with stunting among children aged 0-23 months in Bangladesh.</w:t>
      </w:r>
      <w:r w:rsidRPr="00432046">
        <w:t xml:space="preserve"> Public Health Nutr, 2019. </w:t>
      </w:r>
      <w:r w:rsidRPr="00432046">
        <w:rPr>
          <w:b/>
        </w:rPr>
        <w:t>22</w:t>
      </w:r>
      <w:r w:rsidRPr="00432046">
        <w:t>(1): p. 85-94.</w:t>
      </w:r>
    </w:p>
    <w:p w14:paraId="1D7F72AA" w14:textId="77777777" w:rsidR="00432046" w:rsidRPr="00432046" w:rsidRDefault="00432046" w:rsidP="00432046">
      <w:pPr>
        <w:pStyle w:val="EndNoteBibliography"/>
        <w:ind w:left="720" w:hanging="720"/>
      </w:pPr>
      <w:r w:rsidRPr="00432046">
        <w:t>86.</w:t>
      </w:r>
      <w:r w:rsidRPr="00432046">
        <w:tab/>
        <w:t xml:space="preserve">Mondal, S., et al., </w:t>
      </w:r>
      <w:r w:rsidRPr="00432046">
        <w:rPr>
          <w:i/>
        </w:rPr>
        <w:t>Associations between childhood malnutrition, socioeconomic inequalities and sanitation in the coastal regions of Bangladesh.</w:t>
      </w:r>
      <w:r w:rsidRPr="00432046">
        <w:t xml:space="preserve"> Discover Public Health, 2024. </w:t>
      </w:r>
      <w:r w:rsidRPr="00432046">
        <w:rPr>
          <w:b/>
        </w:rPr>
        <w:t>21</w:t>
      </w:r>
      <w:r w:rsidRPr="00432046">
        <w:t>(1): p. 6.</w:t>
      </w:r>
    </w:p>
    <w:p w14:paraId="548BAF68" w14:textId="77777777" w:rsidR="00432046" w:rsidRPr="00432046" w:rsidRDefault="00432046" w:rsidP="00432046">
      <w:pPr>
        <w:pStyle w:val="EndNoteBibliography"/>
        <w:ind w:left="720" w:hanging="720"/>
      </w:pPr>
      <w:r w:rsidRPr="00432046">
        <w:t>87.</w:t>
      </w:r>
      <w:r w:rsidRPr="00432046">
        <w:tab/>
        <w:t xml:space="preserve">Munirul Islam, M., et al., </w:t>
      </w:r>
      <w:r w:rsidRPr="00432046">
        <w:rPr>
          <w:i/>
        </w:rPr>
        <w:t>Severe malnutrition in infants aged &lt;6 months-Outcomes and risk factors in Bangladesh: A prospective cohort study.</w:t>
      </w:r>
      <w:r w:rsidRPr="00432046">
        <w:t xml:space="preserve"> Matern Child Nutr, 2019. </w:t>
      </w:r>
      <w:r w:rsidRPr="00432046">
        <w:rPr>
          <w:b/>
        </w:rPr>
        <w:t>15</w:t>
      </w:r>
      <w:r w:rsidRPr="00432046">
        <w:t>(1): p. e12642.</w:t>
      </w:r>
    </w:p>
    <w:p w14:paraId="40F1D280" w14:textId="77777777" w:rsidR="00432046" w:rsidRPr="00432046" w:rsidRDefault="00432046" w:rsidP="00432046">
      <w:pPr>
        <w:pStyle w:val="EndNoteBibliography"/>
        <w:ind w:left="720" w:hanging="720"/>
      </w:pPr>
      <w:r w:rsidRPr="00432046">
        <w:t>88.</w:t>
      </w:r>
      <w:r w:rsidRPr="00432046">
        <w:tab/>
        <w:t xml:space="preserve">Nahar, B., et al., </w:t>
      </w:r>
      <w:r w:rsidRPr="00432046">
        <w:rPr>
          <w:i/>
        </w:rPr>
        <w:t>Risk factors associated with severe underweight among young children reporting to a diarrhoea treatment facility in Bangladesh.</w:t>
      </w:r>
      <w:r w:rsidRPr="00432046">
        <w:t xml:space="preserve"> J Health Popul Nutr, 2010. </w:t>
      </w:r>
      <w:r w:rsidRPr="00432046">
        <w:rPr>
          <w:b/>
        </w:rPr>
        <w:t>28</w:t>
      </w:r>
      <w:r w:rsidRPr="00432046">
        <w:t>(5): p. 476-83.</w:t>
      </w:r>
    </w:p>
    <w:p w14:paraId="417D8C68" w14:textId="77777777" w:rsidR="00432046" w:rsidRPr="00432046" w:rsidRDefault="00432046" w:rsidP="00432046">
      <w:pPr>
        <w:pStyle w:val="EndNoteBibliography"/>
        <w:ind w:left="720" w:hanging="720"/>
      </w:pPr>
      <w:r w:rsidRPr="00432046">
        <w:t>89.</w:t>
      </w:r>
      <w:r w:rsidRPr="00432046">
        <w:tab/>
        <w:t xml:space="preserve">Nasrin, S., et al., </w:t>
      </w:r>
      <w:r w:rsidRPr="00432046">
        <w:rPr>
          <w:i/>
        </w:rPr>
        <w:t>Incidence of Asymptomatic Shigella Infection and Association with the Composite Index of Anthropometric Failure among Children Aged 1-24 Months in Low-Resource Settings.</w:t>
      </w:r>
      <w:r w:rsidRPr="00432046">
        <w:t xml:space="preserve"> Life (Basel), 2022. </w:t>
      </w:r>
      <w:r w:rsidRPr="00432046">
        <w:rPr>
          <w:b/>
        </w:rPr>
        <w:t>12</w:t>
      </w:r>
      <w:r w:rsidRPr="00432046">
        <w:t>(5).</w:t>
      </w:r>
    </w:p>
    <w:p w14:paraId="3F1E6BA6" w14:textId="77777777" w:rsidR="00432046" w:rsidRPr="00432046" w:rsidRDefault="00432046" w:rsidP="00432046">
      <w:pPr>
        <w:pStyle w:val="EndNoteBibliography"/>
        <w:ind w:left="720" w:hanging="720"/>
      </w:pPr>
      <w:r w:rsidRPr="00432046">
        <w:t>90.</w:t>
      </w:r>
      <w:r w:rsidRPr="00432046">
        <w:tab/>
        <w:t xml:space="preserve">Parvin, T., et al., </w:t>
      </w:r>
      <w:r w:rsidRPr="00432046">
        <w:rPr>
          <w:i/>
        </w:rPr>
        <w:t>Low Fruit and Vegetable Consumption Associated with Linear Growth Faltering among Children in Urban Bangladesh.</w:t>
      </w:r>
      <w:r w:rsidRPr="00432046">
        <w:t xml:space="preserve"> Am J Trop Med Hyg, 2022. </w:t>
      </w:r>
      <w:r w:rsidRPr="00432046">
        <w:rPr>
          <w:b/>
        </w:rPr>
        <w:t>106</w:t>
      </w:r>
      <w:r w:rsidRPr="00432046">
        <w:t>(6): p. 1741-6.</w:t>
      </w:r>
    </w:p>
    <w:p w14:paraId="0A5B5293" w14:textId="77777777" w:rsidR="00432046" w:rsidRPr="00432046" w:rsidRDefault="00432046" w:rsidP="00432046">
      <w:pPr>
        <w:pStyle w:val="EndNoteBibliography"/>
        <w:ind w:left="720" w:hanging="720"/>
      </w:pPr>
      <w:r w:rsidRPr="00432046">
        <w:t>91.</w:t>
      </w:r>
      <w:r w:rsidRPr="00432046">
        <w:tab/>
        <w:t xml:space="preserve">Platts-Mills, J.A., et al., </w:t>
      </w:r>
      <w:r w:rsidRPr="00432046">
        <w:rPr>
          <w:i/>
        </w:rPr>
        <w:t>Association between enteropathogens and malnutrition in children aged 6-23 mo in Bangladesh: a case-control study.</w:t>
      </w:r>
      <w:r w:rsidRPr="00432046">
        <w:t xml:space="preserve"> Am J Clin Nutr, 2017. </w:t>
      </w:r>
      <w:r w:rsidRPr="00432046">
        <w:rPr>
          <w:b/>
        </w:rPr>
        <w:t>105</w:t>
      </w:r>
      <w:r w:rsidRPr="00432046">
        <w:t>(5): p. 1132-1138.</w:t>
      </w:r>
    </w:p>
    <w:p w14:paraId="014BFEA2" w14:textId="77777777" w:rsidR="00432046" w:rsidRPr="00432046" w:rsidRDefault="00432046" w:rsidP="00432046">
      <w:pPr>
        <w:pStyle w:val="EndNoteBibliography"/>
        <w:ind w:left="720" w:hanging="720"/>
      </w:pPr>
      <w:r w:rsidRPr="00432046">
        <w:t>92.</w:t>
      </w:r>
      <w:r w:rsidRPr="00432046">
        <w:tab/>
        <w:t xml:space="preserve">Quddus, A. and S. Bauer, </w:t>
      </w:r>
      <w:r w:rsidRPr="00432046">
        <w:rPr>
          <w:i/>
        </w:rPr>
        <w:t>Nutritional status of children associated with socio- demographic variables and food security in rural bangladesh.</w:t>
      </w:r>
      <w:r w:rsidRPr="00432046">
        <w:t xml:space="preserve"> Malaysian Journal of Nutrition, 2013. </w:t>
      </w:r>
      <w:r w:rsidRPr="00432046">
        <w:rPr>
          <w:b/>
        </w:rPr>
        <w:t>19</w:t>
      </w:r>
      <w:r w:rsidRPr="00432046">
        <w:t>: p. 193-204.</w:t>
      </w:r>
    </w:p>
    <w:p w14:paraId="17083A5B" w14:textId="77777777" w:rsidR="00432046" w:rsidRPr="00432046" w:rsidRDefault="00432046" w:rsidP="00432046">
      <w:pPr>
        <w:pStyle w:val="EndNoteBibliography"/>
        <w:ind w:left="720" w:hanging="720"/>
      </w:pPr>
      <w:r w:rsidRPr="00432046">
        <w:t>93.</w:t>
      </w:r>
      <w:r w:rsidRPr="00432046">
        <w:tab/>
        <w:t xml:space="preserve">Rah, J.H., et al., </w:t>
      </w:r>
      <w:r w:rsidRPr="00432046">
        <w:rPr>
          <w:i/>
        </w:rPr>
        <w:t>Low dietary diversity is a predictor of child stunting in rural Bangladesh.</w:t>
      </w:r>
      <w:r w:rsidRPr="00432046">
        <w:t xml:space="preserve"> Eur J Clin Nutr, 2010. </w:t>
      </w:r>
      <w:r w:rsidRPr="00432046">
        <w:rPr>
          <w:b/>
        </w:rPr>
        <w:t>64</w:t>
      </w:r>
      <w:r w:rsidRPr="00432046">
        <w:t>(12): p. 1393-8.</w:t>
      </w:r>
    </w:p>
    <w:p w14:paraId="51EDED07" w14:textId="77777777" w:rsidR="00432046" w:rsidRPr="00432046" w:rsidRDefault="00432046" w:rsidP="00432046">
      <w:pPr>
        <w:pStyle w:val="EndNoteBibliography"/>
        <w:ind w:left="720" w:hanging="720"/>
      </w:pPr>
      <w:r w:rsidRPr="00432046">
        <w:t>94.</w:t>
      </w:r>
      <w:r w:rsidRPr="00432046">
        <w:tab/>
        <w:t xml:space="preserve">Rahman, A. and M.M. Hossain, </w:t>
      </w:r>
      <w:r w:rsidRPr="00432046">
        <w:rPr>
          <w:i/>
        </w:rPr>
        <w:t>Quantile regression approach to estimating prevalence and determinants of child malnutrition.</w:t>
      </w:r>
      <w:r w:rsidRPr="00432046">
        <w:t xml:space="preserve"> Journal of Public Health, 2022. </w:t>
      </w:r>
      <w:r w:rsidRPr="00432046">
        <w:rPr>
          <w:b/>
        </w:rPr>
        <w:t>30</w:t>
      </w:r>
      <w:r w:rsidRPr="00432046">
        <w:t>(2): p. 323-339.</w:t>
      </w:r>
    </w:p>
    <w:p w14:paraId="7CFEA3C0" w14:textId="77777777" w:rsidR="00432046" w:rsidRPr="00432046" w:rsidRDefault="00432046" w:rsidP="00432046">
      <w:pPr>
        <w:pStyle w:val="EndNoteBibliography"/>
        <w:ind w:left="720" w:hanging="720"/>
      </w:pPr>
      <w:r w:rsidRPr="00432046">
        <w:lastRenderedPageBreak/>
        <w:t>95.</w:t>
      </w:r>
      <w:r w:rsidRPr="00432046">
        <w:tab/>
        <w:t xml:space="preserve">Rahman, M., </w:t>
      </w:r>
      <w:r w:rsidRPr="00432046">
        <w:rPr>
          <w:i/>
        </w:rPr>
        <w:t>Association between order of birth and chronic malnutrition of children: a study of nationally representative Bangladeshi sample.</w:t>
      </w:r>
      <w:r w:rsidRPr="00432046">
        <w:t xml:space="preserve"> Cad Saude Publica, 2016. </w:t>
      </w:r>
      <w:r w:rsidRPr="00432046">
        <w:rPr>
          <w:b/>
        </w:rPr>
        <w:t>32</w:t>
      </w:r>
      <w:r w:rsidRPr="00432046">
        <w:t>(2): p. e00011215.</w:t>
      </w:r>
    </w:p>
    <w:p w14:paraId="6BEC6DDE" w14:textId="77777777" w:rsidR="00432046" w:rsidRPr="00432046" w:rsidRDefault="00432046" w:rsidP="00432046">
      <w:pPr>
        <w:pStyle w:val="EndNoteBibliography"/>
        <w:ind w:left="720" w:hanging="720"/>
      </w:pPr>
      <w:r w:rsidRPr="00432046">
        <w:t>96.</w:t>
      </w:r>
      <w:r w:rsidRPr="00432046">
        <w:tab/>
        <w:t xml:space="preserve">Rahman, M.A., et al., </w:t>
      </w:r>
      <w:r w:rsidRPr="00432046">
        <w:rPr>
          <w:i/>
        </w:rPr>
        <w:t>Risk factors of chronic childhood malnutrition: an analysis of the Bangladesh demographic and health survey 2014 data.</w:t>
      </w:r>
      <w:r w:rsidRPr="00432046">
        <w:t xml:space="preserve"> Journal of Public Health, 2022. </w:t>
      </w:r>
      <w:r w:rsidRPr="00432046">
        <w:rPr>
          <w:b/>
        </w:rPr>
        <w:t>30</w:t>
      </w:r>
      <w:r w:rsidRPr="00432046">
        <w:t>(2): p. 309-321.</w:t>
      </w:r>
    </w:p>
    <w:p w14:paraId="53DA6B52" w14:textId="77777777" w:rsidR="00432046" w:rsidRPr="00432046" w:rsidRDefault="00432046" w:rsidP="00432046">
      <w:pPr>
        <w:pStyle w:val="EndNoteBibliography"/>
        <w:ind w:left="720" w:hanging="720"/>
      </w:pPr>
      <w:r w:rsidRPr="00432046">
        <w:t>97.</w:t>
      </w:r>
      <w:r w:rsidRPr="00432046">
        <w:tab/>
        <w:t xml:space="preserve">Rahman, M.M., U. Saima, and M.A. Goni, </w:t>
      </w:r>
      <w:r w:rsidRPr="00432046">
        <w:rPr>
          <w:i/>
        </w:rPr>
        <w:t>Impact of Maternal Household Decision-Making Autonomy on Child Nutritional Status in Bangladesh.</w:t>
      </w:r>
      <w:r w:rsidRPr="00432046">
        <w:t xml:space="preserve"> Asia Pac J Public Health, 2015. </w:t>
      </w:r>
      <w:r w:rsidRPr="00432046">
        <w:rPr>
          <w:b/>
        </w:rPr>
        <w:t>27</w:t>
      </w:r>
      <w:r w:rsidRPr="00432046">
        <w:t>(5): p. 509-20.</w:t>
      </w:r>
    </w:p>
    <w:p w14:paraId="38422FF0" w14:textId="77777777" w:rsidR="00432046" w:rsidRPr="00432046" w:rsidRDefault="00432046" w:rsidP="00432046">
      <w:pPr>
        <w:pStyle w:val="EndNoteBibliography"/>
        <w:ind w:left="720" w:hanging="720"/>
      </w:pPr>
      <w:r w:rsidRPr="00432046">
        <w:t>98.</w:t>
      </w:r>
      <w:r w:rsidRPr="00432046">
        <w:tab/>
        <w:t xml:space="preserve">Rahman, M., et al., </w:t>
      </w:r>
      <w:r w:rsidRPr="00432046">
        <w:rPr>
          <w:i/>
        </w:rPr>
        <w:t>Maternal high-risk fertility behavior and association with chronic undernutrition among children under age 5 y in India, Bangladesh, and Nepal: Do poor children have a higher risk?</w:t>
      </w:r>
      <w:r w:rsidRPr="00432046">
        <w:t xml:space="preserve"> Nutrition, 2018. </w:t>
      </w:r>
      <w:r w:rsidRPr="00432046">
        <w:rPr>
          <w:b/>
        </w:rPr>
        <w:t>49</w:t>
      </w:r>
      <w:r w:rsidRPr="00432046">
        <w:t>: p. 32-40.</w:t>
      </w:r>
    </w:p>
    <w:p w14:paraId="6D70577A" w14:textId="77777777" w:rsidR="00432046" w:rsidRPr="00432046" w:rsidRDefault="00432046" w:rsidP="00432046">
      <w:pPr>
        <w:pStyle w:val="EndNoteBibliography"/>
        <w:ind w:left="720" w:hanging="720"/>
      </w:pPr>
      <w:r w:rsidRPr="00432046">
        <w:t>99.</w:t>
      </w:r>
      <w:r w:rsidRPr="00432046">
        <w:tab/>
        <w:t xml:space="preserve">Rahman, M., et al., </w:t>
      </w:r>
      <w:r w:rsidRPr="00432046">
        <w:rPr>
          <w:i/>
        </w:rPr>
        <w:t>Factors mediating the association between recurring floods and child chronic undernutrition in northern Bangladesh.</w:t>
      </w:r>
      <w:r w:rsidRPr="00432046">
        <w:t xml:space="preserve"> Nutrition, 2024. </w:t>
      </w:r>
      <w:r w:rsidRPr="00432046">
        <w:rPr>
          <w:b/>
        </w:rPr>
        <w:t>119</w:t>
      </w:r>
      <w:r w:rsidRPr="00432046">
        <w:t>: p. 112300.</w:t>
      </w:r>
    </w:p>
    <w:p w14:paraId="2413D074" w14:textId="77777777" w:rsidR="00432046" w:rsidRPr="00432046" w:rsidRDefault="00432046" w:rsidP="00432046">
      <w:pPr>
        <w:pStyle w:val="EndNoteBibliography"/>
        <w:ind w:left="720" w:hanging="720"/>
      </w:pPr>
      <w:r w:rsidRPr="00432046">
        <w:t>100.</w:t>
      </w:r>
      <w:r w:rsidRPr="00432046">
        <w:tab/>
        <w:t xml:space="preserve">Rahman, S.M.J., et al., </w:t>
      </w:r>
      <w:r w:rsidRPr="00432046">
        <w:rPr>
          <w:i/>
        </w:rPr>
        <w:t>Investigate the risk factors of stunting, wasting, and underweight among under-five Bangladeshi children and its prediction based on machine learning approach.</w:t>
      </w:r>
      <w:r w:rsidRPr="00432046">
        <w:t xml:space="preserve"> PLoS One, 2021. </w:t>
      </w:r>
      <w:r w:rsidRPr="00432046">
        <w:rPr>
          <w:b/>
        </w:rPr>
        <w:t>16</w:t>
      </w:r>
      <w:r w:rsidRPr="00432046">
        <w:t>(6): p. e0253172.</w:t>
      </w:r>
    </w:p>
    <w:p w14:paraId="1076AE43" w14:textId="77777777" w:rsidR="00432046" w:rsidRPr="00432046" w:rsidRDefault="00432046" w:rsidP="00432046">
      <w:pPr>
        <w:pStyle w:val="EndNoteBibliography"/>
        <w:ind w:left="720" w:hanging="720"/>
      </w:pPr>
      <w:r w:rsidRPr="00432046">
        <w:t>101.</w:t>
      </w:r>
      <w:r w:rsidRPr="00432046">
        <w:tab/>
        <w:t xml:space="preserve">Raihan, M.J., et al., </w:t>
      </w:r>
      <w:r w:rsidRPr="00432046">
        <w:rPr>
          <w:i/>
        </w:rPr>
        <w:t>Examining the relationship between blood lead level and stunting, wasting and underweight- A cross-sectional study of children under 2 years-of-age in a Bangladeshi slum.</w:t>
      </w:r>
      <w:r w:rsidRPr="00432046">
        <w:t xml:space="preserve"> PLoS One, 2018. </w:t>
      </w:r>
      <w:r w:rsidRPr="00432046">
        <w:rPr>
          <w:b/>
        </w:rPr>
        <w:t>13</w:t>
      </w:r>
      <w:r w:rsidRPr="00432046">
        <w:t>(5): p. e0197856.</w:t>
      </w:r>
    </w:p>
    <w:p w14:paraId="6139DDDB" w14:textId="77777777" w:rsidR="00432046" w:rsidRPr="00432046" w:rsidRDefault="00432046" w:rsidP="00432046">
      <w:pPr>
        <w:pStyle w:val="EndNoteBibliography"/>
        <w:ind w:left="720" w:hanging="720"/>
      </w:pPr>
      <w:r w:rsidRPr="00432046">
        <w:t>102.</w:t>
      </w:r>
      <w:r w:rsidRPr="00432046">
        <w:tab/>
        <w:t xml:space="preserve">Raihan, M.J., et al., </w:t>
      </w:r>
      <w:r w:rsidRPr="00432046">
        <w:rPr>
          <w:i/>
        </w:rPr>
        <w:t>Factors associated with moderate wasting among marginalized 6 to 23-month aged children in Bangladesh: Findings of the Suchana program baseline survey data.</w:t>
      </w:r>
      <w:r w:rsidRPr="00432046">
        <w:t xml:space="preserve"> PLoS One, 2020. </w:t>
      </w:r>
      <w:r w:rsidRPr="00432046">
        <w:rPr>
          <w:b/>
        </w:rPr>
        <w:t>15</w:t>
      </w:r>
      <w:r w:rsidRPr="00432046">
        <w:t>(8): p. e0236786.</w:t>
      </w:r>
    </w:p>
    <w:p w14:paraId="4BE4FA4A" w14:textId="77777777" w:rsidR="00432046" w:rsidRPr="00432046" w:rsidRDefault="00432046" w:rsidP="00432046">
      <w:pPr>
        <w:pStyle w:val="EndNoteBibliography"/>
        <w:ind w:left="720" w:hanging="720"/>
      </w:pPr>
      <w:r w:rsidRPr="00432046">
        <w:t>103.</w:t>
      </w:r>
      <w:r w:rsidRPr="00432046">
        <w:tab/>
        <w:t xml:space="preserve">Raihan, M.J., et al., </w:t>
      </w:r>
      <w:r w:rsidRPr="00432046">
        <w:rPr>
          <w:i/>
        </w:rPr>
        <w:t>Examining the relationship between socio-economic status, WASH practices and wasting.</w:t>
      </w:r>
      <w:r w:rsidRPr="00432046">
        <w:t xml:space="preserve"> PLoS One, 2019. </w:t>
      </w:r>
      <w:r w:rsidRPr="00432046">
        <w:rPr>
          <w:b/>
        </w:rPr>
        <w:t>14</w:t>
      </w:r>
      <w:r w:rsidRPr="00432046">
        <w:t>(12): p. e0226294.</w:t>
      </w:r>
    </w:p>
    <w:p w14:paraId="096B10BB" w14:textId="77777777" w:rsidR="00432046" w:rsidRPr="00432046" w:rsidRDefault="00432046" w:rsidP="00432046">
      <w:pPr>
        <w:pStyle w:val="EndNoteBibliography"/>
        <w:ind w:left="720" w:hanging="720"/>
      </w:pPr>
      <w:r w:rsidRPr="00432046">
        <w:t>104.</w:t>
      </w:r>
      <w:r w:rsidRPr="00432046">
        <w:tab/>
        <w:t xml:space="preserve">Saha, U.R., A. Chattapadhayay, and J.H. Richardus, </w:t>
      </w:r>
      <w:r w:rsidRPr="00432046">
        <w:rPr>
          <w:i/>
        </w:rPr>
        <w:t>Trends, prevalence and determinants of childhood chronic undernutrition in regional divisions of Bangladesh: Evidence from demographic health surveys, 2011 and 2014.</w:t>
      </w:r>
      <w:r w:rsidRPr="00432046">
        <w:t xml:space="preserve"> PLoS One, 2019. </w:t>
      </w:r>
      <w:r w:rsidRPr="00432046">
        <w:rPr>
          <w:b/>
        </w:rPr>
        <w:t>14</w:t>
      </w:r>
      <w:r w:rsidRPr="00432046">
        <w:t>(8): p. e0220062.</w:t>
      </w:r>
    </w:p>
    <w:p w14:paraId="60734A50" w14:textId="77777777" w:rsidR="00432046" w:rsidRPr="00432046" w:rsidRDefault="00432046" w:rsidP="00432046">
      <w:pPr>
        <w:pStyle w:val="EndNoteBibliography"/>
        <w:ind w:left="720" w:hanging="720"/>
      </w:pPr>
      <w:r w:rsidRPr="00432046">
        <w:t>105.</w:t>
      </w:r>
      <w:r w:rsidRPr="00432046">
        <w:tab/>
        <w:t xml:space="preserve">Sanin, K.I., et al., </w:t>
      </w:r>
      <w:r w:rsidRPr="00432046">
        <w:rPr>
          <w:i/>
        </w:rPr>
        <w:t>Common factors influencing childhood undernutrition and their comparison between Sylhet, the most vulnerable region, and other parts of Bangladesh: Evidence from BDHS 2007-18 rounds.</w:t>
      </w:r>
      <w:r w:rsidRPr="00432046">
        <w:t xml:space="preserve"> Front Nutr, 2022. </w:t>
      </w:r>
      <w:r w:rsidRPr="00432046">
        <w:rPr>
          <w:b/>
        </w:rPr>
        <w:t>9</w:t>
      </w:r>
      <w:r w:rsidRPr="00432046">
        <w:t>: p. 999520.</w:t>
      </w:r>
    </w:p>
    <w:p w14:paraId="3516F9F0" w14:textId="77777777" w:rsidR="00432046" w:rsidRPr="00432046" w:rsidRDefault="00432046" w:rsidP="00432046">
      <w:pPr>
        <w:pStyle w:val="EndNoteBibliography"/>
        <w:ind w:left="720" w:hanging="720"/>
      </w:pPr>
      <w:r w:rsidRPr="00432046">
        <w:t>106.</w:t>
      </w:r>
      <w:r w:rsidRPr="00432046">
        <w:tab/>
        <w:t xml:space="preserve">Sarma, H., et al., </w:t>
      </w:r>
      <w:r w:rsidRPr="00432046">
        <w:rPr>
          <w:i/>
        </w:rPr>
        <w:t>Factors Influencing the Prevalence of Stunting Among Children Aged Below Five Years in Bangladesh.</w:t>
      </w:r>
      <w:r w:rsidRPr="00432046">
        <w:t xml:space="preserve"> Food Nutr Bull, 2017. </w:t>
      </w:r>
      <w:r w:rsidRPr="00432046">
        <w:rPr>
          <w:b/>
        </w:rPr>
        <w:t>38</w:t>
      </w:r>
      <w:r w:rsidRPr="00432046">
        <w:t>(3): p. 291-301.</w:t>
      </w:r>
    </w:p>
    <w:p w14:paraId="1B4F2D8C" w14:textId="77777777" w:rsidR="00432046" w:rsidRPr="00432046" w:rsidRDefault="00432046" w:rsidP="00432046">
      <w:pPr>
        <w:pStyle w:val="EndNoteBibliography"/>
        <w:ind w:left="720" w:hanging="720"/>
      </w:pPr>
      <w:r w:rsidRPr="00432046">
        <w:t>107.</w:t>
      </w:r>
      <w:r w:rsidRPr="00432046">
        <w:tab/>
        <w:t xml:space="preserve">Sayeed, A., et al., </w:t>
      </w:r>
      <w:r w:rsidRPr="00432046">
        <w:rPr>
          <w:i/>
        </w:rPr>
        <w:t>Contribution of socio-economic and demographic factors to maternal and child malnutrition in Bangladesh: Insights from a nationwide survey.</w:t>
      </w:r>
      <w:r w:rsidRPr="00432046">
        <w:t xml:space="preserve"> Nutr Health, 2023: p. 2601060231200521.</w:t>
      </w:r>
    </w:p>
    <w:p w14:paraId="595A1336" w14:textId="77777777" w:rsidR="00432046" w:rsidRPr="00432046" w:rsidRDefault="00432046" w:rsidP="00432046">
      <w:pPr>
        <w:pStyle w:val="EndNoteBibliography"/>
        <w:ind w:left="720" w:hanging="720"/>
      </w:pPr>
      <w:r w:rsidRPr="00432046">
        <w:t>108.</w:t>
      </w:r>
      <w:r w:rsidRPr="00432046">
        <w:tab/>
        <w:t xml:space="preserve">Shuvo, S.D., et al., </w:t>
      </w:r>
      <w:r w:rsidRPr="00432046">
        <w:rPr>
          <w:i/>
        </w:rPr>
        <w:t>Exploring the factors associated with undernutrition among 6–59 months children residing in slum areas of the south-western region, Bangladesh.</w:t>
      </w:r>
      <w:r w:rsidRPr="00432046">
        <w:t xml:space="preserve"> Journal of Hunger &amp; Environmental Nutrition, 2025. </w:t>
      </w:r>
      <w:r w:rsidRPr="00432046">
        <w:rPr>
          <w:b/>
        </w:rPr>
        <w:t>20</w:t>
      </w:r>
      <w:r w:rsidRPr="00432046">
        <w:t>(3): p. 361-381.</w:t>
      </w:r>
    </w:p>
    <w:p w14:paraId="02948BA5" w14:textId="77777777" w:rsidR="00432046" w:rsidRPr="00432046" w:rsidRDefault="00432046" w:rsidP="00432046">
      <w:pPr>
        <w:pStyle w:val="EndNoteBibliography"/>
        <w:ind w:left="720" w:hanging="720"/>
      </w:pPr>
      <w:r w:rsidRPr="00432046">
        <w:t>109.</w:t>
      </w:r>
      <w:r w:rsidRPr="00432046">
        <w:tab/>
        <w:t xml:space="preserve">Sin, M.P., et al., </w:t>
      </w:r>
      <w:r w:rsidRPr="00432046">
        <w:rPr>
          <w:i/>
        </w:rPr>
        <w:t>Assessment of Childhood Stunting Prevalence over Time and Risk Factors of Stunting in the Healthy Village Programme Areas in Bangladesh.</w:t>
      </w:r>
      <w:r w:rsidRPr="00432046">
        <w:t xml:space="preserve"> Children (Basel), 2024. </w:t>
      </w:r>
      <w:r w:rsidRPr="00432046">
        <w:rPr>
          <w:b/>
        </w:rPr>
        <w:t>11</w:t>
      </w:r>
      <w:r w:rsidRPr="00432046">
        <w:t>(6).</w:t>
      </w:r>
    </w:p>
    <w:p w14:paraId="26413F61" w14:textId="77777777" w:rsidR="00432046" w:rsidRPr="00432046" w:rsidRDefault="00432046" w:rsidP="00432046">
      <w:pPr>
        <w:pStyle w:val="EndNoteBibliography"/>
        <w:ind w:left="720" w:hanging="720"/>
      </w:pPr>
      <w:r w:rsidRPr="00432046">
        <w:t>110.</w:t>
      </w:r>
      <w:r w:rsidRPr="00432046">
        <w:tab/>
        <w:t xml:space="preserve">Steiner, K.L., et al., </w:t>
      </w:r>
      <w:r w:rsidRPr="00432046">
        <w:rPr>
          <w:i/>
        </w:rPr>
        <w:t>Species of Cryptosporidia Causing Subclinical Infection Associated With Growth Faltering in Rural and Urban Bangladesh: A Birth Cohort Study.</w:t>
      </w:r>
      <w:r w:rsidRPr="00432046">
        <w:t xml:space="preserve"> Clin Infect Dis, 2018. </w:t>
      </w:r>
      <w:r w:rsidRPr="00432046">
        <w:rPr>
          <w:b/>
        </w:rPr>
        <w:t>67</w:t>
      </w:r>
      <w:r w:rsidRPr="00432046">
        <w:t>(9): p. 1347-1355.</w:t>
      </w:r>
    </w:p>
    <w:p w14:paraId="367E6C76" w14:textId="77777777" w:rsidR="00432046" w:rsidRPr="00432046" w:rsidRDefault="00432046" w:rsidP="00432046">
      <w:pPr>
        <w:pStyle w:val="EndNoteBibliography"/>
        <w:ind w:left="720" w:hanging="720"/>
      </w:pPr>
      <w:r w:rsidRPr="00432046">
        <w:lastRenderedPageBreak/>
        <w:t>111.</w:t>
      </w:r>
      <w:r w:rsidRPr="00432046">
        <w:tab/>
        <w:t xml:space="preserve">Sultana, P., M.M. Rahman, and J. Akter, </w:t>
      </w:r>
      <w:r w:rsidRPr="00432046">
        <w:rPr>
          <w:i/>
        </w:rPr>
        <w:t>Correlates of stunting among under-five children in Bangladesh: a multilevel approach.</w:t>
      </w:r>
      <w:r w:rsidRPr="00432046">
        <w:t xml:space="preserve"> BMC Nutr, 2019. </w:t>
      </w:r>
      <w:r w:rsidRPr="00432046">
        <w:rPr>
          <w:b/>
        </w:rPr>
        <w:t>5</w:t>
      </w:r>
      <w:r w:rsidRPr="00432046">
        <w:t>: p. 41.</w:t>
      </w:r>
    </w:p>
    <w:p w14:paraId="1C906F24" w14:textId="77777777" w:rsidR="00432046" w:rsidRPr="00432046" w:rsidRDefault="00432046" w:rsidP="00432046">
      <w:pPr>
        <w:pStyle w:val="EndNoteBibliography"/>
        <w:ind w:left="720" w:hanging="720"/>
      </w:pPr>
      <w:r w:rsidRPr="00432046">
        <w:t>112.</w:t>
      </w:r>
      <w:r w:rsidRPr="00432046">
        <w:tab/>
        <w:t xml:space="preserve">Svefors, P., et al., </w:t>
      </w:r>
      <w:r w:rsidRPr="00432046">
        <w:rPr>
          <w:i/>
        </w:rPr>
        <w:t>Relative importance of prenatal and postnatal determinants of stunting: data mining approaches to the MINIMat cohort, Bangladesh.</w:t>
      </w:r>
      <w:r w:rsidRPr="00432046">
        <w:t xml:space="preserve"> BMJ Open, 2019. </w:t>
      </w:r>
      <w:r w:rsidRPr="00432046">
        <w:rPr>
          <w:b/>
        </w:rPr>
        <w:t>9</w:t>
      </w:r>
      <w:r w:rsidRPr="00432046">
        <w:t>(8): p. e025154.</w:t>
      </w:r>
    </w:p>
    <w:p w14:paraId="12655431" w14:textId="77777777" w:rsidR="00432046" w:rsidRPr="00432046" w:rsidRDefault="00432046" w:rsidP="00432046">
      <w:pPr>
        <w:pStyle w:val="EndNoteBibliography"/>
        <w:ind w:left="720" w:hanging="720"/>
      </w:pPr>
      <w:r w:rsidRPr="00432046">
        <w:t>113.</w:t>
      </w:r>
      <w:r w:rsidRPr="00432046">
        <w:tab/>
        <w:t xml:space="preserve">Talukder, A., </w:t>
      </w:r>
      <w:r w:rsidRPr="00432046">
        <w:rPr>
          <w:i/>
        </w:rPr>
        <w:t>Factors Associated with Malnutrition among Under-Five Children: Illustration using Bangladesh Demographic and Health Survey, 2014 Data.</w:t>
      </w:r>
      <w:r w:rsidRPr="00432046">
        <w:t xml:space="preserve"> Children (Basel), 2017. </w:t>
      </w:r>
      <w:r w:rsidRPr="00432046">
        <w:rPr>
          <w:b/>
        </w:rPr>
        <w:t>4</w:t>
      </w:r>
      <w:r w:rsidRPr="00432046">
        <w:t>(10).</w:t>
      </w:r>
    </w:p>
    <w:p w14:paraId="4FA7F314" w14:textId="77777777" w:rsidR="00432046" w:rsidRPr="00432046" w:rsidRDefault="00432046" w:rsidP="00432046">
      <w:pPr>
        <w:pStyle w:val="EndNoteBibliography"/>
        <w:ind w:left="720" w:hanging="720"/>
      </w:pPr>
      <w:r w:rsidRPr="00432046">
        <w:t>114.</w:t>
      </w:r>
      <w:r w:rsidRPr="00432046">
        <w:tab/>
        <w:t xml:space="preserve">Talukder, A., </w:t>
      </w:r>
      <w:r w:rsidRPr="00432046">
        <w:rPr>
          <w:i/>
        </w:rPr>
        <w:t>Risk factors associated with wasting among under-5 children residing in urban areas of Bangladesh: a multilevel modelling approach.</w:t>
      </w:r>
      <w:r w:rsidRPr="00432046">
        <w:t xml:space="preserve"> Journal of Public Health, 2021. </w:t>
      </w:r>
      <w:r w:rsidRPr="00432046">
        <w:rPr>
          <w:b/>
        </w:rPr>
        <w:t>29</w:t>
      </w:r>
      <w:r w:rsidRPr="00432046">
        <w:t>(3): p. 525-531.</w:t>
      </w:r>
    </w:p>
    <w:p w14:paraId="23DF945B" w14:textId="77777777" w:rsidR="00432046" w:rsidRPr="00432046" w:rsidRDefault="00432046" w:rsidP="00432046">
      <w:pPr>
        <w:pStyle w:val="EndNoteBibliography"/>
        <w:ind w:left="720" w:hanging="720"/>
      </w:pPr>
      <w:r w:rsidRPr="00432046">
        <w:t>115.</w:t>
      </w:r>
      <w:r w:rsidRPr="00432046">
        <w:tab/>
        <w:t xml:space="preserve">Talukder, A., S.R. Razu, and M. Hossain, </w:t>
      </w:r>
      <w:r w:rsidRPr="00432046">
        <w:rPr>
          <w:i/>
        </w:rPr>
        <w:t>Factors affecting stunting among children under five years of age in Bangladesh.</w:t>
      </w:r>
      <w:r w:rsidRPr="00432046">
        <w:t xml:space="preserve"> Family Medicine and Primary Care Review, 2018. </w:t>
      </w:r>
      <w:r w:rsidRPr="00432046">
        <w:rPr>
          <w:b/>
        </w:rPr>
        <w:t>20</w:t>
      </w:r>
      <w:r w:rsidRPr="00432046">
        <w:t>: p. 356-362.</w:t>
      </w:r>
    </w:p>
    <w:p w14:paraId="4C39E915" w14:textId="77777777" w:rsidR="00432046" w:rsidRPr="00432046" w:rsidRDefault="00432046" w:rsidP="00432046">
      <w:pPr>
        <w:pStyle w:val="EndNoteBibliography"/>
        <w:ind w:left="720" w:hanging="720"/>
      </w:pPr>
      <w:r w:rsidRPr="00432046">
        <w:t>116.</w:t>
      </w:r>
      <w:r w:rsidRPr="00432046">
        <w:tab/>
        <w:t xml:space="preserve">Tamanna, T., et al., </w:t>
      </w:r>
      <w:r w:rsidRPr="00432046">
        <w:rPr>
          <w:i/>
        </w:rPr>
        <w:t>Identifying determinants of malnutrition in under-five children in Bangladesh: insights from the BDHS-2022 cross-sectional study.</w:t>
      </w:r>
      <w:r w:rsidRPr="00432046">
        <w:t xml:space="preserve"> Sci Rep, 2025. </w:t>
      </w:r>
      <w:r w:rsidRPr="00432046">
        <w:rPr>
          <w:b/>
        </w:rPr>
        <w:t>15</w:t>
      </w:r>
      <w:r w:rsidRPr="00432046">
        <w:t>(1): p. 14336.</w:t>
      </w:r>
    </w:p>
    <w:p w14:paraId="5CDCF22B" w14:textId="77777777" w:rsidR="00432046" w:rsidRPr="00432046" w:rsidRDefault="00432046" w:rsidP="00432046">
      <w:pPr>
        <w:pStyle w:val="EndNoteBibliography"/>
        <w:ind w:left="720" w:hanging="720"/>
      </w:pPr>
      <w:r w:rsidRPr="00432046">
        <w:t>117.</w:t>
      </w:r>
      <w:r w:rsidRPr="00432046">
        <w:tab/>
        <w:t xml:space="preserve">Toma, A., et al., </w:t>
      </w:r>
      <w:r w:rsidRPr="00432046">
        <w:rPr>
          <w:i/>
        </w:rPr>
        <w:t>An assessment of the association between antenatal care and child malnutrition in Bangladesh.</w:t>
      </w:r>
      <w:r w:rsidRPr="00432046">
        <w:t xml:space="preserve"> Family Medicine and Primary Care Review, 2018. </w:t>
      </w:r>
      <w:r w:rsidRPr="00432046">
        <w:rPr>
          <w:b/>
        </w:rPr>
        <w:t>20</w:t>
      </w:r>
      <w:r w:rsidRPr="00432046">
        <w:t>: p. 373-378.</w:t>
      </w:r>
    </w:p>
    <w:p w14:paraId="5927A6DD" w14:textId="77777777" w:rsidR="00432046" w:rsidRPr="00432046" w:rsidRDefault="00432046" w:rsidP="00432046">
      <w:pPr>
        <w:pStyle w:val="EndNoteBibliography"/>
        <w:ind w:left="720" w:hanging="720"/>
      </w:pPr>
      <w:r w:rsidRPr="00432046">
        <w:t>118.</w:t>
      </w:r>
      <w:r w:rsidRPr="00432046">
        <w:tab/>
        <w:t xml:space="preserve">Win, H., et al., </w:t>
      </w:r>
      <w:r w:rsidRPr="00432046">
        <w:rPr>
          <w:i/>
        </w:rPr>
        <w:t>Association between mother's work status and child stunting in urban slums: a cross-sectional assessment of 346 child-mother dyads in Dhaka, Bangladesh (2020).</w:t>
      </w:r>
      <w:r w:rsidRPr="00432046">
        <w:t xml:space="preserve"> Arch Public Health, 2022. </w:t>
      </w:r>
      <w:r w:rsidRPr="00432046">
        <w:rPr>
          <w:b/>
        </w:rPr>
        <w:t>80</w:t>
      </w:r>
      <w:r w:rsidRPr="00432046">
        <w:t>(1): p. 192.</w:t>
      </w:r>
    </w:p>
    <w:p w14:paraId="42DFF2AC" w14:textId="77777777" w:rsidR="00432046" w:rsidRPr="00432046" w:rsidRDefault="00432046" w:rsidP="00432046">
      <w:pPr>
        <w:pStyle w:val="EndNoteBibliography"/>
        <w:ind w:left="720" w:hanging="720"/>
      </w:pPr>
      <w:r w:rsidRPr="00432046">
        <w:t>119.</w:t>
      </w:r>
      <w:r w:rsidRPr="00432046">
        <w:tab/>
        <w:t xml:space="preserve">Win, H., et al., </w:t>
      </w:r>
      <w:r w:rsidRPr="00432046">
        <w:rPr>
          <w:i/>
        </w:rPr>
        <w:t>Understanding urban inequalities in children's linear growth outcomes: a trend and decomposition analysis of 39,049 children in Bangladesh (2000-2018).</w:t>
      </w:r>
      <w:r w:rsidRPr="00432046">
        <w:t xml:space="preserve"> BMC Public Health, 2021. </w:t>
      </w:r>
      <w:r w:rsidRPr="00432046">
        <w:rPr>
          <w:b/>
        </w:rPr>
        <w:t>21</w:t>
      </w:r>
      <w:r w:rsidRPr="00432046">
        <w:t>(1): p. 2192.</w:t>
      </w:r>
    </w:p>
    <w:p w14:paraId="2B64E35D" w14:textId="77777777" w:rsidR="00432046" w:rsidRPr="00432046" w:rsidRDefault="00432046" w:rsidP="00432046">
      <w:pPr>
        <w:pStyle w:val="EndNoteBibliography"/>
        <w:ind w:left="720" w:hanging="720"/>
      </w:pPr>
      <w:r w:rsidRPr="00432046">
        <w:t>120.</w:t>
      </w:r>
      <w:r w:rsidRPr="00432046">
        <w:tab/>
        <w:t xml:space="preserve">Zaman Wahid, B., et al., </w:t>
      </w:r>
      <w:r w:rsidRPr="00432046">
        <w:rPr>
          <w:i/>
        </w:rPr>
        <w:t>Site-Specific Incidence Rate of Blastocystis hominis and Its Association with Childhood Malnutrition: Findings from a Multi-Country Birth Cohort Study.</w:t>
      </w:r>
      <w:r w:rsidRPr="00432046">
        <w:t xml:space="preserve"> Am J Trop Med Hyg, 2023. </w:t>
      </w:r>
      <w:r w:rsidRPr="00432046">
        <w:rPr>
          <w:b/>
        </w:rPr>
        <w:t>108</w:t>
      </w:r>
      <w:r w:rsidRPr="00432046">
        <w:t>(5): p. 887-894.</w:t>
      </w:r>
    </w:p>
    <w:p w14:paraId="55610FE1" w14:textId="77777777" w:rsidR="00432046" w:rsidRPr="00432046" w:rsidRDefault="00432046" w:rsidP="00432046">
      <w:pPr>
        <w:pStyle w:val="EndNoteBibliography"/>
        <w:ind w:left="720" w:hanging="720"/>
      </w:pPr>
      <w:r w:rsidRPr="00432046">
        <w:t>121.</w:t>
      </w:r>
      <w:r w:rsidRPr="00432046">
        <w:tab/>
        <w:t xml:space="preserve">Ziaei, S., R.T. Naved, and E.C. Ekström, </w:t>
      </w:r>
      <w:r w:rsidRPr="00432046">
        <w:rPr>
          <w:i/>
        </w:rPr>
        <w:t>Women's exposure to intimate partner violence and child malnutrition: findings from demographic and health surveys in Bangladesh.</w:t>
      </w:r>
      <w:r w:rsidRPr="00432046">
        <w:t xml:space="preserve"> Matern Child Nutr, 2014. </w:t>
      </w:r>
      <w:r w:rsidRPr="00432046">
        <w:rPr>
          <w:b/>
        </w:rPr>
        <w:t>10</w:t>
      </w:r>
      <w:r w:rsidRPr="00432046">
        <w:t>(3): p. 347-59.</w:t>
      </w:r>
    </w:p>
    <w:p w14:paraId="6021B95F" w14:textId="77777777" w:rsidR="00432046" w:rsidRPr="00432046" w:rsidRDefault="00432046" w:rsidP="00432046">
      <w:pPr>
        <w:pStyle w:val="EndNoteBibliography"/>
        <w:ind w:left="720" w:hanging="720"/>
      </w:pPr>
      <w:r w:rsidRPr="00432046">
        <w:t>122.</w:t>
      </w:r>
      <w:r w:rsidRPr="00432046">
        <w:tab/>
        <w:t xml:space="preserve">Zongrone, A., K. Winskell, and P. Menon, </w:t>
      </w:r>
      <w:r w:rsidRPr="00432046">
        <w:rPr>
          <w:i/>
        </w:rPr>
        <w:t>Infant and young child feeding practices and child undernutrition in Bangladesh: insights from nationally representative data.</w:t>
      </w:r>
      <w:r w:rsidRPr="00432046">
        <w:t xml:space="preserve"> Public Health Nutr, 2012. </w:t>
      </w:r>
      <w:r w:rsidRPr="00432046">
        <w:rPr>
          <w:b/>
        </w:rPr>
        <w:t>15</w:t>
      </w:r>
      <w:r w:rsidRPr="00432046">
        <w:t>(9): p. 1697-704.</w:t>
      </w:r>
    </w:p>
    <w:p w14:paraId="4E4064FC" w14:textId="77777777" w:rsidR="00432046" w:rsidRPr="00432046" w:rsidRDefault="00432046" w:rsidP="00432046">
      <w:pPr>
        <w:pStyle w:val="EndNoteBibliography"/>
        <w:ind w:left="720" w:hanging="720"/>
      </w:pPr>
      <w:r w:rsidRPr="00432046">
        <w:t>123.</w:t>
      </w:r>
      <w:r w:rsidRPr="00432046">
        <w:tab/>
        <w:t xml:space="preserve">Rahman, M.S., et al., </w:t>
      </w:r>
      <w:r w:rsidRPr="00432046">
        <w:rPr>
          <w:i/>
        </w:rPr>
        <w:t>Prevalence of undernutrition in Bangladeshi children.</w:t>
      </w:r>
      <w:r w:rsidRPr="00432046">
        <w:t xml:space="preserve"> Journal of Biosocial Science, 2020. </w:t>
      </w:r>
      <w:r w:rsidRPr="00432046">
        <w:rPr>
          <w:b/>
        </w:rPr>
        <w:t>52</w:t>
      </w:r>
      <w:r w:rsidRPr="00432046">
        <w:t>(4): p. 596-609.</w:t>
      </w:r>
    </w:p>
    <w:p w14:paraId="104AABC0" w14:textId="77777777" w:rsidR="00432046" w:rsidRPr="00432046" w:rsidRDefault="00432046" w:rsidP="00432046">
      <w:pPr>
        <w:pStyle w:val="EndNoteBibliography"/>
        <w:ind w:left="720" w:hanging="720"/>
      </w:pPr>
      <w:r w:rsidRPr="00432046">
        <w:t>124.</w:t>
      </w:r>
      <w:r w:rsidRPr="00432046">
        <w:tab/>
        <w:t xml:space="preserve">Sheikh, N., et al., </w:t>
      </w:r>
      <w:r w:rsidRPr="00432046">
        <w:rPr>
          <w:i/>
        </w:rPr>
        <w:t>Infant and young child feeding practice, dietary diversity, associated predictors, and child health outcomes in Bangladesh.</w:t>
      </w:r>
      <w:r w:rsidRPr="00432046">
        <w:t xml:space="preserve"> J Child Health Care, 2020. </w:t>
      </w:r>
      <w:r w:rsidRPr="00432046">
        <w:rPr>
          <w:b/>
        </w:rPr>
        <w:t>24</w:t>
      </w:r>
      <w:r w:rsidRPr="00432046">
        <w:t>(2): p. 260-273.</w:t>
      </w:r>
    </w:p>
    <w:p w14:paraId="23CA5A6A" w14:textId="77777777" w:rsidR="00432046" w:rsidRPr="00432046" w:rsidRDefault="00432046" w:rsidP="00432046">
      <w:pPr>
        <w:pStyle w:val="EndNoteBibliography"/>
        <w:ind w:left="720" w:hanging="720"/>
      </w:pPr>
      <w:r w:rsidRPr="00432046">
        <w:t>125.</w:t>
      </w:r>
      <w:r w:rsidRPr="00432046">
        <w:tab/>
        <w:t xml:space="preserve">Talukder, A. and B. Ahammed, </w:t>
      </w:r>
      <w:r w:rsidRPr="00432046">
        <w:rPr>
          <w:i/>
        </w:rPr>
        <w:t>Machine learning algorithms for predicting malnutrition among under-five children in Bangladesh.</w:t>
      </w:r>
      <w:r w:rsidRPr="00432046">
        <w:t xml:space="preserve"> Nutrition, 2020. </w:t>
      </w:r>
      <w:r w:rsidRPr="00432046">
        <w:rPr>
          <w:b/>
        </w:rPr>
        <w:t>78</w:t>
      </w:r>
      <w:r w:rsidRPr="00432046">
        <w:t>: p. 110861.</w:t>
      </w:r>
    </w:p>
    <w:p w14:paraId="4EFD3E4C" w14:textId="77777777" w:rsidR="00432046" w:rsidRPr="00432046" w:rsidRDefault="00432046" w:rsidP="00432046">
      <w:pPr>
        <w:pStyle w:val="EndNoteBibliography"/>
        <w:ind w:left="720" w:hanging="720"/>
      </w:pPr>
      <w:r w:rsidRPr="00432046">
        <w:t>126.</w:t>
      </w:r>
      <w:r w:rsidRPr="00432046">
        <w:tab/>
        <w:t xml:space="preserve">Fakir, A.M. and M.W. Khan, </w:t>
      </w:r>
      <w:r w:rsidRPr="00432046">
        <w:rPr>
          <w:i/>
        </w:rPr>
        <w:t>Determinants of malnutrition among urban slum children in Bangladesh.</w:t>
      </w:r>
      <w:r w:rsidRPr="00432046">
        <w:t xml:space="preserve"> Health Econ Rev, 2015. </w:t>
      </w:r>
      <w:r w:rsidRPr="00432046">
        <w:rPr>
          <w:b/>
        </w:rPr>
        <w:t>5</w:t>
      </w:r>
      <w:r w:rsidRPr="00432046">
        <w:t>(1): p. 59.</w:t>
      </w:r>
    </w:p>
    <w:p w14:paraId="474C6EF0" w14:textId="77777777" w:rsidR="00432046" w:rsidRPr="00432046" w:rsidRDefault="00432046" w:rsidP="00432046">
      <w:pPr>
        <w:pStyle w:val="EndNoteBibliography"/>
        <w:ind w:left="720" w:hanging="720"/>
      </w:pPr>
      <w:r w:rsidRPr="00432046">
        <w:t>127.</w:t>
      </w:r>
      <w:r w:rsidRPr="00432046">
        <w:tab/>
        <w:t xml:space="preserve">Khan, J.R., M.B. Hossain, and N. Awan, </w:t>
      </w:r>
      <w:r w:rsidRPr="00432046">
        <w:rPr>
          <w:i/>
        </w:rPr>
        <w:t>Community-level environmental characteristics predictive of childhood stunting in Bangladesh - a study based on the repeated cross-sectional surveys.</w:t>
      </w:r>
      <w:r w:rsidRPr="00432046">
        <w:t xml:space="preserve"> Int J Environ Health Res, 2022. </w:t>
      </w:r>
      <w:r w:rsidRPr="00432046">
        <w:rPr>
          <w:b/>
        </w:rPr>
        <w:t>32</w:t>
      </w:r>
      <w:r w:rsidRPr="00432046">
        <w:t>(3): p. 473-486.</w:t>
      </w:r>
    </w:p>
    <w:p w14:paraId="3818B429" w14:textId="77777777" w:rsidR="00432046" w:rsidRPr="00432046" w:rsidRDefault="00432046" w:rsidP="00432046">
      <w:pPr>
        <w:pStyle w:val="EndNoteBibliography"/>
        <w:ind w:left="720" w:hanging="720"/>
      </w:pPr>
      <w:r w:rsidRPr="00432046">
        <w:lastRenderedPageBreak/>
        <w:t>128.</w:t>
      </w:r>
      <w:r w:rsidRPr="00432046">
        <w:tab/>
        <w:t xml:space="preserve">Sharp, J.L., et al., </w:t>
      </w:r>
      <w:r w:rsidRPr="00432046">
        <w:rPr>
          <w:i/>
        </w:rPr>
        <w:t>Potential Factors Associated with Undernutrition in Children Under 5 years and its Patterns in Bangladesh: Insights from Four Cross-Sectional Studies.</w:t>
      </w:r>
      <w:r w:rsidRPr="00432046">
        <w:t xml:space="preserve"> Dr. Sulaiman Al Habib Medical Journal, 2024. </w:t>
      </w:r>
      <w:r w:rsidRPr="00432046">
        <w:rPr>
          <w:b/>
        </w:rPr>
        <w:t>6</w:t>
      </w:r>
      <w:r w:rsidRPr="00432046">
        <w:t>(4): p. 194-209.</w:t>
      </w:r>
    </w:p>
    <w:p w14:paraId="0BEF70A3" w14:textId="37EDC7D9" w:rsidR="00432046" w:rsidRDefault="00432046">
      <w:r>
        <w:fldChar w:fldCharType="end"/>
      </w:r>
    </w:p>
    <w:sectPr w:rsidR="00432046" w:rsidSect="0043204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A3067"/>
    <w:multiLevelType w:val="hybridMultilevel"/>
    <w:tmpl w:val="4768C780"/>
    <w:lvl w:ilvl="0" w:tplc="A81A9EA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59362BC"/>
    <w:multiLevelType w:val="hybridMultilevel"/>
    <w:tmpl w:val="0838ACA8"/>
    <w:lvl w:ilvl="0" w:tplc="A81A9EA6">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7274877">
    <w:abstractNumId w:val="1"/>
  </w:num>
  <w:num w:numId="2" w16cid:durableId="1837574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0pa2sxsoae2wder9znxdds59fzravaep2se&quot;&gt;MyPhd&lt;record-ids&gt;&lt;item&gt;87&lt;/item&gt;&lt;item&gt;89&lt;/item&gt;&lt;item&gt;90&lt;/item&gt;&lt;item&gt;91&lt;/item&gt;&lt;item&gt;92&lt;/item&gt;&lt;item&gt;93&lt;/item&gt;&lt;item&gt;94&lt;/item&gt;&lt;item&gt;95&lt;/item&gt;&lt;item&gt;96&lt;/item&gt;&lt;item&gt;97&lt;/item&gt;&lt;item&gt;98&lt;/item&gt;&lt;item&gt;99&lt;/item&gt;&lt;item&gt;100&lt;/item&gt;&lt;item&gt;101&lt;/item&gt;&lt;item&gt;102&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42&lt;/item&gt;&lt;item&gt;143&lt;/item&gt;&lt;item&gt;144&lt;/item&gt;&lt;item&gt;145&lt;/item&gt;&lt;item&gt;146&lt;/item&gt;&lt;item&gt;147&lt;/item&gt;&lt;item&gt;148&lt;/item&gt;&lt;item&gt;149&lt;/item&gt;&lt;item&gt;150&lt;/item&gt;&lt;item&gt;151&lt;/item&gt;&lt;item&gt;152&lt;/item&gt;&lt;item&gt;153&lt;/item&gt;&lt;item&gt;154&lt;/item&gt;&lt;item&gt;155&lt;/item&gt;&lt;item&gt;156&lt;/item&gt;&lt;item&gt;158&lt;/item&gt;&lt;item&gt;159&lt;/item&gt;&lt;item&gt;160&lt;/item&gt;&lt;item&gt;161&lt;/item&gt;&lt;item&gt;162&lt;/item&gt;&lt;item&gt;163&lt;/item&gt;&lt;item&gt;164&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6&lt;/item&gt;&lt;item&gt;207&lt;/item&gt;&lt;item&gt;208&lt;/item&gt;&lt;item&gt;209&lt;/item&gt;&lt;item&gt;210&lt;/item&gt;&lt;item&gt;211&lt;/item&gt;&lt;item&gt;212&lt;/item&gt;&lt;item&gt;213&lt;/item&gt;&lt;item&gt;214&lt;/item&gt;&lt;item&gt;215&lt;/item&gt;&lt;item&gt;245&lt;/item&gt;&lt;item&gt;247&lt;/item&gt;&lt;item&gt;248&lt;/item&gt;&lt;item&gt;1989&lt;/item&gt;&lt;item&gt;1990&lt;/item&gt;&lt;item&gt;1991&lt;/item&gt;&lt;/record-ids&gt;&lt;/item&gt;&lt;/Libraries&gt;"/>
  </w:docVars>
  <w:rsids>
    <w:rsidRoot w:val="00432046"/>
    <w:rsid w:val="000C4BB7"/>
    <w:rsid w:val="00432046"/>
    <w:rsid w:val="004A3B06"/>
    <w:rsid w:val="009E01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A9B0D"/>
  <w15:chartTrackingRefBased/>
  <w15:docId w15:val="{CB4EB9EB-99FE-4EAE-822C-13F1E995B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046"/>
    <w:pPr>
      <w:spacing w:after="0" w:line="480" w:lineRule="auto"/>
      <w:jc w:val="both"/>
    </w:pPr>
    <w:rPr>
      <w:rFonts w:ascii="Times New Roman" w:hAnsi="Times New Roman"/>
      <w:lang w:val="en-US"/>
    </w:rPr>
  </w:style>
  <w:style w:type="paragraph" w:styleId="Heading1">
    <w:name w:val="heading 1"/>
    <w:basedOn w:val="Normal"/>
    <w:next w:val="Normal"/>
    <w:link w:val="Heading1Char"/>
    <w:uiPriority w:val="9"/>
    <w:qFormat/>
    <w:rsid w:val="004320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2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320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320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320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0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0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0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0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0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20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320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320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320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046"/>
    <w:rPr>
      <w:rFonts w:eastAsiaTheme="majorEastAsia" w:cstheme="majorBidi"/>
      <w:color w:val="272727" w:themeColor="text1" w:themeTint="D8"/>
    </w:rPr>
  </w:style>
  <w:style w:type="paragraph" w:styleId="Title">
    <w:name w:val="Title"/>
    <w:basedOn w:val="Normal"/>
    <w:next w:val="Normal"/>
    <w:link w:val="TitleChar"/>
    <w:uiPriority w:val="10"/>
    <w:qFormat/>
    <w:rsid w:val="00432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046"/>
    <w:pPr>
      <w:spacing w:before="160"/>
      <w:jc w:val="center"/>
    </w:pPr>
    <w:rPr>
      <w:i/>
      <w:iCs/>
      <w:color w:val="404040" w:themeColor="text1" w:themeTint="BF"/>
    </w:rPr>
  </w:style>
  <w:style w:type="character" w:customStyle="1" w:styleId="QuoteChar">
    <w:name w:val="Quote Char"/>
    <w:basedOn w:val="DefaultParagraphFont"/>
    <w:link w:val="Quote"/>
    <w:uiPriority w:val="29"/>
    <w:rsid w:val="00432046"/>
    <w:rPr>
      <w:i/>
      <w:iCs/>
      <w:color w:val="404040" w:themeColor="text1" w:themeTint="BF"/>
    </w:rPr>
  </w:style>
  <w:style w:type="paragraph" w:styleId="ListParagraph">
    <w:name w:val="List Paragraph"/>
    <w:basedOn w:val="Normal"/>
    <w:uiPriority w:val="34"/>
    <w:qFormat/>
    <w:rsid w:val="00432046"/>
    <w:pPr>
      <w:ind w:left="720"/>
      <w:contextualSpacing/>
    </w:pPr>
  </w:style>
  <w:style w:type="character" w:styleId="IntenseEmphasis">
    <w:name w:val="Intense Emphasis"/>
    <w:basedOn w:val="DefaultParagraphFont"/>
    <w:uiPriority w:val="21"/>
    <w:qFormat/>
    <w:rsid w:val="00432046"/>
    <w:rPr>
      <w:i/>
      <w:iCs/>
      <w:color w:val="0F4761" w:themeColor="accent1" w:themeShade="BF"/>
    </w:rPr>
  </w:style>
  <w:style w:type="paragraph" w:styleId="IntenseQuote">
    <w:name w:val="Intense Quote"/>
    <w:basedOn w:val="Normal"/>
    <w:next w:val="Normal"/>
    <w:link w:val="IntenseQuoteChar"/>
    <w:uiPriority w:val="30"/>
    <w:qFormat/>
    <w:rsid w:val="00432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046"/>
    <w:rPr>
      <w:i/>
      <w:iCs/>
      <w:color w:val="0F4761" w:themeColor="accent1" w:themeShade="BF"/>
    </w:rPr>
  </w:style>
  <w:style w:type="character" w:styleId="IntenseReference">
    <w:name w:val="Intense Reference"/>
    <w:basedOn w:val="DefaultParagraphFont"/>
    <w:uiPriority w:val="32"/>
    <w:qFormat/>
    <w:rsid w:val="00432046"/>
    <w:rPr>
      <w:b/>
      <w:bCs/>
      <w:smallCaps/>
      <w:color w:val="0F4761" w:themeColor="accent1" w:themeShade="BF"/>
      <w:spacing w:val="5"/>
    </w:rPr>
  </w:style>
  <w:style w:type="table" w:styleId="TableGrid">
    <w:name w:val="Table Grid"/>
    <w:basedOn w:val="TableNormal"/>
    <w:uiPriority w:val="59"/>
    <w:rsid w:val="00432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32046"/>
    <w:pPr>
      <w:jc w:val="center"/>
    </w:pPr>
    <w:rPr>
      <w:rFonts w:cs="Times New Roman"/>
      <w:noProof/>
    </w:rPr>
  </w:style>
  <w:style w:type="character" w:customStyle="1" w:styleId="EndNoteBibliographyTitleChar">
    <w:name w:val="EndNote Bibliography Title Char"/>
    <w:basedOn w:val="DefaultParagraphFont"/>
    <w:link w:val="EndNoteBibliographyTitle"/>
    <w:rsid w:val="00432046"/>
    <w:rPr>
      <w:rFonts w:ascii="Times New Roman" w:hAnsi="Times New Roman" w:cs="Times New Roman"/>
      <w:noProof/>
      <w:lang w:val="en-US"/>
    </w:rPr>
  </w:style>
  <w:style w:type="paragraph" w:customStyle="1" w:styleId="EndNoteBibliography">
    <w:name w:val="EndNote Bibliography"/>
    <w:basedOn w:val="Normal"/>
    <w:link w:val="EndNoteBibliographyChar"/>
    <w:rsid w:val="00432046"/>
    <w:pPr>
      <w:spacing w:line="240" w:lineRule="auto"/>
    </w:pPr>
    <w:rPr>
      <w:rFonts w:cs="Times New Roman"/>
      <w:noProof/>
    </w:rPr>
  </w:style>
  <w:style w:type="character" w:customStyle="1" w:styleId="EndNoteBibliographyChar">
    <w:name w:val="EndNote Bibliography Char"/>
    <w:basedOn w:val="DefaultParagraphFont"/>
    <w:link w:val="EndNoteBibliography"/>
    <w:rsid w:val="00432046"/>
    <w:rPr>
      <w:rFonts w:ascii="Times New Roman" w:hAnsi="Times New Roman" w:cs="Times New Roman"/>
      <w:noProof/>
      <w:lang w:val="en-US"/>
    </w:rPr>
  </w:style>
  <w:style w:type="character" w:styleId="Hyperlink">
    <w:name w:val="Hyperlink"/>
    <w:basedOn w:val="DefaultParagraphFont"/>
    <w:uiPriority w:val="99"/>
    <w:unhideWhenUsed/>
    <w:rsid w:val="00432046"/>
    <w:rPr>
      <w:color w:val="467886" w:themeColor="hyperlink"/>
      <w:u w:val="single"/>
    </w:rPr>
  </w:style>
  <w:style w:type="character" w:styleId="UnresolvedMention">
    <w:name w:val="Unresolved Mention"/>
    <w:basedOn w:val="DefaultParagraphFont"/>
    <w:uiPriority w:val="99"/>
    <w:semiHidden/>
    <w:unhideWhenUsed/>
    <w:rsid w:val="00432046"/>
    <w:rPr>
      <w:color w:val="605E5C"/>
      <w:shd w:val="clear" w:color="auto" w:fill="E1DFDD"/>
    </w:rPr>
  </w:style>
  <w:style w:type="character" w:styleId="CommentReference">
    <w:name w:val="annotation reference"/>
    <w:basedOn w:val="DefaultParagraphFont"/>
    <w:uiPriority w:val="99"/>
    <w:semiHidden/>
    <w:unhideWhenUsed/>
    <w:rsid w:val="00432046"/>
    <w:rPr>
      <w:sz w:val="16"/>
      <w:szCs w:val="16"/>
    </w:rPr>
  </w:style>
  <w:style w:type="paragraph" w:styleId="CommentText">
    <w:name w:val="annotation text"/>
    <w:basedOn w:val="Normal"/>
    <w:link w:val="CommentTextChar"/>
    <w:uiPriority w:val="99"/>
    <w:unhideWhenUsed/>
    <w:rsid w:val="00432046"/>
    <w:pPr>
      <w:spacing w:line="240" w:lineRule="auto"/>
    </w:pPr>
    <w:rPr>
      <w:sz w:val="20"/>
      <w:szCs w:val="20"/>
    </w:rPr>
  </w:style>
  <w:style w:type="character" w:customStyle="1" w:styleId="CommentTextChar">
    <w:name w:val="Comment Text Char"/>
    <w:basedOn w:val="DefaultParagraphFont"/>
    <w:link w:val="CommentText"/>
    <w:uiPriority w:val="99"/>
    <w:rsid w:val="00432046"/>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432046"/>
    <w:rPr>
      <w:b/>
      <w:bCs/>
    </w:rPr>
  </w:style>
  <w:style w:type="character" w:customStyle="1" w:styleId="CommentSubjectChar">
    <w:name w:val="Comment Subject Char"/>
    <w:basedOn w:val="CommentTextChar"/>
    <w:link w:val="CommentSubject"/>
    <w:uiPriority w:val="99"/>
    <w:semiHidden/>
    <w:rsid w:val="00432046"/>
    <w:rPr>
      <w:rFonts w:ascii="Times New Roman" w:hAnsi="Times New Roman"/>
      <w:b/>
      <w:bCs/>
      <w:sz w:val="20"/>
      <w:szCs w:val="20"/>
      <w:lang w:val="en-US"/>
    </w:rPr>
  </w:style>
  <w:style w:type="character" w:styleId="FollowedHyperlink">
    <w:name w:val="FollowedHyperlink"/>
    <w:basedOn w:val="DefaultParagraphFont"/>
    <w:uiPriority w:val="99"/>
    <w:semiHidden/>
    <w:unhideWhenUsed/>
    <w:rsid w:val="00432046"/>
    <w:rPr>
      <w:color w:val="954F72"/>
      <w:u w:val="single"/>
    </w:rPr>
  </w:style>
  <w:style w:type="paragraph" w:customStyle="1" w:styleId="msonormal0">
    <w:name w:val="msonormal"/>
    <w:basedOn w:val="Normal"/>
    <w:rsid w:val="00432046"/>
    <w:pPr>
      <w:spacing w:before="100" w:beforeAutospacing="1" w:after="100" w:afterAutospacing="1" w:line="240" w:lineRule="auto"/>
    </w:pPr>
    <w:rPr>
      <w:rFonts w:eastAsia="Times New Roman" w:cs="Times New Roman"/>
      <w:kern w:val="0"/>
      <w:lang w:eastAsia="en-AU"/>
      <w14:ligatures w14:val="none"/>
    </w:rPr>
  </w:style>
  <w:style w:type="paragraph" w:customStyle="1" w:styleId="xl65">
    <w:name w:val="xl65"/>
    <w:basedOn w:val="Normal"/>
    <w:rsid w:val="00432046"/>
    <w:pPr>
      <w:spacing w:before="100" w:beforeAutospacing="1" w:after="100" w:afterAutospacing="1" w:line="240" w:lineRule="auto"/>
    </w:pPr>
    <w:rPr>
      <w:rFonts w:eastAsia="Times New Roman" w:cs="Times New Roman"/>
      <w:kern w:val="0"/>
      <w:lang w:eastAsia="en-AU"/>
      <w14:ligatures w14:val="none"/>
    </w:rPr>
  </w:style>
  <w:style w:type="paragraph" w:customStyle="1" w:styleId="xl66">
    <w:name w:val="xl66"/>
    <w:basedOn w:val="Normal"/>
    <w:rsid w:val="00432046"/>
    <w:pPr>
      <w:spacing w:before="100" w:beforeAutospacing="1" w:after="100" w:afterAutospacing="1" w:line="240" w:lineRule="auto"/>
    </w:pPr>
    <w:rPr>
      <w:rFonts w:eastAsia="Times New Roman" w:cs="Times New Roman"/>
      <w:b/>
      <w:bCs/>
      <w:kern w:val="0"/>
      <w:lang w:eastAsia="en-AU"/>
      <w14:ligatures w14:val="none"/>
    </w:rPr>
  </w:style>
  <w:style w:type="paragraph" w:styleId="Header">
    <w:name w:val="header"/>
    <w:basedOn w:val="Normal"/>
    <w:link w:val="HeaderChar"/>
    <w:uiPriority w:val="99"/>
    <w:unhideWhenUsed/>
    <w:rsid w:val="00432046"/>
    <w:pPr>
      <w:tabs>
        <w:tab w:val="center" w:pos="4513"/>
        <w:tab w:val="right" w:pos="9026"/>
      </w:tabs>
      <w:spacing w:line="240" w:lineRule="auto"/>
    </w:pPr>
  </w:style>
  <w:style w:type="character" w:customStyle="1" w:styleId="HeaderChar">
    <w:name w:val="Header Char"/>
    <w:basedOn w:val="DefaultParagraphFont"/>
    <w:link w:val="Header"/>
    <w:uiPriority w:val="99"/>
    <w:rsid w:val="00432046"/>
    <w:rPr>
      <w:rFonts w:ascii="Times New Roman" w:hAnsi="Times New Roman"/>
      <w:lang w:val="en-US"/>
    </w:rPr>
  </w:style>
  <w:style w:type="paragraph" w:styleId="Footer">
    <w:name w:val="footer"/>
    <w:basedOn w:val="Normal"/>
    <w:link w:val="FooterChar"/>
    <w:uiPriority w:val="99"/>
    <w:unhideWhenUsed/>
    <w:rsid w:val="00432046"/>
    <w:pPr>
      <w:tabs>
        <w:tab w:val="center" w:pos="4513"/>
        <w:tab w:val="right" w:pos="9026"/>
      </w:tabs>
      <w:spacing w:line="240" w:lineRule="auto"/>
    </w:pPr>
  </w:style>
  <w:style w:type="character" w:customStyle="1" w:styleId="FooterChar">
    <w:name w:val="Footer Char"/>
    <w:basedOn w:val="DefaultParagraphFont"/>
    <w:link w:val="Footer"/>
    <w:uiPriority w:val="99"/>
    <w:rsid w:val="00432046"/>
    <w:rPr>
      <w:rFonts w:ascii="Times New Roman" w:hAnsi="Times New Roman"/>
      <w:lang w:val="en-US"/>
    </w:rPr>
  </w:style>
  <w:style w:type="paragraph" w:styleId="Revision">
    <w:name w:val="Revision"/>
    <w:hidden/>
    <w:uiPriority w:val="99"/>
    <w:semiHidden/>
    <w:rsid w:val="00432046"/>
    <w:pPr>
      <w:spacing w:after="0" w:line="240" w:lineRule="auto"/>
    </w:pPr>
  </w:style>
  <w:style w:type="paragraph" w:styleId="NormalWeb">
    <w:name w:val="Normal (Web)"/>
    <w:basedOn w:val="Normal"/>
    <w:uiPriority w:val="99"/>
    <w:semiHidden/>
    <w:unhideWhenUsed/>
    <w:rsid w:val="00432046"/>
    <w:pPr>
      <w:spacing w:before="100" w:beforeAutospacing="1" w:after="100" w:afterAutospacing="1" w:line="240" w:lineRule="auto"/>
    </w:pPr>
    <w:rPr>
      <w:rFonts w:eastAsia="Times New Roman" w:cs="Times New Roman"/>
      <w:kern w:val="0"/>
      <w:lang w:eastAsia="en-AU"/>
      <w14:ligatures w14:val="none"/>
    </w:rPr>
  </w:style>
  <w:style w:type="paragraph" w:styleId="NoSpacing">
    <w:name w:val="No Spacing"/>
    <w:uiPriority w:val="1"/>
    <w:qFormat/>
    <w:rsid w:val="00432046"/>
    <w:pPr>
      <w:spacing w:after="0" w:line="360" w:lineRule="auto"/>
      <w:jc w:val="both"/>
    </w:pPr>
    <w:rPr>
      <w:rFonts w:ascii="Times New Roman" w:hAnsi="Times New Roman"/>
      <w:kern w:val="0"/>
      <w:szCs w:val="22"/>
      <w:lang w:val="en-US"/>
      <w14:ligatures w14:val="none"/>
    </w:rPr>
  </w:style>
  <w:style w:type="character" w:styleId="LineNumber">
    <w:name w:val="line number"/>
    <w:basedOn w:val="DefaultParagraphFont"/>
    <w:uiPriority w:val="99"/>
    <w:semiHidden/>
    <w:unhideWhenUsed/>
    <w:rsid w:val="00432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30</Pages>
  <Words>28535</Words>
  <Characters>162654</Characters>
  <Application>Microsoft Office Word</Application>
  <DocSecurity>0</DocSecurity>
  <Lines>1355</Lines>
  <Paragraphs>381</Paragraphs>
  <ScaleCrop>false</ScaleCrop>
  <Company/>
  <LinksUpToDate>false</LinksUpToDate>
  <CharactersWithSpaces>190808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Haque, Md Ahshanul</dc:creator>
  <cp:keywords/>
  <dc:description/>
  <cp:lastModifiedBy>Haque, Md Ahshanul</cp:lastModifiedBy>
  <cp:revision>1</cp:revision>
  <dcterms:created xsi:type="dcterms:W3CDTF">2026-08-27T06:31:00Z</dcterms:created>
  <dcterms:modified xsi:type="dcterms:W3CDTF">2026-08-27T06:38:00Z</dcterms:modified>
</cp:coreProperties>
</file>