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F050" w14:textId="1546DA2F" w:rsidR="00FB4F1A" w:rsidRDefault="00B31D77" w:rsidP="007211E3">
      <w:pPr>
        <w:widowControl/>
        <w:jc w:val="left"/>
        <w:rPr>
          <w:rFonts w:ascii="Times New Roman" w:hAnsi="Times New Roman" w:cs="Times New Roman"/>
        </w:rPr>
      </w:pPr>
      <w:r w:rsidRPr="00713FA7">
        <w:rPr>
          <w:rFonts w:ascii="Times New Roman" w:hAnsi="Times New Roman" w:cs="Times New Roman"/>
        </w:rPr>
        <w:t xml:space="preserve">Table </w:t>
      </w:r>
      <w:r w:rsidR="00D83363">
        <w:rPr>
          <w:rFonts w:ascii="Times New Roman" w:hAnsi="Times New Roman" w:cs="Times New Roman" w:hint="eastAsia"/>
        </w:rPr>
        <w:t>S</w:t>
      </w:r>
      <w:r w:rsidR="002836FE"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 w:hint="eastAsia"/>
        </w:rPr>
        <w:t>.</w:t>
      </w:r>
      <w:r w:rsidR="008603B5">
        <w:rPr>
          <w:rFonts w:ascii="Times New Roman" w:hAnsi="Times New Roman" w:cs="Times New Roman" w:hint="eastAsia"/>
        </w:rPr>
        <w:t xml:space="preserve"> </w:t>
      </w:r>
      <w:r w:rsidR="008603B5" w:rsidRPr="008603B5">
        <w:rPr>
          <w:rFonts w:ascii="Times New Roman" w:hAnsi="Times New Roman" w:cs="Times New Roman" w:hint="eastAsia"/>
        </w:rPr>
        <w:t>Pairwise comparisons of comorbidity burden</w:t>
      </w:r>
      <w:r w:rsidR="008603B5" w:rsidRPr="008603B5">
        <w:rPr>
          <w:rFonts w:ascii="Times New Roman" w:hAnsi="Times New Roman" w:cs="Times New Roman" w:hint="eastAsia"/>
        </w:rPr>
        <w:t>–</w:t>
      </w:r>
      <w:r w:rsidR="008603B5" w:rsidRPr="008603B5">
        <w:rPr>
          <w:rFonts w:ascii="Times New Roman" w:hAnsi="Times New Roman" w:cs="Times New Roman" w:hint="eastAsia"/>
        </w:rPr>
        <w:t xml:space="preserve">polypharmacy categories in relation to </w:t>
      </w:r>
      <w:r w:rsidR="007211E3">
        <w:rPr>
          <w:rFonts w:ascii="Times New Roman" w:hAnsi="Times New Roman" w:cs="Times New Roman" w:hint="eastAsia"/>
        </w:rPr>
        <w:t>d</w:t>
      </w:r>
      <w:r w:rsidR="007211E3" w:rsidRPr="002A36AF">
        <w:rPr>
          <w:rFonts w:ascii="Times New Roman" w:hAnsi="Times New Roman" w:cs="Times New Roman" w:hint="eastAsia"/>
        </w:rPr>
        <w:t>epressive symptoms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1320"/>
        <w:gridCol w:w="807"/>
        <w:gridCol w:w="1053"/>
        <w:gridCol w:w="1321"/>
        <w:gridCol w:w="807"/>
        <w:gridCol w:w="1053"/>
        <w:gridCol w:w="1321"/>
        <w:gridCol w:w="807"/>
        <w:gridCol w:w="1053"/>
        <w:gridCol w:w="1321"/>
        <w:gridCol w:w="807"/>
        <w:gridCol w:w="1053"/>
      </w:tblGrid>
      <w:tr w:rsidR="00A20483" w:rsidRPr="00A20483" w14:paraId="64454B95" w14:textId="61513A57" w:rsidTr="0008319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E60A6C" w14:textId="26CE4154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2A9AD0" w14:textId="0E6FE0A3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C3F0E3" w14:textId="018B639F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DF8CA6" w14:textId="28648C4D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Adjusted 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8205A4" w14:textId="07B24A78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80D036" w14:textId="779029BC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92E4AF" w14:textId="709DF9D2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Adjusted 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1F2386" w14:textId="38DC1EB5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AAB84A" w14:textId="4A40B68E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EC87BB" w14:textId="2FA8556B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Adjusted 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A26EF9" w14:textId="644B96FE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D4383E" w14:textId="3FC0920A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38118C" w14:textId="59AF60ED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Adjusted P</w:t>
            </w:r>
          </w:p>
        </w:tc>
      </w:tr>
      <w:tr w:rsidR="00A20483" w:rsidRPr="00A20483" w14:paraId="6F520F99" w14:textId="7605D796" w:rsidTr="00083190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1717EA6" w14:textId="64E2579E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Low CB / Non-PP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A149940" w14:textId="41935F48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FB72D1A" w14:textId="7777777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4AB5675" w14:textId="7777777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347D1CA" w14:textId="642398D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0.35 (0.25, 0.50)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AF9B9C2" w14:textId="1302FAB9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45573EE" w14:textId="745951C9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5480C4D" w14:textId="715C1318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0.48 (0.36, 0.64)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4760CCF" w14:textId="556DB3A1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1054280" w14:textId="6C90F902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80C9840" w14:textId="071FFBA3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0.31 (0.23, 0.43)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BB815FE" w14:textId="4E73EA9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92C8A61" w14:textId="4FFB7008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</w:tr>
      <w:tr w:rsidR="00A20483" w:rsidRPr="00A20483" w14:paraId="7D8CB3C9" w14:textId="1CC592DE" w:rsidTr="00083190">
        <w:tc>
          <w:tcPr>
            <w:tcW w:w="0" w:type="auto"/>
            <w:tcBorders>
              <w:top w:val="nil"/>
              <w:bottom w:val="nil"/>
            </w:tcBorders>
          </w:tcPr>
          <w:p w14:paraId="3A2D64AE" w14:textId="589DE315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Low CB / PP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7C4A0A" w14:textId="73BE65C8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2.85 (2.00, 4.05)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6F4DC6" w14:textId="21587DDF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6659A0" w14:textId="5AE19C64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3151E1" w14:textId="7C20A4FC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8BE6E8" w14:textId="7777777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7BEA9C" w14:textId="59584CEC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1EDC1C" w14:textId="0D4D672D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1.36 (0.88, 2.10)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03A11A" w14:textId="10ADB38C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0.159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7BFF3E" w14:textId="72CDB209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0.318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EF00EE" w14:textId="71D521BB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0.89 (0.60, 1.31)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C8A408" w14:textId="7C05C030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0.548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A00A24" w14:textId="03AAF71D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0.548</w:t>
            </w:r>
          </w:p>
        </w:tc>
      </w:tr>
      <w:tr w:rsidR="00A20483" w:rsidRPr="00A20483" w14:paraId="1E25AE9F" w14:textId="30B1E976" w:rsidTr="00083190">
        <w:tc>
          <w:tcPr>
            <w:tcW w:w="0" w:type="auto"/>
            <w:tcBorders>
              <w:top w:val="nil"/>
              <w:bottom w:val="nil"/>
            </w:tcBorders>
          </w:tcPr>
          <w:p w14:paraId="19DA1B23" w14:textId="010D52D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High CB / Non-PP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4FBD98" w14:textId="0EB4E026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2.09 (1.56, 2.79)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95ECD1" w14:textId="1C399401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1889E4" w14:textId="67EF9E83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294CAF" w14:textId="70890F30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0.73 (0.48, 1.13)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74EA16" w14:textId="21A39045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0.159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25D192" w14:textId="1AE27179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0.318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6F8E97" w14:textId="45E4448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613D36" w14:textId="7777777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5637E9" w14:textId="0D480E82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BE3FD2" w14:textId="67FBAE2F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0.65 (0.47, 0.91)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A2235A" w14:textId="50D6C8CF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561A4D" w14:textId="5AE28CA8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0.041</w:t>
            </w:r>
          </w:p>
        </w:tc>
      </w:tr>
      <w:tr w:rsidR="00A20483" w:rsidRPr="00A20483" w14:paraId="1BF66219" w14:textId="663BCBEB" w:rsidTr="00083190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8C1275C" w14:textId="65B23D60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High CB / PP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50FB1CA" w14:textId="35F6E162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3.21 (2.34, 4.39)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FFF9FB5" w14:textId="6EA0F19C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9EAFA6B" w14:textId="2F61EEB3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6246329" w14:textId="296EC792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1.13 (0.76, 1.67)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1953BEA" w14:textId="7C27F09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0.548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4541BA3" w14:textId="2345D58E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0.548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CFCC807" w14:textId="02E5C8C7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1.53 (1.09, 2.15)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4B70523" w14:textId="5833FB9A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B568449" w14:textId="5D48385B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8928DDB" w14:textId="2FABC2A2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  <w:r w:rsidRPr="00A20483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96CE900" w14:textId="3C0914BF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F0AEF4F" w14:textId="436DA4A6" w:rsidR="00A20483" w:rsidRPr="00A20483" w:rsidRDefault="00A20483" w:rsidP="00A20483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67A8DF5A" w14:textId="7B3F7AAF" w:rsidR="009022CC" w:rsidRDefault="00F306C7" w:rsidP="0038364A">
      <w:pPr>
        <w:rPr>
          <w:rFonts w:ascii="Times New Roman" w:hAnsi="Times New Roman" w:cs="Times New Roman"/>
        </w:rPr>
      </w:pPr>
      <w:r w:rsidRPr="00F306C7">
        <w:rPr>
          <w:rFonts w:ascii="Times New Roman" w:hAnsi="Times New Roman" w:cs="Times New Roman" w:hint="eastAsia"/>
        </w:rPr>
        <w:t xml:space="preserve">Adjusted for age, sex, race, income-to-poverty ratio, </w:t>
      </w:r>
      <w:r w:rsidR="00ED0597" w:rsidRPr="0038364A">
        <w:rPr>
          <w:rFonts w:ascii="Times New Roman" w:hAnsi="Times New Roman" w:cs="Times New Roman" w:hint="eastAsia"/>
        </w:rPr>
        <w:t>marital status,</w:t>
      </w:r>
      <w:r w:rsidR="00ED0597" w:rsidRPr="0038364A">
        <w:rPr>
          <w:rFonts w:hint="eastAsia"/>
        </w:rPr>
        <w:t xml:space="preserve"> </w:t>
      </w:r>
      <w:r w:rsidR="00ED0597">
        <w:rPr>
          <w:rFonts w:ascii="Times New Roman" w:hAnsi="Times New Roman" w:cs="Times New Roman" w:hint="eastAsia"/>
        </w:rPr>
        <w:t>e</w:t>
      </w:r>
      <w:r w:rsidR="00ED0597" w:rsidRPr="0038364A">
        <w:rPr>
          <w:rFonts w:ascii="Times New Roman" w:hAnsi="Times New Roman" w:cs="Times New Roman" w:hint="eastAsia"/>
        </w:rPr>
        <w:t xml:space="preserve">ducation level, </w:t>
      </w:r>
      <w:r w:rsidR="00ED0597">
        <w:rPr>
          <w:rFonts w:ascii="Times New Roman" w:hAnsi="Times New Roman" w:cs="Times New Roman" w:hint="eastAsia"/>
        </w:rPr>
        <w:t>h</w:t>
      </w:r>
      <w:r w:rsidR="00ED0597" w:rsidRPr="00D46DEE">
        <w:rPr>
          <w:rFonts w:ascii="Times New Roman" w:hAnsi="Times New Roman" w:cs="Times New Roman"/>
        </w:rPr>
        <w:t>ealth insurance</w:t>
      </w:r>
      <w:r w:rsidR="00ED0597">
        <w:rPr>
          <w:rFonts w:ascii="Times New Roman" w:hAnsi="Times New Roman" w:cs="Times New Roman" w:hint="eastAsia"/>
        </w:rPr>
        <w:t>,</w:t>
      </w:r>
      <w:r w:rsidR="00ED0597" w:rsidRPr="0038364A">
        <w:rPr>
          <w:rFonts w:ascii="Times New Roman" w:hAnsi="Times New Roman" w:cs="Times New Roman" w:hint="eastAsia"/>
        </w:rPr>
        <w:t xml:space="preserve"> smoking status, drinking status, </w:t>
      </w:r>
      <w:r w:rsidR="00ED0597" w:rsidRPr="00A937D0">
        <w:rPr>
          <w:rFonts w:ascii="Times New Roman" w:hAnsi="Times New Roman" w:cs="Times New Roman"/>
        </w:rPr>
        <w:t>body mass index</w:t>
      </w:r>
      <w:r w:rsidR="00ED0597" w:rsidRPr="0038364A">
        <w:rPr>
          <w:rFonts w:ascii="Times New Roman" w:hAnsi="Times New Roman" w:cs="Times New Roman" w:hint="eastAsia"/>
        </w:rPr>
        <w:t xml:space="preserve">, </w:t>
      </w:r>
      <w:r w:rsidR="00ED0597">
        <w:rPr>
          <w:rFonts w:ascii="Times New Roman" w:hAnsi="Times New Roman" w:cs="Times New Roman" w:hint="eastAsia"/>
        </w:rPr>
        <w:t>p</w:t>
      </w:r>
      <w:r w:rsidR="00ED0597" w:rsidRPr="00A937D0">
        <w:rPr>
          <w:rFonts w:ascii="Times New Roman" w:hAnsi="Times New Roman" w:cs="Times New Roman"/>
        </w:rPr>
        <w:t>hysical activity</w:t>
      </w:r>
      <w:r w:rsidR="00ED0597">
        <w:rPr>
          <w:rFonts w:ascii="Times New Roman" w:hAnsi="Times New Roman" w:cs="Times New Roman" w:hint="eastAsia"/>
        </w:rPr>
        <w:t>, and hypertension</w:t>
      </w:r>
      <w:r w:rsidR="00ED0597" w:rsidRPr="0038364A">
        <w:rPr>
          <w:rFonts w:ascii="Times New Roman" w:hAnsi="Times New Roman" w:cs="Times New Roman" w:hint="eastAsia"/>
        </w:rPr>
        <w:t>.</w:t>
      </w:r>
      <w:r w:rsidR="008624EB">
        <w:rPr>
          <w:rFonts w:ascii="Times New Roman" w:hAnsi="Times New Roman" w:cs="Times New Roman" w:hint="eastAsia"/>
        </w:rPr>
        <w:t xml:space="preserve"> </w:t>
      </w:r>
      <w:r w:rsidR="00337C88" w:rsidRPr="00337C88">
        <w:rPr>
          <w:rFonts w:ascii="Times New Roman" w:hAnsi="Times New Roman" w:cs="Times New Roman"/>
        </w:rPr>
        <w:t>P values</w:t>
      </w:r>
      <w:r w:rsidR="008624EB" w:rsidRPr="008624EB">
        <w:rPr>
          <w:rFonts w:ascii="Times New Roman" w:hAnsi="Times New Roman" w:cs="Times New Roman"/>
        </w:rPr>
        <w:t xml:space="preserve"> represent the original pairwise comparisons, and adjusted P values were obtained using the Holm–Bonferroni correction.</w:t>
      </w:r>
    </w:p>
    <w:p w14:paraId="2775C0B6" w14:textId="7F38F74A" w:rsidR="00933A60" w:rsidRPr="00ED0597" w:rsidRDefault="00933A60" w:rsidP="0038364A">
      <w:pPr>
        <w:rPr>
          <w:rFonts w:ascii="Times New Roman" w:hAnsi="Times New Roman" w:cs="Times New Roman"/>
        </w:rPr>
      </w:pPr>
      <w:r w:rsidRPr="00933A60">
        <w:rPr>
          <w:rFonts w:ascii="Times New Roman" w:hAnsi="Times New Roman" w:cs="Times New Roman" w:hint="eastAsia"/>
        </w:rPr>
        <w:t>For each column, the group labeled "Reference" serves as the comparison baseline for all other groups in that column.</w:t>
      </w:r>
    </w:p>
    <w:p w14:paraId="03F1E178" w14:textId="72299DEC" w:rsidR="00F306C7" w:rsidRPr="00ED4C1D" w:rsidRDefault="00F306C7" w:rsidP="00775190">
      <w:pPr>
        <w:rPr>
          <w:rFonts w:ascii="Times New Roman" w:hAnsi="Times New Roman" w:cs="Times New Roman"/>
        </w:rPr>
      </w:pPr>
      <w:r w:rsidRPr="00F306C7">
        <w:rPr>
          <w:rFonts w:ascii="Times New Roman" w:hAnsi="Times New Roman" w:cs="Times New Roman" w:hint="eastAsia"/>
        </w:rPr>
        <w:t>Abbreviations: CB, comorbidity burden; PP, polypharmacy; OR, odds ratio; CI, confidence interval</w:t>
      </w:r>
      <w:r w:rsidR="008624EB">
        <w:rPr>
          <w:rFonts w:ascii="Times New Roman" w:hAnsi="Times New Roman" w:cs="Times New Roman" w:hint="eastAsia"/>
        </w:rPr>
        <w:t>.</w:t>
      </w:r>
    </w:p>
    <w:sectPr w:rsidR="00F306C7" w:rsidRPr="00ED4C1D" w:rsidSect="00A20483"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94C3E" w14:textId="77777777" w:rsidR="00A845CA" w:rsidRDefault="00A845CA" w:rsidP="004A418F">
      <w:r>
        <w:separator/>
      </w:r>
    </w:p>
  </w:endnote>
  <w:endnote w:type="continuationSeparator" w:id="0">
    <w:p w14:paraId="3A740D6A" w14:textId="77777777" w:rsidR="00A845CA" w:rsidRDefault="00A845CA" w:rsidP="004A4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74C1" w14:textId="77777777" w:rsidR="00A845CA" w:rsidRDefault="00A845CA" w:rsidP="004A418F">
      <w:r>
        <w:separator/>
      </w:r>
    </w:p>
  </w:footnote>
  <w:footnote w:type="continuationSeparator" w:id="0">
    <w:p w14:paraId="72EE86BC" w14:textId="77777777" w:rsidR="00A845CA" w:rsidRDefault="00A845CA" w:rsidP="004A4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5C"/>
    <w:rsid w:val="00024317"/>
    <w:rsid w:val="00041F43"/>
    <w:rsid w:val="00083190"/>
    <w:rsid w:val="0009490D"/>
    <w:rsid w:val="000A724D"/>
    <w:rsid w:val="000D5C9E"/>
    <w:rsid w:val="000E0754"/>
    <w:rsid w:val="000E7A58"/>
    <w:rsid w:val="00126882"/>
    <w:rsid w:val="001316A7"/>
    <w:rsid w:val="0014042D"/>
    <w:rsid w:val="00140CC2"/>
    <w:rsid w:val="00161753"/>
    <w:rsid w:val="001E2EBD"/>
    <w:rsid w:val="001E3D2C"/>
    <w:rsid w:val="001F0045"/>
    <w:rsid w:val="0022263A"/>
    <w:rsid w:val="00224A26"/>
    <w:rsid w:val="00231C4B"/>
    <w:rsid w:val="002519AD"/>
    <w:rsid w:val="002659E1"/>
    <w:rsid w:val="002809D1"/>
    <w:rsid w:val="002836FE"/>
    <w:rsid w:val="002A3408"/>
    <w:rsid w:val="002D111F"/>
    <w:rsid w:val="002D17D7"/>
    <w:rsid w:val="00337C88"/>
    <w:rsid w:val="00341F05"/>
    <w:rsid w:val="00354B46"/>
    <w:rsid w:val="0038364A"/>
    <w:rsid w:val="00393823"/>
    <w:rsid w:val="003A6BA4"/>
    <w:rsid w:val="003B40F8"/>
    <w:rsid w:val="003E7451"/>
    <w:rsid w:val="0040502C"/>
    <w:rsid w:val="00432CC0"/>
    <w:rsid w:val="0045379E"/>
    <w:rsid w:val="004A2B3B"/>
    <w:rsid w:val="004A418F"/>
    <w:rsid w:val="004B20DB"/>
    <w:rsid w:val="004B3547"/>
    <w:rsid w:val="004B55D5"/>
    <w:rsid w:val="00517852"/>
    <w:rsid w:val="005204D9"/>
    <w:rsid w:val="00525742"/>
    <w:rsid w:val="005636E8"/>
    <w:rsid w:val="00564053"/>
    <w:rsid w:val="00571F1C"/>
    <w:rsid w:val="0057414B"/>
    <w:rsid w:val="005A68EF"/>
    <w:rsid w:val="00610041"/>
    <w:rsid w:val="006254F0"/>
    <w:rsid w:val="0069468B"/>
    <w:rsid w:val="006C5469"/>
    <w:rsid w:val="006D64BD"/>
    <w:rsid w:val="006F1103"/>
    <w:rsid w:val="006F5524"/>
    <w:rsid w:val="006F5EA4"/>
    <w:rsid w:val="00703700"/>
    <w:rsid w:val="00713FA7"/>
    <w:rsid w:val="00716BEE"/>
    <w:rsid w:val="007211E3"/>
    <w:rsid w:val="00736DF2"/>
    <w:rsid w:val="00745FAA"/>
    <w:rsid w:val="00752FAA"/>
    <w:rsid w:val="00775190"/>
    <w:rsid w:val="007928BB"/>
    <w:rsid w:val="007A3935"/>
    <w:rsid w:val="007C723B"/>
    <w:rsid w:val="007E0EAD"/>
    <w:rsid w:val="00804A86"/>
    <w:rsid w:val="00805E59"/>
    <w:rsid w:val="00831291"/>
    <w:rsid w:val="008356CF"/>
    <w:rsid w:val="0085065E"/>
    <w:rsid w:val="008603B5"/>
    <w:rsid w:val="008624EB"/>
    <w:rsid w:val="008E265C"/>
    <w:rsid w:val="009022CC"/>
    <w:rsid w:val="00933A60"/>
    <w:rsid w:val="00943E56"/>
    <w:rsid w:val="00954C8E"/>
    <w:rsid w:val="009C035A"/>
    <w:rsid w:val="009C1F45"/>
    <w:rsid w:val="009E0B4E"/>
    <w:rsid w:val="00A20483"/>
    <w:rsid w:val="00A472C2"/>
    <w:rsid w:val="00A845CA"/>
    <w:rsid w:val="00A87F68"/>
    <w:rsid w:val="00A937D0"/>
    <w:rsid w:val="00AA107E"/>
    <w:rsid w:val="00AC64CA"/>
    <w:rsid w:val="00AD11A0"/>
    <w:rsid w:val="00B01005"/>
    <w:rsid w:val="00B05F62"/>
    <w:rsid w:val="00B20782"/>
    <w:rsid w:val="00B31D77"/>
    <w:rsid w:val="00B70665"/>
    <w:rsid w:val="00B74104"/>
    <w:rsid w:val="00BB379B"/>
    <w:rsid w:val="00BE034F"/>
    <w:rsid w:val="00BE725C"/>
    <w:rsid w:val="00BF5DF3"/>
    <w:rsid w:val="00C14CC5"/>
    <w:rsid w:val="00C33A2F"/>
    <w:rsid w:val="00C66FBE"/>
    <w:rsid w:val="00CB7C4C"/>
    <w:rsid w:val="00CE1177"/>
    <w:rsid w:val="00CF1530"/>
    <w:rsid w:val="00D35D8E"/>
    <w:rsid w:val="00D46DEE"/>
    <w:rsid w:val="00D52CD5"/>
    <w:rsid w:val="00D83363"/>
    <w:rsid w:val="00D926A5"/>
    <w:rsid w:val="00D94A36"/>
    <w:rsid w:val="00D975CD"/>
    <w:rsid w:val="00DA62CF"/>
    <w:rsid w:val="00DD2B3E"/>
    <w:rsid w:val="00DE7601"/>
    <w:rsid w:val="00E01FC8"/>
    <w:rsid w:val="00E25233"/>
    <w:rsid w:val="00E74833"/>
    <w:rsid w:val="00E84C59"/>
    <w:rsid w:val="00E95BF0"/>
    <w:rsid w:val="00ED0597"/>
    <w:rsid w:val="00ED4C1D"/>
    <w:rsid w:val="00EE3E0C"/>
    <w:rsid w:val="00EF5EC4"/>
    <w:rsid w:val="00F04EF3"/>
    <w:rsid w:val="00F205D4"/>
    <w:rsid w:val="00F23F4A"/>
    <w:rsid w:val="00F306C7"/>
    <w:rsid w:val="00F90A15"/>
    <w:rsid w:val="00F9329A"/>
    <w:rsid w:val="00FB4F1A"/>
    <w:rsid w:val="00FB53DD"/>
    <w:rsid w:val="00FE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76FBF"/>
  <w15:chartTrackingRefBased/>
  <w15:docId w15:val="{17E50C48-BA77-47ED-A3FB-6F3187A0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26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6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65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65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65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6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6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6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265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265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265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265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26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26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26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26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6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26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26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26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6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26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26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65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F5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A41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A418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A41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A41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广 熊</dc:creator>
  <cp:keywords/>
  <dc:description/>
  <cp:lastModifiedBy>广 熊</cp:lastModifiedBy>
  <cp:revision>107</cp:revision>
  <dcterms:created xsi:type="dcterms:W3CDTF">2026-04-10T09:26:00Z</dcterms:created>
  <dcterms:modified xsi:type="dcterms:W3CDTF">2026-08-26T14:32:00Z</dcterms:modified>
</cp:coreProperties>
</file>