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83CA6" w14:textId="4C84758A" w:rsidR="003F4ECC" w:rsidRPr="00D65D36" w:rsidRDefault="003F4ECC" w:rsidP="00993E88">
      <w:pPr>
        <w:spacing w:line="360" w:lineRule="auto"/>
        <w:jc w:val="center"/>
        <w:rPr>
          <w:rFonts w:ascii="Times New Roman" w:hAnsi="Times New Roman" w:cs="Times New Roman"/>
          <w:b/>
          <w:bCs/>
          <w:sz w:val="28"/>
          <w:szCs w:val="28"/>
          <w:lang w:val="en-US"/>
        </w:rPr>
      </w:pPr>
      <w:r w:rsidRPr="00D65D36">
        <w:rPr>
          <w:rFonts w:ascii="Times New Roman" w:hAnsi="Times New Roman" w:cs="Times New Roman"/>
          <w:b/>
          <w:bCs/>
          <w:sz w:val="28"/>
          <w:szCs w:val="28"/>
          <w:lang w:val="en-US"/>
        </w:rPr>
        <w:t>ANNEX</w:t>
      </w:r>
    </w:p>
    <w:p w14:paraId="0AC7182D" w14:textId="02317D4F" w:rsidR="00993E88" w:rsidRDefault="00993E88" w:rsidP="00993E88">
      <w:pPr>
        <w:spacing w:line="360" w:lineRule="auto"/>
        <w:jc w:val="center"/>
        <w:rPr>
          <w:rFonts w:ascii="Times New Roman" w:hAnsi="Times New Roman" w:cs="Times New Roman"/>
          <w:b/>
          <w:bCs/>
          <w:i/>
          <w:iCs/>
          <w:sz w:val="28"/>
          <w:szCs w:val="28"/>
          <w:lang w:val="en-US"/>
        </w:rPr>
      </w:pPr>
      <w:r w:rsidRPr="00993E88">
        <w:rPr>
          <w:rFonts w:ascii="Times New Roman" w:hAnsi="Times New Roman" w:cs="Times New Roman"/>
          <w:b/>
          <w:bCs/>
          <w:i/>
          <w:iCs/>
          <w:sz w:val="28"/>
          <w:szCs w:val="28"/>
          <w:lang w:val="en-US"/>
        </w:rPr>
        <w:t>School Food Environment and Healthy Eating in Italian Schools: Evidence from a Nationwide Teacher Survey</w:t>
      </w:r>
    </w:p>
    <w:p w14:paraId="10449C22" w14:textId="3F611749" w:rsidR="00EA70F2" w:rsidRPr="00D65D36" w:rsidRDefault="00EA70F2" w:rsidP="003F4ECC">
      <w:pPr>
        <w:spacing w:line="360" w:lineRule="auto"/>
        <w:jc w:val="both"/>
        <w:rPr>
          <w:rFonts w:ascii="Times New Roman" w:eastAsia="Times New Roman" w:hAnsi="Times New Roman" w:cs="Times New Roman"/>
          <w:b/>
          <w:bCs/>
          <w:lang w:val="en-US"/>
        </w:rPr>
      </w:pPr>
      <w:r w:rsidRPr="00D65D36">
        <w:rPr>
          <w:rFonts w:ascii="Times New Roman" w:eastAsia="Times New Roman" w:hAnsi="Times New Roman" w:cs="Times New Roman"/>
          <w:b/>
          <w:bCs/>
          <w:lang w:val="en-US"/>
        </w:rPr>
        <w:t>Annex 1. Data Analysis</w:t>
      </w:r>
    </w:p>
    <w:p w14:paraId="33266C5D" w14:textId="77777777" w:rsidR="00EA70F2" w:rsidRPr="00D65D36"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eastAsia="Times New Roman" w:hAnsi="Times New Roman" w:cs="Times New Roman"/>
          <w:lang w:val="en-US"/>
        </w:rPr>
        <w:t xml:space="preserve"> Constructs were estimated using Item Response Theory (IRT) (Andrich, 1978; Rasch, 1961) Rating Scale (RSM) and Rasch (RSH) models, accommodating either Likert or binary formats, respectively (O’Halloran et al., 2020). A hierarchical Bayesian framework jointly estimated latent traits and their association with consumption outcomes through an ordinal logit model (Micha et al., 2018).</w:t>
      </w:r>
    </w:p>
    <w:p w14:paraId="64180579" w14:textId="77777777" w:rsidR="00EA70F2" w:rsidRPr="00D65D36"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eastAsia="Times New Roman" w:hAnsi="Times New Roman" w:cs="Times New Roman"/>
          <w:color w:val="000000" w:themeColor="text1"/>
          <w:lang w:val="en-US"/>
        </w:rPr>
        <w:t>Mathematically, the RSM and the RSH models can be formulated using the following category response functions, respectively (Engelhard, 2014; Furr, 2017):</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gridCol w:w="496"/>
      </w:tblGrid>
      <w:tr w:rsidR="00EA70F2" w:rsidRPr="00D65D36" w14:paraId="78F29795" w14:textId="77777777" w:rsidTr="00B949C1">
        <w:trPr>
          <w:trHeight w:val="300"/>
        </w:trPr>
        <w:tc>
          <w:tcPr>
            <w:tcW w:w="9209" w:type="dxa"/>
          </w:tcPr>
          <w:p w14:paraId="0896DD0F" w14:textId="77777777" w:rsidR="00EA70F2" w:rsidRPr="00D65D36" w:rsidRDefault="00A701CD" w:rsidP="003F4ECC">
            <w:pPr>
              <w:spacing w:line="360" w:lineRule="auto"/>
              <w:jc w:val="both"/>
              <w:rPr>
                <w:rFonts w:ascii="Times New Roman" w:hAnsi="Times New Roman" w:cs="Times New Roman"/>
                <w:color w:val="000000" w:themeColor="text1"/>
                <w:lang w:val="en-US"/>
              </w:rPr>
            </w:pPr>
            <m:oMathPara>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P</m:t>
                    </m:r>
                  </m:e>
                  <m:sub>
                    <m:r>
                      <w:rPr>
                        <w:rFonts w:ascii="Cambria Math" w:hAnsi="Cambria Math" w:cs="Times New Roman"/>
                        <w:color w:val="000000" w:themeColor="text1"/>
                        <w:lang w:val="en-US"/>
                      </w:rPr>
                      <m:t>ijx</m:t>
                    </m:r>
                  </m:sub>
                  <m:sup>
                    <m:r>
                      <w:rPr>
                        <w:rFonts w:ascii="Cambria Math" w:hAnsi="Cambria Math" w:cs="Times New Roman"/>
                        <w:color w:val="000000" w:themeColor="text1"/>
                        <w:lang w:val="en-US"/>
                      </w:rPr>
                      <m:t>RSM</m:t>
                    </m:r>
                  </m:sup>
                </m:sSubSup>
                <m:r>
                  <w:rPr>
                    <w:rFonts w:ascii="Cambria Math" w:hAnsi="Cambria Math" w:cs="Times New Roman"/>
                    <w:color w:val="000000" w:themeColor="text1"/>
                    <w:lang w:val="en-US"/>
                  </w:rPr>
                  <m:t>=P</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=x|</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,δ</m:t>
                    </m:r>
                  </m:e>
                </m:d>
                <m:r>
                  <w:rPr>
                    <w:rFonts w:ascii="Cambria Math" w:hAnsi="Cambria Math" w:cs="Times New Roman"/>
                    <w:color w:val="000000" w:themeColor="text1"/>
                    <w:lang w:val="en-US"/>
                  </w:rPr>
                  <m:t>=</m:t>
                </m:r>
                <m:f>
                  <m:fPr>
                    <m:ctrlPr>
                      <w:rPr>
                        <w:rFonts w:ascii="Cambria Math" w:hAnsi="Cambria Math" w:cs="Times New Roman"/>
                        <w:i/>
                        <w:color w:val="000000" w:themeColor="text1"/>
                        <w:lang w:val="en-US"/>
                      </w:rPr>
                    </m:ctrlPr>
                  </m:fPr>
                  <m:num>
                    <m:func>
                      <m:funcPr>
                        <m:ctrlPr>
                          <w:rPr>
                            <w:rFonts w:ascii="Cambria Math" w:hAnsi="Cambria Math" w:cs="Times New Roman"/>
                            <w:i/>
                            <w:color w:val="000000" w:themeColor="text1"/>
                            <w:lang w:val="en-US"/>
                          </w:rPr>
                        </m:ctrlPr>
                      </m:funcPr>
                      <m:fName>
                        <m:r>
                          <m:rPr>
                            <m:sty m:val="p"/>
                          </m:rPr>
                          <w:rPr>
                            <w:rFonts w:ascii="Cambria Math" w:hAnsi="Cambria Math" w:cs="Times New Roman"/>
                            <w:color w:val="000000" w:themeColor="text1"/>
                            <w:lang w:val="en-US"/>
                          </w:rPr>
                          <m:t>exp</m:t>
                        </m:r>
                      </m:fName>
                      <m:e>
                        <m:d>
                          <m:dPr>
                            <m:ctrlPr>
                              <w:rPr>
                                <w:rFonts w:ascii="Cambria Math" w:hAnsi="Cambria Math" w:cs="Times New Roman"/>
                                <w:i/>
                                <w:color w:val="000000" w:themeColor="text1"/>
                                <w:lang w:val="en-US"/>
                              </w:rPr>
                            </m:ctrlPr>
                          </m:dPr>
                          <m:e>
                            <m:nary>
                              <m:naryPr>
                                <m:chr m:val="∑"/>
                                <m:limLoc m:val="undOvr"/>
                                <m:ctrlPr>
                                  <w:rPr>
                                    <w:rFonts w:ascii="Cambria Math" w:hAnsi="Cambria Math" w:cs="Times New Roman"/>
                                    <w:i/>
                                    <w:color w:val="000000" w:themeColor="text1"/>
                                    <w:lang w:val="en-US"/>
                                  </w:rPr>
                                </m:ctrlPr>
                              </m:naryPr>
                              <m:sub>
                                <m:r>
                                  <w:rPr>
                                    <w:rFonts w:ascii="Cambria Math" w:hAnsi="Cambria Math" w:cs="Times New Roman"/>
                                    <w:color w:val="000000" w:themeColor="text1"/>
                                    <w:lang w:val="en-US"/>
                                  </w:rPr>
                                  <m:t>m=1</m:t>
                                </m:r>
                              </m:sub>
                              <m:sup>
                                <m:r>
                                  <w:rPr>
                                    <w:rFonts w:ascii="Cambria Math" w:hAnsi="Cambria Math" w:cs="Times New Roman"/>
                                    <w:color w:val="000000" w:themeColor="text1"/>
                                    <w:lang w:val="en-US"/>
                                  </w:rPr>
                                  <m:t>x</m:t>
                                </m:r>
                              </m:sup>
                              <m:e>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δ</m:t>
                                    </m:r>
                                  </m:e>
                                  <m:sub>
                                    <m:r>
                                      <w:rPr>
                                        <w:rFonts w:ascii="Cambria Math" w:hAnsi="Cambria Math" w:cs="Times New Roman"/>
                                        <w:color w:val="000000" w:themeColor="text1"/>
                                        <w:lang w:val="en-US"/>
                                      </w:rPr>
                                      <m:t>m</m:t>
                                    </m:r>
                                  </m:sub>
                                </m:sSub>
                                <m:r>
                                  <w:rPr>
                                    <w:rFonts w:ascii="Cambria Math" w:hAnsi="Cambria Math" w:cs="Times New Roman"/>
                                    <w:color w:val="000000" w:themeColor="text1"/>
                                    <w:lang w:val="en-US"/>
                                  </w:rPr>
                                  <m:t>)</m:t>
                                </m:r>
                              </m:e>
                            </m:nary>
                          </m:e>
                        </m:d>
                      </m:e>
                    </m:func>
                  </m:num>
                  <m:den>
                    <m:nary>
                      <m:naryPr>
                        <m:chr m:val="∑"/>
                        <m:limLoc m:val="undOvr"/>
                        <m:ctrlPr>
                          <w:rPr>
                            <w:rFonts w:ascii="Cambria Math" w:hAnsi="Cambria Math" w:cs="Times New Roman"/>
                            <w:color w:val="000000" w:themeColor="text1"/>
                            <w:lang w:val="en-US"/>
                          </w:rPr>
                        </m:ctrlPr>
                      </m:naryPr>
                      <m:sub>
                        <m:r>
                          <w:rPr>
                            <w:rFonts w:ascii="Cambria Math" w:hAnsi="Cambria Math" w:cs="Times New Roman"/>
                            <w:color w:val="000000" w:themeColor="text1"/>
                            <w:lang w:val="en-US"/>
                          </w:rPr>
                          <m:t>r=1</m:t>
                        </m:r>
                      </m:sub>
                      <m:sup>
                        <m:r>
                          <w:rPr>
                            <w:rFonts w:ascii="Cambria Math" w:hAnsi="Cambria Math" w:cs="Times New Roman"/>
                            <w:color w:val="000000" w:themeColor="text1"/>
                            <w:lang w:val="en-US"/>
                          </w:rPr>
                          <m:t>S</m:t>
                        </m:r>
                      </m:sup>
                      <m:e>
                        <m:func>
                          <m:funcPr>
                            <m:ctrlPr>
                              <w:rPr>
                                <w:rFonts w:ascii="Cambria Math" w:hAnsi="Cambria Math" w:cs="Times New Roman"/>
                                <w:i/>
                                <w:color w:val="000000" w:themeColor="text1"/>
                                <w:lang w:val="en-US"/>
                              </w:rPr>
                            </m:ctrlPr>
                          </m:funcPr>
                          <m:fName>
                            <m:r>
                              <m:rPr>
                                <m:sty m:val="p"/>
                              </m:rPr>
                              <w:rPr>
                                <w:rFonts w:ascii="Cambria Math" w:hAnsi="Cambria Math" w:cs="Times New Roman"/>
                                <w:color w:val="000000" w:themeColor="text1"/>
                                <w:lang w:val="en-US"/>
                              </w:rPr>
                              <m:t>exp</m:t>
                            </m:r>
                          </m:fName>
                          <m:e>
                            <m:d>
                              <m:dPr>
                                <m:ctrlPr>
                                  <w:rPr>
                                    <w:rFonts w:ascii="Cambria Math" w:hAnsi="Cambria Math" w:cs="Times New Roman"/>
                                    <w:i/>
                                    <w:color w:val="000000" w:themeColor="text1"/>
                                    <w:lang w:val="en-US"/>
                                  </w:rPr>
                                </m:ctrlPr>
                              </m:dPr>
                              <m:e>
                                <m:nary>
                                  <m:naryPr>
                                    <m:chr m:val="∑"/>
                                    <m:limLoc m:val="undOvr"/>
                                    <m:ctrlPr>
                                      <w:rPr>
                                        <w:rFonts w:ascii="Cambria Math" w:hAnsi="Cambria Math" w:cs="Times New Roman"/>
                                        <w:i/>
                                        <w:color w:val="000000" w:themeColor="text1"/>
                                        <w:lang w:val="en-US"/>
                                      </w:rPr>
                                    </m:ctrlPr>
                                  </m:naryPr>
                                  <m:sub>
                                    <m:r>
                                      <w:rPr>
                                        <w:rFonts w:ascii="Cambria Math" w:hAnsi="Cambria Math" w:cs="Times New Roman"/>
                                        <w:color w:val="000000" w:themeColor="text1"/>
                                        <w:lang w:val="en-US"/>
                                      </w:rPr>
                                      <m:t>m=1</m:t>
                                    </m:r>
                                  </m:sub>
                                  <m:sup>
                                    <m:r>
                                      <w:rPr>
                                        <w:rFonts w:ascii="Cambria Math" w:hAnsi="Cambria Math" w:cs="Times New Roman"/>
                                        <w:color w:val="000000" w:themeColor="text1"/>
                                        <w:lang w:val="en-US"/>
                                      </w:rPr>
                                      <m:t>r</m:t>
                                    </m:r>
                                  </m:sup>
                                  <m:e>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δ</m:t>
                                        </m:r>
                                      </m:e>
                                      <m:sub>
                                        <m:r>
                                          <w:rPr>
                                            <w:rFonts w:ascii="Cambria Math" w:hAnsi="Cambria Math" w:cs="Times New Roman"/>
                                            <w:color w:val="000000" w:themeColor="text1"/>
                                            <w:lang w:val="en-US"/>
                                          </w:rPr>
                                          <m:t>m</m:t>
                                        </m:r>
                                      </m:sub>
                                    </m:sSub>
                                    <m:r>
                                      <w:rPr>
                                        <w:rFonts w:ascii="Cambria Math" w:hAnsi="Cambria Math" w:cs="Times New Roman"/>
                                        <w:color w:val="000000" w:themeColor="text1"/>
                                        <w:lang w:val="en-US"/>
                                      </w:rPr>
                                      <m:t>)</m:t>
                                    </m:r>
                                  </m:e>
                                </m:nary>
                              </m:e>
                            </m:d>
                          </m:e>
                        </m:func>
                      </m:e>
                    </m:nary>
                  </m:den>
                </m:f>
              </m:oMath>
            </m:oMathPara>
          </w:p>
          <w:p w14:paraId="1EAB43B8" w14:textId="77777777" w:rsidR="00EA70F2" w:rsidRPr="00D65D36" w:rsidRDefault="00A701CD" w:rsidP="003F4ECC">
            <w:pPr>
              <w:spacing w:line="360" w:lineRule="auto"/>
              <w:jc w:val="both"/>
              <w:rPr>
                <w:rFonts w:ascii="Times New Roman" w:hAnsi="Times New Roman" w:cs="Times New Roman"/>
                <w:color w:val="000000" w:themeColor="text1"/>
                <w:lang w:val="en-US"/>
              </w:rPr>
            </w:pPr>
            <m:oMathPara>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P</m:t>
                    </m:r>
                  </m:e>
                  <m:sub>
                    <m:r>
                      <w:rPr>
                        <w:rFonts w:ascii="Cambria Math" w:hAnsi="Cambria Math" w:cs="Times New Roman"/>
                        <w:color w:val="000000" w:themeColor="text1"/>
                        <w:lang w:val="en-US"/>
                      </w:rPr>
                      <m:t>ij</m:t>
                    </m:r>
                  </m:sub>
                  <m:sup>
                    <m:r>
                      <w:rPr>
                        <w:rFonts w:ascii="Cambria Math" w:hAnsi="Cambria Math" w:cs="Times New Roman"/>
                        <w:color w:val="000000" w:themeColor="text1"/>
                        <w:lang w:val="en-US"/>
                      </w:rPr>
                      <m:t>RSH</m:t>
                    </m:r>
                  </m:sup>
                </m:sSubSup>
                <m:r>
                  <w:rPr>
                    <w:rFonts w:ascii="Cambria Math" w:hAnsi="Cambria Math" w:cs="Times New Roman"/>
                    <w:color w:val="000000" w:themeColor="text1"/>
                    <w:lang w:val="en-US"/>
                  </w:rPr>
                  <m:t>=P</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Sub>
                    <m:r>
                      <w:rPr>
                        <w:rFonts w:ascii="Cambria Math" w:hAnsi="Cambria Math" w:cs="Times New Roman"/>
                        <w:color w:val="000000" w:themeColor="text1"/>
                        <w:lang w:val="en-US"/>
                      </w:rPr>
                      <m:t>=1|</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,α</m:t>
                    </m:r>
                  </m:e>
                </m:d>
                <m:r>
                  <w:rPr>
                    <w:rFonts w:ascii="Cambria Math" w:hAnsi="Cambria Math" w:cs="Times New Roman"/>
                    <w:color w:val="000000" w:themeColor="text1"/>
                    <w:lang w:val="en-US"/>
                  </w:rPr>
                  <m:t>=</m:t>
                </m:r>
                <m:f>
                  <m:fPr>
                    <m:ctrlPr>
                      <w:rPr>
                        <w:rFonts w:ascii="Cambria Math" w:hAnsi="Cambria Math" w:cs="Times New Roman"/>
                        <w:i/>
                        <w:color w:val="000000" w:themeColor="text1"/>
                        <w:lang w:val="en-US"/>
                      </w:rPr>
                    </m:ctrlPr>
                  </m:fPr>
                  <m:num>
                    <m:func>
                      <m:funcPr>
                        <m:ctrlPr>
                          <w:rPr>
                            <w:rFonts w:ascii="Cambria Math" w:hAnsi="Cambria Math" w:cs="Times New Roman"/>
                            <w:i/>
                            <w:color w:val="000000" w:themeColor="text1"/>
                            <w:lang w:val="en-US"/>
                          </w:rPr>
                        </m:ctrlPr>
                      </m:funcPr>
                      <m:fName>
                        <m:r>
                          <m:rPr>
                            <m:sty m:val="p"/>
                          </m:rPr>
                          <w:rPr>
                            <w:rFonts w:ascii="Cambria Math" w:hAnsi="Cambria Math" w:cs="Times New Roman"/>
                            <w:color w:val="000000" w:themeColor="text1"/>
                            <w:lang w:val="en-US"/>
                          </w:rPr>
                          <m:t>exp</m:t>
                        </m:r>
                      </m:fName>
                      <m:e>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e>
                        </m:d>
                      </m:e>
                    </m:func>
                  </m:num>
                  <m:den>
                    <m:r>
                      <m:rPr>
                        <m:sty m:val="p"/>
                      </m:rPr>
                      <w:rPr>
                        <w:rFonts w:ascii="Cambria Math" w:hAnsi="Cambria Math" w:cs="Times New Roman"/>
                        <w:color w:val="000000" w:themeColor="text1"/>
                        <w:lang w:val="en-US"/>
                      </w:rPr>
                      <m:t>1+</m:t>
                    </m:r>
                    <m:func>
                      <m:funcPr>
                        <m:ctrlPr>
                          <w:rPr>
                            <w:rFonts w:ascii="Cambria Math" w:hAnsi="Cambria Math" w:cs="Times New Roman"/>
                            <w:i/>
                            <w:color w:val="000000" w:themeColor="text1"/>
                            <w:lang w:val="en-US"/>
                          </w:rPr>
                        </m:ctrlPr>
                      </m:funcPr>
                      <m:fName>
                        <m:r>
                          <m:rPr>
                            <m:sty m:val="p"/>
                          </m:rPr>
                          <w:rPr>
                            <w:rFonts w:ascii="Cambria Math" w:hAnsi="Cambria Math" w:cs="Times New Roman"/>
                            <w:color w:val="000000" w:themeColor="text1"/>
                            <w:lang w:val="en-US"/>
                          </w:rPr>
                          <m:t>exp</m:t>
                        </m:r>
                      </m:fName>
                      <m:e>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e>
                        </m:d>
                      </m:e>
                    </m:func>
                  </m:den>
                </m:f>
              </m:oMath>
            </m:oMathPara>
          </w:p>
        </w:tc>
        <w:tc>
          <w:tcPr>
            <w:tcW w:w="413" w:type="dxa"/>
          </w:tcPr>
          <w:p w14:paraId="2B51B752" w14:textId="77777777" w:rsidR="00EA70F2" w:rsidRPr="00D65D36" w:rsidRDefault="00EA70F2" w:rsidP="003F4ECC">
            <w:pPr>
              <w:spacing w:line="360" w:lineRule="auto"/>
              <w:jc w:val="both"/>
              <w:rPr>
                <w:rFonts w:ascii="Times New Roman" w:eastAsia="Times New Roman" w:hAnsi="Times New Roman" w:cs="Times New Roman"/>
                <w:color w:val="000000" w:themeColor="text1"/>
                <w:lang w:val="en-US"/>
              </w:rPr>
            </w:pPr>
            <w:r w:rsidRPr="00D65D36">
              <w:rPr>
                <w:rFonts w:ascii="Times New Roman" w:eastAsia="Times New Roman" w:hAnsi="Times New Roman" w:cs="Times New Roman"/>
                <w:color w:val="000000" w:themeColor="text1"/>
                <w:lang w:val="en-US"/>
              </w:rPr>
              <w:t>(1)</w:t>
            </w:r>
          </w:p>
        </w:tc>
      </w:tr>
    </w:tbl>
    <w:p w14:paraId="0DAE2452" w14:textId="0343011E" w:rsidR="00B86B44" w:rsidRPr="00D65D36" w:rsidRDefault="00B86B44" w:rsidP="003F4ECC">
      <w:pPr>
        <w:pStyle w:val="p1"/>
        <w:spacing w:before="0" w:beforeAutospacing="0" w:after="0" w:afterAutospacing="0" w:line="360" w:lineRule="auto"/>
        <w:ind w:firstLine="567"/>
        <w:jc w:val="both"/>
        <w:rPr>
          <w:lang w:val="en-GB"/>
        </w:rPr>
      </w:pPr>
      <w:r w:rsidRPr="00D65D36">
        <w:rPr>
          <w:lang w:val="en-GB"/>
        </w:rPr>
        <w:t xml:space="preserve">Where </w:t>
      </w:r>
      <w:r w:rsidRPr="00D65D36">
        <w:rPr>
          <w:i/>
          <w:iCs/>
          <w:lang w:val="en-GB"/>
        </w:rPr>
        <w:t>i</w:t>
      </w:r>
      <w:r w:rsidRPr="00D65D36">
        <w:rPr>
          <w:lang w:val="en-GB"/>
        </w:rPr>
        <w:t xml:space="preserve"> indicates the </w:t>
      </w:r>
      <m:oMath>
        <m:sSup>
          <m:sSupPr>
            <m:ctrlPr>
              <w:rPr>
                <w:rFonts w:ascii="Cambria Math" w:hAnsi="Cambria Math"/>
                <w:i/>
                <w:iCs/>
                <w:color w:val="000000" w:themeColor="text1"/>
                <w:lang w:val="en-US"/>
              </w:rPr>
            </m:ctrlPr>
          </m:sSupPr>
          <m:e>
            <m:r>
              <w:rPr>
                <w:rFonts w:ascii="Cambria Math" w:hAnsi="Cambria Math"/>
                <w:color w:val="000000" w:themeColor="text1"/>
                <w:lang w:val="en-US"/>
              </w:rPr>
              <m:t>i</m:t>
            </m:r>
          </m:e>
          <m:sup>
            <m:r>
              <w:rPr>
                <w:rFonts w:ascii="Cambria Math" w:hAnsi="Cambria Math"/>
                <w:color w:val="000000" w:themeColor="text1"/>
                <w:lang w:val="en-US"/>
              </w:rPr>
              <m:t>th</m:t>
            </m:r>
          </m:sup>
        </m:sSup>
      </m:oMath>
      <w:r w:rsidRPr="00D65D36">
        <w:rPr>
          <w:color w:val="000000" w:themeColor="text1"/>
          <w:lang w:val="en-US"/>
        </w:rPr>
        <w:t xml:space="preserve"> </w:t>
      </w:r>
      <w:r w:rsidRPr="00D65D36">
        <w:rPr>
          <w:lang w:val="en-GB"/>
        </w:rPr>
        <w:t xml:space="preserve">item, </w:t>
      </w:r>
      <w:r w:rsidRPr="00D65D36">
        <w:rPr>
          <w:i/>
          <w:iCs/>
          <w:lang w:val="en-GB"/>
        </w:rPr>
        <w:t>x</w:t>
      </w:r>
      <w:r w:rsidRPr="00D65D36">
        <w:rPr>
          <w:lang w:val="en-GB"/>
        </w:rPr>
        <w:t xml:space="preserve"> is the response given by teacher </w:t>
      </w:r>
      <w:r w:rsidRPr="00D65D36">
        <w:rPr>
          <w:i/>
          <w:iCs/>
          <w:lang w:val="en-GB"/>
        </w:rPr>
        <w:t>j</w:t>
      </w:r>
      <w:r w:rsidRPr="00D65D36">
        <w:rPr>
          <w:lang w:val="en-GB"/>
        </w:rPr>
        <w:t xml:space="preserve"> to any item </w:t>
      </w:r>
      <w:r w:rsidRPr="00D65D36">
        <w:rPr>
          <w:i/>
          <w:iCs/>
          <w:lang w:val="en-GB"/>
        </w:rPr>
        <w:t>i</w:t>
      </w:r>
      <w:r w:rsidRPr="00D65D36">
        <w:rPr>
          <w:lang w:val="en-GB"/>
        </w:rPr>
        <w:t xml:space="preserve">, and </w:t>
      </w:r>
      <w:proofErr w:type="spellStart"/>
      <w:r w:rsidRPr="00D65D36">
        <w:rPr>
          <w:i/>
          <w:iCs/>
          <w:lang w:val="en-GB"/>
        </w:rPr>
        <w:t>P</w:t>
      </w:r>
      <w:r w:rsidRPr="00D65D36">
        <w:rPr>
          <w:i/>
          <w:iCs/>
          <w:vertAlign w:val="subscript"/>
          <w:lang w:val="en-GB"/>
        </w:rPr>
        <w:t>ijx</w:t>
      </w:r>
      <w:proofErr w:type="spellEnd"/>
      <w:r w:rsidRPr="00D65D36">
        <w:rPr>
          <w:vertAlign w:val="subscript"/>
          <w:lang w:val="en-GB"/>
        </w:rPr>
        <w:t xml:space="preserve"> </w:t>
      </w:r>
      <w:r w:rsidRPr="00D65D36">
        <w:rPr>
          <w:lang w:val="en-GB"/>
        </w:rPr>
        <w:t xml:space="preserve">represents the probability that teacher </w:t>
      </w:r>
      <w:r w:rsidRPr="00D65D36">
        <w:rPr>
          <w:i/>
          <w:iCs/>
          <w:lang w:val="en-GB"/>
        </w:rPr>
        <w:t>j</w:t>
      </w:r>
      <w:r w:rsidRPr="00D65D36">
        <w:rPr>
          <w:lang w:val="en-GB"/>
        </w:rPr>
        <w:t xml:space="preserve"> selects response </w:t>
      </w:r>
      <w:r w:rsidRPr="00D65D36">
        <w:rPr>
          <w:i/>
          <w:iCs/>
          <w:lang w:val="en-GB"/>
        </w:rPr>
        <w:t>x</w:t>
      </w:r>
      <w:r w:rsidRPr="00D65D36">
        <w:rPr>
          <w:lang w:val="en-GB"/>
        </w:rPr>
        <w:t xml:space="preserve"> for item </w:t>
      </w:r>
      <w:r w:rsidRPr="00D65D36">
        <w:rPr>
          <w:i/>
          <w:iCs/>
          <w:lang w:val="en-GB"/>
        </w:rPr>
        <w:t>i</w:t>
      </w:r>
      <w:r w:rsidRPr="00D65D36">
        <w:rPr>
          <w:lang w:val="en-GB"/>
        </w:rPr>
        <w:t xml:space="preserve">. The parameter </w:t>
      </w:r>
      <w:r w:rsidRPr="00D65D36">
        <w:rPr>
          <w:i/>
          <w:iCs/>
          <w:lang w:val="en-GB"/>
        </w:rPr>
        <w:t>α</w:t>
      </w:r>
      <w:r w:rsidRPr="00D65D36">
        <w:rPr>
          <w:i/>
          <w:iCs/>
          <w:vertAlign w:val="subscript"/>
          <w:lang w:val="en-GB"/>
        </w:rPr>
        <w:t>i</w:t>
      </w:r>
      <w:r w:rsidRPr="00D65D36">
        <w:rPr>
          <w:lang w:val="en-GB"/>
        </w:rPr>
        <w:t xml:space="preserve"> denotes the </w:t>
      </w:r>
      <w:proofErr w:type="spellStart"/>
      <w:r w:rsidRPr="00D65D36">
        <w:rPr>
          <w:i/>
          <w:iCs/>
          <w:lang w:val="en-GB"/>
        </w:rPr>
        <w:t>i</w:t>
      </w:r>
      <w:r w:rsidRPr="00D65D36">
        <w:rPr>
          <w:lang w:val="en-GB"/>
        </w:rPr>
        <w:t>th</w:t>
      </w:r>
      <w:proofErr w:type="spellEnd"/>
      <w:r w:rsidRPr="00D65D36">
        <w:rPr>
          <w:lang w:val="en-GB"/>
        </w:rPr>
        <w:t xml:space="preserve"> item’s difficulty, </w:t>
      </w:r>
      <w:proofErr w:type="spellStart"/>
      <w:r w:rsidRPr="00D65D36">
        <w:rPr>
          <w:i/>
          <w:iCs/>
          <w:lang w:val="en-GB"/>
        </w:rPr>
        <w:t>θ</w:t>
      </w:r>
      <w:r w:rsidRPr="00D65D36">
        <w:rPr>
          <w:i/>
          <w:iCs/>
          <w:vertAlign w:val="subscript"/>
          <w:lang w:val="en-GB"/>
        </w:rPr>
        <w:t>j</w:t>
      </w:r>
      <w:proofErr w:type="spellEnd"/>
      <w:r w:rsidRPr="00D65D36">
        <w:rPr>
          <w:lang w:val="en-GB"/>
        </w:rPr>
        <w:t xml:space="preserve"> refers to the teacher’s latent trait corresponding to the perceived QO, QA, or RSG construct, and </w:t>
      </w:r>
      <w:r w:rsidRPr="00D65D36">
        <w:rPr>
          <w:i/>
          <w:iCs/>
          <w:lang w:val="en-GB"/>
        </w:rPr>
        <w:t>δ</w:t>
      </w:r>
      <w:r w:rsidRPr="00D65D36">
        <w:rPr>
          <w:lang w:val="en-GB"/>
        </w:rPr>
        <w:t xml:space="preserve"> is a vector of threshold coefficients. </w:t>
      </w:r>
      <w:r w:rsidRPr="00D65D36">
        <w:rPr>
          <w:color w:val="000000" w:themeColor="text1"/>
          <w:lang w:val="en-US"/>
        </w:rPr>
        <w:t>We will hereafter re-express equation (1) more compactly as either:</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gridCol w:w="496"/>
      </w:tblGrid>
      <w:tr w:rsidR="00EA70F2" w:rsidRPr="00D65D36" w14:paraId="49CB8274" w14:textId="77777777" w:rsidTr="00B949C1">
        <w:trPr>
          <w:trHeight w:val="300"/>
        </w:trPr>
        <w:tc>
          <w:tcPr>
            <w:tcW w:w="9136" w:type="dxa"/>
          </w:tcPr>
          <w:p w14:paraId="6CB4148F" w14:textId="77777777" w:rsidR="00EA70F2" w:rsidRPr="00D65D36" w:rsidRDefault="00A701CD" w:rsidP="003F4ECC">
            <w:pPr>
              <w:spacing w:line="360" w:lineRule="auto"/>
              <w:ind w:firstLine="567"/>
              <w:jc w:val="both"/>
              <w:rPr>
                <w:rFonts w:ascii="Times New Roman" w:eastAsiaTheme="minorEastAsia" w:hAnsi="Times New Roman" w:cs="Times New Roman"/>
                <w:color w:val="000000" w:themeColor="text1"/>
                <w:lang w:val="en-US"/>
              </w:rPr>
            </w:pPr>
            <m:oMathPara>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up>
                    <m:r>
                      <w:rPr>
                        <w:rFonts w:ascii="Cambria Math" w:hAnsi="Cambria Math" w:cs="Times New Roman"/>
                        <w:color w:val="000000" w:themeColor="text1"/>
                        <w:lang w:val="en-US"/>
                      </w:rPr>
                      <m:t>QO</m:t>
                    </m:r>
                  </m:sup>
                </m:sSubSup>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QO</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,δ∽RSM(</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QO</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 δ)</m:t>
                </m:r>
                <m:r>
                  <m:rPr>
                    <m:sty m:val="p"/>
                  </m:rPr>
                  <w:rPr>
                    <w:rFonts w:ascii="Cambria Math" w:hAnsi="Cambria Math" w:cs="Times New Roman"/>
                    <w:color w:val="000000" w:themeColor="text1"/>
                    <w:lang w:val="en-US"/>
                  </w:rPr>
                  <w:br/>
                </m:r>
              </m:oMath>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up>
                    <m:r>
                      <w:rPr>
                        <w:rFonts w:ascii="Cambria Math" w:hAnsi="Cambria Math" w:cs="Times New Roman"/>
                        <w:color w:val="000000" w:themeColor="text1"/>
                        <w:lang w:val="en-US"/>
                      </w:rPr>
                      <m:t>QAA</m:t>
                    </m:r>
                  </m:sup>
                </m:sSubSup>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QAA</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,δ∽RSM(</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QAA</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 δ)</m:t>
                </m:r>
                <m:r>
                  <m:rPr>
                    <m:sty m:val="p"/>
                  </m:rPr>
                  <w:rPr>
                    <w:rFonts w:ascii="Cambria Math" w:hAnsi="Cambria Math" w:cs="Times New Roman"/>
                    <w:color w:val="000000" w:themeColor="text1"/>
                    <w:lang w:val="en-US"/>
                  </w:rPr>
                  <w:br/>
                </m:r>
              </m:oMath>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up>
                    <m:r>
                      <w:rPr>
                        <w:rFonts w:ascii="Cambria Math" w:hAnsi="Cambria Math" w:cs="Times New Roman"/>
                        <w:color w:val="000000" w:themeColor="text1"/>
                        <w:lang w:val="en-US"/>
                      </w:rPr>
                      <m:t>QRSG</m:t>
                    </m:r>
                  </m:sup>
                </m:sSubSup>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QRSG</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∽RSH(</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QRSG</m:t>
                    </m:r>
                  </m:sup>
                </m:sSubSup>
                <m:r>
                  <w:rPr>
                    <w:rFonts w:ascii="Cambria Math" w:hAnsi="Cambria Math" w:cs="Times New Roman"/>
                    <w:color w:val="000000" w:themeColor="text1"/>
                    <w:lang w:val="en-US"/>
                  </w:rPr>
                  <m:t xml:space="preserve">, </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w:rPr>
                    <w:rFonts w:ascii="Cambria Math" w:hAnsi="Cambria Math" w:cs="Times New Roman"/>
                    <w:color w:val="000000" w:themeColor="text1"/>
                    <w:lang w:val="en-US"/>
                  </w:rPr>
                  <m:t>)</m:t>
                </m:r>
              </m:oMath>
            </m:oMathPara>
          </w:p>
        </w:tc>
        <w:tc>
          <w:tcPr>
            <w:tcW w:w="496" w:type="dxa"/>
            <w:vAlign w:val="center"/>
          </w:tcPr>
          <w:p w14:paraId="5385A9AF" w14:textId="77777777" w:rsidR="00EA70F2" w:rsidRPr="00D65D36" w:rsidRDefault="00EA70F2" w:rsidP="003F4ECC">
            <w:pPr>
              <w:spacing w:line="360" w:lineRule="auto"/>
              <w:jc w:val="both"/>
              <w:rPr>
                <w:rFonts w:ascii="Times New Roman" w:eastAsiaTheme="minorEastAsia" w:hAnsi="Times New Roman" w:cs="Times New Roman"/>
                <w:color w:val="000000" w:themeColor="text1"/>
                <w:lang w:val="en-US"/>
              </w:rPr>
            </w:pPr>
            <w:r w:rsidRPr="00D65D36">
              <w:rPr>
                <w:rFonts w:ascii="Times New Roman" w:eastAsiaTheme="minorEastAsia" w:hAnsi="Times New Roman" w:cs="Times New Roman"/>
                <w:color w:val="000000" w:themeColor="text1"/>
                <w:lang w:val="en-US"/>
              </w:rPr>
              <w:t>(2)</w:t>
            </w:r>
          </w:p>
        </w:tc>
      </w:tr>
    </w:tbl>
    <w:p w14:paraId="1F587ADA" w14:textId="77777777" w:rsidR="00EA70F2" w:rsidRPr="00D65D36"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eastAsia="Times New Roman" w:hAnsi="Times New Roman" w:cs="Times New Roman"/>
          <w:color w:val="000000" w:themeColor="text1"/>
          <w:lang w:val="en-US"/>
        </w:rPr>
        <w:t>where each expression conveniently maps the latent construct of interest to the corresponding IRT model, based on the nature of the items that compose the surveys.</w:t>
      </w:r>
    </w:p>
    <w:p w14:paraId="206DC774" w14:textId="77777777" w:rsidR="003F4ECC" w:rsidRPr="00D65D36"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hAnsi="Times New Roman" w:cs="Times New Roman"/>
          <w:color w:val="000000" w:themeColor="text1"/>
          <w:lang w:val="en-US"/>
        </w:rPr>
        <w:t xml:space="preserve">The latent construct </w:t>
      </w:r>
      <w:r w:rsidRPr="00D65D36">
        <w:rPr>
          <w:rFonts w:ascii="Times New Roman" w:eastAsia="Symbol" w:hAnsi="Times New Roman" w:cs="Times New Roman"/>
          <w:color w:val="000000" w:themeColor="text1"/>
          <w:lang w:val="en-US"/>
        </w:rPr>
        <w:t>q</w:t>
      </w:r>
      <w:r w:rsidRPr="00D65D36">
        <w:rPr>
          <w:rFonts w:ascii="Times New Roman" w:hAnsi="Times New Roman" w:cs="Times New Roman"/>
          <w:color w:val="000000" w:themeColor="text1"/>
          <w:lang w:val="en-US"/>
        </w:rPr>
        <w:t xml:space="preserve"> is expressed in a standard score form with a mean of zero and a standard deviation of one. Moreover, to guarantee statistical identification of the models’ parameters, (i) we constrain both the last item coefficients </w:t>
      </w:r>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QO</m:t>
            </m:r>
          </m:sub>
        </m:sSub>
      </m:oMath>
      <w:r w:rsidRPr="00D65D36">
        <w:rPr>
          <w:rFonts w:ascii="Times New Roman" w:hAnsi="Times New Roman" w:cs="Times New Roman"/>
          <w:color w:val="000000" w:themeColor="text1"/>
          <w:lang w:val="en-US"/>
        </w:rPr>
        <w:t xml:space="preserve">, </w:t>
      </w:r>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QAA</m:t>
            </m:r>
          </m:sub>
        </m:sSub>
      </m:oMath>
      <w:r w:rsidRPr="00D65D36">
        <w:rPr>
          <w:rFonts w:ascii="Times New Roman" w:hAnsi="Times New Roman" w:cs="Times New Roman"/>
          <w:color w:val="000000" w:themeColor="text1"/>
          <w:lang w:val="en-US"/>
        </w:rPr>
        <w:t xml:space="preserve">, </w:t>
      </w:r>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RSG</m:t>
            </m:r>
          </m:sub>
        </m:sSub>
      </m:oMath>
      <w:r w:rsidRPr="00D65D36">
        <w:rPr>
          <w:rFonts w:ascii="Times New Roman" w:hAnsi="Times New Roman" w:cs="Times New Roman"/>
          <w:color w:val="000000" w:themeColor="text1"/>
          <w:lang w:val="en-US"/>
        </w:rPr>
        <w:t xml:space="preserve"> and the last threshold in the RSM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δ</m:t>
            </m:r>
          </m:e>
          <m:sub>
            <m:r>
              <w:rPr>
                <w:rFonts w:ascii="Cambria Math" w:hAnsi="Cambria Math" w:cs="Times New Roman"/>
                <w:color w:val="000000" w:themeColor="text1"/>
                <w:lang w:val="en-US"/>
              </w:rPr>
              <m:t>S</m:t>
            </m:r>
          </m:sub>
        </m:sSub>
        <m:r>
          <w:rPr>
            <w:rFonts w:ascii="Cambria Math" w:hAnsi="Cambria Math" w:cs="Times New Roman"/>
            <w:color w:val="000000" w:themeColor="text1"/>
            <w:lang w:val="en-US"/>
          </w:rPr>
          <m:t xml:space="preserve"> </m:t>
        </m:r>
      </m:oMath>
      <w:r w:rsidRPr="00D65D36">
        <w:rPr>
          <w:rFonts w:ascii="Times New Roman" w:hAnsi="Times New Roman" w:cs="Times New Roman"/>
          <w:color w:val="000000" w:themeColor="text1"/>
          <w:lang w:val="en-US"/>
        </w:rPr>
        <w:t xml:space="preserve">to be the negative sum of the other item coefficients and thresholds, respectively (i.e.: </w:t>
      </w:r>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m:t>
            </m:r>
          </m:sub>
        </m:sSub>
        <m:r>
          <w:rPr>
            <w:rFonts w:ascii="Cambria Math" w:hAnsi="Cambria Math" w:cs="Times New Roman"/>
            <w:color w:val="000000" w:themeColor="text1"/>
            <w:lang w:val="en-US"/>
          </w:rPr>
          <m:t>=-</m:t>
        </m:r>
        <m:nary>
          <m:naryPr>
            <m:chr m:val="∑"/>
            <m:limLoc m:val="subSup"/>
            <m:ctrlPr>
              <w:rPr>
                <w:rFonts w:ascii="Cambria Math" w:hAnsi="Cambria Math" w:cs="Times New Roman"/>
                <w:i/>
                <w:iCs/>
                <w:color w:val="000000" w:themeColor="text1"/>
                <w:lang w:val="en-US"/>
              </w:rPr>
            </m:ctrlPr>
          </m:naryPr>
          <m:sub>
            <m:r>
              <w:rPr>
                <w:rFonts w:ascii="Cambria Math" w:hAnsi="Cambria Math" w:cs="Times New Roman"/>
                <w:color w:val="000000" w:themeColor="text1"/>
                <w:lang w:val="en-US"/>
              </w:rPr>
              <m:t>i=1</m:t>
            </m:r>
          </m:sub>
          <m:sup>
            <m:r>
              <w:rPr>
                <w:rFonts w:ascii="Cambria Math" w:hAnsi="Cambria Math" w:cs="Times New Roman"/>
                <w:color w:val="000000" w:themeColor="text1"/>
                <w:lang w:val="en-US"/>
              </w:rPr>
              <m:t>*-1</m:t>
            </m:r>
          </m:sup>
          <m:e>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e>
        </m:nary>
      </m:oMath>
      <w:r w:rsidRPr="00D65D36">
        <w:rPr>
          <w:rFonts w:ascii="Times New Roman" w:hAnsi="Times New Roman" w:cs="Times New Roman"/>
          <w:color w:val="000000" w:themeColor="text1"/>
          <w:lang w:val="en-US"/>
        </w:rPr>
        <w:t xml:space="preserve"> and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δ</m:t>
            </m:r>
          </m:e>
          <m:sub>
            <m:r>
              <w:rPr>
                <w:rFonts w:ascii="Cambria Math" w:hAnsi="Cambria Math" w:cs="Times New Roman"/>
                <w:color w:val="000000" w:themeColor="text1"/>
                <w:lang w:val="en-US"/>
              </w:rPr>
              <m:t>s</m:t>
            </m:r>
          </m:sub>
        </m:sSub>
        <m:r>
          <w:rPr>
            <w:rFonts w:ascii="Cambria Math" w:hAnsi="Cambria Math" w:cs="Times New Roman"/>
            <w:color w:val="000000" w:themeColor="text1"/>
            <w:lang w:val="en-US"/>
          </w:rPr>
          <m:t>=-</m:t>
        </m:r>
        <m:nary>
          <m:naryPr>
            <m:chr m:val="∑"/>
            <m:limLoc m:val="subSup"/>
            <m:ctrlPr>
              <w:rPr>
                <w:rFonts w:ascii="Cambria Math" w:hAnsi="Cambria Math" w:cs="Times New Roman"/>
                <w:i/>
                <w:iCs/>
                <w:color w:val="000000" w:themeColor="text1"/>
                <w:lang w:val="en-US"/>
              </w:rPr>
            </m:ctrlPr>
          </m:naryPr>
          <m:sub>
            <m:r>
              <w:rPr>
                <w:rFonts w:ascii="Cambria Math" w:hAnsi="Cambria Math" w:cs="Times New Roman"/>
                <w:color w:val="000000" w:themeColor="text1"/>
                <w:lang w:val="en-US"/>
              </w:rPr>
              <m:t xml:space="preserve">s=1 </m:t>
            </m:r>
          </m:sub>
          <m:sup>
            <m:r>
              <w:rPr>
                <w:rFonts w:ascii="Cambria Math" w:hAnsi="Cambria Math" w:cs="Times New Roman"/>
                <w:color w:val="000000" w:themeColor="text1"/>
                <w:lang w:val="en-US"/>
              </w:rPr>
              <m:t>S-1</m:t>
            </m:r>
          </m:sup>
          <m:e>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δ</m:t>
                </m:r>
              </m:e>
              <m:sub>
                <m:r>
                  <w:rPr>
                    <w:rFonts w:ascii="Cambria Math" w:hAnsi="Cambria Math" w:cs="Times New Roman"/>
                    <w:color w:val="000000" w:themeColor="text1"/>
                    <w:lang w:val="en-US"/>
                  </w:rPr>
                  <m:t>S</m:t>
                </m:r>
              </m:sub>
            </m:sSub>
          </m:e>
        </m:nary>
      </m:oMath>
      <w:r w:rsidRPr="00D65D36">
        <w:rPr>
          <w:rFonts w:ascii="Times New Roman" w:hAnsi="Times New Roman" w:cs="Times New Roman"/>
          <w:color w:val="000000" w:themeColor="text1"/>
          <w:lang w:val="en-US"/>
        </w:rPr>
        <w:t xml:space="preserve">, so that these terms average to zero); (ii) we specify a zero-mean weakly informative prior distribution for both the statement coefficients and the thresholds to allow identifying the mean-function parameters of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oMath>
      <w:r w:rsidRPr="00D65D36">
        <w:rPr>
          <w:rFonts w:ascii="Times New Roman" w:hAnsi="Times New Roman" w:cs="Times New Roman"/>
          <w:color w:val="000000" w:themeColor="text1"/>
          <w:lang w:val="en-US"/>
        </w:rPr>
        <w:t xml:space="preserve">. </w:t>
      </w:r>
      <w:r w:rsidR="00B86B44" w:rsidRPr="00D65D36">
        <w:rPr>
          <w:rFonts w:ascii="Times New Roman" w:hAnsi="Times New Roman" w:cs="Times New Roman"/>
          <w:color w:val="000000" w:themeColor="text1"/>
          <w:lang w:val="en-US"/>
        </w:rPr>
        <w:t xml:space="preserve"> </w:t>
      </w:r>
    </w:p>
    <w:p w14:paraId="2E8960D8" w14:textId="77777777" w:rsidR="00EA70F2" w:rsidRPr="00D65D36"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hAnsi="Times New Roman" w:cs="Times New Roman"/>
          <w:color w:val="000000" w:themeColor="text1"/>
          <w:lang w:val="en-US"/>
        </w:rPr>
        <w:lastRenderedPageBreak/>
        <w:t xml:space="preserve">Since our Bayesian estimation strategy hinges on the joint distribution of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X</m:t>
            </m:r>
          </m:e>
          <m:sub>
            <m:r>
              <w:rPr>
                <w:rFonts w:ascii="Cambria Math" w:hAnsi="Cambria Math" w:cs="Times New Roman"/>
                <w:color w:val="000000" w:themeColor="text1"/>
                <w:lang w:val="en-US"/>
              </w:rPr>
              <m:t>ij</m:t>
            </m:r>
          </m:sub>
        </m:sSub>
      </m:oMath>
      <w:r w:rsidRPr="00D65D36">
        <w:rPr>
          <w:rFonts w:ascii="Times New Roman" w:eastAsiaTheme="minorEastAsia" w:hAnsi="Times New Roman" w:cs="Times New Roman"/>
          <w:color w:val="000000" w:themeColor="text1"/>
          <w:lang w:val="en-US"/>
        </w:rPr>
        <w:t xml:space="preserve">,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oMath>
      <w:r w:rsidRPr="00D65D36">
        <w:rPr>
          <w:rFonts w:ascii="Times New Roman" w:eastAsiaTheme="minorEastAsia" w:hAnsi="Times New Roman" w:cs="Times New Roman"/>
          <w:color w:val="000000" w:themeColor="text1"/>
          <w:lang w:val="en-US"/>
        </w:rPr>
        <w:t xml:space="preserve">,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oMath>
      <w:r w:rsidRPr="00D65D36">
        <w:rPr>
          <w:rFonts w:ascii="Times New Roman" w:eastAsiaTheme="minorEastAsia" w:hAnsi="Times New Roman" w:cs="Times New Roman"/>
          <w:color w:val="000000" w:themeColor="text1"/>
          <w:lang w:val="en-US"/>
        </w:rPr>
        <w:t xml:space="preserve"> and </w:t>
      </w:r>
      <m:oMath>
        <m:r>
          <w:rPr>
            <w:rFonts w:ascii="Cambria Math" w:hAnsi="Cambria Math" w:cs="Times New Roman"/>
            <w:color w:val="000000" w:themeColor="text1"/>
            <w:lang w:val="en-US"/>
          </w:rPr>
          <m:t>δ</m:t>
        </m:r>
      </m:oMath>
      <w:r w:rsidRPr="00D65D36">
        <w:rPr>
          <w:rFonts w:ascii="Times New Roman" w:eastAsiaTheme="minorEastAsia" w:hAnsi="Times New Roman" w:cs="Times New Roman"/>
          <w:color w:val="000000" w:themeColor="text1"/>
          <w:lang w:val="en-US"/>
        </w:rPr>
        <w:t xml:space="preserve"> as well as the remaining parameters in the ordered logit model (see below), we label equations (2) as the likelihood of the observed data, while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oMath>
      <w:r w:rsidRPr="00D65D36">
        <w:rPr>
          <w:rFonts w:ascii="Times New Roman" w:eastAsiaTheme="minorEastAsia" w:hAnsi="Times New Roman" w:cs="Times New Roman"/>
          <w:color w:val="000000" w:themeColor="text1"/>
          <w:lang w:val="en-US"/>
        </w:rPr>
        <w:t xml:space="preserve">, </w:t>
      </w:r>
      <m:oMath>
        <m:sSub>
          <m:sSubPr>
            <m:ctrlPr>
              <w:rPr>
                <w:rFonts w:ascii="Cambria Math" w:hAnsi="Cambria Math" w:cs="Times New Roman"/>
                <w:i/>
                <w:iCs/>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oMath>
      <w:r w:rsidRPr="00D65D36">
        <w:rPr>
          <w:rFonts w:ascii="Times New Roman" w:eastAsiaTheme="minorEastAsia" w:hAnsi="Times New Roman" w:cs="Times New Roman"/>
          <w:color w:val="000000" w:themeColor="text1"/>
          <w:lang w:val="en-US"/>
        </w:rPr>
        <w:t xml:space="preserve"> and </w:t>
      </w:r>
      <m:oMath>
        <m:r>
          <w:rPr>
            <w:rFonts w:ascii="Cambria Math" w:hAnsi="Cambria Math" w:cs="Times New Roman"/>
            <w:color w:val="000000" w:themeColor="text1"/>
            <w:lang w:val="en-US"/>
          </w:rPr>
          <m:t>δ</m:t>
        </m:r>
      </m:oMath>
      <w:r w:rsidRPr="00D65D36">
        <w:rPr>
          <w:rFonts w:ascii="Times New Roman" w:eastAsiaTheme="minorEastAsia" w:hAnsi="Times New Roman" w:cs="Times New Roman"/>
          <w:color w:val="000000" w:themeColor="text1"/>
          <w:lang w:val="en-US"/>
        </w:rPr>
        <w:t xml:space="preserve"> require their own prior distributions (Gelman et al., 2013). As recommended in </w:t>
      </w:r>
      <w:r w:rsidRPr="00D65D36">
        <w:rPr>
          <w:rFonts w:ascii="Times New Roman" w:hAnsi="Times New Roman" w:cs="Times New Roman"/>
          <w:color w:val="000000" w:themeColor="text1"/>
          <w:lang w:val="en-US"/>
        </w:rPr>
        <w:t xml:space="preserve">Furr (2017), Luo and Jiao (2018) and </w:t>
      </w:r>
      <w:proofErr w:type="spellStart"/>
      <w:r w:rsidRPr="00D65D36">
        <w:rPr>
          <w:rFonts w:ascii="Times New Roman" w:hAnsi="Times New Roman" w:cs="Times New Roman"/>
          <w:color w:val="000000" w:themeColor="text1"/>
          <w:lang w:val="en-US"/>
        </w:rPr>
        <w:t>Bürkner</w:t>
      </w:r>
      <w:proofErr w:type="spellEnd"/>
      <w:r w:rsidRPr="00D65D36">
        <w:rPr>
          <w:rFonts w:ascii="Times New Roman" w:hAnsi="Times New Roman" w:cs="Times New Roman"/>
          <w:color w:val="000000" w:themeColor="text1"/>
          <w:lang w:val="en-US"/>
        </w:rPr>
        <w:t xml:space="preserve"> (2019), we adopt the following </w:t>
      </w:r>
      <w:r w:rsidRPr="00D65D36">
        <w:rPr>
          <w:rFonts w:ascii="Times New Roman" w:eastAsiaTheme="minorEastAsia" w:hAnsi="Times New Roman" w:cs="Times New Roman"/>
          <w:color w:val="000000" w:themeColor="text1"/>
          <w:lang w:val="en-US"/>
        </w:rPr>
        <w:t>weakly informative priors: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gridCol w:w="496"/>
      </w:tblGrid>
      <w:tr w:rsidR="00EA70F2" w:rsidRPr="00D65D36" w14:paraId="26767F4C" w14:textId="77777777" w:rsidTr="00B949C1">
        <w:trPr>
          <w:trHeight w:val="300"/>
        </w:trPr>
        <w:tc>
          <w:tcPr>
            <w:tcW w:w="9136" w:type="dxa"/>
          </w:tcPr>
          <w:p w14:paraId="6754FEAE" w14:textId="77777777" w:rsidR="00EA70F2" w:rsidRPr="00D65D36" w:rsidRDefault="00EA70F2" w:rsidP="003F4ECC">
            <w:pPr>
              <w:spacing w:line="360" w:lineRule="auto"/>
              <w:jc w:val="both"/>
              <w:rPr>
                <w:rFonts w:ascii="Times New Roman" w:eastAsiaTheme="minorEastAsia" w:hAnsi="Times New Roman" w:cs="Times New Roman"/>
                <w:color w:val="000000" w:themeColor="text1"/>
                <w:lang w:val="en-US"/>
              </w:rPr>
            </w:pPr>
            <m:oMathPara>
              <m:oMath>
                <m:r>
                  <w:rPr>
                    <w:rFonts w:ascii="Cambria Math" w:hAnsi="Cambria Math" w:cs="Times New Roman"/>
                    <w:color w:val="000000" w:themeColor="text1"/>
                    <w:lang w:val="en-US"/>
                  </w:rPr>
                  <m:t>δ</m:t>
                </m:r>
                <m:r>
                  <m:rPr>
                    <m:aln/>
                  </m:rPr>
                  <w:rPr>
                    <w:rFonts w:ascii="Cambria Math" w:hAnsi="Cambria Math" w:cs="Times New Roman"/>
                    <w:color w:val="000000" w:themeColor="text1"/>
                    <w:lang w:val="en-US"/>
                  </w:rPr>
                  <m:t>∼</m:t>
                </m:r>
                <m:r>
                  <m:rPr>
                    <m:scr m:val="script"/>
                    <m:sty m:val="p"/>
                  </m:rPr>
                  <w:rPr>
                    <w:rFonts w:ascii="Cambria Math" w:hAnsi="Cambria Math" w:cs="Times New Roman"/>
                    <w:color w:val="000000" w:themeColor="text1"/>
                    <w:lang w:val="en-US"/>
                  </w:rPr>
                  <m:t>N</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m:t>
                    </m:r>
                    <m:r>
                      <m:rPr>
                        <m:sty m:val="p"/>
                      </m:rPr>
                      <w:rPr>
                        <w:rFonts w:ascii="Cambria Math" w:hAnsi="Cambria Math" w:cs="Times New Roman"/>
                        <w:color w:val="000000" w:themeColor="text1"/>
                        <w:lang w:val="en-US"/>
                      </w:rPr>
                      <m:t xml:space="preserve"> </m:t>
                    </m:r>
                    <m:r>
                      <w:rPr>
                        <w:rFonts w:ascii="Cambria Math" w:hAnsi="Cambria Math" w:cs="Times New Roman"/>
                        <w:color w:val="000000" w:themeColor="text1"/>
                        <w:lang w:val="en-US"/>
                      </w:rPr>
                      <m:t>3</m:t>
                    </m:r>
                  </m:e>
                </m:d>
                <m:r>
                  <m:rPr>
                    <m:sty m:val="p"/>
                  </m:rPr>
                  <w:rPr>
                    <w:rFonts w:ascii="Cambria Math" w:hAnsi="Cambria Math" w:cs="Times New Roman"/>
                    <w:color w:val="000000" w:themeColor="text1"/>
                    <w:lang w:val="en-US"/>
                  </w:rPr>
                  <m:t xml:space="preserve">  for all  </m:t>
                </m:r>
                <m:r>
                  <w:rPr>
                    <w:rFonts w:ascii="Cambria Math" w:hAnsi="Cambria Math" w:cs="Times New Roman"/>
                    <w:color w:val="000000" w:themeColor="text1"/>
                    <w:lang w:val="en-US"/>
                  </w:rPr>
                  <m:t>s</m:t>
                </m:r>
                <m:r>
                  <m:rPr>
                    <m:sty m:val="p"/>
                  </m:rPr>
                  <w:rPr>
                    <w:rFonts w:ascii="Cambria Math" w:hAnsi="Cambria Math" w:cs="Times New Roman"/>
                    <w:color w:val="000000" w:themeColor="text1"/>
                    <w:lang w:val="en-US"/>
                  </w:rPr>
                  <w:br/>
                </m:r>
              </m:oMath>
              <m:oMath>
                <m:sSub>
                  <m:sSubPr>
                    <m:ctrlPr>
                      <w:rPr>
                        <w:rFonts w:ascii="Cambria Math" w:hAnsi="Cambria Math" w:cs="Times New Roman"/>
                        <w:bCs/>
                        <w:i/>
                        <w:color w:val="000000" w:themeColor="text1"/>
                        <w:lang w:val="en-US"/>
                      </w:rPr>
                    </m:ctrlPr>
                  </m:sSubPr>
                  <m:e>
                    <m:r>
                      <w:rPr>
                        <w:rFonts w:ascii="Cambria Math" w:hAnsi="Cambria Math" w:cs="Times New Roman"/>
                        <w:color w:val="000000" w:themeColor="text1"/>
                        <w:lang w:val="en-US"/>
                      </w:rPr>
                      <m:t>α</m:t>
                    </m:r>
                  </m:e>
                  <m:sub>
                    <m:r>
                      <w:rPr>
                        <w:rFonts w:ascii="Cambria Math" w:hAnsi="Cambria Math" w:cs="Times New Roman"/>
                        <w:color w:val="000000" w:themeColor="text1"/>
                        <w:lang w:val="en-US"/>
                      </w:rPr>
                      <m:t>i</m:t>
                    </m:r>
                  </m:sub>
                </m:sSub>
                <m:r>
                  <m:rPr>
                    <m:aln/>
                  </m:rPr>
                  <w:rPr>
                    <w:rFonts w:ascii="Cambria Math" w:hAnsi="Cambria Math" w:cs="Times New Roman"/>
                    <w:color w:val="000000" w:themeColor="text1"/>
                    <w:lang w:val="en-US"/>
                  </w:rPr>
                  <m:t>∼</m:t>
                </m:r>
                <m:r>
                  <m:rPr>
                    <m:scr m:val="script"/>
                    <m:sty m:val="p"/>
                  </m:rPr>
                  <w:rPr>
                    <w:rFonts w:ascii="Cambria Math" w:hAnsi="Cambria Math" w:cs="Times New Roman"/>
                    <w:color w:val="000000" w:themeColor="text1"/>
                    <w:lang w:val="en-US"/>
                  </w:rPr>
                  <m:t>N</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m:t>
                    </m:r>
                    <m:r>
                      <m:rPr>
                        <m:sty m:val="p"/>
                      </m:rPr>
                      <w:rPr>
                        <w:rFonts w:ascii="Cambria Math" w:hAnsi="Cambria Math" w:cs="Times New Roman"/>
                        <w:color w:val="000000" w:themeColor="text1"/>
                        <w:lang w:val="en-US"/>
                      </w:rPr>
                      <m:t xml:space="preserve"> </m:t>
                    </m:r>
                    <m:r>
                      <w:rPr>
                        <w:rFonts w:ascii="Cambria Math" w:hAnsi="Cambria Math" w:cs="Times New Roman"/>
                        <w:color w:val="000000" w:themeColor="text1"/>
                        <w:lang w:val="en-US"/>
                      </w:rPr>
                      <m:t>3</m:t>
                    </m:r>
                  </m:e>
                </m:d>
                <m:r>
                  <m:rPr>
                    <m:sty m:val="p"/>
                  </m:rPr>
                  <w:rPr>
                    <w:rFonts w:ascii="Cambria Math" w:hAnsi="Cambria Math" w:cs="Times New Roman"/>
                    <w:color w:val="000000" w:themeColor="text1"/>
                    <w:lang w:val="en-US"/>
                  </w:rPr>
                  <m:t xml:space="preserve">  for all  </m:t>
                </m:r>
                <m:r>
                  <w:rPr>
                    <w:rFonts w:ascii="Cambria Math" w:hAnsi="Cambria Math" w:cs="Times New Roman"/>
                    <w:color w:val="000000" w:themeColor="text1"/>
                    <w:lang w:val="en-US"/>
                  </w:rPr>
                  <m:t>i</m:t>
                </m:r>
                <m:r>
                  <m:rPr>
                    <m:sty m:val="p"/>
                  </m:rPr>
                  <w:rPr>
                    <w:rFonts w:ascii="Cambria Math" w:hAnsi="Cambria Math" w:cs="Times New Roman"/>
                    <w:color w:val="000000" w:themeColor="text1"/>
                    <w:lang w:val="en-US"/>
                  </w:rPr>
                  <w:br/>
                </m:r>
              </m:oMath>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Sub>
                <m:r>
                  <m:rPr>
                    <m:aln/>
                  </m:rPr>
                  <w:rPr>
                    <w:rFonts w:ascii="Cambria Math" w:hAnsi="Cambria Math" w:cs="Times New Roman"/>
                    <w:color w:val="000000" w:themeColor="text1"/>
                    <w:lang w:val="en-US"/>
                  </w:rPr>
                  <m:t>∼</m:t>
                </m:r>
                <m:r>
                  <m:rPr>
                    <m:scr m:val="script"/>
                    <m:sty m:val="p"/>
                  </m:rPr>
                  <w:rPr>
                    <w:rFonts w:ascii="Cambria Math" w:hAnsi="Cambria Math" w:cs="Times New Roman"/>
                    <w:color w:val="000000" w:themeColor="text1"/>
                    <w:lang w:val="en-US"/>
                  </w:rPr>
                  <m:t>N</m:t>
                </m:r>
                <m:d>
                  <m:dPr>
                    <m:ctrlPr>
                      <w:rPr>
                        <w:rFonts w:ascii="Cambria Math" w:hAnsi="Cambria Math" w:cs="Times New Roman"/>
                        <w:i/>
                        <w:iCs/>
                        <w:color w:val="000000" w:themeColor="text1"/>
                        <w:lang w:val="en-US"/>
                      </w:rPr>
                    </m:ctrlPr>
                  </m:dPr>
                  <m:e>
                    <m:r>
                      <w:rPr>
                        <w:rFonts w:ascii="Cambria Math" w:hAnsi="Cambria Math" w:cs="Times New Roman"/>
                        <w:color w:val="000000" w:themeColor="text1"/>
                        <w:lang w:val="en-US"/>
                      </w:rPr>
                      <m:t>0,1</m:t>
                    </m:r>
                  </m:e>
                </m:d>
                <m:r>
                  <m:rPr>
                    <m:sty m:val="p"/>
                  </m:rPr>
                  <w:rPr>
                    <w:rFonts w:ascii="Cambria Math" w:eastAsiaTheme="minorEastAsia" w:hAnsi="Cambria Math" w:cs="Times New Roman"/>
                    <w:color w:val="000000" w:themeColor="text1"/>
                    <w:lang w:val="en-US"/>
                  </w:rPr>
                  <m:t xml:space="preserve">  for all  </m:t>
                </m:r>
                <m:r>
                  <w:rPr>
                    <w:rFonts w:ascii="Cambria Math" w:eastAsiaTheme="minorEastAsia" w:hAnsi="Cambria Math" w:cs="Times New Roman"/>
                    <w:color w:val="000000" w:themeColor="text1"/>
                    <w:lang w:val="en-US"/>
                  </w:rPr>
                  <m:t>j</m:t>
                </m:r>
              </m:oMath>
            </m:oMathPara>
          </w:p>
        </w:tc>
        <w:tc>
          <w:tcPr>
            <w:tcW w:w="496" w:type="dxa"/>
            <w:vAlign w:val="center"/>
          </w:tcPr>
          <w:p w14:paraId="42BB4C9A" w14:textId="77777777" w:rsidR="00EA70F2" w:rsidRPr="00D65D36" w:rsidRDefault="00EA70F2" w:rsidP="003F4ECC">
            <w:pPr>
              <w:spacing w:line="360" w:lineRule="auto"/>
              <w:jc w:val="both"/>
              <w:rPr>
                <w:rFonts w:ascii="Times New Roman" w:eastAsiaTheme="minorEastAsia" w:hAnsi="Times New Roman" w:cs="Times New Roman"/>
                <w:color w:val="000000" w:themeColor="text1"/>
                <w:lang w:val="en-US"/>
              </w:rPr>
            </w:pPr>
            <w:r w:rsidRPr="00D65D36">
              <w:rPr>
                <w:rFonts w:ascii="Times New Roman" w:eastAsiaTheme="minorEastAsia" w:hAnsi="Times New Roman" w:cs="Times New Roman"/>
                <w:color w:val="000000" w:themeColor="text1"/>
                <w:lang w:val="en-US"/>
              </w:rPr>
              <w:t>(3)</w:t>
            </w:r>
          </w:p>
        </w:tc>
      </w:tr>
    </w:tbl>
    <w:p w14:paraId="2AFE47CC" w14:textId="77777777" w:rsidR="00EA70F2" w:rsidRPr="00D65D36" w:rsidRDefault="00EA70F2" w:rsidP="003F4ECC">
      <w:pPr>
        <w:spacing w:line="360" w:lineRule="auto"/>
        <w:ind w:firstLine="567"/>
        <w:jc w:val="both"/>
        <w:rPr>
          <w:rFonts w:ascii="Times New Roman" w:hAnsi="Times New Roman" w:cs="Times New Roman"/>
          <w:color w:val="000000" w:themeColor="text1"/>
          <w:lang w:val="en-US"/>
        </w:rPr>
      </w:pPr>
      <w:r w:rsidRPr="00D65D36">
        <w:rPr>
          <w:rFonts w:ascii="Times New Roman" w:hAnsi="Times New Roman" w:cs="Times New Roman"/>
          <w:color w:val="000000" w:themeColor="text1"/>
          <w:lang w:val="en-US"/>
        </w:rPr>
        <w:t xml:space="preserve">The latent variables modeled using IRT, </w:t>
      </w:r>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QO</m:t>
            </m:r>
          </m:sup>
        </m:sSubSup>
      </m:oMath>
      <w:r w:rsidRPr="00D65D36">
        <w:rPr>
          <w:rFonts w:ascii="Times New Roman" w:hAnsi="Times New Roman" w:cs="Times New Roman"/>
          <w:color w:val="000000" w:themeColor="text1"/>
          <w:lang w:val="en-US"/>
        </w:rPr>
        <w:t xml:space="preserve">, </w:t>
      </w:r>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QAA</m:t>
            </m:r>
          </m:sup>
        </m:sSubSup>
      </m:oMath>
      <w:r w:rsidRPr="00D65D36">
        <w:rPr>
          <w:rFonts w:ascii="Times New Roman" w:hAnsi="Times New Roman" w:cs="Times New Roman"/>
          <w:color w:val="000000" w:themeColor="text1"/>
          <w:lang w:val="en-US"/>
        </w:rPr>
        <w:t xml:space="preserve">, </w:t>
      </w:r>
      <m:oMath>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RSG</m:t>
            </m:r>
          </m:sup>
        </m:sSubSup>
      </m:oMath>
      <w:r w:rsidRPr="00D65D36">
        <w:rPr>
          <w:rFonts w:ascii="Times New Roman" w:hAnsi="Times New Roman" w:cs="Times New Roman"/>
          <w:color w:val="000000" w:themeColor="text1"/>
          <w:lang w:val="en-US"/>
        </w:rPr>
        <w:t xml:space="preserve">, were included as predictors in an ordered logit model to examine their relationship with ordinal outcomes. This combined approach bridged measurement and inference: IRT captured unobservable traits by analyzing individual responses to survey items, while the ordered logit model evaluated how these traits influence the ordinal variables of interest (Wilson et al., 2008), </w:t>
      </w:r>
      <w:r w:rsidRPr="00D65D36">
        <w:rPr>
          <w:rFonts w:ascii="Times New Roman" w:eastAsia="Times New Roman" w:hAnsi="Times New Roman" w:cs="Times New Roman"/>
          <w:lang w:val="en-US"/>
        </w:rPr>
        <w:t>namely children’s FVL consumption, measured on a five-point Likert scale and recoded into three ordered categories (low, medium, high).</w:t>
      </w:r>
      <w:r w:rsidRPr="00D65D36">
        <w:rPr>
          <w:rFonts w:ascii="Times New Roman" w:hAnsi="Times New Roman" w:cs="Times New Roman"/>
          <w:color w:val="000000" w:themeColor="text1"/>
          <w:lang w:val="en-US"/>
        </w:rPr>
        <w:t xml:space="preserve"> By integrating these methods, it was possible to jointly estimate latent traits and assess their associations with ranked outcomes, enhancing both precision and interpretability. Indeed, the ordered logit model is particularly suited for dependent variables with natural ranking (e.g., low, medium, high consumption levels), ensuring that the relationships between predictors and outcomes respect the inherent order of the categories (Grilli &amp; Rampichini, 2021). Accordingly, we specify this lower level of the joint hierarchical model as follows: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gridCol w:w="496"/>
      </w:tblGrid>
      <w:tr w:rsidR="00EA70F2" w:rsidRPr="00D65D36" w14:paraId="2F6DB740" w14:textId="77777777" w:rsidTr="00B949C1">
        <w:trPr>
          <w:trHeight w:val="300"/>
        </w:trPr>
        <w:tc>
          <w:tcPr>
            <w:tcW w:w="9209" w:type="dxa"/>
          </w:tcPr>
          <w:p w14:paraId="781537FF" w14:textId="77777777" w:rsidR="00EA70F2" w:rsidRPr="00D65D36" w:rsidRDefault="00EA70F2" w:rsidP="003F4ECC">
            <w:pPr>
              <w:spacing w:line="360" w:lineRule="auto"/>
              <w:jc w:val="both"/>
              <w:rPr>
                <w:rFonts w:ascii="Times New Roman" w:hAnsi="Times New Roman" w:cs="Times New Roman"/>
                <w:color w:val="000000" w:themeColor="text1"/>
                <w:lang w:val="en-US"/>
              </w:rPr>
            </w:pPr>
            <m:oMathPara>
              <m:oMath>
                <m:r>
                  <w:rPr>
                    <w:rFonts w:ascii="Cambria Math" w:hAnsi="Cambria Math" w:cs="Times New Roman"/>
                    <w:color w:val="000000" w:themeColor="text1"/>
                    <w:lang w:val="en-US"/>
                  </w:rPr>
                  <m:t>P</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Y</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=1|</m:t>
                    </m:r>
                    <m:sSub>
                      <m:sSubPr>
                        <m:ctrlPr>
                          <w:rPr>
                            <w:rFonts w:ascii="Cambria Math" w:hAnsi="Cambria Math" w:cs="Times New Roman"/>
                            <w:i/>
                            <w:color w:val="000000" w:themeColor="text1"/>
                            <w:lang w:val="en-US"/>
                          </w:rPr>
                        </m:ctrlPr>
                      </m:sSub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b/>
                            <w:bCs/>
                            <w:i/>
                            <w:color w:val="000000" w:themeColor="text1"/>
                            <w:lang w:val="en-US"/>
                          </w:rPr>
                        </m:ctrlPr>
                      </m:sSubPr>
                      <m:e>
                        <m:r>
                          <m:rPr>
                            <m:sty m:val="bi"/>
                          </m:rPr>
                          <w:rPr>
                            <w:rFonts w:ascii="Cambria Math" w:hAnsi="Cambria Math" w:cs="Times New Roman"/>
                            <w:color w:val="000000" w:themeColor="text1"/>
                            <w:lang w:val="en-US"/>
                          </w:rPr>
                          <m:t>θ</m:t>
                        </m:r>
                        <m:ctrlPr>
                          <w:rPr>
                            <w:rFonts w:ascii="Cambria Math" w:hAnsi="Cambria Math" w:cs="Times New Roman"/>
                            <w:i/>
                            <w:color w:val="000000" w:themeColor="text1"/>
                            <w:lang w:val="en-US"/>
                          </w:rPr>
                        </m:ctrlPr>
                      </m:e>
                      <m:sub>
                        <m:r>
                          <w:rPr>
                            <w:rFonts w:ascii="Cambria Math" w:hAnsi="Cambria Math" w:cs="Times New Roman"/>
                            <w:color w:val="000000" w:themeColor="text1"/>
                            <w:lang w:val="en-US"/>
                          </w:rPr>
                          <m:t>j</m:t>
                        </m:r>
                      </m:sub>
                    </m:sSub>
                  </m:e>
                </m:d>
                <m: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Λ</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τ</m:t>
                        </m:r>
                      </m:e>
                      <m:sub>
                        <m:r>
                          <w:rPr>
                            <w:rFonts w:ascii="Cambria Math" w:hAnsi="Cambria Math" w:cs="Times New Roman"/>
                            <w:color w:val="000000" w:themeColor="text1"/>
                            <w:lang w:val="en-US"/>
                          </w:rPr>
                          <m:t>1</m:t>
                        </m:r>
                      </m:sub>
                    </m:sSub>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γ-</m:t>
                    </m:r>
                    <m:sSubSup>
                      <m:sSubSupPr>
                        <m:ctrlPr>
                          <w:rPr>
                            <w:rFonts w:ascii="Cambria Math" w:hAnsi="Cambria Math" w:cs="Times New Roman"/>
                            <w:b/>
                            <w:bCs/>
                            <w:i/>
                            <w:color w:val="000000" w:themeColor="text1"/>
                            <w:lang w:val="en-US"/>
                          </w:rPr>
                        </m:ctrlPr>
                      </m:sSubSupPr>
                      <m:e>
                        <m:r>
                          <m:rPr>
                            <m:sty m:val="bi"/>
                          </m:rP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m:rPr>
                            <m:sty m:val="bi"/>
                          </m:rP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β</m:t>
                    </m:r>
                  </m:e>
                </m:d>
              </m:oMath>
            </m:oMathPara>
          </w:p>
          <w:p w14:paraId="61121823" w14:textId="77777777" w:rsidR="00EA70F2" w:rsidRPr="00D65D36" w:rsidRDefault="00EA70F2" w:rsidP="003F4ECC">
            <w:pPr>
              <w:spacing w:line="360" w:lineRule="auto"/>
              <w:jc w:val="both"/>
              <w:rPr>
                <w:rFonts w:ascii="Times New Roman" w:hAnsi="Times New Roman" w:cs="Times New Roman"/>
                <w:color w:val="000000" w:themeColor="text1"/>
                <w:lang w:val="en-US"/>
              </w:rPr>
            </w:pPr>
            <m:oMathPara>
              <m:oMath>
                <m:r>
                  <w:rPr>
                    <w:rFonts w:ascii="Cambria Math" w:hAnsi="Cambria Math" w:cs="Times New Roman"/>
                    <w:color w:val="000000" w:themeColor="text1"/>
                    <w:lang w:val="en-US"/>
                  </w:rPr>
                  <m:t>P</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Y</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=k|</m:t>
                    </m:r>
                    <m:sSub>
                      <m:sSubPr>
                        <m:ctrlPr>
                          <w:rPr>
                            <w:rFonts w:ascii="Cambria Math" w:hAnsi="Cambria Math" w:cs="Times New Roman"/>
                            <w:i/>
                            <w:color w:val="000000" w:themeColor="text1"/>
                            <w:lang w:val="en-US"/>
                          </w:rPr>
                        </m:ctrlPr>
                      </m:sSub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b/>
                            <w:bCs/>
                            <w:i/>
                            <w:color w:val="000000" w:themeColor="text1"/>
                            <w:lang w:val="en-US"/>
                          </w:rPr>
                        </m:ctrlPr>
                      </m:sSubPr>
                      <m:e>
                        <m:r>
                          <m:rPr>
                            <m:sty m:val="bi"/>
                          </m:rPr>
                          <w:rPr>
                            <w:rFonts w:ascii="Cambria Math" w:hAnsi="Cambria Math" w:cs="Times New Roman"/>
                            <w:color w:val="000000" w:themeColor="text1"/>
                            <w:lang w:val="en-US"/>
                          </w:rPr>
                          <m:t>θ</m:t>
                        </m:r>
                        <m:ctrlPr>
                          <w:rPr>
                            <w:rFonts w:ascii="Cambria Math" w:hAnsi="Cambria Math" w:cs="Times New Roman"/>
                            <w:i/>
                            <w:color w:val="000000" w:themeColor="text1"/>
                            <w:lang w:val="en-US"/>
                          </w:rPr>
                        </m:ctrlPr>
                      </m:e>
                      <m:sub>
                        <m:r>
                          <w:rPr>
                            <w:rFonts w:ascii="Cambria Math" w:hAnsi="Cambria Math" w:cs="Times New Roman"/>
                            <w:color w:val="000000" w:themeColor="text1"/>
                            <w:lang w:val="en-US"/>
                          </w:rPr>
                          <m:t>j</m:t>
                        </m:r>
                      </m:sub>
                    </m:sSub>
                  </m:e>
                </m:d>
                <m: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Λ</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τ</m:t>
                        </m:r>
                      </m:e>
                      <m:sub>
                        <m:r>
                          <w:rPr>
                            <w:rFonts w:ascii="Cambria Math" w:hAnsi="Cambria Math" w:cs="Times New Roman"/>
                            <w:color w:val="000000" w:themeColor="text1"/>
                            <w:lang w:val="en-US"/>
                          </w:rPr>
                          <m:t>k</m:t>
                        </m:r>
                      </m:sub>
                    </m:sSub>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γ-</m:t>
                    </m:r>
                    <m:sSubSup>
                      <m:sSubSupPr>
                        <m:ctrlPr>
                          <w:rPr>
                            <w:rFonts w:ascii="Cambria Math" w:hAnsi="Cambria Math" w:cs="Times New Roman"/>
                            <w:b/>
                            <w:bCs/>
                            <w:i/>
                            <w:color w:val="000000" w:themeColor="text1"/>
                            <w:lang w:val="en-US"/>
                          </w:rPr>
                        </m:ctrlPr>
                      </m:sSubSupPr>
                      <m:e>
                        <m:r>
                          <m:rPr>
                            <m:sty m:val="bi"/>
                          </m:rP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m:rPr>
                            <m:sty m:val="bi"/>
                          </m:rP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β</m:t>
                    </m:r>
                  </m:e>
                </m:d>
                <m: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Λ</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τ</m:t>
                        </m:r>
                      </m:e>
                      <m:sub>
                        <m:r>
                          <w:rPr>
                            <w:rFonts w:ascii="Cambria Math" w:hAnsi="Cambria Math" w:cs="Times New Roman"/>
                            <w:color w:val="000000" w:themeColor="text1"/>
                            <w:lang w:val="en-US"/>
                          </w:rPr>
                          <m:t>k-1</m:t>
                        </m:r>
                      </m:sub>
                    </m:sSub>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γ-</m:t>
                    </m:r>
                    <m:sSubSup>
                      <m:sSubSupPr>
                        <m:ctrlPr>
                          <w:rPr>
                            <w:rFonts w:ascii="Cambria Math" w:hAnsi="Cambria Math" w:cs="Times New Roman"/>
                            <w:b/>
                            <w:bCs/>
                            <w:i/>
                            <w:color w:val="000000" w:themeColor="text1"/>
                            <w:lang w:val="en-US"/>
                          </w:rPr>
                        </m:ctrlPr>
                      </m:sSubSupPr>
                      <m:e>
                        <m:r>
                          <m:rPr>
                            <m:sty m:val="bi"/>
                          </m:rP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m:rPr>
                            <m:sty m:val="bi"/>
                          </m:rP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β</m:t>
                    </m:r>
                  </m:e>
                </m:d>
              </m:oMath>
            </m:oMathPara>
          </w:p>
          <w:p w14:paraId="0E34E324" w14:textId="77777777" w:rsidR="00EA70F2" w:rsidRPr="00D65D36" w:rsidRDefault="00EA70F2" w:rsidP="003F4ECC">
            <w:pPr>
              <w:spacing w:line="360" w:lineRule="auto"/>
              <w:jc w:val="both"/>
              <w:rPr>
                <w:rFonts w:ascii="Times New Roman" w:hAnsi="Times New Roman" w:cs="Times New Roman"/>
                <w:color w:val="000000" w:themeColor="text1"/>
                <w:lang w:val="en-US"/>
              </w:rPr>
            </w:pPr>
            <m:oMathPara>
              <m:oMath>
                <m:r>
                  <w:rPr>
                    <w:rFonts w:ascii="Cambria Math" w:hAnsi="Cambria Math" w:cs="Times New Roman"/>
                    <w:color w:val="000000" w:themeColor="text1"/>
                    <w:lang w:val="en-US"/>
                  </w:rPr>
                  <m:t>P</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Y</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=K|</m:t>
                    </m:r>
                    <m:sSub>
                      <m:sSubPr>
                        <m:ctrlPr>
                          <w:rPr>
                            <w:rFonts w:ascii="Cambria Math" w:hAnsi="Cambria Math" w:cs="Times New Roman"/>
                            <w:i/>
                            <w:color w:val="000000" w:themeColor="text1"/>
                            <w:lang w:val="en-US"/>
                          </w:rPr>
                        </m:ctrlPr>
                      </m:sSub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Sub>
                    <m:r>
                      <w:rPr>
                        <w:rFonts w:ascii="Cambria Math" w:hAnsi="Cambria Math" w:cs="Times New Roman"/>
                        <w:color w:val="000000" w:themeColor="text1"/>
                        <w:lang w:val="en-US"/>
                      </w:rPr>
                      <m:t>,</m:t>
                    </m:r>
                    <m:sSub>
                      <m:sSubPr>
                        <m:ctrlPr>
                          <w:rPr>
                            <w:rFonts w:ascii="Cambria Math" w:hAnsi="Cambria Math" w:cs="Times New Roman"/>
                            <w:b/>
                            <w:bCs/>
                            <w:i/>
                            <w:color w:val="000000" w:themeColor="text1"/>
                            <w:lang w:val="en-US"/>
                          </w:rPr>
                        </m:ctrlPr>
                      </m:sSubPr>
                      <m:e>
                        <m:r>
                          <m:rPr>
                            <m:sty m:val="bi"/>
                          </m:rPr>
                          <w:rPr>
                            <w:rFonts w:ascii="Cambria Math" w:hAnsi="Cambria Math" w:cs="Times New Roman"/>
                            <w:color w:val="000000" w:themeColor="text1"/>
                            <w:lang w:val="en-US"/>
                          </w:rPr>
                          <m:t>θ</m:t>
                        </m:r>
                        <m:ctrlPr>
                          <w:rPr>
                            <w:rFonts w:ascii="Cambria Math" w:hAnsi="Cambria Math" w:cs="Times New Roman"/>
                            <w:i/>
                            <w:color w:val="000000" w:themeColor="text1"/>
                            <w:lang w:val="en-US"/>
                          </w:rPr>
                        </m:ctrlPr>
                      </m:e>
                      <m:sub>
                        <m:r>
                          <w:rPr>
                            <w:rFonts w:ascii="Cambria Math" w:hAnsi="Cambria Math" w:cs="Times New Roman"/>
                            <w:color w:val="000000" w:themeColor="text1"/>
                            <w:lang w:val="en-US"/>
                          </w:rPr>
                          <m:t>j</m:t>
                        </m:r>
                      </m:sub>
                    </m:sSub>
                  </m:e>
                </m:d>
                <m:r>
                  <w:rPr>
                    <w:rFonts w:ascii="Cambria Math" w:hAnsi="Cambria Math" w:cs="Times New Roman"/>
                    <w:color w:val="000000" w:themeColor="text1"/>
                    <w:lang w:val="en-US"/>
                  </w:rPr>
                  <m:t>=1-</m:t>
                </m:r>
                <m:r>
                  <m:rPr>
                    <m:sty m:val="p"/>
                  </m:rPr>
                  <w:rPr>
                    <w:rFonts w:ascii="Cambria Math" w:hAnsi="Cambria Math" w:cs="Times New Roman"/>
                    <w:color w:val="000000" w:themeColor="text1"/>
                    <w:lang w:val="en-US"/>
                  </w:rPr>
                  <m:t>Λ</m:t>
                </m:r>
                <m:d>
                  <m:dPr>
                    <m:ctrlPr>
                      <w:rPr>
                        <w:rFonts w:ascii="Cambria Math" w:hAnsi="Cambria Math" w:cs="Times New Roman"/>
                        <w:i/>
                        <w:color w:val="000000" w:themeColor="text1"/>
                        <w:lang w:val="en-US"/>
                      </w:rPr>
                    </m:ctrlPr>
                  </m:dPr>
                  <m:e>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τ</m:t>
                        </m:r>
                      </m:e>
                      <m:sub>
                        <m:r>
                          <w:rPr>
                            <w:rFonts w:ascii="Cambria Math" w:hAnsi="Cambria Math" w:cs="Times New Roman"/>
                            <w:color w:val="000000" w:themeColor="text1"/>
                            <w:lang w:val="en-US"/>
                          </w:rPr>
                          <m:t>K-1</m:t>
                        </m:r>
                      </m:sub>
                    </m:sSub>
                    <m:r>
                      <w:rPr>
                        <w:rFonts w:ascii="Cambria Math" w:hAnsi="Cambria Math" w:cs="Times New Roman"/>
                        <w:color w:val="000000" w:themeColor="text1"/>
                        <w:lang w:val="en-US"/>
                      </w:rPr>
                      <m:t>-</m:t>
                    </m:r>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γ-</m:t>
                    </m:r>
                    <m:sSubSup>
                      <m:sSubSupPr>
                        <m:ctrlPr>
                          <w:rPr>
                            <w:rFonts w:ascii="Cambria Math" w:hAnsi="Cambria Math" w:cs="Times New Roman"/>
                            <w:b/>
                            <w:bCs/>
                            <w:i/>
                            <w:color w:val="000000" w:themeColor="text1"/>
                            <w:lang w:val="en-US"/>
                          </w:rPr>
                        </m:ctrlPr>
                      </m:sSubSupPr>
                      <m:e>
                        <m:r>
                          <m:rPr>
                            <m:sty m:val="bi"/>
                          </m:rP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m:rPr>
                            <m:sty m:val="bi"/>
                          </m:rPr>
                          <w:rPr>
                            <w:rFonts w:ascii="Cambria Math" w:hAnsi="Cambria Math" w:cs="Times New Roman"/>
                            <w:color w:val="000000" w:themeColor="text1"/>
                            <w:lang w:val="en-US"/>
                          </w:rPr>
                          <m:t>T</m:t>
                        </m:r>
                      </m:sup>
                    </m:sSubSup>
                    <m:r>
                      <m:rPr>
                        <m:sty m:val="bi"/>
                      </m:rPr>
                      <w:rPr>
                        <w:rFonts w:ascii="Cambria Math" w:hAnsi="Cambria Math" w:cs="Times New Roman"/>
                        <w:color w:val="000000" w:themeColor="text1"/>
                        <w:lang w:val="en-US"/>
                      </w:rPr>
                      <m:t>β</m:t>
                    </m:r>
                  </m:e>
                </m:d>
              </m:oMath>
            </m:oMathPara>
          </w:p>
        </w:tc>
        <w:tc>
          <w:tcPr>
            <w:tcW w:w="413" w:type="dxa"/>
          </w:tcPr>
          <w:p w14:paraId="1DFA8930" w14:textId="77777777" w:rsidR="00EA70F2" w:rsidRPr="00D65D36" w:rsidRDefault="00EA70F2" w:rsidP="003F4ECC">
            <w:pPr>
              <w:spacing w:line="360" w:lineRule="auto"/>
              <w:jc w:val="both"/>
              <w:rPr>
                <w:rFonts w:ascii="Times New Roman" w:hAnsi="Times New Roman" w:cs="Times New Roman"/>
                <w:color w:val="000000" w:themeColor="text1"/>
                <w:lang w:val="en-US"/>
              </w:rPr>
            </w:pPr>
            <w:r w:rsidRPr="00D65D36">
              <w:rPr>
                <w:rFonts w:ascii="Times New Roman" w:hAnsi="Times New Roman" w:cs="Times New Roman"/>
                <w:color w:val="000000" w:themeColor="text1"/>
                <w:lang w:val="en-US"/>
              </w:rPr>
              <w:t>(4)</w:t>
            </w:r>
          </w:p>
        </w:tc>
      </w:tr>
    </w:tbl>
    <w:p w14:paraId="1F1BF0A9" w14:textId="77777777" w:rsidR="003F4ECC" w:rsidRPr="00D65D36" w:rsidRDefault="00EA70F2" w:rsidP="003F4ECC">
      <w:pPr>
        <w:spacing w:line="360" w:lineRule="auto"/>
        <w:ind w:firstLine="567"/>
        <w:jc w:val="both"/>
        <w:rPr>
          <w:rFonts w:ascii="Times New Roman" w:hAnsi="Times New Roman" w:cs="Times New Roman"/>
          <w:lang w:val="en-GB"/>
        </w:rPr>
      </w:pPr>
      <w:r w:rsidRPr="00D65D36">
        <w:rPr>
          <w:rFonts w:ascii="Times New Roman" w:hAnsi="Times New Roman" w:cs="Times New Roman"/>
          <w:color w:val="000000" w:themeColor="text1"/>
          <w:lang w:val="en-US"/>
        </w:rPr>
        <w:t xml:space="preserve">Where </w:t>
      </w:r>
      <m:oMath>
        <m:r>
          <m:rPr>
            <m:sty m:val="p"/>
          </m:rPr>
          <w:rPr>
            <w:rFonts w:ascii="Cambria Math" w:hAnsi="Cambria Math" w:cs="Times New Roman"/>
            <w:color w:val="000000" w:themeColor="text1"/>
            <w:lang w:val="en-US"/>
          </w:rPr>
          <m:t>Λ</m:t>
        </m:r>
        <m:r>
          <w:rPr>
            <w:rFonts w:ascii="Cambria Math" w:hAnsi="Cambria Math" w:cs="Times New Roman"/>
            <w:color w:val="000000" w:themeColor="text1"/>
            <w:lang w:val="en-US"/>
          </w:rPr>
          <m:t>(t)</m:t>
        </m:r>
        <m:r>
          <m:rPr>
            <m:sty m:val="p"/>
          </m:rPr>
          <w:rPr>
            <w:rFonts w:ascii="Cambria Math" w:hAnsi="Cambria Math" w:cs="Times New Roman"/>
            <w:color w:val="000000" w:themeColor="text1"/>
            <w:lang w:val="en-US"/>
          </w:rPr>
          <m:t>=</m:t>
        </m:r>
        <m:f>
          <m:fPr>
            <m:type m:val="lin"/>
            <m:ctrlPr>
              <w:rPr>
                <w:rFonts w:ascii="Cambria Math" w:hAnsi="Cambria Math" w:cs="Times New Roman"/>
                <w:color w:val="000000" w:themeColor="text1"/>
                <w:lang w:val="en-US"/>
              </w:rPr>
            </m:ctrlPr>
          </m:fPr>
          <m:num>
            <m:r>
              <w:rPr>
                <w:rFonts w:ascii="Cambria Math" w:hAnsi="Cambria Math" w:cs="Times New Roman"/>
                <w:color w:val="000000" w:themeColor="text1"/>
                <w:lang w:val="en-US"/>
              </w:rPr>
              <m:t>1</m:t>
            </m:r>
          </m:num>
          <m:den>
            <m:r>
              <w:rPr>
                <w:rFonts w:ascii="Cambria Math" w:hAnsi="Cambria Math" w:cs="Times New Roman"/>
                <w:color w:val="000000" w:themeColor="text1"/>
                <w:lang w:val="en-US"/>
              </w:rPr>
              <m:t>1+</m:t>
            </m:r>
            <m:sSup>
              <m:sSupPr>
                <m:ctrlPr>
                  <w:rPr>
                    <w:rFonts w:ascii="Cambria Math" w:hAnsi="Cambria Math" w:cs="Times New Roman"/>
                    <w:i/>
                    <w:color w:val="000000" w:themeColor="text1"/>
                    <w:lang w:val="en-US"/>
                  </w:rPr>
                </m:ctrlPr>
              </m:sSupPr>
              <m:e>
                <m:r>
                  <w:rPr>
                    <w:rFonts w:ascii="Cambria Math" w:hAnsi="Cambria Math" w:cs="Times New Roman"/>
                    <w:color w:val="000000" w:themeColor="text1"/>
                    <w:lang w:val="en-US"/>
                  </w:rPr>
                  <m:t>e</m:t>
                </m:r>
              </m:e>
              <m:sup>
                <m:r>
                  <w:rPr>
                    <w:rFonts w:ascii="Cambria Math" w:hAnsi="Cambria Math" w:cs="Times New Roman"/>
                    <w:color w:val="000000" w:themeColor="text1"/>
                    <w:lang w:val="en-US"/>
                  </w:rPr>
                  <m:t>t</m:t>
                </m:r>
              </m:sup>
            </m:sSup>
          </m:den>
        </m:f>
      </m:oMath>
      <w:r w:rsidRPr="00D65D36">
        <w:rPr>
          <w:rFonts w:ascii="Times New Roman" w:eastAsiaTheme="minorEastAsia" w:hAnsi="Times New Roman" w:cs="Times New Roman"/>
          <w:color w:val="000000" w:themeColor="text1"/>
          <w:lang w:val="en-US"/>
        </w:rPr>
        <w:t>,</w:t>
      </w:r>
      <w:r w:rsidRPr="00D65D36">
        <w:rPr>
          <w:rFonts w:ascii="Times New Roman" w:hAnsi="Times New Roman" w:cs="Times New Roman"/>
          <w:color w:val="000000" w:themeColor="text1"/>
          <w:lang w:val="en-US"/>
        </w:rPr>
        <w:t xml:space="preserve"> </w:t>
      </w:r>
      <m:oMath>
        <m:sSub>
          <m:sSubPr>
            <m:ctrlPr>
              <w:rPr>
                <w:rFonts w:ascii="Cambria Math" w:hAnsi="Cambria Math" w:cs="Times New Roman"/>
                <w:b/>
                <w:bCs/>
                <w:i/>
                <w:color w:val="000000" w:themeColor="text1"/>
                <w:lang w:val="en-US"/>
              </w:rPr>
            </m:ctrlPr>
          </m:sSubPr>
          <m:e>
            <m:r>
              <m:rPr>
                <m:sty m:val="bi"/>
              </m:rPr>
              <w:rPr>
                <w:rFonts w:ascii="Cambria Math" w:hAnsi="Cambria Math" w:cs="Times New Roman"/>
                <w:color w:val="000000" w:themeColor="text1"/>
                <w:lang w:val="en-US"/>
              </w:rPr>
              <m:t>θ</m:t>
            </m:r>
            <m:ctrlPr>
              <w:rPr>
                <w:rFonts w:ascii="Cambria Math" w:hAnsi="Cambria Math" w:cs="Times New Roman"/>
                <w:i/>
                <w:color w:val="000000" w:themeColor="text1"/>
                <w:lang w:val="en-US"/>
              </w:rPr>
            </m:ctrlPr>
          </m:e>
          <m:sub>
            <m:r>
              <w:rPr>
                <w:rFonts w:ascii="Cambria Math" w:hAnsi="Cambria Math" w:cs="Times New Roman"/>
                <w:color w:val="000000" w:themeColor="text1"/>
                <w:lang w:val="en-US"/>
              </w:rPr>
              <m:t>j</m:t>
            </m:r>
          </m:sub>
        </m:sSub>
        <m:r>
          <m:rPr>
            <m:sty m:val="bi"/>
          </m:rPr>
          <w:rPr>
            <w:rFonts w:ascii="Cambria Math" w:hAnsi="Cambria Math" w:cs="Times New Roman"/>
            <w:color w:val="000000" w:themeColor="text1"/>
            <w:lang w:val="en-US"/>
          </w:rPr>
          <m:t>=</m:t>
        </m:r>
        <m:d>
          <m:dPr>
            <m:begChr m:val="["/>
            <m:endChr m:val="]"/>
            <m:ctrlPr>
              <w:rPr>
                <w:rFonts w:ascii="Cambria Math" w:hAnsi="Cambria Math" w:cs="Times New Roman"/>
                <w:b/>
                <w:bCs/>
                <w:i/>
                <w:color w:val="000000" w:themeColor="text1"/>
                <w:lang w:val="en-US"/>
              </w:rPr>
            </m:ctrlPr>
          </m:dPr>
          <m:e>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QO</m:t>
                </m:r>
              </m:sup>
            </m:sSubSup>
            <m:r>
              <m:rPr>
                <m:sty m:val="p"/>
              </m:rPr>
              <w:rPr>
                <w:rFonts w:ascii="Cambria Math" w:hAnsi="Cambria Math" w:cs="Times New Roman"/>
                <w:color w:val="000000" w:themeColor="text1"/>
                <w:lang w:val="en-US"/>
              </w:rPr>
              <m:t xml:space="preserve">, </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QAA</m:t>
                </m:r>
              </m:sup>
            </m:sSubSup>
            <m:r>
              <m:rPr>
                <m:sty m:val="p"/>
              </m:rPr>
              <w:rPr>
                <w:rFonts w:ascii="Cambria Math" w:hAnsi="Cambria Math" w:cs="Times New Roman"/>
                <w:color w:val="000000" w:themeColor="text1"/>
                <w:lang w:val="en-US"/>
              </w:rPr>
              <m:t xml:space="preserve">, </m:t>
            </m:r>
            <m:sSubSup>
              <m:sSubSupPr>
                <m:ctrlPr>
                  <w:rPr>
                    <w:rFonts w:ascii="Cambria Math" w:hAnsi="Cambria Math" w:cs="Times New Roman"/>
                    <w:i/>
                    <w:color w:val="000000" w:themeColor="text1"/>
                    <w:lang w:val="en-US"/>
                  </w:rPr>
                </m:ctrlPr>
              </m:sSubSupPr>
              <m:e>
                <m:r>
                  <w:rPr>
                    <w:rFonts w:ascii="Cambria Math" w:hAnsi="Cambria Math" w:cs="Times New Roman"/>
                    <w:color w:val="000000" w:themeColor="text1"/>
                    <w:lang w:val="en-US"/>
                  </w:rPr>
                  <m:t>θ</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RSG</m:t>
                </m:r>
              </m:sup>
            </m:sSubSup>
          </m:e>
        </m:d>
      </m:oMath>
      <w:r w:rsidRPr="00D65D36">
        <w:rPr>
          <w:rFonts w:ascii="Times New Roman" w:eastAsiaTheme="minorEastAsia" w:hAnsi="Times New Roman" w:cs="Times New Roman"/>
          <w:color w:val="000000" w:themeColor="text1"/>
          <w:lang w:val="en-US"/>
        </w:rPr>
        <w:t xml:space="preserve">, </w:t>
      </w:r>
      <m:oMath>
        <m:r>
          <w:rPr>
            <w:rFonts w:ascii="Cambria Math" w:eastAsiaTheme="minorEastAsia" w:hAnsi="Cambria Math" w:cs="Times New Roman"/>
            <w:color w:val="000000" w:themeColor="text1"/>
            <w:lang w:val="en-US"/>
          </w:rPr>
          <m:t>K</m:t>
        </m:r>
      </m:oMath>
      <w:r w:rsidRPr="00D65D36">
        <w:rPr>
          <w:rFonts w:ascii="Times New Roman" w:eastAsiaTheme="minorEastAsia" w:hAnsi="Times New Roman" w:cs="Times New Roman"/>
          <w:color w:val="000000" w:themeColor="text1"/>
          <w:lang w:val="en-US"/>
        </w:rPr>
        <w:t xml:space="preserve"> indicates the number of ordinal categories, </w:t>
      </w:r>
      <m:oMath>
        <m:r>
          <w:rPr>
            <w:rFonts w:ascii="Cambria Math" w:eastAsiaTheme="minorEastAsia" w:hAnsi="Cambria Math" w:cs="Times New Roman"/>
            <w:color w:val="000000" w:themeColor="text1"/>
            <w:lang w:val="en-GB"/>
          </w:rPr>
          <m:t>-∞=</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τ</m:t>
            </m:r>
          </m:e>
          <m:sub>
            <m:r>
              <w:rPr>
                <w:rFonts w:ascii="Cambria Math" w:hAnsi="Cambria Math" w:cs="Times New Roman"/>
                <w:color w:val="000000" w:themeColor="text1"/>
                <w:lang w:val="en-GB"/>
              </w:rPr>
              <m:t>0</m:t>
            </m:r>
          </m:sub>
        </m:sSub>
        <m:r>
          <w:rPr>
            <w:rFonts w:ascii="Cambria Math" w:hAnsi="Cambria Math" w:cs="Times New Roman"/>
            <w:color w:val="000000" w:themeColor="text1"/>
            <w:lang w:val="en-GB"/>
          </w:rPr>
          <m:t>&lt;</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τ</m:t>
            </m:r>
          </m:e>
          <m:sub>
            <m:r>
              <w:rPr>
                <w:rFonts w:ascii="Cambria Math" w:hAnsi="Cambria Math" w:cs="Times New Roman"/>
                <w:color w:val="000000" w:themeColor="text1"/>
                <w:lang w:val="en-GB"/>
              </w:rPr>
              <m:t>1</m:t>
            </m:r>
          </m:sub>
        </m:sSub>
        <m:r>
          <w:rPr>
            <w:rFonts w:ascii="Cambria Math" w:hAnsi="Cambria Math" w:cs="Times New Roman"/>
            <w:color w:val="000000" w:themeColor="text1"/>
            <w:lang w:val="en-GB"/>
          </w:rPr>
          <m:t>&lt;…&lt;</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τ</m:t>
            </m:r>
          </m:e>
          <m:sub>
            <m:r>
              <w:rPr>
                <w:rFonts w:ascii="Cambria Math" w:hAnsi="Cambria Math" w:cs="Times New Roman"/>
                <w:color w:val="000000" w:themeColor="text1"/>
                <w:lang w:val="en-GB"/>
              </w:rPr>
              <m:t>K-1</m:t>
            </m:r>
          </m:sub>
        </m:sSub>
        <m:r>
          <w:rPr>
            <w:rFonts w:ascii="Cambria Math" w:hAnsi="Cambria Math" w:cs="Times New Roman"/>
            <w:color w:val="000000" w:themeColor="text1"/>
            <w:lang w:val="en-GB"/>
          </w:rPr>
          <m:t>&lt;</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τ</m:t>
            </m:r>
          </m:e>
          <m:sub>
            <m:r>
              <w:rPr>
                <w:rFonts w:ascii="Cambria Math" w:hAnsi="Cambria Math" w:cs="Times New Roman"/>
                <w:color w:val="000000" w:themeColor="text1"/>
                <w:lang w:val="en-GB"/>
              </w:rPr>
              <m:t>K</m:t>
            </m:r>
          </m:sub>
        </m:sSub>
        <m:r>
          <w:rPr>
            <w:rFonts w:ascii="Cambria Math" w:hAnsi="Cambria Math" w:cs="Times New Roman"/>
            <w:color w:val="000000" w:themeColor="text1"/>
            <w:lang w:val="en-GB"/>
          </w:rPr>
          <m:t>&lt;∞</m:t>
        </m:r>
      </m:oMath>
      <w:r w:rsidRPr="00D65D36">
        <w:rPr>
          <w:rFonts w:ascii="Times New Roman" w:eastAsiaTheme="minorEastAsia" w:hAnsi="Times New Roman" w:cs="Times New Roman"/>
          <w:color w:val="000000" w:themeColor="text1"/>
          <w:lang w:val="en-GB"/>
        </w:rPr>
        <w:t xml:space="preserve"> represent cutpoints along the real line, and the observed category </w:t>
      </w:r>
      <m:oMath>
        <m:sSub>
          <m:sSubPr>
            <m:ctrlPr>
              <w:rPr>
                <w:rFonts w:ascii="Cambria Math" w:eastAsiaTheme="minorEastAsia" w:hAnsi="Cambria Math" w:cs="Times New Roman"/>
                <w:i/>
                <w:color w:val="000000" w:themeColor="text1"/>
                <w:lang w:val="en-GB"/>
              </w:rPr>
            </m:ctrlPr>
          </m:sSubPr>
          <m:e>
            <m:r>
              <w:rPr>
                <w:rFonts w:ascii="Cambria Math" w:eastAsiaTheme="minorEastAsia" w:hAnsi="Cambria Math" w:cs="Times New Roman"/>
                <w:color w:val="000000" w:themeColor="text1"/>
                <w:lang w:val="en-GB"/>
              </w:rPr>
              <m:t>Y</m:t>
            </m:r>
          </m:e>
          <m:sub>
            <m:r>
              <w:rPr>
                <w:rFonts w:ascii="Cambria Math" w:eastAsiaTheme="minorEastAsia" w:hAnsi="Cambria Math" w:cs="Times New Roman"/>
                <w:color w:val="000000" w:themeColor="text1"/>
                <w:lang w:val="en-GB"/>
              </w:rPr>
              <m:t>j</m:t>
            </m:r>
          </m:sub>
        </m:sSub>
        <m:r>
          <w:rPr>
            <w:rFonts w:ascii="Cambria Math" w:eastAsiaTheme="minorEastAsia" w:hAnsi="Cambria Math" w:cs="Times New Roman"/>
            <w:color w:val="000000" w:themeColor="text1"/>
            <w:lang w:val="en-GB"/>
          </w:rPr>
          <m:t>=K</m:t>
        </m:r>
      </m:oMath>
      <w:r w:rsidRPr="00D65D36">
        <w:rPr>
          <w:rFonts w:ascii="Times New Roman" w:eastAsiaTheme="minorEastAsia" w:hAnsi="Times New Roman" w:cs="Times New Roman"/>
          <w:color w:val="000000" w:themeColor="text1"/>
          <w:lang w:val="en-GB"/>
        </w:rPr>
        <w:t xml:space="preserve"> manifests through </w:t>
      </w:r>
      <m:oMath>
        <m:sSub>
          <m:sSubPr>
            <m:ctrlPr>
              <w:rPr>
                <w:rFonts w:ascii="Cambria Math" w:eastAsiaTheme="minorEastAsia" w:hAnsi="Cambria Math" w:cs="Times New Roman"/>
                <w:i/>
                <w:color w:val="000000" w:themeColor="text1"/>
                <w:lang w:val="en-GB"/>
              </w:rPr>
            </m:ctrlPr>
          </m:sSubPr>
          <m:e>
            <m:r>
              <w:rPr>
                <w:rFonts w:ascii="Cambria Math" w:eastAsiaTheme="minorEastAsia" w:hAnsi="Cambria Math" w:cs="Times New Roman"/>
                <w:color w:val="000000" w:themeColor="text1"/>
                <w:lang w:val="en-GB"/>
              </w:rPr>
              <m:t>τ</m:t>
            </m:r>
          </m:e>
          <m:sub>
            <m:r>
              <w:rPr>
                <w:rFonts w:ascii="Cambria Math" w:eastAsiaTheme="minorEastAsia" w:hAnsi="Cambria Math" w:cs="Times New Roman"/>
                <w:color w:val="000000" w:themeColor="text1"/>
                <w:lang w:val="en-GB"/>
              </w:rPr>
              <m:t>k-1</m:t>
            </m:r>
          </m:sub>
        </m:sSub>
        <m:r>
          <w:rPr>
            <w:rFonts w:ascii="Cambria Math" w:eastAsiaTheme="minorEastAsia" w:hAnsi="Cambria Math" w:cs="Times New Roman"/>
            <w:color w:val="000000" w:themeColor="text1"/>
            <w:lang w:val="en-GB"/>
          </w:rPr>
          <m:t>&lt;</m:t>
        </m:r>
        <m:sSubSup>
          <m:sSubSupPr>
            <m:ctrlPr>
              <w:rPr>
                <w:rFonts w:ascii="Cambria Math" w:eastAsiaTheme="minorEastAsia" w:hAnsi="Cambria Math" w:cs="Times New Roman"/>
                <w:i/>
                <w:color w:val="000000" w:themeColor="text1"/>
                <w:lang w:val="en-GB"/>
              </w:rPr>
            </m:ctrlPr>
          </m:sSubSupPr>
          <m:e>
            <m:r>
              <w:rPr>
                <w:rFonts w:ascii="Cambria Math" w:eastAsiaTheme="minorEastAsia" w:hAnsi="Cambria Math" w:cs="Times New Roman"/>
                <w:color w:val="000000" w:themeColor="text1"/>
                <w:lang w:val="en-GB"/>
              </w:rPr>
              <m:t>Y</m:t>
            </m:r>
          </m:e>
          <m:sub>
            <m:r>
              <w:rPr>
                <w:rFonts w:ascii="Cambria Math" w:eastAsiaTheme="minorEastAsia" w:hAnsi="Cambria Math" w:cs="Times New Roman"/>
                <w:color w:val="000000" w:themeColor="text1"/>
                <w:lang w:val="en-GB"/>
              </w:rPr>
              <m:t>j</m:t>
            </m:r>
          </m:sub>
          <m:sup>
            <m:r>
              <w:rPr>
                <w:rFonts w:ascii="Cambria Math" w:eastAsiaTheme="minorEastAsia" w:hAnsi="Cambria Math" w:cs="Times New Roman"/>
                <w:color w:val="000000" w:themeColor="text1"/>
                <w:lang w:val="en-GB"/>
              </w:rPr>
              <m:t>*</m:t>
            </m:r>
          </m:sup>
        </m:sSubSup>
        <m:r>
          <w:rPr>
            <w:rFonts w:ascii="Cambria Math" w:eastAsiaTheme="minorEastAsia" w:hAnsi="Cambria Math" w:cs="Times New Roman"/>
            <w:color w:val="000000" w:themeColor="text1"/>
            <w:lang w:val="en-GB"/>
          </w:rPr>
          <m:t>&lt;</m:t>
        </m:r>
        <m:sSub>
          <m:sSubPr>
            <m:ctrlPr>
              <w:rPr>
                <w:rFonts w:ascii="Cambria Math" w:eastAsiaTheme="minorEastAsia" w:hAnsi="Cambria Math" w:cs="Times New Roman"/>
                <w:i/>
                <w:color w:val="000000" w:themeColor="text1"/>
                <w:lang w:val="en-GB"/>
              </w:rPr>
            </m:ctrlPr>
          </m:sSubPr>
          <m:e>
            <m:r>
              <w:rPr>
                <w:rFonts w:ascii="Cambria Math" w:eastAsiaTheme="minorEastAsia" w:hAnsi="Cambria Math" w:cs="Times New Roman"/>
                <w:color w:val="000000" w:themeColor="text1"/>
                <w:lang w:val="en-GB"/>
              </w:rPr>
              <m:t>τ</m:t>
            </m:r>
          </m:e>
          <m:sub>
            <m:r>
              <w:rPr>
                <w:rFonts w:ascii="Cambria Math" w:eastAsiaTheme="minorEastAsia" w:hAnsi="Cambria Math" w:cs="Times New Roman"/>
                <w:color w:val="000000" w:themeColor="text1"/>
                <w:lang w:val="en-GB"/>
              </w:rPr>
              <m:t>k</m:t>
            </m:r>
          </m:sub>
        </m:sSub>
      </m:oMath>
      <w:r w:rsidRPr="00D65D36">
        <w:rPr>
          <w:rFonts w:ascii="Times New Roman" w:eastAsiaTheme="minorEastAsia" w:hAnsi="Times New Roman" w:cs="Times New Roman"/>
          <w:color w:val="000000" w:themeColor="text1"/>
          <w:lang w:val="en-GB"/>
        </w:rPr>
        <w:t xml:space="preserve">, where </w:t>
      </w:r>
      <m:oMath>
        <m:sSubSup>
          <m:sSubSupPr>
            <m:ctrlPr>
              <w:rPr>
                <w:rFonts w:ascii="Cambria Math" w:eastAsiaTheme="minorEastAsia" w:hAnsi="Cambria Math" w:cs="Times New Roman"/>
                <w:i/>
                <w:color w:val="000000" w:themeColor="text1"/>
                <w:lang w:val="en-GB"/>
              </w:rPr>
            </m:ctrlPr>
          </m:sSubSupPr>
          <m:e>
            <m:r>
              <w:rPr>
                <w:rFonts w:ascii="Cambria Math" w:eastAsiaTheme="minorEastAsia" w:hAnsi="Cambria Math" w:cs="Times New Roman"/>
                <w:color w:val="000000" w:themeColor="text1"/>
                <w:lang w:val="en-GB"/>
              </w:rPr>
              <m:t>Y</m:t>
            </m:r>
          </m:e>
          <m:sub>
            <m:r>
              <w:rPr>
                <w:rFonts w:ascii="Cambria Math" w:eastAsiaTheme="minorEastAsia" w:hAnsi="Cambria Math" w:cs="Times New Roman"/>
                <w:color w:val="000000" w:themeColor="text1"/>
                <w:lang w:val="en-GB"/>
              </w:rPr>
              <m:t>j</m:t>
            </m:r>
          </m:sub>
          <m:sup>
            <m:r>
              <w:rPr>
                <w:rFonts w:ascii="Cambria Math" w:eastAsiaTheme="minorEastAsia" w:hAnsi="Cambria Math" w:cs="Times New Roman"/>
                <w:color w:val="000000" w:themeColor="text1"/>
                <w:lang w:val="en-GB"/>
              </w:rPr>
              <m:t>*</m:t>
            </m:r>
          </m:sup>
        </m:sSubSup>
      </m:oMath>
      <w:r w:rsidRPr="00D65D36">
        <w:rPr>
          <w:rFonts w:ascii="Times New Roman" w:eastAsiaTheme="minorEastAsia" w:hAnsi="Times New Roman" w:cs="Times New Roman"/>
          <w:color w:val="000000" w:themeColor="text1"/>
          <w:lang w:val="en-GB"/>
        </w:rPr>
        <w:t xml:space="preserve"> indicates a latent variable </w:t>
      </w:r>
      <m:oMath>
        <m:sSubSup>
          <m:sSubSupPr>
            <m:ctrlPr>
              <w:rPr>
                <w:rFonts w:ascii="Cambria Math" w:eastAsiaTheme="minorEastAsia" w:hAnsi="Cambria Math" w:cs="Times New Roman"/>
                <w:i/>
                <w:color w:val="000000" w:themeColor="text1"/>
                <w:lang w:val="en-GB"/>
              </w:rPr>
            </m:ctrlPr>
          </m:sSubSupPr>
          <m:e>
            <m:r>
              <w:rPr>
                <w:rFonts w:ascii="Cambria Math" w:eastAsiaTheme="minorEastAsia" w:hAnsi="Cambria Math" w:cs="Times New Roman"/>
                <w:color w:val="000000" w:themeColor="text1"/>
                <w:lang w:val="en-GB"/>
              </w:rPr>
              <m:t>Y</m:t>
            </m:r>
          </m:e>
          <m:sub>
            <m:r>
              <w:rPr>
                <w:rFonts w:ascii="Cambria Math" w:eastAsiaTheme="minorEastAsia" w:hAnsi="Cambria Math" w:cs="Times New Roman"/>
                <w:color w:val="000000" w:themeColor="text1"/>
                <w:lang w:val="en-GB"/>
              </w:rPr>
              <m:t>j</m:t>
            </m:r>
          </m:sub>
          <m:sup>
            <m:r>
              <w:rPr>
                <w:rFonts w:ascii="Cambria Math" w:eastAsiaTheme="minorEastAsia" w:hAnsi="Cambria Math" w:cs="Times New Roman"/>
                <w:color w:val="000000" w:themeColor="text1"/>
                <w:lang w:val="en-GB"/>
              </w:rPr>
              <m:t>*</m:t>
            </m:r>
          </m:sup>
        </m:sSubSup>
        <m:r>
          <w:rPr>
            <w:rFonts w:ascii="Cambria Math" w:eastAsiaTheme="minorEastAsia" w:hAnsi="Cambria Math" w:cs="Times New Roman"/>
            <w:color w:val="000000" w:themeColor="text1"/>
            <w:lang w:val="en-GB"/>
          </w:rPr>
          <m:t>=</m:t>
        </m:r>
        <m:sSubSup>
          <m:sSubSupPr>
            <m:ctrlPr>
              <w:rPr>
                <w:rFonts w:ascii="Cambria Math" w:hAnsi="Cambria Math" w:cs="Times New Roman"/>
                <w:i/>
                <w:color w:val="000000" w:themeColor="text1"/>
                <w:lang w:val="en-GB"/>
              </w:rPr>
            </m:ctrlPr>
          </m:sSubSupPr>
          <m:e>
            <m:r>
              <m:rPr>
                <m:sty m:val="b"/>
              </m:rPr>
              <w:rPr>
                <w:rFonts w:ascii="Cambria Math" w:hAnsi="Cambria Math" w:cs="Times New Roman"/>
                <w:color w:val="000000" w:themeColor="text1"/>
                <w:lang w:val="en-GB"/>
              </w:rPr>
              <m:t>X</m:t>
            </m:r>
          </m:e>
          <m:sub>
            <m:r>
              <w:rPr>
                <w:rFonts w:ascii="Cambria Math" w:hAnsi="Cambria Math" w:cs="Times New Roman"/>
                <w:color w:val="000000" w:themeColor="text1"/>
                <w:lang w:val="en-GB"/>
              </w:rPr>
              <m:t>j</m:t>
            </m:r>
          </m:sub>
          <m:sup>
            <m:r>
              <w:rPr>
                <w:rFonts w:ascii="Cambria Math" w:hAnsi="Cambria Math" w:cs="Times New Roman"/>
                <w:color w:val="000000" w:themeColor="text1"/>
                <w:lang w:val="en-GB"/>
              </w:rPr>
              <m:t>T</m:t>
            </m:r>
          </m:sup>
        </m:sSubSup>
        <m:r>
          <m:rPr>
            <m:sty m:val="bi"/>
          </m:rPr>
          <w:rPr>
            <w:rFonts w:ascii="Cambria Math" w:hAnsi="Cambria Math" w:cs="Times New Roman"/>
            <w:color w:val="000000" w:themeColor="text1"/>
            <w:lang w:val="en-GB"/>
          </w:rPr>
          <m:t>γ+</m:t>
        </m:r>
        <m:sSubSup>
          <m:sSubSupPr>
            <m:ctrlPr>
              <w:rPr>
                <w:rFonts w:ascii="Cambria Math" w:hAnsi="Cambria Math" w:cs="Times New Roman"/>
                <w:b/>
                <w:bCs/>
                <w:i/>
                <w:color w:val="000000" w:themeColor="text1"/>
                <w:lang w:val="en-GB"/>
              </w:rPr>
            </m:ctrlPr>
          </m:sSubSupPr>
          <m:e>
            <m:r>
              <m:rPr>
                <m:sty m:val="bi"/>
              </m:rPr>
              <w:rPr>
                <w:rFonts w:ascii="Cambria Math" w:hAnsi="Cambria Math" w:cs="Times New Roman"/>
                <w:color w:val="000000" w:themeColor="text1"/>
                <w:lang w:val="en-GB"/>
              </w:rPr>
              <m:t>θ</m:t>
            </m:r>
          </m:e>
          <m:sub>
            <m:r>
              <w:rPr>
                <w:rFonts w:ascii="Cambria Math" w:hAnsi="Cambria Math" w:cs="Times New Roman"/>
                <w:color w:val="000000" w:themeColor="text1"/>
                <w:lang w:val="en-GB"/>
              </w:rPr>
              <m:t>j</m:t>
            </m:r>
          </m:sub>
          <m:sup>
            <m:r>
              <m:rPr>
                <m:sty m:val="bi"/>
              </m:rPr>
              <w:rPr>
                <w:rFonts w:ascii="Cambria Math" w:hAnsi="Cambria Math" w:cs="Times New Roman"/>
                <w:color w:val="000000" w:themeColor="text1"/>
                <w:lang w:val="en-GB"/>
              </w:rPr>
              <m:t>T</m:t>
            </m:r>
          </m:sup>
        </m:sSubSup>
        <m:r>
          <m:rPr>
            <m:sty m:val="bi"/>
          </m:rPr>
          <w:rPr>
            <w:rFonts w:ascii="Cambria Math" w:hAnsi="Cambria Math" w:cs="Times New Roman"/>
            <w:color w:val="000000" w:themeColor="text1"/>
            <w:lang w:val="en-GB"/>
          </w:rPr>
          <m:t>β+</m:t>
        </m:r>
        <m:sSub>
          <m:sSubPr>
            <m:ctrlPr>
              <w:rPr>
                <w:rFonts w:ascii="Cambria Math" w:hAnsi="Cambria Math" w:cs="Times New Roman"/>
                <w:i/>
                <w:color w:val="000000" w:themeColor="text1"/>
                <w:lang w:val="en-GB"/>
              </w:rPr>
            </m:ctrlPr>
          </m:sSubPr>
          <m:e>
            <m:r>
              <w:rPr>
                <w:rFonts w:ascii="Cambria Math" w:hAnsi="Cambria Math" w:cs="Times New Roman"/>
                <w:color w:val="000000" w:themeColor="text1"/>
                <w:lang w:val="en-GB"/>
              </w:rPr>
              <m:t>e</m:t>
            </m:r>
          </m:e>
          <m:sub>
            <m:r>
              <w:rPr>
                <w:rFonts w:ascii="Cambria Math" w:hAnsi="Cambria Math" w:cs="Times New Roman"/>
                <w:color w:val="000000" w:themeColor="text1"/>
                <w:lang w:val="en-GB"/>
              </w:rPr>
              <m:t>j</m:t>
            </m:r>
          </m:sub>
        </m:sSub>
      </m:oMath>
      <w:r w:rsidRPr="00D65D36">
        <w:rPr>
          <w:rFonts w:ascii="Times New Roman" w:eastAsiaTheme="minorEastAsia" w:hAnsi="Times New Roman" w:cs="Times New Roman"/>
          <w:color w:val="000000" w:themeColor="text1"/>
          <w:lang w:val="en-GB"/>
        </w:rPr>
        <w:t xml:space="preserve"> with </w:t>
      </w:r>
      <m:oMath>
        <m:sSub>
          <m:sSubPr>
            <m:ctrlPr>
              <w:rPr>
                <w:rFonts w:ascii="Cambria Math" w:eastAsiaTheme="minorEastAsia" w:hAnsi="Cambria Math" w:cs="Times New Roman"/>
                <w:i/>
                <w:color w:val="000000" w:themeColor="text1"/>
                <w:lang w:val="en-GB"/>
              </w:rPr>
            </m:ctrlPr>
          </m:sSubPr>
          <m:e>
            <m:r>
              <w:rPr>
                <w:rFonts w:ascii="Cambria Math" w:eastAsiaTheme="minorEastAsia" w:hAnsi="Cambria Math" w:cs="Times New Roman"/>
                <w:color w:val="000000" w:themeColor="text1"/>
                <w:lang w:val="en-GB"/>
              </w:rPr>
              <m:t>e</m:t>
            </m:r>
          </m:e>
          <m:sub>
            <m:r>
              <w:rPr>
                <w:rFonts w:ascii="Cambria Math" w:eastAsiaTheme="minorEastAsia" w:hAnsi="Cambria Math" w:cs="Times New Roman"/>
                <w:color w:val="000000" w:themeColor="text1"/>
                <w:lang w:val="en-GB"/>
              </w:rPr>
              <m:t>j</m:t>
            </m:r>
          </m:sub>
        </m:sSub>
        <m:r>
          <w:rPr>
            <w:rFonts w:ascii="Cambria Math" w:eastAsiaTheme="minorEastAsia" w:hAnsi="Cambria Math" w:cs="Times New Roman"/>
            <w:color w:val="000000" w:themeColor="text1"/>
            <w:lang w:val="en-GB"/>
          </w:rPr>
          <m:t>∼</m:t>
        </m:r>
        <m:r>
          <m:rPr>
            <m:sty m:val="p"/>
          </m:rPr>
          <w:rPr>
            <w:rFonts w:ascii="Cambria Math" w:eastAsiaTheme="minorEastAsia" w:hAnsi="Cambria Math" w:cs="Times New Roman"/>
            <w:color w:val="000000" w:themeColor="text1"/>
            <w:lang w:val="en-GB"/>
          </w:rPr>
          <m:t>Logistic (0,1)</m:t>
        </m:r>
      </m:oMath>
      <w:r w:rsidRPr="00D65D36">
        <w:rPr>
          <w:rFonts w:ascii="Times New Roman" w:eastAsiaTheme="minorEastAsia" w:hAnsi="Times New Roman" w:cs="Times New Roman"/>
          <w:color w:val="000000" w:themeColor="text1"/>
          <w:lang w:val="en-GB"/>
        </w:rPr>
        <w:t xml:space="preserve"> and the </w:t>
      </w:r>
      <m:oMath>
        <m:r>
          <w:rPr>
            <w:rFonts w:ascii="Cambria Math" w:eastAsiaTheme="minorEastAsia" w:hAnsi="Cambria Math" w:cs="Times New Roman"/>
            <w:color w:val="000000" w:themeColor="text1"/>
            <w:lang w:val="en-GB"/>
          </w:rPr>
          <m:t>P</m:t>
        </m:r>
      </m:oMath>
      <w:r w:rsidRPr="00D65D36">
        <w:rPr>
          <w:rFonts w:ascii="Times New Roman" w:eastAsiaTheme="minorEastAsia" w:hAnsi="Times New Roman" w:cs="Times New Roman"/>
          <w:color w:val="000000" w:themeColor="text1"/>
          <w:lang w:val="en-GB"/>
        </w:rPr>
        <w:t xml:space="preserve">-dimensional covariate vector </w:t>
      </w:r>
      <m:oMath>
        <m:sSubSup>
          <m:sSubSupPr>
            <m:ctrlPr>
              <w:rPr>
                <w:rFonts w:ascii="Cambria Math" w:hAnsi="Cambria Math" w:cs="Times New Roman"/>
                <w:i/>
                <w:color w:val="000000" w:themeColor="text1"/>
                <w:lang w:val="en-GB"/>
              </w:rPr>
            </m:ctrlPr>
          </m:sSubSupPr>
          <m:e>
            <m:r>
              <m:rPr>
                <m:sty m:val="b"/>
              </m:rPr>
              <w:rPr>
                <w:rFonts w:ascii="Cambria Math" w:hAnsi="Cambria Math" w:cs="Times New Roman"/>
                <w:color w:val="000000" w:themeColor="text1"/>
                <w:lang w:val="en-GB"/>
              </w:rPr>
              <m:t>X</m:t>
            </m:r>
          </m:e>
          <m:sub>
            <m:r>
              <w:rPr>
                <w:rFonts w:ascii="Cambria Math" w:hAnsi="Cambria Math" w:cs="Times New Roman"/>
                <w:color w:val="000000" w:themeColor="text1"/>
                <w:lang w:val="en-GB"/>
              </w:rPr>
              <m:t>j</m:t>
            </m:r>
          </m:sub>
          <m:sup>
            <m:r>
              <w:rPr>
                <w:rFonts w:ascii="Cambria Math" w:hAnsi="Cambria Math" w:cs="Times New Roman"/>
                <w:color w:val="000000" w:themeColor="text1"/>
                <w:lang w:val="en-GB"/>
              </w:rPr>
              <m:t>T</m:t>
            </m:r>
          </m:sup>
        </m:sSubSup>
      </m:oMath>
      <w:r w:rsidRPr="00D65D36">
        <w:rPr>
          <w:rFonts w:ascii="Times New Roman" w:eastAsiaTheme="minorEastAsia" w:hAnsi="Times New Roman" w:cs="Times New Roman"/>
          <w:color w:val="000000" w:themeColor="text1"/>
          <w:lang w:val="en-GB"/>
        </w:rPr>
        <w:t xml:space="preserve"> including an intercept.</w:t>
      </w:r>
      <w:r w:rsidR="003F4ECC" w:rsidRPr="00D65D36">
        <w:rPr>
          <w:rFonts w:ascii="Times New Roman" w:eastAsiaTheme="minorEastAsia" w:hAnsi="Times New Roman" w:cs="Times New Roman"/>
          <w:color w:val="000000" w:themeColor="text1"/>
          <w:lang w:val="en-GB"/>
        </w:rPr>
        <w:t xml:space="preserve"> </w:t>
      </w:r>
      <w:r w:rsidR="003F4ECC" w:rsidRPr="00D65D36">
        <w:rPr>
          <w:rFonts w:ascii="Times New Roman" w:hAnsi="Times New Roman" w:cs="Times New Roman"/>
          <w:lang w:val="en-GB"/>
        </w:rPr>
        <w:t xml:space="preserve">The coefficients </w:t>
      </w:r>
      <w:r w:rsidR="003F4ECC" w:rsidRPr="00D65D36">
        <w:rPr>
          <w:rStyle w:val="s1"/>
          <w:rFonts w:ascii="Times New Roman" w:hAnsi="Times New Roman" w:cs="Times New Roman"/>
          <w:b/>
          <w:bCs/>
          <w:lang w:val="en-GB"/>
        </w:rPr>
        <w:t>β</w:t>
      </w:r>
      <w:r w:rsidR="003F4ECC" w:rsidRPr="00D65D36">
        <w:rPr>
          <w:rFonts w:ascii="Times New Roman" w:hAnsi="Times New Roman" w:cs="Times New Roman"/>
          <w:lang w:val="en-GB"/>
        </w:rPr>
        <w:t xml:space="preserve"> quantify the influence of the latent variables on the probability of the outcome, while </w:t>
      </w:r>
      <w:r w:rsidR="003F4ECC" w:rsidRPr="00D65D36">
        <w:rPr>
          <w:rStyle w:val="s1"/>
          <w:rFonts w:ascii="Times New Roman" w:hAnsi="Times New Roman" w:cs="Times New Roman"/>
          <w:b/>
          <w:bCs/>
          <w:lang w:val="en-GB"/>
        </w:rPr>
        <w:t>γ</w:t>
      </w:r>
      <w:r w:rsidR="003F4ECC" w:rsidRPr="00D65D36">
        <w:rPr>
          <w:rFonts w:ascii="Times New Roman" w:hAnsi="Times New Roman" w:cs="Times New Roman"/>
          <w:lang w:val="en-GB"/>
        </w:rPr>
        <w:t xml:space="preserve"> represent the effects of the observed covariates, measuring their specific contributions to the outcome.</w:t>
      </w:r>
    </w:p>
    <w:p w14:paraId="0DEC5824" w14:textId="77777777" w:rsidR="003F4ECC" w:rsidRPr="00D65D36" w:rsidRDefault="00EA70F2" w:rsidP="003F4ECC">
      <w:pPr>
        <w:spacing w:line="360" w:lineRule="auto"/>
        <w:ind w:firstLine="567"/>
        <w:jc w:val="both"/>
        <w:rPr>
          <w:rFonts w:ascii="Times New Roman" w:hAnsi="Times New Roman" w:cs="Times New Roman"/>
          <w:color w:val="000000" w:themeColor="text1"/>
          <w:lang w:val="en-US"/>
        </w:rPr>
      </w:pPr>
      <w:r w:rsidRPr="00D65D36">
        <w:rPr>
          <w:rFonts w:ascii="Times New Roman" w:eastAsia="Times New Roman" w:hAnsi="Times New Roman" w:cs="Times New Roman"/>
          <w:color w:val="000000" w:themeColor="text1"/>
          <w:lang w:val="en-GB"/>
        </w:rPr>
        <w:t xml:space="preserve">Notice that, since </w:t>
      </w:r>
      <m:oMath>
        <m:sSubSup>
          <m:sSubSupPr>
            <m:ctrlPr>
              <w:rPr>
                <w:rFonts w:ascii="Cambria Math" w:hAnsi="Cambria Math" w:cs="Times New Roman"/>
                <w:i/>
                <w:color w:val="000000" w:themeColor="text1"/>
                <w:lang w:val="en-GB"/>
              </w:rPr>
            </m:ctrlPr>
          </m:sSubSupPr>
          <m:e>
            <m:r>
              <m:rPr>
                <m:sty m:val="b"/>
              </m:rPr>
              <w:rPr>
                <w:rFonts w:ascii="Cambria Math" w:hAnsi="Cambria Math" w:cs="Times New Roman"/>
                <w:color w:val="000000" w:themeColor="text1"/>
                <w:lang w:val="en-GB"/>
              </w:rPr>
              <m:t>X</m:t>
            </m:r>
          </m:e>
          <m:sub>
            <m:r>
              <w:rPr>
                <w:rFonts w:ascii="Cambria Math" w:hAnsi="Cambria Math" w:cs="Times New Roman"/>
                <w:color w:val="000000" w:themeColor="text1"/>
                <w:lang w:val="en-GB"/>
              </w:rPr>
              <m:t>j</m:t>
            </m:r>
          </m:sub>
          <m:sup>
            <m:r>
              <w:rPr>
                <w:rFonts w:ascii="Cambria Math" w:hAnsi="Cambria Math" w:cs="Times New Roman"/>
                <w:color w:val="000000" w:themeColor="text1"/>
                <w:lang w:val="en-GB"/>
              </w:rPr>
              <m:t>T</m:t>
            </m:r>
          </m:sup>
        </m:sSubSup>
      </m:oMath>
      <w:r w:rsidRPr="00D65D36">
        <w:rPr>
          <w:rFonts w:ascii="Times New Roman" w:eastAsia="Times New Roman" w:hAnsi="Times New Roman" w:cs="Times New Roman"/>
          <w:color w:val="000000" w:themeColor="text1"/>
          <w:lang w:val="en-GB"/>
        </w:rPr>
        <w:t xml:space="preserve">vector measure how much a unit change in </w:t>
      </w:r>
      <w:proofErr w:type="spellStart"/>
      <w:r w:rsidR="003F4ECC" w:rsidRPr="00D65D36">
        <w:rPr>
          <w:rFonts w:ascii="Times New Roman" w:eastAsia="Times New Roman" w:hAnsi="Times New Roman" w:cs="Times New Roman"/>
          <w:color w:val="000000" w:themeColor="text1"/>
          <w:lang w:val="en-GB"/>
        </w:rPr>
        <w:t>θ</w:t>
      </w:r>
      <w:r w:rsidR="003F4ECC" w:rsidRPr="00D65D36">
        <w:rPr>
          <w:rFonts w:ascii="Times New Roman" w:eastAsia="Times New Roman" w:hAnsi="Times New Roman" w:cs="Times New Roman"/>
          <w:color w:val="000000" w:themeColor="text1"/>
          <w:vertAlign w:val="subscript"/>
          <w:lang w:val="en-GB"/>
        </w:rPr>
        <w:t>j</w:t>
      </w:r>
      <w:proofErr w:type="spellEnd"/>
      <w:r w:rsidR="003F4ECC" w:rsidRPr="00D65D36">
        <w:rPr>
          <w:rFonts w:ascii="Times New Roman" w:eastAsia="Times New Roman" w:hAnsi="Times New Roman" w:cs="Times New Roman"/>
          <w:color w:val="000000" w:themeColor="text1"/>
          <w:vertAlign w:val="subscript"/>
          <w:lang w:val="en-GB"/>
        </w:rPr>
        <w:t xml:space="preserve"> </w:t>
      </w:r>
      <w:r w:rsidRPr="00D65D36">
        <w:rPr>
          <w:rFonts w:ascii="Times New Roman" w:eastAsia="Times New Roman" w:hAnsi="Times New Roman" w:cs="Times New Roman"/>
          <w:color w:val="000000" w:themeColor="text1"/>
          <w:lang w:val="en-GB"/>
        </w:rPr>
        <w:t xml:space="preserve">or in any regressor </w:t>
      </w:r>
      <w:proofErr w:type="spellStart"/>
      <w:r w:rsidR="003F4ECC" w:rsidRPr="00D65D36">
        <w:rPr>
          <w:rFonts w:ascii="Times New Roman" w:eastAsia="Times New Roman" w:hAnsi="Times New Roman" w:cs="Times New Roman"/>
          <w:color w:val="000000" w:themeColor="text1"/>
          <w:lang w:val="en-GB"/>
        </w:rPr>
        <w:t>X</w:t>
      </w:r>
      <w:r w:rsidR="003F4ECC" w:rsidRPr="00D65D36">
        <w:rPr>
          <w:rFonts w:ascii="Times New Roman" w:eastAsia="Times New Roman" w:hAnsi="Times New Roman" w:cs="Times New Roman"/>
          <w:color w:val="000000" w:themeColor="text1"/>
          <w:vertAlign w:val="subscript"/>
          <w:lang w:val="en-GB"/>
        </w:rPr>
        <w:t>j</w:t>
      </w:r>
      <w:proofErr w:type="spellEnd"/>
      <w:r w:rsidRPr="00D65D36">
        <w:rPr>
          <w:rFonts w:ascii="Times New Roman" w:eastAsia="Times New Roman" w:hAnsi="Times New Roman" w:cs="Times New Roman"/>
          <w:color w:val="000000" w:themeColor="text1"/>
          <w:lang w:val="en-GB"/>
        </w:rPr>
        <w:t xml:space="preserve"> shifts the log-odds of choosing</w:t>
      </w:r>
      <w:r w:rsidRPr="00D65D36">
        <w:rPr>
          <w:rFonts w:ascii="Times New Roman" w:eastAsia="Times New Roman" w:hAnsi="Times New Roman" w:cs="Times New Roman"/>
          <w:color w:val="000000" w:themeColor="text1"/>
          <w:lang w:val="en-US"/>
        </w:rPr>
        <w:t xml:space="preserve"> category an adjacent category, we calculate and present </w:t>
      </w:r>
      <m:oMath>
        <m:r>
          <w:rPr>
            <w:rFonts w:ascii="Cambria Math" w:eastAsia="Times New Roman" w:hAnsi="Cambria Math" w:cs="Times New Roman"/>
            <w:color w:val="000000" w:themeColor="text1"/>
            <w:lang w:val="en-US"/>
          </w:rPr>
          <m:t>k</m:t>
        </m:r>
      </m:oMath>
      <w:r w:rsidRPr="00D65D36">
        <w:rPr>
          <w:rFonts w:ascii="Times New Roman" w:eastAsia="Times New Roman" w:hAnsi="Times New Roman" w:cs="Times New Roman"/>
          <w:color w:val="000000" w:themeColor="text1"/>
          <w:lang w:val="en-US"/>
        </w:rPr>
        <w:t xml:space="preserve">. These are more </w:t>
      </w:r>
      <w:r w:rsidRPr="00D65D36">
        <w:rPr>
          <w:rFonts w:ascii="Times New Roman" w:eastAsia="Times New Roman" w:hAnsi="Times New Roman" w:cs="Times New Roman"/>
          <w:color w:val="000000" w:themeColor="text1"/>
          <w:lang w:val="en-US"/>
        </w:rPr>
        <w:lastRenderedPageBreak/>
        <w:t xml:space="preserve">naturally interpreted as the observed change </w:t>
      </w:r>
      <m:oMath>
        <m:sSub>
          <m:sSubPr>
            <m:ctrlPr>
              <w:rPr>
                <w:rFonts w:ascii="Cambria Math" w:eastAsia="Times New Roman" w:hAnsi="Cambria Math" w:cs="Times New Roman"/>
                <w:i/>
                <w:color w:val="000000" w:themeColor="text1"/>
                <w:lang w:val="en-US"/>
              </w:rPr>
            </m:ctrlPr>
          </m:sSubPr>
          <m:e>
            <m:r>
              <m:rPr>
                <m:sty m:val="bi"/>
              </m:rPr>
              <w:rPr>
                <w:rFonts w:ascii="Cambria Math" w:eastAsia="Times New Roman" w:hAnsi="Cambria Math" w:cs="Times New Roman"/>
                <w:color w:val="000000" w:themeColor="text1"/>
                <w:lang w:val="en-US"/>
              </w:rPr>
              <m:t>θ</m:t>
            </m:r>
          </m:e>
          <m:sub>
            <m:r>
              <w:rPr>
                <w:rFonts w:ascii="Cambria Math" w:eastAsia="Times New Roman" w:hAnsi="Cambria Math" w:cs="Times New Roman"/>
                <w:color w:val="000000" w:themeColor="text1"/>
                <w:lang w:val="en-US"/>
              </w:rPr>
              <m:t>j</m:t>
            </m:r>
          </m:sub>
        </m:sSub>
      </m:oMath>
      <w:r w:rsidRPr="00D65D36">
        <w:rPr>
          <w:rFonts w:ascii="Times New Roman" w:eastAsia="Times New Roman" w:hAnsi="Times New Roman" w:cs="Times New Roman"/>
          <w:color w:val="000000" w:themeColor="text1"/>
          <w:lang w:val="en-US"/>
        </w:rPr>
        <w:t xml:space="preserve">n </w:t>
      </w:r>
      <m:oMath>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oMath>
      <w:r w:rsidRPr="00D65D36">
        <w:rPr>
          <w:rFonts w:ascii="Times New Roman" w:eastAsia="Times New Roman" w:hAnsi="Times New Roman" w:cs="Times New Roman"/>
          <w:color w:val="000000" w:themeColor="text1"/>
          <w:lang w:val="en-US"/>
        </w:rPr>
        <w:t xml:space="preserve"> probability of choosing category </w:t>
      </w:r>
      <m:oMath>
        <m:r>
          <w:rPr>
            <w:rFonts w:ascii="Cambria Math" w:eastAsia="Times New Roman" w:hAnsi="Cambria Math" w:cs="Times New Roman"/>
            <w:color w:val="000000" w:themeColor="text1"/>
            <w:lang w:val="en-US"/>
          </w:rPr>
          <m:t>k</m:t>
        </m:r>
      </m:oMath>
      <w:r w:rsidRPr="00D65D36">
        <w:rPr>
          <w:rFonts w:ascii="Times New Roman" w:eastAsia="Times New Roman" w:hAnsi="Times New Roman" w:cs="Times New Roman"/>
          <w:color w:val="000000" w:themeColor="text1"/>
          <w:lang w:val="en-US"/>
        </w:rPr>
        <w:t xml:space="preserve"> for an observed unit change in either </w:t>
      </w:r>
      <m:oMath>
        <m:sSub>
          <m:sSubPr>
            <m:ctrlPr>
              <w:rPr>
                <w:rFonts w:ascii="Cambria Math" w:eastAsia="Times New Roman" w:hAnsi="Cambria Math" w:cs="Times New Roman"/>
                <w:i/>
                <w:color w:val="000000" w:themeColor="text1"/>
                <w:lang w:val="en-US"/>
              </w:rPr>
            </m:ctrlPr>
          </m:sSubPr>
          <m:e>
            <m:r>
              <m:rPr>
                <m:sty m:val="bi"/>
              </m:rPr>
              <w:rPr>
                <w:rFonts w:ascii="Cambria Math" w:eastAsia="Times New Roman" w:hAnsi="Cambria Math" w:cs="Times New Roman"/>
                <w:color w:val="000000" w:themeColor="text1"/>
                <w:lang w:val="en-US"/>
              </w:rPr>
              <m:t>θ</m:t>
            </m:r>
          </m:e>
          <m:sub>
            <m:r>
              <w:rPr>
                <w:rFonts w:ascii="Cambria Math" w:eastAsia="Times New Roman" w:hAnsi="Cambria Math" w:cs="Times New Roman"/>
                <w:color w:val="000000" w:themeColor="text1"/>
                <w:lang w:val="en-US"/>
              </w:rPr>
              <m:t>j</m:t>
            </m:r>
          </m:sub>
        </m:sSub>
      </m:oMath>
      <w:r w:rsidRPr="00D65D36">
        <w:rPr>
          <w:rFonts w:ascii="Times New Roman" w:eastAsia="Times New Roman" w:hAnsi="Times New Roman" w:cs="Times New Roman"/>
          <w:color w:val="000000" w:themeColor="text1"/>
          <w:lang w:val="en-US"/>
        </w:rPr>
        <w:t xml:space="preserve"> or </w:t>
      </w:r>
      <m:oMath>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oMath>
      <w:r w:rsidRPr="00D65D36">
        <w:rPr>
          <w:rFonts w:ascii="Times New Roman" w:eastAsia="Times New Roman" w:hAnsi="Times New Roman" w:cs="Times New Roman"/>
          <w:color w:val="000000" w:themeColor="text1"/>
          <w:lang w:val="en-US"/>
        </w:rPr>
        <w:t xml:space="preserve">. </w:t>
      </w:r>
    </w:p>
    <w:p w14:paraId="3EFE2143" w14:textId="77777777" w:rsidR="00EA70F2" w:rsidRDefault="00EA70F2" w:rsidP="003F4ECC">
      <w:pPr>
        <w:spacing w:line="360" w:lineRule="auto"/>
        <w:ind w:firstLine="567"/>
        <w:jc w:val="both"/>
        <w:rPr>
          <w:rFonts w:ascii="Times New Roman" w:eastAsia="Times New Roman" w:hAnsi="Times New Roman" w:cs="Times New Roman"/>
          <w:color w:val="000000" w:themeColor="text1"/>
          <w:lang w:val="en-US"/>
        </w:rPr>
      </w:pPr>
      <w:r w:rsidRPr="00D65D36">
        <w:rPr>
          <w:rFonts w:ascii="Times New Roman" w:eastAsia="Times New Roman" w:hAnsi="Times New Roman" w:cs="Times New Roman"/>
          <w:color w:val="000000" w:themeColor="text1"/>
          <w:lang w:val="en-US"/>
        </w:rPr>
        <w:t xml:space="preserve">Finally, since models (2) and (4) are estimated jointly, we need to specify priors for </w:t>
      </w:r>
      <m:oMath>
        <m:r>
          <m:rPr>
            <m:sty m:val="bi"/>
          </m:rPr>
          <w:rPr>
            <w:rFonts w:ascii="Cambria Math" w:eastAsia="Times New Roman" w:hAnsi="Cambria Math" w:cs="Times New Roman"/>
            <w:color w:val="000000" w:themeColor="text1"/>
            <w:lang w:val="en-US"/>
          </w:rPr>
          <m:t>β</m:t>
        </m:r>
      </m:oMath>
      <w:r w:rsidRPr="00D65D36">
        <w:rPr>
          <w:rFonts w:ascii="Times New Roman" w:eastAsia="Times New Roman" w:hAnsi="Times New Roman" w:cs="Times New Roman"/>
          <w:color w:val="000000" w:themeColor="text1"/>
          <w:lang w:val="en-US"/>
        </w:rPr>
        <w:t>,</w:t>
      </w:r>
      <w:r w:rsidRPr="00D65D36">
        <w:rPr>
          <w:rFonts w:ascii="Times New Roman" w:eastAsia="Times New Roman" w:hAnsi="Times New Roman" w:cs="Times New Roman"/>
          <w:b/>
          <w:bCs/>
          <w:color w:val="000000" w:themeColor="text1"/>
          <w:lang w:val="en-US"/>
        </w:rPr>
        <w:t xml:space="preserve"> </w:t>
      </w:r>
      <m:oMath>
        <m:r>
          <m:rPr>
            <m:sty m:val="bi"/>
          </m:rPr>
          <w:rPr>
            <w:rFonts w:ascii="Cambria Math" w:eastAsia="Times New Roman" w:hAnsi="Cambria Math" w:cs="Times New Roman"/>
            <w:color w:val="000000" w:themeColor="text1"/>
            <w:lang w:val="en-US"/>
          </w:rPr>
          <m:t>γ</m:t>
        </m:r>
      </m:oMath>
      <w:r w:rsidRPr="00D65D36">
        <w:rPr>
          <w:rFonts w:ascii="Times New Roman" w:eastAsia="Times New Roman" w:hAnsi="Times New Roman" w:cs="Times New Roman"/>
          <w:color w:val="000000" w:themeColor="text1"/>
          <w:lang w:val="en-US"/>
        </w:rPr>
        <w:t xml:space="preserve"> and </w:t>
      </w:r>
      <m:oMath>
        <m:r>
          <m:rPr>
            <m:sty m:val="bi"/>
          </m:rPr>
          <w:rPr>
            <w:rFonts w:ascii="Cambria Math" w:eastAsia="Times New Roman" w:hAnsi="Cambria Math" w:cs="Times New Roman"/>
            <w:color w:val="000000" w:themeColor="text1"/>
            <w:lang w:val="en-US"/>
          </w:rPr>
          <m:t>τ</m:t>
        </m:r>
      </m:oMath>
      <w:r w:rsidRPr="00D65D36">
        <w:rPr>
          <w:rFonts w:ascii="Times New Roman" w:eastAsia="Times New Roman" w:hAnsi="Times New Roman" w:cs="Times New Roman"/>
          <w:color w:val="000000" w:themeColor="text1"/>
          <w:lang w:val="en-US"/>
        </w:rPr>
        <w:t xml:space="preserve">. Given the unit scale for the priors on </w:t>
      </w:r>
      <m:oMath>
        <m:sSub>
          <m:sSubPr>
            <m:ctrlPr>
              <w:rPr>
                <w:rFonts w:ascii="Cambria Math" w:eastAsia="Times New Roman" w:hAnsi="Cambria Math" w:cs="Times New Roman"/>
                <w:i/>
                <w:color w:val="000000" w:themeColor="text1"/>
                <w:lang w:val="en-US"/>
              </w:rPr>
            </m:ctrlPr>
          </m:sSubPr>
          <m:e>
            <m:r>
              <m:rPr>
                <m:sty m:val="bi"/>
              </m:rPr>
              <w:rPr>
                <w:rFonts w:ascii="Cambria Math" w:eastAsia="Times New Roman" w:hAnsi="Cambria Math" w:cs="Times New Roman"/>
                <w:color w:val="000000" w:themeColor="text1"/>
                <w:lang w:val="en-US"/>
              </w:rPr>
              <m:t>θ</m:t>
            </m:r>
          </m:e>
          <m:sub>
            <m:r>
              <w:rPr>
                <w:rFonts w:ascii="Cambria Math" w:eastAsia="Times New Roman" w:hAnsi="Cambria Math" w:cs="Times New Roman"/>
                <w:color w:val="000000" w:themeColor="text1"/>
                <w:lang w:val="en-US"/>
              </w:rPr>
              <m:t>j</m:t>
            </m:r>
          </m:sub>
        </m:sSub>
      </m:oMath>
      <w:r w:rsidRPr="00D65D36">
        <w:rPr>
          <w:rFonts w:ascii="Times New Roman" w:eastAsia="Times New Roman" w:hAnsi="Times New Roman" w:cs="Times New Roman"/>
          <w:color w:val="000000" w:themeColor="text1"/>
          <w:lang w:val="en-US"/>
        </w:rPr>
        <w:t xml:space="preserve"> and after normalizing all the covariates in </w:t>
      </w:r>
      <m:oMath>
        <m:sSubSup>
          <m:sSubSupPr>
            <m:ctrlPr>
              <w:rPr>
                <w:rFonts w:ascii="Cambria Math" w:hAnsi="Cambria Math" w:cs="Times New Roman"/>
                <w:i/>
                <w:color w:val="000000" w:themeColor="text1"/>
                <w:lang w:val="en-US"/>
              </w:rPr>
            </m:ctrlPr>
          </m:sSubSupPr>
          <m:e>
            <m:r>
              <m:rPr>
                <m:sty m:val="b"/>
              </m:rPr>
              <w:rPr>
                <w:rFonts w:ascii="Cambria Math" w:hAnsi="Cambria Math" w:cs="Times New Roman"/>
                <w:color w:val="000000" w:themeColor="text1"/>
                <w:lang w:val="en-US"/>
              </w:rPr>
              <m:t>X</m:t>
            </m:r>
          </m:e>
          <m:sub>
            <m:r>
              <w:rPr>
                <w:rFonts w:ascii="Cambria Math" w:hAnsi="Cambria Math" w:cs="Times New Roman"/>
                <w:color w:val="000000" w:themeColor="text1"/>
                <w:lang w:val="en-US"/>
              </w:rPr>
              <m:t>j</m:t>
            </m:r>
          </m:sub>
          <m:sup>
            <m:r>
              <w:rPr>
                <w:rFonts w:ascii="Cambria Math" w:hAnsi="Cambria Math" w:cs="Times New Roman"/>
                <w:color w:val="000000" w:themeColor="text1"/>
                <w:lang w:val="en-US"/>
              </w:rPr>
              <m:t>T</m:t>
            </m:r>
          </m:sup>
        </m:sSubSup>
      </m:oMath>
      <w:r w:rsidRPr="00D65D36">
        <w:rPr>
          <w:rFonts w:ascii="Times New Roman" w:eastAsia="Times New Roman" w:hAnsi="Times New Roman" w:cs="Times New Roman"/>
          <w:color w:val="000000" w:themeColor="text1"/>
          <w:lang w:val="en-US"/>
        </w:rPr>
        <w:t>, a sensible choice of distributions for the slope and cutpoint coefficients is:</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6"/>
        <w:gridCol w:w="496"/>
      </w:tblGrid>
      <w:tr w:rsidR="005E21C0" w14:paraId="563E83F9" w14:textId="77777777" w:rsidTr="005E21C0">
        <w:tc>
          <w:tcPr>
            <w:tcW w:w="9351" w:type="dxa"/>
          </w:tcPr>
          <w:p w14:paraId="576ABB71" w14:textId="4735DF9D" w:rsidR="005E21C0" w:rsidRDefault="00A701CD" w:rsidP="003F4ECC">
            <w:pPr>
              <w:spacing w:line="360" w:lineRule="auto"/>
              <w:jc w:val="both"/>
              <w:rPr>
                <w:rFonts w:ascii="Times New Roman" w:eastAsia="Times New Roman" w:hAnsi="Times New Roman" w:cs="Times New Roman"/>
                <w:color w:val="000000" w:themeColor="text1"/>
                <w:lang w:val="en-US"/>
              </w:rPr>
            </w:pPr>
            <m:oMathPara>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τ</m:t>
                    </m:r>
                  </m:e>
                  <m:sub>
                    <m:r>
                      <w:rPr>
                        <w:rFonts w:ascii="Cambria Math" w:hAnsi="Cambria Math" w:cs="Times New Roman"/>
                        <w:color w:val="000000" w:themeColor="text1"/>
                        <w:lang w:val="en-US"/>
                      </w:rPr>
                      <m:t>k</m:t>
                    </m:r>
                  </m:sub>
                </m:sSub>
                <m:r>
                  <m:rPr>
                    <m:aln/>
                  </m:rP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Normal</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0,3</m:t>
                    </m:r>
                  </m:e>
                </m:d>
                <m:r>
                  <m:rPr>
                    <m:sty m:val="p"/>
                  </m:rPr>
                  <w:rPr>
                    <w:rFonts w:ascii="Cambria Math" w:hAnsi="Cambria Math" w:cs="Times New Roman"/>
                    <w:color w:val="000000" w:themeColor="text1"/>
                    <w:lang w:val="en-US"/>
                  </w:rPr>
                  <m:t xml:space="preserve"> </m:t>
                </m:r>
                <m:r>
                  <m:rPr>
                    <m:sty m:val="p"/>
                  </m:rPr>
                  <w:rPr>
                    <w:rFonts w:ascii="Cambria Math" w:hAnsi="Cambria Math" w:cs="Times New Roman"/>
                    <w:color w:val="000000" w:themeColor="text1"/>
                    <w:lang w:val="en-US"/>
                  </w:rPr>
                  <w:br/>
                </m:r>
              </m:oMath>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γ</m:t>
                    </m:r>
                  </m:e>
                  <m:sub>
                    <m:r>
                      <w:rPr>
                        <w:rFonts w:ascii="Cambria Math" w:hAnsi="Cambria Math" w:cs="Times New Roman"/>
                        <w:color w:val="000000" w:themeColor="text1"/>
                        <w:lang w:val="en-US"/>
                      </w:rPr>
                      <m:t>QO</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γ</m:t>
                    </m:r>
                  </m:e>
                  <m:sub>
                    <m:r>
                      <w:rPr>
                        <w:rFonts w:ascii="Cambria Math" w:hAnsi="Cambria Math" w:cs="Times New Roman"/>
                        <w:color w:val="000000" w:themeColor="text1"/>
                        <w:lang w:val="en-US"/>
                      </w:rPr>
                      <m:t>QAA</m:t>
                    </m:r>
                  </m:sub>
                </m:sSub>
                <m:r>
                  <w:rPr>
                    <w:rFonts w:ascii="Cambria Math" w:hAnsi="Cambria Math" w:cs="Times New Roman"/>
                    <w:color w:val="000000" w:themeColor="text1"/>
                    <w:lang w:val="en-US"/>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γ</m:t>
                    </m:r>
                  </m:e>
                  <m:sub>
                    <m:r>
                      <w:rPr>
                        <w:rFonts w:ascii="Cambria Math" w:hAnsi="Cambria Math" w:cs="Times New Roman"/>
                        <w:color w:val="000000" w:themeColor="text1"/>
                        <w:lang w:val="en-US"/>
                      </w:rPr>
                      <m:t>RSG</m:t>
                    </m:r>
                  </m:sub>
                </m:sSub>
                <m: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Normal</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0,1</m:t>
                    </m:r>
                  </m:e>
                </m:d>
                <m:r>
                  <m:rPr>
                    <m:sty m:val="p"/>
                  </m:rPr>
                  <w:rPr>
                    <w:rFonts w:ascii="Cambria Math" w:hAnsi="Cambria Math" w:cs="Times New Roman"/>
                    <w:color w:val="000000" w:themeColor="text1"/>
                    <w:lang w:val="en-US"/>
                  </w:rPr>
                  <w:br/>
                </m:r>
              </m:oMath>
              <m:oMath>
                <m:sSub>
                  <m:sSubPr>
                    <m:ctrlPr>
                      <w:rPr>
                        <w:rFonts w:ascii="Cambria Math" w:hAnsi="Cambria Math" w:cs="Times New Roman"/>
                        <w:i/>
                        <w:color w:val="000000" w:themeColor="text1"/>
                        <w:lang w:val="en-US"/>
                      </w:rPr>
                    </m:ctrlPr>
                  </m:sSubPr>
                  <m:e>
                    <m:r>
                      <w:rPr>
                        <w:rFonts w:ascii="Cambria Math" w:hAnsi="Cambria Math" w:cs="Times New Roman"/>
                        <w:color w:val="000000" w:themeColor="text1"/>
                        <w:lang w:val="en-US"/>
                      </w:rPr>
                      <m:t>β</m:t>
                    </m:r>
                  </m:e>
                  <m:sub>
                    <m:r>
                      <w:rPr>
                        <w:rFonts w:ascii="Cambria Math" w:hAnsi="Cambria Math" w:cs="Times New Roman"/>
                        <w:color w:val="000000" w:themeColor="text1"/>
                        <w:lang w:val="en-US"/>
                      </w:rPr>
                      <m:t>p</m:t>
                    </m:r>
                  </m:sub>
                </m:sSub>
                <m:r>
                  <w:rPr>
                    <w:rFonts w:ascii="Cambria Math" w:hAnsi="Cambria Math" w:cs="Times New Roman"/>
                    <w:color w:val="000000" w:themeColor="text1"/>
                    <w:lang w:val="en-US"/>
                  </w:rPr>
                  <m:t>∼</m:t>
                </m:r>
                <m:r>
                  <m:rPr>
                    <m:sty m:val="p"/>
                  </m:rPr>
                  <w:rPr>
                    <w:rFonts w:ascii="Cambria Math" w:hAnsi="Cambria Math" w:cs="Times New Roman"/>
                    <w:color w:val="000000" w:themeColor="text1"/>
                    <w:lang w:val="en-US"/>
                  </w:rPr>
                  <m:t>Normal</m:t>
                </m:r>
                <m:d>
                  <m:dPr>
                    <m:ctrlPr>
                      <w:rPr>
                        <w:rFonts w:ascii="Cambria Math" w:hAnsi="Cambria Math" w:cs="Times New Roman"/>
                        <w:i/>
                        <w:color w:val="000000" w:themeColor="text1"/>
                        <w:lang w:val="en-US"/>
                      </w:rPr>
                    </m:ctrlPr>
                  </m:dPr>
                  <m:e>
                    <m:r>
                      <w:rPr>
                        <w:rFonts w:ascii="Cambria Math" w:hAnsi="Cambria Math" w:cs="Times New Roman"/>
                        <w:color w:val="000000" w:themeColor="text1"/>
                        <w:lang w:val="en-US"/>
                      </w:rPr>
                      <m:t>0,1</m:t>
                    </m:r>
                  </m:e>
                </m:d>
                <m:r>
                  <m:rPr>
                    <m:sty m:val="p"/>
                  </m:rPr>
                  <w:rPr>
                    <w:rFonts w:ascii="Cambria Math" w:eastAsiaTheme="minorEastAsia" w:hAnsi="Cambria Math" w:cs="Times New Roman"/>
                    <w:color w:val="000000" w:themeColor="text1"/>
                    <w:lang w:val="en-US"/>
                  </w:rPr>
                  <m:t xml:space="preserve">  for all  </m:t>
                </m:r>
                <m:r>
                  <w:rPr>
                    <w:rFonts w:ascii="Cambria Math" w:eastAsiaTheme="minorEastAsia" w:hAnsi="Cambria Math" w:cs="Times New Roman"/>
                    <w:color w:val="000000" w:themeColor="text1"/>
                    <w:lang w:val="en-US"/>
                  </w:rPr>
                  <m:t>p</m:t>
                </m:r>
              </m:oMath>
            </m:oMathPara>
          </w:p>
        </w:tc>
        <w:tc>
          <w:tcPr>
            <w:tcW w:w="271" w:type="dxa"/>
            <w:vAlign w:val="center"/>
          </w:tcPr>
          <w:p w14:paraId="34A5C334" w14:textId="31E99DD4" w:rsidR="005E21C0" w:rsidRDefault="005E21C0" w:rsidP="005E21C0">
            <w:pPr>
              <w:spacing w:line="36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bl>
    <w:p w14:paraId="100C86F9" w14:textId="77777777" w:rsidR="005E21C0" w:rsidRPr="00D65D36" w:rsidRDefault="005E21C0" w:rsidP="005E21C0">
      <w:pPr>
        <w:spacing w:line="360" w:lineRule="auto"/>
        <w:jc w:val="both"/>
        <w:rPr>
          <w:rFonts w:ascii="Times New Roman" w:eastAsia="Times New Roman" w:hAnsi="Times New Roman" w:cs="Times New Roman"/>
          <w:color w:val="000000" w:themeColor="text1"/>
          <w:lang w:val="en-US"/>
        </w:rPr>
      </w:pPr>
    </w:p>
    <w:p w14:paraId="3A965B97" w14:textId="77777777" w:rsidR="003F4ECC" w:rsidRPr="00D65D36" w:rsidRDefault="003F4ECC">
      <w:pPr>
        <w:rPr>
          <w:rFonts w:ascii="Times New Roman" w:eastAsiaTheme="majorEastAsia" w:hAnsi="Times New Roman" w:cs="Times New Roman"/>
          <w:b/>
          <w:bCs/>
          <w:lang w:val="en-US"/>
        </w:rPr>
      </w:pPr>
      <w:r w:rsidRPr="00D65D36">
        <w:rPr>
          <w:rFonts w:ascii="Times New Roman" w:hAnsi="Times New Roman" w:cs="Times New Roman"/>
          <w:b/>
          <w:bCs/>
          <w:lang w:val="en-US"/>
        </w:rPr>
        <w:br w:type="page"/>
      </w:r>
    </w:p>
    <w:p w14:paraId="35448FEA" w14:textId="77777777" w:rsidR="001A3635" w:rsidRPr="00D65D36" w:rsidRDefault="001A3635" w:rsidP="003F4ECC">
      <w:pPr>
        <w:pStyle w:val="Titolo2"/>
        <w:spacing w:before="0" w:after="0"/>
        <w:rPr>
          <w:rFonts w:ascii="Times New Roman" w:hAnsi="Times New Roman" w:cs="Times New Roman"/>
          <w:b/>
          <w:bCs/>
          <w:color w:val="auto"/>
          <w:sz w:val="24"/>
          <w:szCs w:val="24"/>
          <w:lang w:val="en-US"/>
        </w:rPr>
      </w:pPr>
      <w:r w:rsidRPr="00D65D36">
        <w:rPr>
          <w:rFonts w:ascii="Times New Roman" w:hAnsi="Times New Roman" w:cs="Times New Roman"/>
          <w:b/>
          <w:bCs/>
          <w:color w:val="auto"/>
          <w:sz w:val="24"/>
          <w:szCs w:val="24"/>
          <w:lang w:val="en-US"/>
        </w:rPr>
        <w:lastRenderedPageBreak/>
        <w:t xml:space="preserve">Annex </w:t>
      </w:r>
      <w:r w:rsidR="00EA70F2" w:rsidRPr="00D65D36">
        <w:rPr>
          <w:rFonts w:ascii="Times New Roman" w:hAnsi="Times New Roman" w:cs="Times New Roman"/>
          <w:b/>
          <w:bCs/>
          <w:color w:val="auto"/>
          <w:sz w:val="24"/>
          <w:szCs w:val="24"/>
          <w:lang w:val="en-US"/>
        </w:rPr>
        <w:t>2</w:t>
      </w:r>
      <w:r w:rsidRPr="00D65D36">
        <w:rPr>
          <w:rFonts w:ascii="Times New Roman" w:hAnsi="Times New Roman" w:cs="Times New Roman"/>
          <w:b/>
          <w:bCs/>
          <w:color w:val="auto"/>
          <w:sz w:val="24"/>
          <w:szCs w:val="24"/>
          <w:lang w:val="en-US"/>
        </w:rPr>
        <w:t>. Regional distribution of sample schools</w:t>
      </w:r>
      <w:r w:rsidRPr="00D65D36">
        <w:rPr>
          <w:rStyle w:val="Rimandonotaapidipagina"/>
          <w:rFonts w:ascii="Times New Roman" w:hAnsi="Times New Roman" w:cs="Times New Roman"/>
          <w:b/>
          <w:bCs/>
          <w:color w:val="auto"/>
          <w:sz w:val="24"/>
          <w:szCs w:val="24"/>
          <w:lang w:val="en-US"/>
        </w:rPr>
        <w:footnoteReference w:id="1"/>
      </w: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3686"/>
        <w:gridCol w:w="1271"/>
      </w:tblGrid>
      <w:tr w:rsidR="001A3635" w:rsidRPr="00D65D36" w14:paraId="538AFCE8" w14:textId="77777777" w:rsidTr="00B949C1">
        <w:tc>
          <w:tcPr>
            <w:tcW w:w="3686" w:type="dxa"/>
            <w:tcBorders>
              <w:top w:val="single" w:sz="4" w:space="0" w:color="000000" w:themeColor="text1"/>
              <w:bottom w:val="single" w:sz="4" w:space="0" w:color="auto"/>
            </w:tcBorders>
          </w:tcPr>
          <w:p w14:paraId="2251D89B" w14:textId="77777777" w:rsidR="001A3635" w:rsidRPr="00D65D36" w:rsidRDefault="001A3635" w:rsidP="003F4ECC">
            <w:pPr>
              <w:rPr>
                <w:rFonts w:ascii="Times New Roman" w:hAnsi="Times New Roman" w:cs="Times New Roman"/>
                <w:b/>
                <w:bCs/>
                <w:sz w:val="21"/>
                <w:szCs w:val="21"/>
                <w:lang w:val="en-US"/>
              </w:rPr>
            </w:pPr>
            <w:r w:rsidRPr="00D65D36">
              <w:rPr>
                <w:rFonts w:ascii="Times New Roman" w:hAnsi="Times New Roman" w:cs="Times New Roman"/>
                <w:b/>
                <w:bCs/>
                <w:sz w:val="21"/>
                <w:szCs w:val="21"/>
                <w:lang w:val="en-US"/>
              </w:rPr>
              <w:t>Region</w:t>
            </w:r>
          </w:p>
        </w:tc>
        <w:tc>
          <w:tcPr>
            <w:tcW w:w="1271" w:type="dxa"/>
            <w:tcBorders>
              <w:top w:val="single" w:sz="4" w:space="0" w:color="000000" w:themeColor="text1"/>
              <w:bottom w:val="single" w:sz="4" w:space="0" w:color="auto"/>
            </w:tcBorders>
          </w:tcPr>
          <w:p w14:paraId="38EF688F" w14:textId="77777777" w:rsidR="001A3635" w:rsidRPr="00D65D36" w:rsidRDefault="001A3635" w:rsidP="003F4ECC">
            <w:pPr>
              <w:rPr>
                <w:rFonts w:ascii="Times New Roman" w:hAnsi="Times New Roman" w:cs="Times New Roman"/>
                <w:b/>
                <w:bCs/>
                <w:sz w:val="21"/>
                <w:szCs w:val="21"/>
                <w:lang w:val="en-US"/>
              </w:rPr>
            </w:pPr>
            <w:r w:rsidRPr="00D65D36">
              <w:rPr>
                <w:rFonts w:ascii="Times New Roman" w:hAnsi="Times New Roman" w:cs="Times New Roman"/>
                <w:b/>
                <w:bCs/>
                <w:sz w:val="21"/>
                <w:szCs w:val="21"/>
                <w:lang w:val="en-US"/>
              </w:rPr>
              <w:t>% of sample</w:t>
            </w:r>
          </w:p>
        </w:tc>
      </w:tr>
      <w:tr w:rsidR="001A3635" w:rsidRPr="00D65D36" w14:paraId="58996772" w14:textId="77777777" w:rsidTr="00B949C1">
        <w:tc>
          <w:tcPr>
            <w:tcW w:w="3686" w:type="dxa"/>
            <w:tcBorders>
              <w:top w:val="single" w:sz="4" w:space="0" w:color="auto"/>
              <w:left w:val="single" w:sz="4" w:space="0" w:color="auto"/>
              <w:right w:val="nil"/>
            </w:tcBorders>
          </w:tcPr>
          <w:p w14:paraId="16152AA6"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Abruzzo</w:t>
            </w:r>
          </w:p>
        </w:tc>
        <w:tc>
          <w:tcPr>
            <w:tcW w:w="1271" w:type="dxa"/>
            <w:tcBorders>
              <w:top w:val="single" w:sz="4" w:space="0" w:color="auto"/>
              <w:left w:val="nil"/>
              <w:right w:val="single" w:sz="4" w:space="0" w:color="auto"/>
            </w:tcBorders>
          </w:tcPr>
          <w:p w14:paraId="4511D807"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1.5</w:t>
            </w:r>
          </w:p>
        </w:tc>
      </w:tr>
      <w:tr w:rsidR="001A3635" w:rsidRPr="00D65D36" w14:paraId="54C08C0C" w14:textId="77777777" w:rsidTr="00B949C1">
        <w:tc>
          <w:tcPr>
            <w:tcW w:w="3686" w:type="dxa"/>
            <w:tcBorders>
              <w:left w:val="single" w:sz="4" w:space="0" w:color="auto"/>
            </w:tcBorders>
          </w:tcPr>
          <w:p w14:paraId="102277A1"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Basilicata</w:t>
            </w:r>
          </w:p>
        </w:tc>
        <w:tc>
          <w:tcPr>
            <w:tcW w:w="1271" w:type="dxa"/>
            <w:tcBorders>
              <w:right w:val="single" w:sz="4" w:space="0" w:color="auto"/>
            </w:tcBorders>
          </w:tcPr>
          <w:p w14:paraId="15540E98"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1.1</w:t>
            </w:r>
          </w:p>
        </w:tc>
      </w:tr>
      <w:tr w:rsidR="001A3635" w:rsidRPr="00D65D36" w14:paraId="3D35B295" w14:textId="77777777" w:rsidTr="00B949C1">
        <w:tc>
          <w:tcPr>
            <w:tcW w:w="3686" w:type="dxa"/>
            <w:tcBorders>
              <w:left w:val="single" w:sz="4" w:space="0" w:color="auto"/>
            </w:tcBorders>
          </w:tcPr>
          <w:p w14:paraId="79C9965A"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Calabria</w:t>
            </w:r>
          </w:p>
        </w:tc>
        <w:tc>
          <w:tcPr>
            <w:tcW w:w="1271" w:type="dxa"/>
            <w:tcBorders>
              <w:right w:val="single" w:sz="4" w:space="0" w:color="auto"/>
            </w:tcBorders>
          </w:tcPr>
          <w:p w14:paraId="4599ED69"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1.4</w:t>
            </w:r>
          </w:p>
        </w:tc>
      </w:tr>
      <w:tr w:rsidR="001A3635" w:rsidRPr="00D65D36" w14:paraId="20F19042" w14:textId="77777777" w:rsidTr="00B949C1">
        <w:tc>
          <w:tcPr>
            <w:tcW w:w="3686" w:type="dxa"/>
            <w:tcBorders>
              <w:left w:val="single" w:sz="4" w:space="0" w:color="auto"/>
            </w:tcBorders>
          </w:tcPr>
          <w:p w14:paraId="5010C503"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Campania</w:t>
            </w:r>
          </w:p>
        </w:tc>
        <w:tc>
          <w:tcPr>
            <w:tcW w:w="1271" w:type="dxa"/>
            <w:tcBorders>
              <w:right w:val="single" w:sz="4" w:space="0" w:color="auto"/>
            </w:tcBorders>
          </w:tcPr>
          <w:p w14:paraId="2E62D77D"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2.9</w:t>
            </w:r>
          </w:p>
        </w:tc>
      </w:tr>
      <w:tr w:rsidR="001A3635" w:rsidRPr="00D65D36" w14:paraId="110DE646" w14:textId="77777777" w:rsidTr="00B949C1">
        <w:tc>
          <w:tcPr>
            <w:tcW w:w="3686" w:type="dxa"/>
            <w:tcBorders>
              <w:left w:val="single" w:sz="4" w:space="0" w:color="auto"/>
            </w:tcBorders>
          </w:tcPr>
          <w:p w14:paraId="6E37F024"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Emilia-Romagna</w:t>
            </w:r>
          </w:p>
        </w:tc>
        <w:tc>
          <w:tcPr>
            <w:tcW w:w="1271" w:type="dxa"/>
            <w:tcBorders>
              <w:right w:val="single" w:sz="4" w:space="0" w:color="auto"/>
            </w:tcBorders>
          </w:tcPr>
          <w:p w14:paraId="73048FCF"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10.6</w:t>
            </w:r>
          </w:p>
        </w:tc>
      </w:tr>
      <w:tr w:rsidR="001A3635" w:rsidRPr="00D65D36" w14:paraId="768B266E" w14:textId="77777777" w:rsidTr="00B949C1">
        <w:tc>
          <w:tcPr>
            <w:tcW w:w="3686" w:type="dxa"/>
            <w:tcBorders>
              <w:left w:val="single" w:sz="4" w:space="0" w:color="auto"/>
            </w:tcBorders>
          </w:tcPr>
          <w:p w14:paraId="5D47B876"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Friuli-Venezia Giulia</w:t>
            </w:r>
          </w:p>
        </w:tc>
        <w:tc>
          <w:tcPr>
            <w:tcW w:w="1271" w:type="dxa"/>
            <w:tcBorders>
              <w:right w:val="single" w:sz="4" w:space="0" w:color="auto"/>
            </w:tcBorders>
          </w:tcPr>
          <w:p w14:paraId="237C6714"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3.0</w:t>
            </w:r>
          </w:p>
        </w:tc>
      </w:tr>
      <w:tr w:rsidR="001A3635" w:rsidRPr="00D65D36" w14:paraId="404F97D5" w14:textId="77777777" w:rsidTr="00B949C1">
        <w:tc>
          <w:tcPr>
            <w:tcW w:w="3686" w:type="dxa"/>
            <w:tcBorders>
              <w:left w:val="single" w:sz="4" w:space="0" w:color="auto"/>
            </w:tcBorders>
          </w:tcPr>
          <w:p w14:paraId="534E44B1"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Lazio</w:t>
            </w:r>
          </w:p>
        </w:tc>
        <w:tc>
          <w:tcPr>
            <w:tcW w:w="1271" w:type="dxa"/>
            <w:tcBorders>
              <w:right w:val="single" w:sz="4" w:space="0" w:color="auto"/>
            </w:tcBorders>
          </w:tcPr>
          <w:p w14:paraId="7CAE285E"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3.9</w:t>
            </w:r>
          </w:p>
        </w:tc>
      </w:tr>
      <w:tr w:rsidR="001A3635" w:rsidRPr="00D65D36" w14:paraId="68B061B7" w14:textId="77777777" w:rsidTr="00B949C1">
        <w:tc>
          <w:tcPr>
            <w:tcW w:w="3686" w:type="dxa"/>
            <w:tcBorders>
              <w:left w:val="single" w:sz="4" w:space="0" w:color="auto"/>
            </w:tcBorders>
          </w:tcPr>
          <w:p w14:paraId="48809F9E"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Liguria</w:t>
            </w:r>
          </w:p>
        </w:tc>
        <w:tc>
          <w:tcPr>
            <w:tcW w:w="1271" w:type="dxa"/>
            <w:tcBorders>
              <w:right w:val="single" w:sz="4" w:space="0" w:color="auto"/>
            </w:tcBorders>
          </w:tcPr>
          <w:p w14:paraId="0978570E"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1.9</w:t>
            </w:r>
          </w:p>
        </w:tc>
      </w:tr>
      <w:tr w:rsidR="001A3635" w:rsidRPr="00D65D36" w14:paraId="4CF75199" w14:textId="77777777" w:rsidTr="00B949C1">
        <w:tc>
          <w:tcPr>
            <w:tcW w:w="3686" w:type="dxa"/>
            <w:tcBorders>
              <w:left w:val="single" w:sz="4" w:space="0" w:color="auto"/>
            </w:tcBorders>
          </w:tcPr>
          <w:p w14:paraId="51A19B12" w14:textId="77777777" w:rsidR="001A3635" w:rsidRPr="00D65D36" w:rsidRDefault="001A3635" w:rsidP="003F4ECC">
            <w:pPr>
              <w:rPr>
                <w:rFonts w:ascii="Times New Roman" w:hAnsi="Times New Roman" w:cs="Times New Roman"/>
                <w:sz w:val="21"/>
                <w:szCs w:val="21"/>
                <w:lang w:val="en-US"/>
              </w:rPr>
            </w:pPr>
            <w:proofErr w:type="spellStart"/>
            <w:r w:rsidRPr="00D65D36">
              <w:rPr>
                <w:rFonts w:ascii="Times New Roman" w:hAnsi="Times New Roman" w:cs="Times New Roman"/>
                <w:sz w:val="21"/>
                <w:szCs w:val="21"/>
                <w:lang w:val="en-US"/>
              </w:rPr>
              <w:t>Lombardia</w:t>
            </w:r>
            <w:proofErr w:type="spellEnd"/>
          </w:p>
        </w:tc>
        <w:tc>
          <w:tcPr>
            <w:tcW w:w="1271" w:type="dxa"/>
            <w:tcBorders>
              <w:right w:val="single" w:sz="4" w:space="0" w:color="auto"/>
            </w:tcBorders>
          </w:tcPr>
          <w:p w14:paraId="3FC6E977"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35.7</w:t>
            </w:r>
          </w:p>
        </w:tc>
      </w:tr>
      <w:tr w:rsidR="001A3635" w:rsidRPr="00D65D36" w14:paraId="46AF9943" w14:textId="77777777" w:rsidTr="00B949C1">
        <w:tc>
          <w:tcPr>
            <w:tcW w:w="3686" w:type="dxa"/>
            <w:tcBorders>
              <w:left w:val="single" w:sz="4" w:space="0" w:color="auto"/>
            </w:tcBorders>
          </w:tcPr>
          <w:p w14:paraId="47022C7B"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Marche</w:t>
            </w:r>
          </w:p>
        </w:tc>
        <w:tc>
          <w:tcPr>
            <w:tcW w:w="1271" w:type="dxa"/>
            <w:tcBorders>
              <w:right w:val="single" w:sz="4" w:space="0" w:color="auto"/>
            </w:tcBorders>
          </w:tcPr>
          <w:p w14:paraId="3971329E"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1.6</w:t>
            </w:r>
          </w:p>
        </w:tc>
      </w:tr>
      <w:tr w:rsidR="001A3635" w:rsidRPr="00D65D36" w14:paraId="4BF618E8" w14:textId="77777777" w:rsidTr="00B949C1">
        <w:tc>
          <w:tcPr>
            <w:tcW w:w="3686" w:type="dxa"/>
            <w:tcBorders>
              <w:left w:val="single" w:sz="4" w:space="0" w:color="auto"/>
            </w:tcBorders>
          </w:tcPr>
          <w:p w14:paraId="59976C37"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Molise</w:t>
            </w:r>
          </w:p>
        </w:tc>
        <w:tc>
          <w:tcPr>
            <w:tcW w:w="1271" w:type="dxa"/>
            <w:tcBorders>
              <w:right w:val="single" w:sz="4" w:space="0" w:color="auto"/>
            </w:tcBorders>
          </w:tcPr>
          <w:p w14:paraId="211F61C2"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0.7</w:t>
            </w:r>
          </w:p>
        </w:tc>
      </w:tr>
      <w:tr w:rsidR="001A3635" w:rsidRPr="00D65D36" w14:paraId="29BDB5C7" w14:textId="77777777" w:rsidTr="00B949C1">
        <w:trPr>
          <w:trHeight w:val="244"/>
        </w:trPr>
        <w:tc>
          <w:tcPr>
            <w:tcW w:w="3686" w:type="dxa"/>
            <w:tcBorders>
              <w:left w:val="single" w:sz="4" w:space="0" w:color="auto"/>
            </w:tcBorders>
          </w:tcPr>
          <w:p w14:paraId="3B26566C"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Piemonte</w:t>
            </w:r>
          </w:p>
        </w:tc>
        <w:tc>
          <w:tcPr>
            <w:tcW w:w="1271" w:type="dxa"/>
            <w:tcBorders>
              <w:right w:val="single" w:sz="4" w:space="0" w:color="auto"/>
            </w:tcBorders>
          </w:tcPr>
          <w:p w14:paraId="48CE346B"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10.9</w:t>
            </w:r>
          </w:p>
        </w:tc>
      </w:tr>
      <w:tr w:rsidR="001A3635" w:rsidRPr="00D65D36" w14:paraId="50C37F67" w14:textId="77777777" w:rsidTr="00B949C1">
        <w:tc>
          <w:tcPr>
            <w:tcW w:w="3686" w:type="dxa"/>
            <w:tcBorders>
              <w:top w:val="single" w:sz="4" w:space="0" w:color="auto"/>
              <w:left w:val="single" w:sz="4" w:space="0" w:color="auto"/>
            </w:tcBorders>
          </w:tcPr>
          <w:p w14:paraId="6DF36304"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Puglia</w:t>
            </w:r>
          </w:p>
        </w:tc>
        <w:tc>
          <w:tcPr>
            <w:tcW w:w="1271" w:type="dxa"/>
            <w:tcBorders>
              <w:top w:val="single" w:sz="4" w:space="0" w:color="auto"/>
              <w:right w:val="single" w:sz="4" w:space="0" w:color="auto"/>
            </w:tcBorders>
          </w:tcPr>
          <w:p w14:paraId="2D2A747C"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2.1</w:t>
            </w:r>
          </w:p>
        </w:tc>
      </w:tr>
      <w:tr w:rsidR="001A3635" w:rsidRPr="00D65D36" w14:paraId="1057FD65" w14:textId="77777777" w:rsidTr="00B949C1">
        <w:tc>
          <w:tcPr>
            <w:tcW w:w="3686" w:type="dxa"/>
            <w:tcBorders>
              <w:left w:val="single" w:sz="4" w:space="0" w:color="auto"/>
            </w:tcBorders>
          </w:tcPr>
          <w:p w14:paraId="76FB81C2"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Sardegna</w:t>
            </w:r>
          </w:p>
        </w:tc>
        <w:tc>
          <w:tcPr>
            <w:tcW w:w="1271" w:type="dxa"/>
            <w:tcBorders>
              <w:right w:val="single" w:sz="4" w:space="0" w:color="auto"/>
            </w:tcBorders>
          </w:tcPr>
          <w:p w14:paraId="29ADEC89"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1.8</w:t>
            </w:r>
          </w:p>
        </w:tc>
      </w:tr>
      <w:tr w:rsidR="001A3635" w:rsidRPr="00D65D36" w14:paraId="2C6CF875" w14:textId="77777777" w:rsidTr="00B949C1">
        <w:tc>
          <w:tcPr>
            <w:tcW w:w="3686" w:type="dxa"/>
            <w:tcBorders>
              <w:left w:val="single" w:sz="4" w:space="0" w:color="auto"/>
            </w:tcBorders>
          </w:tcPr>
          <w:p w14:paraId="1AA0B2F5"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Sicilia</w:t>
            </w:r>
          </w:p>
        </w:tc>
        <w:tc>
          <w:tcPr>
            <w:tcW w:w="1271" w:type="dxa"/>
            <w:tcBorders>
              <w:right w:val="single" w:sz="4" w:space="0" w:color="auto"/>
            </w:tcBorders>
          </w:tcPr>
          <w:p w14:paraId="21FE1B60"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2.3</w:t>
            </w:r>
          </w:p>
        </w:tc>
      </w:tr>
      <w:tr w:rsidR="001A3635" w:rsidRPr="00D65D36" w14:paraId="51ADEA10" w14:textId="77777777" w:rsidTr="00B949C1">
        <w:tc>
          <w:tcPr>
            <w:tcW w:w="3686" w:type="dxa"/>
            <w:tcBorders>
              <w:left w:val="single" w:sz="4" w:space="0" w:color="auto"/>
            </w:tcBorders>
          </w:tcPr>
          <w:p w14:paraId="6B847E63"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Toscana</w:t>
            </w:r>
          </w:p>
        </w:tc>
        <w:tc>
          <w:tcPr>
            <w:tcW w:w="1271" w:type="dxa"/>
            <w:tcBorders>
              <w:right w:val="single" w:sz="4" w:space="0" w:color="auto"/>
            </w:tcBorders>
          </w:tcPr>
          <w:p w14:paraId="54F18CA8"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3.8</w:t>
            </w:r>
          </w:p>
        </w:tc>
      </w:tr>
      <w:tr w:rsidR="001A3635" w:rsidRPr="00D65D36" w14:paraId="763BF56B" w14:textId="77777777" w:rsidTr="00B949C1">
        <w:tc>
          <w:tcPr>
            <w:tcW w:w="3686" w:type="dxa"/>
            <w:tcBorders>
              <w:left w:val="single" w:sz="4" w:space="0" w:color="auto"/>
            </w:tcBorders>
          </w:tcPr>
          <w:p w14:paraId="17F94A45"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Trentino-Alto Adige</w:t>
            </w:r>
          </w:p>
        </w:tc>
        <w:tc>
          <w:tcPr>
            <w:tcW w:w="1271" w:type="dxa"/>
            <w:tcBorders>
              <w:right w:val="single" w:sz="4" w:space="0" w:color="auto"/>
            </w:tcBorders>
          </w:tcPr>
          <w:p w14:paraId="51A30677"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3.2</w:t>
            </w:r>
          </w:p>
        </w:tc>
      </w:tr>
      <w:tr w:rsidR="001A3635" w:rsidRPr="00D65D36" w14:paraId="27C94ECC" w14:textId="77777777" w:rsidTr="00B949C1">
        <w:tc>
          <w:tcPr>
            <w:tcW w:w="3686" w:type="dxa"/>
            <w:tcBorders>
              <w:left w:val="single" w:sz="4" w:space="0" w:color="auto"/>
            </w:tcBorders>
          </w:tcPr>
          <w:p w14:paraId="7543032D"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Umbria</w:t>
            </w:r>
          </w:p>
        </w:tc>
        <w:tc>
          <w:tcPr>
            <w:tcW w:w="1271" w:type="dxa"/>
            <w:tcBorders>
              <w:right w:val="single" w:sz="4" w:space="0" w:color="auto"/>
            </w:tcBorders>
          </w:tcPr>
          <w:p w14:paraId="26DDD88D"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1.6</w:t>
            </w:r>
          </w:p>
        </w:tc>
      </w:tr>
      <w:tr w:rsidR="001A3635" w:rsidRPr="00D65D36" w14:paraId="58E958D9" w14:textId="77777777" w:rsidTr="00B949C1">
        <w:tc>
          <w:tcPr>
            <w:tcW w:w="3686" w:type="dxa"/>
            <w:tcBorders>
              <w:left w:val="single" w:sz="4" w:space="0" w:color="auto"/>
            </w:tcBorders>
          </w:tcPr>
          <w:p w14:paraId="70E0BD13"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Valle d’Aosta</w:t>
            </w:r>
          </w:p>
        </w:tc>
        <w:tc>
          <w:tcPr>
            <w:tcW w:w="1271" w:type="dxa"/>
            <w:tcBorders>
              <w:right w:val="single" w:sz="4" w:space="0" w:color="auto"/>
            </w:tcBorders>
          </w:tcPr>
          <w:p w14:paraId="78C2815A"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0.3</w:t>
            </w:r>
          </w:p>
        </w:tc>
      </w:tr>
      <w:tr w:rsidR="001A3635" w:rsidRPr="00D65D36" w14:paraId="01A3B426" w14:textId="77777777" w:rsidTr="00B949C1">
        <w:tc>
          <w:tcPr>
            <w:tcW w:w="3686" w:type="dxa"/>
            <w:tcBorders>
              <w:left w:val="single" w:sz="4" w:space="0" w:color="auto"/>
            </w:tcBorders>
          </w:tcPr>
          <w:p w14:paraId="0B02601E"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Veneto</w:t>
            </w:r>
          </w:p>
        </w:tc>
        <w:tc>
          <w:tcPr>
            <w:tcW w:w="1271" w:type="dxa"/>
            <w:tcBorders>
              <w:right w:val="single" w:sz="4" w:space="0" w:color="auto"/>
            </w:tcBorders>
          </w:tcPr>
          <w:p w14:paraId="752E05DC"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9.7</w:t>
            </w:r>
          </w:p>
        </w:tc>
      </w:tr>
      <w:tr w:rsidR="001A3635" w:rsidRPr="00D65D36" w14:paraId="6BAFE5D7" w14:textId="77777777" w:rsidTr="00B949C1">
        <w:tc>
          <w:tcPr>
            <w:tcW w:w="3686" w:type="dxa"/>
            <w:tcBorders>
              <w:left w:val="single" w:sz="4" w:space="0" w:color="auto"/>
              <w:bottom w:val="single" w:sz="4" w:space="0" w:color="auto"/>
              <w:right w:val="nil"/>
            </w:tcBorders>
          </w:tcPr>
          <w:p w14:paraId="0042C696"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Total</w:t>
            </w:r>
          </w:p>
        </w:tc>
        <w:tc>
          <w:tcPr>
            <w:tcW w:w="1271" w:type="dxa"/>
            <w:tcBorders>
              <w:left w:val="nil"/>
              <w:bottom w:val="single" w:sz="4" w:space="0" w:color="auto"/>
              <w:right w:val="single" w:sz="4" w:space="0" w:color="auto"/>
            </w:tcBorders>
          </w:tcPr>
          <w:p w14:paraId="1CC9257D" w14:textId="77777777" w:rsidR="001A3635" w:rsidRPr="00D65D36" w:rsidRDefault="001A3635" w:rsidP="003F4ECC">
            <w:pPr>
              <w:rPr>
                <w:rFonts w:ascii="Times New Roman" w:hAnsi="Times New Roman" w:cs="Times New Roman"/>
                <w:sz w:val="21"/>
                <w:szCs w:val="21"/>
                <w:lang w:val="en-US"/>
              </w:rPr>
            </w:pPr>
            <w:r w:rsidRPr="00D65D36">
              <w:rPr>
                <w:rFonts w:ascii="Times New Roman" w:hAnsi="Times New Roman" w:cs="Times New Roman"/>
                <w:sz w:val="21"/>
                <w:szCs w:val="21"/>
                <w:lang w:val="en-US"/>
              </w:rPr>
              <w:t>100.0</w:t>
            </w:r>
          </w:p>
        </w:tc>
      </w:tr>
    </w:tbl>
    <w:p w14:paraId="56114ABC" w14:textId="77777777" w:rsidR="001A3635" w:rsidRPr="00D65D36" w:rsidRDefault="001A3635" w:rsidP="003F4ECC">
      <w:pPr>
        <w:rPr>
          <w:rFonts w:ascii="Times New Roman" w:hAnsi="Times New Roman" w:cs="Times New Roman"/>
          <w:lang w:val="en-US"/>
        </w:rPr>
      </w:pPr>
    </w:p>
    <w:p w14:paraId="706D0235" w14:textId="77777777" w:rsidR="001A3635" w:rsidRPr="00D65D36" w:rsidRDefault="001A3635" w:rsidP="003F4ECC">
      <w:pPr>
        <w:rPr>
          <w:rFonts w:ascii="Times New Roman" w:hAnsi="Times New Roman" w:cs="Times New Roman"/>
          <w:b/>
          <w:bCs/>
          <w:lang w:val="en-US"/>
        </w:rPr>
      </w:pPr>
    </w:p>
    <w:p w14:paraId="20FAAB62" w14:textId="77777777" w:rsidR="00EA70F2" w:rsidRPr="00D65D36" w:rsidRDefault="00EA70F2" w:rsidP="003F4ECC">
      <w:pPr>
        <w:rPr>
          <w:rFonts w:ascii="Times New Roman" w:hAnsi="Times New Roman" w:cs="Times New Roman"/>
          <w:b/>
          <w:bCs/>
          <w:lang w:val="en-US"/>
        </w:rPr>
      </w:pPr>
      <w:r w:rsidRPr="00D65D36">
        <w:rPr>
          <w:rFonts w:ascii="Times New Roman" w:hAnsi="Times New Roman" w:cs="Times New Roman"/>
          <w:b/>
          <w:bCs/>
          <w:lang w:val="en-US"/>
        </w:rPr>
        <w:br w:type="page"/>
      </w:r>
    </w:p>
    <w:p w14:paraId="4B8D994E" w14:textId="77777777" w:rsidR="001A3635" w:rsidRPr="00D65D36" w:rsidRDefault="001A3635" w:rsidP="003F4ECC">
      <w:pPr>
        <w:spacing w:line="360" w:lineRule="auto"/>
        <w:rPr>
          <w:rFonts w:ascii="Times New Roman" w:hAnsi="Times New Roman" w:cs="Times New Roman"/>
          <w:b/>
          <w:bCs/>
          <w:lang w:val="en-US"/>
        </w:rPr>
      </w:pPr>
      <w:r w:rsidRPr="00D65D36">
        <w:rPr>
          <w:rFonts w:ascii="Times New Roman" w:hAnsi="Times New Roman" w:cs="Times New Roman"/>
          <w:b/>
          <w:bCs/>
          <w:lang w:val="en-US"/>
        </w:rPr>
        <w:lastRenderedPageBreak/>
        <w:t xml:space="preserve">Annex </w:t>
      </w:r>
      <w:r w:rsidR="00EA70F2" w:rsidRPr="00D65D36">
        <w:rPr>
          <w:rFonts w:ascii="Times New Roman" w:hAnsi="Times New Roman" w:cs="Times New Roman"/>
          <w:b/>
          <w:bCs/>
          <w:lang w:val="en-US"/>
        </w:rPr>
        <w:t>3</w:t>
      </w:r>
      <w:r w:rsidRPr="00D65D36">
        <w:rPr>
          <w:rFonts w:ascii="Times New Roman" w:hAnsi="Times New Roman" w:cs="Times New Roman"/>
          <w:b/>
          <w:bCs/>
          <w:lang w:val="en-US"/>
        </w:rPr>
        <w:t>.  Full model estimates with standard deviations and confidence intervals</w:t>
      </w:r>
      <w:r w:rsidRPr="00D65D36">
        <w:rPr>
          <w:rStyle w:val="Rimandonotaapidipagina"/>
          <w:rFonts w:ascii="Times New Roman" w:hAnsi="Times New Roman" w:cs="Times New Roman"/>
          <w:b/>
          <w:bCs/>
          <w:lang w:val="en-US"/>
        </w:rPr>
        <w:footnoteReference w:id="2"/>
      </w:r>
    </w:p>
    <w:p w14:paraId="123F22D9" w14:textId="77777777" w:rsidR="001A3635" w:rsidRPr="00D65D36" w:rsidRDefault="001A3635" w:rsidP="003F4ECC">
      <w:pPr>
        <w:spacing w:line="360" w:lineRule="auto"/>
        <w:rPr>
          <w:rFonts w:ascii="Times New Roman" w:hAnsi="Times New Roman" w:cs="Times New Roman"/>
          <w:b/>
          <w:bCs/>
          <w:lang w:val="en-US"/>
        </w:rPr>
      </w:pPr>
    </w:p>
    <w:tbl>
      <w:tblPr>
        <w:tblW w:w="0" w:type="auto"/>
        <w:tblCellSpacing w:w="15" w:type="dxa"/>
        <w:tblInd w:w="-147" w:type="dxa"/>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34"/>
        <w:gridCol w:w="1134"/>
        <w:gridCol w:w="1134"/>
        <w:gridCol w:w="1134"/>
        <w:gridCol w:w="1134"/>
        <w:gridCol w:w="1134"/>
        <w:gridCol w:w="1134"/>
        <w:gridCol w:w="1134"/>
      </w:tblGrid>
      <w:tr w:rsidR="001A3635" w:rsidRPr="00D65D36" w14:paraId="1875D7DC" w14:textId="77777777" w:rsidTr="00B949C1">
        <w:trPr>
          <w:trHeight w:val="20"/>
          <w:tblHeader/>
          <w:tblCellSpacing w:w="15" w:type="dxa"/>
        </w:trPr>
        <w:tc>
          <w:tcPr>
            <w:tcW w:w="1089" w:type="dxa"/>
            <w:tcBorders>
              <w:top w:val="single" w:sz="4" w:space="0" w:color="auto"/>
              <w:bottom w:val="single" w:sz="4" w:space="0" w:color="auto"/>
            </w:tcBorders>
            <w:vAlign w:val="center"/>
            <w:hideMark/>
          </w:tcPr>
          <w:p w14:paraId="1B28ACAF"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Resp</w:t>
            </w:r>
          </w:p>
        </w:tc>
        <w:tc>
          <w:tcPr>
            <w:tcW w:w="1104" w:type="dxa"/>
            <w:tcBorders>
              <w:top w:val="single" w:sz="4" w:space="0" w:color="auto"/>
              <w:bottom w:val="single" w:sz="4" w:space="0" w:color="auto"/>
            </w:tcBorders>
            <w:vAlign w:val="center"/>
            <w:hideMark/>
          </w:tcPr>
          <w:p w14:paraId="027584DA"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Variable</w:t>
            </w:r>
          </w:p>
        </w:tc>
        <w:tc>
          <w:tcPr>
            <w:tcW w:w="1104" w:type="dxa"/>
            <w:tcBorders>
              <w:top w:val="single" w:sz="4" w:space="0" w:color="auto"/>
              <w:bottom w:val="single" w:sz="4" w:space="0" w:color="auto"/>
            </w:tcBorders>
            <w:vAlign w:val="center"/>
            <w:hideMark/>
          </w:tcPr>
          <w:p w14:paraId="71765969"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Estimate</w:t>
            </w:r>
          </w:p>
        </w:tc>
        <w:tc>
          <w:tcPr>
            <w:tcW w:w="1104" w:type="dxa"/>
            <w:tcBorders>
              <w:top w:val="single" w:sz="4" w:space="0" w:color="auto"/>
              <w:bottom w:val="single" w:sz="4" w:space="0" w:color="auto"/>
            </w:tcBorders>
            <w:vAlign w:val="center"/>
            <w:hideMark/>
          </w:tcPr>
          <w:p w14:paraId="64511684"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SD</w:t>
            </w:r>
          </w:p>
        </w:tc>
        <w:tc>
          <w:tcPr>
            <w:tcW w:w="1104" w:type="dxa"/>
            <w:tcBorders>
              <w:top w:val="single" w:sz="4" w:space="0" w:color="auto"/>
              <w:bottom w:val="single" w:sz="4" w:space="0" w:color="auto"/>
            </w:tcBorders>
            <w:vAlign w:val="center"/>
            <w:hideMark/>
          </w:tcPr>
          <w:p w14:paraId="15D9C303"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5% CI</w:t>
            </w:r>
          </w:p>
        </w:tc>
        <w:tc>
          <w:tcPr>
            <w:tcW w:w="1104" w:type="dxa"/>
            <w:tcBorders>
              <w:top w:val="single" w:sz="4" w:space="0" w:color="auto"/>
              <w:bottom w:val="single" w:sz="4" w:space="0" w:color="auto"/>
            </w:tcBorders>
            <w:vAlign w:val="center"/>
            <w:hideMark/>
          </w:tcPr>
          <w:p w14:paraId="5E1B03A2"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95% CI</w:t>
            </w:r>
          </w:p>
        </w:tc>
        <w:tc>
          <w:tcPr>
            <w:tcW w:w="1104" w:type="dxa"/>
            <w:tcBorders>
              <w:top w:val="single" w:sz="4" w:space="0" w:color="auto"/>
              <w:bottom w:val="single" w:sz="4" w:space="0" w:color="auto"/>
            </w:tcBorders>
            <w:vAlign w:val="center"/>
            <w:hideMark/>
          </w:tcPr>
          <w:p w14:paraId="4D674ADF" w14:textId="77777777" w:rsidR="001A3635" w:rsidRPr="00D65D36" w:rsidRDefault="001A3635" w:rsidP="003F4ECC">
            <w:pPr>
              <w:rPr>
                <w:rFonts w:ascii="Times New Roman" w:hAnsi="Times New Roman" w:cs="Times New Roman"/>
                <w:b/>
                <w:bCs/>
                <w:sz w:val="16"/>
                <w:szCs w:val="16"/>
                <w:lang w:val="en-US"/>
              </w:rPr>
            </w:pPr>
            <w:proofErr w:type="spellStart"/>
            <w:r w:rsidRPr="00D65D36">
              <w:rPr>
                <w:rFonts w:ascii="Times New Roman" w:hAnsi="Times New Roman" w:cs="Times New Roman"/>
                <w:b/>
                <w:bCs/>
                <w:sz w:val="16"/>
                <w:szCs w:val="16"/>
                <w:lang w:val="en-US"/>
              </w:rPr>
              <w:t>Rhat</w:t>
            </w:r>
            <w:proofErr w:type="spellEnd"/>
          </w:p>
        </w:tc>
        <w:tc>
          <w:tcPr>
            <w:tcW w:w="1089" w:type="dxa"/>
            <w:tcBorders>
              <w:top w:val="single" w:sz="4" w:space="0" w:color="auto"/>
              <w:bottom w:val="single" w:sz="4" w:space="0" w:color="auto"/>
            </w:tcBorders>
            <w:vAlign w:val="center"/>
            <w:hideMark/>
          </w:tcPr>
          <w:p w14:paraId="0EB031DE"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≠0</w:t>
            </w:r>
          </w:p>
        </w:tc>
      </w:tr>
      <w:tr w:rsidR="001A3635" w:rsidRPr="00D65D36" w14:paraId="7CC5044E" w14:textId="77777777" w:rsidTr="00B949C1">
        <w:trPr>
          <w:trHeight w:val="20"/>
          <w:tblCellSpacing w:w="15" w:type="dxa"/>
        </w:trPr>
        <w:tc>
          <w:tcPr>
            <w:tcW w:w="1089" w:type="dxa"/>
            <w:vAlign w:val="center"/>
            <w:hideMark/>
          </w:tcPr>
          <w:p w14:paraId="7BE6CDF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60785BA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Int</w:t>
            </w:r>
          </w:p>
        </w:tc>
        <w:tc>
          <w:tcPr>
            <w:tcW w:w="1104" w:type="dxa"/>
            <w:vAlign w:val="center"/>
            <w:hideMark/>
          </w:tcPr>
          <w:p w14:paraId="046167FF" w14:textId="0DF3BC04"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254</w:t>
            </w:r>
          </w:p>
        </w:tc>
        <w:tc>
          <w:tcPr>
            <w:tcW w:w="1104" w:type="dxa"/>
            <w:vAlign w:val="center"/>
            <w:hideMark/>
          </w:tcPr>
          <w:p w14:paraId="27DF4FF2" w14:textId="1138A27E"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459</w:t>
            </w:r>
          </w:p>
        </w:tc>
        <w:tc>
          <w:tcPr>
            <w:tcW w:w="1104" w:type="dxa"/>
            <w:vAlign w:val="center"/>
            <w:hideMark/>
          </w:tcPr>
          <w:p w14:paraId="3D0AB422" w14:textId="583D61BE"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-1.035</w:t>
            </w:r>
          </w:p>
        </w:tc>
        <w:tc>
          <w:tcPr>
            <w:tcW w:w="1104" w:type="dxa"/>
            <w:vAlign w:val="center"/>
            <w:hideMark/>
          </w:tcPr>
          <w:p w14:paraId="5EAD3F30" w14:textId="12254EB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484</w:t>
            </w:r>
          </w:p>
        </w:tc>
        <w:tc>
          <w:tcPr>
            <w:tcW w:w="1104" w:type="dxa"/>
            <w:vAlign w:val="center"/>
            <w:hideMark/>
          </w:tcPr>
          <w:p w14:paraId="375DEF2D" w14:textId="7EE23076"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29AD69EA" w14:textId="466A1E8C" w:rsidR="001A3635" w:rsidRPr="00D65D36" w:rsidRDefault="001A3635" w:rsidP="00130370">
            <w:pPr>
              <w:jc w:val="center"/>
              <w:rPr>
                <w:rFonts w:ascii="Times New Roman" w:hAnsi="Times New Roman" w:cs="Times New Roman"/>
                <w:sz w:val="16"/>
                <w:szCs w:val="16"/>
                <w:lang w:val="en-US"/>
              </w:rPr>
            </w:pPr>
          </w:p>
        </w:tc>
      </w:tr>
      <w:tr w:rsidR="001A3635" w:rsidRPr="00D65D36" w14:paraId="5E7C2EB3" w14:textId="77777777" w:rsidTr="00B949C1">
        <w:trPr>
          <w:trHeight w:val="20"/>
          <w:tblCellSpacing w:w="15" w:type="dxa"/>
        </w:trPr>
        <w:tc>
          <w:tcPr>
            <w:tcW w:w="1089" w:type="dxa"/>
            <w:vAlign w:val="center"/>
            <w:hideMark/>
          </w:tcPr>
          <w:p w14:paraId="2D431D6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02CC801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104" w:type="dxa"/>
            <w:vAlign w:val="center"/>
            <w:hideMark/>
          </w:tcPr>
          <w:p w14:paraId="7A5AD39C" w14:textId="7C9856C5"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013</w:t>
            </w:r>
          </w:p>
        </w:tc>
        <w:tc>
          <w:tcPr>
            <w:tcW w:w="1104" w:type="dxa"/>
            <w:vAlign w:val="center"/>
            <w:hideMark/>
          </w:tcPr>
          <w:p w14:paraId="0974FF0A" w14:textId="3C5206E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025</w:t>
            </w:r>
          </w:p>
        </w:tc>
        <w:tc>
          <w:tcPr>
            <w:tcW w:w="1104" w:type="dxa"/>
            <w:vAlign w:val="center"/>
            <w:hideMark/>
          </w:tcPr>
          <w:p w14:paraId="6868D44F" w14:textId="5280B9AF"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055</w:t>
            </w:r>
          </w:p>
        </w:tc>
        <w:tc>
          <w:tcPr>
            <w:tcW w:w="1104" w:type="dxa"/>
            <w:vAlign w:val="center"/>
            <w:hideMark/>
          </w:tcPr>
          <w:p w14:paraId="18A5C4F3" w14:textId="1BA45DB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028</w:t>
            </w:r>
          </w:p>
        </w:tc>
        <w:tc>
          <w:tcPr>
            <w:tcW w:w="1104" w:type="dxa"/>
            <w:vAlign w:val="center"/>
            <w:hideMark/>
          </w:tcPr>
          <w:p w14:paraId="2A81677C" w14:textId="7B6BB33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416BC548"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19518541" w14:textId="77777777" w:rsidTr="00B949C1">
        <w:trPr>
          <w:trHeight w:val="20"/>
          <w:tblCellSpacing w:w="15" w:type="dxa"/>
        </w:trPr>
        <w:tc>
          <w:tcPr>
            <w:tcW w:w="1089" w:type="dxa"/>
            <w:vAlign w:val="center"/>
            <w:hideMark/>
          </w:tcPr>
          <w:p w14:paraId="5D18772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0EA0AD4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104" w:type="dxa"/>
            <w:vAlign w:val="center"/>
            <w:hideMark/>
          </w:tcPr>
          <w:p w14:paraId="45242B8C" w14:textId="2BEDB456"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132</w:t>
            </w:r>
          </w:p>
        </w:tc>
        <w:tc>
          <w:tcPr>
            <w:tcW w:w="1104" w:type="dxa"/>
            <w:vAlign w:val="center"/>
            <w:hideMark/>
          </w:tcPr>
          <w:p w14:paraId="17A780E3" w14:textId="0BBC02C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057</w:t>
            </w:r>
          </w:p>
        </w:tc>
        <w:tc>
          <w:tcPr>
            <w:tcW w:w="1104" w:type="dxa"/>
            <w:vAlign w:val="center"/>
            <w:hideMark/>
          </w:tcPr>
          <w:p w14:paraId="100854F1" w14:textId="5CCE324D"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038</w:t>
            </w:r>
          </w:p>
        </w:tc>
        <w:tc>
          <w:tcPr>
            <w:tcW w:w="1104" w:type="dxa"/>
            <w:vAlign w:val="center"/>
            <w:hideMark/>
          </w:tcPr>
          <w:p w14:paraId="2AAF582D" w14:textId="780ABBE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226</w:t>
            </w:r>
          </w:p>
        </w:tc>
        <w:tc>
          <w:tcPr>
            <w:tcW w:w="1104" w:type="dxa"/>
            <w:vAlign w:val="center"/>
            <w:hideMark/>
          </w:tcPr>
          <w:p w14:paraId="23D679C9" w14:textId="5968B7D1"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760AD9C6" w14:textId="1312E89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1BC8604C" w14:textId="77777777" w:rsidTr="00B949C1">
        <w:trPr>
          <w:trHeight w:val="20"/>
          <w:tblCellSpacing w:w="15" w:type="dxa"/>
        </w:trPr>
        <w:tc>
          <w:tcPr>
            <w:tcW w:w="1089" w:type="dxa"/>
            <w:vAlign w:val="center"/>
            <w:hideMark/>
          </w:tcPr>
          <w:p w14:paraId="6771DFE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16A7CA8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104" w:type="dxa"/>
            <w:vAlign w:val="center"/>
            <w:hideMark/>
          </w:tcPr>
          <w:p w14:paraId="3E128C6B" w14:textId="2B8A1E39"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147</w:t>
            </w:r>
          </w:p>
        </w:tc>
        <w:tc>
          <w:tcPr>
            <w:tcW w:w="1104" w:type="dxa"/>
            <w:vAlign w:val="center"/>
            <w:hideMark/>
          </w:tcPr>
          <w:p w14:paraId="68A1AEC0" w14:textId="2590AE7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046</w:t>
            </w:r>
          </w:p>
        </w:tc>
        <w:tc>
          <w:tcPr>
            <w:tcW w:w="1104" w:type="dxa"/>
            <w:vAlign w:val="center"/>
            <w:hideMark/>
          </w:tcPr>
          <w:p w14:paraId="1DB9D956" w14:textId="32BF8E1F"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072</w:t>
            </w:r>
          </w:p>
        </w:tc>
        <w:tc>
          <w:tcPr>
            <w:tcW w:w="1104" w:type="dxa"/>
            <w:vAlign w:val="center"/>
            <w:hideMark/>
          </w:tcPr>
          <w:p w14:paraId="7DD38D0F" w14:textId="40A78AED"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223</w:t>
            </w:r>
          </w:p>
        </w:tc>
        <w:tc>
          <w:tcPr>
            <w:tcW w:w="1104" w:type="dxa"/>
            <w:vAlign w:val="center"/>
            <w:hideMark/>
          </w:tcPr>
          <w:p w14:paraId="37D769F7" w14:textId="142BE9C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002</w:t>
            </w:r>
          </w:p>
        </w:tc>
        <w:tc>
          <w:tcPr>
            <w:tcW w:w="1089" w:type="dxa"/>
            <w:vAlign w:val="center"/>
            <w:hideMark/>
          </w:tcPr>
          <w:p w14:paraId="5E0909C3" w14:textId="7A653E87"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2F7D5545" w14:textId="77777777" w:rsidTr="00B949C1">
        <w:trPr>
          <w:trHeight w:val="20"/>
          <w:tblCellSpacing w:w="15" w:type="dxa"/>
        </w:trPr>
        <w:tc>
          <w:tcPr>
            <w:tcW w:w="1089" w:type="dxa"/>
            <w:vAlign w:val="center"/>
            <w:hideMark/>
          </w:tcPr>
          <w:p w14:paraId="7123110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69506BEA"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104" w:type="dxa"/>
            <w:vAlign w:val="center"/>
            <w:hideMark/>
          </w:tcPr>
          <w:p w14:paraId="4D48E951" w14:textId="001FD4C6"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108</w:t>
            </w:r>
          </w:p>
        </w:tc>
        <w:tc>
          <w:tcPr>
            <w:tcW w:w="1104" w:type="dxa"/>
            <w:vAlign w:val="center"/>
            <w:hideMark/>
          </w:tcPr>
          <w:p w14:paraId="012BA531" w14:textId="08F3F4C2"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0.051</w:t>
            </w:r>
          </w:p>
        </w:tc>
        <w:tc>
          <w:tcPr>
            <w:tcW w:w="1104" w:type="dxa"/>
            <w:vAlign w:val="center"/>
            <w:hideMark/>
          </w:tcPr>
          <w:p w14:paraId="026CF756" w14:textId="5D0DD302"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192</w:t>
            </w:r>
          </w:p>
        </w:tc>
        <w:tc>
          <w:tcPr>
            <w:tcW w:w="1104" w:type="dxa"/>
            <w:vAlign w:val="center"/>
            <w:hideMark/>
          </w:tcPr>
          <w:p w14:paraId="29594A01" w14:textId="14E41D3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024</w:t>
            </w:r>
          </w:p>
        </w:tc>
        <w:tc>
          <w:tcPr>
            <w:tcW w:w="1104" w:type="dxa"/>
            <w:vAlign w:val="center"/>
            <w:hideMark/>
          </w:tcPr>
          <w:p w14:paraId="6178CA55" w14:textId="710C241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71F718BF" w14:textId="5DA987A0"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7805B8C2" w14:textId="77777777" w:rsidTr="00B949C1">
        <w:trPr>
          <w:trHeight w:val="20"/>
          <w:tblCellSpacing w:w="15" w:type="dxa"/>
        </w:trPr>
        <w:tc>
          <w:tcPr>
            <w:tcW w:w="1089" w:type="dxa"/>
            <w:vAlign w:val="center"/>
            <w:hideMark/>
          </w:tcPr>
          <w:p w14:paraId="763CF18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1B0AFAD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0F453344" w14:textId="5CAFE41F"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076</w:t>
            </w:r>
          </w:p>
        </w:tc>
        <w:tc>
          <w:tcPr>
            <w:tcW w:w="1104" w:type="dxa"/>
            <w:vAlign w:val="center"/>
            <w:hideMark/>
          </w:tcPr>
          <w:p w14:paraId="6CCC7D89" w14:textId="4A73F2E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469</w:t>
            </w:r>
          </w:p>
        </w:tc>
        <w:tc>
          <w:tcPr>
            <w:tcW w:w="1104" w:type="dxa"/>
            <w:vAlign w:val="center"/>
            <w:hideMark/>
          </w:tcPr>
          <w:p w14:paraId="7BF8D5B2" w14:textId="4124CED5"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702</w:t>
            </w:r>
          </w:p>
        </w:tc>
        <w:tc>
          <w:tcPr>
            <w:tcW w:w="1104" w:type="dxa"/>
            <w:vAlign w:val="center"/>
            <w:hideMark/>
          </w:tcPr>
          <w:p w14:paraId="142B0148" w14:textId="236A46D4"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0.847</w:t>
            </w:r>
          </w:p>
        </w:tc>
        <w:tc>
          <w:tcPr>
            <w:tcW w:w="1104" w:type="dxa"/>
            <w:vAlign w:val="center"/>
            <w:hideMark/>
          </w:tcPr>
          <w:p w14:paraId="50DCE51F" w14:textId="150AA0D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454EB86B"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07DB1475" w14:textId="77777777" w:rsidTr="00B949C1">
        <w:trPr>
          <w:trHeight w:val="20"/>
          <w:tblCellSpacing w:w="15" w:type="dxa"/>
        </w:trPr>
        <w:tc>
          <w:tcPr>
            <w:tcW w:w="1089" w:type="dxa"/>
            <w:vAlign w:val="center"/>
            <w:hideMark/>
          </w:tcPr>
          <w:p w14:paraId="0E8DED2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75CFC29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3E69EBE2" w14:textId="7F141F28"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080</w:t>
            </w:r>
          </w:p>
        </w:tc>
        <w:tc>
          <w:tcPr>
            <w:tcW w:w="1104" w:type="dxa"/>
            <w:vAlign w:val="center"/>
            <w:hideMark/>
          </w:tcPr>
          <w:p w14:paraId="008B17B2" w14:textId="0292BC28"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060</w:t>
            </w:r>
          </w:p>
        </w:tc>
        <w:tc>
          <w:tcPr>
            <w:tcW w:w="1104" w:type="dxa"/>
            <w:vAlign w:val="center"/>
            <w:hideMark/>
          </w:tcPr>
          <w:p w14:paraId="7318ABED" w14:textId="535F9A42"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0.981</w:t>
            </w:r>
          </w:p>
        </w:tc>
        <w:tc>
          <w:tcPr>
            <w:tcW w:w="1104" w:type="dxa"/>
            <w:vAlign w:val="center"/>
            <w:hideMark/>
          </w:tcPr>
          <w:p w14:paraId="1488A002" w14:textId="41C347A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180</w:t>
            </w:r>
          </w:p>
        </w:tc>
        <w:tc>
          <w:tcPr>
            <w:tcW w:w="1104" w:type="dxa"/>
            <w:vAlign w:val="center"/>
            <w:hideMark/>
          </w:tcPr>
          <w:p w14:paraId="586F23CC" w14:textId="75D697E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1.001</w:t>
            </w:r>
          </w:p>
        </w:tc>
        <w:tc>
          <w:tcPr>
            <w:tcW w:w="1089" w:type="dxa"/>
            <w:vAlign w:val="center"/>
            <w:hideMark/>
          </w:tcPr>
          <w:p w14:paraId="3ABD365B" w14:textId="3898B5E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0A374481" w14:textId="77777777" w:rsidTr="00B949C1">
        <w:trPr>
          <w:trHeight w:val="20"/>
          <w:tblCellSpacing w:w="15" w:type="dxa"/>
        </w:trPr>
        <w:tc>
          <w:tcPr>
            <w:tcW w:w="1089" w:type="dxa"/>
            <w:vAlign w:val="center"/>
            <w:hideMark/>
          </w:tcPr>
          <w:p w14:paraId="7AAC865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47AAE6D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104" w:type="dxa"/>
            <w:vAlign w:val="center"/>
            <w:hideMark/>
          </w:tcPr>
          <w:p w14:paraId="026780BC" w14:textId="56225897"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043</w:t>
            </w:r>
          </w:p>
        </w:tc>
        <w:tc>
          <w:tcPr>
            <w:tcW w:w="1104" w:type="dxa"/>
            <w:vAlign w:val="center"/>
            <w:hideMark/>
          </w:tcPr>
          <w:p w14:paraId="57C2549B" w14:textId="6157AE57"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059</w:t>
            </w:r>
          </w:p>
        </w:tc>
        <w:tc>
          <w:tcPr>
            <w:tcW w:w="1104" w:type="dxa"/>
            <w:vAlign w:val="center"/>
            <w:hideMark/>
          </w:tcPr>
          <w:p w14:paraId="5534B3DF" w14:textId="48CF61B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052</w:t>
            </w:r>
          </w:p>
        </w:tc>
        <w:tc>
          <w:tcPr>
            <w:tcW w:w="1104" w:type="dxa"/>
            <w:vAlign w:val="center"/>
            <w:hideMark/>
          </w:tcPr>
          <w:p w14:paraId="61E562A1" w14:textId="06BCB432"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141</w:t>
            </w:r>
          </w:p>
        </w:tc>
        <w:tc>
          <w:tcPr>
            <w:tcW w:w="1104" w:type="dxa"/>
            <w:vAlign w:val="center"/>
            <w:hideMark/>
          </w:tcPr>
          <w:p w14:paraId="3805948E" w14:textId="57448C75"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4920CBCD"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5A06F371" w14:textId="77777777" w:rsidTr="00B949C1">
        <w:trPr>
          <w:trHeight w:val="20"/>
          <w:tblCellSpacing w:w="15" w:type="dxa"/>
        </w:trPr>
        <w:tc>
          <w:tcPr>
            <w:tcW w:w="1089" w:type="dxa"/>
            <w:vAlign w:val="center"/>
            <w:hideMark/>
          </w:tcPr>
          <w:p w14:paraId="054BB1D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43F2B96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North-West Area</w:t>
            </w:r>
          </w:p>
        </w:tc>
        <w:tc>
          <w:tcPr>
            <w:tcW w:w="1104" w:type="dxa"/>
            <w:vAlign w:val="center"/>
            <w:hideMark/>
          </w:tcPr>
          <w:p w14:paraId="51BEBF7D" w14:textId="0CB23E1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670</w:t>
            </w:r>
          </w:p>
        </w:tc>
        <w:tc>
          <w:tcPr>
            <w:tcW w:w="1104" w:type="dxa"/>
            <w:vAlign w:val="center"/>
            <w:hideMark/>
          </w:tcPr>
          <w:p w14:paraId="1DC504EA" w14:textId="107B625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052</w:t>
            </w:r>
          </w:p>
        </w:tc>
        <w:tc>
          <w:tcPr>
            <w:tcW w:w="1104" w:type="dxa"/>
            <w:vAlign w:val="center"/>
            <w:hideMark/>
          </w:tcPr>
          <w:p w14:paraId="2A5A4B11" w14:textId="5986A38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584</w:t>
            </w:r>
          </w:p>
        </w:tc>
        <w:tc>
          <w:tcPr>
            <w:tcW w:w="1104" w:type="dxa"/>
            <w:vAlign w:val="center"/>
            <w:hideMark/>
          </w:tcPr>
          <w:p w14:paraId="64FE9EA5" w14:textId="4E8B6EEF"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757</w:t>
            </w:r>
          </w:p>
        </w:tc>
        <w:tc>
          <w:tcPr>
            <w:tcW w:w="1104" w:type="dxa"/>
            <w:vAlign w:val="center"/>
            <w:hideMark/>
          </w:tcPr>
          <w:p w14:paraId="1719071F" w14:textId="63AB20D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3632E84F" w14:textId="37171F63"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09905765" w14:textId="77777777" w:rsidTr="00B949C1">
        <w:trPr>
          <w:trHeight w:val="20"/>
          <w:tblCellSpacing w:w="15" w:type="dxa"/>
        </w:trPr>
        <w:tc>
          <w:tcPr>
            <w:tcW w:w="1089" w:type="dxa"/>
            <w:vAlign w:val="center"/>
            <w:hideMark/>
          </w:tcPr>
          <w:p w14:paraId="57B6209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010D72A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North-East Area</w:t>
            </w:r>
          </w:p>
        </w:tc>
        <w:tc>
          <w:tcPr>
            <w:tcW w:w="1104" w:type="dxa"/>
            <w:vAlign w:val="center"/>
            <w:hideMark/>
          </w:tcPr>
          <w:p w14:paraId="7BF49881" w14:textId="015BDBC0"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073</w:t>
            </w:r>
          </w:p>
        </w:tc>
        <w:tc>
          <w:tcPr>
            <w:tcW w:w="1104" w:type="dxa"/>
            <w:vAlign w:val="center"/>
            <w:hideMark/>
          </w:tcPr>
          <w:p w14:paraId="718B8845" w14:textId="6597658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051</w:t>
            </w:r>
          </w:p>
        </w:tc>
        <w:tc>
          <w:tcPr>
            <w:tcW w:w="1104" w:type="dxa"/>
            <w:vAlign w:val="center"/>
            <w:hideMark/>
          </w:tcPr>
          <w:p w14:paraId="10F7AA97" w14:textId="2F9DA6F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155</w:t>
            </w:r>
          </w:p>
        </w:tc>
        <w:tc>
          <w:tcPr>
            <w:tcW w:w="1104" w:type="dxa"/>
            <w:vAlign w:val="center"/>
            <w:hideMark/>
          </w:tcPr>
          <w:p w14:paraId="08582F83" w14:textId="10080018"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010</w:t>
            </w:r>
          </w:p>
        </w:tc>
        <w:tc>
          <w:tcPr>
            <w:tcW w:w="1104" w:type="dxa"/>
            <w:vAlign w:val="center"/>
            <w:hideMark/>
          </w:tcPr>
          <w:p w14:paraId="3A236119" w14:textId="59BDE9C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003</w:t>
            </w:r>
          </w:p>
        </w:tc>
        <w:tc>
          <w:tcPr>
            <w:tcW w:w="1089" w:type="dxa"/>
            <w:vAlign w:val="center"/>
            <w:hideMark/>
          </w:tcPr>
          <w:p w14:paraId="7A50D1DF"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22C6D021" w14:textId="77777777" w:rsidTr="00B949C1">
        <w:trPr>
          <w:trHeight w:val="20"/>
          <w:tblCellSpacing w:w="15" w:type="dxa"/>
        </w:trPr>
        <w:tc>
          <w:tcPr>
            <w:tcW w:w="1089" w:type="dxa"/>
            <w:vAlign w:val="center"/>
            <w:hideMark/>
          </w:tcPr>
          <w:p w14:paraId="0175691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104CDE4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104" w:type="dxa"/>
            <w:vAlign w:val="center"/>
            <w:hideMark/>
          </w:tcPr>
          <w:p w14:paraId="6FF77A71" w14:textId="4188CBD2"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224</w:t>
            </w:r>
          </w:p>
        </w:tc>
        <w:tc>
          <w:tcPr>
            <w:tcW w:w="1104" w:type="dxa"/>
            <w:vAlign w:val="center"/>
            <w:hideMark/>
          </w:tcPr>
          <w:p w14:paraId="04213F0C" w14:textId="768F65C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458</w:t>
            </w:r>
          </w:p>
        </w:tc>
        <w:tc>
          <w:tcPr>
            <w:tcW w:w="1104" w:type="dxa"/>
            <w:vAlign w:val="center"/>
            <w:hideMark/>
          </w:tcPr>
          <w:p w14:paraId="0A7C6024" w14:textId="3ACCAA5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965</w:t>
            </w:r>
          </w:p>
        </w:tc>
        <w:tc>
          <w:tcPr>
            <w:tcW w:w="1104" w:type="dxa"/>
            <w:vAlign w:val="center"/>
            <w:hideMark/>
          </w:tcPr>
          <w:p w14:paraId="60810211" w14:textId="77454A74"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552</w:t>
            </w:r>
          </w:p>
        </w:tc>
        <w:tc>
          <w:tcPr>
            <w:tcW w:w="1104" w:type="dxa"/>
            <w:vAlign w:val="center"/>
            <w:hideMark/>
          </w:tcPr>
          <w:p w14:paraId="503940D5" w14:textId="7BCCA94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3F79127B"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00FB20E6" w14:textId="77777777" w:rsidTr="00B949C1">
        <w:trPr>
          <w:trHeight w:val="20"/>
          <w:tblCellSpacing w:w="15" w:type="dxa"/>
        </w:trPr>
        <w:tc>
          <w:tcPr>
            <w:tcW w:w="1089" w:type="dxa"/>
            <w:vAlign w:val="center"/>
            <w:hideMark/>
          </w:tcPr>
          <w:p w14:paraId="402B347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104" w:type="dxa"/>
            <w:vAlign w:val="center"/>
            <w:hideMark/>
          </w:tcPr>
          <w:p w14:paraId="5489899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104" w:type="dxa"/>
            <w:vAlign w:val="center"/>
            <w:hideMark/>
          </w:tcPr>
          <w:p w14:paraId="3B7001BB" w14:textId="745DCEA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001</w:t>
            </w:r>
          </w:p>
        </w:tc>
        <w:tc>
          <w:tcPr>
            <w:tcW w:w="1104" w:type="dxa"/>
            <w:vAlign w:val="center"/>
            <w:hideMark/>
          </w:tcPr>
          <w:p w14:paraId="52FF2C4A" w14:textId="0966A8CF"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457</w:t>
            </w:r>
          </w:p>
        </w:tc>
        <w:tc>
          <w:tcPr>
            <w:tcW w:w="1104" w:type="dxa"/>
            <w:vAlign w:val="center"/>
            <w:hideMark/>
          </w:tcPr>
          <w:p w14:paraId="2252E60E" w14:textId="7D53437D"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729</w:t>
            </w:r>
          </w:p>
        </w:tc>
        <w:tc>
          <w:tcPr>
            <w:tcW w:w="1104" w:type="dxa"/>
            <w:vAlign w:val="center"/>
            <w:hideMark/>
          </w:tcPr>
          <w:p w14:paraId="61507263" w14:textId="049AA15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780</w:t>
            </w:r>
          </w:p>
        </w:tc>
        <w:tc>
          <w:tcPr>
            <w:tcW w:w="1104" w:type="dxa"/>
            <w:vAlign w:val="center"/>
            <w:hideMark/>
          </w:tcPr>
          <w:p w14:paraId="66412EDB" w14:textId="4A10E07B"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6DAF812A"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0E0851E9" w14:textId="77777777" w:rsidTr="00B949C1">
        <w:trPr>
          <w:trHeight w:val="20"/>
          <w:tblCellSpacing w:w="15" w:type="dxa"/>
        </w:trPr>
        <w:tc>
          <w:tcPr>
            <w:tcW w:w="1089" w:type="dxa"/>
            <w:vAlign w:val="center"/>
            <w:hideMark/>
          </w:tcPr>
          <w:p w14:paraId="3D29B59A" w14:textId="0F0543D2"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0428A89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Int</w:t>
            </w:r>
          </w:p>
        </w:tc>
        <w:tc>
          <w:tcPr>
            <w:tcW w:w="1104" w:type="dxa"/>
            <w:vAlign w:val="center"/>
            <w:hideMark/>
          </w:tcPr>
          <w:p w14:paraId="26D79CE4" w14:textId="72621EC5"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085</w:t>
            </w:r>
          </w:p>
        </w:tc>
        <w:tc>
          <w:tcPr>
            <w:tcW w:w="1104" w:type="dxa"/>
            <w:vAlign w:val="center"/>
            <w:hideMark/>
          </w:tcPr>
          <w:p w14:paraId="38AAA4FB" w14:textId="68C12ACD"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466</w:t>
            </w:r>
          </w:p>
        </w:tc>
        <w:tc>
          <w:tcPr>
            <w:tcW w:w="1104" w:type="dxa"/>
            <w:vAlign w:val="center"/>
            <w:hideMark/>
          </w:tcPr>
          <w:p w14:paraId="0587F5F9" w14:textId="23A96E36"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837</w:t>
            </w:r>
          </w:p>
        </w:tc>
        <w:tc>
          <w:tcPr>
            <w:tcW w:w="1104" w:type="dxa"/>
            <w:vAlign w:val="center"/>
            <w:hideMark/>
          </w:tcPr>
          <w:p w14:paraId="4BF3FB31" w14:textId="314DD843"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678</w:t>
            </w:r>
          </w:p>
        </w:tc>
        <w:tc>
          <w:tcPr>
            <w:tcW w:w="1104" w:type="dxa"/>
            <w:vAlign w:val="center"/>
            <w:hideMark/>
          </w:tcPr>
          <w:p w14:paraId="69F8674E" w14:textId="2B7D68C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79A019BD" w14:textId="052A0978"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4B0338BA" w14:textId="77777777" w:rsidTr="00B949C1">
        <w:trPr>
          <w:trHeight w:val="20"/>
          <w:tblCellSpacing w:w="15" w:type="dxa"/>
        </w:trPr>
        <w:tc>
          <w:tcPr>
            <w:tcW w:w="1089" w:type="dxa"/>
            <w:vAlign w:val="center"/>
            <w:hideMark/>
          </w:tcPr>
          <w:p w14:paraId="703B20D9" w14:textId="32F6ED76"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2768106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104" w:type="dxa"/>
            <w:vAlign w:val="center"/>
            <w:hideMark/>
          </w:tcPr>
          <w:p w14:paraId="5E4B1F81" w14:textId="4FAA35A9"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040</w:t>
            </w:r>
          </w:p>
        </w:tc>
        <w:tc>
          <w:tcPr>
            <w:tcW w:w="1104" w:type="dxa"/>
            <w:vAlign w:val="center"/>
            <w:hideMark/>
          </w:tcPr>
          <w:p w14:paraId="03048603" w14:textId="64527ADD"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041</w:t>
            </w:r>
          </w:p>
        </w:tc>
        <w:tc>
          <w:tcPr>
            <w:tcW w:w="1104" w:type="dxa"/>
            <w:vAlign w:val="center"/>
            <w:hideMark/>
          </w:tcPr>
          <w:p w14:paraId="5F95D503" w14:textId="7D70F365"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108</w:t>
            </w:r>
          </w:p>
        </w:tc>
        <w:tc>
          <w:tcPr>
            <w:tcW w:w="1104" w:type="dxa"/>
            <w:vAlign w:val="center"/>
            <w:hideMark/>
          </w:tcPr>
          <w:p w14:paraId="1219CF94" w14:textId="502480F4"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029</w:t>
            </w:r>
          </w:p>
        </w:tc>
        <w:tc>
          <w:tcPr>
            <w:tcW w:w="1104" w:type="dxa"/>
            <w:vAlign w:val="center"/>
            <w:hideMark/>
          </w:tcPr>
          <w:p w14:paraId="033D1213" w14:textId="331969C9"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002</w:t>
            </w:r>
          </w:p>
        </w:tc>
        <w:tc>
          <w:tcPr>
            <w:tcW w:w="1089" w:type="dxa"/>
            <w:vAlign w:val="center"/>
            <w:hideMark/>
          </w:tcPr>
          <w:p w14:paraId="58EB03F2"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163C01F0" w14:textId="77777777" w:rsidTr="00B949C1">
        <w:trPr>
          <w:trHeight w:val="20"/>
          <w:tblCellSpacing w:w="15" w:type="dxa"/>
        </w:trPr>
        <w:tc>
          <w:tcPr>
            <w:tcW w:w="1089" w:type="dxa"/>
            <w:vAlign w:val="center"/>
            <w:hideMark/>
          </w:tcPr>
          <w:p w14:paraId="55A411EF" w14:textId="2211A560"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1250D9E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104" w:type="dxa"/>
            <w:vAlign w:val="center"/>
            <w:hideMark/>
          </w:tcPr>
          <w:p w14:paraId="42C4A28D" w14:textId="10A56E88"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638</w:t>
            </w:r>
          </w:p>
        </w:tc>
        <w:tc>
          <w:tcPr>
            <w:tcW w:w="1104" w:type="dxa"/>
            <w:vAlign w:val="center"/>
            <w:hideMark/>
          </w:tcPr>
          <w:p w14:paraId="0C9CCC13" w14:textId="265E051A"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090</w:t>
            </w:r>
          </w:p>
        </w:tc>
        <w:tc>
          <w:tcPr>
            <w:tcW w:w="1104" w:type="dxa"/>
            <w:vAlign w:val="center"/>
            <w:hideMark/>
          </w:tcPr>
          <w:p w14:paraId="764DA800" w14:textId="2DF0B5E3"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786</w:t>
            </w:r>
          </w:p>
        </w:tc>
        <w:tc>
          <w:tcPr>
            <w:tcW w:w="1104" w:type="dxa"/>
            <w:vAlign w:val="center"/>
            <w:hideMark/>
          </w:tcPr>
          <w:p w14:paraId="1C33038F" w14:textId="409B9D10"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493</w:t>
            </w:r>
          </w:p>
        </w:tc>
        <w:tc>
          <w:tcPr>
            <w:tcW w:w="1104" w:type="dxa"/>
            <w:vAlign w:val="center"/>
            <w:hideMark/>
          </w:tcPr>
          <w:p w14:paraId="6C1C4CA7" w14:textId="72F30268"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14B59C5B" w14:textId="584A1BB1"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p>
        </w:tc>
      </w:tr>
      <w:tr w:rsidR="001A3635" w:rsidRPr="00D65D36" w14:paraId="0FB185C5" w14:textId="77777777" w:rsidTr="00B949C1">
        <w:trPr>
          <w:trHeight w:val="20"/>
          <w:tblCellSpacing w:w="15" w:type="dxa"/>
        </w:trPr>
        <w:tc>
          <w:tcPr>
            <w:tcW w:w="1089" w:type="dxa"/>
            <w:vAlign w:val="center"/>
            <w:hideMark/>
          </w:tcPr>
          <w:p w14:paraId="1723147B" w14:textId="5D92BA54"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37D5605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104" w:type="dxa"/>
            <w:vAlign w:val="center"/>
            <w:hideMark/>
          </w:tcPr>
          <w:p w14:paraId="0FDCCEA8" w14:textId="7F61F6DD"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120</w:t>
            </w:r>
          </w:p>
        </w:tc>
        <w:tc>
          <w:tcPr>
            <w:tcW w:w="1104" w:type="dxa"/>
            <w:vAlign w:val="center"/>
            <w:hideMark/>
          </w:tcPr>
          <w:p w14:paraId="24F0C498" w14:textId="359D04FC"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074</w:t>
            </w:r>
          </w:p>
        </w:tc>
        <w:tc>
          <w:tcPr>
            <w:tcW w:w="1104" w:type="dxa"/>
            <w:vAlign w:val="center"/>
            <w:hideMark/>
          </w:tcPr>
          <w:p w14:paraId="43B2D296" w14:textId="7CAA7B6E"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243</w:t>
            </w:r>
          </w:p>
        </w:tc>
        <w:tc>
          <w:tcPr>
            <w:tcW w:w="1104" w:type="dxa"/>
            <w:vAlign w:val="center"/>
            <w:hideMark/>
          </w:tcPr>
          <w:p w14:paraId="3E459664" w14:textId="5A16EDC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002</w:t>
            </w:r>
          </w:p>
        </w:tc>
        <w:tc>
          <w:tcPr>
            <w:tcW w:w="1104" w:type="dxa"/>
            <w:vAlign w:val="center"/>
            <w:hideMark/>
          </w:tcPr>
          <w:p w14:paraId="0EA74243" w14:textId="4D1BC39D"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41A5C634" w14:textId="3D2C4CC8"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08B1D3BE" w14:textId="77777777" w:rsidTr="00B949C1">
        <w:trPr>
          <w:trHeight w:val="20"/>
          <w:tblCellSpacing w:w="15" w:type="dxa"/>
        </w:trPr>
        <w:tc>
          <w:tcPr>
            <w:tcW w:w="1089" w:type="dxa"/>
            <w:vAlign w:val="center"/>
            <w:hideMark/>
          </w:tcPr>
          <w:p w14:paraId="286597FB" w14:textId="4CAEE105"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5C84419D"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104" w:type="dxa"/>
            <w:vAlign w:val="center"/>
            <w:hideMark/>
          </w:tcPr>
          <w:p w14:paraId="58D5FE2C" w14:textId="41AA333E"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199</w:t>
            </w:r>
          </w:p>
        </w:tc>
        <w:tc>
          <w:tcPr>
            <w:tcW w:w="1104" w:type="dxa"/>
            <w:vAlign w:val="center"/>
            <w:hideMark/>
          </w:tcPr>
          <w:p w14:paraId="2484CB88" w14:textId="0133C48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081</w:t>
            </w:r>
          </w:p>
        </w:tc>
        <w:tc>
          <w:tcPr>
            <w:tcW w:w="1104" w:type="dxa"/>
            <w:vAlign w:val="center"/>
            <w:hideMark/>
          </w:tcPr>
          <w:p w14:paraId="1580E950" w14:textId="3D87E83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064</w:t>
            </w:r>
          </w:p>
        </w:tc>
        <w:tc>
          <w:tcPr>
            <w:tcW w:w="1104" w:type="dxa"/>
            <w:vAlign w:val="center"/>
            <w:hideMark/>
          </w:tcPr>
          <w:p w14:paraId="0D8371CA" w14:textId="51D5261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332</w:t>
            </w:r>
          </w:p>
        </w:tc>
        <w:tc>
          <w:tcPr>
            <w:tcW w:w="1104" w:type="dxa"/>
            <w:vAlign w:val="center"/>
            <w:hideMark/>
          </w:tcPr>
          <w:p w14:paraId="06B1100D" w14:textId="6B61C572"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003</w:t>
            </w:r>
          </w:p>
        </w:tc>
        <w:tc>
          <w:tcPr>
            <w:tcW w:w="1089" w:type="dxa"/>
            <w:vAlign w:val="center"/>
            <w:hideMark/>
          </w:tcPr>
          <w:p w14:paraId="51C18901" w14:textId="64119C6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p>
        </w:tc>
      </w:tr>
      <w:tr w:rsidR="001A3635" w:rsidRPr="00D65D36" w14:paraId="1ACF734C" w14:textId="77777777" w:rsidTr="00B949C1">
        <w:trPr>
          <w:trHeight w:val="20"/>
          <w:tblCellSpacing w:w="15" w:type="dxa"/>
        </w:trPr>
        <w:tc>
          <w:tcPr>
            <w:tcW w:w="1089" w:type="dxa"/>
            <w:vAlign w:val="center"/>
            <w:hideMark/>
          </w:tcPr>
          <w:p w14:paraId="2914D47A" w14:textId="27AD94DF"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1F28057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5D677CF3" w14:textId="220F5EA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295</w:t>
            </w:r>
          </w:p>
        </w:tc>
        <w:tc>
          <w:tcPr>
            <w:tcW w:w="1104" w:type="dxa"/>
            <w:vAlign w:val="center"/>
            <w:hideMark/>
          </w:tcPr>
          <w:p w14:paraId="66316FBC" w14:textId="4C943DB0"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647</w:t>
            </w:r>
          </w:p>
        </w:tc>
        <w:tc>
          <w:tcPr>
            <w:tcW w:w="1104" w:type="dxa"/>
            <w:vAlign w:val="center"/>
            <w:hideMark/>
          </w:tcPr>
          <w:p w14:paraId="119869FF" w14:textId="5EA3A598"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354</w:t>
            </w:r>
          </w:p>
        </w:tc>
        <w:tc>
          <w:tcPr>
            <w:tcW w:w="1104" w:type="dxa"/>
            <w:vAlign w:val="center"/>
            <w:hideMark/>
          </w:tcPr>
          <w:p w14:paraId="1F27284A" w14:textId="7D170564"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749</w:t>
            </w:r>
          </w:p>
        </w:tc>
        <w:tc>
          <w:tcPr>
            <w:tcW w:w="1104" w:type="dxa"/>
            <w:vAlign w:val="center"/>
            <w:hideMark/>
          </w:tcPr>
          <w:p w14:paraId="3C4171C1" w14:textId="0C217009"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35B5CEE8"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637FA695" w14:textId="77777777" w:rsidTr="00B949C1">
        <w:trPr>
          <w:trHeight w:val="20"/>
          <w:tblCellSpacing w:w="15" w:type="dxa"/>
        </w:trPr>
        <w:tc>
          <w:tcPr>
            <w:tcW w:w="1089" w:type="dxa"/>
            <w:vAlign w:val="center"/>
            <w:hideMark/>
          </w:tcPr>
          <w:p w14:paraId="2386FC5C" w14:textId="1211AB56"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0C8C0F6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743845F9" w14:textId="4D4162EF"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280</w:t>
            </w:r>
          </w:p>
        </w:tc>
        <w:tc>
          <w:tcPr>
            <w:tcW w:w="1104" w:type="dxa"/>
            <w:vAlign w:val="center"/>
            <w:hideMark/>
          </w:tcPr>
          <w:p w14:paraId="2DE153F3" w14:textId="42696C4A"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091</w:t>
            </w:r>
          </w:p>
        </w:tc>
        <w:tc>
          <w:tcPr>
            <w:tcW w:w="1104" w:type="dxa"/>
            <w:vAlign w:val="center"/>
            <w:hideMark/>
          </w:tcPr>
          <w:p w14:paraId="385E59BC" w14:textId="0E80C0EF"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129</w:t>
            </w:r>
          </w:p>
        </w:tc>
        <w:tc>
          <w:tcPr>
            <w:tcW w:w="1104" w:type="dxa"/>
            <w:vAlign w:val="center"/>
            <w:hideMark/>
          </w:tcPr>
          <w:p w14:paraId="16A54D94" w14:textId="606C0C8A"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429</w:t>
            </w:r>
          </w:p>
        </w:tc>
        <w:tc>
          <w:tcPr>
            <w:tcW w:w="1104" w:type="dxa"/>
            <w:vAlign w:val="center"/>
            <w:hideMark/>
          </w:tcPr>
          <w:p w14:paraId="5E9DD6CB" w14:textId="60773DF8"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001</w:t>
            </w:r>
          </w:p>
        </w:tc>
        <w:tc>
          <w:tcPr>
            <w:tcW w:w="1089" w:type="dxa"/>
            <w:vAlign w:val="center"/>
            <w:hideMark/>
          </w:tcPr>
          <w:p w14:paraId="68461424" w14:textId="59913D6A" w:rsidR="001A3635" w:rsidRPr="00130370" w:rsidRDefault="00130370"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p>
        </w:tc>
      </w:tr>
      <w:tr w:rsidR="001A3635" w:rsidRPr="00D65D36" w14:paraId="4FC6D316" w14:textId="77777777" w:rsidTr="00B949C1">
        <w:trPr>
          <w:trHeight w:val="20"/>
          <w:tblCellSpacing w:w="15" w:type="dxa"/>
        </w:trPr>
        <w:tc>
          <w:tcPr>
            <w:tcW w:w="1089" w:type="dxa"/>
            <w:vAlign w:val="center"/>
            <w:hideMark/>
          </w:tcPr>
          <w:p w14:paraId="3326857C" w14:textId="11E70DB9"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67DBBA5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104" w:type="dxa"/>
            <w:vAlign w:val="center"/>
            <w:hideMark/>
          </w:tcPr>
          <w:p w14:paraId="738882B4" w14:textId="4CD14779"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133</w:t>
            </w:r>
          </w:p>
        </w:tc>
        <w:tc>
          <w:tcPr>
            <w:tcW w:w="1104" w:type="dxa"/>
            <w:vAlign w:val="center"/>
            <w:hideMark/>
          </w:tcPr>
          <w:p w14:paraId="570B3132" w14:textId="58873BFF"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091</w:t>
            </w:r>
          </w:p>
        </w:tc>
        <w:tc>
          <w:tcPr>
            <w:tcW w:w="1104" w:type="dxa"/>
            <w:vAlign w:val="center"/>
            <w:hideMark/>
          </w:tcPr>
          <w:p w14:paraId="636B241A" w14:textId="7182BD90"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018</w:t>
            </w:r>
          </w:p>
        </w:tc>
        <w:tc>
          <w:tcPr>
            <w:tcW w:w="1104" w:type="dxa"/>
            <w:vAlign w:val="center"/>
            <w:hideMark/>
          </w:tcPr>
          <w:p w14:paraId="2054EA97" w14:textId="402E2A41"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282</w:t>
            </w:r>
          </w:p>
        </w:tc>
        <w:tc>
          <w:tcPr>
            <w:tcW w:w="1104" w:type="dxa"/>
            <w:vAlign w:val="center"/>
            <w:hideMark/>
          </w:tcPr>
          <w:p w14:paraId="74B860F8" w14:textId="1DDE1338"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003</w:t>
            </w:r>
          </w:p>
        </w:tc>
        <w:tc>
          <w:tcPr>
            <w:tcW w:w="1089" w:type="dxa"/>
            <w:vAlign w:val="center"/>
            <w:hideMark/>
          </w:tcPr>
          <w:p w14:paraId="606CFA2F"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6F22E7AF" w14:textId="77777777" w:rsidTr="00B949C1">
        <w:trPr>
          <w:trHeight w:val="20"/>
          <w:tblCellSpacing w:w="15" w:type="dxa"/>
        </w:trPr>
        <w:tc>
          <w:tcPr>
            <w:tcW w:w="1089" w:type="dxa"/>
            <w:vAlign w:val="center"/>
            <w:hideMark/>
          </w:tcPr>
          <w:p w14:paraId="199CD00E" w14:textId="50282D81"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2FE6737E"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1104" w:type="dxa"/>
            <w:vAlign w:val="center"/>
            <w:hideMark/>
          </w:tcPr>
          <w:p w14:paraId="36E96A69" w14:textId="27EB6CB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013</w:t>
            </w:r>
          </w:p>
        </w:tc>
        <w:tc>
          <w:tcPr>
            <w:tcW w:w="1104" w:type="dxa"/>
            <w:vAlign w:val="center"/>
            <w:hideMark/>
          </w:tcPr>
          <w:p w14:paraId="33A41C7B" w14:textId="40B1FAA4"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080</w:t>
            </w:r>
          </w:p>
        </w:tc>
        <w:tc>
          <w:tcPr>
            <w:tcW w:w="1104" w:type="dxa"/>
            <w:vAlign w:val="center"/>
            <w:hideMark/>
          </w:tcPr>
          <w:p w14:paraId="39E56876" w14:textId="3E85EE48" w:rsidR="001A3635" w:rsidRPr="00130370" w:rsidRDefault="00130370"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-0.146</w:t>
            </w:r>
          </w:p>
        </w:tc>
        <w:tc>
          <w:tcPr>
            <w:tcW w:w="1104" w:type="dxa"/>
            <w:vAlign w:val="center"/>
            <w:hideMark/>
          </w:tcPr>
          <w:p w14:paraId="30E53F2D" w14:textId="00A5089F"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113</w:t>
            </w:r>
          </w:p>
        </w:tc>
        <w:tc>
          <w:tcPr>
            <w:tcW w:w="1104" w:type="dxa"/>
            <w:vAlign w:val="center"/>
            <w:hideMark/>
          </w:tcPr>
          <w:p w14:paraId="65B55FB0" w14:textId="32BB1607"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1.001</w:t>
            </w:r>
          </w:p>
        </w:tc>
        <w:tc>
          <w:tcPr>
            <w:tcW w:w="1089" w:type="dxa"/>
            <w:vAlign w:val="center"/>
            <w:hideMark/>
          </w:tcPr>
          <w:p w14:paraId="7A24C192"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4A946224" w14:textId="77777777" w:rsidTr="00B949C1">
        <w:trPr>
          <w:trHeight w:val="20"/>
          <w:tblCellSpacing w:w="15" w:type="dxa"/>
        </w:trPr>
        <w:tc>
          <w:tcPr>
            <w:tcW w:w="1089" w:type="dxa"/>
            <w:vAlign w:val="center"/>
            <w:hideMark/>
          </w:tcPr>
          <w:p w14:paraId="291F2920" w14:textId="66F56722"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2B79708A"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1104" w:type="dxa"/>
            <w:vAlign w:val="center"/>
            <w:hideMark/>
          </w:tcPr>
          <w:p w14:paraId="6CDF35A6" w14:textId="5915E752"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383</w:t>
            </w:r>
          </w:p>
        </w:tc>
        <w:tc>
          <w:tcPr>
            <w:tcW w:w="1104" w:type="dxa"/>
            <w:vAlign w:val="center"/>
            <w:hideMark/>
          </w:tcPr>
          <w:p w14:paraId="4A1A0123" w14:textId="286F030C"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083</w:t>
            </w:r>
          </w:p>
        </w:tc>
        <w:tc>
          <w:tcPr>
            <w:tcW w:w="1104" w:type="dxa"/>
            <w:vAlign w:val="center"/>
            <w:hideMark/>
          </w:tcPr>
          <w:p w14:paraId="62AA81D7" w14:textId="089436F1"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244</w:t>
            </w:r>
          </w:p>
        </w:tc>
        <w:tc>
          <w:tcPr>
            <w:tcW w:w="1104" w:type="dxa"/>
            <w:vAlign w:val="center"/>
            <w:hideMark/>
          </w:tcPr>
          <w:p w14:paraId="4244050C" w14:textId="2EB2BE35"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519</w:t>
            </w:r>
          </w:p>
        </w:tc>
        <w:tc>
          <w:tcPr>
            <w:tcW w:w="1104" w:type="dxa"/>
            <w:vAlign w:val="center"/>
            <w:hideMark/>
          </w:tcPr>
          <w:p w14:paraId="4682856F" w14:textId="65BFEC8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002</w:t>
            </w:r>
          </w:p>
        </w:tc>
        <w:tc>
          <w:tcPr>
            <w:tcW w:w="1089" w:type="dxa"/>
            <w:vAlign w:val="center"/>
            <w:hideMark/>
          </w:tcPr>
          <w:p w14:paraId="1845D8A1" w14:textId="0EE26FA9" w:rsidR="001A3635" w:rsidRPr="00130370" w:rsidRDefault="00130370"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p>
        </w:tc>
      </w:tr>
      <w:tr w:rsidR="001A3635" w:rsidRPr="00D65D36" w14:paraId="57A38100" w14:textId="77777777" w:rsidTr="00B949C1">
        <w:trPr>
          <w:trHeight w:val="20"/>
          <w:tblCellSpacing w:w="15" w:type="dxa"/>
        </w:trPr>
        <w:tc>
          <w:tcPr>
            <w:tcW w:w="1089" w:type="dxa"/>
            <w:vAlign w:val="center"/>
            <w:hideMark/>
          </w:tcPr>
          <w:p w14:paraId="3985EE1F" w14:textId="78352759"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620CFC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104" w:type="dxa"/>
            <w:vAlign w:val="center"/>
            <w:hideMark/>
          </w:tcPr>
          <w:p w14:paraId="273D6B72" w14:textId="47CCE6A2" w:rsidR="001A3635" w:rsidRPr="00130370" w:rsidRDefault="00130370"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242</w:t>
            </w:r>
          </w:p>
        </w:tc>
        <w:tc>
          <w:tcPr>
            <w:tcW w:w="1104" w:type="dxa"/>
            <w:vAlign w:val="center"/>
            <w:hideMark/>
          </w:tcPr>
          <w:p w14:paraId="7A4FB992" w14:textId="3C51741C"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454</w:t>
            </w:r>
          </w:p>
        </w:tc>
        <w:tc>
          <w:tcPr>
            <w:tcW w:w="1104" w:type="dxa"/>
            <w:vAlign w:val="center"/>
            <w:hideMark/>
          </w:tcPr>
          <w:p w14:paraId="5F8F08FA" w14:textId="7FC4959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996</w:t>
            </w:r>
          </w:p>
        </w:tc>
        <w:tc>
          <w:tcPr>
            <w:tcW w:w="1104" w:type="dxa"/>
            <w:vAlign w:val="center"/>
            <w:hideMark/>
          </w:tcPr>
          <w:p w14:paraId="0D585117" w14:textId="77D1F03A"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480</w:t>
            </w:r>
          </w:p>
        </w:tc>
        <w:tc>
          <w:tcPr>
            <w:tcW w:w="1104" w:type="dxa"/>
            <w:vAlign w:val="center"/>
            <w:hideMark/>
          </w:tcPr>
          <w:p w14:paraId="102B92E9" w14:textId="4D04A370"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72AFA6EB"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2B771C74" w14:textId="77777777" w:rsidTr="00B949C1">
        <w:trPr>
          <w:trHeight w:val="20"/>
          <w:tblCellSpacing w:w="15" w:type="dxa"/>
        </w:trPr>
        <w:tc>
          <w:tcPr>
            <w:tcW w:w="1089" w:type="dxa"/>
            <w:vAlign w:val="center"/>
            <w:hideMark/>
          </w:tcPr>
          <w:p w14:paraId="3698D1F7" w14:textId="138D4713"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104" w:type="dxa"/>
            <w:vAlign w:val="center"/>
            <w:hideMark/>
          </w:tcPr>
          <w:p w14:paraId="1FBBB8F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104" w:type="dxa"/>
            <w:vAlign w:val="center"/>
            <w:hideMark/>
          </w:tcPr>
          <w:p w14:paraId="7FB39319" w14:textId="5BB84F8D" w:rsidR="001A3635" w:rsidRPr="00130370" w:rsidRDefault="00130370"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007</w:t>
            </w:r>
          </w:p>
        </w:tc>
        <w:tc>
          <w:tcPr>
            <w:tcW w:w="1104" w:type="dxa"/>
            <w:vAlign w:val="center"/>
            <w:hideMark/>
          </w:tcPr>
          <w:p w14:paraId="271F2F34" w14:textId="0B786D8B"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453</w:t>
            </w:r>
          </w:p>
        </w:tc>
        <w:tc>
          <w:tcPr>
            <w:tcW w:w="1104" w:type="dxa"/>
            <w:vAlign w:val="center"/>
            <w:hideMark/>
          </w:tcPr>
          <w:p w14:paraId="7262A0CD" w14:textId="300E83FF"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759</w:t>
            </w:r>
          </w:p>
        </w:tc>
        <w:tc>
          <w:tcPr>
            <w:tcW w:w="1104" w:type="dxa"/>
            <w:vAlign w:val="center"/>
            <w:hideMark/>
          </w:tcPr>
          <w:p w14:paraId="4CBFBA2E" w14:textId="3FEB67B5"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710</w:t>
            </w:r>
          </w:p>
        </w:tc>
        <w:tc>
          <w:tcPr>
            <w:tcW w:w="1104" w:type="dxa"/>
            <w:vAlign w:val="center"/>
            <w:hideMark/>
          </w:tcPr>
          <w:p w14:paraId="72564B27" w14:textId="3CE53CBA" w:rsidR="001A3635" w:rsidRPr="00130370" w:rsidRDefault="001A3635" w:rsidP="00130370">
            <w:pPr>
              <w:jc w:val="center"/>
              <w:rPr>
                <w:rFonts w:ascii="Times New Roman" w:eastAsia="Times New Roman" w:hAnsi="Times New Roman" w:cs="Times New Roman"/>
                <w:sz w:val="16"/>
                <w:szCs w:val="16"/>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000</w:t>
            </w:r>
          </w:p>
        </w:tc>
        <w:tc>
          <w:tcPr>
            <w:tcW w:w="1089" w:type="dxa"/>
            <w:vAlign w:val="center"/>
            <w:hideMark/>
          </w:tcPr>
          <w:p w14:paraId="738E0C34" w14:textId="77777777" w:rsidR="001A3635" w:rsidRPr="00130370" w:rsidRDefault="001A3635" w:rsidP="00130370">
            <w:pPr>
              <w:jc w:val="center"/>
              <w:rPr>
                <w:rFonts w:ascii="Times New Roman" w:eastAsia="Times New Roman" w:hAnsi="Times New Roman" w:cs="Times New Roman"/>
                <w:sz w:val="16"/>
                <w:szCs w:val="16"/>
              </w:rPr>
            </w:pPr>
          </w:p>
        </w:tc>
      </w:tr>
      <w:tr w:rsidR="001A3635" w:rsidRPr="00D65D36" w14:paraId="32FC25AF" w14:textId="77777777" w:rsidTr="007A76C6">
        <w:trPr>
          <w:trHeight w:val="20"/>
          <w:tblCellSpacing w:w="15" w:type="dxa"/>
        </w:trPr>
        <w:tc>
          <w:tcPr>
            <w:tcW w:w="1089" w:type="dxa"/>
            <w:vAlign w:val="center"/>
            <w:hideMark/>
          </w:tcPr>
          <w:p w14:paraId="138B67D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661B1A1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Int</w:t>
            </w:r>
          </w:p>
        </w:tc>
        <w:tc>
          <w:tcPr>
            <w:tcW w:w="1104" w:type="dxa"/>
            <w:hideMark/>
          </w:tcPr>
          <w:p w14:paraId="38C5AC2B" w14:textId="365E33FF"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-1.180</w:t>
            </w:r>
          </w:p>
        </w:tc>
        <w:tc>
          <w:tcPr>
            <w:tcW w:w="1104" w:type="dxa"/>
            <w:hideMark/>
          </w:tcPr>
          <w:p w14:paraId="126ABB1A" w14:textId="58DCDE2C"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456</w:t>
            </w:r>
          </w:p>
        </w:tc>
        <w:tc>
          <w:tcPr>
            <w:tcW w:w="1104" w:type="dxa"/>
            <w:hideMark/>
          </w:tcPr>
          <w:p w14:paraId="239880E1" w14:textId="4EDC4296"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-1.931</w:t>
            </w:r>
          </w:p>
        </w:tc>
        <w:tc>
          <w:tcPr>
            <w:tcW w:w="1104" w:type="dxa"/>
            <w:hideMark/>
          </w:tcPr>
          <w:p w14:paraId="2C950690" w14:textId="7BEE3A97"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w:t>
            </w:r>
            <w:r w:rsidR="001A3635" w:rsidRPr="007060CF">
              <w:rPr>
                <w:rFonts w:ascii="Times New Roman" w:hAnsi="Times New Roman" w:cs="Times New Roman"/>
                <w:sz w:val="16"/>
                <w:szCs w:val="16"/>
              </w:rPr>
              <w:t>0.</w:t>
            </w:r>
            <w:r w:rsidRPr="007060CF">
              <w:rPr>
                <w:rFonts w:ascii="Times New Roman" w:hAnsi="Times New Roman" w:cs="Times New Roman"/>
                <w:sz w:val="16"/>
                <w:szCs w:val="16"/>
              </w:rPr>
              <w:t>455</w:t>
            </w:r>
          </w:p>
        </w:tc>
        <w:tc>
          <w:tcPr>
            <w:tcW w:w="1104" w:type="dxa"/>
            <w:hideMark/>
          </w:tcPr>
          <w:p w14:paraId="6C299F72" w14:textId="34262AD2"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w:t>
            </w:r>
            <w:r w:rsidR="00130370" w:rsidRPr="007060CF">
              <w:rPr>
                <w:rFonts w:ascii="Times New Roman" w:hAnsi="Times New Roman" w:cs="Times New Roman"/>
                <w:sz w:val="16"/>
                <w:szCs w:val="16"/>
              </w:rPr>
              <w:t>002</w:t>
            </w:r>
          </w:p>
        </w:tc>
        <w:tc>
          <w:tcPr>
            <w:tcW w:w="1089" w:type="dxa"/>
            <w:hideMark/>
          </w:tcPr>
          <w:p w14:paraId="13D6D027" w14:textId="013F9F76"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w:t>
            </w:r>
          </w:p>
        </w:tc>
      </w:tr>
      <w:tr w:rsidR="001A3635" w:rsidRPr="00D65D36" w14:paraId="3185D3F3" w14:textId="77777777" w:rsidTr="007A76C6">
        <w:trPr>
          <w:trHeight w:val="20"/>
          <w:tblCellSpacing w:w="15" w:type="dxa"/>
        </w:trPr>
        <w:tc>
          <w:tcPr>
            <w:tcW w:w="1089" w:type="dxa"/>
            <w:vAlign w:val="center"/>
            <w:hideMark/>
          </w:tcPr>
          <w:p w14:paraId="0E3E894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10257FC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104" w:type="dxa"/>
            <w:hideMark/>
          </w:tcPr>
          <w:p w14:paraId="09A3A8FF" w14:textId="0A9C42F1"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w:t>
            </w:r>
            <w:r w:rsidR="001A3635" w:rsidRPr="007060CF">
              <w:rPr>
                <w:rFonts w:ascii="Times New Roman" w:hAnsi="Times New Roman" w:cs="Times New Roman"/>
                <w:sz w:val="16"/>
                <w:szCs w:val="16"/>
              </w:rPr>
              <w:t>0.</w:t>
            </w:r>
            <w:r w:rsidRPr="007060CF">
              <w:rPr>
                <w:rFonts w:ascii="Times New Roman" w:hAnsi="Times New Roman" w:cs="Times New Roman"/>
                <w:sz w:val="16"/>
                <w:szCs w:val="16"/>
              </w:rPr>
              <w:t>053</w:t>
            </w:r>
          </w:p>
        </w:tc>
        <w:tc>
          <w:tcPr>
            <w:tcW w:w="1104" w:type="dxa"/>
            <w:hideMark/>
          </w:tcPr>
          <w:p w14:paraId="6696FED9" w14:textId="293561ED"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040</w:t>
            </w:r>
          </w:p>
        </w:tc>
        <w:tc>
          <w:tcPr>
            <w:tcW w:w="1104" w:type="dxa"/>
            <w:hideMark/>
          </w:tcPr>
          <w:p w14:paraId="49BBBE39" w14:textId="4B30C534"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119</w:t>
            </w:r>
          </w:p>
        </w:tc>
        <w:tc>
          <w:tcPr>
            <w:tcW w:w="1104" w:type="dxa"/>
            <w:hideMark/>
          </w:tcPr>
          <w:p w14:paraId="427D600E" w14:textId="0B14B212"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012</w:t>
            </w:r>
          </w:p>
        </w:tc>
        <w:tc>
          <w:tcPr>
            <w:tcW w:w="1104" w:type="dxa"/>
            <w:hideMark/>
          </w:tcPr>
          <w:p w14:paraId="5EDAE0A3" w14:textId="0150BCAE"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w:t>
            </w:r>
            <w:r w:rsidR="00130370" w:rsidRPr="007060CF">
              <w:rPr>
                <w:rFonts w:ascii="Times New Roman" w:hAnsi="Times New Roman" w:cs="Times New Roman"/>
                <w:sz w:val="16"/>
                <w:szCs w:val="16"/>
              </w:rPr>
              <w:t>001</w:t>
            </w:r>
          </w:p>
        </w:tc>
        <w:tc>
          <w:tcPr>
            <w:tcW w:w="1089" w:type="dxa"/>
            <w:hideMark/>
          </w:tcPr>
          <w:p w14:paraId="0DE8A81B"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3EC0F7AA" w14:textId="77777777" w:rsidTr="007A76C6">
        <w:trPr>
          <w:trHeight w:val="20"/>
          <w:tblCellSpacing w:w="15" w:type="dxa"/>
        </w:trPr>
        <w:tc>
          <w:tcPr>
            <w:tcW w:w="1089" w:type="dxa"/>
            <w:vAlign w:val="center"/>
            <w:hideMark/>
          </w:tcPr>
          <w:p w14:paraId="7620D75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64F1D1B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104" w:type="dxa"/>
            <w:hideMark/>
          </w:tcPr>
          <w:p w14:paraId="2C071A4C" w14:textId="2268E940"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301</w:t>
            </w:r>
          </w:p>
        </w:tc>
        <w:tc>
          <w:tcPr>
            <w:tcW w:w="1104" w:type="dxa"/>
            <w:hideMark/>
          </w:tcPr>
          <w:p w14:paraId="27888DA8" w14:textId="10D3D1FB"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085</w:t>
            </w:r>
          </w:p>
        </w:tc>
        <w:tc>
          <w:tcPr>
            <w:tcW w:w="1104" w:type="dxa"/>
            <w:hideMark/>
          </w:tcPr>
          <w:p w14:paraId="3CAF3AC7" w14:textId="7E68B5C7"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162</w:t>
            </w:r>
          </w:p>
        </w:tc>
        <w:tc>
          <w:tcPr>
            <w:tcW w:w="1104" w:type="dxa"/>
            <w:hideMark/>
          </w:tcPr>
          <w:p w14:paraId="296EA87B" w14:textId="6DD80F06"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440</w:t>
            </w:r>
          </w:p>
        </w:tc>
        <w:tc>
          <w:tcPr>
            <w:tcW w:w="1104" w:type="dxa"/>
            <w:hideMark/>
          </w:tcPr>
          <w:p w14:paraId="15423567" w14:textId="6ED55ADF"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1.001</w:t>
            </w:r>
          </w:p>
        </w:tc>
        <w:tc>
          <w:tcPr>
            <w:tcW w:w="1089" w:type="dxa"/>
            <w:hideMark/>
          </w:tcPr>
          <w:p w14:paraId="2807652B" w14:textId="0A0C05C4"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w:t>
            </w:r>
          </w:p>
        </w:tc>
      </w:tr>
      <w:tr w:rsidR="001A3635" w:rsidRPr="00D65D36" w14:paraId="68DE8BDD" w14:textId="77777777" w:rsidTr="007A76C6">
        <w:trPr>
          <w:trHeight w:val="20"/>
          <w:tblCellSpacing w:w="15" w:type="dxa"/>
        </w:trPr>
        <w:tc>
          <w:tcPr>
            <w:tcW w:w="1089" w:type="dxa"/>
            <w:vAlign w:val="center"/>
            <w:hideMark/>
          </w:tcPr>
          <w:p w14:paraId="0BEA14D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2E2D6A8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104" w:type="dxa"/>
            <w:hideMark/>
          </w:tcPr>
          <w:p w14:paraId="1F5C4CEE" w14:textId="35DAA048"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143</w:t>
            </w:r>
          </w:p>
        </w:tc>
        <w:tc>
          <w:tcPr>
            <w:tcW w:w="1104" w:type="dxa"/>
            <w:hideMark/>
          </w:tcPr>
          <w:p w14:paraId="33000D6B" w14:textId="03B1F71C"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071</w:t>
            </w:r>
          </w:p>
        </w:tc>
        <w:tc>
          <w:tcPr>
            <w:tcW w:w="1104" w:type="dxa"/>
            <w:hideMark/>
          </w:tcPr>
          <w:p w14:paraId="240F9C3D" w14:textId="03F2A247"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025</w:t>
            </w:r>
          </w:p>
        </w:tc>
        <w:tc>
          <w:tcPr>
            <w:tcW w:w="1104" w:type="dxa"/>
            <w:hideMark/>
          </w:tcPr>
          <w:p w14:paraId="05E985E3" w14:textId="7FD9954A"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0.</w:t>
            </w:r>
            <w:r w:rsidR="00130370" w:rsidRPr="007060CF">
              <w:rPr>
                <w:rFonts w:ascii="Times New Roman" w:hAnsi="Times New Roman" w:cs="Times New Roman"/>
                <w:sz w:val="16"/>
                <w:szCs w:val="16"/>
              </w:rPr>
              <w:t>256</w:t>
            </w:r>
          </w:p>
        </w:tc>
        <w:tc>
          <w:tcPr>
            <w:tcW w:w="1104" w:type="dxa"/>
            <w:hideMark/>
          </w:tcPr>
          <w:p w14:paraId="6AC21201" w14:textId="3736A88C" w:rsidR="001A3635" w:rsidRPr="00D65D36" w:rsidRDefault="001A3635"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1.001</w:t>
            </w:r>
          </w:p>
        </w:tc>
        <w:tc>
          <w:tcPr>
            <w:tcW w:w="1089" w:type="dxa"/>
            <w:hideMark/>
          </w:tcPr>
          <w:p w14:paraId="3239A793" w14:textId="46ECE4DE" w:rsidR="001A3635" w:rsidRPr="00D65D36" w:rsidRDefault="00130370" w:rsidP="00130370">
            <w:pPr>
              <w:jc w:val="center"/>
              <w:rPr>
                <w:rFonts w:ascii="Times New Roman" w:hAnsi="Times New Roman" w:cs="Times New Roman"/>
                <w:sz w:val="16"/>
                <w:szCs w:val="16"/>
                <w:lang w:val="en-US"/>
              </w:rPr>
            </w:pPr>
            <w:r w:rsidRPr="007060CF">
              <w:rPr>
                <w:rFonts w:ascii="Times New Roman" w:hAnsi="Times New Roman" w:cs="Times New Roman"/>
                <w:sz w:val="16"/>
                <w:szCs w:val="16"/>
              </w:rPr>
              <w:t>*</w:t>
            </w:r>
          </w:p>
        </w:tc>
      </w:tr>
      <w:tr w:rsidR="001A3635" w:rsidRPr="00D65D36" w14:paraId="55ECA092" w14:textId="77777777" w:rsidTr="00B949C1">
        <w:trPr>
          <w:trHeight w:val="20"/>
          <w:tblCellSpacing w:w="15" w:type="dxa"/>
        </w:trPr>
        <w:tc>
          <w:tcPr>
            <w:tcW w:w="1089" w:type="dxa"/>
            <w:vAlign w:val="center"/>
            <w:hideMark/>
          </w:tcPr>
          <w:p w14:paraId="3CA898D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lastRenderedPageBreak/>
              <w:t>RSG</w:t>
            </w:r>
          </w:p>
        </w:tc>
        <w:tc>
          <w:tcPr>
            <w:tcW w:w="1104" w:type="dxa"/>
            <w:vAlign w:val="center"/>
            <w:hideMark/>
          </w:tcPr>
          <w:p w14:paraId="2AFC5E1A"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104" w:type="dxa"/>
            <w:vAlign w:val="center"/>
            <w:hideMark/>
          </w:tcPr>
          <w:p w14:paraId="2EB2D7CC" w14:textId="43FC7929"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015</w:t>
            </w:r>
          </w:p>
        </w:tc>
        <w:tc>
          <w:tcPr>
            <w:tcW w:w="1104" w:type="dxa"/>
            <w:vAlign w:val="center"/>
            <w:hideMark/>
          </w:tcPr>
          <w:p w14:paraId="1E0D8A79" w14:textId="4DC9A232"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078</w:t>
            </w:r>
          </w:p>
        </w:tc>
        <w:tc>
          <w:tcPr>
            <w:tcW w:w="1104" w:type="dxa"/>
            <w:vAlign w:val="center"/>
            <w:hideMark/>
          </w:tcPr>
          <w:p w14:paraId="088603E0" w14:textId="45F21072"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115</w:t>
            </w:r>
          </w:p>
        </w:tc>
        <w:tc>
          <w:tcPr>
            <w:tcW w:w="1104" w:type="dxa"/>
            <w:vAlign w:val="center"/>
            <w:hideMark/>
          </w:tcPr>
          <w:p w14:paraId="184F5988" w14:textId="797C9931"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147</w:t>
            </w:r>
          </w:p>
        </w:tc>
        <w:tc>
          <w:tcPr>
            <w:tcW w:w="1104" w:type="dxa"/>
            <w:vAlign w:val="center"/>
            <w:hideMark/>
          </w:tcPr>
          <w:p w14:paraId="372A6FE1" w14:textId="7E248747"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w:t>
            </w:r>
            <w:r w:rsidR="00130370" w:rsidRPr="007060CF">
              <w:rPr>
                <w:rFonts w:ascii="Times New Roman" w:eastAsia="Times New Roman" w:hAnsi="Times New Roman" w:cs="Times New Roman"/>
                <w:sz w:val="16"/>
                <w:szCs w:val="16"/>
              </w:rPr>
              <w:t>001</w:t>
            </w:r>
          </w:p>
        </w:tc>
        <w:tc>
          <w:tcPr>
            <w:tcW w:w="1089" w:type="dxa"/>
            <w:vAlign w:val="center"/>
            <w:hideMark/>
          </w:tcPr>
          <w:p w14:paraId="7212CA6D"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409AF611" w14:textId="77777777" w:rsidTr="00B949C1">
        <w:trPr>
          <w:trHeight w:val="20"/>
          <w:tblCellSpacing w:w="15" w:type="dxa"/>
        </w:trPr>
        <w:tc>
          <w:tcPr>
            <w:tcW w:w="1089" w:type="dxa"/>
            <w:vAlign w:val="center"/>
            <w:hideMark/>
          </w:tcPr>
          <w:p w14:paraId="71D8ED4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2A14DB9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7D3945A2" w14:textId="305CDDEC"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421</w:t>
            </w:r>
          </w:p>
        </w:tc>
        <w:tc>
          <w:tcPr>
            <w:tcW w:w="1104" w:type="dxa"/>
            <w:vAlign w:val="center"/>
            <w:hideMark/>
          </w:tcPr>
          <w:p w14:paraId="19315BE1" w14:textId="0CF7CF31"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635</w:t>
            </w:r>
          </w:p>
        </w:tc>
        <w:tc>
          <w:tcPr>
            <w:tcW w:w="1104" w:type="dxa"/>
            <w:vAlign w:val="center"/>
            <w:hideMark/>
          </w:tcPr>
          <w:p w14:paraId="159E7C2A" w14:textId="0076E3AC"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612</w:t>
            </w:r>
          </w:p>
        </w:tc>
        <w:tc>
          <w:tcPr>
            <w:tcW w:w="1104" w:type="dxa"/>
            <w:vAlign w:val="center"/>
            <w:hideMark/>
          </w:tcPr>
          <w:p w14:paraId="7C0E1E49" w14:textId="2F58904C"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w:t>
            </w:r>
            <w:r w:rsidR="00130370" w:rsidRPr="007060CF">
              <w:rPr>
                <w:rFonts w:ascii="Times New Roman" w:eastAsia="Times New Roman" w:hAnsi="Times New Roman" w:cs="Times New Roman"/>
                <w:sz w:val="16"/>
                <w:szCs w:val="16"/>
              </w:rPr>
              <w:t>468</w:t>
            </w:r>
          </w:p>
        </w:tc>
        <w:tc>
          <w:tcPr>
            <w:tcW w:w="1104" w:type="dxa"/>
            <w:vAlign w:val="center"/>
            <w:hideMark/>
          </w:tcPr>
          <w:p w14:paraId="44ACDE37" w14:textId="0B12839C"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w:t>
            </w:r>
            <w:r w:rsidR="00130370" w:rsidRPr="007060CF">
              <w:rPr>
                <w:rFonts w:ascii="Times New Roman" w:eastAsia="Times New Roman" w:hAnsi="Times New Roman" w:cs="Times New Roman"/>
                <w:sz w:val="16"/>
                <w:szCs w:val="16"/>
              </w:rPr>
              <w:t>002</w:t>
            </w:r>
          </w:p>
        </w:tc>
        <w:tc>
          <w:tcPr>
            <w:tcW w:w="1089" w:type="dxa"/>
            <w:vAlign w:val="center"/>
            <w:hideMark/>
          </w:tcPr>
          <w:p w14:paraId="36D5BC06"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635C23D2" w14:textId="77777777" w:rsidTr="00B949C1">
        <w:trPr>
          <w:trHeight w:val="20"/>
          <w:tblCellSpacing w:w="15" w:type="dxa"/>
        </w:trPr>
        <w:tc>
          <w:tcPr>
            <w:tcW w:w="1089" w:type="dxa"/>
            <w:vAlign w:val="center"/>
            <w:hideMark/>
          </w:tcPr>
          <w:p w14:paraId="13DEB36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61947BD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104" w:type="dxa"/>
            <w:vAlign w:val="center"/>
            <w:hideMark/>
          </w:tcPr>
          <w:p w14:paraId="185F944A" w14:textId="693DBB4E"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893</w:t>
            </w:r>
          </w:p>
        </w:tc>
        <w:tc>
          <w:tcPr>
            <w:tcW w:w="1104" w:type="dxa"/>
            <w:vAlign w:val="center"/>
            <w:hideMark/>
          </w:tcPr>
          <w:p w14:paraId="25C8A2AB" w14:textId="54871C69"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089</w:t>
            </w:r>
          </w:p>
        </w:tc>
        <w:tc>
          <w:tcPr>
            <w:tcW w:w="1104" w:type="dxa"/>
            <w:vAlign w:val="center"/>
            <w:hideMark/>
          </w:tcPr>
          <w:p w14:paraId="1D152E0D" w14:textId="35EF2F89"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749</w:t>
            </w:r>
          </w:p>
        </w:tc>
        <w:tc>
          <w:tcPr>
            <w:tcW w:w="1104" w:type="dxa"/>
            <w:vAlign w:val="center"/>
            <w:hideMark/>
          </w:tcPr>
          <w:p w14:paraId="5094577A" w14:textId="6857AB4B" w:rsidR="001A3635" w:rsidRPr="00D65D36" w:rsidRDefault="00130370"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1.039</w:t>
            </w:r>
          </w:p>
        </w:tc>
        <w:tc>
          <w:tcPr>
            <w:tcW w:w="1104" w:type="dxa"/>
            <w:vAlign w:val="center"/>
            <w:hideMark/>
          </w:tcPr>
          <w:p w14:paraId="65ECCA58" w14:textId="438DA1CD"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w:t>
            </w:r>
            <w:r w:rsidR="00130370" w:rsidRPr="007060CF">
              <w:rPr>
                <w:rFonts w:ascii="Times New Roman" w:eastAsia="Times New Roman" w:hAnsi="Times New Roman" w:cs="Times New Roman"/>
                <w:sz w:val="16"/>
                <w:szCs w:val="16"/>
              </w:rPr>
              <w:t>000</w:t>
            </w:r>
          </w:p>
        </w:tc>
        <w:tc>
          <w:tcPr>
            <w:tcW w:w="1089" w:type="dxa"/>
            <w:vAlign w:val="center"/>
            <w:hideMark/>
          </w:tcPr>
          <w:p w14:paraId="481B88CE" w14:textId="2B84FC48" w:rsidR="001A3635" w:rsidRPr="00D65D36" w:rsidRDefault="00130370"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w:t>
            </w:r>
          </w:p>
        </w:tc>
      </w:tr>
      <w:tr w:rsidR="001A3635" w:rsidRPr="00D65D36" w14:paraId="35BF8D1E" w14:textId="77777777" w:rsidTr="00B949C1">
        <w:trPr>
          <w:trHeight w:val="20"/>
          <w:tblCellSpacing w:w="15" w:type="dxa"/>
        </w:trPr>
        <w:tc>
          <w:tcPr>
            <w:tcW w:w="1089" w:type="dxa"/>
            <w:vAlign w:val="center"/>
            <w:hideMark/>
          </w:tcPr>
          <w:p w14:paraId="60D7191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36EA4D1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104" w:type="dxa"/>
            <w:vAlign w:val="center"/>
            <w:hideMark/>
          </w:tcPr>
          <w:p w14:paraId="559D2F7F" w14:textId="506E9275"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218</w:t>
            </w:r>
          </w:p>
        </w:tc>
        <w:tc>
          <w:tcPr>
            <w:tcW w:w="1104" w:type="dxa"/>
            <w:vAlign w:val="center"/>
            <w:hideMark/>
          </w:tcPr>
          <w:p w14:paraId="0A33EC70" w14:textId="2F894F49"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085</w:t>
            </w:r>
          </w:p>
        </w:tc>
        <w:tc>
          <w:tcPr>
            <w:tcW w:w="1104" w:type="dxa"/>
            <w:vAlign w:val="center"/>
            <w:hideMark/>
          </w:tcPr>
          <w:p w14:paraId="05023B3D" w14:textId="1E3BDFD4"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078</w:t>
            </w:r>
          </w:p>
        </w:tc>
        <w:tc>
          <w:tcPr>
            <w:tcW w:w="1104" w:type="dxa"/>
            <w:vAlign w:val="center"/>
            <w:hideMark/>
          </w:tcPr>
          <w:p w14:paraId="41A74FA1" w14:textId="6848E516"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359</w:t>
            </w:r>
          </w:p>
        </w:tc>
        <w:tc>
          <w:tcPr>
            <w:tcW w:w="1104" w:type="dxa"/>
            <w:vAlign w:val="center"/>
            <w:hideMark/>
          </w:tcPr>
          <w:p w14:paraId="4AA69D5E" w14:textId="665012F5"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w:t>
            </w:r>
            <w:r w:rsidR="00130370" w:rsidRPr="007060CF">
              <w:rPr>
                <w:rFonts w:ascii="Times New Roman" w:eastAsia="Times New Roman" w:hAnsi="Times New Roman" w:cs="Times New Roman"/>
                <w:sz w:val="16"/>
                <w:szCs w:val="16"/>
              </w:rPr>
              <w:t>001</w:t>
            </w:r>
          </w:p>
        </w:tc>
        <w:tc>
          <w:tcPr>
            <w:tcW w:w="1089" w:type="dxa"/>
            <w:vAlign w:val="center"/>
            <w:hideMark/>
          </w:tcPr>
          <w:p w14:paraId="74EFFCBB" w14:textId="3BAA749E"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w:t>
            </w:r>
          </w:p>
        </w:tc>
      </w:tr>
      <w:tr w:rsidR="001A3635" w:rsidRPr="00D65D36" w14:paraId="78F4441D" w14:textId="77777777" w:rsidTr="00B949C1">
        <w:trPr>
          <w:trHeight w:val="20"/>
          <w:tblCellSpacing w:w="15" w:type="dxa"/>
        </w:trPr>
        <w:tc>
          <w:tcPr>
            <w:tcW w:w="1089" w:type="dxa"/>
            <w:vAlign w:val="center"/>
            <w:hideMark/>
          </w:tcPr>
          <w:p w14:paraId="1095830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52D16AA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North-West Area</w:t>
            </w:r>
          </w:p>
        </w:tc>
        <w:tc>
          <w:tcPr>
            <w:tcW w:w="1104" w:type="dxa"/>
            <w:vAlign w:val="center"/>
            <w:hideMark/>
          </w:tcPr>
          <w:p w14:paraId="46F670B3" w14:textId="20E0C932"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112</w:t>
            </w:r>
          </w:p>
        </w:tc>
        <w:tc>
          <w:tcPr>
            <w:tcW w:w="1104" w:type="dxa"/>
            <w:vAlign w:val="center"/>
            <w:hideMark/>
          </w:tcPr>
          <w:p w14:paraId="774E548C" w14:textId="2E7B6E0B"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078</w:t>
            </w:r>
          </w:p>
        </w:tc>
        <w:tc>
          <w:tcPr>
            <w:tcW w:w="1104" w:type="dxa"/>
            <w:vAlign w:val="center"/>
            <w:hideMark/>
          </w:tcPr>
          <w:p w14:paraId="130E70AE" w14:textId="43CCCE0F" w:rsidR="001A3635" w:rsidRPr="00D65D36" w:rsidRDefault="00130370"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-0.017</w:t>
            </w:r>
          </w:p>
        </w:tc>
        <w:tc>
          <w:tcPr>
            <w:tcW w:w="1104" w:type="dxa"/>
            <w:vAlign w:val="center"/>
            <w:hideMark/>
          </w:tcPr>
          <w:p w14:paraId="2C057364" w14:textId="4CC0D77D"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130370" w:rsidRPr="007060CF">
              <w:rPr>
                <w:rFonts w:ascii="Times New Roman" w:eastAsia="Times New Roman" w:hAnsi="Times New Roman" w:cs="Times New Roman"/>
                <w:sz w:val="16"/>
                <w:szCs w:val="16"/>
              </w:rPr>
              <w:t>242</w:t>
            </w:r>
          </w:p>
        </w:tc>
        <w:tc>
          <w:tcPr>
            <w:tcW w:w="1104" w:type="dxa"/>
            <w:vAlign w:val="center"/>
            <w:hideMark/>
          </w:tcPr>
          <w:p w14:paraId="6828954C" w14:textId="31EB0C40" w:rsidR="001A3635" w:rsidRPr="00D65D36" w:rsidRDefault="001A3635" w:rsidP="00130370">
            <w:pPr>
              <w:jc w:val="cente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1.003</w:t>
            </w:r>
          </w:p>
        </w:tc>
        <w:tc>
          <w:tcPr>
            <w:tcW w:w="1089" w:type="dxa"/>
            <w:vAlign w:val="center"/>
            <w:hideMark/>
          </w:tcPr>
          <w:p w14:paraId="77F479DE"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25461E41" w14:textId="77777777" w:rsidTr="00B949C1">
        <w:trPr>
          <w:trHeight w:val="20"/>
          <w:tblCellSpacing w:w="15" w:type="dxa"/>
        </w:trPr>
        <w:tc>
          <w:tcPr>
            <w:tcW w:w="1089" w:type="dxa"/>
            <w:vAlign w:val="center"/>
            <w:hideMark/>
          </w:tcPr>
          <w:p w14:paraId="4DE6002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0BA0962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North-East Area</w:t>
            </w:r>
          </w:p>
        </w:tc>
        <w:tc>
          <w:tcPr>
            <w:tcW w:w="1104" w:type="dxa"/>
            <w:vAlign w:val="center"/>
            <w:hideMark/>
          </w:tcPr>
          <w:p w14:paraId="2AAC7882" w14:textId="714C60B8"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345</w:t>
            </w:r>
          </w:p>
        </w:tc>
        <w:tc>
          <w:tcPr>
            <w:tcW w:w="1104" w:type="dxa"/>
            <w:vAlign w:val="center"/>
            <w:hideMark/>
          </w:tcPr>
          <w:p w14:paraId="3597EB1E" w14:textId="745EBD28"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079</w:t>
            </w:r>
          </w:p>
        </w:tc>
        <w:tc>
          <w:tcPr>
            <w:tcW w:w="1104" w:type="dxa"/>
            <w:vAlign w:val="center"/>
            <w:hideMark/>
          </w:tcPr>
          <w:p w14:paraId="2023BA36" w14:textId="168BFF03"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216</w:t>
            </w:r>
          </w:p>
        </w:tc>
        <w:tc>
          <w:tcPr>
            <w:tcW w:w="1104" w:type="dxa"/>
            <w:vAlign w:val="center"/>
            <w:hideMark/>
          </w:tcPr>
          <w:p w14:paraId="15AB7B11" w14:textId="36DD61C2"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476</w:t>
            </w:r>
          </w:p>
        </w:tc>
        <w:tc>
          <w:tcPr>
            <w:tcW w:w="1104" w:type="dxa"/>
            <w:vAlign w:val="center"/>
            <w:hideMark/>
          </w:tcPr>
          <w:p w14:paraId="6E9CFFA8" w14:textId="12AABE0E"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1.003</w:t>
            </w:r>
          </w:p>
        </w:tc>
        <w:tc>
          <w:tcPr>
            <w:tcW w:w="1089" w:type="dxa"/>
            <w:vAlign w:val="center"/>
            <w:hideMark/>
          </w:tcPr>
          <w:p w14:paraId="1808D0FC" w14:textId="3B49CCDE"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p>
        </w:tc>
      </w:tr>
      <w:tr w:rsidR="001A3635" w:rsidRPr="00D65D36" w14:paraId="4966EDFC" w14:textId="77777777" w:rsidTr="00B949C1">
        <w:trPr>
          <w:trHeight w:val="20"/>
          <w:tblCellSpacing w:w="15" w:type="dxa"/>
        </w:trPr>
        <w:tc>
          <w:tcPr>
            <w:tcW w:w="1089" w:type="dxa"/>
            <w:vAlign w:val="center"/>
            <w:hideMark/>
          </w:tcPr>
          <w:p w14:paraId="0E035AC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31BDB8B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104" w:type="dxa"/>
            <w:vAlign w:val="center"/>
            <w:hideMark/>
          </w:tcPr>
          <w:p w14:paraId="56632D93" w14:textId="0FC7C040"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678</w:t>
            </w:r>
          </w:p>
        </w:tc>
        <w:tc>
          <w:tcPr>
            <w:tcW w:w="1104" w:type="dxa"/>
            <w:vAlign w:val="center"/>
            <w:hideMark/>
          </w:tcPr>
          <w:p w14:paraId="35D840FC" w14:textId="5D913637"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448</w:t>
            </w:r>
          </w:p>
        </w:tc>
        <w:tc>
          <w:tcPr>
            <w:tcW w:w="1104" w:type="dxa"/>
            <w:vAlign w:val="center"/>
            <w:hideMark/>
          </w:tcPr>
          <w:p w14:paraId="4441E28E" w14:textId="0BC76C72"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-1.392</w:t>
            </w:r>
          </w:p>
        </w:tc>
        <w:tc>
          <w:tcPr>
            <w:tcW w:w="1104" w:type="dxa"/>
            <w:vAlign w:val="center"/>
            <w:hideMark/>
          </w:tcPr>
          <w:p w14:paraId="2E9D47B7" w14:textId="6CE9C88D"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078</w:t>
            </w:r>
          </w:p>
        </w:tc>
        <w:tc>
          <w:tcPr>
            <w:tcW w:w="1104" w:type="dxa"/>
            <w:vAlign w:val="center"/>
            <w:hideMark/>
          </w:tcPr>
          <w:p w14:paraId="62D5010F" w14:textId="5B712E6A"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003</w:t>
            </w:r>
          </w:p>
        </w:tc>
        <w:tc>
          <w:tcPr>
            <w:tcW w:w="1089" w:type="dxa"/>
            <w:vAlign w:val="center"/>
            <w:hideMark/>
          </w:tcPr>
          <w:p w14:paraId="20968487" w14:textId="77777777" w:rsidR="001A3635" w:rsidRPr="00D65D36" w:rsidRDefault="001A3635" w:rsidP="00130370">
            <w:pPr>
              <w:jc w:val="center"/>
              <w:rPr>
                <w:rFonts w:ascii="Times New Roman" w:hAnsi="Times New Roman" w:cs="Times New Roman"/>
                <w:sz w:val="16"/>
                <w:szCs w:val="16"/>
                <w:lang w:val="en-US"/>
              </w:rPr>
            </w:pPr>
          </w:p>
        </w:tc>
      </w:tr>
      <w:tr w:rsidR="001A3635" w:rsidRPr="00D65D36" w14:paraId="0F145F44" w14:textId="77777777" w:rsidTr="00B949C1">
        <w:trPr>
          <w:trHeight w:val="20"/>
          <w:tblCellSpacing w:w="15" w:type="dxa"/>
        </w:trPr>
        <w:tc>
          <w:tcPr>
            <w:tcW w:w="1089" w:type="dxa"/>
            <w:vAlign w:val="center"/>
            <w:hideMark/>
          </w:tcPr>
          <w:p w14:paraId="0CC4A63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104" w:type="dxa"/>
            <w:vAlign w:val="center"/>
            <w:hideMark/>
          </w:tcPr>
          <w:p w14:paraId="6F28E19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104" w:type="dxa"/>
            <w:vAlign w:val="center"/>
            <w:hideMark/>
          </w:tcPr>
          <w:p w14:paraId="0E627F39" w14:textId="64A1B960"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w:t>
            </w:r>
            <w:r w:rsidR="001A3635" w:rsidRPr="00130370">
              <w:rPr>
                <w:rFonts w:ascii="Times New Roman" w:eastAsia="Times New Roman" w:hAnsi="Times New Roman" w:cs="Times New Roman"/>
                <w:sz w:val="16"/>
                <w:szCs w:val="16"/>
              </w:rPr>
              <w:t>0.</w:t>
            </w:r>
            <w:r w:rsidRPr="00130370">
              <w:rPr>
                <w:rFonts w:ascii="Times New Roman" w:eastAsia="Times New Roman" w:hAnsi="Times New Roman" w:cs="Times New Roman"/>
                <w:sz w:val="16"/>
                <w:szCs w:val="16"/>
              </w:rPr>
              <w:t>373</w:t>
            </w:r>
          </w:p>
        </w:tc>
        <w:tc>
          <w:tcPr>
            <w:tcW w:w="1104" w:type="dxa"/>
            <w:vAlign w:val="center"/>
            <w:hideMark/>
          </w:tcPr>
          <w:p w14:paraId="73B777CF" w14:textId="6F2823C7"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w:t>
            </w:r>
            <w:r w:rsidR="00130370" w:rsidRPr="00130370">
              <w:rPr>
                <w:rFonts w:ascii="Times New Roman" w:eastAsia="Times New Roman" w:hAnsi="Times New Roman" w:cs="Times New Roman"/>
                <w:sz w:val="16"/>
                <w:szCs w:val="16"/>
              </w:rPr>
              <w:t>450</w:t>
            </w:r>
          </w:p>
        </w:tc>
        <w:tc>
          <w:tcPr>
            <w:tcW w:w="1104" w:type="dxa"/>
            <w:vAlign w:val="center"/>
            <w:hideMark/>
          </w:tcPr>
          <w:p w14:paraId="607C32B0" w14:textId="596E47BB"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-1.093</w:t>
            </w:r>
          </w:p>
        </w:tc>
        <w:tc>
          <w:tcPr>
            <w:tcW w:w="1104" w:type="dxa"/>
            <w:vAlign w:val="center"/>
            <w:hideMark/>
          </w:tcPr>
          <w:p w14:paraId="17B178C2" w14:textId="276E64F6" w:rsidR="001A3635" w:rsidRPr="00D65D36" w:rsidRDefault="00130370"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0.365</w:t>
            </w:r>
          </w:p>
        </w:tc>
        <w:tc>
          <w:tcPr>
            <w:tcW w:w="1104" w:type="dxa"/>
            <w:vAlign w:val="center"/>
            <w:hideMark/>
          </w:tcPr>
          <w:p w14:paraId="0E7276C2" w14:textId="6DFFCB3C" w:rsidR="001A3635" w:rsidRPr="00D65D36" w:rsidRDefault="001A3635" w:rsidP="00130370">
            <w:pPr>
              <w:jc w:val="center"/>
              <w:rPr>
                <w:rFonts w:ascii="Times New Roman" w:hAnsi="Times New Roman" w:cs="Times New Roman"/>
                <w:sz w:val="16"/>
                <w:szCs w:val="16"/>
                <w:lang w:val="en-US"/>
              </w:rPr>
            </w:pPr>
            <w:r w:rsidRPr="00130370">
              <w:rPr>
                <w:rFonts w:ascii="Times New Roman" w:eastAsia="Times New Roman" w:hAnsi="Times New Roman" w:cs="Times New Roman"/>
                <w:sz w:val="16"/>
                <w:szCs w:val="16"/>
              </w:rPr>
              <w:t>1.</w:t>
            </w:r>
            <w:r w:rsidR="00130370" w:rsidRPr="00130370">
              <w:rPr>
                <w:rFonts w:ascii="Times New Roman" w:eastAsia="Times New Roman" w:hAnsi="Times New Roman" w:cs="Times New Roman"/>
                <w:sz w:val="16"/>
                <w:szCs w:val="16"/>
              </w:rPr>
              <w:t>003</w:t>
            </w:r>
          </w:p>
        </w:tc>
        <w:tc>
          <w:tcPr>
            <w:tcW w:w="1089" w:type="dxa"/>
            <w:vAlign w:val="center"/>
            <w:hideMark/>
          </w:tcPr>
          <w:p w14:paraId="5842A081" w14:textId="77777777" w:rsidR="001A3635" w:rsidRPr="00D65D36" w:rsidRDefault="001A3635" w:rsidP="00130370">
            <w:pPr>
              <w:jc w:val="center"/>
              <w:rPr>
                <w:rFonts w:ascii="Times New Roman" w:hAnsi="Times New Roman" w:cs="Times New Roman"/>
                <w:sz w:val="16"/>
                <w:szCs w:val="16"/>
                <w:lang w:val="en-US"/>
              </w:rPr>
            </w:pPr>
          </w:p>
        </w:tc>
      </w:tr>
    </w:tbl>
    <w:p w14:paraId="1B97647C" w14:textId="77777777" w:rsidR="001A3635" w:rsidRPr="00D65D36" w:rsidRDefault="001A3635" w:rsidP="003F4ECC">
      <w:pPr>
        <w:spacing w:line="360" w:lineRule="auto"/>
        <w:rPr>
          <w:rFonts w:ascii="Times New Roman" w:hAnsi="Times New Roman" w:cs="Times New Roman"/>
          <w:b/>
          <w:bCs/>
          <w:lang w:val="en-US"/>
        </w:rPr>
      </w:pPr>
    </w:p>
    <w:p w14:paraId="19F6A60B" w14:textId="77777777" w:rsidR="001A3635" w:rsidRPr="00D65D36" w:rsidRDefault="001A3635" w:rsidP="003F4ECC">
      <w:pPr>
        <w:spacing w:line="360" w:lineRule="auto"/>
        <w:rPr>
          <w:rFonts w:ascii="Times New Roman" w:hAnsi="Times New Roman" w:cs="Times New Roman"/>
          <w:b/>
          <w:bCs/>
          <w:lang w:val="en-US"/>
        </w:rPr>
      </w:pPr>
    </w:p>
    <w:p w14:paraId="264CA1EE" w14:textId="77777777" w:rsidR="001A3635" w:rsidRPr="00D65D36" w:rsidRDefault="001A3635" w:rsidP="003F4ECC">
      <w:pPr>
        <w:rPr>
          <w:rFonts w:ascii="Times New Roman" w:hAnsi="Times New Roman" w:cs="Times New Roman"/>
          <w:b/>
          <w:bCs/>
          <w:lang w:val="en-US"/>
        </w:rPr>
      </w:pPr>
      <w:r w:rsidRPr="00D65D36">
        <w:rPr>
          <w:rFonts w:ascii="Times New Roman" w:hAnsi="Times New Roman" w:cs="Times New Roman"/>
          <w:b/>
          <w:bCs/>
          <w:lang w:val="en-US"/>
        </w:rPr>
        <w:br w:type="page"/>
      </w:r>
    </w:p>
    <w:p w14:paraId="64ECE832" w14:textId="77777777" w:rsidR="001A3635" w:rsidRPr="00D65D36" w:rsidRDefault="001A3635" w:rsidP="003F4ECC">
      <w:pPr>
        <w:spacing w:line="360" w:lineRule="auto"/>
        <w:rPr>
          <w:rFonts w:ascii="Times New Roman" w:eastAsiaTheme="majorEastAsia" w:hAnsi="Times New Roman" w:cs="Times New Roman"/>
          <w:b/>
          <w:color w:val="000000" w:themeColor="text1"/>
          <w:lang w:val="en-US"/>
        </w:rPr>
      </w:pPr>
      <w:r w:rsidRPr="00D65D36">
        <w:rPr>
          <w:rFonts w:ascii="Times New Roman" w:hAnsi="Times New Roman" w:cs="Times New Roman"/>
          <w:b/>
          <w:bCs/>
          <w:lang w:val="en-US"/>
        </w:rPr>
        <w:lastRenderedPageBreak/>
        <w:t xml:space="preserve">Annex </w:t>
      </w:r>
      <w:r w:rsidR="00EA70F2" w:rsidRPr="00D65D36">
        <w:rPr>
          <w:rFonts w:ascii="Times New Roman" w:hAnsi="Times New Roman" w:cs="Times New Roman"/>
          <w:b/>
          <w:bCs/>
          <w:lang w:val="en-US"/>
        </w:rPr>
        <w:t>4.</w:t>
      </w:r>
      <w:r w:rsidRPr="00D65D36">
        <w:rPr>
          <w:rFonts w:ascii="Times New Roman" w:hAnsi="Times New Roman" w:cs="Times New Roman"/>
          <w:b/>
          <w:bCs/>
          <w:lang w:val="en-US"/>
        </w:rPr>
        <w:t xml:space="preserve"> </w:t>
      </w:r>
      <w:r w:rsidRPr="00D65D36">
        <w:rPr>
          <w:rFonts w:ascii="Times New Roman" w:eastAsiaTheme="majorEastAsia" w:hAnsi="Times New Roman" w:cs="Times New Roman"/>
          <w:b/>
          <w:color w:val="000000" w:themeColor="text1"/>
          <w:lang w:val="en-US"/>
        </w:rPr>
        <w:t>Average marginal effects of FVL consumption and model diagnostics</w:t>
      </w:r>
    </w:p>
    <w:p w14:paraId="6F94C3F7" w14:textId="77777777" w:rsidR="001A3635" w:rsidRPr="00D65D36" w:rsidRDefault="001A3635" w:rsidP="003F4ECC">
      <w:pPr>
        <w:pStyle w:val="Titolo2"/>
        <w:spacing w:before="0" w:after="0"/>
        <w:rPr>
          <w:rFonts w:ascii="Times New Roman" w:hAnsi="Times New Roman" w:cs="Times New Roman"/>
          <w:b/>
          <w:bCs/>
          <w:color w:val="auto"/>
          <w:sz w:val="24"/>
          <w:szCs w:val="24"/>
          <w:lang w:val="en-US"/>
        </w:rPr>
      </w:pPr>
      <w:r w:rsidRPr="00D65D36">
        <w:rPr>
          <w:rFonts w:ascii="Times New Roman" w:hAnsi="Times New Roman" w:cs="Times New Roman"/>
          <w:b/>
          <w:bCs/>
          <w:color w:val="auto"/>
          <w:sz w:val="24"/>
          <w:szCs w:val="24"/>
          <w:lang w:val="en-US"/>
        </w:rPr>
        <w:t xml:space="preserve">Annex </w:t>
      </w:r>
      <w:r w:rsidR="00EA70F2" w:rsidRPr="00D65D36">
        <w:rPr>
          <w:rFonts w:ascii="Times New Roman" w:hAnsi="Times New Roman" w:cs="Times New Roman"/>
          <w:b/>
          <w:bCs/>
          <w:color w:val="auto"/>
          <w:sz w:val="24"/>
          <w:szCs w:val="24"/>
          <w:lang w:val="en-US"/>
        </w:rPr>
        <w:t>4</w:t>
      </w:r>
      <w:r w:rsidRPr="00D65D36">
        <w:rPr>
          <w:rFonts w:ascii="Times New Roman" w:hAnsi="Times New Roman" w:cs="Times New Roman"/>
          <w:b/>
          <w:bCs/>
          <w:color w:val="auto"/>
          <w:sz w:val="24"/>
          <w:szCs w:val="24"/>
          <w:lang w:val="en-US"/>
        </w:rPr>
        <w:t>a. Fruit consumption</w:t>
      </w:r>
    </w:p>
    <w:tbl>
      <w:tblPr>
        <w:tblStyle w:val="Grigliatabella"/>
        <w:tblW w:w="1020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1028"/>
        <w:gridCol w:w="1053"/>
        <w:gridCol w:w="1781"/>
        <w:gridCol w:w="1090"/>
        <w:gridCol w:w="1055"/>
        <w:gridCol w:w="1055"/>
        <w:gridCol w:w="1055"/>
        <w:gridCol w:w="1055"/>
        <w:gridCol w:w="1034"/>
      </w:tblGrid>
      <w:tr w:rsidR="001A3635" w:rsidRPr="00D65D36" w14:paraId="6C58C131" w14:textId="77777777" w:rsidTr="007060CF">
        <w:trPr>
          <w:trHeight w:val="23"/>
          <w:tblHeader/>
        </w:trPr>
        <w:tc>
          <w:tcPr>
            <w:tcW w:w="1028" w:type="dxa"/>
            <w:tcBorders>
              <w:bottom w:val="nil"/>
            </w:tcBorders>
          </w:tcPr>
          <w:p w14:paraId="392ED9F6" w14:textId="77777777" w:rsidR="001A3635" w:rsidRPr="00D65D36" w:rsidRDefault="001A3635" w:rsidP="003F4ECC">
            <w:pPr>
              <w:rPr>
                <w:rFonts w:ascii="Times New Roman" w:hAnsi="Times New Roman" w:cs="Times New Roman"/>
                <w:sz w:val="16"/>
                <w:szCs w:val="16"/>
                <w:lang w:val="en-US"/>
              </w:rPr>
            </w:pPr>
          </w:p>
        </w:tc>
        <w:tc>
          <w:tcPr>
            <w:tcW w:w="1053" w:type="dxa"/>
            <w:tcBorders>
              <w:bottom w:val="nil"/>
            </w:tcBorders>
          </w:tcPr>
          <w:p w14:paraId="556C762D" w14:textId="77777777" w:rsidR="001A3635" w:rsidRPr="00D65D36" w:rsidRDefault="001A3635" w:rsidP="003F4ECC">
            <w:pPr>
              <w:rPr>
                <w:rFonts w:ascii="Times New Roman" w:hAnsi="Times New Roman" w:cs="Times New Roman"/>
                <w:sz w:val="16"/>
                <w:szCs w:val="16"/>
                <w:lang w:val="en-US"/>
              </w:rPr>
            </w:pPr>
          </w:p>
        </w:tc>
        <w:tc>
          <w:tcPr>
            <w:tcW w:w="1781" w:type="dxa"/>
            <w:tcBorders>
              <w:bottom w:val="nil"/>
            </w:tcBorders>
          </w:tcPr>
          <w:p w14:paraId="3CFE84F3" w14:textId="77777777" w:rsidR="001A3635" w:rsidRPr="00D65D36" w:rsidRDefault="001A3635" w:rsidP="003F4ECC">
            <w:pPr>
              <w:rPr>
                <w:rFonts w:ascii="Times New Roman" w:hAnsi="Times New Roman" w:cs="Times New Roman"/>
                <w:sz w:val="16"/>
                <w:szCs w:val="16"/>
                <w:lang w:val="en-US"/>
              </w:rPr>
            </w:pPr>
          </w:p>
        </w:tc>
        <w:tc>
          <w:tcPr>
            <w:tcW w:w="1090" w:type="dxa"/>
            <w:tcBorders>
              <w:bottom w:val="nil"/>
            </w:tcBorders>
          </w:tcPr>
          <w:p w14:paraId="0B3F27A3" w14:textId="77777777" w:rsidR="001A3635" w:rsidRPr="00D65D36" w:rsidRDefault="001A3635" w:rsidP="003F4ECC">
            <w:pPr>
              <w:rPr>
                <w:rFonts w:ascii="Times New Roman" w:hAnsi="Times New Roman" w:cs="Times New Roman"/>
                <w:sz w:val="16"/>
                <w:szCs w:val="16"/>
                <w:lang w:val="en-US"/>
              </w:rPr>
            </w:pPr>
          </w:p>
        </w:tc>
        <w:tc>
          <w:tcPr>
            <w:tcW w:w="1055" w:type="dxa"/>
            <w:tcBorders>
              <w:bottom w:val="nil"/>
            </w:tcBorders>
          </w:tcPr>
          <w:p w14:paraId="10E04506" w14:textId="77777777" w:rsidR="001A3635" w:rsidRPr="00D65D36" w:rsidRDefault="001A3635" w:rsidP="003F4ECC">
            <w:pPr>
              <w:rPr>
                <w:rFonts w:ascii="Times New Roman" w:hAnsi="Times New Roman" w:cs="Times New Roman"/>
                <w:sz w:val="16"/>
                <w:szCs w:val="16"/>
                <w:lang w:val="en-US"/>
              </w:rPr>
            </w:pPr>
          </w:p>
        </w:tc>
        <w:tc>
          <w:tcPr>
            <w:tcW w:w="1055" w:type="dxa"/>
            <w:tcBorders>
              <w:bottom w:val="nil"/>
            </w:tcBorders>
          </w:tcPr>
          <w:p w14:paraId="06C4C27D" w14:textId="77777777" w:rsidR="001A3635" w:rsidRPr="00D65D36" w:rsidRDefault="001A3635" w:rsidP="003F4ECC">
            <w:pPr>
              <w:rPr>
                <w:rFonts w:ascii="Times New Roman" w:hAnsi="Times New Roman" w:cs="Times New Roman"/>
                <w:sz w:val="16"/>
                <w:szCs w:val="16"/>
                <w:lang w:val="en-US"/>
              </w:rPr>
            </w:pPr>
          </w:p>
        </w:tc>
        <w:tc>
          <w:tcPr>
            <w:tcW w:w="1055" w:type="dxa"/>
            <w:tcBorders>
              <w:bottom w:val="nil"/>
            </w:tcBorders>
          </w:tcPr>
          <w:p w14:paraId="4565D794" w14:textId="77777777" w:rsidR="001A3635" w:rsidRPr="00D65D36" w:rsidRDefault="001A3635" w:rsidP="003F4ECC">
            <w:pPr>
              <w:rPr>
                <w:rFonts w:ascii="Times New Roman" w:hAnsi="Times New Roman" w:cs="Times New Roman"/>
                <w:sz w:val="16"/>
                <w:szCs w:val="16"/>
                <w:lang w:val="en-US"/>
              </w:rPr>
            </w:pPr>
          </w:p>
        </w:tc>
        <w:tc>
          <w:tcPr>
            <w:tcW w:w="1055" w:type="dxa"/>
            <w:tcBorders>
              <w:bottom w:val="nil"/>
            </w:tcBorders>
          </w:tcPr>
          <w:p w14:paraId="6F0C1C02" w14:textId="77777777" w:rsidR="001A3635" w:rsidRPr="00D65D36" w:rsidRDefault="001A3635" w:rsidP="003F4ECC">
            <w:pPr>
              <w:rPr>
                <w:rFonts w:ascii="Times New Roman" w:hAnsi="Times New Roman" w:cs="Times New Roman"/>
                <w:sz w:val="16"/>
                <w:szCs w:val="16"/>
                <w:lang w:val="en-US"/>
              </w:rPr>
            </w:pPr>
          </w:p>
        </w:tc>
        <w:tc>
          <w:tcPr>
            <w:tcW w:w="1034" w:type="dxa"/>
            <w:tcBorders>
              <w:bottom w:val="nil"/>
            </w:tcBorders>
          </w:tcPr>
          <w:p w14:paraId="3E9B715D" w14:textId="77777777" w:rsidR="001A3635" w:rsidRPr="00D65D36" w:rsidRDefault="001A3635" w:rsidP="003F4ECC">
            <w:pPr>
              <w:rPr>
                <w:rFonts w:ascii="Times New Roman" w:hAnsi="Times New Roman" w:cs="Times New Roman"/>
                <w:sz w:val="16"/>
                <w:szCs w:val="16"/>
                <w:lang w:val="en-US"/>
              </w:rPr>
            </w:pPr>
          </w:p>
        </w:tc>
      </w:tr>
      <w:tr w:rsidR="001A3635" w:rsidRPr="00D65D36" w14:paraId="246FC2B5" w14:textId="77777777" w:rsidTr="007060CF">
        <w:trPr>
          <w:trHeight w:val="23"/>
          <w:tblHeader/>
        </w:trPr>
        <w:tc>
          <w:tcPr>
            <w:tcW w:w="1028" w:type="dxa"/>
            <w:tcBorders>
              <w:top w:val="nil"/>
              <w:bottom w:val="single" w:sz="4" w:space="0" w:color="auto"/>
            </w:tcBorders>
          </w:tcPr>
          <w:p w14:paraId="23F86EC9" w14:textId="77777777" w:rsidR="001A3635" w:rsidRPr="00D65D36" w:rsidRDefault="001A3635" w:rsidP="003F4ECC">
            <w:pPr>
              <w:rPr>
                <w:rFonts w:ascii="Times New Roman" w:hAnsi="Times New Roman" w:cs="Times New Roman"/>
                <w:b/>
                <w:bCs/>
                <w:sz w:val="16"/>
                <w:szCs w:val="16"/>
                <w:lang w:val="en-US"/>
              </w:rPr>
            </w:pPr>
          </w:p>
        </w:tc>
        <w:tc>
          <w:tcPr>
            <w:tcW w:w="1053" w:type="dxa"/>
            <w:tcBorders>
              <w:top w:val="nil"/>
              <w:bottom w:val="single" w:sz="4" w:space="0" w:color="auto"/>
            </w:tcBorders>
          </w:tcPr>
          <w:p w14:paraId="0CBEE3C6"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Resp</w:t>
            </w:r>
          </w:p>
        </w:tc>
        <w:tc>
          <w:tcPr>
            <w:tcW w:w="1781" w:type="dxa"/>
            <w:tcBorders>
              <w:top w:val="nil"/>
              <w:bottom w:val="single" w:sz="4" w:space="0" w:color="auto"/>
            </w:tcBorders>
          </w:tcPr>
          <w:p w14:paraId="1234D2BD"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Variable</w:t>
            </w:r>
          </w:p>
        </w:tc>
        <w:tc>
          <w:tcPr>
            <w:tcW w:w="1090" w:type="dxa"/>
            <w:tcBorders>
              <w:top w:val="nil"/>
              <w:bottom w:val="single" w:sz="4" w:space="0" w:color="auto"/>
            </w:tcBorders>
          </w:tcPr>
          <w:p w14:paraId="0F854BCB"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Estimate</w:t>
            </w:r>
          </w:p>
        </w:tc>
        <w:tc>
          <w:tcPr>
            <w:tcW w:w="1055" w:type="dxa"/>
            <w:tcBorders>
              <w:top w:val="nil"/>
              <w:bottom w:val="single" w:sz="4" w:space="0" w:color="auto"/>
            </w:tcBorders>
          </w:tcPr>
          <w:p w14:paraId="07B967E4"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SD</w:t>
            </w:r>
          </w:p>
        </w:tc>
        <w:tc>
          <w:tcPr>
            <w:tcW w:w="1055" w:type="dxa"/>
            <w:tcBorders>
              <w:top w:val="nil"/>
              <w:bottom w:val="single" w:sz="4" w:space="0" w:color="auto"/>
            </w:tcBorders>
          </w:tcPr>
          <w:p w14:paraId="6ED351B1" w14:textId="77777777" w:rsidR="001A3635" w:rsidRPr="00D65D36" w:rsidRDefault="001A3635" w:rsidP="003F4ECC">
            <w:pPr>
              <w:spacing w:line="360" w:lineRule="auto"/>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5% CI</w:t>
            </w:r>
          </w:p>
        </w:tc>
        <w:tc>
          <w:tcPr>
            <w:tcW w:w="1055" w:type="dxa"/>
            <w:tcBorders>
              <w:top w:val="nil"/>
              <w:bottom w:val="single" w:sz="4" w:space="0" w:color="auto"/>
            </w:tcBorders>
          </w:tcPr>
          <w:p w14:paraId="3BF1F886"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95% CI</w:t>
            </w:r>
          </w:p>
        </w:tc>
        <w:tc>
          <w:tcPr>
            <w:tcW w:w="1055" w:type="dxa"/>
            <w:tcBorders>
              <w:top w:val="nil"/>
              <w:bottom w:val="single" w:sz="4" w:space="0" w:color="auto"/>
            </w:tcBorders>
          </w:tcPr>
          <w:p w14:paraId="4CD804DF" w14:textId="77777777" w:rsidR="001A3635" w:rsidRPr="00D65D36" w:rsidRDefault="001A3635" w:rsidP="003F4ECC">
            <w:pPr>
              <w:rPr>
                <w:rFonts w:ascii="Times New Roman" w:hAnsi="Times New Roman" w:cs="Times New Roman"/>
                <w:b/>
                <w:bCs/>
                <w:sz w:val="16"/>
                <w:szCs w:val="16"/>
                <w:lang w:val="en-US"/>
              </w:rPr>
            </w:pPr>
            <w:proofErr w:type="spellStart"/>
            <w:r w:rsidRPr="00D65D36">
              <w:rPr>
                <w:rFonts w:ascii="Times New Roman" w:hAnsi="Times New Roman" w:cs="Times New Roman"/>
                <w:b/>
                <w:bCs/>
                <w:sz w:val="16"/>
                <w:szCs w:val="16"/>
                <w:lang w:val="en-US"/>
              </w:rPr>
              <w:t>Rhat</w:t>
            </w:r>
            <w:proofErr w:type="spellEnd"/>
          </w:p>
        </w:tc>
        <w:tc>
          <w:tcPr>
            <w:tcW w:w="1034" w:type="dxa"/>
            <w:tcBorders>
              <w:top w:val="nil"/>
              <w:bottom w:val="single" w:sz="4" w:space="0" w:color="auto"/>
            </w:tcBorders>
          </w:tcPr>
          <w:p w14:paraId="163FB0D6"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20"/>
                <w:szCs w:val="20"/>
                <w:lang w:val="en-US"/>
              </w:rPr>
              <w:t>≠0</w:t>
            </w:r>
          </w:p>
        </w:tc>
      </w:tr>
      <w:tr w:rsidR="001A3635" w:rsidRPr="00D65D36" w14:paraId="5A83E034" w14:textId="77777777" w:rsidTr="007060CF">
        <w:trPr>
          <w:trHeight w:val="23"/>
          <w:tblHeader/>
        </w:trPr>
        <w:tc>
          <w:tcPr>
            <w:tcW w:w="1028" w:type="dxa"/>
            <w:tcBorders>
              <w:top w:val="single" w:sz="4" w:space="0" w:color="auto"/>
            </w:tcBorders>
          </w:tcPr>
          <w:p w14:paraId="6E8D5FBC" w14:textId="77777777" w:rsidR="001A3635" w:rsidRPr="00D65D36" w:rsidRDefault="001A3635" w:rsidP="003F4ECC">
            <w:pPr>
              <w:rPr>
                <w:rFonts w:ascii="Times New Roman" w:hAnsi="Times New Roman" w:cs="Times New Roman"/>
                <w:sz w:val="16"/>
                <w:szCs w:val="16"/>
                <w:lang w:val="en-US"/>
              </w:rPr>
            </w:pPr>
          </w:p>
        </w:tc>
        <w:tc>
          <w:tcPr>
            <w:tcW w:w="1053" w:type="dxa"/>
            <w:tcBorders>
              <w:top w:val="single" w:sz="4" w:space="0" w:color="auto"/>
            </w:tcBorders>
          </w:tcPr>
          <w:p w14:paraId="409EA22A" w14:textId="77777777" w:rsidR="001A3635" w:rsidRPr="00D65D36" w:rsidRDefault="001A3635" w:rsidP="003F4ECC">
            <w:pPr>
              <w:rPr>
                <w:rFonts w:ascii="Times New Roman" w:hAnsi="Times New Roman" w:cs="Times New Roman"/>
                <w:sz w:val="16"/>
                <w:szCs w:val="16"/>
                <w:lang w:val="en-US"/>
              </w:rPr>
            </w:pPr>
          </w:p>
        </w:tc>
        <w:tc>
          <w:tcPr>
            <w:tcW w:w="1781" w:type="dxa"/>
            <w:tcBorders>
              <w:top w:val="single" w:sz="4" w:space="0" w:color="auto"/>
            </w:tcBorders>
          </w:tcPr>
          <w:p w14:paraId="20BFEA45" w14:textId="77777777" w:rsidR="001A3635" w:rsidRPr="00D65D36" w:rsidRDefault="001A3635" w:rsidP="003F4ECC">
            <w:pPr>
              <w:rPr>
                <w:rFonts w:ascii="Times New Roman" w:hAnsi="Times New Roman" w:cs="Times New Roman"/>
                <w:sz w:val="16"/>
                <w:szCs w:val="16"/>
                <w:lang w:val="en-US"/>
              </w:rPr>
            </w:pPr>
          </w:p>
        </w:tc>
        <w:tc>
          <w:tcPr>
            <w:tcW w:w="1090" w:type="dxa"/>
            <w:tcBorders>
              <w:top w:val="single" w:sz="4" w:space="0" w:color="auto"/>
            </w:tcBorders>
          </w:tcPr>
          <w:p w14:paraId="7D8B17B4" w14:textId="77777777" w:rsidR="001A3635" w:rsidRPr="00D65D36" w:rsidRDefault="001A3635" w:rsidP="003F4ECC">
            <w:pPr>
              <w:rPr>
                <w:rFonts w:ascii="Times New Roman" w:hAnsi="Times New Roman" w:cs="Times New Roman"/>
                <w:sz w:val="16"/>
                <w:szCs w:val="16"/>
                <w:lang w:val="en-US"/>
              </w:rPr>
            </w:pPr>
          </w:p>
        </w:tc>
        <w:tc>
          <w:tcPr>
            <w:tcW w:w="1055" w:type="dxa"/>
            <w:tcBorders>
              <w:top w:val="single" w:sz="4" w:space="0" w:color="auto"/>
            </w:tcBorders>
          </w:tcPr>
          <w:p w14:paraId="5C194EE6" w14:textId="77777777" w:rsidR="001A3635" w:rsidRPr="00D65D36" w:rsidRDefault="001A3635" w:rsidP="003F4ECC">
            <w:pPr>
              <w:rPr>
                <w:rFonts w:ascii="Times New Roman" w:hAnsi="Times New Roman" w:cs="Times New Roman"/>
                <w:sz w:val="16"/>
                <w:szCs w:val="16"/>
                <w:lang w:val="en-US"/>
              </w:rPr>
            </w:pPr>
          </w:p>
        </w:tc>
        <w:tc>
          <w:tcPr>
            <w:tcW w:w="1055" w:type="dxa"/>
            <w:tcBorders>
              <w:top w:val="single" w:sz="4" w:space="0" w:color="auto"/>
            </w:tcBorders>
          </w:tcPr>
          <w:p w14:paraId="51F4A6CB" w14:textId="77777777" w:rsidR="001A3635" w:rsidRPr="00D65D36" w:rsidRDefault="001A3635" w:rsidP="003F4ECC">
            <w:pPr>
              <w:rPr>
                <w:rFonts w:ascii="Times New Roman" w:hAnsi="Times New Roman" w:cs="Times New Roman"/>
                <w:sz w:val="16"/>
                <w:szCs w:val="16"/>
                <w:lang w:val="en-US"/>
              </w:rPr>
            </w:pPr>
          </w:p>
        </w:tc>
        <w:tc>
          <w:tcPr>
            <w:tcW w:w="1055" w:type="dxa"/>
            <w:tcBorders>
              <w:top w:val="single" w:sz="4" w:space="0" w:color="auto"/>
            </w:tcBorders>
          </w:tcPr>
          <w:p w14:paraId="31AFA066" w14:textId="77777777" w:rsidR="001A3635" w:rsidRPr="00D65D36" w:rsidRDefault="001A3635" w:rsidP="003F4ECC">
            <w:pPr>
              <w:rPr>
                <w:rFonts w:ascii="Times New Roman" w:hAnsi="Times New Roman" w:cs="Times New Roman"/>
                <w:sz w:val="16"/>
                <w:szCs w:val="16"/>
                <w:lang w:val="en-US"/>
              </w:rPr>
            </w:pPr>
          </w:p>
        </w:tc>
        <w:tc>
          <w:tcPr>
            <w:tcW w:w="1055" w:type="dxa"/>
            <w:tcBorders>
              <w:top w:val="single" w:sz="4" w:space="0" w:color="auto"/>
            </w:tcBorders>
          </w:tcPr>
          <w:p w14:paraId="39A93D0D" w14:textId="77777777" w:rsidR="001A3635" w:rsidRPr="00D65D36" w:rsidRDefault="001A3635" w:rsidP="003F4ECC">
            <w:pPr>
              <w:rPr>
                <w:rFonts w:ascii="Times New Roman" w:hAnsi="Times New Roman" w:cs="Times New Roman"/>
                <w:sz w:val="16"/>
                <w:szCs w:val="16"/>
                <w:lang w:val="en-US"/>
              </w:rPr>
            </w:pPr>
          </w:p>
        </w:tc>
        <w:tc>
          <w:tcPr>
            <w:tcW w:w="1034" w:type="dxa"/>
            <w:tcBorders>
              <w:top w:val="single" w:sz="4" w:space="0" w:color="auto"/>
            </w:tcBorders>
          </w:tcPr>
          <w:p w14:paraId="2C97E6F4" w14:textId="77777777" w:rsidR="001A3635" w:rsidRPr="00D65D36" w:rsidRDefault="001A3635" w:rsidP="003F4ECC">
            <w:pPr>
              <w:rPr>
                <w:rFonts w:ascii="Times New Roman" w:hAnsi="Times New Roman" w:cs="Times New Roman"/>
                <w:sz w:val="16"/>
                <w:szCs w:val="16"/>
                <w:lang w:val="en-US"/>
              </w:rPr>
            </w:pPr>
          </w:p>
        </w:tc>
      </w:tr>
      <w:tr w:rsidR="001A3635" w:rsidRPr="00D65D36" w14:paraId="1AAF302B" w14:textId="77777777" w:rsidTr="007060CF">
        <w:trPr>
          <w:trHeight w:val="23"/>
          <w:tblHeader/>
        </w:trPr>
        <w:tc>
          <w:tcPr>
            <w:tcW w:w="1028" w:type="dxa"/>
          </w:tcPr>
          <w:p w14:paraId="103D024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53" w:type="dxa"/>
          </w:tcPr>
          <w:p w14:paraId="0F8C6FE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19ACAC4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090" w:type="dxa"/>
          </w:tcPr>
          <w:p w14:paraId="105B1490" w14:textId="204B03C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454</w:t>
            </w:r>
          </w:p>
        </w:tc>
        <w:tc>
          <w:tcPr>
            <w:tcW w:w="1055" w:type="dxa"/>
          </w:tcPr>
          <w:p w14:paraId="1130A531" w14:textId="2D2738B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349</w:t>
            </w:r>
          </w:p>
        </w:tc>
        <w:tc>
          <w:tcPr>
            <w:tcW w:w="1055" w:type="dxa"/>
          </w:tcPr>
          <w:p w14:paraId="123E0A37" w14:textId="0B8A929A"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125</w:t>
            </w:r>
          </w:p>
        </w:tc>
        <w:tc>
          <w:tcPr>
            <w:tcW w:w="1055" w:type="dxa"/>
          </w:tcPr>
          <w:p w14:paraId="711AA968" w14:textId="1173B6F6"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1.05</w:t>
            </w:r>
          </w:p>
        </w:tc>
        <w:tc>
          <w:tcPr>
            <w:tcW w:w="1055" w:type="dxa"/>
          </w:tcPr>
          <w:p w14:paraId="26E1FB4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4671E6C7" w14:textId="77777777" w:rsidR="001A3635" w:rsidRPr="00D65D36" w:rsidRDefault="001A3635" w:rsidP="003F4ECC">
            <w:pPr>
              <w:rPr>
                <w:rFonts w:ascii="Times New Roman" w:hAnsi="Times New Roman" w:cs="Times New Roman"/>
                <w:sz w:val="16"/>
                <w:szCs w:val="16"/>
                <w:lang w:val="en-US"/>
              </w:rPr>
            </w:pPr>
          </w:p>
        </w:tc>
      </w:tr>
      <w:tr w:rsidR="001A3635" w:rsidRPr="00D65D36" w14:paraId="1FDF2ACD" w14:textId="77777777" w:rsidTr="007060CF">
        <w:trPr>
          <w:trHeight w:val="23"/>
          <w:tblHeader/>
        </w:trPr>
        <w:tc>
          <w:tcPr>
            <w:tcW w:w="1028" w:type="dxa"/>
          </w:tcPr>
          <w:p w14:paraId="4DD7AD3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053" w:type="dxa"/>
          </w:tcPr>
          <w:p w14:paraId="661D481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0C64434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090" w:type="dxa"/>
          </w:tcPr>
          <w:p w14:paraId="7D768E60" w14:textId="45B1C484"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-1.837</w:t>
            </w:r>
          </w:p>
        </w:tc>
        <w:tc>
          <w:tcPr>
            <w:tcW w:w="1055" w:type="dxa"/>
          </w:tcPr>
          <w:p w14:paraId="4840FBED" w14:textId="0088DA8B"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871</w:t>
            </w:r>
          </w:p>
        </w:tc>
        <w:tc>
          <w:tcPr>
            <w:tcW w:w="1055" w:type="dxa"/>
          </w:tcPr>
          <w:p w14:paraId="000D811A" w14:textId="097666A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-3.251</w:t>
            </w:r>
          </w:p>
        </w:tc>
        <w:tc>
          <w:tcPr>
            <w:tcW w:w="1055" w:type="dxa"/>
          </w:tcPr>
          <w:p w14:paraId="211E794C" w14:textId="03AE0949"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427</w:t>
            </w:r>
          </w:p>
        </w:tc>
        <w:tc>
          <w:tcPr>
            <w:tcW w:w="1055" w:type="dxa"/>
          </w:tcPr>
          <w:p w14:paraId="29200A9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4D4309E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460A9471" w14:textId="77777777" w:rsidTr="007060CF">
        <w:trPr>
          <w:trHeight w:val="23"/>
          <w:tblHeader/>
        </w:trPr>
        <w:tc>
          <w:tcPr>
            <w:tcW w:w="1028" w:type="dxa"/>
          </w:tcPr>
          <w:p w14:paraId="4F79AC1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053" w:type="dxa"/>
          </w:tcPr>
          <w:p w14:paraId="09CB383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5437306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090" w:type="dxa"/>
          </w:tcPr>
          <w:p w14:paraId="6448A446" w14:textId="0A4FB6E1"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1.012</w:t>
            </w:r>
          </w:p>
        </w:tc>
        <w:tc>
          <w:tcPr>
            <w:tcW w:w="1055" w:type="dxa"/>
          </w:tcPr>
          <w:p w14:paraId="51D30EDC" w14:textId="1C20C52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651</w:t>
            </w:r>
          </w:p>
        </w:tc>
        <w:tc>
          <w:tcPr>
            <w:tcW w:w="1055" w:type="dxa"/>
          </w:tcPr>
          <w:p w14:paraId="28EDEA4F" w14:textId="5D407A01"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067</w:t>
            </w:r>
          </w:p>
        </w:tc>
        <w:tc>
          <w:tcPr>
            <w:tcW w:w="1055" w:type="dxa"/>
          </w:tcPr>
          <w:p w14:paraId="4A42B11D" w14:textId="380BBDB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2.074</w:t>
            </w:r>
          </w:p>
        </w:tc>
        <w:tc>
          <w:tcPr>
            <w:tcW w:w="1055" w:type="dxa"/>
          </w:tcPr>
          <w:p w14:paraId="7B918C4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19BEC14E" w14:textId="77777777" w:rsidR="001A3635" w:rsidRPr="00D65D36" w:rsidRDefault="001A3635" w:rsidP="003F4ECC">
            <w:pPr>
              <w:rPr>
                <w:rFonts w:ascii="Times New Roman" w:hAnsi="Times New Roman" w:cs="Times New Roman"/>
                <w:sz w:val="16"/>
                <w:szCs w:val="16"/>
                <w:lang w:val="en-US"/>
              </w:rPr>
            </w:pPr>
          </w:p>
        </w:tc>
      </w:tr>
      <w:tr w:rsidR="001A3635" w:rsidRPr="00D65D36" w14:paraId="5944A7C2" w14:textId="77777777" w:rsidTr="007060CF">
        <w:trPr>
          <w:trHeight w:val="23"/>
          <w:tblHeader/>
        </w:trPr>
        <w:tc>
          <w:tcPr>
            <w:tcW w:w="1028" w:type="dxa"/>
          </w:tcPr>
          <w:p w14:paraId="1EED9B5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w:t>
            </w:r>
          </w:p>
        </w:tc>
        <w:tc>
          <w:tcPr>
            <w:tcW w:w="1053" w:type="dxa"/>
          </w:tcPr>
          <w:p w14:paraId="1C6D9F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348E54CA"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090" w:type="dxa"/>
          </w:tcPr>
          <w:p w14:paraId="53579330" w14:textId="055F76B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-1.064</w:t>
            </w:r>
          </w:p>
        </w:tc>
        <w:tc>
          <w:tcPr>
            <w:tcW w:w="1055" w:type="dxa"/>
          </w:tcPr>
          <w:p w14:paraId="61B66F0E" w14:textId="0A89D596"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711</w:t>
            </w:r>
          </w:p>
        </w:tc>
        <w:tc>
          <w:tcPr>
            <w:tcW w:w="1055" w:type="dxa"/>
          </w:tcPr>
          <w:p w14:paraId="2ECF4507" w14:textId="20E76B60"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-2.243</w:t>
            </w:r>
          </w:p>
        </w:tc>
        <w:tc>
          <w:tcPr>
            <w:tcW w:w="1055" w:type="dxa"/>
          </w:tcPr>
          <w:p w14:paraId="6097E852" w14:textId="7F62BE4B"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092</w:t>
            </w:r>
          </w:p>
        </w:tc>
        <w:tc>
          <w:tcPr>
            <w:tcW w:w="1055" w:type="dxa"/>
          </w:tcPr>
          <w:p w14:paraId="3EB8764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459DFECC" w14:textId="77777777" w:rsidR="001A3635" w:rsidRPr="00D65D36" w:rsidRDefault="001A3635" w:rsidP="003F4ECC">
            <w:pPr>
              <w:rPr>
                <w:rFonts w:ascii="Times New Roman" w:hAnsi="Times New Roman" w:cs="Times New Roman"/>
                <w:sz w:val="16"/>
                <w:szCs w:val="16"/>
                <w:lang w:val="en-US"/>
              </w:rPr>
            </w:pPr>
          </w:p>
        </w:tc>
      </w:tr>
      <w:tr w:rsidR="001A3635" w:rsidRPr="00D65D36" w14:paraId="38BAA7AC" w14:textId="77777777" w:rsidTr="007060CF">
        <w:trPr>
          <w:trHeight w:val="23"/>
          <w:tblHeader/>
        </w:trPr>
        <w:tc>
          <w:tcPr>
            <w:tcW w:w="1028" w:type="dxa"/>
          </w:tcPr>
          <w:p w14:paraId="39E49A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5</w:t>
            </w:r>
          </w:p>
        </w:tc>
        <w:tc>
          <w:tcPr>
            <w:tcW w:w="1053" w:type="dxa"/>
          </w:tcPr>
          <w:p w14:paraId="12096A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0E48F1C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090" w:type="dxa"/>
          </w:tcPr>
          <w:p w14:paraId="1F6FF0E7" w14:textId="37ADB133"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4.9</w:t>
            </w:r>
          </w:p>
        </w:tc>
        <w:tc>
          <w:tcPr>
            <w:tcW w:w="1055" w:type="dxa"/>
          </w:tcPr>
          <w:p w14:paraId="24799BB2" w14:textId="7C901ADD"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4.726</w:t>
            </w:r>
          </w:p>
        </w:tc>
        <w:tc>
          <w:tcPr>
            <w:tcW w:w="1055" w:type="dxa"/>
          </w:tcPr>
          <w:p w14:paraId="6856C3F8" w14:textId="67971501"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-3.14</w:t>
            </w:r>
          </w:p>
        </w:tc>
        <w:tc>
          <w:tcPr>
            <w:tcW w:w="1055" w:type="dxa"/>
          </w:tcPr>
          <w:p w14:paraId="63A8E5CC" w14:textId="6CE1C08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12.618</w:t>
            </w:r>
          </w:p>
        </w:tc>
        <w:tc>
          <w:tcPr>
            <w:tcW w:w="1055" w:type="dxa"/>
          </w:tcPr>
          <w:p w14:paraId="6184A1B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383DDFAC" w14:textId="77777777" w:rsidR="001A3635" w:rsidRPr="00D65D36" w:rsidRDefault="001A3635" w:rsidP="003F4ECC">
            <w:pPr>
              <w:rPr>
                <w:rFonts w:ascii="Times New Roman" w:hAnsi="Times New Roman" w:cs="Times New Roman"/>
                <w:sz w:val="16"/>
                <w:szCs w:val="16"/>
                <w:lang w:val="en-US"/>
              </w:rPr>
            </w:pPr>
          </w:p>
        </w:tc>
      </w:tr>
      <w:tr w:rsidR="001A3635" w:rsidRPr="00D65D36" w14:paraId="38142E71" w14:textId="77777777" w:rsidTr="007060CF">
        <w:trPr>
          <w:trHeight w:val="23"/>
          <w:tblHeader/>
        </w:trPr>
        <w:tc>
          <w:tcPr>
            <w:tcW w:w="1028" w:type="dxa"/>
          </w:tcPr>
          <w:p w14:paraId="6BBF315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6</w:t>
            </w:r>
          </w:p>
        </w:tc>
        <w:tc>
          <w:tcPr>
            <w:tcW w:w="1053" w:type="dxa"/>
          </w:tcPr>
          <w:p w14:paraId="20D40DB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021E701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090" w:type="dxa"/>
          </w:tcPr>
          <w:p w14:paraId="64BDB5BB" w14:textId="4AB42B09"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336</w:t>
            </w:r>
          </w:p>
        </w:tc>
        <w:tc>
          <w:tcPr>
            <w:tcW w:w="1055" w:type="dxa"/>
          </w:tcPr>
          <w:p w14:paraId="5CF1AF4F" w14:textId="4BDDA3E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842</w:t>
            </w:r>
          </w:p>
        </w:tc>
        <w:tc>
          <w:tcPr>
            <w:tcW w:w="1055" w:type="dxa"/>
          </w:tcPr>
          <w:p w14:paraId="3EDF5B84" w14:textId="3DD135A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-1.053</w:t>
            </w:r>
          </w:p>
        </w:tc>
        <w:tc>
          <w:tcPr>
            <w:tcW w:w="1055" w:type="dxa"/>
          </w:tcPr>
          <w:p w14:paraId="19C6AD6C" w14:textId="7FA878EC"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1.747</w:t>
            </w:r>
          </w:p>
        </w:tc>
        <w:tc>
          <w:tcPr>
            <w:tcW w:w="1055" w:type="dxa"/>
          </w:tcPr>
          <w:p w14:paraId="75F7D33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3F6F9E2E" w14:textId="77777777" w:rsidR="001A3635" w:rsidRPr="00D65D36" w:rsidRDefault="001A3635" w:rsidP="003F4ECC">
            <w:pPr>
              <w:rPr>
                <w:rFonts w:ascii="Times New Roman" w:hAnsi="Times New Roman" w:cs="Times New Roman"/>
                <w:sz w:val="16"/>
                <w:szCs w:val="16"/>
                <w:lang w:val="en-US"/>
              </w:rPr>
            </w:pPr>
          </w:p>
        </w:tc>
      </w:tr>
      <w:tr w:rsidR="001A3635" w:rsidRPr="00D65D36" w14:paraId="05C6D8FA" w14:textId="77777777" w:rsidTr="007060CF">
        <w:trPr>
          <w:trHeight w:val="23"/>
          <w:tblHeader/>
        </w:trPr>
        <w:tc>
          <w:tcPr>
            <w:tcW w:w="1028" w:type="dxa"/>
          </w:tcPr>
          <w:p w14:paraId="794675D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7</w:t>
            </w:r>
          </w:p>
        </w:tc>
        <w:tc>
          <w:tcPr>
            <w:tcW w:w="1053" w:type="dxa"/>
          </w:tcPr>
          <w:p w14:paraId="1F22F22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1AB0753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090" w:type="dxa"/>
          </w:tcPr>
          <w:p w14:paraId="7E8CCD63" w14:textId="4C9453C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212</w:t>
            </w:r>
          </w:p>
        </w:tc>
        <w:tc>
          <w:tcPr>
            <w:tcW w:w="1055" w:type="dxa"/>
          </w:tcPr>
          <w:p w14:paraId="7AB04114" w14:textId="48C603A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815</w:t>
            </w:r>
          </w:p>
        </w:tc>
        <w:tc>
          <w:tcPr>
            <w:tcW w:w="1055" w:type="dxa"/>
          </w:tcPr>
          <w:p w14:paraId="56BD8EAE" w14:textId="13C42EE1"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-1.153</w:t>
            </w:r>
          </w:p>
        </w:tc>
        <w:tc>
          <w:tcPr>
            <w:tcW w:w="1055" w:type="dxa"/>
          </w:tcPr>
          <w:p w14:paraId="41179123" w14:textId="0AEC1700"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1.535</w:t>
            </w:r>
          </w:p>
        </w:tc>
        <w:tc>
          <w:tcPr>
            <w:tcW w:w="1055" w:type="dxa"/>
          </w:tcPr>
          <w:p w14:paraId="4027C31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5073CE86" w14:textId="77777777" w:rsidR="001A3635" w:rsidRPr="00D65D36" w:rsidRDefault="001A3635" w:rsidP="003F4ECC">
            <w:pPr>
              <w:rPr>
                <w:rFonts w:ascii="Times New Roman" w:hAnsi="Times New Roman" w:cs="Times New Roman"/>
                <w:sz w:val="16"/>
                <w:szCs w:val="16"/>
                <w:lang w:val="en-US"/>
              </w:rPr>
            </w:pPr>
          </w:p>
        </w:tc>
      </w:tr>
      <w:tr w:rsidR="001A3635" w:rsidRPr="00D65D36" w14:paraId="3CA0DE57" w14:textId="77777777" w:rsidTr="007060CF">
        <w:trPr>
          <w:trHeight w:val="23"/>
          <w:tblHeader/>
        </w:trPr>
        <w:tc>
          <w:tcPr>
            <w:tcW w:w="1028" w:type="dxa"/>
          </w:tcPr>
          <w:p w14:paraId="387EB0A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8</w:t>
            </w:r>
          </w:p>
        </w:tc>
        <w:tc>
          <w:tcPr>
            <w:tcW w:w="1053" w:type="dxa"/>
          </w:tcPr>
          <w:p w14:paraId="6F4CF67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7697818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North-West Area</w:t>
            </w:r>
          </w:p>
        </w:tc>
        <w:tc>
          <w:tcPr>
            <w:tcW w:w="1090" w:type="dxa"/>
          </w:tcPr>
          <w:p w14:paraId="2D51EE18" w14:textId="5DFFC974"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321</w:t>
            </w:r>
          </w:p>
        </w:tc>
        <w:tc>
          <w:tcPr>
            <w:tcW w:w="1055" w:type="dxa"/>
          </w:tcPr>
          <w:p w14:paraId="3B27C98A" w14:textId="0E073069"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3.158</w:t>
            </w:r>
          </w:p>
        </w:tc>
        <w:tc>
          <w:tcPr>
            <w:tcW w:w="1055" w:type="dxa"/>
          </w:tcPr>
          <w:p w14:paraId="006B7D2B" w14:textId="509FD61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-5.612</w:t>
            </w:r>
          </w:p>
        </w:tc>
        <w:tc>
          <w:tcPr>
            <w:tcW w:w="1055" w:type="dxa"/>
          </w:tcPr>
          <w:p w14:paraId="36AD796B" w14:textId="357F4E80"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4.681</w:t>
            </w:r>
          </w:p>
        </w:tc>
        <w:tc>
          <w:tcPr>
            <w:tcW w:w="1055" w:type="dxa"/>
          </w:tcPr>
          <w:p w14:paraId="3817CA7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03BE7526" w14:textId="77777777" w:rsidR="001A3635" w:rsidRPr="00D65D36" w:rsidRDefault="001A3635" w:rsidP="003F4ECC">
            <w:pPr>
              <w:rPr>
                <w:rFonts w:ascii="Times New Roman" w:hAnsi="Times New Roman" w:cs="Times New Roman"/>
                <w:sz w:val="16"/>
                <w:szCs w:val="16"/>
                <w:lang w:val="en-US"/>
              </w:rPr>
            </w:pPr>
          </w:p>
        </w:tc>
      </w:tr>
      <w:tr w:rsidR="001A3635" w:rsidRPr="00D65D36" w14:paraId="0697AB37" w14:textId="77777777" w:rsidTr="007060CF">
        <w:trPr>
          <w:trHeight w:val="23"/>
          <w:tblHeader/>
        </w:trPr>
        <w:tc>
          <w:tcPr>
            <w:tcW w:w="1028" w:type="dxa"/>
          </w:tcPr>
          <w:p w14:paraId="027E77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9</w:t>
            </w:r>
          </w:p>
        </w:tc>
        <w:tc>
          <w:tcPr>
            <w:tcW w:w="1053" w:type="dxa"/>
          </w:tcPr>
          <w:p w14:paraId="48BCAAF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08F8C58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North-East Area</w:t>
            </w:r>
          </w:p>
        </w:tc>
        <w:tc>
          <w:tcPr>
            <w:tcW w:w="1090" w:type="dxa"/>
          </w:tcPr>
          <w:p w14:paraId="4ABE315E" w14:textId="6426DBEB"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455</w:t>
            </w:r>
          </w:p>
        </w:tc>
        <w:tc>
          <w:tcPr>
            <w:tcW w:w="1055" w:type="dxa"/>
          </w:tcPr>
          <w:p w14:paraId="7D78C9DF" w14:textId="55EE818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3.171</w:t>
            </w:r>
          </w:p>
        </w:tc>
        <w:tc>
          <w:tcPr>
            <w:tcW w:w="1055" w:type="dxa"/>
          </w:tcPr>
          <w:p w14:paraId="1DE57157" w14:textId="2ECA58D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-5.841</w:t>
            </w:r>
          </w:p>
        </w:tc>
        <w:tc>
          <w:tcPr>
            <w:tcW w:w="1055" w:type="dxa"/>
          </w:tcPr>
          <w:p w14:paraId="0639DDB7" w14:textId="56E69D6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4.548</w:t>
            </w:r>
          </w:p>
        </w:tc>
        <w:tc>
          <w:tcPr>
            <w:tcW w:w="1055" w:type="dxa"/>
          </w:tcPr>
          <w:p w14:paraId="74FB776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6E2117B7" w14:textId="77777777" w:rsidR="001A3635" w:rsidRPr="00D65D36" w:rsidRDefault="001A3635" w:rsidP="003F4ECC">
            <w:pPr>
              <w:rPr>
                <w:rFonts w:ascii="Times New Roman" w:hAnsi="Times New Roman" w:cs="Times New Roman"/>
                <w:sz w:val="16"/>
                <w:szCs w:val="16"/>
                <w:lang w:val="en-US"/>
              </w:rPr>
            </w:pPr>
          </w:p>
        </w:tc>
      </w:tr>
      <w:tr w:rsidR="001A3635" w:rsidRPr="00D65D36" w14:paraId="469BD420" w14:textId="77777777" w:rsidTr="007060CF">
        <w:trPr>
          <w:trHeight w:val="23"/>
          <w:tblHeader/>
        </w:trPr>
        <w:tc>
          <w:tcPr>
            <w:tcW w:w="1028" w:type="dxa"/>
          </w:tcPr>
          <w:p w14:paraId="0390077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w:t>
            </w:r>
          </w:p>
        </w:tc>
        <w:tc>
          <w:tcPr>
            <w:tcW w:w="1053" w:type="dxa"/>
          </w:tcPr>
          <w:p w14:paraId="477B39B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5D6136D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090" w:type="dxa"/>
          </w:tcPr>
          <w:p w14:paraId="75825D8D" w14:textId="2B158339"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291</w:t>
            </w:r>
          </w:p>
        </w:tc>
        <w:tc>
          <w:tcPr>
            <w:tcW w:w="1055" w:type="dxa"/>
          </w:tcPr>
          <w:p w14:paraId="254BDCF1" w14:textId="0FF58B9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3.156</w:t>
            </w:r>
          </w:p>
        </w:tc>
        <w:tc>
          <w:tcPr>
            <w:tcW w:w="1055" w:type="dxa"/>
          </w:tcPr>
          <w:p w14:paraId="6A67C09F" w14:textId="1ED7AC32"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-5.502</w:t>
            </w:r>
          </w:p>
        </w:tc>
        <w:tc>
          <w:tcPr>
            <w:tcW w:w="1055" w:type="dxa"/>
          </w:tcPr>
          <w:p w14:paraId="29558102" w14:textId="362A3D3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4.701</w:t>
            </w:r>
          </w:p>
        </w:tc>
        <w:tc>
          <w:tcPr>
            <w:tcW w:w="1055" w:type="dxa"/>
          </w:tcPr>
          <w:p w14:paraId="5042FD1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34F56E78" w14:textId="77777777" w:rsidR="001A3635" w:rsidRPr="00D65D36" w:rsidRDefault="001A3635" w:rsidP="003F4ECC">
            <w:pPr>
              <w:rPr>
                <w:rFonts w:ascii="Times New Roman" w:hAnsi="Times New Roman" w:cs="Times New Roman"/>
                <w:sz w:val="16"/>
                <w:szCs w:val="16"/>
                <w:lang w:val="en-US"/>
              </w:rPr>
            </w:pPr>
          </w:p>
        </w:tc>
      </w:tr>
      <w:tr w:rsidR="001A3635" w:rsidRPr="00D65D36" w14:paraId="0F549B55" w14:textId="77777777" w:rsidTr="007060CF">
        <w:trPr>
          <w:trHeight w:val="23"/>
          <w:tblHeader/>
        </w:trPr>
        <w:tc>
          <w:tcPr>
            <w:tcW w:w="1028" w:type="dxa"/>
          </w:tcPr>
          <w:p w14:paraId="6325A3F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11</w:t>
            </w:r>
          </w:p>
        </w:tc>
        <w:tc>
          <w:tcPr>
            <w:tcW w:w="1053" w:type="dxa"/>
          </w:tcPr>
          <w:p w14:paraId="3611355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4D38444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090" w:type="dxa"/>
          </w:tcPr>
          <w:p w14:paraId="02A0A420" w14:textId="4D30416D"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1.396</w:t>
            </w:r>
          </w:p>
        </w:tc>
        <w:tc>
          <w:tcPr>
            <w:tcW w:w="1055" w:type="dxa"/>
          </w:tcPr>
          <w:p w14:paraId="67C51FE9" w14:textId="02FC3D1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3.211</w:t>
            </w:r>
          </w:p>
        </w:tc>
        <w:tc>
          <w:tcPr>
            <w:tcW w:w="1055" w:type="dxa"/>
          </w:tcPr>
          <w:p w14:paraId="10662802" w14:textId="672A6F3E"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-3.881</w:t>
            </w:r>
          </w:p>
        </w:tc>
        <w:tc>
          <w:tcPr>
            <w:tcW w:w="1055" w:type="dxa"/>
          </w:tcPr>
          <w:p w14:paraId="3A199098" w14:textId="668A59DA"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6.51</w:t>
            </w:r>
          </w:p>
        </w:tc>
        <w:tc>
          <w:tcPr>
            <w:tcW w:w="1055" w:type="dxa"/>
          </w:tcPr>
          <w:p w14:paraId="01CCF61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2F093575" w14:textId="77777777" w:rsidR="001A3635" w:rsidRPr="00D65D36" w:rsidRDefault="001A3635" w:rsidP="003F4ECC">
            <w:pPr>
              <w:rPr>
                <w:rFonts w:ascii="Times New Roman" w:hAnsi="Times New Roman" w:cs="Times New Roman"/>
                <w:sz w:val="16"/>
                <w:szCs w:val="16"/>
                <w:lang w:val="en-US"/>
              </w:rPr>
            </w:pPr>
          </w:p>
        </w:tc>
      </w:tr>
      <w:tr w:rsidR="001A3635" w:rsidRPr="00D65D36" w14:paraId="7FC6D438" w14:textId="77777777" w:rsidTr="007060CF">
        <w:trPr>
          <w:trHeight w:val="23"/>
          <w:tblHeader/>
        </w:trPr>
        <w:tc>
          <w:tcPr>
            <w:tcW w:w="1028" w:type="dxa"/>
          </w:tcPr>
          <w:p w14:paraId="3BD7BD7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12</w:t>
            </w:r>
          </w:p>
        </w:tc>
        <w:tc>
          <w:tcPr>
            <w:tcW w:w="1053" w:type="dxa"/>
          </w:tcPr>
          <w:p w14:paraId="5E8CFAF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6184A30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090" w:type="dxa"/>
          </w:tcPr>
          <w:p w14:paraId="38703B4F" w14:textId="4D7E90D7"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-10.601</w:t>
            </w:r>
          </w:p>
        </w:tc>
        <w:tc>
          <w:tcPr>
            <w:tcW w:w="1055" w:type="dxa"/>
          </w:tcPr>
          <w:p w14:paraId="44A01CC4" w14:textId="65D35AEB"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609</w:t>
            </w:r>
          </w:p>
        </w:tc>
        <w:tc>
          <w:tcPr>
            <w:tcW w:w="1055" w:type="dxa"/>
          </w:tcPr>
          <w:p w14:paraId="4D7C6797" w14:textId="425A8A6F"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-11.624</w:t>
            </w:r>
          </w:p>
        </w:tc>
        <w:tc>
          <w:tcPr>
            <w:tcW w:w="1055" w:type="dxa"/>
          </w:tcPr>
          <w:p w14:paraId="389EE446" w14:textId="3B380DCB"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-9.619</w:t>
            </w:r>
          </w:p>
        </w:tc>
        <w:tc>
          <w:tcPr>
            <w:tcW w:w="1055" w:type="dxa"/>
          </w:tcPr>
          <w:p w14:paraId="42A811C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44BF73B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0EC5A8CB" w14:textId="77777777" w:rsidTr="007060CF">
        <w:trPr>
          <w:trHeight w:val="23"/>
          <w:tblHeader/>
        </w:trPr>
        <w:tc>
          <w:tcPr>
            <w:tcW w:w="1028" w:type="dxa"/>
          </w:tcPr>
          <w:p w14:paraId="09C8770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13</w:t>
            </w:r>
          </w:p>
        </w:tc>
        <w:tc>
          <w:tcPr>
            <w:tcW w:w="1053" w:type="dxa"/>
          </w:tcPr>
          <w:p w14:paraId="6A8A5B9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58E7D3B1" w14:textId="5E6B1B36"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090" w:type="dxa"/>
          </w:tcPr>
          <w:p w14:paraId="50B11D78" w14:textId="79C5D16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198</w:t>
            </w:r>
          </w:p>
        </w:tc>
        <w:tc>
          <w:tcPr>
            <w:tcW w:w="1055" w:type="dxa"/>
          </w:tcPr>
          <w:p w14:paraId="35C45B36" w14:textId="28CC45D3"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501</w:t>
            </w:r>
          </w:p>
        </w:tc>
        <w:tc>
          <w:tcPr>
            <w:tcW w:w="1055" w:type="dxa"/>
          </w:tcPr>
          <w:p w14:paraId="48EBFF8F" w14:textId="622EC933"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-1.015</w:t>
            </w:r>
          </w:p>
        </w:tc>
        <w:tc>
          <w:tcPr>
            <w:tcW w:w="1055" w:type="dxa"/>
          </w:tcPr>
          <w:p w14:paraId="20B7DBBB" w14:textId="172D3E9F"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634</w:t>
            </w:r>
          </w:p>
        </w:tc>
        <w:tc>
          <w:tcPr>
            <w:tcW w:w="1055" w:type="dxa"/>
          </w:tcPr>
          <w:p w14:paraId="4875530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1034" w:type="dxa"/>
          </w:tcPr>
          <w:p w14:paraId="57FFE373" w14:textId="77777777" w:rsidR="001A3635" w:rsidRPr="00D65D36" w:rsidRDefault="001A3635" w:rsidP="003F4ECC">
            <w:pPr>
              <w:rPr>
                <w:rFonts w:ascii="Times New Roman" w:hAnsi="Times New Roman" w:cs="Times New Roman"/>
                <w:sz w:val="16"/>
                <w:szCs w:val="16"/>
                <w:lang w:val="en-US"/>
              </w:rPr>
            </w:pPr>
          </w:p>
        </w:tc>
      </w:tr>
      <w:tr w:rsidR="001A3635" w:rsidRPr="00D65D36" w14:paraId="735EABF3" w14:textId="77777777" w:rsidTr="007060CF">
        <w:trPr>
          <w:trHeight w:val="23"/>
          <w:tblHeader/>
        </w:trPr>
        <w:tc>
          <w:tcPr>
            <w:tcW w:w="1028" w:type="dxa"/>
          </w:tcPr>
          <w:p w14:paraId="4FE92A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14</w:t>
            </w:r>
          </w:p>
        </w:tc>
        <w:tc>
          <w:tcPr>
            <w:tcW w:w="1053" w:type="dxa"/>
          </w:tcPr>
          <w:p w14:paraId="3F0E21D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781" w:type="dxa"/>
          </w:tcPr>
          <w:p w14:paraId="1C3436E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090" w:type="dxa"/>
          </w:tcPr>
          <w:p w14:paraId="1A2C006F" w14:textId="40123EED"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323</w:t>
            </w:r>
          </w:p>
        </w:tc>
        <w:tc>
          <w:tcPr>
            <w:tcW w:w="1055" w:type="dxa"/>
          </w:tcPr>
          <w:p w14:paraId="2519701A" w14:textId="305EAEBC"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503</w:t>
            </w:r>
          </w:p>
        </w:tc>
        <w:tc>
          <w:tcPr>
            <w:tcW w:w="1055" w:type="dxa"/>
          </w:tcPr>
          <w:p w14:paraId="5BEE5DC0" w14:textId="3EE127F8" w:rsidR="001A3635" w:rsidRPr="00D65D36" w:rsidRDefault="007060CF" w:rsidP="003F4ECC">
            <w:pPr>
              <w:rPr>
                <w:rFonts w:ascii="Times New Roman" w:hAnsi="Times New Roman" w:cs="Times New Roman"/>
                <w:sz w:val="16"/>
                <w:szCs w:val="16"/>
                <w:lang w:val="en-US"/>
              </w:rPr>
            </w:pPr>
            <w:r w:rsidRPr="007060CF">
              <w:rPr>
                <w:rFonts w:ascii="Times New Roman" w:hAnsi="Times New Roman" w:cs="Times New Roman"/>
                <w:sz w:val="16"/>
                <w:szCs w:val="16"/>
              </w:rPr>
              <w:t>-1.144</w:t>
            </w:r>
          </w:p>
        </w:tc>
        <w:tc>
          <w:tcPr>
            <w:tcW w:w="1055" w:type="dxa"/>
          </w:tcPr>
          <w:p w14:paraId="628F7374" w14:textId="1B772BF4" w:rsidR="001A3635" w:rsidRPr="00D65D36" w:rsidRDefault="001A3635" w:rsidP="003F4ECC">
            <w:pPr>
              <w:rPr>
                <w:rFonts w:ascii="Times New Roman" w:hAnsi="Times New Roman" w:cs="Times New Roman"/>
                <w:sz w:val="16"/>
                <w:szCs w:val="16"/>
                <w:lang w:val="en-US"/>
              </w:rPr>
            </w:pPr>
            <w:r w:rsidRPr="007060CF">
              <w:rPr>
                <w:rFonts w:ascii="Times New Roman" w:hAnsi="Times New Roman" w:cs="Times New Roman"/>
                <w:sz w:val="16"/>
                <w:szCs w:val="16"/>
              </w:rPr>
              <w:t>0.</w:t>
            </w:r>
            <w:r w:rsidR="007060CF" w:rsidRPr="007060CF">
              <w:rPr>
                <w:rFonts w:ascii="Times New Roman" w:hAnsi="Times New Roman" w:cs="Times New Roman"/>
                <w:sz w:val="16"/>
                <w:szCs w:val="16"/>
              </w:rPr>
              <w:t>5</w:t>
            </w:r>
          </w:p>
        </w:tc>
        <w:tc>
          <w:tcPr>
            <w:tcW w:w="1055" w:type="dxa"/>
          </w:tcPr>
          <w:p w14:paraId="344D07C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0A302095" w14:textId="77777777" w:rsidR="001A3635" w:rsidRPr="00D65D36" w:rsidRDefault="001A3635" w:rsidP="003F4ECC">
            <w:pPr>
              <w:rPr>
                <w:rFonts w:ascii="Times New Roman" w:hAnsi="Times New Roman" w:cs="Times New Roman"/>
                <w:sz w:val="16"/>
                <w:szCs w:val="16"/>
                <w:lang w:val="en-US"/>
              </w:rPr>
            </w:pPr>
          </w:p>
        </w:tc>
      </w:tr>
      <w:tr w:rsidR="001A3635" w:rsidRPr="00D65D36" w14:paraId="3A3854C5" w14:textId="77777777" w:rsidTr="000B375B">
        <w:trPr>
          <w:trHeight w:val="23"/>
          <w:tblHeader/>
        </w:trPr>
        <w:tc>
          <w:tcPr>
            <w:tcW w:w="1028" w:type="dxa"/>
          </w:tcPr>
          <w:p w14:paraId="11F76F7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15</w:t>
            </w:r>
          </w:p>
        </w:tc>
        <w:tc>
          <w:tcPr>
            <w:tcW w:w="1053" w:type="dxa"/>
          </w:tcPr>
          <w:p w14:paraId="5C7C923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3202C56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090" w:type="dxa"/>
            <w:vAlign w:val="center"/>
          </w:tcPr>
          <w:p w14:paraId="2F5B4CA5" w14:textId="4052A03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529</w:t>
            </w:r>
          </w:p>
        </w:tc>
        <w:tc>
          <w:tcPr>
            <w:tcW w:w="1055" w:type="dxa"/>
            <w:vAlign w:val="center"/>
          </w:tcPr>
          <w:p w14:paraId="5C981C13" w14:textId="781098F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408</w:t>
            </w:r>
          </w:p>
        </w:tc>
        <w:tc>
          <w:tcPr>
            <w:tcW w:w="1055" w:type="dxa"/>
            <w:vAlign w:val="center"/>
          </w:tcPr>
          <w:p w14:paraId="5279DF57" w14:textId="7577E7B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144</w:t>
            </w:r>
          </w:p>
        </w:tc>
        <w:tc>
          <w:tcPr>
            <w:tcW w:w="1055" w:type="dxa"/>
            <w:vAlign w:val="center"/>
          </w:tcPr>
          <w:p w14:paraId="2879EFAA" w14:textId="1046208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1.228</w:t>
            </w:r>
          </w:p>
        </w:tc>
        <w:tc>
          <w:tcPr>
            <w:tcW w:w="1055" w:type="dxa"/>
          </w:tcPr>
          <w:p w14:paraId="68EC052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418F86EF" w14:textId="77777777" w:rsidR="001A3635" w:rsidRPr="00D65D36" w:rsidRDefault="001A3635" w:rsidP="003F4ECC">
            <w:pPr>
              <w:rPr>
                <w:rFonts w:ascii="Times New Roman" w:hAnsi="Times New Roman" w:cs="Times New Roman"/>
                <w:sz w:val="16"/>
                <w:szCs w:val="16"/>
                <w:lang w:val="en-US"/>
              </w:rPr>
            </w:pPr>
          </w:p>
        </w:tc>
      </w:tr>
      <w:tr w:rsidR="001A3635" w:rsidRPr="00D65D36" w14:paraId="6E6AF23E" w14:textId="77777777" w:rsidTr="000B375B">
        <w:trPr>
          <w:trHeight w:val="23"/>
          <w:tblHeader/>
        </w:trPr>
        <w:tc>
          <w:tcPr>
            <w:tcW w:w="1028" w:type="dxa"/>
          </w:tcPr>
          <w:p w14:paraId="1E18CA2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16</w:t>
            </w:r>
          </w:p>
        </w:tc>
        <w:tc>
          <w:tcPr>
            <w:tcW w:w="1053" w:type="dxa"/>
          </w:tcPr>
          <w:p w14:paraId="38102A0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5F297C6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090" w:type="dxa"/>
            <w:vAlign w:val="center"/>
          </w:tcPr>
          <w:p w14:paraId="5595584C" w14:textId="226E10D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-2.131</w:t>
            </w:r>
          </w:p>
        </w:tc>
        <w:tc>
          <w:tcPr>
            <w:tcW w:w="1055" w:type="dxa"/>
            <w:vAlign w:val="center"/>
          </w:tcPr>
          <w:p w14:paraId="5D694B40" w14:textId="7DDC77E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1.006</w:t>
            </w:r>
          </w:p>
        </w:tc>
        <w:tc>
          <w:tcPr>
            <w:tcW w:w="1055" w:type="dxa"/>
            <w:vAlign w:val="center"/>
          </w:tcPr>
          <w:p w14:paraId="2B78C8D1" w14:textId="447990A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-3.793</w:t>
            </w:r>
          </w:p>
        </w:tc>
        <w:tc>
          <w:tcPr>
            <w:tcW w:w="1055" w:type="dxa"/>
            <w:vAlign w:val="center"/>
          </w:tcPr>
          <w:p w14:paraId="53BCC959" w14:textId="04FC956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492</w:t>
            </w:r>
          </w:p>
        </w:tc>
        <w:tc>
          <w:tcPr>
            <w:tcW w:w="1055" w:type="dxa"/>
          </w:tcPr>
          <w:p w14:paraId="0C8549D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706F06F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9A3CDEA" w14:textId="77777777" w:rsidTr="000B375B">
        <w:trPr>
          <w:trHeight w:val="23"/>
          <w:tblHeader/>
        </w:trPr>
        <w:tc>
          <w:tcPr>
            <w:tcW w:w="1028" w:type="dxa"/>
          </w:tcPr>
          <w:p w14:paraId="17DC1D8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17</w:t>
            </w:r>
          </w:p>
        </w:tc>
        <w:tc>
          <w:tcPr>
            <w:tcW w:w="1053" w:type="dxa"/>
          </w:tcPr>
          <w:p w14:paraId="72647D6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142BEAA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090" w:type="dxa"/>
            <w:vAlign w:val="center"/>
          </w:tcPr>
          <w:p w14:paraId="73D6DE43" w14:textId="475FD58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1.176</w:t>
            </w:r>
          </w:p>
        </w:tc>
        <w:tc>
          <w:tcPr>
            <w:tcW w:w="1055" w:type="dxa"/>
            <w:vAlign w:val="center"/>
          </w:tcPr>
          <w:p w14:paraId="1519B45E" w14:textId="18F71F3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758</w:t>
            </w:r>
          </w:p>
        </w:tc>
        <w:tc>
          <w:tcPr>
            <w:tcW w:w="1055" w:type="dxa"/>
            <w:vAlign w:val="center"/>
          </w:tcPr>
          <w:p w14:paraId="16292F93" w14:textId="678516A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073</w:t>
            </w:r>
          </w:p>
        </w:tc>
        <w:tc>
          <w:tcPr>
            <w:tcW w:w="1055" w:type="dxa"/>
            <w:vAlign w:val="center"/>
          </w:tcPr>
          <w:p w14:paraId="4512E16F" w14:textId="2958286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2.415</w:t>
            </w:r>
          </w:p>
        </w:tc>
        <w:tc>
          <w:tcPr>
            <w:tcW w:w="1055" w:type="dxa"/>
          </w:tcPr>
          <w:p w14:paraId="005F40A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614044FF" w14:textId="77777777" w:rsidR="001A3635" w:rsidRPr="00D65D36" w:rsidRDefault="001A3635" w:rsidP="003F4ECC">
            <w:pPr>
              <w:rPr>
                <w:rFonts w:ascii="Times New Roman" w:hAnsi="Times New Roman" w:cs="Times New Roman"/>
                <w:sz w:val="16"/>
                <w:szCs w:val="16"/>
                <w:lang w:val="en-US"/>
              </w:rPr>
            </w:pPr>
          </w:p>
        </w:tc>
      </w:tr>
      <w:tr w:rsidR="001A3635" w:rsidRPr="00D65D36" w14:paraId="2F7F62C1" w14:textId="77777777" w:rsidTr="000B375B">
        <w:trPr>
          <w:trHeight w:val="23"/>
          <w:tblHeader/>
        </w:trPr>
        <w:tc>
          <w:tcPr>
            <w:tcW w:w="1028" w:type="dxa"/>
          </w:tcPr>
          <w:p w14:paraId="1C1F8C1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18</w:t>
            </w:r>
          </w:p>
        </w:tc>
        <w:tc>
          <w:tcPr>
            <w:tcW w:w="1053" w:type="dxa"/>
          </w:tcPr>
          <w:p w14:paraId="014DE80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24CC468A"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090" w:type="dxa"/>
            <w:vAlign w:val="center"/>
          </w:tcPr>
          <w:p w14:paraId="4BBAF3BA" w14:textId="048C2C5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-1.239</w:t>
            </w:r>
          </w:p>
        </w:tc>
        <w:tc>
          <w:tcPr>
            <w:tcW w:w="1055" w:type="dxa"/>
            <w:vAlign w:val="center"/>
          </w:tcPr>
          <w:p w14:paraId="5E24F282" w14:textId="51824E5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828</w:t>
            </w:r>
          </w:p>
        </w:tc>
        <w:tc>
          <w:tcPr>
            <w:tcW w:w="1055" w:type="dxa"/>
            <w:vAlign w:val="center"/>
          </w:tcPr>
          <w:p w14:paraId="4A7855D8" w14:textId="079F2E7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-2.59</w:t>
            </w:r>
          </w:p>
        </w:tc>
        <w:tc>
          <w:tcPr>
            <w:tcW w:w="1055" w:type="dxa"/>
            <w:vAlign w:val="center"/>
          </w:tcPr>
          <w:p w14:paraId="05821989" w14:textId="2A27AFA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105</w:t>
            </w:r>
          </w:p>
        </w:tc>
        <w:tc>
          <w:tcPr>
            <w:tcW w:w="1055" w:type="dxa"/>
          </w:tcPr>
          <w:p w14:paraId="6B1A5CF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6D6DFC92" w14:textId="77777777" w:rsidR="001A3635" w:rsidRPr="00D65D36" w:rsidRDefault="001A3635" w:rsidP="003F4ECC">
            <w:pPr>
              <w:rPr>
                <w:rFonts w:ascii="Times New Roman" w:hAnsi="Times New Roman" w:cs="Times New Roman"/>
                <w:sz w:val="16"/>
                <w:szCs w:val="16"/>
                <w:lang w:val="en-US"/>
              </w:rPr>
            </w:pPr>
          </w:p>
        </w:tc>
      </w:tr>
      <w:tr w:rsidR="001A3635" w:rsidRPr="00D65D36" w14:paraId="1D767CC6" w14:textId="77777777" w:rsidTr="000B375B">
        <w:trPr>
          <w:trHeight w:val="23"/>
          <w:tblHeader/>
        </w:trPr>
        <w:tc>
          <w:tcPr>
            <w:tcW w:w="1028" w:type="dxa"/>
          </w:tcPr>
          <w:p w14:paraId="44FC476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19</w:t>
            </w:r>
          </w:p>
        </w:tc>
        <w:tc>
          <w:tcPr>
            <w:tcW w:w="1053" w:type="dxa"/>
          </w:tcPr>
          <w:p w14:paraId="1D4B0FB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63A75B5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090" w:type="dxa"/>
            <w:vAlign w:val="center"/>
          </w:tcPr>
          <w:p w14:paraId="2666F8DC" w14:textId="0B7E766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5.693</w:t>
            </w:r>
          </w:p>
        </w:tc>
        <w:tc>
          <w:tcPr>
            <w:tcW w:w="1055" w:type="dxa"/>
            <w:vAlign w:val="center"/>
          </w:tcPr>
          <w:p w14:paraId="5765DFDF" w14:textId="2E6F373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5.491</w:t>
            </w:r>
          </w:p>
        </w:tc>
        <w:tc>
          <w:tcPr>
            <w:tcW w:w="1055" w:type="dxa"/>
            <w:vAlign w:val="center"/>
          </w:tcPr>
          <w:p w14:paraId="7A4A4094" w14:textId="15B5224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-3.587</w:t>
            </w:r>
          </w:p>
        </w:tc>
        <w:tc>
          <w:tcPr>
            <w:tcW w:w="1055" w:type="dxa"/>
            <w:vAlign w:val="center"/>
          </w:tcPr>
          <w:p w14:paraId="0D9C746A" w14:textId="6D2EE1E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14.685</w:t>
            </w:r>
          </w:p>
        </w:tc>
        <w:tc>
          <w:tcPr>
            <w:tcW w:w="1055" w:type="dxa"/>
          </w:tcPr>
          <w:p w14:paraId="462AC9B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72896F0F" w14:textId="77777777" w:rsidR="001A3635" w:rsidRPr="00D65D36" w:rsidRDefault="001A3635" w:rsidP="003F4ECC">
            <w:pPr>
              <w:rPr>
                <w:rFonts w:ascii="Times New Roman" w:hAnsi="Times New Roman" w:cs="Times New Roman"/>
                <w:sz w:val="16"/>
                <w:szCs w:val="16"/>
                <w:lang w:val="en-US"/>
              </w:rPr>
            </w:pPr>
          </w:p>
        </w:tc>
      </w:tr>
      <w:tr w:rsidR="001A3635" w:rsidRPr="00D65D36" w14:paraId="60EC3D03" w14:textId="77777777" w:rsidTr="000B375B">
        <w:trPr>
          <w:trHeight w:val="23"/>
          <w:tblHeader/>
        </w:trPr>
        <w:tc>
          <w:tcPr>
            <w:tcW w:w="1028" w:type="dxa"/>
          </w:tcPr>
          <w:p w14:paraId="659D882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20</w:t>
            </w:r>
          </w:p>
        </w:tc>
        <w:tc>
          <w:tcPr>
            <w:tcW w:w="1053" w:type="dxa"/>
          </w:tcPr>
          <w:p w14:paraId="677E14C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6AF07F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090" w:type="dxa"/>
            <w:vAlign w:val="center"/>
          </w:tcPr>
          <w:p w14:paraId="2759E27F" w14:textId="55CB5F0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392</w:t>
            </w:r>
          </w:p>
        </w:tc>
        <w:tc>
          <w:tcPr>
            <w:tcW w:w="1055" w:type="dxa"/>
            <w:vAlign w:val="center"/>
          </w:tcPr>
          <w:p w14:paraId="3E52E44D" w14:textId="69AB2F3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976</w:t>
            </w:r>
          </w:p>
        </w:tc>
        <w:tc>
          <w:tcPr>
            <w:tcW w:w="1055" w:type="dxa"/>
            <w:vAlign w:val="center"/>
          </w:tcPr>
          <w:p w14:paraId="0D0D205D" w14:textId="1E1892D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-1.224</w:t>
            </w:r>
          </w:p>
        </w:tc>
        <w:tc>
          <w:tcPr>
            <w:tcW w:w="1055" w:type="dxa"/>
            <w:vAlign w:val="center"/>
          </w:tcPr>
          <w:p w14:paraId="4B9F40B7" w14:textId="6834B0F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2.037</w:t>
            </w:r>
          </w:p>
        </w:tc>
        <w:tc>
          <w:tcPr>
            <w:tcW w:w="1055" w:type="dxa"/>
          </w:tcPr>
          <w:p w14:paraId="3782776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232BC333" w14:textId="77777777" w:rsidR="001A3635" w:rsidRPr="00D65D36" w:rsidRDefault="001A3635" w:rsidP="003F4ECC">
            <w:pPr>
              <w:rPr>
                <w:rFonts w:ascii="Times New Roman" w:hAnsi="Times New Roman" w:cs="Times New Roman"/>
                <w:sz w:val="16"/>
                <w:szCs w:val="16"/>
                <w:lang w:val="en-US"/>
              </w:rPr>
            </w:pPr>
          </w:p>
        </w:tc>
      </w:tr>
      <w:tr w:rsidR="001A3635" w:rsidRPr="00D65D36" w14:paraId="53B58C88" w14:textId="77777777" w:rsidTr="000B375B">
        <w:trPr>
          <w:trHeight w:val="23"/>
          <w:tblHeader/>
        </w:trPr>
        <w:tc>
          <w:tcPr>
            <w:tcW w:w="1028" w:type="dxa"/>
          </w:tcPr>
          <w:p w14:paraId="61ED92D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21</w:t>
            </w:r>
          </w:p>
        </w:tc>
        <w:tc>
          <w:tcPr>
            <w:tcW w:w="1053" w:type="dxa"/>
          </w:tcPr>
          <w:p w14:paraId="72278B3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7214848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090" w:type="dxa"/>
            <w:vAlign w:val="center"/>
          </w:tcPr>
          <w:p w14:paraId="182D6798" w14:textId="6FD6EC9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248</w:t>
            </w:r>
          </w:p>
        </w:tc>
        <w:tc>
          <w:tcPr>
            <w:tcW w:w="1055" w:type="dxa"/>
            <w:vAlign w:val="center"/>
          </w:tcPr>
          <w:p w14:paraId="20EBF462" w14:textId="59E3327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946</w:t>
            </w:r>
          </w:p>
        </w:tc>
        <w:tc>
          <w:tcPr>
            <w:tcW w:w="1055" w:type="dxa"/>
            <w:vAlign w:val="center"/>
          </w:tcPr>
          <w:p w14:paraId="170B15FE" w14:textId="31D4716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-1.328</w:t>
            </w:r>
          </w:p>
        </w:tc>
        <w:tc>
          <w:tcPr>
            <w:tcW w:w="1055" w:type="dxa"/>
            <w:vAlign w:val="center"/>
          </w:tcPr>
          <w:p w14:paraId="1F576234" w14:textId="6D8F721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1.777</w:t>
            </w:r>
          </w:p>
        </w:tc>
        <w:tc>
          <w:tcPr>
            <w:tcW w:w="1055" w:type="dxa"/>
          </w:tcPr>
          <w:p w14:paraId="765F2FD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3CBA5758" w14:textId="77777777" w:rsidR="001A3635" w:rsidRPr="00D65D36" w:rsidRDefault="001A3635" w:rsidP="003F4ECC">
            <w:pPr>
              <w:rPr>
                <w:rFonts w:ascii="Times New Roman" w:hAnsi="Times New Roman" w:cs="Times New Roman"/>
                <w:sz w:val="16"/>
                <w:szCs w:val="16"/>
                <w:lang w:val="en-US"/>
              </w:rPr>
            </w:pPr>
          </w:p>
        </w:tc>
      </w:tr>
      <w:tr w:rsidR="001A3635" w:rsidRPr="00D65D36" w14:paraId="1F8F67AD" w14:textId="77777777" w:rsidTr="000B375B">
        <w:trPr>
          <w:trHeight w:val="23"/>
          <w:tblHeader/>
        </w:trPr>
        <w:tc>
          <w:tcPr>
            <w:tcW w:w="1028" w:type="dxa"/>
          </w:tcPr>
          <w:p w14:paraId="76DD14C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22</w:t>
            </w:r>
          </w:p>
        </w:tc>
        <w:tc>
          <w:tcPr>
            <w:tcW w:w="1053" w:type="dxa"/>
          </w:tcPr>
          <w:p w14:paraId="1A72C1D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3F82AA0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North-West Area</w:t>
            </w:r>
          </w:p>
        </w:tc>
        <w:tc>
          <w:tcPr>
            <w:tcW w:w="1090" w:type="dxa"/>
            <w:vAlign w:val="center"/>
          </w:tcPr>
          <w:p w14:paraId="12C17103" w14:textId="5FD73D65"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364</w:t>
            </w:r>
          </w:p>
        </w:tc>
        <w:tc>
          <w:tcPr>
            <w:tcW w:w="1055" w:type="dxa"/>
            <w:vAlign w:val="center"/>
          </w:tcPr>
          <w:p w14:paraId="221948D9" w14:textId="4AD4D4E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3.674</w:t>
            </w:r>
          </w:p>
        </w:tc>
        <w:tc>
          <w:tcPr>
            <w:tcW w:w="1055" w:type="dxa"/>
            <w:vAlign w:val="center"/>
          </w:tcPr>
          <w:p w14:paraId="3F0C6E9F" w14:textId="6B2D914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-6.514</w:t>
            </w:r>
          </w:p>
        </w:tc>
        <w:tc>
          <w:tcPr>
            <w:tcW w:w="1055" w:type="dxa"/>
            <w:vAlign w:val="center"/>
          </w:tcPr>
          <w:p w14:paraId="5AFC8FAB" w14:textId="588AF8C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5.498</w:t>
            </w:r>
          </w:p>
        </w:tc>
        <w:tc>
          <w:tcPr>
            <w:tcW w:w="1055" w:type="dxa"/>
          </w:tcPr>
          <w:p w14:paraId="26207F0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47B5ABDF" w14:textId="77777777" w:rsidR="001A3635" w:rsidRPr="00D65D36" w:rsidRDefault="001A3635" w:rsidP="003F4ECC">
            <w:pPr>
              <w:rPr>
                <w:rFonts w:ascii="Times New Roman" w:hAnsi="Times New Roman" w:cs="Times New Roman"/>
                <w:sz w:val="16"/>
                <w:szCs w:val="16"/>
                <w:lang w:val="en-US"/>
              </w:rPr>
            </w:pPr>
          </w:p>
        </w:tc>
      </w:tr>
      <w:tr w:rsidR="001A3635" w:rsidRPr="00D65D36" w14:paraId="58E5E890" w14:textId="77777777" w:rsidTr="000B375B">
        <w:trPr>
          <w:trHeight w:val="23"/>
          <w:tblHeader/>
        </w:trPr>
        <w:tc>
          <w:tcPr>
            <w:tcW w:w="1028" w:type="dxa"/>
          </w:tcPr>
          <w:p w14:paraId="5B890D4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23</w:t>
            </w:r>
          </w:p>
        </w:tc>
        <w:tc>
          <w:tcPr>
            <w:tcW w:w="1053" w:type="dxa"/>
          </w:tcPr>
          <w:p w14:paraId="33CEFD7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26DE793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North-East Area</w:t>
            </w:r>
          </w:p>
        </w:tc>
        <w:tc>
          <w:tcPr>
            <w:tcW w:w="1090" w:type="dxa"/>
            <w:vAlign w:val="center"/>
          </w:tcPr>
          <w:p w14:paraId="3FDC717E" w14:textId="5E58C67E"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522</w:t>
            </w:r>
          </w:p>
        </w:tc>
        <w:tc>
          <w:tcPr>
            <w:tcW w:w="1055" w:type="dxa"/>
            <w:vAlign w:val="center"/>
          </w:tcPr>
          <w:p w14:paraId="06FAD20F" w14:textId="0722F19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3.692</w:t>
            </w:r>
          </w:p>
        </w:tc>
        <w:tc>
          <w:tcPr>
            <w:tcW w:w="1055" w:type="dxa"/>
            <w:vAlign w:val="center"/>
          </w:tcPr>
          <w:p w14:paraId="5F593069" w14:textId="099008D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-6.613</w:t>
            </w:r>
          </w:p>
        </w:tc>
        <w:tc>
          <w:tcPr>
            <w:tcW w:w="1055" w:type="dxa"/>
            <w:vAlign w:val="center"/>
          </w:tcPr>
          <w:p w14:paraId="7BA3175D" w14:textId="4EFC667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5.349</w:t>
            </w:r>
          </w:p>
        </w:tc>
        <w:tc>
          <w:tcPr>
            <w:tcW w:w="1055" w:type="dxa"/>
          </w:tcPr>
          <w:p w14:paraId="3AC4483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1713425F" w14:textId="77777777" w:rsidR="001A3635" w:rsidRPr="00D65D36" w:rsidRDefault="001A3635" w:rsidP="003F4ECC">
            <w:pPr>
              <w:rPr>
                <w:rFonts w:ascii="Times New Roman" w:hAnsi="Times New Roman" w:cs="Times New Roman"/>
                <w:sz w:val="16"/>
                <w:szCs w:val="16"/>
                <w:lang w:val="en-US"/>
              </w:rPr>
            </w:pPr>
          </w:p>
        </w:tc>
      </w:tr>
      <w:tr w:rsidR="001A3635" w:rsidRPr="00D65D36" w14:paraId="7073CF7D" w14:textId="77777777" w:rsidTr="000B375B">
        <w:trPr>
          <w:trHeight w:val="23"/>
          <w:tblHeader/>
        </w:trPr>
        <w:tc>
          <w:tcPr>
            <w:tcW w:w="1028" w:type="dxa"/>
          </w:tcPr>
          <w:p w14:paraId="0717C30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24</w:t>
            </w:r>
          </w:p>
        </w:tc>
        <w:tc>
          <w:tcPr>
            <w:tcW w:w="1053" w:type="dxa"/>
          </w:tcPr>
          <w:p w14:paraId="35A2319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2A5581B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090" w:type="dxa"/>
            <w:vAlign w:val="center"/>
          </w:tcPr>
          <w:p w14:paraId="2D5D253D" w14:textId="60B8C0E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33</w:t>
            </w:r>
          </w:p>
        </w:tc>
        <w:tc>
          <w:tcPr>
            <w:tcW w:w="1055" w:type="dxa"/>
            <w:vAlign w:val="center"/>
          </w:tcPr>
          <w:p w14:paraId="696A6901" w14:textId="4BF00CA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3.676</w:t>
            </w:r>
          </w:p>
        </w:tc>
        <w:tc>
          <w:tcPr>
            <w:tcW w:w="1055" w:type="dxa"/>
            <w:vAlign w:val="center"/>
          </w:tcPr>
          <w:p w14:paraId="324B2F05" w14:textId="6572022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-6.33</w:t>
            </w:r>
          </w:p>
        </w:tc>
        <w:tc>
          <w:tcPr>
            <w:tcW w:w="1055" w:type="dxa"/>
            <w:vAlign w:val="center"/>
          </w:tcPr>
          <w:p w14:paraId="09579CA0" w14:textId="70BB1DD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5.519</w:t>
            </w:r>
          </w:p>
        </w:tc>
        <w:tc>
          <w:tcPr>
            <w:tcW w:w="1055" w:type="dxa"/>
          </w:tcPr>
          <w:p w14:paraId="0120566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509EA02D" w14:textId="77777777" w:rsidR="001A3635" w:rsidRPr="00D65D36" w:rsidRDefault="001A3635" w:rsidP="003F4ECC">
            <w:pPr>
              <w:rPr>
                <w:rFonts w:ascii="Times New Roman" w:hAnsi="Times New Roman" w:cs="Times New Roman"/>
                <w:sz w:val="16"/>
                <w:szCs w:val="16"/>
                <w:lang w:val="en-US"/>
              </w:rPr>
            </w:pPr>
          </w:p>
        </w:tc>
      </w:tr>
      <w:tr w:rsidR="001A3635" w:rsidRPr="00D65D36" w14:paraId="0E2DBC2D" w14:textId="77777777" w:rsidTr="000B375B">
        <w:trPr>
          <w:trHeight w:val="23"/>
          <w:tblHeader/>
        </w:trPr>
        <w:tc>
          <w:tcPr>
            <w:tcW w:w="1028" w:type="dxa"/>
          </w:tcPr>
          <w:p w14:paraId="25EBDE5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25</w:t>
            </w:r>
          </w:p>
        </w:tc>
        <w:tc>
          <w:tcPr>
            <w:tcW w:w="1053" w:type="dxa"/>
          </w:tcPr>
          <w:p w14:paraId="64BE0AC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69B00CD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090" w:type="dxa"/>
            <w:vAlign w:val="center"/>
          </w:tcPr>
          <w:p w14:paraId="21EA90AB" w14:textId="612770F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1.635</w:t>
            </w:r>
          </w:p>
        </w:tc>
        <w:tc>
          <w:tcPr>
            <w:tcW w:w="1055" w:type="dxa"/>
            <w:vAlign w:val="center"/>
          </w:tcPr>
          <w:p w14:paraId="3EBCB8CD" w14:textId="58788E6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3.746</w:t>
            </w:r>
          </w:p>
        </w:tc>
        <w:tc>
          <w:tcPr>
            <w:tcW w:w="1055" w:type="dxa"/>
            <w:vAlign w:val="center"/>
          </w:tcPr>
          <w:p w14:paraId="690A71A7" w14:textId="34967B3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-4.436</w:t>
            </w:r>
          </w:p>
        </w:tc>
        <w:tc>
          <w:tcPr>
            <w:tcW w:w="1055" w:type="dxa"/>
            <w:vAlign w:val="center"/>
          </w:tcPr>
          <w:p w14:paraId="50B7040F" w14:textId="1BEFC02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7.632</w:t>
            </w:r>
          </w:p>
        </w:tc>
        <w:tc>
          <w:tcPr>
            <w:tcW w:w="1055" w:type="dxa"/>
          </w:tcPr>
          <w:p w14:paraId="18239EF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29968309" w14:textId="77777777" w:rsidR="001A3635" w:rsidRPr="00D65D36" w:rsidRDefault="001A3635" w:rsidP="003F4ECC">
            <w:pPr>
              <w:rPr>
                <w:rFonts w:ascii="Times New Roman" w:hAnsi="Times New Roman" w:cs="Times New Roman"/>
                <w:sz w:val="16"/>
                <w:szCs w:val="16"/>
                <w:lang w:val="en-US"/>
              </w:rPr>
            </w:pPr>
          </w:p>
        </w:tc>
      </w:tr>
      <w:tr w:rsidR="001A3635" w:rsidRPr="00D65D36" w14:paraId="30E16975" w14:textId="77777777" w:rsidTr="000B375B">
        <w:trPr>
          <w:trHeight w:val="23"/>
          <w:tblHeader/>
        </w:trPr>
        <w:tc>
          <w:tcPr>
            <w:tcW w:w="1028" w:type="dxa"/>
          </w:tcPr>
          <w:p w14:paraId="0B98BDE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26</w:t>
            </w:r>
          </w:p>
        </w:tc>
        <w:tc>
          <w:tcPr>
            <w:tcW w:w="1053" w:type="dxa"/>
          </w:tcPr>
          <w:p w14:paraId="7DB9F93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6299C86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090" w:type="dxa"/>
            <w:vAlign w:val="center"/>
          </w:tcPr>
          <w:p w14:paraId="40AB18ED" w14:textId="4B6BA8F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-12.305</w:t>
            </w:r>
          </w:p>
        </w:tc>
        <w:tc>
          <w:tcPr>
            <w:tcW w:w="1055" w:type="dxa"/>
            <w:vAlign w:val="center"/>
          </w:tcPr>
          <w:p w14:paraId="7EE80453" w14:textId="1D415EF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611</w:t>
            </w:r>
          </w:p>
        </w:tc>
        <w:tc>
          <w:tcPr>
            <w:tcW w:w="1055" w:type="dxa"/>
            <w:vAlign w:val="center"/>
          </w:tcPr>
          <w:p w14:paraId="25FAE841" w14:textId="57EAF3A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-13.313</w:t>
            </w:r>
          </w:p>
        </w:tc>
        <w:tc>
          <w:tcPr>
            <w:tcW w:w="1055" w:type="dxa"/>
            <w:vAlign w:val="center"/>
          </w:tcPr>
          <w:p w14:paraId="25ACC215" w14:textId="6CAFF16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-11.315</w:t>
            </w:r>
          </w:p>
        </w:tc>
        <w:tc>
          <w:tcPr>
            <w:tcW w:w="1055" w:type="dxa"/>
          </w:tcPr>
          <w:p w14:paraId="6F9E698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2B427DD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7D065AD" w14:textId="77777777" w:rsidTr="000B375B">
        <w:trPr>
          <w:trHeight w:val="23"/>
          <w:tblHeader/>
        </w:trPr>
        <w:tc>
          <w:tcPr>
            <w:tcW w:w="1028" w:type="dxa"/>
          </w:tcPr>
          <w:p w14:paraId="52977FA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27</w:t>
            </w:r>
          </w:p>
        </w:tc>
        <w:tc>
          <w:tcPr>
            <w:tcW w:w="1053" w:type="dxa"/>
          </w:tcPr>
          <w:p w14:paraId="1907F9F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620D2E3A" w14:textId="69C8E02E"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090" w:type="dxa"/>
            <w:vAlign w:val="center"/>
          </w:tcPr>
          <w:p w14:paraId="2EB35B6F" w14:textId="2D11641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232</w:t>
            </w:r>
          </w:p>
        </w:tc>
        <w:tc>
          <w:tcPr>
            <w:tcW w:w="1055" w:type="dxa"/>
            <w:vAlign w:val="center"/>
          </w:tcPr>
          <w:p w14:paraId="31C78E89" w14:textId="32C038F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582</w:t>
            </w:r>
          </w:p>
        </w:tc>
        <w:tc>
          <w:tcPr>
            <w:tcW w:w="1055" w:type="dxa"/>
            <w:vAlign w:val="center"/>
          </w:tcPr>
          <w:p w14:paraId="4FB3F61C" w14:textId="506DE07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-1.188</w:t>
            </w:r>
          </w:p>
        </w:tc>
        <w:tc>
          <w:tcPr>
            <w:tcW w:w="1055" w:type="dxa"/>
            <w:vAlign w:val="center"/>
          </w:tcPr>
          <w:p w14:paraId="45F56FEE" w14:textId="6A0A3DB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72</w:t>
            </w:r>
          </w:p>
        </w:tc>
        <w:tc>
          <w:tcPr>
            <w:tcW w:w="1055" w:type="dxa"/>
          </w:tcPr>
          <w:p w14:paraId="73D3DC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1034" w:type="dxa"/>
          </w:tcPr>
          <w:p w14:paraId="21C0AD98" w14:textId="77777777" w:rsidR="001A3635" w:rsidRPr="00D65D36" w:rsidRDefault="001A3635" w:rsidP="003F4ECC">
            <w:pPr>
              <w:rPr>
                <w:rFonts w:ascii="Times New Roman" w:hAnsi="Times New Roman" w:cs="Times New Roman"/>
                <w:sz w:val="16"/>
                <w:szCs w:val="16"/>
                <w:lang w:val="en-US"/>
              </w:rPr>
            </w:pPr>
          </w:p>
        </w:tc>
      </w:tr>
      <w:tr w:rsidR="001A3635" w:rsidRPr="00D65D36" w14:paraId="705B0651" w14:textId="77777777" w:rsidTr="000B375B">
        <w:trPr>
          <w:trHeight w:val="23"/>
          <w:tblHeader/>
        </w:trPr>
        <w:tc>
          <w:tcPr>
            <w:tcW w:w="1028" w:type="dxa"/>
          </w:tcPr>
          <w:p w14:paraId="10D9864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28</w:t>
            </w:r>
          </w:p>
        </w:tc>
        <w:tc>
          <w:tcPr>
            <w:tcW w:w="1053" w:type="dxa"/>
          </w:tcPr>
          <w:p w14:paraId="0401F36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781" w:type="dxa"/>
          </w:tcPr>
          <w:p w14:paraId="59E31EB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090" w:type="dxa"/>
            <w:vAlign w:val="center"/>
          </w:tcPr>
          <w:p w14:paraId="791F2993" w14:textId="62F04EE5"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373</w:t>
            </w:r>
          </w:p>
        </w:tc>
        <w:tc>
          <w:tcPr>
            <w:tcW w:w="1055" w:type="dxa"/>
            <w:vAlign w:val="center"/>
          </w:tcPr>
          <w:p w14:paraId="3B8AE257" w14:textId="48FD9D3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583</w:t>
            </w:r>
          </w:p>
        </w:tc>
        <w:tc>
          <w:tcPr>
            <w:tcW w:w="1055" w:type="dxa"/>
            <w:vAlign w:val="center"/>
          </w:tcPr>
          <w:p w14:paraId="5A19F9B2" w14:textId="63A509B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-1.317</w:t>
            </w:r>
          </w:p>
        </w:tc>
        <w:tc>
          <w:tcPr>
            <w:tcW w:w="1055" w:type="dxa"/>
            <w:vAlign w:val="center"/>
          </w:tcPr>
          <w:p w14:paraId="318D168E" w14:textId="5A27BA1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572</w:t>
            </w:r>
          </w:p>
        </w:tc>
        <w:tc>
          <w:tcPr>
            <w:tcW w:w="1055" w:type="dxa"/>
          </w:tcPr>
          <w:p w14:paraId="0CA706D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7EBE94AF" w14:textId="77777777" w:rsidR="001A3635" w:rsidRPr="00D65D36" w:rsidRDefault="001A3635" w:rsidP="003F4ECC">
            <w:pPr>
              <w:rPr>
                <w:rFonts w:ascii="Times New Roman" w:hAnsi="Times New Roman" w:cs="Times New Roman"/>
                <w:sz w:val="16"/>
                <w:szCs w:val="16"/>
                <w:lang w:val="en-US"/>
              </w:rPr>
            </w:pPr>
          </w:p>
        </w:tc>
      </w:tr>
      <w:tr w:rsidR="001A3635" w:rsidRPr="00D65D36" w14:paraId="3C27485B" w14:textId="77777777" w:rsidTr="00312E63">
        <w:trPr>
          <w:trHeight w:val="23"/>
          <w:tblHeader/>
        </w:trPr>
        <w:tc>
          <w:tcPr>
            <w:tcW w:w="1028" w:type="dxa"/>
          </w:tcPr>
          <w:p w14:paraId="6F0E3E4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29</w:t>
            </w:r>
          </w:p>
        </w:tc>
        <w:tc>
          <w:tcPr>
            <w:tcW w:w="1053" w:type="dxa"/>
          </w:tcPr>
          <w:p w14:paraId="1078C09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0381A9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1090" w:type="dxa"/>
            <w:vAlign w:val="center"/>
          </w:tcPr>
          <w:p w14:paraId="204E1132" w14:textId="3517F051"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983</w:t>
            </w:r>
          </w:p>
        </w:tc>
        <w:tc>
          <w:tcPr>
            <w:tcW w:w="1055" w:type="dxa"/>
            <w:vAlign w:val="center"/>
          </w:tcPr>
          <w:p w14:paraId="6DF66707" w14:textId="118F7F9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755</w:t>
            </w:r>
          </w:p>
        </w:tc>
        <w:tc>
          <w:tcPr>
            <w:tcW w:w="1055" w:type="dxa"/>
            <w:vAlign w:val="center"/>
          </w:tcPr>
          <w:p w14:paraId="20DB7CC5" w14:textId="3136852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-2.262</w:t>
            </w:r>
          </w:p>
        </w:tc>
        <w:tc>
          <w:tcPr>
            <w:tcW w:w="1055" w:type="dxa"/>
            <w:vAlign w:val="center"/>
          </w:tcPr>
          <w:p w14:paraId="1F4E4365" w14:textId="58319F2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27</w:t>
            </w:r>
          </w:p>
        </w:tc>
        <w:tc>
          <w:tcPr>
            <w:tcW w:w="1055" w:type="dxa"/>
          </w:tcPr>
          <w:p w14:paraId="187C4B8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7369C7EA" w14:textId="77777777" w:rsidR="001A3635" w:rsidRPr="00D65D36" w:rsidRDefault="001A3635" w:rsidP="003F4ECC">
            <w:pPr>
              <w:rPr>
                <w:rFonts w:ascii="Times New Roman" w:hAnsi="Times New Roman" w:cs="Times New Roman"/>
                <w:sz w:val="16"/>
                <w:szCs w:val="16"/>
                <w:lang w:val="en-US"/>
              </w:rPr>
            </w:pPr>
          </w:p>
        </w:tc>
      </w:tr>
      <w:tr w:rsidR="001A3635" w:rsidRPr="00D65D36" w14:paraId="2B383C5C" w14:textId="77777777" w:rsidTr="00312E63">
        <w:trPr>
          <w:trHeight w:val="23"/>
          <w:tblHeader/>
        </w:trPr>
        <w:tc>
          <w:tcPr>
            <w:tcW w:w="1028" w:type="dxa"/>
          </w:tcPr>
          <w:p w14:paraId="4A0F978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30</w:t>
            </w:r>
          </w:p>
        </w:tc>
        <w:tc>
          <w:tcPr>
            <w:tcW w:w="1053" w:type="dxa"/>
          </w:tcPr>
          <w:p w14:paraId="5336343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617F32E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1090" w:type="dxa"/>
            <w:vAlign w:val="center"/>
          </w:tcPr>
          <w:p w14:paraId="67D15FFF" w14:textId="3C8DBD8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3.968</w:t>
            </w:r>
          </w:p>
        </w:tc>
        <w:tc>
          <w:tcPr>
            <w:tcW w:w="1055" w:type="dxa"/>
            <w:vAlign w:val="center"/>
          </w:tcPr>
          <w:p w14:paraId="665CB8CA" w14:textId="7FD840C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1.867</w:t>
            </w:r>
          </w:p>
        </w:tc>
        <w:tc>
          <w:tcPr>
            <w:tcW w:w="1055" w:type="dxa"/>
            <w:vAlign w:val="center"/>
          </w:tcPr>
          <w:p w14:paraId="0E2A0097" w14:textId="07E235C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926</w:t>
            </w:r>
          </w:p>
        </w:tc>
        <w:tc>
          <w:tcPr>
            <w:tcW w:w="1055" w:type="dxa"/>
            <w:vAlign w:val="center"/>
          </w:tcPr>
          <w:p w14:paraId="7C656736" w14:textId="0BB1A4B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7.044</w:t>
            </w:r>
          </w:p>
        </w:tc>
        <w:tc>
          <w:tcPr>
            <w:tcW w:w="1055" w:type="dxa"/>
          </w:tcPr>
          <w:p w14:paraId="593571F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7261C10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020CADEE" w14:textId="77777777" w:rsidTr="00312E63">
        <w:trPr>
          <w:trHeight w:val="23"/>
          <w:tblHeader/>
        </w:trPr>
        <w:tc>
          <w:tcPr>
            <w:tcW w:w="1028" w:type="dxa"/>
          </w:tcPr>
          <w:p w14:paraId="27705C1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31</w:t>
            </w:r>
          </w:p>
        </w:tc>
        <w:tc>
          <w:tcPr>
            <w:tcW w:w="1053" w:type="dxa"/>
          </w:tcPr>
          <w:p w14:paraId="1C89501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5AD37B7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1090" w:type="dxa"/>
            <w:vAlign w:val="center"/>
          </w:tcPr>
          <w:p w14:paraId="7E348BFF" w14:textId="14A35AA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-2.189</w:t>
            </w:r>
          </w:p>
        </w:tc>
        <w:tc>
          <w:tcPr>
            <w:tcW w:w="1055" w:type="dxa"/>
            <w:vAlign w:val="center"/>
          </w:tcPr>
          <w:p w14:paraId="40EBBAEF" w14:textId="67580FB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1.405</w:t>
            </w:r>
          </w:p>
        </w:tc>
        <w:tc>
          <w:tcPr>
            <w:tcW w:w="1055" w:type="dxa"/>
            <w:vAlign w:val="center"/>
          </w:tcPr>
          <w:p w14:paraId="2E6F420F" w14:textId="31BE573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-4.488</w:t>
            </w:r>
          </w:p>
        </w:tc>
        <w:tc>
          <w:tcPr>
            <w:tcW w:w="1055" w:type="dxa"/>
            <w:vAlign w:val="center"/>
          </w:tcPr>
          <w:p w14:paraId="7D460E1D" w14:textId="730BEC1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141</w:t>
            </w:r>
          </w:p>
        </w:tc>
        <w:tc>
          <w:tcPr>
            <w:tcW w:w="1055" w:type="dxa"/>
          </w:tcPr>
          <w:p w14:paraId="0398787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0B52C999" w14:textId="77777777" w:rsidR="001A3635" w:rsidRPr="00D65D36" w:rsidRDefault="001A3635" w:rsidP="003F4ECC">
            <w:pPr>
              <w:rPr>
                <w:rFonts w:ascii="Times New Roman" w:hAnsi="Times New Roman" w:cs="Times New Roman"/>
                <w:sz w:val="16"/>
                <w:szCs w:val="16"/>
                <w:lang w:val="en-US"/>
              </w:rPr>
            </w:pPr>
          </w:p>
        </w:tc>
      </w:tr>
      <w:tr w:rsidR="001A3635" w:rsidRPr="00D65D36" w14:paraId="1F378507" w14:textId="77777777" w:rsidTr="00312E63">
        <w:trPr>
          <w:trHeight w:val="23"/>
          <w:tblHeader/>
        </w:trPr>
        <w:tc>
          <w:tcPr>
            <w:tcW w:w="1028" w:type="dxa"/>
          </w:tcPr>
          <w:p w14:paraId="3B7931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32</w:t>
            </w:r>
          </w:p>
        </w:tc>
        <w:tc>
          <w:tcPr>
            <w:tcW w:w="1053" w:type="dxa"/>
          </w:tcPr>
          <w:p w14:paraId="336E702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2ED22E30"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1090" w:type="dxa"/>
            <w:vAlign w:val="center"/>
          </w:tcPr>
          <w:p w14:paraId="5042B7FC" w14:textId="1B73FE1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2.303</w:t>
            </w:r>
          </w:p>
        </w:tc>
        <w:tc>
          <w:tcPr>
            <w:tcW w:w="1055" w:type="dxa"/>
            <w:vAlign w:val="center"/>
          </w:tcPr>
          <w:p w14:paraId="2A992281" w14:textId="0800FD7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1.534</w:t>
            </w:r>
          </w:p>
        </w:tc>
        <w:tc>
          <w:tcPr>
            <w:tcW w:w="1055" w:type="dxa"/>
            <w:vAlign w:val="center"/>
          </w:tcPr>
          <w:p w14:paraId="4FCD6E2D" w14:textId="56384C8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197</w:t>
            </w:r>
          </w:p>
        </w:tc>
        <w:tc>
          <w:tcPr>
            <w:tcW w:w="1055" w:type="dxa"/>
            <w:vAlign w:val="center"/>
          </w:tcPr>
          <w:p w14:paraId="1708A0D9" w14:textId="592C553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4.799</w:t>
            </w:r>
          </w:p>
        </w:tc>
        <w:tc>
          <w:tcPr>
            <w:tcW w:w="1055" w:type="dxa"/>
          </w:tcPr>
          <w:p w14:paraId="410F58E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034" w:type="dxa"/>
          </w:tcPr>
          <w:p w14:paraId="04D29F57" w14:textId="77777777" w:rsidR="001A3635" w:rsidRPr="00D65D36" w:rsidRDefault="001A3635" w:rsidP="003F4ECC">
            <w:pPr>
              <w:rPr>
                <w:rFonts w:ascii="Times New Roman" w:hAnsi="Times New Roman" w:cs="Times New Roman"/>
                <w:sz w:val="16"/>
                <w:szCs w:val="16"/>
                <w:lang w:val="en-US"/>
              </w:rPr>
            </w:pPr>
          </w:p>
        </w:tc>
      </w:tr>
      <w:tr w:rsidR="001A3635" w:rsidRPr="00D65D36" w14:paraId="03AFB4DC" w14:textId="77777777" w:rsidTr="00312E63">
        <w:trPr>
          <w:trHeight w:val="23"/>
          <w:tblHeader/>
        </w:trPr>
        <w:tc>
          <w:tcPr>
            <w:tcW w:w="1028" w:type="dxa"/>
          </w:tcPr>
          <w:p w14:paraId="2FF72EC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33</w:t>
            </w:r>
          </w:p>
        </w:tc>
        <w:tc>
          <w:tcPr>
            <w:tcW w:w="1053" w:type="dxa"/>
          </w:tcPr>
          <w:p w14:paraId="38C9EB2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354ED16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1090" w:type="dxa"/>
            <w:vAlign w:val="center"/>
          </w:tcPr>
          <w:p w14:paraId="2BC3D933" w14:textId="4C0652B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-10.593</w:t>
            </w:r>
          </w:p>
        </w:tc>
        <w:tc>
          <w:tcPr>
            <w:tcW w:w="1055" w:type="dxa"/>
            <w:vAlign w:val="center"/>
          </w:tcPr>
          <w:p w14:paraId="13703446" w14:textId="0A99AA7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10.198</w:t>
            </w:r>
          </w:p>
        </w:tc>
        <w:tc>
          <w:tcPr>
            <w:tcW w:w="1055" w:type="dxa"/>
            <w:vAlign w:val="center"/>
          </w:tcPr>
          <w:p w14:paraId="5292247D" w14:textId="08C5A9A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-27.107</w:t>
            </w:r>
          </w:p>
        </w:tc>
        <w:tc>
          <w:tcPr>
            <w:tcW w:w="1055" w:type="dxa"/>
            <w:vAlign w:val="center"/>
          </w:tcPr>
          <w:p w14:paraId="4B8EBF0E" w14:textId="7596AB6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6.796</w:t>
            </w:r>
          </w:p>
        </w:tc>
        <w:tc>
          <w:tcPr>
            <w:tcW w:w="1055" w:type="dxa"/>
          </w:tcPr>
          <w:p w14:paraId="3E44484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5C960E4E" w14:textId="77777777" w:rsidR="001A3635" w:rsidRPr="00D65D36" w:rsidRDefault="001A3635" w:rsidP="003F4ECC">
            <w:pPr>
              <w:rPr>
                <w:rFonts w:ascii="Times New Roman" w:hAnsi="Times New Roman" w:cs="Times New Roman"/>
                <w:sz w:val="16"/>
                <w:szCs w:val="16"/>
                <w:lang w:val="en-US"/>
              </w:rPr>
            </w:pPr>
          </w:p>
        </w:tc>
      </w:tr>
      <w:tr w:rsidR="001A3635" w:rsidRPr="00D65D36" w14:paraId="1DCAA9FE" w14:textId="77777777" w:rsidTr="00312E63">
        <w:trPr>
          <w:trHeight w:val="23"/>
          <w:tblHeader/>
        </w:trPr>
        <w:tc>
          <w:tcPr>
            <w:tcW w:w="1028" w:type="dxa"/>
          </w:tcPr>
          <w:p w14:paraId="06BA0C5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34</w:t>
            </w:r>
          </w:p>
        </w:tc>
        <w:tc>
          <w:tcPr>
            <w:tcW w:w="1053" w:type="dxa"/>
          </w:tcPr>
          <w:p w14:paraId="2A77B30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4D1BFC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1090" w:type="dxa"/>
            <w:vAlign w:val="center"/>
          </w:tcPr>
          <w:p w14:paraId="45B06047" w14:textId="7F56CB6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728</w:t>
            </w:r>
          </w:p>
        </w:tc>
        <w:tc>
          <w:tcPr>
            <w:tcW w:w="1055" w:type="dxa"/>
            <w:vAlign w:val="center"/>
          </w:tcPr>
          <w:p w14:paraId="1A6A6CD8" w14:textId="21EE689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1.816</w:t>
            </w:r>
          </w:p>
        </w:tc>
        <w:tc>
          <w:tcPr>
            <w:tcW w:w="1055" w:type="dxa"/>
            <w:vAlign w:val="center"/>
          </w:tcPr>
          <w:p w14:paraId="7FDE6744" w14:textId="0A5DDD3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-3.783</w:t>
            </w:r>
          </w:p>
        </w:tc>
        <w:tc>
          <w:tcPr>
            <w:tcW w:w="1055" w:type="dxa"/>
            <w:vAlign w:val="center"/>
          </w:tcPr>
          <w:p w14:paraId="122CA2E0" w14:textId="5243EE7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2.272</w:t>
            </w:r>
          </w:p>
        </w:tc>
        <w:tc>
          <w:tcPr>
            <w:tcW w:w="1055" w:type="dxa"/>
          </w:tcPr>
          <w:p w14:paraId="557138E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73A1B5DC" w14:textId="77777777" w:rsidR="001A3635" w:rsidRPr="00D65D36" w:rsidRDefault="001A3635" w:rsidP="003F4ECC">
            <w:pPr>
              <w:rPr>
                <w:rFonts w:ascii="Times New Roman" w:hAnsi="Times New Roman" w:cs="Times New Roman"/>
                <w:sz w:val="16"/>
                <w:szCs w:val="16"/>
                <w:lang w:val="en-US"/>
              </w:rPr>
            </w:pPr>
          </w:p>
        </w:tc>
      </w:tr>
      <w:tr w:rsidR="001A3635" w:rsidRPr="00D65D36" w14:paraId="1CBC999E" w14:textId="77777777" w:rsidTr="00312E63">
        <w:trPr>
          <w:trHeight w:val="23"/>
          <w:tblHeader/>
        </w:trPr>
        <w:tc>
          <w:tcPr>
            <w:tcW w:w="1028" w:type="dxa"/>
          </w:tcPr>
          <w:p w14:paraId="02E82C8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35</w:t>
            </w:r>
          </w:p>
        </w:tc>
        <w:tc>
          <w:tcPr>
            <w:tcW w:w="1053" w:type="dxa"/>
          </w:tcPr>
          <w:p w14:paraId="1FFFD8F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3532FA2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1090" w:type="dxa"/>
            <w:vAlign w:val="center"/>
          </w:tcPr>
          <w:p w14:paraId="7FB3C87D" w14:textId="6917996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459</w:t>
            </w:r>
          </w:p>
        </w:tc>
        <w:tc>
          <w:tcPr>
            <w:tcW w:w="1055" w:type="dxa"/>
            <w:vAlign w:val="center"/>
          </w:tcPr>
          <w:p w14:paraId="2F1F5C32" w14:textId="4DFFFFB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1.759</w:t>
            </w:r>
          </w:p>
        </w:tc>
        <w:tc>
          <w:tcPr>
            <w:tcW w:w="1055" w:type="dxa"/>
            <w:vAlign w:val="center"/>
          </w:tcPr>
          <w:p w14:paraId="6120BC82" w14:textId="1352598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-3.32</w:t>
            </w:r>
          </w:p>
        </w:tc>
        <w:tc>
          <w:tcPr>
            <w:tcW w:w="1055" w:type="dxa"/>
            <w:vAlign w:val="center"/>
          </w:tcPr>
          <w:p w14:paraId="3FECB8F8" w14:textId="223ECF0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2.48</w:t>
            </w:r>
          </w:p>
        </w:tc>
        <w:tc>
          <w:tcPr>
            <w:tcW w:w="1055" w:type="dxa"/>
          </w:tcPr>
          <w:p w14:paraId="7780D19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23F58358" w14:textId="77777777" w:rsidR="001A3635" w:rsidRPr="00D65D36" w:rsidRDefault="001A3635" w:rsidP="003F4ECC">
            <w:pPr>
              <w:rPr>
                <w:rFonts w:ascii="Times New Roman" w:hAnsi="Times New Roman" w:cs="Times New Roman"/>
                <w:sz w:val="16"/>
                <w:szCs w:val="16"/>
                <w:lang w:val="en-US"/>
              </w:rPr>
            </w:pPr>
          </w:p>
        </w:tc>
      </w:tr>
      <w:tr w:rsidR="001A3635" w:rsidRPr="00D65D36" w14:paraId="734C5C25" w14:textId="77777777" w:rsidTr="00312E63">
        <w:trPr>
          <w:trHeight w:val="23"/>
          <w:tblHeader/>
        </w:trPr>
        <w:tc>
          <w:tcPr>
            <w:tcW w:w="1028" w:type="dxa"/>
          </w:tcPr>
          <w:p w14:paraId="0A5E034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36</w:t>
            </w:r>
          </w:p>
        </w:tc>
        <w:tc>
          <w:tcPr>
            <w:tcW w:w="1053" w:type="dxa"/>
          </w:tcPr>
          <w:p w14:paraId="53B0ECE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457D042D"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1090" w:type="dxa"/>
            <w:vAlign w:val="center"/>
          </w:tcPr>
          <w:p w14:paraId="68161D45" w14:textId="3E11904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685</w:t>
            </w:r>
          </w:p>
        </w:tc>
        <w:tc>
          <w:tcPr>
            <w:tcW w:w="1055" w:type="dxa"/>
            <w:vAlign w:val="center"/>
          </w:tcPr>
          <w:p w14:paraId="336DC1A0" w14:textId="2799DC9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6.826</w:t>
            </w:r>
          </w:p>
        </w:tc>
        <w:tc>
          <w:tcPr>
            <w:tcW w:w="1055" w:type="dxa"/>
            <w:vAlign w:val="center"/>
          </w:tcPr>
          <w:p w14:paraId="14A9DDA3" w14:textId="002F2FC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-10.241</w:t>
            </w:r>
          </w:p>
        </w:tc>
        <w:tc>
          <w:tcPr>
            <w:tcW w:w="1055" w:type="dxa"/>
            <w:vAlign w:val="center"/>
          </w:tcPr>
          <w:p w14:paraId="53A866C4" w14:textId="01C44CC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12.086</w:t>
            </w:r>
          </w:p>
        </w:tc>
        <w:tc>
          <w:tcPr>
            <w:tcW w:w="1055" w:type="dxa"/>
          </w:tcPr>
          <w:p w14:paraId="7E7B620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5E6C141C" w14:textId="77777777" w:rsidR="001A3635" w:rsidRPr="00D65D36" w:rsidRDefault="001A3635" w:rsidP="003F4ECC">
            <w:pPr>
              <w:rPr>
                <w:rFonts w:ascii="Times New Roman" w:hAnsi="Times New Roman" w:cs="Times New Roman"/>
                <w:sz w:val="16"/>
                <w:szCs w:val="16"/>
                <w:lang w:val="en-US"/>
              </w:rPr>
            </w:pPr>
          </w:p>
        </w:tc>
      </w:tr>
      <w:tr w:rsidR="001A3635" w:rsidRPr="00D65D36" w14:paraId="0C294811" w14:textId="77777777" w:rsidTr="00312E63">
        <w:trPr>
          <w:trHeight w:val="23"/>
          <w:tblHeader/>
        </w:trPr>
        <w:tc>
          <w:tcPr>
            <w:tcW w:w="1028" w:type="dxa"/>
          </w:tcPr>
          <w:p w14:paraId="5377FFC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37</w:t>
            </w:r>
          </w:p>
        </w:tc>
        <w:tc>
          <w:tcPr>
            <w:tcW w:w="1053" w:type="dxa"/>
          </w:tcPr>
          <w:p w14:paraId="3D9D988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61F0E481"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1090" w:type="dxa"/>
            <w:vAlign w:val="center"/>
          </w:tcPr>
          <w:p w14:paraId="717B1FEC" w14:textId="584F4D3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977</w:t>
            </w:r>
          </w:p>
        </w:tc>
        <w:tc>
          <w:tcPr>
            <w:tcW w:w="1055" w:type="dxa"/>
            <w:vAlign w:val="center"/>
          </w:tcPr>
          <w:p w14:paraId="1B8492A1" w14:textId="7662586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6.857</w:t>
            </w:r>
          </w:p>
        </w:tc>
        <w:tc>
          <w:tcPr>
            <w:tcW w:w="1055" w:type="dxa"/>
            <w:vAlign w:val="center"/>
          </w:tcPr>
          <w:p w14:paraId="47F9E18F" w14:textId="0A57CCE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-9.85</w:t>
            </w:r>
          </w:p>
        </w:tc>
        <w:tc>
          <w:tcPr>
            <w:tcW w:w="1055" w:type="dxa"/>
            <w:vAlign w:val="center"/>
          </w:tcPr>
          <w:p w14:paraId="584F1832" w14:textId="2BEAE7A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12.51</w:t>
            </w:r>
          </w:p>
        </w:tc>
        <w:tc>
          <w:tcPr>
            <w:tcW w:w="1055" w:type="dxa"/>
          </w:tcPr>
          <w:p w14:paraId="6D60098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185B9329" w14:textId="77777777" w:rsidR="001A3635" w:rsidRPr="00D65D36" w:rsidRDefault="001A3635" w:rsidP="003F4ECC">
            <w:pPr>
              <w:rPr>
                <w:rFonts w:ascii="Times New Roman" w:hAnsi="Times New Roman" w:cs="Times New Roman"/>
                <w:sz w:val="16"/>
                <w:szCs w:val="16"/>
                <w:lang w:val="en-US"/>
              </w:rPr>
            </w:pPr>
          </w:p>
        </w:tc>
      </w:tr>
      <w:tr w:rsidR="001A3635" w:rsidRPr="00D65D36" w14:paraId="15C80D80" w14:textId="77777777" w:rsidTr="00312E63">
        <w:trPr>
          <w:trHeight w:val="23"/>
          <w:tblHeader/>
        </w:trPr>
        <w:tc>
          <w:tcPr>
            <w:tcW w:w="1028" w:type="dxa"/>
          </w:tcPr>
          <w:p w14:paraId="26BE622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38</w:t>
            </w:r>
          </w:p>
        </w:tc>
        <w:tc>
          <w:tcPr>
            <w:tcW w:w="1053" w:type="dxa"/>
          </w:tcPr>
          <w:p w14:paraId="70C96CC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7A5F07F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1090" w:type="dxa"/>
            <w:vAlign w:val="center"/>
          </w:tcPr>
          <w:p w14:paraId="2AC1DB10" w14:textId="5E5E23D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622</w:t>
            </w:r>
          </w:p>
        </w:tc>
        <w:tc>
          <w:tcPr>
            <w:tcW w:w="1055" w:type="dxa"/>
            <w:vAlign w:val="center"/>
          </w:tcPr>
          <w:p w14:paraId="69FDB52C" w14:textId="033B25F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6.826</w:t>
            </w:r>
          </w:p>
        </w:tc>
        <w:tc>
          <w:tcPr>
            <w:tcW w:w="1055" w:type="dxa"/>
            <w:vAlign w:val="center"/>
          </w:tcPr>
          <w:p w14:paraId="451C5A50" w14:textId="1D14B77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-10.199</w:t>
            </w:r>
          </w:p>
        </w:tc>
        <w:tc>
          <w:tcPr>
            <w:tcW w:w="1055" w:type="dxa"/>
            <w:vAlign w:val="center"/>
          </w:tcPr>
          <w:p w14:paraId="6BC1762B" w14:textId="14EAF67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11.784</w:t>
            </w:r>
          </w:p>
        </w:tc>
        <w:tc>
          <w:tcPr>
            <w:tcW w:w="1055" w:type="dxa"/>
          </w:tcPr>
          <w:p w14:paraId="77DF37E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49712C94" w14:textId="77777777" w:rsidR="001A3635" w:rsidRPr="00D65D36" w:rsidRDefault="001A3635" w:rsidP="003F4ECC">
            <w:pPr>
              <w:rPr>
                <w:rFonts w:ascii="Times New Roman" w:hAnsi="Times New Roman" w:cs="Times New Roman"/>
                <w:sz w:val="16"/>
                <w:szCs w:val="16"/>
                <w:lang w:val="en-US"/>
              </w:rPr>
            </w:pPr>
          </w:p>
        </w:tc>
      </w:tr>
      <w:tr w:rsidR="001A3635" w:rsidRPr="00D65D36" w14:paraId="17010E35" w14:textId="77777777" w:rsidTr="00312E63">
        <w:trPr>
          <w:trHeight w:val="23"/>
          <w:tblHeader/>
        </w:trPr>
        <w:tc>
          <w:tcPr>
            <w:tcW w:w="1028" w:type="dxa"/>
          </w:tcPr>
          <w:p w14:paraId="36BA91E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39</w:t>
            </w:r>
          </w:p>
        </w:tc>
        <w:tc>
          <w:tcPr>
            <w:tcW w:w="1053" w:type="dxa"/>
          </w:tcPr>
          <w:p w14:paraId="2E7C6A2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7600C06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1090" w:type="dxa"/>
            <w:vAlign w:val="center"/>
          </w:tcPr>
          <w:p w14:paraId="15E1A9F3" w14:textId="4F6DA32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-3.03</w:t>
            </w:r>
          </w:p>
        </w:tc>
        <w:tc>
          <w:tcPr>
            <w:tcW w:w="1055" w:type="dxa"/>
            <w:vAlign w:val="center"/>
          </w:tcPr>
          <w:p w14:paraId="0D419F3B" w14:textId="7F6AF99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6.949</w:t>
            </w:r>
          </w:p>
        </w:tc>
        <w:tc>
          <w:tcPr>
            <w:tcW w:w="1055" w:type="dxa"/>
            <w:vAlign w:val="center"/>
          </w:tcPr>
          <w:p w14:paraId="298646A5" w14:textId="26054BC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-14.1</w:t>
            </w:r>
          </w:p>
        </w:tc>
        <w:tc>
          <w:tcPr>
            <w:tcW w:w="1055" w:type="dxa"/>
            <w:vAlign w:val="center"/>
          </w:tcPr>
          <w:p w14:paraId="1F50E1DD" w14:textId="5E323AB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8.302</w:t>
            </w:r>
          </w:p>
        </w:tc>
        <w:tc>
          <w:tcPr>
            <w:tcW w:w="1055" w:type="dxa"/>
          </w:tcPr>
          <w:p w14:paraId="7CF59E6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75CB657B" w14:textId="77777777" w:rsidR="001A3635" w:rsidRPr="00D65D36" w:rsidRDefault="001A3635" w:rsidP="003F4ECC">
            <w:pPr>
              <w:rPr>
                <w:rFonts w:ascii="Times New Roman" w:hAnsi="Times New Roman" w:cs="Times New Roman"/>
                <w:sz w:val="16"/>
                <w:szCs w:val="16"/>
                <w:lang w:val="en-US"/>
              </w:rPr>
            </w:pPr>
          </w:p>
        </w:tc>
      </w:tr>
      <w:tr w:rsidR="001A3635" w:rsidRPr="00D65D36" w14:paraId="184C6E57" w14:textId="77777777" w:rsidTr="00312E63">
        <w:trPr>
          <w:trHeight w:val="23"/>
          <w:tblHeader/>
        </w:trPr>
        <w:tc>
          <w:tcPr>
            <w:tcW w:w="1028" w:type="dxa"/>
          </w:tcPr>
          <w:p w14:paraId="1E8AB7B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40</w:t>
            </w:r>
          </w:p>
        </w:tc>
        <w:tc>
          <w:tcPr>
            <w:tcW w:w="1053" w:type="dxa"/>
          </w:tcPr>
          <w:p w14:paraId="4AB76EC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7A21AD1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1090" w:type="dxa"/>
            <w:vAlign w:val="center"/>
          </w:tcPr>
          <w:p w14:paraId="78F97124" w14:textId="538E391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22.905</w:t>
            </w:r>
          </w:p>
        </w:tc>
        <w:tc>
          <w:tcPr>
            <w:tcW w:w="1055" w:type="dxa"/>
            <w:vAlign w:val="center"/>
          </w:tcPr>
          <w:p w14:paraId="1476579C" w14:textId="0F63796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713</w:t>
            </w:r>
          </w:p>
        </w:tc>
        <w:tc>
          <w:tcPr>
            <w:tcW w:w="1055" w:type="dxa"/>
            <w:vAlign w:val="center"/>
          </w:tcPr>
          <w:p w14:paraId="1B0BB3F2" w14:textId="5EAB8D1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21.749</w:t>
            </w:r>
          </w:p>
        </w:tc>
        <w:tc>
          <w:tcPr>
            <w:tcW w:w="1055" w:type="dxa"/>
            <w:vAlign w:val="center"/>
          </w:tcPr>
          <w:p w14:paraId="2B030E34" w14:textId="18B6F83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24.074</w:t>
            </w:r>
          </w:p>
        </w:tc>
        <w:tc>
          <w:tcPr>
            <w:tcW w:w="1055" w:type="dxa"/>
          </w:tcPr>
          <w:p w14:paraId="2F4498B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34" w:type="dxa"/>
          </w:tcPr>
          <w:p w14:paraId="75A3645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2F22DE96" w14:textId="77777777" w:rsidTr="00312E63">
        <w:trPr>
          <w:trHeight w:val="23"/>
          <w:tblHeader/>
        </w:trPr>
        <w:tc>
          <w:tcPr>
            <w:tcW w:w="1028" w:type="dxa"/>
          </w:tcPr>
          <w:p w14:paraId="4731BD4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41</w:t>
            </w:r>
          </w:p>
        </w:tc>
        <w:tc>
          <w:tcPr>
            <w:tcW w:w="1053" w:type="dxa"/>
          </w:tcPr>
          <w:p w14:paraId="5A36ECB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0823EA7F" w14:textId="5DE15EA4"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1090" w:type="dxa"/>
            <w:vAlign w:val="center"/>
          </w:tcPr>
          <w:p w14:paraId="64E7BE96" w14:textId="7ABD6DF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429</w:t>
            </w:r>
          </w:p>
        </w:tc>
        <w:tc>
          <w:tcPr>
            <w:tcW w:w="1055" w:type="dxa"/>
            <w:vAlign w:val="center"/>
          </w:tcPr>
          <w:p w14:paraId="29876007" w14:textId="0A98CA5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1.081</w:t>
            </w:r>
          </w:p>
        </w:tc>
        <w:tc>
          <w:tcPr>
            <w:tcW w:w="1055" w:type="dxa"/>
            <w:vAlign w:val="center"/>
          </w:tcPr>
          <w:p w14:paraId="497BB6B9" w14:textId="48C4C62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-1.363</w:t>
            </w:r>
          </w:p>
        </w:tc>
        <w:tc>
          <w:tcPr>
            <w:tcW w:w="1055" w:type="dxa"/>
            <w:vAlign w:val="center"/>
          </w:tcPr>
          <w:p w14:paraId="2A1DAA4E" w14:textId="3165716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2.202</w:t>
            </w:r>
          </w:p>
        </w:tc>
        <w:tc>
          <w:tcPr>
            <w:tcW w:w="1055" w:type="dxa"/>
          </w:tcPr>
          <w:p w14:paraId="4F1B36A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1034" w:type="dxa"/>
          </w:tcPr>
          <w:p w14:paraId="620D3122" w14:textId="77777777" w:rsidR="001A3635" w:rsidRPr="00D65D36" w:rsidRDefault="001A3635" w:rsidP="003F4ECC">
            <w:pPr>
              <w:rPr>
                <w:rFonts w:ascii="Times New Roman" w:hAnsi="Times New Roman" w:cs="Times New Roman"/>
                <w:sz w:val="16"/>
                <w:szCs w:val="16"/>
                <w:lang w:val="en-US"/>
              </w:rPr>
            </w:pPr>
          </w:p>
        </w:tc>
      </w:tr>
      <w:tr w:rsidR="001A3635" w:rsidRPr="00D65D36" w14:paraId="6281E681" w14:textId="77777777" w:rsidTr="00312E63">
        <w:trPr>
          <w:trHeight w:val="23"/>
          <w:tblHeader/>
        </w:trPr>
        <w:tc>
          <w:tcPr>
            <w:tcW w:w="1028" w:type="dxa"/>
          </w:tcPr>
          <w:p w14:paraId="67C1F64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42</w:t>
            </w:r>
          </w:p>
        </w:tc>
        <w:tc>
          <w:tcPr>
            <w:tcW w:w="1053" w:type="dxa"/>
          </w:tcPr>
          <w:p w14:paraId="171227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781" w:type="dxa"/>
          </w:tcPr>
          <w:p w14:paraId="2E83848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1090" w:type="dxa"/>
            <w:vAlign w:val="center"/>
          </w:tcPr>
          <w:p w14:paraId="067F9C51" w14:textId="17229F7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696</w:t>
            </w:r>
          </w:p>
        </w:tc>
        <w:tc>
          <w:tcPr>
            <w:tcW w:w="1055" w:type="dxa"/>
            <w:vAlign w:val="center"/>
          </w:tcPr>
          <w:p w14:paraId="689C732A" w14:textId="4765CFB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1.084</w:t>
            </w:r>
          </w:p>
        </w:tc>
        <w:tc>
          <w:tcPr>
            <w:tcW w:w="1055" w:type="dxa"/>
            <w:vAlign w:val="center"/>
          </w:tcPr>
          <w:p w14:paraId="54FB04BF" w14:textId="051BC23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-1.067</w:t>
            </w:r>
          </w:p>
        </w:tc>
        <w:tc>
          <w:tcPr>
            <w:tcW w:w="1055" w:type="dxa"/>
            <w:vAlign w:val="center"/>
          </w:tcPr>
          <w:p w14:paraId="3CF20235" w14:textId="7CD06CF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2.462</w:t>
            </w:r>
          </w:p>
        </w:tc>
        <w:tc>
          <w:tcPr>
            <w:tcW w:w="1055" w:type="dxa"/>
          </w:tcPr>
          <w:p w14:paraId="2B4B778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034" w:type="dxa"/>
          </w:tcPr>
          <w:p w14:paraId="093572CD" w14:textId="77777777" w:rsidR="001A3635" w:rsidRPr="00D65D36" w:rsidRDefault="001A3635" w:rsidP="003F4ECC">
            <w:pPr>
              <w:rPr>
                <w:rFonts w:ascii="Times New Roman" w:hAnsi="Times New Roman" w:cs="Times New Roman"/>
                <w:sz w:val="16"/>
                <w:szCs w:val="16"/>
                <w:lang w:val="en-US"/>
              </w:rPr>
            </w:pPr>
          </w:p>
        </w:tc>
      </w:tr>
      <w:tr w:rsidR="001A3635" w:rsidRPr="00D65D36" w14:paraId="1155C761" w14:textId="77777777" w:rsidTr="007060CF">
        <w:trPr>
          <w:trHeight w:val="23"/>
          <w:tblHeader/>
        </w:trPr>
        <w:tc>
          <w:tcPr>
            <w:tcW w:w="1028" w:type="dxa"/>
          </w:tcPr>
          <w:p w14:paraId="2C74E05F" w14:textId="77777777" w:rsidR="001A3635" w:rsidRPr="00D65D36" w:rsidRDefault="001A3635" w:rsidP="003F4ECC">
            <w:pPr>
              <w:rPr>
                <w:rFonts w:ascii="Times New Roman" w:hAnsi="Times New Roman" w:cs="Times New Roman"/>
                <w:sz w:val="16"/>
                <w:szCs w:val="16"/>
                <w:lang w:val="en-US"/>
              </w:rPr>
            </w:pPr>
          </w:p>
        </w:tc>
        <w:tc>
          <w:tcPr>
            <w:tcW w:w="1053" w:type="dxa"/>
          </w:tcPr>
          <w:p w14:paraId="1AD05982" w14:textId="77777777" w:rsidR="001A3635" w:rsidRPr="00D65D36" w:rsidRDefault="001A3635" w:rsidP="003F4ECC">
            <w:pPr>
              <w:rPr>
                <w:rFonts w:ascii="Times New Roman" w:hAnsi="Times New Roman" w:cs="Times New Roman"/>
                <w:sz w:val="16"/>
                <w:szCs w:val="16"/>
                <w:lang w:val="en-US"/>
              </w:rPr>
            </w:pPr>
          </w:p>
        </w:tc>
        <w:tc>
          <w:tcPr>
            <w:tcW w:w="1781" w:type="dxa"/>
          </w:tcPr>
          <w:p w14:paraId="46067E28" w14:textId="77777777" w:rsidR="001A3635" w:rsidRPr="00D65D36" w:rsidRDefault="001A3635" w:rsidP="003F4ECC">
            <w:pPr>
              <w:rPr>
                <w:rFonts w:ascii="Times New Roman" w:hAnsi="Times New Roman" w:cs="Times New Roman"/>
                <w:sz w:val="16"/>
                <w:szCs w:val="16"/>
                <w:lang w:val="en-US"/>
              </w:rPr>
            </w:pPr>
          </w:p>
        </w:tc>
        <w:tc>
          <w:tcPr>
            <w:tcW w:w="1090" w:type="dxa"/>
          </w:tcPr>
          <w:p w14:paraId="0222ABA3" w14:textId="77777777" w:rsidR="001A3635" w:rsidRPr="00D65D36" w:rsidRDefault="001A3635" w:rsidP="003F4ECC">
            <w:pPr>
              <w:rPr>
                <w:rFonts w:ascii="Times New Roman" w:hAnsi="Times New Roman" w:cs="Times New Roman"/>
                <w:sz w:val="16"/>
                <w:szCs w:val="16"/>
                <w:lang w:val="en-US"/>
              </w:rPr>
            </w:pPr>
          </w:p>
        </w:tc>
        <w:tc>
          <w:tcPr>
            <w:tcW w:w="1055" w:type="dxa"/>
          </w:tcPr>
          <w:p w14:paraId="071F3D4C" w14:textId="77777777" w:rsidR="001A3635" w:rsidRPr="00D65D36" w:rsidRDefault="001A3635" w:rsidP="003F4ECC">
            <w:pPr>
              <w:rPr>
                <w:rFonts w:ascii="Times New Roman" w:hAnsi="Times New Roman" w:cs="Times New Roman"/>
                <w:sz w:val="16"/>
                <w:szCs w:val="16"/>
                <w:lang w:val="en-US"/>
              </w:rPr>
            </w:pPr>
          </w:p>
        </w:tc>
        <w:tc>
          <w:tcPr>
            <w:tcW w:w="1055" w:type="dxa"/>
          </w:tcPr>
          <w:p w14:paraId="547F3F1D" w14:textId="77777777" w:rsidR="001A3635" w:rsidRPr="00D65D36" w:rsidRDefault="001A3635" w:rsidP="003F4ECC">
            <w:pPr>
              <w:rPr>
                <w:rFonts w:ascii="Times New Roman" w:hAnsi="Times New Roman" w:cs="Times New Roman"/>
                <w:sz w:val="16"/>
                <w:szCs w:val="16"/>
                <w:lang w:val="en-US"/>
              </w:rPr>
            </w:pPr>
          </w:p>
        </w:tc>
        <w:tc>
          <w:tcPr>
            <w:tcW w:w="1055" w:type="dxa"/>
          </w:tcPr>
          <w:p w14:paraId="30A51657" w14:textId="77777777" w:rsidR="001A3635" w:rsidRPr="00D65D36" w:rsidRDefault="001A3635" w:rsidP="003F4ECC">
            <w:pPr>
              <w:rPr>
                <w:rFonts w:ascii="Times New Roman" w:hAnsi="Times New Roman" w:cs="Times New Roman"/>
                <w:sz w:val="16"/>
                <w:szCs w:val="16"/>
                <w:lang w:val="en-US"/>
              </w:rPr>
            </w:pPr>
          </w:p>
        </w:tc>
        <w:tc>
          <w:tcPr>
            <w:tcW w:w="1055" w:type="dxa"/>
          </w:tcPr>
          <w:p w14:paraId="4856D7DA" w14:textId="77777777" w:rsidR="001A3635" w:rsidRPr="00D65D36" w:rsidRDefault="001A3635" w:rsidP="003F4ECC">
            <w:pPr>
              <w:rPr>
                <w:rFonts w:ascii="Times New Roman" w:hAnsi="Times New Roman" w:cs="Times New Roman"/>
                <w:sz w:val="16"/>
                <w:szCs w:val="16"/>
                <w:lang w:val="en-US"/>
              </w:rPr>
            </w:pPr>
          </w:p>
        </w:tc>
        <w:tc>
          <w:tcPr>
            <w:tcW w:w="1034" w:type="dxa"/>
          </w:tcPr>
          <w:p w14:paraId="46A3B4A4" w14:textId="77777777" w:rsidR="001A3635" w:rsidRPr="00D65D36" w:rsidRDefault="001A3635" w:rsidP="003F4ECC">
            <w:pPr>
              <w:rPr>
                <w:rFonts w:ascii="Times New Roman" w:hAnsi="Times New Roman" w:cs="Times New Roman"/>
                <w:sz w:val="16"/>
                <w:szCs w:val="16"/>
                <w:lang w:val="en-US"/>
              </w:rPr>
            </w:pPr>
          </w:p>
        </w:tc>
      </w:tr>
    </w:tbl>
    <w:p w14:paraId="22CE98E0" w14:textId="77777777" w:rsidR="003F4ECC" w:rsidRPr="00D65D36" w:rsidRDefault="003F4ECC" w:rsidP="003F4ECC">
      <w:pPr>
        <w:pStyle w:val="Titolo2"/>
        <w:spacing w:before="0" w:after="0"/>
        <w:rPr>
          <w:rFonts w:ascii="Times New Roman" w:hAnsi="Times New Roman" w:cs="Times New Roman"/>
          <w:b/>
          <w:bCs/>
          <w:color w:val="auto"/>
          <w:sz w:val="24"/>
          <w:szCs w:val="24"/>
          <w:lang w:val="en-US"/>
        </w:rPr>
      </w:pPr>
    </w:p>
    <w:p w14:paraId="6ACB8B89" w14:textId="77777777" w:rsidR="001A3635" w:rsidRPr="00D65D36" w:rsidRDefault="001A3635" w:rsidP="003F4ECC">
      <w:pPr>
        <w:pStyle w:val="Titolo2"/>
        <w:spacing w:before="0" w:after="0"/>
        <w:rPr>
          <w:rFonts w:ascii="Times New Roman" w:hAnsi="Times New Roman" w:cs="Times New Roman"/>
          <w:b/>
          <w:bCs/>
          <w:color w:val="auto"/>
          <w:sz w:val="24"/>
          <w:szCs w:val="24"/>
          <w:lang w:val="en-US"/>
        </w:rPr>
      </w:pPr>
      <w:r w:rsidRPr="00D65D36">
        <w:rPr>
          <w:rFonts w:ascii="Times New Roman" w:hAnsi="Times New Roman" w:cs="Times New Roman"/>
          <w:b/>
          <w:bCs/>
          <w:color w:val="auto"/>
          <w:sz w:val="24"/>
          <w:szCs w:val="24"/>
          <w:lang w:val="en-US"/>
        </w:rPr>
        <w:t xml:space="preserve">Annex </w:t>
      </w:r>
      <w:r w:rsidR="00EA70F2" w:rsidRPr="00D65D36">
        <w:rPr>
          <w:rFonts w:ascii="Times New Roman" w:hAnsi="Times New Roman" w:cs="Times New Roman"/>
          <w:b/>
          <w:bCs/>
          <w:color w:val="auto"/>
          <w:sz w:val="24"/>
          <w:szCs w:val="24"/>
          <w:lang w:val="en-US"/>
        </w:rPr>
        <w:t>4</w:t>
      </w:r>
      <w:r w:rsidRPr="00D65D36">
        <w:rPr>
          <w:rFonts w:ascii="Times New Roman" w:hAnsi="Times New Roman" w:cs="Times New Roman"/>
          <w:b/>
          <w:bCs/>
          <w:color w:val="auto"/>
          <w:sz w:val="24"/>
          <w:szCs w:val="24"/>
          <w:lang w:val="en-US"/>
        </w:rPr>
        <w:t>b. Vegetable consumption</w:t>
      </w:r>
    </w:p>
    <w:tbl>
      <w:tblPr>
        <w:tblStyle w:val="Grigliatabella"/>
        <w:tblW w:w="1020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567"/>
        <w:gridCol w:w="567"/>
        <w:gridCol w:w="1813"/>
        <w:gridCol w:w="972"/>
        <w:gridCol w:w="666"/>
        <w:gridCol w:w="2135"/>
        <w:gridCol w:w="2235"/>
        <w:gridCol w:w="666"/>
        <w:gridCol w:w="585"/>
      </w:tblGrid>
      <w:tr w:rsidR="001A3635" w:rsidRPr="00D65D36" w14:paraId="4C5C9374" w14:textId="77777777" w:rsidTr="00B949C1">
        <w:trPr>
          <w:trHeight w:val="20"/>
        </w:trPr>
        <w:tc>
          <w:tcPr>
            <w:tcW w:w="567" w:type="dxa"/>
            <w:tcBorders>
              <w:bottom w:val="nil"/>
            </w:tcBorders>
          </w:tcPr>
          <w:p w14:paraId="1DB4EF86" w14:textId="77777777" w:rsidR="001A3635" w:rsidRPr="00D65D36" w:rsidRDefault="001A3635" w:rsidP="003F4ECC">
            <w:pPr>
              <w:rPr>
                <w:rFonts w:ascii="Times New Roman" w:hAnsi="Times New Roman" w:cs="Times New Roman"/>
                <w:sz w:val="16"/>
                <w:szCs w:val="16"/>
                <w:lang w:val="en-US"/>
              </w:rPr>
            </w:pPr>
          </w:p>
        </w:tc>
        <w:tc>
          <w:tcPr>
            <w:tcW w:w="567" w:type="dxa"/>
            <w:tcBorders>
              <w:bottom w:val="nil"/>
            </w:tcBorders>
          </w:tcPr>
          <w:p w14:paraId="4155989C" w14:textId="77777777" w:rsidR="001A3635" w:rsidRPr="00D65D36" w:rsidRDefault="001A3635" w:rsidP="003F4ECC">
            <w:pPr>
              <w:rPr>
                <w:rFonts w:ascii="Times New Roman" w:hAnsi="Times New Roman" w:cs="Times New Roman"/>
                <w:sz w:val="16"/>
                <w:szCs w:val="16"/>
                <w:lang w:val="en-US"/>
              </w:rPr>
            </w:pPr>
          </w:p>
        </w:tc>
        <w:tc>
          <w:tcPr>
            <w:tcW w:w="1813" w:type="dxa"/>
            <w:tcBorders>
              <w:bottom w:val="nil"/>
            </w:tcBorders>
          </w:tcPr>
          <w:p w14:paraId="0BCC639B" w14:textId="77777777" w:rsidR="001A3635" w:rsidRPr="00D65D36" w:rsidRDefault="001A3635" w:rsidP="003F4ECC">
            <w:pPr>
              <w:rPr>
                <w:rFonts w:ascii="Times New Roman" w:hAnsi="Times New Roman" w:cs="Times New Roman"/>
                <w:sz w:val="16"/>
                <w:szCs w:val="16"/>
                <w:lang w:val="en-US"/>
              </w:rPr>
            </w:pPr>
          </w:p>
        </w:tc>
        <w:tc>
          <w:tcPr>
            <w:tcW w:w="972" w:type="dxa"/>
            <w:tcBorders>
              <w:bottom w:val="nil"/>
            </w:tcBorders>
          </w:tcPr>
          <w:p w14:paraId="3B15D700" w14:textId="77777777" w:rsidR="001A3635" w:rsidRPr="00D65D36" w:rsidRDefault="001A3635" w:rsidP="003F4ECC">
            <w:pPr>
              <w:rPr>
                <w:rFonts w:ascii="Times New Roman" w:hAnsi="Times New Roman" w:cs="Times New Roman"/>
                <w:sz w:val="16"/>
                <w:szCs w:val="16"/>
                <w:lang w:val="en-US"/>
              </w:rPr>
            </w:pPr>
          </w:p>
        </w:tc>
        <w:tc>
          <w:tcPr>
            <w:tcW w:w="666" w:type="dxa"/>
            <w:tcBorders>
              <w:bottom w:val="nil"/>
            </w:tcBorders>
          </w:tcPr>
          <w:p w14:paraId="4FE5DC7D" w14:textId="77777777" w:rsidR="001A3635" w:rsidRPr="00D65D36" w:rsidRDefault="001A3635" w:rsidP="003F4ECC">
            <w:pPr>
              <w:rPr>
                <w:rFonts w:ascii="Times New Roman" w:hAnsi="Times New Roman" w:cs="Times New Roman"/>
                <w:sz w:val="16"/>
                <w:szCs w:val="16"/>
                <w:lang w:val="en-US"/>
              </w:rPr>
            </w:pPr>
          </w:p>
        </w:tc>
        <w:tc>
          <w:tcPr>
            <w:tcW w:w="2135" w:type="dxa"/>
            <w:tcBorders>
              <w:bottom w:val="nil"/>
            </w:tcBorders>
          </w:tcPr>
          <w:p w14:paraId="404877CF" w14:textId="77777777" w:rsidR="001A3635" w:rsidRPr="00D65D36" w:rsidRDefault="001A3635" w:rsidP="003F4ECC">
            <w:pPr>
              <w:rPr>
                <w:rFonts w:ascii="Times New Roman" w:hAnsi="Times New Roman" w:cs="Times New Roman"/>
                <w:sz w:val="16"/>
                <w:szCs w:val="16"/>
                <w:lang w:val="en-US"/>
              </w:rPr>
            </w:pPr>
          </w:p>
        </w:tc>
        <w:tc>
          <w:tcPr>
            <w:tcW w:w="2235" w:type="dxa"/>
            <w:tcBorders>
              <w:bottom w:val="nil"/>
            </w:tcBorders>
          </w:tcPr>
          <w:p w14:paraId="37291638" w14:textId="77777777" w:rsidR="001A3635" w:rsidRPr="00D65D36" w:rsidRDefault="001A3635" w:rsidP="003F4ECC">
            <w:pPr>
              <w:rPr>
                <w:rFonts w:ascii="Times New Roman" w:hAnsi="Times New Roman" w:cs="Times New Roman"/>
                <w:sz w:val="16"/>
                <w:szCs w:val="16"/>
                <w:lang w:val="en-US"/>
              </w:rPr>
            </w:pPr>
          </w:p>
        </w:tc>
        <w:tc>
          <w:tcPr>
            <w:tcW w:w="666" w:type="dxa"/>
            <w:tcBorders>
              <w:bottom w:val="nil"/>
            </w:tcBorders>
          </w:tcPr>
          <w:p w14:paraId="3E4629E7" w14:textId="77777777" w:rsidR="001A3635" w:rsidRPr="00D65D36" w:rsidRDefault="001A3635" w:rsidP="003F4ECC">
            <w:pPr>
              <w:rPr>
                <w:rFonts w:ascii="Times New Roman" w:hAnsi="Times New Roman" w:cs="Times New Roman"/>
                <w:sz w:val="16"/>
                <w:szCs w:val="16"/>
                <w:lang w:val="en-US"/>
              </w:rPr>
            </w:pPr>
          </w:p>
        </w:tc>
        <w:tc>
          <w:tcPr>
            <w:tcW w:w="585" w:type="dxa"/>
            <w:tcBorders>
              <w:bottom w:val="nil"/>
            </w:tcBorders>
          </w:tcPr>
          <w:p w14:paraId="24C2484E" w14:textId="77777777" w:rsidR="001A3635" w:rsidRPr="00D65D36" w:rsidRDefault="001A3635" w:rsidP="003F4ECC">
            <w:pPr>
              <w:rPr>
                <w:rFonts w:ascii="Times New Roman" w:hAnsi="Times New Roman" w:cs="Times New Roman"/>
                <w:sz w:val="16"/>
                <w:szCs w:val="16"/>
                <w:lang w:val="en-US"/>
              </w:rPr>
            </w:pPr>
          </w:p>
        </w:tc>
      </w:tr>
      <w:tr w:rsidR="001A3635" w:rsidRPr="00D65D36" w14:paraId="21AACCAF" w14:textId="77777777" w:rsidTr="00B949C1">
        <w:trPr>
          <w:trHeight w:val="20"/>
        </w:trPr>
        <w:tc>
          <w:tcPr>
            <w:tcW w:w="567" w:type="dxa"/>
            <w:tcBorders>
              <w:top w:val="nil"/>
              <w:bottom w:val="single" w:sz="4" w:space="0" w:color="auto"/>
            </w:tcBorders>
          </w:tcPr>
          <w:p w14:paraId="1691AF0C" w14:textId="77777777" w:rsidR="001A3635" w:rsidRPr="00D65D36" w:rsidRDefault="001A3635" w:rsidP="003F4ECC">
            <w:pPr>
              <w:rPr>
                <w:rFonts w:ascii="Times New Roman" w:hAnsi="Times New Roman" w:cs="Times New Roman"/>
                <w:b/>
                <w:bCs/>
                <w:sz w:val="16"/>
                <w:szCs w:val="16"/>
                <w:lang w:val="en-US"/>
              </w:rPr>
            </w:pPr>
          </w:p>
        </w:tc>
        <w:tc>
          <w:tcPr>
            <w:tcW w:w="567" w:type="dxa"/>
            <w:tcBorders>
              <w:top w:val="nil"/>
              <w:bottom w:val="single" w:sz="4" w:space="0" w:color="auto"/>
            </w:tcBorders>
          </w:tcPr>
          <w:p w14:paraId="6DF51408"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resp</w:t>
            </w:r>
          </w:p>
        </w:tc>
        <w:tc>
          <w:tcPr>
            <w:tcW w:w="1813" w:type="dxa"/>
            <w:tcBorders>
              <w:top w:val="nil"/>
              <w:bottom w:val="single" w:sz="4" w:space="0" w:color="auto"/>
            </w:tcBorders>
          </w:tcPr>
          <w:p w14:paraId="6E0E6B58"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Variable</w:t>
            </w:r>
          </w:p>
        </w:tc>
        <w:tc>
          <w:tcPr>
            <w:tcW w:w="972" w:type="dxa"/>
            <w:tcBorders>
              <w:top w:val="nil"/>
              <w:bottom w:val="single" w:sz="4" w:space="0" w:color="auto"/>
            </w:tcBorders>
          </w:tcPr>
          <w:p w14:paraId="3A38F326"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Estimate</w:t>
            </w:r>
          </w:p>
        </w:tc>
        <w:tc>
          <w:tcPr>
            <w:tcW w:w="666" w:type="dxa"/>
            <w:tcBorders>
              <w:top w:val="nil"/>
              <w:bottom w:val="single" w:sz="4" w:space="0" w:color="auto"/>
            </w:tcBorders>
          </w:tcPr>
          <w:p w14:paraId="35D4CD1A"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SD</w:t>
            </w:r>
          </w:p>
        </w:tc>
        <w:tc>
          <w:tcPr>
            <w:tcW w:w="2135" w:type="dxa"/>
            <w:tcBorders>
              <w:top w:val="nil"/>
              <w:bottom w:val="single" w:sz="4" w:space="0" w:color="auto"/>
            </w:tcBorders>
          </w:tcPr>
          <w:p w14:paraId="3FCD1F2F"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5% CI</w:t>
            </w:r>
          </w:p>
        </w:tc>
        <w:tc>
          <w:tcPr>
            <w:tcW w:w="2235" w:type="dxa"/>
            <w:tcBorders>
              <w:top w:val="nil"/>
              <w:bottom w:val="single" w:sz="4" w:space="0" w:color="auto"/>
            </w:tcBorders>
          </w:tcPr>
          <w:p w14:paraId="3B322584"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95% CI</w:t>
            </w:r>
          </w:p>
        </w:tc>
        <w:tc>
          <w:tcPr>
            <w:tcW w:w="666" w:type="dxa"/>
            <w:tcBorders>
              <w:top w:val="nil"/>
              <w:bottom w:val="single" w:sz="4" w:space="0" w:color="auto"/>
            </w:tcBorders>
          </w:tcPr>
          <w:p w14:paraId="0DD611D2" w14:textId="77777777" w:rsidR="001A3635" w:rsidRPr="00D65D36" w:rsidRDefault="001A3635" w:rsidP="003F4ECC">
            <w:pPr>
              <w:rPr>
                <w:rFonts w:ascii="Times New Roman" w:hAnsi="Times New Roman" w:cs="Times New Roman"/>
                <w:b/>
                <w:bCs/>
                <w:sz w:val="16"/>
                <w:szCs w:val="16"/>
                <w:lang w:val="en-US"/>
              </w:rPr>
            </w:pPr>
            <w:proofErr w:type="spellStart"/>
            <w:r w:rsidRPr="00D65D36">
              <w:rPr>
                <w:rFonts w:ascii="Times New Roman" w:hAnsi="Times New Roman" w:cs="Times New Roman"/>
                <w:b/>
                <w:bCs/>
                <w:sz w:val="16"/>
                <w:szCs w:val="16"/>
                <w:lang w:val="en-US"/>
              </w:rPr>
              <w:t>rhat</w:t>
            </w:r>
            <w:proofErr w:type="spellEnd"/>
          </w:p>
        </w:tc>
        <w:tc>
          <w:tcPr>
            <w:tcW w:w="585" w:type="dxa"/>
            <w:tcBorders>
              <w:top w:val="nil"/>
              <w:bottom w:val="single" w:sz="4" w:space="0" w:color="auto"/>
            </w:tcBorders>
          </w:tcPr>
          <w:p w14:paraId="68766919"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≠0</w:t>
            </w:r>
          </w:p>
        </w:tc>
      </w:tr>
      <w:tr w:rsidR="001A3635" w:rsidRPr="00D65D36" w14:paraId="5BAA72FF" w14:textId="77777777" w:rsidTr="00B949C1">
        <w:trPr>
          <w:trHeight w:val="20"/>
        </w:trPr>
        <w:tc>
          <w:tcPr>
            <w:tcW w:w="567" w:type="dxa"/>
            <w:tcBorders>
              <w:top w:val="single" w:sz="4" w:space="0" w:color="auto"/>
            </w:tcBorders>
          </w:tcPr>
          <w:p w14:paraId="307B1EEE" w14:textId="77777777" w:rsidR="001A3635" w:rsidRPr="00D65D36" w:rsidRDefault="001A3635" w:rsidP="003F4ECC">
            <w:pPr>
              <w:rPr>
                <w:rFonts w:ascii="Times New Roman" w:hAnsi="Times New Roman" w:cs="Times New Roman"/>
                <w:sz w:val="16"/>
                <w:szCs w:val="16"/>
                <w:lang w:val="en-US"/>
              </w:rPr>
            </w:pPr>
          </w:p>
        </w:tc>
        <w:tc>
          <w:tcPr>
            <w:tcW w:w="567" w:type="dxa"/>
            <w:tcBorders>
              <w:top w:val="single" w:sz="4" w:space="0" w:color="auto"/>
            </w:tcBorders>
          </w:tcPr>
          <w:p w14:paraId="7E5E63A1" w14:textId="77777777" w:rsidR="001A3635" w:rsidRPr="00D65D36" w:rsidRDefault="001A3635" w:rsidP="003F4ECC">
            <w:pPr>
              <w:rPr>
                <w:rFonts w:ascii="Times New Roman" w:hAnsi="Times New Roman" w:cs="Times New Roman"/>
                <w:sz w:val="16"/>
                <w:szCs w:val="16"/>
                <w:lang w:val="en-US"/>
              </w:rPr>
            </w:pPr>
          </w:p>
        </w:tc>
        <w:tc>
          <w:tcPr>
            <w:tcW w:w="1813" w:type="dxa"/>
            <w:tcBorders>
              <w:top w:val="single" w:sz="4" w:space="0" w:color="auto"/>
            </w:tcBorders>
          </w:tcPr>
          <w:p w14:paraId="06210929" w14:textId="77777777" w:rsidR="001A3635" w:rsidRPr="00D65D36" w:rsidRDefault="001A3635" w:rsidP="003F4ECC">
            <w:pPr>
              <w:rPr>
                <w:rFonts w:ascii="Times New Roman" w:hAnsi="Times New Roman" w:cs="Times New Roman"/>
                <w:sz w:val="16"/>
                <w:szCs w:val="16"/>
                <w:lang w:val="en-US"/>
              </w:rPr>
            </w:pPr>
          </w:p>
        </w:tc>
        <w:tc>
          <w:tcPr>
            <w:tcW w:w="972" w:type="dxa"/>
            <w:tcBorders>
              <w:top w:val="single" w:sz="4" w:space="0" w:color="auto"/>
            </w:tcBorders>
          </w:tcPr>
          <w:p w14:paraId="3C690C23" w14:textId="77777777" w:rsidR="001A3635" w:rsidRPr="00D65D36" w:rsidRDefault="001A3635" w:rsidP="003F4ECC">
            <w:pPr>
              <w:rPr>
                <w:rFonts w:ascii="Times New Roman" w:hAnsi="Times New Roman" w:cs="Times New Roman"/>
                <w:sz w:val="16"/>
                <w:szCs w:val="16"/>
                <w:lang w:val="en-US"/>
              </w:rPr>
            </w:pPr>
          </w:p>
        </w:tc>
        <w:tc>
          <w:tcPr>
            <w:tcW w:w="666" w:type="dxa"/>
            <w:tcBorders>
              <w:top w:val="single" w:sz="4" w:space="0" w:color="auto"/>
            </w:tcBorders>
          </w:tcPr>
          <w:p w14:paraId="250374EE" w14:textId="77777777" w:rsidR="001A3635" w:rsidRPr="00D65D36" w:rsidRDefault="001A3635" w:rsidP="003F4ECC">
            <w:pPr>
              <w:rPr>
                <w:rFonts w:ascii="Times New Roman" w:hAnsi="Times New Roman" w:cs="Times New Roman"/>
                <w:sz w:val="16"/>
                <w:szCs w:val="16"/>
                <w:lang w:val="en-US"/>
              </w:rPr>
            </w:pPr>
          </w:p>
        </w:tc>
        <w:tc>
          <w:tcPr>
            <w:tcW w:w="2135" w:type="dxa"/>
            <w:tcBorders>
              <w:top w:val="single" w:sz="4" w:space="0" w:color="auto"/>
            </w:tcBorders>
          </w:tcPr>
          <w:p w14:paraId="10A99C9D" w14:textId="77777777" w:rsidR="001A3635" w:rsidRPr="00D65D36" w:rsidRDefault="001A3635" w:rsidP="003F4ECC">
            <w:pPr>
              <w:rPr>
                <w:rFonts w:ascii="Times New Roman" w:hAnsi="Times New Roman" w:cs="Times New Roman"/>
                <w:sz w:val="16"/>
                <w:szCs w:val="16"/>
                <w:lang w:val="en-US"/>
              </w:rPr>
            </w:pPr>
          </w:p>
        </w:tc>
        <w:tc>
          <w:tcPr>
            <w:tcW w:w="2235" w:type="dxa"/>
            <w:tcBorders>
              <w:top w:val="single" w:sz="4" w:space="0" w:color="auto"/>
            </w:tcBorders>
          </w:tcPr>
          <w:p w14:paraId="55E9F7D1" w14:textId="77777777" w:rsidR="001A3635" w:rsidRPr="00D65D36" w:rsidRDefault="001A3635" w:rsidP="003F4ECC">
            <w:pPr>
              <w:rPr>
                <w:rFonts w:ascii="Times New Roman" w:hAnsi="Times New Roman" w:cs="Times New Roman"/>
                <w:sz w:val="16"/>
                <w:szCs w:val="16"/>
                <w:lang w:val="en-US"/>
              </w:rPr>
            </w:pPr>
          </w:p>
        </w:tc>
        <w:tc>
          <w:tcPr>
            <w:tcW w:w="666" w:type="dxa"/>
            <w:tcBorders>
              <w:top w:val="single" w:sz="4" w:space="0" w:color="auto"/>
            </w:tcBorders>
          </w:tcPr>
          <w:p w14:paraId="0BD50364" w14:textId="77777777" w:rsidR="001A3635" w:rsidRPr="00D65D36" w:rsidRDefault="001A3635" w:rsidP="003F4ECC">
            <w:pPr>
              <w:rPr>
                <w:rFonts w:ascii="Times New Roman" w:hAnsi="Times New Roman" w:cs="Times New Roman"/>
                <w:sz w:val="16"/>
                <w:szCs w:val="16"/>
                <w:lang w:val="en-US"/>
              </w:rPr>
            </w:pPr>
          </w:p>
        </w:tc>
        <w:tc>
          <w:tcPr>
            <w:tcW w:w="585" w:type="dxa"/>
            <w:tcBorders>
              <w:top w:val="single" w:sz="4" w:space="0" w:color="auto"/>
            </w:tcBorders>
          </w:tcPr>
          <w:p w14:paraId="05EFCD7A" w14:textId="77777777" w:rsidR="001A3635" w:rsidRPr="00D65D36" w:rsidRDefault="001A3635" w:rsidP="003F4ECC">
            <w:pPr>
              <w:rPr>
                <w:rFonts w:ascii="Times New Roman" w:hAnsi="Times New Roman" w:cs="Times New Roman"/>
                <w:sz w:val="16"/>
                <w:szCs w:val="16"/>
                <w:lang w:val="en-US"/>
              </w:rPr>
            </w:pPr>
          </w:p>
        </w:tc>
      </w:tr>
      <w:tr w:rsidR="001A3635" w:rsidRPr="00D65D36" w14:paraId="42BA89E6" w14:textId="77777777" w:rsidTr="006B3E17">
        <w:trPr>
          <w:trHeight w:val="20"/>
        </w:trPr>
        <w:tc>
          <w:tcPr>
            <w:tcW w:w="567" w:type="dxa"/>
          </w:tcPr>
          <w:p w14:paraId="350A8AE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67" w:type="dxa"/>
          </w:tcPr>
          <w:p w14:paraId="707EEFA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50BD5EB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972" w:type="dxa"/>
            <w:vAlign w:val="center"/>
          </w:tcPr>
          <w:p w14:paraId="0BE78C64" w14:textId="1F96F48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369</w:t>
            </w:r>
          </w:p>
        </w:tc>
        <w:tc>
          <w:tcPr>
            <w:tcW w:w="666" w:type="dxa"/>
            <w:vAlign w:val="center"/>
          </w:tcPr>
          <w:p w14:paraId="4D01A01C" w14:textId="4679896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752</w:t>
            </w:r>
          </w:p>
        </w:tc>
        <w:tc>
          <w:tcPr>
            <w:tcW w:w="2135" w:type="dxa"/>
            <w:vAlign w:val="center"/>
          </w:tcPr>
          <w:p w14:paraId="52682C76" w14:textId="42BDBB3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872</w:t>
            </w:r>
          </w:p>
        </w:tc>
        <w:tc>
          <w:tcPr>
            <w:tcW w:w="2235" w:type="dxa"/>
            <w:vAlign w:val="center"/>
          </w:tcPr>
          <w:p w14:paraId="017E7FFD" w14:textId="216389E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1.593</w:t>
            </w:r>
          </w:p>
        </w:tc>
        <w:tc>
          <w:tcPr>
            <w:tcW w:w="666" w:type="dxa"/>
          </w:tcPr>
          <w:p w14:paraId="6D00CD9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52DB50E0" w14:textId="77777777" w:rsidR="001A3635" w:rsidRPr="00D65D36" w:rsidRDefault="001A3635" w:rsidP="003F4ECC">
            <w:pPr>
              <w:rPr>
                <w:rFonts w:ascii="Times New Roman" w:hAnsi="Times New Roman" w:cs="Times New Roman"/>
                <w:sz w:val="16"/>
                <w:szCs w:val="16"/>
                <w:lang w:val="en-US"/>
              </w:rPr>
            </w:pPr>
          </w:p>
        </w:tc>
      </w:tr>
      <w:tr w:rsidR="001A3635" w:rsidRPr="00D65D36" w14:paraId="03737182" w14:textId="77777777" w:rsidTr="006B3E17">
        <w:trPr>
          <w:trHeight w:val="20"/>
        </w:trPr>
        <w:tc>
          <w:tcPr>
            <w:tcW w:w="567" w:type="dxa"/>
          </w:tcPr>
          <w:p w14:paraId="0949254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567" w:type="dxa"/>
          </w:tcPr>
          <w:p w14:paraId="5628F8A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7CD7036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972" w:type="dxa"/>
            <w:vAlign w:val="center"/>
          </w:tcPr>
          <w:p w14:paraId="5FAAEBEC" w14:textId="5CA91EA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656</w:t>
            </w:r>
          </w:p>
        </w:tc>
        <w:tc>
          <w:tcPr>
            <w:tcW w:w="666" w:type="dxa"/>
            <w:vAlign w:val="center"/>
          </w:tcPr>
          <w:p w14:paraId="3B29A4A9" w14:textId="6D405C7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1.827</w:t>
            </w:r>
          </w:p>
        </w:tc>
        <w:tc>
          <w:tcPr>
            <w:tcW w:w="2135" w:type="dxa"/>
            <w:vAlign w:val="center"/>
          </w:tcPr>
          <w:p w14:paraId="479EBEC3" w14:textId="18FBB99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-2.295</w:t>
            </w:r>
          </w:p>
        </w:tc>
        <w:tc>
          <w:tcPr>
            <w:tcW w:w="2235" w:type="dxa"/>
            <w:vAlign w:val="center"/>
          </w:tcPr>
          <w:p w14:paraId="300910BD" w14:textId="0FF3B76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3.645</w:t>
            </w:r>
          </w:p>
        </w:tc>
        <w:tc>
          <w:tcPr>
            <w:tcW w:w="666" w:type="dxa"/>
          </w:tcPr>
          <w:p w14:paraId="66D3EA9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6ADB8B14" w14:textId="77777777" w:rsidR="001A3635" w:rsidRPr="00D65D36" w:rsidRDefault="001A3635" w:rsidP="003F4ECC">
            <w:pPr>
              <w:rPr>
                <w:rFonts w:ascii="Times New Roman" w:hAnsi="Times New Roman" w:cs="Times New Roman"/>
                <w:sz w:val="16"/>
                <w:szCs w:val="16"/>
                <w:lang w:val="en-US"/>
              </w:rPr>
            </w:pPr>
          </w:p>
        </w:tc>
      </w:tr>
      <w:tr w:rsidR="001A3635" w:rsidRPr="00D65D36" w14:paraId="44AFAC26" w14:textId="77777777" w:rsidTr="006B3E17">
        <w:trPr>
          <w:trHeight w:val="20"/>
        </w:trPr>
        <w:tc>
          <w:tcPr>
            <w:tcW w:w="567" w:type="dxa"/>
          </w:tcPr>
          <w:p w14:paraId="7ED649A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567" w:type="dxa"/>
          </w:tcPr>
          <w:p w14:paraId="7DD3E20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449240D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972" w:type="dxa"/>
            <w:vAlign w:val="center"/>
          </w:tcPr>
          <w:p w14:paraId="39CF4BE8" w14:textId="1FC0C22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662</w:t>
            </w:r>
          </w:p>
        </w:tc>
        <w:tc>
          <w:tcPr>
            <w:tcW w:w="666" w:type="dxa"/>
            <w:vAlign w:val="center"/>
          </w:tcPr>
          <w:p w14:paraId="609FD327" w14:textId="43B0B84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1.317</w:t>
            </w:r>
          </w:p>
        </w:tc>
        <w:tc>
          <w:tcPr>
            <w:tcW w:w="2135" w:type="dxa"/>
            <w:vAlign w:val="center"/>
          </w:tcPr>
          <w:p w14:paraId="6E747122" w14:textId="5920E7F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-2.846</w:t>
            </w:r>
          </w:p>
        </w:tc>
        <w:tc>
          <w:tcPr>
            <w:tcW w:w="2235" w:type="dxa"/>
            <w:vAlign w:val="center"/>
          </w:tcPr>
          <w:p w14:paraId="042509C2" w14:textId="28CC554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1.466</w:t>
            </w:r>
          </w:p>
        </w:tc>
        <w:tc>
          <w:tcPr>
            <w:tcW w:w="666" w:type="dxa"/>
          </w:tcPr>
          <w:p w14:paraId="1BF41A3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7E9F69ED" w14:textId="77777777" w:rsidR="001A3635" w:rsidRPr="00D65D36" w:rsidRDefault="001A3635" w:rsidP="003F4ECC">
            <w:pPr>
              <w:rPr>
                <w:rFonts w:ascii="Times New Roman" w:hAnsi="Times New Roman" w:cs="Times New Roman"/>
                <w:sz w:val="16"/>
                <w:szCs w:val="16"/>
                <w:lang w:val="en-US"/>
              </w:rPr>
            </w:pPr>
          </w:p>
        </w:tc>
      </w:tr>
      <w:tr w:rsidR="001A3635" w:rsidRPr="00D65D36" w14:paraId="3ADD3F05" w14:textId="77777777" w:rsidTr="006B3E17">
        <w:trPr>
          <w:trHeight w:val="20"/>
        </w:trPr>
        <w:tc>
          <w:tcPr>
            <w:tcW w:w="567" w:type="dxa"/>
          </w:tcPr>
          <w:p w14:paraId="226BFBC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w:t>
            </w:r>
          </w:p>
        </w:tc>
        <w:tc>
          <w:tcPr>
            <w:tcW w:w="567" w:type="dxa"/>
          </w:tcPr>
          <w:p w14:paraId="23A7EB0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7BF103B2"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972" w:type="dxa"/>
            <w:vAlign w:val="center"/>
          </w:tcPr>
          <w:p w14:paraId="6827C9C9" w14:textId="56869D5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1.681</w:t>
            </w:r>
          </w:p>
        </w:tc>
        <w:tc>
          <w:tcPr>
            <w:tcW w:w="666" w:type="dxa"/>
            <w:vAlign w:val="center"/>
          </w:tcPr>
          <w:p w14:paraId="5975031A" w14:textId="4FE02A2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1.476</w:t>
            </w:r>
          </w:p>
        </w:tc>
        <w:tc>
          <w:tcPr>
            <w:tcW w:w="2135" w:type="dxa"/>
            <w:vAlign w:val="center"/>
          </w:tcPr>
          <w:p w14:paraId="7904E98A" w14:textId="3FAEEBC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751</w:t>
            </w:r>
          </w:p>
        </w:tc>
        <w:tc>
          <w:tcPr>
            <w:tcW w:w="2235" w:type="dxa"/>
            <w:vAlign w:val="center"/>
          </w:tcPr>
          <w:p w14:paraId="4C803EF4" w14:textId="4FC64EC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4.087</w:t>
            </w:r>
          </w:p>
        </w:tc>
        <w:tc>
          <w:tcPr>
            <w:tcW w:w="666" w:type="dxa"/>
          </w:tcPr>
          <w:p w14:paraId="6EFBFF2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5478D702" w14:textId="77777777" w:rsidR="001A3635" w:rsidRPr="00D65D36" w:rsidRDefault="001A3635" w:rsidP="003F4ECC">
            <w:pPr>
              <w:rPr>
                <w:rFonts w:ascii="Times New Roman" w:hAnsi="Times New Roman" w:cs="Times New Roman"/>
                <w:sz w:val="16"/>
                <w:szCs w:val="16"/>
                <w:lang w:val="en-US"/>
              </w:rPr>
            </w:pPr>
          </w:p>
        </w:tc>
      </w:tr>
      <w:tr w:rsidR="001A3635" w:rsidRPr="00D65D36" w14:paraId="27CEA645" w14:textId="77777777" w:rsidTr="006B3E17">
        <w:trPr>
          <w:trHeight w:val="20"/>
        </w:trPr>
        <w:tc>
          <w:tcPr>
            <w:tcW w:w="567" w:type="dxa"/>
          </w:tcPr>
          <w:p w14:paraId="54C76DB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5</w:t>
            </w:r>
          </w:p>
        </w:tc>
        <w:tc>
          <w:tcPr>
            <w:tcW w:w="567" w:type="dxa"/>
          </w:tcPr>
          <w:p w14:paraId="01CA04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3E1924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659B9288" w14:textId="68F0B0C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6.433</w:t>
            </w:r>
          </w:p>
        </w:tc>
        <w:tc>
          <w:tcPr>
            <w:tcW w:w="666" w:type="dxa"/>
            <w:vAlign w:val="center"/>
          </w:tcPr>
          <w:p w14:paraId="1C51586E" w14:textId="5039A82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9.615</w:t>
            </w:r>
          </w:p>
        </w:tc>
        <w:tc>
          <w:tcPr>
            <w:tcW w:w="2135" w:type="dxa"/>
            <w:vAlign w:val="center"/>
          </w:tcPr>
          <w:p w14:paraId="77BA3273" w14:textId="4196118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-9.535</w:t>
            </w:r>
          </w:p>
        </w:tc>
        <w:tc>
          <w:tcPr>
            <w:tcW w:w="2235" w:type="dxa"/>
            <w:vAlign w:val="center"/>
          </w:tcPr>
          <w:p w14:paraId="3D2E5259" w14:textId="4E39781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22.398</w:t>
            </w:r>
          </w:p>
        </w:tc>
        <w:tc>
          <w:tcPr>
            <w:tcW w:w="666" w:type="dxa"/>
          </w:tcPr>
          <w:p w14:paraId="351A01D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0.999</w:t>
            </w:r>
          </w:p>
        </w:tc>
        <w:tc>
          <w:tcPr>
            <w:tcW w:w="585" w:type="dxa"/>
          </w:tcPr>
          <w:p w14:paraId="41C46E77" w14:textId="77777777" w:rsidR="001A3635" w:rsidRPr="00D65D36" w:rsidRDefault="001A3635" w:rsidP="003F4ECC">
            <w:pPr>
              <w:rPr>
                <w:rFonts w:ascii="Times New Roman" w:hAnsi="Times New Roman" w:cs="Times New Roman"/>
                <w:sz w:val="16"/>
                <w:szCs w:val="16"/>
                <w:lang w:val="en-US"/>
              </w:rPr>
            </w:pPr>
          </w:p>
        </w:tc>
      </w:tr>
      <w:tr w:rsidR="001A3635" w:rsidRPr="00D65D36" w14:paraId="2AFD8531" w14:textId="77777777" w:rsidTr="006B3E17">
        <w:trPr>
          <w:trHeight w:val="20"/>
        </w:trPr>
        <w:tc>
          <w:tcPr>
            <w:tcW w:w="567" w:type="dxa"/>
          </w:tcPr>
          <w:p w14:paraId="3DCD732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6</w:t>
            </w:r>
          </w:p>
        </w:tc>
        <w:tc>
          <w:tcPr>
            <w:tcW w:w="567" w:type="dxa"/>
          </w:tcPr>
          <w:p w14:paraId="0DC7104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28C7883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09C0C64D" w14:textId="5F580CB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801</w:t>
            </w:r>
          </w:p>
        </w:tc>
        <w:tc>
          <w:tcPr>
            <w:tcW w:w="666" w:type="dxa"/>
            <w:vAlign w:val="center"/>
          </w:tcPr>
          <w:p w14:paraId="43842D2C" w14:textId="48D8FEE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1.772</w:t>
            </w:r>
          </w:p>
        </w:tc>
        <w:tc>
          <w:tcPr>
            <w:tcW w:w="2135" w:type="dxa"/>
            <w:vAlign w:val="center"/>
          </w:tcPr>
          <w:p w14:paraId="40C5C97A" w14:textId="55FEACC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-3.687</w:t>
            </w:r>
          </w:p>
        </w:tc>
        <w:tc>
          <w:tcPr>
            <w:tcW w:w="2235" w:type="dxa"/>
            <w:vAlign w:val="center"/>
          </w:tcPr>
          <w:p w14:paraId="7ECF14A6" w14:textId="20F0BD70"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2.083</w:t>
            </w:r>
          </w:p>
        </w:tc>
        <w:tc>
          <w:tcPr>
            <w:tcW w:w="666" w:type="dxa"/>
          </w:tcPr>
          <w:p w14:paraId="6958218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750A6625" w14:textId="77777777" w:rsidR="001A3635" w:rsidRPr="00D65D36" w:rsidRDefault="001A3635" w:rsidP="003F4ECC">
            <w:pPr>
              <w:rPr>
                <w:rFonts w:ascii="Times New Roman" w:hAnsi="Times New Roman" w:cs="Times New Roman"/>
                <w:sz w:val="16"/>
                <w:szCs w:val="16"/>
                <w:lang w:val="en-US"/>
              </w:rPr>
            </w:pPr>
          </w:p>
        </w:tc>
      </w:tr>
      <w:tr w:rsidR="001A3635" w:rsidRPr="00D65D36" w14:paraId="04FB6DBB" w14:textId="77777777" w:rsidTr="006B3E17">
        <w:trPr>
          <w:trHeight w:val="20"/>
        </w:trPr>
        <w:tc>
          <w:tcPr>
            <w:tcW w:w="567" w:type="dxa"/>
          </w:tcPr>
          <w:p w14:paraId="5AEB63E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7</w:t>
            </w:r>
          </w:p>
        </w:tc>
        <w:tc>
          <w:tcPr>
            <w:tcW w:w="567" w:type="dxa"/>
          </w:tcPr>
          <w:p w14:paraId="1365144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27C79C7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972" w:type="dxa"/>
            <w:vAlign w:val="center"/>
          </w:tcPr>
          <w:p w14:paraId="2FCA75AC" w14:textId="7547D9AE"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376</w:t>
            </w:r>
          </w:p>
        </w:tc>
        <w:tc>
          <w:tcPr>
            <w:tcW w:w="666" w:type="dxa"/>
            <w:vAlign w:val="center"/>
          </w:tcPr>
          <w:p w14:paraId="0511054E" w14:textId="4A63576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1.679</w:t>
            </w:r>
          </w:p>
        </w:tc>
        <w:tc>
          <w:tcPr>
            <w:tcW w:w="2135" w:type="dxa"/>
            <w:vAlign w:val="center"/>
          </w:tcPr>
          <w:p w14:paraId="79052F30" w14:textId="5F1D34F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-2.331</w:t>
            </w:r>
          </w:p>
        </w:tc>
        <w:tc>
          <w:tcPr>
            <w:tcW w:w="2235" w:type="dxa"/>
            <w:vAlign w:val="center"/>
          </w:tcPr>
          <w:p w14:paraId="56F04AEF" w14:textId="02E8EC2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3.116</w:t>
            </w:r>
          </w:p>
        </w:tc>
        <w:tc>
          <w:tcPr>
            <w:tcW w:w="666" w:type="dxa"/>
          </w:tcPr>
          <w:p w14:paraId="5B778E7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14A12454" w14:textId="77777777" w:rsidR="001A3635" w:rsidRPr="00D65D36" w:rsidRDefault="001A3635" w:rsidP="003F4ECC">
            <w:pPr>
              <w:rPr>
                <w:rFonts w:ascii="Times New Roman" w:hAnsi="Times New Roman" w:cs="Times New Roman"/>
                <w:sz w:val="16"/>
                <w:szCs w:val="16"/>
                <w:lang w:val="en-US"/>
              </w:rPr>
            </w:pPr>
          </w:p>
        </w:tc>
      </w:tr>
      <w:tr w:rsidR="001A3635" w:rsidRPr="00D65D36" w14:paraId="0AE3F54F" w14:textId="77777777" w:rsidTr="006B3E17">
        <w:trPr>
          <w:trHeight w:val="20"/>
        </w:trPr>
        <w:tc>
          <w:tcPr>
            <w:tcW w:w="567" w:type="dxa"/>
          </w:tcPr>
          <w:p w14:paraId="3CAD4FC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8</w:t>
            </w:r>
          </w:p>
        </w:tc>
        <w:tc>
          <w:tcPr>
            <w:tcW w:w="567" w:type="dxa"/>
          </w:tcPr>
          <w:p w14:paraId="5FDABC5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65784C24"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972" w:type="dxa"/>
            <w:vAlign w:val="center"/>
          </w:tcPr>
          <w:p w14:paraId="530DE88E" w14:textId="0CA5BA4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209</w:t>
            </w:r>
          </w:p>
        </w:tc>
        <w:tc>
          <w:tcPr>
            <w:tcW w:w="666" w:type="dxa"/>
            <w:vAlign w:val="center"/>
          </w:tcPr>
          <w:p w14:paraId="579F6381" w14:textId="7D08B2E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6.997</w:t>
            </w:r>
          </w:p>
        </w:tc>
        <w:tc>
          <w:tcPr>
            <w:tcW w:w="2135" w:type="dxa"/>
            <w:vAlign w:val="center"/>
          </w:tcPr>
          <w:p w14:paraId="18B9367D" w14:textId="61743E3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-10.976</w:t>
            </w:r>
          </w:p>
        </w:tc>
        <w:tc>
          <w:tcPr>
            <w:tcW w:w="2235" w:type="dxa"/>
            <w:vAlign w:val="center"/>
          </w:tcPr>
          <w:p w14:paraId="146C1F19" w14:textId="1F04805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11.919</w:t>
            </w:r>
          </w:p>
        </w:tc>
        <w:tc>
          <w:tcPr>
            <w:tcW w:w="666" w:type="dxa"/>
          </w:tcPr>
          <w:p w14:paraId="12F1B2B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5D61C589" w14:textId="77777777" w:rsidR="001A3635" w:rsidRPr="00D65D36" w:rsidRDefault="001A3635" w:rsidP="003F4ECC">
            <w:pPr>
              <w:rPr>
                <w:rFonts w:ascii="Times New Roman" w:hAnsi="Times New Roman" w:cs="Times New Roman"/>
                <w:sz w:val="16"/>
                <w:szCs w:val="16"/>
                <w:lang w:val="en-US"/>
              </w:rPr>
            </w:pPr>
          </w:p>
        </w:tc>
      </w:tr>
      <w:tr w:rsidR="001A3635" w:rsidRPr="00D65D36" w14:paraId="474744EA" w14:textId="77777777" w:rsidTr="006B3E17">
        <w:trPr>
          <w:trHeight w:val="20"/>
        </w:trPr>
        <w:tc>
          <w:tcPr>
            <w:tcW w:w="567" w:type="dxa"/>
          </w:tcPr>
          <w:p w14:paraId="664697B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9</w:t>
            </w:r>
          </w:p>
        </w:tc>
        <w:tc>
          <w:tcPr>
            <w:tcW w:w="567" w:type="dxa"/>
          </w:tcPr>
          <w:p w14:paraId="3D36196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5F7A1FF2"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972" w:type="dxa"/>
            <w:vAlign w:val="center"/>
          </w:tcPr>
          <w:p w14:paraId="6B286D57" w14:textId="524EF31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-6.506</w:t>
            </w:r>
          </w:p>
        </w:tc>
        <w:tc>
          <w:tcPr>
            <w:tcW w:w="666" w:type="dxa"/>
            <w:vAlign w:val="center"/>
          </w:tcPr>
          <w:p w14:paraId="08F78810" w14:textId="003B9FA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6.997</w:t>
            </w:r>
          </w:p>
        </w:tc>
        <w:tc>
          <w:tcPr>
            <w:tcW w:w="2135" w:type="dxa"/>
            <w:vAlign w:val="center"/>
          </w:tcPr>
          <w:p w14:paraId="1B2B7F0B" w14:textId="1282A0A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-17.942</w:t>
            </w:r>
          </w:p>
        </w:tc>
        <w:tc>
          <w:tcPr>
            <w:tcW w:w="2235" w:type="dxa"/>
            <w:vAlign w:val="center"/>
          </w:tcPr>
          <w:p w14:paraId="6EB5896F" w14:textId="1B549BC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5.228</w:t>
            </w:r>
          </w:p>
        </w:tc>
        <w:tc>
          <w:tcPr>
            <w:tcW w:w="666" w:type="dxa"/>
          </w:tcPr>
          <w:p w14:paraId="4566494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00152C0B" w14:textId="77777777" w:rsidR="001A3635" w:rsidRPr="00D65D36" w:rsidRDefault="001A3635" w:rsidP="003F4ECC">
            <w:pPr>
              <w:rPr>
                <w:rFonts w:ascii="Times New Roman" w:hAnsi="Times New Roman" w:cs="Times New Roman"/>
                <w:sz w:val="16"/>
                <w:szCs w:val="16"/>
                <w:lang w:val="en-US"/>
              </w:rPr>
            </w:pPr>
          </w:p>
        </w:tc>
      </w:tr>
      <w:tr w:rsidR="001A3635" w:rsidRPr="00D65D36" w14:paraId="0F3A748E" w14:textId="77777777" w:rsidTr="006B3E17">
        <w:trPr>
          <w:trHeight w:val="20"/>
        </w:trPr>
        <w:tc>
          <w:tcPr>
            <w:tcW w:w="567" w:type="dxa"/>
          </w:tcPr>
          <w:p w14:paraId="142B913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w:t>
            </w:r>
          </w:p>
        </w:tc>
        <w:tc>
          <w:tcPr>
            <w:tcW w:w="567" w:type="dxa"/>
          </w:tcPr>
          <w:p w14:paraId="666EA1A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3D3D5A9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972" w:type="dxa"/>
            <w:vAlign w:val="center"/>
          </w:tcPr>
          <w:p w14:paraId="75CA2108" w14:textId="6CFD830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5.328</w:t>
            </w:r>
          </w:p>
        </w:tc>
        <w:tc>
          <w:tcPr>
            <w:tcW w:w="666" w:type="dxa"/>
            <w:vAlign w:val="center"/>
          </w:tcPr>
          <w:p w14:paraId="6662349A" w14:textId="58BE1E8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7.066</w:t>
            </w:r>
          </w:p>
        </w:tc>
        <w:tc>
          <w:tcPr>
            <w:tcW w:w="2135" w:type="dxa"/>
            <w:vAlign w:val="center"/>
          </w:tcPr>
          <w:p w14:paraId="6088EC28" w14:textId="693B00D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-6.278</w:t>
            </w:r>
          </w:p>
        </w:tc>
        <w:tc>
          <w:tcPr>
            <w:tcW w:w="2235" w:type="dxa"/>
            <w:vAlign w:val="center"/>
          </w:tcPr>
          <w:p w14:paraId="7FD8B02A" w14:textId="5E34AB5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17.059</w:t>
            </w:r>
          </w:p>
        </w:tc>
        <w:tc>
          <w:tcPr>
            <w:tcW w:w="666" w:type="dxa"/>
          </w:tcPr>
          <w:p w14:paraId="36EB423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7A57A3F9" w14:textId="77777777" w:rsidR="001A3635" w:rsidRPr="00D65D36" w:rsidRDefault="001A3635" w:rsidP="003F4ECC">
            <w:pPr>
              <w:rPr>
                <w:rFonts w:ascii="Times New Roman" w:hAnsi="Times New Roman" w:cs="Times New Roman"/>
                <w:sz w:val="16"/>
                <w:szCs w:val="16"/>
                <w:lang w:val="en-US"/>
              </w:rPr>
            </w:pPr>
          </w:p>
        </w:tc>
      </w:tr>
      <w:tr w:rsidR="001A3635" w:rsidRPr="00D65D36" w14:paraId="799CB195" w14:textId="77777777" w:rsidTr="006B3E17">
        <w:trPr>
          <w:trHeight w:val="20"/>
        </w:trPr>
        <w:tc>
          <w:tcPr>
            <w:tcW w:w="567" w:type="dxa"/>
          </w:tcPr>
          <w:p w14:paraId="5096310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11</w:t>
            </w:r>
          </w:p>
        </w:tc>
        <w:tc>
          <w:tcPr>
            <w:tcW w:w="567" w:type="dxa"/>
          </w:tcPr>
          <w:p w14:paraId="2CE45B7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4F95063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972" w:type="dxa"/>
            <w:vAlign w:val="center"/>
          </w:tcPr>
          <w:p w14:paraId="231B8794" w14:textId="5CFE6BE8"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263</w:t>
            </w:r>
          </w:p>
        </w:tc>
        <w:tc>
          <w:tcPr>
            <w:tcW w:w="666" w:type="dxa"/>
            <w:vAlign w:val="center"/>
          </w:tcPr>
          <w:p w14:paraId="722D0351" w14:textId="3D13E31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7.065</w:t>
            </w:r>
          </w:p>
        </w:tc>
        <w:tc>
          <w:tcPr>
            <w:tcW w:w="2135" w:type="dxa"/>
            <w:vAlign w:val="center"/>
          </w:tcPr>
          <w:p w14:paraId="43E5305D" w14:textId="616CC26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-11.265</w:t>
            </w:r>
          </w:p>
        </w:tc>
        <w:tc>
          <w:tcPr>
            <w:tcW w:w="2235" w:type="dxa"/>
            <w:vAlign w:val="center"/>
          </w:tcPr>
          <w:p w14:paraId="4A7D35E1" w14:textId="4C7ED6D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11.787</w:t>
            </w:r>
          </w:p>
        </w:tc>
        <w:tc>
          <w:tcPr>
            <w:tcW w:w="666" w:type="dxa"/>
          </w:tcPr>
          <w:p w14:paraId="4088C74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5A513CF7" w14:textId="77777777" w:rsidR="001A3635" w:rsidRPr="00D65D36" w:rsidRDefault="001A3635" w:rsidP="003F4ECC">
            <w:pPr>
              <w:rPr>
                <w:rFonts w:ascii="Times New Roman" w:hAnsi="Times New Roman" w:cs="Times New Roman"/>
                <w:sz w:val="16"/>
                <w:szCs w:val="16"/>
                <w:lang w:val="en-US"/>
              </w:rPr>
            </w:pPr>
          </w:p>
        </w:tc>
      </w:tr>
      <w:tr w:rsidR="001A3635" w:rsidRPr="00D65D36" w14:paraId="7A60670B" w14:textId="77777777" w:rsidTr="006B3E17">
        <w:trPr>
          <w:trHeight w:val="20"/>
        </w:trPr>
        <w:tc>
          <w:tcPr>
            <w:tcW w:w="567" w:type="dxa"/>
          </w:tcPr>
          <w:p w14:paraId="0B55A9E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12</w:t>
            </w:r>
          </w:p>
        </w:tc>
        <w:tc>
          <w:tcPr>
            <w:tcW w:w="567" w:type="dxa"/>
          </w:tcPr>
          <w:p w14:paraId="7062BCE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16F5010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972" w:type="dxa"/>
            <w:vAlign w:val="center"/>
          </w:tcPr>
          <w:p w14:paraId="5034EB44" w14:textId="0914A3C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-19.336</w:t>
            </w:r>
          </w:p>
        </w:tc>
        <w:tc>
          <w:tcPr>
            <w:tcW w:w="666" w:type="dxa"/>
            <w:vAlign w:val="center"/>
          </w:tcPr>
          <w:p w14:paraId="1932705D" w14:textId="6C37F2D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716</w:t>
            </w:r>
          </w:p>
        </w:tc>
        <w:tc>
          <w:tcPr>
            <w:tcW w:w="2135" w:type="dxa"/>
            <w:vAlign w:val="center"/>
          </w:tcPr>
          <w:p w14:paraId="3F0D5F66" w14:textId="6ECCBB8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-20.538</w:t>
            </w:r>
          </w:p>
        </w:tc>
        <w:tc>
          <w:tcPr>
            <w:tcW w:w="2235" w:type="dxa"/>
            <w:vAlign w:val="center"/>
          </w:tcPr>
          <w:p w14:paraId="7F11AE0F" w14:textId="0957A28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-18.165</w:t>
            </w:r>
          </w:p>
        </w:tc>
        <w:tc>
          <w:tcPr>
            <w:tcW w:w="666" w:type="dxa"/>
          </w:tcPr>
          <w:p w14:paraId="644F65C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54FFF4D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22EFB4B3" w14:textId="77777777" w:rsidTr="006B3E17">
        <w:trPr>
          <w:trHeight w:val="20"/>
        </w:trPr>
        <w:tc>
          <w:tcPr>
            <w:tcW w:w="567" w:type="dxa"/>
          </w:tcPr>
          <w:p w14:paraId="5F5DFEC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13</w:t>
            </w:r>
          </w:p>
        </w:tc>
        <w:tc>
          <w:tcPr>
            <w:tcW w:w="567" w:type="dxa"/>
          </w:tcPr>
          <w:p w14:paraId="3403831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05C8D3B0" w14:textId="41479584"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972" w:type="dxa"/>
            <w:vAlign w:val="center"/>
          </w:tcPr>
          <w:p w14:paraId="046DC19C" w14:textId="25A135B5"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735</w:t>
            </w:r>
          </w:p>
        </w:tc>
        <w:tc>
          <w:tcPr>
            <w:tcW w:w="666" w:type="dxa"/>
            <w:vAlign w:val="center"/>
          </w:tcPr>
          <w:p w14:paraId="01A939C5" w14:textId="000B3C2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1.072</w:t>
            </w:r>
          </w:p>
        </w:tc>
        <w:tc>
          <w:tcPr>
            <w:tcW w:w="2135" w:type="dxa"/>
            <w:vAlign w:val="center"/>
          </w:tcPr>
          <w:p w14:paraId="5419E19A" w14:textId="471883D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-2.546</w:t>
            </w:r>
          </w:p>
        </w:tc>
        <w:tc>
          <w:tcPr>
            <w:tcW w:w="2235" w:type="dxa"/>
            <w:vAlign w:val="center"/>
          </w:tcPr>
          <w:p w14:paraId="7FF0C322" w14:textId="569E347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0.998</w:t>
            </w:r>
          </w:p>
        </w:tc>
        <w:tc>
          <w:tcPr>
            <w:tcW w:w="666" w:type="dxa"/>
          </w:tcPr>
          <w:p w14:paraId="527AF42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1.006</w:t>
            </w:r>
          </w:p>
        </w:tc>
        <w:tc>
          <w:tcPr>
            <w:tcW w:w="585" w:type="dxa"/>
          </w:tcPr>
          <w:p w14:paraId="51F4445E" w14:textId="2E9EB8D0" w:rsidR="001A3635" w:rsidRPr="00D65D36" w:rsidRDefault="001A3635" w:rsidP="003F4ECC">
            <w:pPr>
              <w:rPr>
                <w:rFonts w:ascii="Times New Roman" w:hAnsi="Times New Roman" w:cs="Times New Roman"/>
                <w:sz w:val="16"/>
                <w:szCs w:val="16"/>
                <w:lang w:val="en-US"/>
              </w:rPr>
            </w:pPr>
          </w:p>
        </w:tc>
      </w:tr>
      <w:tr w:rsidR="001A3635" w:rsidRPr="00D65D36" w14:paraId="08893D0E" w14:textId="77777777" w:rsidTr="006B3E17">
        <w:trPr>
          <w:trHeight w:val="20"/>
        </w:trPr>
        <w:tc>
          <w:tcPr>
            <w:tcW w:w="567" w:type="dxa"/>
          </w:tcPr>
          <w:p w14:paraId="60F3F5B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14</w:t>
            </w:r>
          </w:p>
        </w:tc>
        <w:tc>
          <w:tcPr>
            <w:tcW w:w="567" w:type="dxa"/>
          </w:tcPr>
          <w:p w14:paraId="0A27552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813" w:type="dxa"/>
          </w:tcPr>
          <w:p w14:paraId="21F9F4C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972" w:type="dxa"/>
            <w:vAlign w:val="center"/>
          </w:tcPr>
          <w:p w14:paraId="0D2F968A" w14:textId="170D38C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-2.439</w:t>
            </w:r>
          </w:p>
        </w:tc>
        <w:tc>
          <w:tcPr>
            <w:tcW w:w="666" w:type="dxa"/>
            <w:vAlign w:val="center"/>
          </w:tcPr>
          <w:p w14:paraId="75AEDA5C" w14:textId="1D9B314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1.038</w:t>
            </w:r>
          </w:p>
        </w:tc>
        <w:tc>
          <w:tcPr>
            <w:tcW w:w="2135" w:type="dxa"/>
            <w:vAlign w:val="center"/>
          </w:tcPr>
          <w:p w14:paraId="4FFBFE65" w14:textId="659784C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-4.134</w:t>
            </w:r>
          </w:p>
        </w:tc>
        <w:tc>
          <w:tcPr>
            <w:tcW w:w="2235" w:type="dxa"/>
            <w:vAlign w:val="center"/>
          </w:tcPr>
          <w:p w14:paraId="115B5604" w14:textId="131C820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w:t>
            </w:r>
            <w:r w:rsidR="001A3635" w:rsidRPr="007060CF">
              <w:rPr>
                <w:rFonts w:ascii="Times New Roman" w:eastAsia="Times New Roman" w:hAnsi="Times New Roman" w:cs="Times New Roman"/>
                <w:sz w:val="16"/>
                <w:szCs w:val="16"/>
              </w:rPr>
              <w:t>0.</w:t>
            </w:r>
            <w:r w:rsidRPr="007060CF">
              <w:rPr>
                <w:rFonts w:ascii="Times New Roman" w:eastAsia="Times New Roman" w:hAnsi="Times New Roman" w:cs="Times New Roman"/>
                <w:sz w:val="16"/>
                <w:szCs w:val="16"/>
              </w:rPr>
              <w:t>719</w:t>
            </w:r>
          </w:p>
        </w:tc>
        <w:tc>
          <w:tcPr>
            <w:tcW w:w="666" w:type="dxa"/>
          </w:tcPr>
          <w:p w14:paraId="77FF8B7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2195BD3B" w14:textId="2D8B212A" w:rsidR="001A3635" w:rsidRPr="00D65D36" w:rsidRDefault="00873D91"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1666E22" w14:textId="77777777" w:rsidTr="001E0956">
        <w:trPr>
          <w:trHeight w:val="20"/>
        </w:trPr>
        <w:tc>
          <w:tcPr>
            <w:tcW w:w="567" w:type="dxa"/>
          </w:tcPr>
          <w:p w14:paraId="13F7F3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15</w:t>
            </w:r>
          </w:p>
        </w:tc>
        <w:tc>
          <w:tcPr>
            <w:tcW w:w="567" w:type="dxa"/>
          </w:tcPr>
          <w:p w14:paraId="2A46CA7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78D27FE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972" w:type="dxa"/>
            <w:vAlign w:val="center"/>
          </w:tcPr>
          <w:p w14:paraId="3E8111F0" w14:textId="624FFB6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0.008</w:t>
            </w:r>
          </w:p>
        </w:tc>
        <w:tc>
          <w:tcPr>
            <w:tcW w:w="666" w:type="dxa"/>
            <w:vAlign w:val="center"/>
          </w:tcPr>
          <w:p w14:paraId="789A025F" w14:textId="58071386"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.02</w:t>
            </w:r>
          </w:p>
        </w:tc>
        <w:tc>
          <w:tcPr>
            <w:tcW w:w="2135" w:type="dxa"/>
            <w:vAlign w:val="center"/>
          </w:tcPr>
          <w:p w14:paraId="4759DCB7" w14:textId="5D08C09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-0.018</w:t>
            </w:r>
          </w:p>
        </w:tc>
        <w:tc>
          <w:tcPr>
            <w:tcW w:w="2235" w:type="dxa"/>
            <w:vAlign w:val="center"/>
          </w:tcPr>
          <w:p w14:paraId="5D752907" w14:textId="0C193FC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044</w:t>
            </w:r>
          </w:p>
        </w:tc>
        <w:tc>
          <w:tcPr>
            <w:tcW w:w="666" w:type="dxa"/>
          </w:tcPr>
          <w:p w14:paraId="72B3D57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78124ED0" w14:textId="4F1D68B1" w:rsidR="001A3635" w:rsidRPr="00D65D36" w:rsidRDefault="001A3635" w:rsidP="003F4ECC">
            <w:pPr>
              <w:rPr>
                <w:rFonts w:ascii="Times New Roman" w:hAnsi="Times New Roman" w:cs="Times New Roman"/>
                <w:sz w:val="16"/>
                <w:szCs w:val="16"/>
                <w:lang w:val="en-US"/>
              </w:rPr>
            </w:pPr>
          </w:p>
        </w:tc>
      </w:tr>
      <w:tr w:rsidR="001A3635" w:rsidRPr="00D65D36" w14:paraId="024E0287" w14:textId="77777777" w:rsidTr="001E0956">
        <w:trPr>
          <w:trHeight w:val="20"/>
        </w:trPr>
        <w:tc>
          <w:tcPr>
            <w:tcW w:w="567" w:type="dxa"/>
          </w:tcPr>
          <w:p w14:paraId="019BEFD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16</w:t>
            </w:r>
          </w:p>
        </w:tc>
        <w:tc>
          <w:tcPr>
            <w:tcW w:w="567" w:type="dxa"/>
          </w:tcPr>
          <w:p w14:paraId="564CA45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554A191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972" w:type="dxa"/>
            <w:vAlign w:val="center"/>
          </w:tcPr>
          <w:p w14:paraId="16B07699" w14:textId="1DBC15D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0.015</w:t>
            </w:r>
          </w:p>
        </w:tc>
        <w:tc>
          <w:tcPr>
            <w:tcW w:w="666" w:type="dxa"/>
            <w:vAlign w:val="center"/>
          </w:tcPr>
          <w:p w14:paraId="0AC281C2" w14:textId="1D68C316"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045</w:t>
            </w:r>
          </w:p>
        </w:tc>
        <w:tc>
          <w:tcPr>
            <w:tcW w:w="2135" w:type="dxa"/>
            <w:vAlign w:val="center"/>
          </w:tcPr>
          <w:p w14:paraId="62F8AF77" w14:textId="40CBF40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049</w:t>
            </w:r>
          </w:p>
        </w:tc>
        <w:tc>
          <w:tcPr>
            <w:tcW w:w="2235" w:type="dxa"/>
            <w:vAlign w:val="center"/>
          </w:tcPr>
          <w:p w14:paraId="797046B6" w14:textId="1640F28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097</w:t>
            </w:r>
          </w:p>
        </w:tc>
        <w:tc>
          <w:tcPr>
            <w:tcW w:w="666" w:type="dxa"/>
          </w:tcPr>
          <w:p w14:paraId="6355B63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6A3B5C3A" w14:textId="77777777" w:rsidR="001A3635" w:rsidRPr="00D65D36" w:rsidRDefault="001A3635" w:rsidP="003F4ECC">
            <w:pPr>
              <w:rPr>
                <w:rFonts w:ascii="Times New Roman" w:hAnsi="Times New Roman" w:cs="Times New Roman"/>
                <w:sz w:val="16"/>
                <w:szCs w:val="16"/>
                <w:lang w:val="en-US"/>
              </w:rPr>
            </w:pPr>
          </w:p>
        </w:tc>
      </w:tr>
      <w:tr w:rsidR="001A3635" w:rsidRPr="00D65D36" w14:paraId="05731FEA" w14:textId="77777777" w:rsidTr="001E0956">
        <w:trPr>
          <w:trHeight w:val="20"/>
        </w:trPr>
        <w:tc>
          <w:tcPr>
            <w:tcW w:w="567" w:type="dxa"/>
          </w:tcPr>
          <w:p w14:paraId="05C3A64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17</w:t>
            </w:r>
          </w:p>
        </w:tc>
        <w:tc>
          <w:tcPr>
            <w:tcW w:w="567" w:type="dxa"/>
          </w:tcPr>
          <w:p w14:paraId="3DCE8BD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37D8BC9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972" w:type="dxa"/>
            <w:vAlign w:val="center"/>
          </w:tcPr>
          <w:p w14:paraId="10C75269" w14:textId="55971B0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-0.014</w:t>
            </w:r>
          </w:p>
        </w:tc>
        <w:tc>
          <w:tcPr>
            <w:tcW w:w="666" w:type="dxa"/>
            <w:vAlign w:val="center"/>
          </w:tcPr>
          <w:p w14:paraId="49B1350D" w14:textId="5AF28B9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0.032</w:t>
            </w:r>
          </w:p>
        </w:tc>
        <w:tc>
          <w:tcPr>
            <w:tcW w:w="2135" w:type="dxa"/>
            <w:vAlign w:val="center"/>
          </w:tcPr>
          <w:p w14:paraId="2E4D0253" w14:textId="11DA9F2E"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075</w:t>
            </w:r>
          </w:p>
        </w:tc>
        <w:tc>
          <w:tcPr>
            <w:tcW w:w="2235" w:type="dxa"/>
            <w:vAlign w:val="center"/>
          </w:tcPr>
          <w:p w14:paraId="5B5EF262" w14:textId="677E4A1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0.032</w:t>
            </w:r>
          </w:p>
        </w:tc>
        <w:tc>
          <w:tcPr>
            <w:tcW w:w="666" w:type="dxa"/>
          </w:tcPr>
          <w:p w14:paraId="6485775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6F4000FF" w14:textId="36463DF2" w:rsidR="001A3635" w:rsidRPr="00D65D36" w:rsidRDefault="001A3635" w:rsidP="003F4ECC">
            <w:pPr>
              <w:rPr>
                <w:rFonts w:ascii="Times New Roman" w:hAnsi="Times New Roman" w:cs="Times New Roman"/>
                <w:sz w:val="16"/>
                <w:szCs w:val="16"/>
                <w:lang w:val="en-US"/>
              </w:rPr>
            </w:pPr>
          </w:p>
        </w:tc>
      </w:tr>
      <w:tr w:rsidR="001A3635" w:rsidRPr="00D65D36" w14:paraId="7A2DE6A3" w14:textId="77777777" w:rsidTr="001E0956">
        <w:trPr>
          <w:trHeight w:val="20"/>
        </w:trPr>
        <w:tc>
          <w:tcPr>
            <w:tcW w:w="567" w:type="dxa"/>
          </w:tcPr>
          <w:p w14:paraId="2C9C0F6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18</w:t>
            </w:r>
          </w:p>
        </w:tc>
        <w:tc>
          <w:tcPr>
            <w:tcW w:w="567" w:type="dxa"/>
          </w:tcPr>
          <w:p w14:paraId="7A08A40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3888D1A5"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972" w:type="dxa"/>
            <w:vAlign w:val="center"/>
          </w:tcPr>
          <w:p w14:paraId="73DF7696" w14:textId="11F4F01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0.033</w:t>
            </w:r>
          </w:p>
        </w:tc>
        <w:tc>
          <w:tcPr>
            <w:tcW w:w="666" w:type="dxa"/>
            <w:vAlign w:val="center"/>
          </w:tcPr>
          <w:p w14:paraId="5ED55BEA" w14:textId="7630D4A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0.042</w:t>
            </w:r>
          </w:p>
        </w:tc>
        <w:tc>
          <w:tcPr>
            <w:tcW w:w="2135" w:type="dxa"/>
            <w:vAlign w:val="center"/>
          </w:tcPr>
          <w:p w14:paraId="3A3410C7" w14:textId="0BF459A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-0.018</w:t>
            </w:r>
          </w:p>
        </w:tc>
        <w:tc>
          <w:tcPr>
            <w:tcW w:w="2235" w:type="dxa"/>
            <w:vAlign w:val="center"/>
          </w:tcPr>
          <w:p w14:paraId="7A7463ED" w14:textId="44364A7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112</w:t>
            </w:r>
          </w:p>
        </w:tc>
        <w:tc>
          <w:tcPr>
            <w:tcW w:w="666" w:type="dxa"/>
          </w:tcPr>
          <w:p w14:paraId="5E2A7FC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1F7582F6" w14:textId="3FC3391E" w:rsidR="001A3635" w:rsidRPr="00D65D36" w:rsidRDefault="001A3635" w:rsidP="003F4ECC">
            <w:pPr>
              <w:rPr>
                <w:rFonts w:ascii="Times New Roman" w:hAnsi="Times New Roman" w:cs="Times New Roman"/>
                <w:sz w:val="16"/>
                <w:szCs w:val="16"/>
                <w:lang w:val="en-US"/>
              </w:rPr>
            </w:pPr>
          </w:p>
        </w:tc>
      </w:tr>
      <w:tr w:rsidR="001A3635" w:rsidRPr="00D65D36" w14:paraId="30FD6882" w14:textId="77777777" w:rsidTr="001E0956">
        <w:trPr>
          <w:trHeight w:val="20"/>
        </w:trPr>
        <w:tc>
          <w:tcPr>
            <w:tcW w:w="567" w:type="dxa"/>
          </w:tcPr>
          <w:p w14:paraId="4DF6022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19</w:t>
            </w:r>
          </w:p>
        </w:tc>
        <w:tc>
          <w:tcPr>
            <w:tcW w:w="567" w:type="dxa"/>
          </w:tcPr>
          <w:p w14:paraId="71BDBDF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172E0CE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5CB258D4" w14:textId="71E09A53"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121</w:t>
            </w:r>
          </w:p>
        </w:tc>
        <w:tc>
          <w:tcPr>
            <w:tcW w:w="666" w:type="dxa"/>
            <w:vAlign w:val="center"/>
          </w:tcPr>
          <w:p w14:paraId="4106A577" w14:textId="5A9013F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247</w:t>
            </w:r>
          </w:p>
        </w:tc>
        <w:tc>
          <w:tcPr>
            <w:tcW w:w="2135" w:type="dxa"/>
            <w:vAlign w:val="center"/>
          </w:tcPr>
          <w:p w14:paraId="3706A803" w14:textId="1D22212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218</w:t>
            </w:r>
          </w:p>
        </w:tc>
        <w:tc>
          <w:tcPr>
            <w:tcW w:w="2235" w:type="dxa"/>
            <w:vAlign w:val="center"/>
          </w:tcPr>
          <w:p w14:paraId="15685681" w14:textId="6FFB3A5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576</w:t>
            </w:r>
          </w:p>
        </w:tc>
        <w:tc>
          <w:tcPr>
            <w:tcW w:w="666" w:type="dxa"/>
          </w:tcPr>
          <w:p w14:paraId="5ECB5D6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0.999</w:t>
            </w:r>
          </w:p>
        </w:tc>
        <w:tc>
          <w:tcPr>
            <w:tcW w:w="585" w:type="dxa"/>
          </w:tcPr>
          <w:p w14:paraId="3ACBA172" w14:textId="77777777" w:rsidR="001A3635" w:rsidRPr="00D65D36" w:rsidRDefault="001A3635" w:rsidP="003F4ECC">
            <w:pPr>
              <w:rPr>
                <w:rFonts w:ascii="Times New Roman" w:hAnsi="Times New Roman" w:cs="Times New Roman"/>
                <w:sz w:val="16"/>
                <w:szCs w:val="16"/>
                <w:lang w:val="en-US"/>
              </w:rPr>
            </w:pPr>
          </w:p>
        </w:tc>
      </w:tr>
      <w:tr w:rsidR="001A3635" w:rsidRPr="00D65D36" w14:paraId="17E9E210" w14:textId="77777777" w:rsidTr="001E0956">
        <w:trPr>
          <w:trHeight w:val="20"/>
        </w:trPr>
        <w:tc>
          <w:tcPr>
            <w:tcW w:w="567" w:type="dxa"/>
          </w:tcPr>
          <w:p w14:paraId="049F11C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20</w:t>
            </w:r>
          </w:p>
        </w:tc>
        <w:tc>
          <w:tcPr>
            <w:tcW w:w="567" w:type="dxa"/>
          </w:tcPr>
          <w:p w14:paraId="6578DA6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685E76B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0AFDC651" w14:textId="18050F1B"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02</w:t>
            </w:r>
          </w:p>
        </w:tc>
        <w:tc>
          <w:tcPr>
            <w:tcW w:w="666" w:type="dxa"/>
            <w:vAlign w:val="center"/>
          </w:tcPr>
          <w:p w14:paraId="44ADD7DC" w14:textId="34BB55E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045</w:t>
            </w:r>
          </w:p>
        </w:tc>
        <w:tc>
          <w:tcPr>
            <w:tcW w:w="2135" w:type="dxa"/>
            <w:vAlign w:val="center"/>
          </w:tcPr>
          <w:p w14:paraId="5C3EE2DE" w14:textId="15EBBFD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104</w:t>
            </w:r>
          </w:p>
        </w:tc>
        <w:tc>
          <w:tcPr>
            <w:tcW w:w="2235" w:type="dxa"/>
            <w:vAlign w:val="center"/>
          </w:tcPr>
          <w:p w14:paraId="73925794" w14:textId="4EAD849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w:t>
            </w:r>
          </w:p>
        </w:tc>
        <w:tc>
          <w:tcPr>
            <w:tcW w:w="666" w:type="dxa"/>
          </w:tcPr>
          <w:p w14:paraId="5036CF6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61BFD8B7" w14:textId="4E05A211" w:rsidR="001A3635" w:rsidRPr="00D65D36" w:rsidRDefault="001A3635" w:rsidP="003F4ECC">
            <w:pPr>
              <w:rPr>
                <w:rFonts w:ascii="Times New Roman" w:hAnsi="Times New Roman" w:cs="Times New Roman"/>
                <w:sz w:val="16"/>
                <w:szCs w:val="16"/>
                <w:lang w:val="en-US"/>
              </w:rPr>
            </w:pPr>
          </w:p>
        </w:tc>
      </w:tr>
      <w:tr w:rsidR="001A3635" w:rsidRPr="00D65D36" w14:paraId="4E6977D1" w14:textId="77777777" w:rsidTr="001E0956">
        <w:trPr>
          <w:trHeight w:val="20"/>
        </w:trPr>
        <w:tc>
          <w:tcPr>
            <w:tcW w:w="567" w:type="dxa"/>
          </w:tcPr>
          <w:p w14:paraId="029243C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lastRenderedPageBreak/>
              <w:t>21</w:t>
            </w:r>
          </w:p>
        </w:tc>
        <w:tc>
          <w:tcPr>
            <w:tcW w:w="567" w:type="dxa"/>
          </w:tcPr>
          <w:p w14:paraId="403ED31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453573E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972" w:type="dxa"/>
            <w:vAlign w:val="center"/>
          </w:tcPr>
          <w:p w14:paraId="2EAD0FA9" w14:textId="2C162B2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0.009</w:t>
            </w:r>
          </w:p>
        </w:tc>
        <w:tc>
          <w:tcPr>
            <w:tcW w:w="666" w:type="dxa"/>
            <w:vAlign w:val="center"/>
          </w:tcPr>
          <w:p w14:paraId="403E8197" w14:textId="54B0328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.04</w:t>
            </w:r>
          </w:p>
        </w:tc>
        <w:tc>
          <w:tcPr>
            <w:tcW w:w="2135" w:type="dxa"/>
            <w:vAlign w:val="center"/>
          </w:tcPr>
          <w:p w14:paraId="38FE445D" w14:textId="4C02B04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05</w:t>
            </w:r>
          </w:p>
        </w:tc>
        <w:tc>
          <w:tcPr>
            <w:tcW w:w="2235" w:type="dxa"/>
            <w:vAlign w:val="center"/>
          </w:tcPr>
          <w:p w14:paraId="0D917AB5" w14:textId="18035746"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078</w:t>
            </w:r>
          </w:p>
        </w:tc>
        <w:tc>
          <w:tcPr>
            <w:tcW w:w="666" w:type="dxa"/>
          </w:tcPr>
          <w:p w14:paraId="211D19D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74752DC3" w14:textId="77777777" w:rsidR="001A3635" w:rsidRPr="00D65D36" w:rsidRDefault="001A3635" w:rsidP="003F4ECC">
            <w:pPr>
              <w:rPr>
                <w:rFonts w:ascii="Times New Roman" w:hAnsi="Times New Roman" w:cs="Times New Roman"/>
                <w:sz w:val="16"/>
                <w:szCs w:val="16"/>
                <w:lang w:val="en-US"/>
              </w:rPr>
            </w:pPr>
          </w:p>
        </w:tc>
      </w:tr>
      <w:tr w:rsidR="001A3635" w:rsidRPr="00D65D36" w14:paraId="5AC0CA23" w14:textId="77777777" w:rsidTr="001E0956">
        <w:trPr>
          <w:trHeight w:val="20"/>
        </w:trPr>
        <w:tc>
          <w:tcPr>
            <w:tcW w:w="567" w:type="dxa"/>
          </w:tcPr>
          <w:p w14:paraId="3F266F0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22</w:t>
            </w:r>
          </w:p>
        </w:tc>
        <w:tc>
          <w:tcPr>
            <w:tcW w:w="567" w:type="dxa"/>
          </w:tcPr>
          <w:p w14:paraId="407D70A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275770BD"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972" w:type="dxa"/>
            <w:vAlign w:val="center"/>
          </w:tcPr>
          <w:p w14:paraId="608CD3BB" w14:textId="1E00DBA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0.002</w:t>
            </w:r>
          </w:p>
        </w:tc>
        <w:tc>
          <w:tcPr>
            <w:tcW w:w="666" w:type="dxa"/>
            <w:vAlign w:val="center"/>
          </w:tcPr>
          <w:p w14:paraId="15A39B4E" w14:textId="52492C96"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167</w:t>
            </w:r>
          </w:p>
        </w:tc>
        <w:tc>
          <w:tcPr>
            <w:tcW w:w="2135" w:type="dxa"/>
            <w:vAlign w:val="center"/>
          </w:tcPr>
          <w:p w14:paraId="4089C82B" w14:textId="2CAC83A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281</w:t>
            </w:r>
          </w:p>
        </w:tc>
        <w:tc>
          <w:tcPr>
            <w:tcW w:w="2235" w:type="dxa"/>
            <w:vAlign w:val="center"/>
          </w:tcPr>
          <w:p w14:paraId="00D0E261" w14:textId="42415F7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277</w:t>
            </w:r>
          </w:p>
        </w:tc>
        <w:tc>
          <w:tcPr>
            <w:tcW w:w="666" w:type="dxa"/>
          </w:tcPr>
          <w:p w14:paraId="6889650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79F58373" w14:textId="77777777" w:rsidR="001A3635" w:rsidRPr="00D65D36" w:rsidRDefault="001A3635" w:rsidP="003F4ECC">
            <w:pPr>
              <w:rPr>
                <w:rFonts w:ascii="Times New Roman" w:hAnsi="Times New Roman" w:cs="Times New Roman"/>
                <w:sz w:val="16"/>
                <w:szCs w:val="16"/>
                <w:lang w:val="en-US"/>
              </w:rPr>
            </w:pPr>
          </w:p>
        </w:tc>
      </w:tr>
      <w:tr w:rsidR="001A3635" w:rsidRPr="00D65D36" w14:paraId="5D4B9AB0" w14:textId="77777777" w:rsidTr="001E0956">
        <w:trPr>
          <w:trHeight w:val="20"/>
        </w:trPr>
        <w:tc>
          <w:tcPr>
            <w:tcW w:w="567" w:type="dxa"/>
          </w:tcPr>
          <w:p w14:paraId="3117883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23</w:t>
            </w:r>
          </w:p>
        </w:tc>
        <w:tc>
          <w:tcPr>
            <w:tcW w:w="567" w:type="dxa"/>
          </w:tcPr>
          <w:p w14:paraId="6ED093B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52BFE477"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972" w:type="dxa"/>
            <w:vAlign w:val="center"/>
          </w:tcPr>
          <w:p w14:paraId="26AC955B" w14:textId="01C11C3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13</w:t>
            </w:r>
          </w:p>
        </w:tc>
        <w:tc>
          <w:tcPr>
            <w:tcW w:w="666" w:type="dxa"/>
            <w:vAlign w:val="center"/>
          </w:tcPr>
          <w:p w14:paraId="45EA7BA8" w14:textId="083D7F64"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191</w:t>
            </w:r>
          </w:p>
        </w:tc>
        <w:tc>
          <w:tcPr>
            <w:tcW w:w="2135" w:type="dxa"/>
            <w:vAlign w:val="center"/>
          </w:tcPr>
          <w:p w14:paraId="4F96AD54" w14:textId="2FA7A15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498</w:t>
            </w:r>
          </w:p>
        </w:tc>
        <w:tc>
          <w:tcPr>
            <w:tcW w:w="2235" w:type="dxa"/>
            <w:vAlign w:val="center"/>
          </w:tcPr>
          <w:p w14:paraId="62844C6D" w14:textId="375BAEE1"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108</w:t>
            </w:r>
          </w:p>
        </w:tc>
        <w:tc>
          <w:tcPr>
            <w:tcW w:w="666" w:type="dxa"/>
          </w:tcPr>
          <w:p w14:paraId="0874D46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050649D8" w14:textId="77777777" w:rsidR="001A3635" w:rsidRPr="00D65D36" w:rsidRDefault="001A3635" w:rsidP="003F4ECC">
            <w:pPr>
              <w:rPr>
                <w:rFonts w:ascii="Times New Roman" w:hAnsi="Times New Roman" w:cs="Times New Roman"/>
                <w:sz w:val="16"/>
                <w:szCs w:val="16"/>
                <w:lang w:val="en-US"/>
              </w:rPr>
            </w:pPr>
          </w:p>
        </w:tc>
      </w:tr>
      <w:tr w:rsidR="001A3635" w:rsidRPr="00D65D36" w14:paraId="2BA768D2" w14:textId="77777777" w:rsidTr="001E0956">
        <w:trPr>
          <w:trHeight w:val="20"/>
        </w:trPr>
        <w:tc>
          <w:tcPr>
            <w:tcW w:w="567" w:type="dxa"/>
          </w:tcPr>
          <w:p w14:paraId="387A4D1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24</w:t>
            </w:r>
          </w:p>
        </w:tc>
        <w:tc>
          <w:tcPr>
            <w:tcW w:w="567" w:type="dxa"/>
          </w:tcPr>
          <w:p w14:paraId="46ED696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1CF1E87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972" w:type="dxa"/>
            <w:vAlign w:val="center"/>
          </w:tcPr>
          <w:p w14:paraId="076FF8B9" w14:textId="5A228BA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104</w:t>
            </w:r>
          </w:p>
        </w:tc>
        <w:tc>
          <w:tcPr>
            <w:tcW w:w="666" w:type="dxa"/>
            <w:vAlign w:val="center"/>
          </w:tcPr>
          <w:p w14:paraId="6DA57C5D" w14:textId="320C3D6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184</w:t>
            </w:r>
          </w:p>
        </w:tc>
        <w:tc>
          <w:tcPr>
            <w:tcW w:w="2135" w:type="dxa"/>
            <w:vAlign w:val="center"/>
          </w:tcPr>
          <w:p w14:paraId="00A0ED9B" w14:textId="5DA71DE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137</w:t>
            </w:r>
          </w:p>
        </w:tc>
        <w:tc>
          <w:tcPr>
            <w:tcW w:w="2235" w:type="dxa"/>
            <w:vAlign w:val="center"/>
          </w:tcPr>
          <w:p w14:paraId="38C8037D" w14:textId="43B6EF83"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44</w:t>
            </w:r>
          </w:p>
        </w:tc>
        <w:tc>
          <w:tcPr>
            <w:tcW w:w="666" w:type="dxa"/>
          </w:tcPr>
          <w:p w14:paraId="6C3AA46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20C11DF8" w14:textId="77777777" w:rsidR="001A3635" w:rsidRPr="00D65D36" w:rsidRDefault="001A3635" w:rsidP="003F4ECC">
            <w:pPr>
              <w:rPr>
                <w:rFonts w:ascii="Times New Roman" w:hAnsi="Times New Roman" w:cs="Times New Roman"/>
                <w:sz w:val="16"/>
                <w:szCs w:val="16"/>
                <w:lang w:val="en-US"/>
              </w:rPr>
            </w:pPr>
          </w:p>
        </w:tc>
      </w:tr>
      <w:tr w:rsidR="001A3635" w:rsidRPr="00D65D36" w14:paraId="5ACE5770" w14:textId="77777777" w:rsidTr="001E0956">
        <w:trPr>
          <w:trHeight w:val="20"/>
        </w:trPr>
        <w:tc>
          <w:tcPr>
            <w:tcW w:w="567" w:type="dxa"/>
          </w:tcPr>
          <w:p w14:paraId="506CFCD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25</w:t>
            </w:r>
          </w:p>
        </w:tc>
        <w:tc>
          <w:tcPr>
            <w:tcW w:w="567" w:type="dxa"/>
          </w:tcPr>
          <w:p w14:paraId="002C483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3DDBB28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972" w:type="dxa"/>
            <w:vAlign w:val="center"/>
          </w:tcPr>
          <w:p w14:paraId="305D06F7" w14:textId="5229A4A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0.005</w:t>
            </w:r>
          </w:p>
        </w:tc>
        <w:tc>
          <w:tcPr>
            <w:tcW w:w="666" w:type="dxa"/>
            <w:vAlign w:val="center"/>
          </w:tcPr>
          <w:p w14:paraId="7BE107BF" w14:textId="4A07322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168</w:t>
            </w:r>
          </w:p>
        </w:tc>
        <w:tc>
          <w:tcPr>
            <w:tcW w:w="2135" w:type="dxa"/>
            <w:vAlign w:val="center"/>
          </w:tcPr>
          <w:p w14:paraId="02F31850" w14:textId="4EB24197"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274</w:t>
            </w:r>
          </w:p>
        </w:tc>
        <w:tc>
          <w:tcPr>
            <w:tcW w:w="2235" w:type="dxa"/>
            <w:vAlign w:val="center"/>
          </w:tcPr>
          <w:p w14:paraId="42F85428" w14:textId="1CE8270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287</w:t>
            </w:r>
          </w:p>
        </w:tc>
        <w:tc>
          <w:tcPr>
            <w:tcW w:w="666" w:type="dxa"/>
          </w:tcPr>
          <w:p w14:paraId="4BC16AF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563217F8" w14:textId="77777777" w:rsidR="001A3635" w:rsidRPr="00D65D36" w:rsidRDefault="001A3635" w:rsidP="003F4ECC">
            <w:pPr>
              <w:rPr>
                <w:rFonts w:ascii="Times New Roman" w:hAnsi="Times New Roman" w:cs="Times New Roman"/>
                <w:sz w:val="16"/>
                <w:szCs w:val="16"/>
                <w:lang w:val="en-US"/>
              </w:rPr>
            </w:pPr>
          </w:p>
        </w:tc>
      </w:tr>
      <w:tr w:rsidR="001A3635" w:rsidRPr="00D65D36" w14:paraId="35456D87" w14:textId="77777777" w:rsidTr="001E0956">
        <w:trPr>
          <w:trHeight w:val="20"/>
        </w:trPr>
        <w:tc>
          <w:tcPr>
            <w:tcW w:w="567" w:type="dxa"/>
          </w:tcPr>
          <w:p w14:paraId="38FD556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26</w:t>
            </w:r>
          </w:p>
        </w:tc>
        <w:tc>
          <w:tcPr>
            <w:tcW w:w="567" w:type="dxa"/>
          </w:tcPr>
          <w:p w14:paraId="69C32C7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7F8D79F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972" w:type="dxa"/>
            <w:vAlign w:val="center"/>
          </w:tcPr>
          <w:p w14:paraId="718DD7EB" w14:textId="48848C95"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378</w:t>
            </w:r>
          </w:p>
        </w:tc>
        <w:tc>
          <w:tcPr>
            <w:tcW w:w="666" w:type="dxa"/>
            <w:vAlign w:val="center"/>
          </w:tcPr>
          <w:p w14:paraId="69A139B2" w14:textId="712BE8B5"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259</w:t>
            </w:r>
          </w:p>
        </w:tc>
        <w:tc>
          <w:tcPr>
            <w:tcW w:w="2135" w:type="dxa"/>
            <w:vAlign w:val="center"/>
          </w:tcPr>
          <w:p w14:paraId="692F4E15" w14:textId="4B2B733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808</w:t>
            </w:r>
          </w:p>
        </w:tc>
        <w:tc>
          <w:tcPr>
            <w:tcW w:w="2235" w:type="dxa"/>
            <w:vAlign w:val="center"/>
          </w:tcPr>
          <w:p w14:paraId="56D37576" w14:textId="1484561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0.053</w:t>
            </w:r>
          </w:p>
        </w:tc>
        <w:tc>
          <w:tcPr>
            <w:tcW w:w="666" w:type="dxa"/>
          </w:tcPr>
          <w:p w14:paraId="094E170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585" w:type="dxa"/>
          </w:tcPr>
          <w:p w14:paraId="13D6DF69" w14:textId="71A852E0" w:rsidR="001A3635" w:rsidRPr="00D65D36" w:rsidRDefault="001A3635" w:rsidP="003F4ECC">
            <w:pPr>
              <w:rPr>
                <w:rFonts w:ascii="Times New Roman" w:hAnsi="Times New Roman" w:cs="Times New Roman"/>
                <w:sz w:val="16"/>
                <w:szCs w:val="16"/>
                <w:lang w:val="en-US"/>
              </w:rPr>
            </w:pPr>
          </w:p>
        </w:tc>
      </w:tr>
      <w:tr w:rsidR="001A3635" w:rsidRPr="00D65D36" w14:paraId="6FB37680" w14:textId="77777777" w:rsidTr="001E0956">
        <w:trPr>
          <w:trHeight w:val="20"/>
        </w:trPr>
        <w:tc>
          <w:tcPr>
            <w:tcW w:w="567" w:type="dxa"/>
          </w:tcPr>
          <w:p w14:paraId="4387983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27</w:t>
            </w:r>
          </w:p>
        </w:tc>
        <w:tc>
          <w:tcPr>
            <w:tcW w:w="567" w:type="dxa"/>
          </w:tcPr>
          <w:p w14:paraId="43E7CE2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2EDC62EB" w14:textId="131DD78D"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972" w:type="dxa"/>
            <w:vAlign w:val="center"/>
          </w:tcPr>
          <w:p w14:paraId="57CBA66A" w14:textId="508301D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-0.015</w:t>
            </w:r>
          </w:p>
        </w:tc>
        <w:tc>
          <w:tcPr>
            <w:tcW w:w="666" w:type="dxa"/>
            <w:vAlign w:val="center"/>
          </w:tcPr>
          <w:p w14:paraId="3ABC1091" w14:textId="3547C35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0.028</w:t>
            </w:r>
          </w:p>
        </w:tc>
        <w:tc>
          <w:tcPr>
            <w:tcW w:w="2135" w:type="dxa"/>
            <w:vAlign w:val="center"/>
          </w:tcPr>
          <w:p w14:paraId="5BD45F45" w14:textId="27FCA70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069</w:t>
            </w:r>
          </w:p>
        </w:tc>
        <w:tc>
          <w:tcPr>
            <w:tcW w:w="2235" w:type="dxa"/>
            <w:vAlign w:val="center"/>
          </w:tcPr>
          <w:p w14:paraId="7D57B6AD" w14:textId="62DC570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0.021</w:t>
            </w:r>
          </w:p>
        </w:tc>
        <w:tc>
          <w:tcPr>
            <w:tcW w:w="666" w:type="dxa"/>
          </w:tcPr>
          <w:p w14:paraId="2907F82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585" w:type="dxa"/>
          </w:tcPr>
          <w:p w14:paraId="31C86410" w14:textId="6E23E22A" w:rsidR="001A3635" w:rsidRPr="00D65D36" w:rsidRDefault="001A3635" w:rsidP="003F4ECC">
            <w:pPr>
              <w:rPr>
                <w:rFonts w:ascii="Times New Roman" w:hAnsi="Times New Roman" w:cs="Times New Roman"/>
                <w:sz w:val="16"/>
                <w:szCs w:val="16"/>
                <w:lang w:val="en-US"/>
              </w:rPr>
            </w:pPr>
          </w:p>
        </w:tc>
      </w:tr>
      <w:tr w:rsidR="001A3635" w:rsidRPr="00D65D36" w14:paraId="35F105BE" w14:textId="77777777" w:rsidTr="001E0956">
        <w:trPr>
          <w:trHeight w:val="20"/>
        </w:trPr>
        <w:tc>
          <w:tcPr>
            <w:tcW w:w="567" w:type="dxa"/>
          </w:tcPr>
          <w:p w14:paraId="52D611A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28</w:t>
            </w:r>
          </w:p>
        </w:tc>
        <w:tc>
          <w:tcPr>
            <w:tcW w:w="567" w:type="dxa"/>
          </w:tcPr>
          <w:p w14:paraId="796FDE9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813" w:type="dxa"/>
          </w:tcPr>
          <w:p w14:paraId="53BB96D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972" w:type="dxa"/>
            <w:vAlign w:val="center"/>
          </w:tcPr>
          <w:p w14:paraId="5E973263" w14:textId="40572AB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-0.046</w:t>
            </w:r>
          </w:p>
        </w:tc>
        <w:tc>
          <w:tcPr>
            <w:tcW w:w="666" w:type="dxa"/>
            <w:vAlign w:val="center"/>
          </w:tcPr>
          <w:p w14:paraId="6974F035" w14:textId="243AC9D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0.039</w:t>
            </w:r>
          </w:p>
        </w:tc>
        <w:tc>
          <w:tcPr>
            <w:tcW w:w="2135" w:type="dxa"/>
            <w:vAlign w:val="center"/>
          </w:tcPr>
          <w:p w14:paraId="462FFED7" w14:textId="2805C8D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117</w:t>
            </w:r>
          </w:p>
        </w:tc>
        <w:tc>
          <w:tcPr>
            <w:tcW w:w="2235" w:type="dxa"/>
            <w:vAlign w:val="center"/>
          </w:tcPr>
          <w:p w14:paraId="3A5052ED" w14:textId="245111E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0.007</w:t>
            </w:r>
          </w:p>
        </w:tc>
        <w:tc>
          <w:tcPr>
            <w:tcW w:w="666" w:type="dxa"/>
          </w:tcPr>
          <w:p w14:paraId="368A194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6AF78D34" w14:textId="5D49AAA2" w:rsidR="001A3635" w:rsidRPr="00D65D36" w:rsidRDefault="001A3635" w:rsidP="003F4ECC">
            <w:pPr>
              <w:rPr>
                <w:rFonts w:ascii="Times New Roman" w:hAnsi="Times New Roman" w:cs="Times New Roman"/>
                <w:sz w:val="16"/>
                <w:szCs w:val="16"/>
                <w:lang w:val="en-US"/>
              </w:rPr>
            </w:pPr>
          </w:p>
        </w:tc>
      </w:tr>
      <w:tr w:rsidR="001A3635" w:rsidRPr="00D65D36" w14:paraId="5BE6335D" w14:textId="77777777" w:rsidTr="00487BB0">
        <w:trPr>
          <w:trHeight w:val="20"/>
        </w:trPr>
        <w:tc>
          <w:tcPr>
            <w:tcW w:w="567" w:type="dxa"/>
          </w:tcPr>
          <w:p w14:paraId="7A761B9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29</w:t>
            </w:r>
          </w:p>
        </w:tc>
        <w:tc>
          <w:tcPr>
            <w:tcW w:w="567" w:type="dxa"/>
          </w:tcPr>
          <w:p w14:paraId="200E752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65B25E6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972" w:type="dxa"/>
            <w:vAlign w:val="center"/>
          </w:tcPr>
          <w:p w14:paraId="06DD209E" w14:textId="70E9A44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377</w:t>
            </w:r>
          </w:p>
        </w:tc>
        <w:tc>
          <w:tcPr>
            <w:tcW w:w="666" w:type="dxa"/>
            <w:vAlign w:val="center"/>
          </w:tcPr>
          <w:p w14:paraId="6C38F688" w14:textId="58B6FA6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768</w:t>
            </w:r>
          </w:p>
        </w:tc>
        <w:tc>
          <w:tcPr>
            <w:tcW w:w="2135" w:type="dxa"/>
            <w:vAlign w:val="center"/>
          </w:tcPr>
          <w:p w14:paraId="6056B4E4" w14:textId="76CF61A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-1.63</w:t>
            </w:r>
          </w:p>
        </w:tc>
        <w:tc>
          <w:tcPr>
            <w:tcW w:w="2235" w:type="dxa"/>
            <w:vAlign w:val="center"/>
          </w:tcPr>
          <w:p w14:paraId="796687D6" w14:textId="4950913D"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891</w:t>
            </w:r>
          </w:p>
        </w:tc>
        <w:tc>
          <w:tcPr>
            <w:tcW w:w="666" w:type="dxa"/>
          </w:tcPr>
          <w:p w14:paraId="6D7603F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63840CA6" w14:textId="77777777" w:rsidR="001A3635" w:rsidRPr="00D65D36" w:rsidRDefault="001A3635" w:rsidP="003F4ECC">
            <w:pPr>
              <w:rPr>
                <w:rFonts w:ascii="Times New Roman" w:hAnsi="Times New Roman" w:cs="Times New Roman"/>
                <w:sz w:val="16"/>
                <w:szCs w:val="16"/>
                <w:lang w:val="en-US"/>
              </w:rPr>
            </w:pPr>
          </w:p>
        </w:tc>
      </w:tr>
      <w:tr w:rsidR="001A3635" w:rsidRPr="00D65D36" w14:paraId="46391768" w14:textId="77777777" w:rsidTr="00487BB0">
        <w:trPr>
          <w:trHeight w:val="20"/>
        </w:trPr>
        <w:tc>
          <w:tcPr>
            <w:tcW w:w="567" w:type="dxa"/>
          </w:tcPr>
          <w:p w14:paraId="294D68A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30</w:t>
            </w:r>
          </w:p>
        </w:tc>
        <w:tc>
          <w:tcPr>
            <w:tcW w:w="567" w:type="dxa"/>
          </w:tcPr>
          <w:p w14:paraId="19B5924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65B9C16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972" w:type="dxa"/>
            <w:vAlign w:val="center"/>
          </w:tcPr>
          <w:p w14:paraId="223D5FD1" w14:textId="6E6C236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w:t>
            </w:r>
            <w:r w:rsidR="001A3635" w:rsidRPr="007060CF">
              <w:rPr>
                <w:rFonts w:ascii="Times New Roman" w:eastAsia="Times New Roman" w:hAnsi="Times New Roman" w:cs="Times New Roman"/>
                <w:sz w:val="16"/>
                <w:szCs w:val="16"/>
              </w:rPr>
              <w:t>0.</w:t>
            </w:r>
            <w:r w:rsidRPr="007060CF">
              <w:rPr>
                <w:rFonts w:ascii="Times New Roman" w:eastAsia="Times New Roman" w:hAnsi="Times New Roman" w:cs="Times New Roman"/>
                <w:sz w:val="16"/>
                <w:szCs w:val="16"/>
              </w:rPr>
              <w:t>671</w:t>
            </w:r>
          </w:p>
        </w:tc>
        <w:tc>
          <w:tcPr>
            <w:tcW w:w="666" w:type="dxa"/>
            <w:vAlign w:val="center"/>
          </w:tcPr>
          <w:p w14:paraId="27918EC6" w14:textId="6CEF253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1.864</w:t>
            </w:r>
          </w:p>
        </w:tc>
        <w:tc>
          <w:tcPr>
            <w:tcW w:w="2135" w:type="dxa"/>
            <w:vAlign w:val="center"/>
          </w:tcPr>
          <w:p w14:paraId="161EFE1A" w14:textId="2D025E9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-3.732</w:t>
            </w:r>
          </w:p>
        </w:tc>
        <w:tc>
          <w:tcPr>
            <w:tcW w:w="2235" w:type="dxa"/>
            <w:vAlign w:val="center"/>
          </w:tcPr>
          <w:p w14:paraId="3E06D974" w14:textId="5742428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2.333</w:t>
            </w:r>
          </w:p>
        </w:tc>
        <w:tc>
          <w:tcPr>
            <w:tcW w:w="666" w:type="dxa"/>
          </w:tcPr>
          <w:p w14:paraId="27D0FED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17CD9E28" w14:textId="77777777" w:rsidR="001A3635" w:rsidRPr="00D65D36" w:rsidRDefault="001A3635" w:rsidP="003F4ECC">
            <w:pPr>
              <w:rPr>
                <w:rFonts w:ascii="Times New Roman" w:hAnsi="Times New Roman" w:cs="Times New Roman"/>
                <w:sz w:val="16"/>
                <w:szCs w:val="16"/>
                <w:lang w:val="en-US"/>
              </w:rPr>
            </w:pPr>
          </w:p>
        </w:tc>
      </w:tr>
      <w:tr w:rsidR="001A3635" w:rsidRPr="00D65D36" w14:paraId="516D419B" w14:textId="77777777" w:rsidTr="00487BB0">
        <w:trPr>
          <w:trHeight w:val="20"/>
        </w:trPr>
        <w:tc>
          <w:tcPr>
            <w:tcW w:w="567" w:type="dxa"/>
          </w:tcPr>
          <w:p w14:paraId="1743D77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31</w:t>
            </w:r>
          </w:p>
        </w:tc>
        <w:tc>
          <w:tcPr>
            <w:tcW w:w="567" w:type="dxa"/>
          </w:tcPr>
          <w:p w14:paraId="20AC915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174FC20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972" w:type="dxa"/>
            <w:vAlign w:val="center"/>
          </w:tcPr>
          <w:p w14:paraId="69D2FB60" w14:textId="34DB02BE"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675</w:t>
            </w:r>
          </w:p>
        </w:tc>
        <w:tc>
          <w:tcPr>
            <w:tcW w:w="666" w:type="dxa"/>
            <w:vAlign w:val="center"/>
          </w:tcPr>
          <w:p w14:paraId="5E028F9A" w14:textId="48753B5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1.343</w:t>
            </w:r>
          </w:p>
        </w:tc>
        <w:tc>
          <w:tcPr>
            <w:tcW w:w="2135" w:type="dxa"/>
            <w:vAlign w:val="center"/>
          </w:tcPr>
          <w:p w14:paraId="234BFF35" w14:textId="4B00DBC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-1.485</w:t>
            </w:r>
          </w:p>
        </w:tc>
        <w:tc>
          <w:tcPr>
            <w:tcW w:w="2235" w:type="dxa"/>
            <w:vAlign w:val="center"/>
          </w:tcPr>
          <w:p w14:paraId="358A5C30" w14:textId="48280FB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2.917</w:t>
            </w:r>
          </w:p>
        </w:tc>
        <w:tc>
          <w:tcPr>
            <w:tcW w:w="666" w:type="dxa"/>
          </w:tcPr>
          <w:p w14:paraId="17FF5F4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3AF7D9DA" w14:textId="77777777" w:rsidR="001A3635" w:rsidRPr="00D65D36" w:rsidRDefault="001A3635" w:rsidP="003F4ECC">
            <w:pPr>
              <w:rPr>
                <w:rFonts w:ascii="Times New Roman" w:hAnsi="Times New Roman" w:cs="Times New Roman"/>
                <w:sz w:val="16"/>
                <w:szCs w:val="16"/>
                <w:lang w:val="en-US"/>
              </w:rPr>
            </w:pPr>
          </w:p>
        </w:tc>
      </w:tr>
      <w:tr w:rsidR="001A3635" w:rsidRPr="00D65D36" w14:paraId="07E86B88" w14:textId="77777777" w:rsidTr="00487BB0">
        <w:trPr>
          <w:trHeight w:val="20"/>
        </w:trPr>
        <w:tc>
          <w:tcPr>
            <w:tcW w:w="567" w:type="dxa"/>
          </w:tcPr>
          <w:p w14:paraId="677AC71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32</w:t>
            </w:r>
          </w:p>
        </w:tc>
        <w:tc>
          <w:tcPr>
            <w:tcW w:w="567" w:type="dxa"/>
          </w:tcPr>
          <w:p w14:paraId="6C350A9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49E3E3AC"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972" w:type="dxa"/>
            <w:vAlign w:val="center"/>
          </w:tcPr>
          <w:p w14:paraId="46A22CC1" w14:textId="7D8BEC8D"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-1.714</w:t>
            </w:r>
          </w:p>
        </w:tc>
        <w:tc>
          <w:tcPr>
            <w:tcW w:w="666" w:type="dxa"/>
            <w:vAlign w:val="center"/>
          </w:tcPr>
          <w:p w14:paraId="569BB7D6" w14:textId="7D981849"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1.506</w:t>
            </w:r>
          </w:p>
        </w:tc>
        <w:tc>
          <w:tcPr>
            <w:tcW w:w="2135" w:type="dxa"/>
            <w:vAlign w:val="center"/>
          </w:tcPr>
          <w:p w14:paraId="2EE870C6" w14:textId="4FB7464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-4.151</w:t>
            </w:r>
          </w:p>
        </w:tc>
        <w:tc>
          <w:tcPr>
            <w:tcW w:w="2235" w:type="dxa"/>
            <w:vAlign w:val="center"/>
          </w:tcPr>
          <w:p w14:paraId="263B2237" w14:textId="12812CFA"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765</w:t>
            </w:r>
          </w:p>
        </w:tc>
        <w:tc>
          <w:tcPr>
            <w:tcW w:w="666" w:type="dxa"/>
          </w:tcPr>
          <w:p w14:paraId="459C59F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1A354017" w14:textId="77777777" w:rsidR="001A3635" w:rsidRPr="00D65D36" w:rsidRDefault="001A3635" w:rsidP="003F4ECC">
            <w:pPr>
              <w:rPr>
                <w:rFonts w:ascii="Times New Roman" w:hAnsi="Times New Roman" w:cs="Times New Roman"/>
                <w:sz w:val="16"/>
                <w:szCs w:val="16"/>
                <w:lang w:val="en-US"/>
              </w:rPr>
            </w:pPr>
          </w:p>
        </w:tc>
      </w:tr>
      <w:tr w:rsidR="001A3635" w:rsidRPr="00D65D36" w14:paraId="1EDF5AA7" w14:textId="77777777" w:rsidTr="00487BB0">
        <w:trPr>
          <w:trHeight w:val="20"/>
        </w:trPr>
        <w:tc>
          <w:tcPr>
            <w:tcW w:w="567" w:type="dxa"/>
          </w:tcPr>
          <w:p w14:paraId="7A71E43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33</w:t>
            </w:r>
          </w:p>
        </w:tc>
        <w:tc>
          <w:tcPr>
            <w:tcW w:w="567" w:type="dxa"/>
          </w:tcPr>
          <w:p w14:paraId="7E4D31C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727C703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2AEAF495" w14:textId="2B2C787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-6.554</w:t>
            </w:r>
          </w:p>
        </w:tc>
        <w:tc>
          <w:tcPr>
            <w:tcW w:w="666" w:type="dxa"/>
            <w:vAlign w:val="center"/>
          </w:tcPr>
          <w:p w14:paraId="12B5CDED" w14:textId="53AC19B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9.805</w:t>
            </w:r>
          </w:p>
        </w:tc>
        <w:tc>
          <w:tcPr>
            <w:tcW w:w="2135" w:type="dxa"/>
            <w:vAlign w:val="center"/>
          </w:tcPr>
          <w:p w14:paraId="63A9AFBF" w14:textId="4754A98C"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-22.816</w:t>
            </w:r>
          </w:p>
        </w:tc>
        <w:tc>
          <w:tcPr>
            <w:tcW w:w="2235" w:type="dxa"/>
            <w:vAlign w:val="center"/>
          </w:tcPr>
          <w:p w14:paraId="7FC82A7E" w14:textId="16D3A66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9.758</w:t>
            </w:r>
          </w:p>
        </w:tc>
        <w:tc>
          <w:tcPr>
            <w:tcW w:w="666" w:type="dxa"/>
          </w:tcPr>
          <w:p w14:paraId="3D132A7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0.999</w:t>
            </w:r>
          </w:p>
        </w:tc>
        <w:tc>
          <w:tcPr>
            <w:tcW w:w="585" w:type="dxa"/>
          </w:tcPr>
          <w:p w14:paraId="2352143E" w14:textId="77777777" w:rsidR="001A3635" w:rsidRPr="00D65D36" w:rsidRDefault="001A3635" w:rsidP="003F4ECC">
            <w:pPr>
              <w:rPr>
                <w:rFonts w:ascii="Times New Roman" w:hAnsi="Times New Roman" w:cs="Times New Roman"/>
                <w:sz w:val="16"/>
                <w:szCs w:val="16"/>
                <w:lang w:val="en-US"/>
              </w:rPr>
            </w:pPr>
          </w:p>
        </w:tc>
      </w:tr>
      <w:tr w:rsidR="001A3635" w:rsidRPr="00D65D36" w14:paraId="0979973B" w14:textId="77777777" w:rsidTr="00487BB0">
        <w:trPr>
          <w:trHeight w:val="20"/>
        </w:trPr>
        <w:tc>
          <w:tcPr>
            <w:tcW w:w="567" w:type="dxa"/>
          </w:tcPr>
          <w:p w14:paraId="79A5811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34</w:t>
            </w:r>
          </w:p>
        </w:tc>
        <w:tc>
          <w:tcPr>
            <w:tcW w:w="567" w:type="dxa"/>
          </w:tcPr>
          <w:p w14:paraId="5D5774E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7F2C984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972" w:type="dxa"/>
            <w:vAlign w:val="center"/>
          </w:tcPr>
          <w:p w14:paraId="6CDBF918" w14:textId="5712E24F"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821</w:t>
            </w:r>
          </w:p>
        </w:tc>
        <w:tc>
          <w:tcPr>
            <w:tcW w:w="666" w:type="dxa"/>
            <w:vAlign w:val="center"/>
          </w:tcPr>
          <w:p w14:paraId="4DF00B39" w14:textId="09A4C4C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1.808</w:t>
            </w:r>
          </w:p>
        </w:tc>
        <w:tc>
          <w:tcPr>
            <w:tcW w:w="2135" w:type="dxa"/>
            <w:vAlign w:val="center"/>
          </w:tcPr>
          <w:p w14:paraId="0CEB6D24" w14:textId="44CFCBA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-2.112</w:t>
            </w:r>
          </w:p>
        </w:tc>
        <w:tc>
          <w:tcPr>
            <w:tcW w:w="2235" w:type="dxa"/>
            <w:vAlign w:val="center"/>
          </w:tcPr>
          <w:p w14:paraId="3EC6B2FA" w14:textId="5DF0CBE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3.782</w:t>
            </w:r>
          </w:p>
        </w:tc>
        <w:tc>
          <w:tcPr>
            <w:tcW w:w="666" w:type="dxa"/>
          </w:tcPr>
          <w:p w14:paraId="67CD03C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3F17A74A" w14:textId="77777777" w:rsidR="001A3635" w:rsidRPr="00D65D36" w:rsidRDefault="001A3635" w:rsidP="003F4ECC">
            <w:pPr>
              <w:rPr>
                <w:rFonts w:ascii="Times New Roman" w:hAnsi="Times New Roman" w:cs="Times New Roman"/>
                <w:sz w:val="16"/>
                <w:szCs w:val="16"/>
                <w:lang w:val="en-US"/>
              </w:rPr>
            </w:pPr>
          </w:p>
        </w:tc>
      </w:tr>
      <w:tr w:rsidR="001A3635" w:rsidRPr="00D65D36" w14:paraId="05C624A1" w14:textId="77777777" w:rsidTr="00487BB0">
        <w:trPr>
          <w:trHeight w:val="20"/>
        </w:trPr>
        <w:tc>
          <w:tcPr>
            <w:tcW w:w="567" w:type="dxa"/>
          </w:tcPr>
          <w:p w14:paraId="18AB61A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35</w:t>
            </w:r>
          </w:p>
        </w:tc>
        <w:tc>
          <w:tcPr>
            <w:tcW w:w="567" w:type="dxa"/>
          </w:tcPr>
          <w:p w14:paraId="01CD94B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46CE020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972" w:type="dxa"/>
            <w:vAlign w:val="center"/>
          </w:tcPr>
          <w:p w14:paraId="68316598" w14:textId="159BB75E"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386</w:t>
            </w:r>
          </w:p>
        </w:tc>
        <w:tc>
          <w:tcPr>
            <w:tcW w:w="666" w:type="dxa"/>
            <w:vAlign w:val="center"/>
          </w:tcPr>
          <w:p w14:paraId="4A1363E4" w14:textId="673E1B53"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1.712</w:t>
            </w:r>
          </w:p>
        </w:tc>
        <w:tc>
          <w:tcPr>
            <w:tcW w:w="2135" w:type="dxa"/>
            <w:vAlign w:val="center"/>
          </w:tcPr>
          <w:p w14:paraId="64EBFC57" w14:textId="46E9EBE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-3.178</w:t>
            </w:r>
          </w:p>
        </w:tc>
        <w:tc>
          <w:tcPr>
            <w:tcW w:w="2235" w:type="dxa"/>
            <w:vAlign w:val="center"/>
          </w:tcPr>
          <w:p w14:paraId="4C3C7FA1" w14:textId="4084B0B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2.361</w:t>
            </w:r>
          </w:p>
        </w:tc>
        <w:tc>
          <w:tcPr>
            <w:tcW w:w="666" w:type="dxa"/>
          </w:tcPr>
          <w:p w14:paraId="47F91E2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585" w:type="dxa"/>
          </w:tcPr>
          <w:p w14:paraId="3B068FC4" w14:textId="77777777" w:rsidR="001A3635" w:rsidRPr="00D65D36" w:rsidRDefault="001A3635" w:rsidP="003F4ECC">
            <w:pPr>
              <w:rPr>
                <w:rFonts w:ascii="Times New Roman" w:hAnsi="Times New Roman" w:cs="Times New Roman"/>
                <w:sz w:val="16"/>
                <w:szCs w:val="16"/>
                <w:lang w:val="en-US"/>
              </w:rPr>
            </w:pPr>
          </w:p>
        </w:tc>
      </w:tr>
      <w:tr w:rsidR="001A3635" w:rsidRPr="00D65D36" w14:paraId="316660D1" w14:textId="77777777" w:rsidTr="00487BB0">
        <w:trPr>
          <w:trHeight w:val="20"/>
        </w:trPr>
        <w:tc>
          <w:tcPr>
            <w:tcW w:w="567" w:type="dxa"/>
          </w:tcPr>
          <w:p w14:paraId="1D77E07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36</w:t>
            </w:r>
          </w:p>
        </w:tc>
        <w:tc>
          <w:tcPr>
            <w:tcW w:w="567" w:type="dxa"/>
          </w:tcPr>
          <w:p w14:paraId="1AEB4D5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5002ABBE"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972" w:type="dxa"/>
            <w:vAlign w:val="center"/>
          </w:tcPr>
          <w:p w14:paraId="11836727" w14:textId="0EF5AAD9"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211</w:t>
            </w:r>
          </w:p>
        </w:tc>
        <w:tc>
          <w:tcPr>
            <w:tcW w:w="666" w:type="dxa"/>
            <w:vAlign w:val="center"/>
          </w:tcPr>
          <w:p w14:paraId="7918EF73" w14:textId="277C14D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7.135</w:t>
            </w:r>
          </w:p>
        </w:tc>
        <w:tc>
          <w:tcPr>
            <w:tcW w:w="2135" w:type="dxa"/>
            <w:vAlign w:val="center"/>
          </w:tcPr>
          <w:p w14:paraId="4CA6F607" w14:textId="5992BD7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-12.15</w:t>
            </w:r>
          </w:p>
        </w:tc>
        <w:tc>
          <w:tcPr>
            <w:tcW w:w="2235" w:type="dxa"/>
            <w:vAlign w:val="center"/>
          </w:tcPr>
          <w:p w14:paraId="3C394FEC" w14:textId="15746D2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11.278</w:t>
            </w:r>
          </w:p>
        </w:tc>
        <w:tc>
          <w:tcPr>
            <w:tcW w:w="666" w:type="dxa"/>
          </w:tcPr>
          <w:p w14:paraId="7DBBE15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2BC14AFC" w14:textId="77777777" w:rsidR="001A3635" w:rsidRPr="00D65D36" w:rsidRDefault="001A3635" w:rsidP="003F4ECC">
            <w:pPr>
              <w:rPr>
                <w:rFonts w:ascii="Times New Roman" w:hAnsi="Times New Roman" w:cs="Times New Roman"/>
                <w:sz w:val="16"/>
                <w:szCs w:val="16"/>
                <w:lang w:val="en-US"/>
              </w:rPr>
            </w:pPr>
          </w:p>
        </w:tc>
      </w:tr>
      <w:tr w:rsidR="001A3635" w:rsidRPr="00D65D36" w14:paraId="588D88E1" w14:textId="77777777" w:rsidTr="00487BB0">
        <w:trPr>
          <w:trHeight w:val="20"/>
        </w:trPr>
        <w:tc>
          <w:tcPr>
            <w:tcW w:w="567" w:type="dxa"/>
          </w:tcPr>
          <w:p w14:paraId="3F9CFF6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37</w:t>
            </w:r>
          </w:p>
        </w:tc>
        <w:tc>
          <w:tcPr>
            <w:tcW w:w="567" w:type="dxa"/>
          </w:tcPr>
          <w:p w14:paraId="04FEE53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41AC3DCE"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972" w:type="dxa"/>
            <w:vAlign w:val="center"/>
          </w:tcPr>
          <w:p w14:paraId="07CBE4FA" w14:textId="644F45D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6.636</w:t>
            </w:r>
          </w:p>
        </w:tc>
        <w:tc>
          <w:tcPr>
            <w:tcW w:w="666" w:type="dxa"/>
            <w:vAlign w:val="center"/>
          </w:tcPr>
          <w:p w14:paraId="341BF5D5" w14:textId="5D89704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7.138</w:t>
            </w:r>
          </w:p>
        </w:tc>
        <w:tc>
          <w:tcPr>
            <w:tcW w:w="2135" w:type="dxa"/>
            <w:vAlign w:val="center"/>
          </w:tcPr>
          <w:p w14:paraId="2FB2A9E5" w14:textId="6DD92C34"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-5.276</w:t>
            </w:r>
          </w:p>
        </w:tc>
        <w:tc>
          <w:tcPr>
            <w:tcW w:w="2235" w:type="dxa"/>
            <w:vAlign w:val="center"/>
          </w:tcPr>
          <w:p w14:paraId="742C94E6" w14:textId="6D5B9C8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18.291</w:t>
            </w:r>
          </w:p>
        </w:tc>
        <w:tc>
          <w:tcPr>
            <w:tcW w:w="666" w:type="dxa"/>
          </w:tcPr>
          <w:p w14:paraId="6D592C2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11006E20" w14:textId="77777777" w:rsidR="001A3635" w:rsidRPr="00D65D36" w:rsidRDefault="001A3635" w:rsidP="003F4ECC">
            <w:pPr>
              <w:rPr>
                <w:rFonts w:ascii="Times New Roman" w:hAnsi="Times New Roman" w:cs="Times New Roman"/>
                <w:sz w:val="16"/>
                <w:szCs w:val="16"/>
                <w:lang w:val="en-US"/>
              </w:rPr>
            </w:pPr>
          </w:p>
        </w:tc>
      </w:tr>
      <w:tr w:rsidR="001A3635" w:rsidRPr="00D65D36" w14:paraId="7F33CA1E" w14:textId="77777777" w:rsidTr="00487BB0">
        <w:trPr>
          <w:trHeight w:val="20"/>
        </w:trPr>
        <w:tc>
          <w:tcPr>
            <w:tcW w:w="567" w:type="dxa"/>
          </w:tcPr>
          <w:p w14:paraId="48C915F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38</w:t>
            </w:r>
          </w:p>
        </w:tc>
        <w:tc>
          <w:tcPr>
            <w:tcW w:w="567" w:type="dxa"/>
          </w:tcPr>
          <w:p w14:paraId="655CE36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378D8AA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972" w:type="dxa"/>
            <w:vAlign w:val="center"/>
          </w:tcPr>
          <w:p w14:paraId="4C0C7857" w14:textId="3A48ABB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-5.432</w:t>
            </w:r>
          </w:p>
        </w:tc>
        <w:tc>
          <w:tcPr>
            <w:tcW w:w="666" w:type="dxa"/>
            <w:vAlign w:val="center"/>
          </w:tcPr>
          <w:p w14:paraId="15717561" w14:textId="7F07AFB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7.206</w:t>
            </w:r>
          </w:p>
        </w:tc>
        <w:tc>
          <w:tcPr>
            <w:tcW w:w="2135" w:type="dxa"/>
            <w:vAlign w:val="center"/>
          </w:tcPr>
          <w:p w14:paraId="3CB0C090" w14:textId="71E8FC07"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-17.43</w:t>
            </w:r>
          </w:p>
        </w:tc>
        <w:tc>
          <w:tcPr>
            <w:tcW w:w="2235" w:type="dxa"/>
            <w:vAlign w:val="center"/>
          </w:tcPr>
          <w:p w14:paraId="63D8223C" w14:textId="7879266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6.385</w:t>
            </w:r>
          </w:p>
        </w:tc>
        <w:tc>
          <w:tcPr>
            <w:tcW w:w="666" w:type="dxa"/>
          </w:tcPr>
          <w:p w14:paraId="75A6546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0900CFE2" w14:textId="77777777" w:rsidR="001A3635" w:rsidRPr="00D65D36" w:rsidRDefault="001A3635" w:rsidP="003F4ECC">
            <w:pPr>
              <w:rPr>
                <w:rFonts w:ascii="Times New Roman" w:hAnsi="Times New Roman" w:cs="Times New Roman"/>
                <w:sz w:val="16"/>
                <w:szCs w:val="16"/>
                <w:lang w:val="en-US"/>
              </w:rPr>
            </w:pPr>
          </w:p>
        </w:tc>
      </w:tr>
      <w:tr w:rsidR="001A3635" w:rsidRPr="00D65D36" w14:paraId="1B39B0DE" w14:textId="77777777" w:rsidTr="00487BB0">
        <w:trPr>
          <w:trHeight w:val="20"/>
        </w:trPr>
        <w:tc>
          <w:tcPr>
            <w:tcW w:w="567" w:type="dxa"/>
          </w:tcPr>
          <w:p w14:paraId="00DDE9D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39</w:t>
            </w:r>
          </w:p>
        </w:tc>
        <w:tc>
          <w:tcPr>
            <w:tcW w:w="567" w:type="dxa"/>
          </w:tcPr>
          <w:p w14:paraId="5C61C4F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2DCEE18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972" w:type="dxa"/>
            <w:vAlign w:val="center"/>
          </w:tcPr>
          <w:p w14:paraId="74ADA44B" w14:textId="1CC4514E"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w:t>
            </w:r>
            <w:r w:rsidR="001A3635" w:rsidRPr="007060CF">
              <w:rPr>
                <w:rFonts w:ascii="Times New Roman" w:eastAsia="Times New Roman" w:hAnsi="Times New Roman" w:cs="Times New Roman"/>
                <w:sz w:val="16"/>
                <w:szCs w:val="16"/>
              </w:rPr>
              <w:t>0.</w:t>
            </w:r>
            <w:r w:rsidRPr="007060CF">
              <w:rPr>
                <w:rFonts w:ascii="Times New Roman" w:eastAsia="Times New Roman" w:hAnsi="Times New Roman" w:cs="Times New Roman"/>
                <w:sz w:val="16"/>
                <w:szCs w:val="16"/>
              </w:rPr>
              <w:t>269</w:t>
            </w:r>
          </w:p>
        </w:tc>
        <w:tc>
          <w:tcPr>
            <w:tcW w:w="666" w:type="dxa"/>
            <w:vAlign w:val="center"/>
          </w:tcPr>
          <w:p w14:paraId="4484C54F" w14:textId="095F4E12"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7.204</w:t>
            </w:r>
          </w:p>
        </w:tc>
        <w:tc>
          <w:tcPr>
            <w:tcW w:w="2135" w:type="dxa"/>
            <w:vAlign w:val="center"/>
          </w:tcPr>
          <w:p w14:paraId="34924F7A" w14:textId="23C6508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-12.011</w:t>
            </w:r>
          </w:p>
        </w:tc>
        <w:tc>
          <w:tcPr>
            <w:tcW w:w="2235" w:type="dxa"/>
            <w:vAlign w:val="center"/>
          </w:tcPr>
          <w:p w14:paraId="6BFFC4BF" w14:textId="11DE0206"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11.449</w:t>
            </w:r>
          </w:p>
        </w:tc>
        <w:tc>
          <w:tcPr>
            <w:tcW w:w="666" w:type="dxa"/>
          </w:tcPr>
          <w:p w14:paraId="4E2BD3E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026C9917" w14:textId="77777777" w:rsidR="001A3635" w:rsidRPr="00D65D36" w:rsidRDefault="001A3635" w:rsidP="003F4ECC">
            <w:pPr>
              <w:rPr>
                <w:rFonts w:ascii="Times New Roman" w:hAnsi="Times New Roman" w:cs="Times New Roman"/>
                <w:sz w:val="16"/>
                <w:szCs w:val="16"/>
                <w:lang w:val="en-US"/>
              </w:rPr>
            </w:pPr>
          </w:p>
        </w:tc>
      </w:tr>
      <w:tr w:rsidR="001A3635" w:rsidRPr="00D65D36" w14:paraId="5EDB7151" w14:textId="77777777" w:rsidTr="00487BB0">
        <w:trPr>
          <w:trHeight w:val="20"/>
        </w:trPr>
        <w:tc>
          <w:tcPr>
            <w:tcW w:w="567" w:type="dxa"/>
          </w:tcPr>
          <w:p w14:paraId="0F43004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40</w:t>
            </w:r>
          </w:p>
        </w:tc>
        <w:tc>
          <w:tcPr>
            <w:tcW w:w="567" w:type="dxa"/>
          </w:tcPr>
          <w:p w14:paraId="186D92A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3EA0171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972" w:type="dxa"/>
            <w:vAlign w:val="center"/>
          </w:tcPr>
          <w:p w14:paraId="1EA2A1F4" w14:textId="604E48E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19.714</w:t>
            </w:r>
          </w:p>
        </w:tc>
        <w:tc>
          <w:tcPr>
            <w:tcW w:w="666" w:type="dxa"/>
            <w:vAlign w:val="center"/>
          </w:tcPr>
          <w:p w14:paraId="602BC3E3" w14:textId="598E48D0"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676</w:t>
            </w:r>
          </w:p>
        </w:tc>
        <w:tc>
          <w:tcPr>
            <w:tcW w:w="2135" w:type="dxa"/>
            <w:vAlign w:val="center"/>
          </w:tcPr>
          <w:p w14:paraId="0A06C8CA" w14:textId="164C3EE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18.623</w:t>
            </w:r>
          </w:p>
        </w:tc>
        <w:tc>
          <w:tcPr>
            <w:tcW w:w="2235" w:type="dxa"/>
            <w:vAlign w:val="center"/>
          </w:tcPr>
          <w:p w14:paraId="4151A162" w14:textId="6C3FFF1B"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20.845</w:t>
            </w:r>
          </w:p>
        </w:tc>
        <w:tc>
          <w:tcPr>
            <w:tcW w:w="666" w:type="dxa"/>
          </w:tcPr>
          <w:p w14:paraId="73A908B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585" w:type="dxa"/>
          </w:tcPr>
          <w:p w14:paraId="36BF2AD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519A9972" w14:textId="77777777" w:rsidTr="00487BB0">
        <w:trPr>
          <w:trHeight w:val="20"/>
        </w:trPr>
        <w:tc>
          <w:tcPr>
            <w:tcW w:w="567" w:type="dxa"/>
          </w:tcPr>
          <w:p w14:paraId="239709E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41</w:t>
            </w:r>
          </w:p>
        </w:tc>
        <w:tc>
          <w:tcPr>
            <w:tcW w:w="567" w:type="dxa"/>
          </w:tcPr>
          <w:p w14:paraId="7463450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1F5BBED0" w14:textId="6FA2313B"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972" w:type="dxa"/>
            <w:vAlign w:val="center"/>
          </w:tcPr>
          <w:p w14:paraId="1DB3FDEB" w14:textId="76B3F5D2"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751</w:t>
            </w:r>
          </w:p>
        </w:tc>
        <w:tc>
          <w:tcPr>
            <w:tcW w:w="666" w:type="dxa"/>
            <w:vAlign w:val="center"/>
          </w:tcPr>
          <w:p w14:paraId="1D20D75F" w14:textId="6AB191A5"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1.094</w:t>
            </w:r>
          </w:p>
        </w:tc>
        <w:tc>
          <w:tcPr>
            <w:tcW w:w="2135" w:type="dxa"/>
            <w:vAlign w:val="center"/>
          </w:tcPr>
          <w:p w14:paraId="0FF3176E" w14:textId="1A03B458"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-1.014</w:t>
            </w:r>
          </w:p>
        </w:tc>
        <w:tc>
          <w:tcPr>
            <w:tcW w:w="2235" w:type="dxa"/>
            <w:vAlign w:val="center"/>
          </w:tcPr>
          <w:p w14:paraId="7BD6881C" w14:textId="443101FA"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2.608</w:t>
            </w:r>
          </w:p>
        </w:tc>
        <w:tc>
          <w:tcPr>
            <w:tcW w:w="666" w:type="dxa"/>
          </w:tcPr>
          <w:p w14:paraId="7030A05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1.006</w:t>
            </w:r>
          </w:p>
        </w:tc>
        <w:tc>
          <w:tcPr>
            <w:tcW w:w="585" w:type="dxa"/>
          </w:tcPr>
          <w:p w14:paraId="14851C47" w14:textId="77777777" w:rsidR="001A3635" w:rsidRPr="00D65D36" w:rsidRDefault="001A3635" w:rsidP="003F4ECC">
            <w:pPr>
              <w:rPr>
                <w:rFonts w:ascii="Times New Roman" w:hAnsi="Times New Roman" w:cs="Times New Roman"/>
                <w:sz w:val="16"/>
                <w:szCs w:val="16"/>
                <w:lang w:val="en-US"/>
              </w:rPr>
            </w:pPr>
          </w:p>
        </w:tc>
      </w:tr>
      <w:tr w:rsidR="001A3635" w:rsidRPr="00D65D36" w14:paraId="16F48AF5" w14:textId="77777777" w:rsidTr="00487BB0">
        <w:trPr>
          <w:trHeight w:val="20"/>
        </w:trPr>
        <w:tc>
          <w:tcPr>
            <w:tcW w:w="567" w:type="dxa"/>
          </w:tcPr>
          <w:p w14:paraId="32FD997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42</w:t>
            </w:r>
          </w:p>
        </w:tc>
        <w:tc>
          <w:tcPr>
            <w:tcW w:w="567" w:type="dxa"/>
          </w:tcPr>
          <w:p w14:paraId="45F4FEB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813" w:type="dxa"/>
          </w:tcPr>
          <w:p w14:paraId="62DB6FF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972" w:type="dxa"/>
            <w:vAlign w:val="center"/>
          </w:tcPr>
          <w:p w14:paraId="17634241" w14:textId="6BAC3C4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2.485</w:t>
            </w:r>
          </w:p>
        </w:tc>
        <w:tc>
          <w:tcPr>
            <w:tcW w:w="666" w:type="dxa"/>
            <w:vAlign w:val="center"/>
          </w:tcPr>
          <w:p w14:paraId="55F18430" w14:textId="460D0AD1"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1.054</w:t>
            </w:r>
          </w:p>
        </w:tc>
        <w:tc>
          <w:tcPr>
            <w:tcW w:w="2135" w:type="dxa"/>
            <w:vAlign w:val="center"/>
          </w:tcPr>
          <w:p w14:paraId="2D6917B4" w14:textId="1C81E90C" w:rsidR="001A3635" w:rsidRPr="00D65D36" w:rsidRDefault="001A3635"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0.</w:t>
            </w:r>
            <w:r w:rsidR="007060CF" w:rsidRPr="007060CF">
              <w:rPr>
                <w:rFonts w:ascii="Times New Roman" w:eastAsia="Times New Roman" w:hAnsi="Times New Roman" w:cs="Times New Roman"/>
                <w:sz w:val="16"/>
                <w:szCs w:val="16"/>
              </w:rPr>
              <w:t>734</w:t>
            </w:r>
          </w:p>
        </w:tc>
        <w:tc>
          <w:tcPr>
            <w:tcW w:w="2235" w:type="dxa"/>
            <w:vAlign w:val="center"/>
          </w:tcPr>
          <w:p w14:paraId="33BF2E4E" w14:textId="379DBF6F" w:rsidR="001A3635" w:rsidRPr="00D65D36" w:rsidRDefault="007060CF" w:rsidP="003F4ECC">
            <w:pPr>
              <w:rPr>
                <w:rFonts w:ascii="Times New Roman" w:hAnsi="Times New Roman" w:cs="Times New Roman"/>
                <w:sz w:val="16"/>
                <w:szCs w:val="16"/>
                <w:lang w:val="en-US"/>
              </w:rPr>
            </w:pPr>
            <w:r w:rsidRPr="007060CF">
              <w:rPr>
                <w:rFonts w:ascii="Times New Roman" w:eastAsia="Times New Roman" w:hAnsi="Times New Roman" w:cs="Times New Roman"/>
                <w:sz w:val="16"/>
                <w:szCs w:val="16"/>
              </w:rPr>
              <w:t>4.203</w:t>
            </w:r>
          </w:p>
        </w:tc>
        <w:tc>
          <w:tcPr>
            <w:tcW w:w="666" w:type="dxa"/>
          </w:tcPr>
          <w:p w14:paraId="48603EF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585" w:type="dxa"/>
          </w:tcPr>
          <w:p w14:paraId="2F5CD217" w14:textId="26DF0ED1" w:rsidR="001A3635" w:rsidRPr="00D65D36" w:rsidRDefault="00ED3A49"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6520346C" w14:textId="77777777" w:rsidTr="00B949C1">
        <w:trPr>
          <w:trHeight w:val="20"/>
        </w:trPr>
        <w:tc>
          <w:tcPr>
            <w:tcW w:w="567" w:type="dxa"/>
          </w:tcPr>
          <w:p w14:paraId="3E83A13C" w14:textId="77777777" w:rsidR="001A3635" w:rsidRPr="00D65D36" w:rsidRDefault="001A3635" w:rsidP="003F4ECC">
            <w:pPr>
              <w:rPr>
                <w:rFonts w:ascii="Times New Roman" w:hAnsi="Times New Roman" w:cs="Times New Roman"/>
                <w:sz w:val="16"/>
                <w:szCs w:val="16"/>
                <w:lang w:val="en-US"/>
              </w:rPr>
            </w:pPr>
          </w:p>
        </w:tc>
        <w:tc>
          <w:tcPr>
            <w:tcW w:w="567" w:type="dxa"/>
          </w:tcPr>
          <w:p w14:paraId="5ACD5888" w14:textId="77777777" w:rsidR="001A3635" w:rsidRPr="00D65D36" w:rsidRDefault="001A3635" w:rsidP="003F4ECC">
            <w:pPr>
              <w:rPr>
                <w:rFonts w:ascii="Times New Roman" w:hAnsi="Times New Roman" w:cs="Times New Roman"/>
                <w:sz w:val="16"/>
                <w:szCs w:val="16"/>
                <w:lang w:val="en-US"/>
              </w:rPr>
            </w:pPr>
          </w:p>
        </w:tc>
        <w:tc>
          <w:tcPr>
            <w:tcW w:w="1813" w:type="dxa"/>
          </w:tcPr>
          <w:p w14:paraId="12CA3C2A" w14:textId="77777777" w:rsidR="001A3635" w:rsidRPr="00D65D36" w:rsidRDefault="001A3635" w:rsidP="003F4ECC">
            <w:pPr>
              <w:rPr>
                <w:rFonts w:ascii="Times New Roman" w:hAnsi="Times New Roman" w:cs="Times New Roman"/>
                <w:sz w:val="16"/>
                <w:szCs w:val="16"/>
                <w:lang w:val="en-US"/>
              </w:rPr>
            </w:pPr>
          </w:p>
        </w:tc>
        <w:tc>
          <w:tcPr>
            <w:tcW w:w="972" w:type="dxa"/>
          </w:tcPr>
          <w:p w14:paraId="7372DA2A" w14:textId="77777777" w:rsidR="001A3635" w:rsidRPr="00D65D36" w:rsidRDefault="001A3635" w:rsidP="003F4ECC">
            <w:pPr>
              <w:rPr>
                <w:rFonts w:ascii="Times New Roman" w:hAnsi="Times New Roman" w:cs="Times New Roman"/>
                <w:sz w:val="16"/>
                <w:szCs w:val="16"/>
                <w:lang w:val="en-US"/>
              </w:rPr>
            </w:pPr>
          </w:p>
        </w:tc>
        <w:tc>
          <w:tcPr>
            <w:tcW w:w="666" w:type="dxa"/>
          </w:tcPr>
          <w:p w14:paraId="18288555" w14:textId="77777777" w:rsidR="001A3635" w:rsidRPr="00D65D36" w:rsidRDefault="001A3635" w:rsidP="003F4ECC">
            <w:pPr>
              <w:rPr>
                <w:rFonts w:ascii="Times New Roman" w:hAnsi="Times New Roman" w:cs="Times New Roman"/>
                <w:sz w:val="16"/>
                <w:szCs w:val="16"/>
                <w:lang w:val="en-US"/>
              </w:rPr>
            </w:pPr>
          </w:p>
        </w:tc>
        <w:tc>
          <w:tcPr>
            <w:tcW w:w="2135" w:type="dxa"/>
          </w:tcPr>
          <w:p w14:paraId="658FBBF5" w14:textId="77777777" w:rsidR="001A3635" w:rsidRPr="00D65D36" w:rsidRDefault="001A3635" w:rsidP="003F4ECC">
            <w:pPr>
              <w:rPr>
                <w:rFonts w:ascii="Times New Roman" w:hAnsi="Times New Roman" w:cs="Times New Roman"/>
                <w:sz w:val="16"/>
                <w:szCs w:val="16"/>
                <w:lang w:val="en-US"/>
              </w:rPr>
            </w:pPr>
          </w:p>
        </w:tc>
        <w:tc>
          <w:tcPr>
            <w:tcW w:w="2235" w:type="dxa"/>
          </w:tcPr>
          <w:p w14:paraId="562A9B0A" w14:textId="77777777" w:rsidR="001A3635" w:rsidRPr="00D65D36" w:rsidRDefault="001A3635" w:rsidP="003F4ECC">
            <w:pPr>
              <w:rPr>
                <w:rFonts w:ascii="Times New Roman" w:hAnsi="Times New Roman" w:cs="Times New Roman"/>
                <w:sz w:val="16"/>
                <w:szCs w:val="16"/>
                <w:lang w:val="en-US"/>
              </w:rPr>
            </w:pPr>
          </w:p>
        </w:tc>
        <w:tc>
          <w:tcPr>
            <w:tcW w:w="666" w:type="dxa"/>
          </w:tcPr>
          <w:p w14:paraId="3B8AC432" w14:textId="77777777" w:rsidR="001A3635" w:rsidRPr="00D65D36" w:rsidRDefault="001A3635" w:rsidP="003F4ECC">
            <w:pPr>
              <w:rPr>
                <w:rFonts w:ascii="Times New Roman" w:hAnsi="Times New Roman" w:cs="Times New Roman"/>
                <w:sz w:val="16"/>
                <w:szCs w:val="16"/>
                <w:lang w:val="en-US"/>
              </w:rPr>
            </w:pPr>
          </w:p>
        </w:tc>
        <w:tc>
          <w:tcPr>
            <w:tcW w:w="585" w:type="dxa"/>
          </w:tcPr>
          <w:p w14:paraId="55958BC7" w14:textId="77777777" w:rsidR="001A3635" w:rsidRPr="00D65D36" w:rsidRDefault="001A3635" w:rsidP="003F4ECC">
            <w:pPr>
              <w:rPr>
                <w:rFonts w:ascii="Times New Roman" w:hAnsi="Times New Roman" w:cs="Times New Roman"/>
                <w:sz w:val="16"/>
                <w:szCs w:val="16"/>
                <w:lang w:val="en-US"/>
              </w:rPr>
            </w:pPr>
          </w:p>
        </w:tc>
      </w:tr>
    </w:tbl>
    <w:p w14:paraId="1F87F8FD" w14:textId="77777777" w:rsidR="001A3635" w:rsidRPr="00D65D36" w:rsidRDefault="001A3635" w:rsidP="003F4ECC">
      <w:pPr>
        <w:pStyle w:val="Titolo2"/>
        <w:spacing w:before="0" w:after="0"/>
        <w:rPr>
          <w:rFonts w:ascii="Times New Roman" w:hAnsi="Times New Roman" w:cs="Times New Roman"/>
          <w:b/>
          <w:bCs/>
          <w:color w:val="auto"/>
          <w:sz w:val="24"/>
          <w:szCs w:val="24"/>
          <w:lang w:val="en-US"/>
        </w:rPr>
      </w:pPr>
    </w:p>
    <w:p w14:paraId="3E67CF03" w14:textId="77777777" w:rsidR="001A3635" w:rsidRPr="00D65D36" w:rsidRDefault="001A3635" w:rsidP="003F4ECC">
      <w:pPr>
        <w:pStyle w:val="Titolo2"/>
        <w:spacing w:before="0" w:after="0"/>
        <w:rPr>
          <w:rFonts w:ascii="Times New Roman" w:hAnsi="Times New Roman" w:cs="Times New Roman"/>
          <w:b/>
          <w:bCs/>
          <w:color w:val="auto"/>
          <w:sz w:val="24"/>
          <w:szCs w:val="24"/>
          <w:lang w:val="en-US"/>
        </w:rPr>
      </w:pPr>
      <w:r w:rsidRPr="00D65D36">
        <w:rPr>
          <w:rFonts w:ascii="Times New Roman" w:hAnsi="Times New Roman" w:cs="Times New Roman"/>
          <w:b/>
          <w:bCs/>
          <w:color w:val="auto"/>
          <w:sz w:val="24"/>
          <w:szCs w:val="24"/>
          <w:lang w:val="en-US"/>
        </w:rPr>
        <w:t xml:space="preserve">Annex </w:t>
      </w:r>
      <w:r w:rsidR="00EA70F2" w:rsidRPr="00D65D36">
        <w:rPr>
          <w:rFonts w:ascii="Times New Roman" w:hAnsi="Times New Roman" w:cs="Times New Roman"/>
          <w:b/>
          <w:bCs/>
          <w:color w:val="auto"/>
          <w:sz w:val="24"/>
          <w:szCs w:val="24"/>
          <w:lang w:val="en-US"/>
        </w:rPr>
        <w:t>4</w:t>
      </w:r>
      <w:r w:rsidRPr="00D65D36">
        <w:rPr>
          <w:rFonts w:ascii="Times New Roman" w:hAnsi="Times New Roman" w:cs="Times New Roman"/>
          <w:b/>
          <w:bCs/>
          <w:color w:val="auto"/>
          <w:sz w:val="24"/>
          <w:szCs w:val="24"/>
          <w:lang w:val="en-US"/>
        </w:rPr>
        <w:t>c. Legume consumption</w:t>
      </w:r>
    </w:p>
    <w:tbl>
      <w:tblPr>
        <w:tblStyle w:val="Grigliatabella"/>
        <w:tblW w:w="10206" w:type="dxa"/>
        <w:tblInd w:w="-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6A0" w:firstRow="1" w:lastRow="0" w:firstColumn="1" w:lastColumn="0" w:noHBand="1" w:noVBand="1"/>
      </w:tblPr>
      <w:tblGrid>
        <w:gridCol w:w="943"/>
        <w:gridCol w:w="1085"/>
        <w:gridCol w:w="1233"/>
        <w:gridCol w:w="992"/>
        <w:gridCol w:w="1032"/>
        <w:gridCol w:w="1085"/>
        <w:gridCol w:w="1086"/>
        <w:gridCol w:w="1085"/>
        <w:gridCol w:w="1665"/>
      </w:tblGrid>
      <w:tr w:rsidR="001A3635" w:rsidRPr="00D65D36" w14:paraId="4006E1BF" w14:textId="77777777" w:rsidTr="00B949C1">
        <w:trPr>
          <w:cantSplit/>
          <w:trHeight w:val="20"/>
        </w:trPr>
        <w:tc>
          <w:tcPr>
            <w:tcW w:w="943" w:type="dxa"/>
            <w:tcBorders>
              <w:top w:val="single" w:sz="4" w:space="0" w:color="auto"/>
              <w:bottom w:val="single" w:sz="4" w:space="0" w:color="auto"/>
            </w:tcBorders>
          </w:tcPr>
          <w:p w14:paraId="2F7D7C69" w14:textId="77777777" w:rsidR="001A3635" w:rsidRPr="00D65D36" w:rsidRDefault="001A3635" w:rsidP="003F4ECC">
            <w:pPr>
              <w:rPr>
                <w:rFonts w:ascii="Times New Roman" w:hAnsi="Times New Roman" w:cs="Times New Roman"/>
                <w:b/>
                <w:bCs/>
                <w:sz w:val="16"/>
                <w:szCs w:val="16"/>
                <w:lang w:val="en-US"/>
              </w:rPr>
            </w:pPr>
          </w:p>
        </w:tc>
        <w:tc>
          <w:tcPr>
            <w:tcW w:w="1085" w:type="dxa"/>
            <w:tcBorders>
              <w:top w:val="single" w:sz="4" w:space="0" w:color="auto"/>
              <w:bottom w:val="single" w:sz="4" w:space="0" w:color="auto"/>
            </w:tcBorders>
          </w:tcPr>
          <w:p w14:paraId="7C1A8535"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Resp</w:t>
            </w:r>
          </w:p>
        </w:tc>
        <w:tc>
          <w:tcPr>
            <w:tcW w:w="1233" w:type="dxa"/>
            <w:tcBorders>
              <w:top w:val="single" w:sz="4" w:space="0" w:color="auto"/>
              <w:bottom w:val="single" w:sz="4" w:space="0" w:color="auto"/>
            </w:tcBorders>
          </w:tcPr>
          <w:p w14:paraId="207543E2"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Variable</w:t>
            </w:r>
          </w:p>
        </w:tc>
        <w:tc>
          <w:tcPr>
            <w:tcW w:w="992" w:type="dxa"/>
            <w:tcBorders>
              <w:top w:val="single" w:sz="4" w:space="0" w:color="auto"/>
              <w:bottom w:val="single" w:sz="4" w:space="0" w:color="auto"/>
            </w:tcBorders>
          </w:tcPr>
          <w:p w14:paraId="4DB9F1B8"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Estimate</w:t>
            </w:r>
          </w:p>
        </w:tc>
        <w:tc>
          <w:tcPr>
            <w:tcW w:w="1032" w:type="dxa"/>
            <w:tcBorders>
              <w:top w:val="single" w:sz="4" w:space="0" w:color="auto"/>
              <w:bottom w:val="single" w:sz="4" w:space="0" w:color="auto"/>
            </w:tcBorders>
          </w:tcPr>
          <w:p w14:paraId="717AF7A8"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SD</w:t>
            </w:r>
          </w:p>
        </w:tc>
        <w:tc>
          <w:tcPr>
            <w:tcW w:w="1085" w:type="dxa"/>
            <w:tcBorders>
              <w:top w:val="single" w:sz="4" w:space="0" w:color="auto"/>
              <w:bottom w:val="single" w:sz="4" w:space="0" w:color="auto"/>
            </w:tcBorders>
          </w:tcPr>
          <w:p w14:paraId="157BE3BE"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5% CI</w:t>
            </w:r>
          </w:p>
        </w:tc>
        <w:tc>
          <w:tcPr>
            <w:tcW w:w="1086" w:type="dxa"/>
            <w:tcBorders>
              <w:top w:val="single" w:sz="4" w:space="0" w:color="auto"/>
              <w:bottom w:val="single" w:sz="4" w:space="0" w:color="auto"/>
            </w:tcBorders>
          </w:tcPr>
          <w:p w14:paraId="4CDC9F4E"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95% CI</w:t>
            </w:r>
          </w:p>
        </w:tc>
        <w:tc>
          <w:tcPr>
            <w:tcW w:w="1085" w:type="dxa"/>
            <w:tcBorders>
              <w:top w:val="single" w:sz="4" w:space="0" w:color="auto"/>
              <w:bottom w:val="single" w:sz="4" w:space="0" w:color="auto"/>
            </w:tcBorders>
          </w:tcPr>
          <w:p w14:paraId="46D83E6A" w14:textId="77777777" w:rsidR="001A3635" w:rsidRPr="00D65D36" w:rsidRDefault="001A3635" w:rsidP="003F4ECC">
            <w:pPr>
              <w:rPr>
                <w:rFonts w:ascii="Times New Roman" w:hAnsi="Times New Roman" w:cs="Times New Roman"/>
                <w:b/>
                <w:bCs/>
                <w:sz w:val="16"/>
                <w:szCs w:val="16"/>
                <w:lang w:val="en-US"/>
              </w:rPr>
            </w:pPr>
            <w:proofErr w:type="spellStart"/>
            <w:r w:rsidRPr="00D65D36">
              <w:rPr>
                <w:rFonts w:ascii="Times New Roman" w:hAnsi="Times New Roman" w:cs="Times New Roman"/>
                <w:b/>
                <w:bCs/>
                <w:sz w:val="16"/>
                <w:szCs w:val="16"/>
                <w:lang w:val="en-US"/>
              </w:rPr>
              <w:t>Rhat</w:t>
            </w:r>
            <w:proofErr w:type="spellEnd"/>
          </w:p>
        </w:tc>
        <w:tc>
          <w:tcPr>
            <w:tcW w:w="1665" w:type="dxa"/>
            <w:tcBorders>
              <w:top w:val="single" w:sz="4" w:space="0" w:color="auto"/>
              <w:bottom w:val="single" w:sz="4" w:space="0" w:color="auto"/>
            </w:tcBorders>
          </w:tcPr>
          <w:p w14:paraId="70DF427E" w14:textId="77777777" w:rsidR="001A3635" w:rsidRPr="00D65D36" w:rsidRDefault="001A3635" w:rsidP="003F4ECC">
            <w:pPr>
              <w:rPr>
                <w:rFonts w:ascii="Times New Roman" w:hAnsi="Times New Roman" w:cs="Times New Roman"/>
                <w:b/>
                <w:bCs/>
                <w:sz w:val="16"/>
                <w:szCs w:val="16"/>
                <w:lang w:val="en-US"/>
              </w:rPr>
            </w:pPr>
            <w:r w:rsidRPr="00D65D36">
              <w:rPr>
                <w:rFonts w:ascii="Times New Roman" w:hAnsi="Times New Roman" w:cs="Times New Roman"/>
                <w:b/>
                <w:bCs/>
                <w:sz w:val="16"/>
                <w:szCs w:val="16"/>
                <w:lang w:val="en-US"/>
              </w:rPr>
              <w:t>≠0</w:t>
            </w:r>
          </w:p>
        </w:tc>
      </w:tr>
      <w:tr w:rsidR="001A3635" w:rsidRPr="00D65D36" w14:paraId="3F2397D9" w14:textId="77777777" w:rsidTr="00B949C1">
        <w:trPr>
          <w:cantSplit/>
          <w:trHeight w:val="20"/>
        </w:trPr>
        <w:tc>
          <w:tcPr>
            <w:tcW w:w="943" w:type="dxa"/>
            <w:tcBorders>
              <w:top w:val="single" w:sz="4" w:space="0" w:color="auto"/>
            </w:tcBorders>
          </w:tcPr>
          <w:p w14:paraId="630F2D88" w14:textId="77777777" w:rsidR="001A3635" w:rsidRPr="00D65D36" w:rsidRDefault="001A3635" w:rsidP="003F4ECC">
            <w:pPr>
              <w:rPr>
                <w:rFonts w:ascii="Times New Roman" w:hAnsi="Times New Roman" w:cs="Times New Roman"/>
                <w:sz w:val="16"/>
                <w:szCs w:val="16"/>
                <w:lang w:val="en-US"/>
              </w:rPr>
            </w:pPr>
          </w:p>
        </w:tc>
        <w:tc>
          <w:tcPr>
            <w:tcW w:w="1085" w:type="dxa"/>
            <w:tcBorders>
              <w:top w:val="single" w:sz="4" w:space="0" w:color="auto"/>
            </w:tcBorders>
          </w:tcPr>
          <w:p w14:paraId="5852AFBE" w14:textId="77777777" w:rsidR="001A3635" w:rsidRPr="00D65D36" w:rsidRDefault="001A3635" w:rsidP="003F4ECC">
            <w:pPr>
              <w:rPr>
                <w:rFonts w:ascii="Times New Roman" w:hAnsi="Times New Roman" w:cs="Times New Roman"/>
                <w:sz w:val="16"/>
                <w:szCs w:val="16"/>
                <w:lang w:val="en-US"/>
              </w:rPr>
            </w:pPr>
          </w:p>
        </w:tc>
        <w:tc>
          <w:tcPr>
            <w:tcW w:w="1233" w:type="dxa"/>
            <w:tcBorders>
              <w:top w:val="single" w:sz="4" w:space="0" w:color="auto"/>
            </w:tcBorders>
          </w:tcPr>
          <w:p w14:paraId="772CF718" w14:textId="77777777" w:rsidR="001A3635" w:rsidRPr="00D65D36" w:rsidRDefault="001A3635" w:rsidP="003F4ECC">
            <w:pPr>
              <w:rPr>
                <w:rFonts w:ascii="Times New Roman" w:hAnsi="Times New Roman" w:cs="Times New Roman"/>
                <w:sz w:val="16"/>
                <w:szCs w:val="16"/>
                <w:lang w:val="en-US"/>
              </w:rPr>
            </w:pPr>
          </w:p>
        </w:tc>
        <w:tc>
          <w:tcPr>
            <w:tcW w:w="992" w:type="dxa"/>
            <w:tcBorders>
              <w:top w:val="single" w:sz="4" w:space="0" w:color="auto"/>
            </w:tcBorders>
          </w:tcPr>
          <w:p w14:paraId="13104337" w14:textId="77777777" w:rsidR="001A3635" w:rsidRPr="00D65D36" w:rsidRDefault="001A3635" w:rsidP="003F4ECC">
            <w:pPr>
              <w:rPr>
                <w:rFonts w:ascii="Times New Roman" w:hAnsi="Times New Roman" w:cs="Times New Roman"/>
                <w:sz w:val="16"/>
                <w:szCs w:val="16"/>
                <w:lang w:val="en-US"/>
              </w:rPr>
            </w:pPr>
          </w:p>
        </w:tc>
        <w:tc>
          <w:tcPr>
            <w:tcW w:w="1032" w:type="dxa"/>
            <w:tcBorders>
              <w:top w:val="single" w:sz="4" w:space="0" w:color="auto"/>
            </w:tcBorders>
          </w:tcPr>
          <w:p w14:paraId="71EF533E" w14:textId="77777777" w:rsidR="001A3635" w:rsidRPr="00D65D36" w:rsidRDefault="001A3635" w:rsidP="003F4ECC">
            <w:pPr>
              <w:rPr>
                <w:rFonts w:ascii="Times New Roman" w:hAnsi="Times New Roman" w:cs="Times New Roman"/>
                <w:sz w:val="16"/>
                <w:szCs w:val="16"/>
                <w:lang w:val="en-US"/>
              </w:rPr>
            </w:pPr>
          </w:p>
        </w:tc>
        <w:tc>
          <w:tcPr>
            <w:tcW w:w="1085" w:type="dxa"/>
            <w:tcBorders>
              <w:top w:val="single" w:sz="4" w:space="0" w:color="auto"/>
            </w:tcBorders>
          </w:tcPr>
          <w:p w14:paraId="05596F8F" w14:textId="77777777" w:rsidR="001A3635" w:rsidRPr="00D65D36" w:rsidRDefault="001A3635" w:rsidP="003F4ECC">
            <w:pPr>
              <w:rPr>
                <w:rFonts w:ascii="Times New Roman" w:hAnsi="Times New Roman" w:cs="Times New Roman"/>
                <w:sz w:val="16"/>
                <w:szCs w:val="16"/>
                <w:lang w:val="en-US"/>
              </w:rPr>
            </w:pPr>
          </w:p>
        </w:tc>
        <w:tc>
          <w:tcPr>
            <w:tcW w:w="1086" w:type="dxa"/>
            <w:tcBorders>
              <w:top w:val="single" w:sz="4" w:space="0" w:color="auto"/>
            </w:tcBorders>
          </w:tcPr>
          <w:p w14:paraId="531961FE" w14:textId="77777777" w:rsidR="001A3635" w:rsidRPr="00D65D36" w:rsidRDefault="001A3635" w:rsidP="003F4ECC">
            <w:pPr>
              <w:rPr>
                <w:rFonts w:ascii="Times New Roman" w:hAnsi="Times New Roman" w:cs="Times New Roman"/>
                <w:sz w:val="16"/>
                <w:szCs w:val="16"/>
                <w:lang w:val="en-US"/>
              </w:rPr>
            </w:pPr>
          </w:p>
        </w:tc>
        <w:tc>
          <w:tcPr>
            <w:tcW w:w="1085" w:type="dxa"/>
            <w:tcBorders>
              <w:top w:val="single" w:sz="4" w:space="0" w:color="auto"/>
            </w:tcBorders>
          </w:tcPr>
          <w:p w14:paraId="0FD12B16" w14:textId="77777777" w:rsidR="001A3635" w:rsidRPr="00D65D36" w:rsidRDefault="001A3635" w:rsidP="003F4ECC">
            <w:pPr>
              <w:rPr>
                <w:rFonts w:ascii="Times New Roman" w:hAnsi="Times New Roman" w:cs="Times New Roman"/>
                <w:sz w:val="16"/>
                <w:szCs w:val="16"/>
                <w:lang w:val="en-US"/>
              </w:rPr>
            </w:pPr>
          </w:p>
        </w:tc>
        <w:tc>
          <w:tcPr>
            <w:tcW w:w="1665" w:type="dxa"/>
            <w:tcBorders>
              <w:top w:val="single" w:sz="4" w:space="0" w:color="auto"/>
            </w:tcBorders>
          </w:tcPr>
          <w:p w14:paraId="666EAE5A" w14:textId="77777777" w:rsidR="001A3635" w:rsidRPr="00D65D36" w:rsidRDefault="001A3635" w:rsidP="003F4ECC">
            <w:pPr>
              <w:rPr>
                <w:rFonts w:ascii="Times New Roman" w:hAnsi="Times New Roman" w:cs="Times New Roman"/>
                <w:sz w:val="16"/>
                <w:szCs w:val="16"/>
                <w:lang w:val="en-US"/>
              </w:rPr>
            </w:pPr>
          </w:p>
        </w:tc>
      </w:tr>
      <w:tr w:rsidR="001A3635" w:rsidRPr="00D65D36" w14:paraId="01FA261E" w14:textId="77777777" w:rsidTr="00204581">
        <w:trPr>
          <w:cantSplit/>
          <w:trHeight w:val="20"/>
        </w:trPr>
        <w:tc>
          <w:tcPr>
            <w:tcW w:w="943" w:type="dxa"/>
          </w:tcPr>
          <w:p w14:paraId="538541E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085" w:type="dxa"/>
          </w:tcPr>
          <w:p w14:paraId="3A3E7EE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0A9850E6" w14:textId="120C4D4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-0.327</w:t>
            </w:r>
          </w:p>
        </w:tc>
        <w:tc>
          <w:tcPr>
            <w:tcW w:w="992" w:type="dxa"/>
            <w:vAlign w:val="center"/>
          </w:tcPr>
          <w:p w14:paraId="10643244" w14:textId="285755FE"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687</w:t>
            </w:r>
          </w:p>
        </w:tc>
        <w:tc>
          <w:tcPr>
            <w:tcW w:w="1032" w:type="dxa"/>
            <w:vAlign w:val="center"/>
          </w:tcPr>
          <w:p w14:paraId="6EE922B5" w14:textId="191851D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-1.443</w:t>
            </w:r>
          </w:p>
        </w:tc>
        <w:tc>
          <w:tcPr>
            <w:tcW w:w="1085" w:type="dxa"/>
            <w:vAlign w:val="center"/>
          </w:tcPr>
          <w:p w14:paraId="00E568F4" w14:textId="1DDE7B80"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793</w:t>
            </w:r>
          </w:p>
        </w:tc>
        <w:tc>
          <w:tcPr>
            <w:tcW w:w="1086" w:type="dxa"/>
            <w:vAlign w:val="center"/>
          </w:tcPr>
          <w:p w14:paraId="7BF7FB08" w14:textId="60CD7ED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w:t>
            </w:r>
            <w:r w:rsidR="001A3635" w:rsidRPr="002D33F6">
              <w:rPr>
                <w:rFonts w:ascii="Times New Roman" w:eastAsia="Times New Roman" w:hAnsi="Times New Roman" w:cs="Times New Roman"/>
                <w:sz w:val="16"/>
                <w:szCs w:val="16"/>
              </w:rPr>
              <w:t>0.</w:t>
            </w:r>
            <w:r w:rsidRPr="002D33F6">
              <w:rPr>
                <w:rFonts w:ascii="Times New Roman" w:eastAsia="Times New Roman" w:hAnsi="Times New Roman" w:cs="Times New Roman"/>
                <w:sz w:val="16"/>
                <w:szCs w:val="16"/>
              </w:rPr>
              <w:t>327</w:t>
            </w:r>
          </w:p>
        </w:tc>
        <w:tc>
          <w:tcPr>
            <w:tcW w:w="1085" w:type="dxa"/>
          </w:tcPr>
          <w:p w14:paraId="73664A0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3633F2E6" w14:textId="77777777" w:rsidR="001A3635" w:rsidRPr="00D65D36" w:rsidRDefault="001A3635" w:rsidP="003F4ECC">
            <w:pPr>
              <w:rPr>
                <w:rFonts w:ascii="Times New Roman" w:hAnsi="Times New Roman" w:cs="Times New Roman"/>
                <w:sz w:val="16"/>
                <w:szCs w:val="16"/>
                <w:lang w:val="en-US"/>
              </w:rPr>
            </w:pPr>
          </w:p>
        </w:tc>
      </w:tr>
      <w:tr w:rsidR="001A3635" w:rsidRPr="00D65D36" w14:paraId="1EBA91CE" w14:textId="77777777" w:rsidTr="00204581">
        <w:trPr>
          <w:cantSplit/>
          <w:trHeight w:val="20"/>
        </w:trPr>
        <w:tc>
          <w:tcPr>
            <w:tcW w:w="943" w:type="dxa"/>
          </w:tcPr>
          <w:p w14:paraId="7495081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085" w:type="dxa"/>
          </w:tcPr>
          <w:p w14:paraId="1464473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660D69FD" w14:textId="2D4B3A3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-6.781</w:t>
            </w:r>
          </w:p>
        </w:tc>
        <w:tc>
          <w:tcPr>
            <w:tcW w:w="992" w:type="dxa"/>
            <w:vAlign w:val="center"/>
          </w:tcPr>
          <w:p w14:paraId="2BA7FAA9" w14:textId="0946AFEF"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1.745</w:t>
            </w:r>
          </w:p>
        </w:tc>
        <w:tc>
          <w:tcPr>
            <w:tcW w:w="1032" w:type="dxa"/>
            <w:vAlign w:val="center"/>
          </w:tcPr>
          <w:p w14:paraId="6647E083" w14:textId="38E2EC8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-9.735</w:t>
            </w:r>
          </w:p>
        </w:tc>
        <w:tc>
          <w:tcPr>
            <w:tcW w:w="1085" w:type="dxa"/>
            <w:vAlign w:val="center"/>
          </w:tcPr>
          <w:p w14:paraId="6E7CE77D" w14:textId="515147E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-3.95</w:t>
            </w:r>
          </w:p>
        </w:tc>
        <w:tc>
          <w:tcPr>
            <w:tcW w:w="1086" w:type="dxa"/>
            <w:vAlign w:val="center"/>
          </w:tcPr>
          <w:p w14:paraId="48C9A7D0" w14:textId="7F97D80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-6.781</w:t>
            </w:r>
          </w:p>
        </w:tc>
        <w:tc>
          <w:tcPr>
            <w:tcW w:w="1085" w:type="dxa"/>
          </w:tcPr>
          <w:p w14:paraId="7B37A4B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20B6C54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2E6B4221" w14:textId="77777777" w:rsidTr="00204581">
        <w:trPr>
          <w:cantSplit/>
          <w:trHeight w:val="20"/>
        </w:trPr>
        <w:tc>
          <w:tcPr>
            <w:tcW w:w="943" w:type="dxa"/>
          </w:tcPr>
          <w:p w14:paraId="767845F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085" w:type="dxa"/>
          </w:tcPr>
          <w:p w14:paraId="7F21863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44272308" w14:textId="740475FD"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2.537</w:t>
            </w:r>
          </w:p>
        </w:tc>
        <w:tc>
          <w:tcPr>
            <w:tcW w:w="992" w:type="dxa"/>
            <w:vAlign w:val="center"/>
          </w:tcPr>
          <w:p w14:paraId="2C77BA28" w14:textId="382189CD"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1.337</w:t>
            </w:r>
          </w:p>
        </w:tc>
        <w:tc>
          <w:tcPr>
            <w:tcW w:w="1032" w:type="dxa"/>
            <w:vAlign w:val="center"/>
          </w:tcPr>
          <w:p w14:paraId="082D589E" w14:textId="7AC5243E"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39</w:t>
            </w:r>
          </w:p>
        </w:tc>
        <w:tc>
          <w:tcPr>
            <w:tcW w:w="1085" w:type="dxa"/>
            <w:vAlign w:val="center"/>
          </w:tcPr>
          <w:p w14:paraId="4EAD4ED5" w14:textId="0DAC168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4.731</w:t>
            </w:r>
          </w:p>
        </w:tc>
        <w:tc>
          <w:tcPr>
            <w:tcW w:w="1086" w:type="dxa"/>
            <w:vAlign w:val="center"/>
          </w:tcPr>
          <w:p w14:paraId="69B62C60" w14:textId="4F80BD6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2.537</w:t>
            </w:r>
          </w:p>
        </w:tc>
        <w:tc>
          <w:tcPr>
            <w:tcW w:w="1085" w:type="dxa"/>
          </w:tcPr>
          <w:p w14:paraId="0CD1476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53ACFCC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5B8DA95" w14:textId="77777777" w:rsidTr="00204581">
        <w:trPr>
          <w:cantSplit/>
          <w:trHeight w:val="20"/>
        </w:trPr>
        <w:tc>
          <w:tcPr>
            <w:tcW w:w="943" w:type="dxa"/>
          </w:tcPr>
          <w:p w14:paraId="63D4B6E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w:t>
            </w:r>
          </w:p>
        </w:tc>
        <w:tc>
          <w:tcPr>
            <w:tcW w:w="1085" w:type="dxa"/>
          </w:tcPr>
          <w:p w14:paraId="727A216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52611416" w14:textId="25CD9036"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0.766</w:t>
            </w:r>
          </w:p>
        </w:tc>
        <w:tc>
          <w:tcPr>
            <w:tcW w:w="992" w:type="dxa"/>
            <w:vAlign w:val="center"/>
          </w:tcPr>
          <w:p w14:paraId="714C6063" w14:textId="6F1EF835"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1.467</w:t>
            </w:r>
          </w:p>
        </w:tc>
        <w:tc>
          <w:tcPr>
            <w:tcW w:w="1032" w:type="dxa"/>
            <w:vAlign w:val="center"/>
          </w:tcPr>
          <w:p w14:paraId="1A1AB259" w14:textId="3108695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-1.664</w:t>
            </w:r>
          </w:p>
        </w:tc>
        <w:tc>
          <w:tcPr>
            <w:tcW w:w="1085" w:type="dxa"/>
            <w:vAlign w:val="center"/>
          </w:tcPr>
          <w:p w14:paraId="0D38C7E4" w14:textId="54BECCF6"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3.184</w:t>
            </w:r>
          </w:p>
        </w:tc>
        <w:tc>
          <w:tcPr>
            <w:tcW w:w="1086" w:type="dxa"/>
            <w:vAlign w:val="center"/>
          </w:tcPr>
          <w:p w14:paraId="56593B36" w14:textId="31B128C8"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766</w:t>
            </w:r>
          </w:p>
        </w:tc>
        <w:tc>
          <w:tcPr>
            <w:tcW w:w="1085" w:type="dxa"/>
          </w:tcPr>
          <w:p w14:paraId="3841681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40436CFC" w14:textId="77777777" w:rsidR="001A3635" w:rsidRPr="00D65D36" w:rsidRDefault="001A3635" w:rsidP="003F4ECC">
            <w:pPr>
              <w:rPr>
                <w:rFonts w:ascii="Times New Roman" w:hAnsi="Times New Roman" w:cs="Times New Roman"/>
                <w:sz w:val="16"/>
                <w:szCs w:val="16"/>
                <w:lang w:val="en-US"/>
              </w:rPr>
            </w:pPr>
          </w:p>
        </w:tc>
      </w:tr>
      <w:tr w:rsidR="001A3635" w:rsidRPr="00D65D36" w14:paraId="66CAFD8A" w14:textId="77777777" w:rsidTr="00204581">
        <w:trPr>
          <w:cantSplit/>
          <w:trHeight w:val="20"/>
        </w:trPr>
        <w:tc>
          <w:tcPr>
            <w:tcW w:w="943" w:type="dxa"/>
          </w:tcPr>
          <w:p w14:paraId="4FA67A9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5</w:t>
            </w:r>
          </w:p>
        </w:tc>
        <w:tc>
          <w:tcPr>
            <w:tcW w:w="1085" w:type="dxa"/>
          </w:tcPr>
          <w:p w14:paraId="40B8F0D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11FCD5C8" w14:textId="769616F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2.514</w:t>
            </w:r>
          </w:p>
        </w:tc>
        <w:tc>
          <w:tcPr>
            <w:tcW w:w="992" w:type="dxa"/>
            <w:vAlign w:val="center"/>
          </w:tcPr>
          <w:p w14:paraId="2BA2136D" w14:textId="58B31F28"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9.677</w:t>
            </w:r>
          </w:p>
        </w:tc>
        <w:tc>
          <w:tcPr>
            <w:tcW w:w="1032" w:type="dxa"/>
            <w:vAlign w:val="center"/>
          </w:tcPr>
          <w:p w14:paraId="03D0182A" w14:textId="3FFFE36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-13.312</w:t>
            </w:r>
          </w:p>
        </w:tc>
        <w:tc>
          <w:tcPr>
            <w:tcW w:w="1085" w:type="dxa"/>
            <w:vAlign w:val="center"/>
          </w:tcPr>
          <w:p w14:paraId="613BB562" w14:textId="1E48F2B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18.413</w:t>
            </w:r>
          </w:p>
        </w:tc>
        <w:tc>
          <w:tcPr>
            <w:tcW w:w="1086" w:type="dxa"/>
            <w:vAlign w:val="center"/>
          </w:tcPr>
          <w:p w14:paraId="4AAA5E4C" w14:textId="7C04859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2.514</w:t>
            </w:r>
          </w:p>
        </w:tc>
        <w:tc>
          <w:tcPr>
            <w:tcW w:w="1085" w:type="dxa"/>
          </w:tcPr>
          <w:p w14:paraId="04F0607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14B109A0" w14:textId="77777777" w:rsidR="001A3635" w:rsidRPr="00D65D36" w:rsidRDefault="001A3635" w:rsidP="003F4ECC">
            <w:pPr>
              <w:rPr>
                <w:rFonts w:ascii="Times New Roman" w:hAnsi="Times New Roman" w:cs="Times New Roman"/>
                <w:sz w:val="16"/>
                <w:szCs w:val="16"/>
                <w:lang w:val="en-US"/>
              </w:rPr>
            </w:pPr>
          </w:p>
        </w:tc>
      </w:tr>
      <w:tr w:rsidR="001A3635" w:rsidRPr="00D65D36" w14:paraId="6F47FFCD" w14:textId="77777777" w:rsidTr="00204581">
        <w:trPr>
          <w:cantSplit/>
          <w:trHeight w:val="20"/>
        </w:trPr>
        <w:tc>
          <w:tcPr>
            <w:tcW w:w="943" w:type="dxa"/>
          </w:tcPr>
          <w:p w14:paraId="146D7CB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6</w:t>
            </w:r>
          </w:p>
        </w:tc>
        <w:tc>
          <w:tcPr>
            <w:tcW w:w="1085" w:type="dxa"/>
          </w:tcPr>
          <w:p w14:paraId="47571DD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74200636" w14:textId="2EC78472"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2.34</w:t>
            </w:r>
          </w:p>
        </w:tc>
        <w:tc>
          <w:tcPr>
            <w:tcW w:w="992" w:type="dxa"/>
            <w:vAlign w:val="center"/>
          </w:tcPr>
          <w:p w14:paraId="0B9B284D" w14:textId="689F50E3"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1.696</w:t>
            </w:r>
          </w:p>
        </w:tc>
        <w:tc>
          <w:tcPr>
            <w:tcW w:w="1032" w:type="dxa"/>
            <w:vAlign w:val="center"/>
          </w:tcPr>
          <w:p w14:paraId="5A65CDFD" w14:textId="67CDC33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w:t>
            </w:r>
            <w:r w:rsidR="001A3635" w:rsidRPr="002D33F6">
              <w:rPr>
                <w:rFonts w:ascii="Times New Roman" w:eastAsia="Times New Roman" w:hAnsi="Times New Roman" w:cs="Times New Roman"/>
                <w:sz w:val="16"/>
                <w:szCs w:val="16"/>
              </w:rPr>
              <w:t>0.</w:t>
            </w:r>
            <w:r w:rsidRPr="002D33F6">
              <w:rPr>
                <w:rFonts w:ascii="Times New Roman" w:eastAsia="Times New Roman" w:hAnsi="Times New Roman" w:cs="Times New Roman"/>
                <w:sz w:val="16"/>
                <w:szCs w:val="16"/>
              </w:rPr>
              <w:t>411</w:t>
            </w:r>
          </w:p>
        </w:tc>
        <w:tc>
          <w:tcPr>
            <w:tcW w:w="1085" w:type="dxa"/>
            <w:vAlign w:val="center"/>
          </w:tcPr>
          <w:p w14:paraId="0E9C4FB6" w14:textId="22EEA5D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5.056</w:t>
            </w:r>
          </w:p>
        </w:tc>
        <w:tc>
          <w:tcPr>
            <w:tcW w:w="1086" w:type="dxa"/>
            <w:vAlign w:val="center"/>
          </w:tcPr>
          <w:p w14:paraId="1DAAA2B4" w14:textId="3C2C41E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2.34</w:t>
            </w:r>
          </w:p>
        </w:tc>
        <w:tc>
          <w:tcPr>
            <w:tcW w:w="1085" w:type="dxa"/>
          </w:tcPr>
          <w:p w14:paraId="3630A5F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665" w:type="dxa"/>
          </w:tcPr>
          <w:p w14:paraId="035BAEA7" w14:textId="77777777" w:rsidR="001A3635" w:rsidRPr="00D65D36" w:rsidRDefault="001A3635" w:rsidP="003F4ECC">
            <w:pPr>
              <w:rPr>
                <w:rFonts w:ascii="Times New Roman" w:hAnsi="Times New Roman" w:cs="Times New Roman"/>
                <w:sz w:val="16"/>
                <w:szCs w:val="16"/>
                <w:lang w:val="en-US"/>
              </w:rPr>
            </w:pPr>
          </w:p>
        </w:tc>
      </w:tr>
      <w:tr w:rsidR="001A3635" w:rsidRPr="00D65D36" w14:paraId="6FA4C95E" w14:textId="77777777" w:rsidTr="00204581">
        <w:trPr>
          <w:cantSplit/>
          <w:trHeight w:val="20"/>
        </w:trPr>
        <w:tc>
          <w:tcPr>
            <w:tcW w:w="943" w:type="dxa"/>
          </w:tcPr>
          <w:p w14:paraId="382D521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7</w:t>
            </w:r>
          </w:p>
        </w:tc>
        <w:tc>
          <w:tcPr>
            <w:tcW w:w="1085" w:type="dxa"/>
          </w:tcPr>
          <w:p w14:paraId="3DB2DE2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12012E93" w14:textId="758E7D0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-0.386</w:t>
            </w:r>
          </w:p>
        </w:tc>
        <w:tc>
          <w:tcPr>
            <w:tcW w:w="992" w:type="dxa"/>
            <w:vAlign w:val="center"/>
          </w:tcPr>
          <w:p w14:paraId="52647DEA" w14:textId="590F6481"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1.656</w:t>
            </w:r>
          </w:p>
        </w:tc>
        <w:tc>
          <w:tcPr>
            <w:tcW w:w="1032" w:type="dxa"/>
            <w:vAlign w:val="center"/>
          </w:tcPr>
          <w:p w14:paraId="743F62E8" w14:textId="24B82C7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-3.051</w:t>
            </w:r>
          </w:p>
        </w:tc>
        <w:tc>
          <w:tcPr>
            <w:tcW w:w="1085" w:type="dxa"/>
            <w:vAlign w:val="center"/>
          </w:tcPr>
          <w:p w14:paraId="3EC24383" w14:textId="4A16EFA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2.392</w:t>
            </w:r>
          </w:p>
        </w:tc>
        <w:tc>
          <w:tcPr>
            <w:tcW w:w="1086" w:type="dxa"/>
            <w:vAlign w:val="center"/>
          </w:tcPr>
          <w:p w14:paraId="3DA4BB5A" w14:textId="5C27F5F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w:t>
            </w:r>
            <w:r w:rsidR="001A3635" w:rsidRPr="002D33F6">
              <w:rPr>
                <w:rFonts w:ascii="Times New Roman" w:eastAsia="Times New Roman" w:hAnsi="Times New Roman" w:cs="Times New Roman"/>
                <w:sz w:val="16"/>
                <w:szCs w:val="16"/>
              </w:rPr>
              <w:t>0.</w:t>
            </w:r>
            <w:r w:rsidRPr="002D33F6">
              <w:rPr>
                <w:rFonts w:ascii="Times New Roman" w:eastAsia="Times New Roman" w:hAnsi="Times New Roman" w:cs="Times New Roman"/>
                <w:sz w:val="16"/>
                <w:szCs w:val="16"/>
              </w:rPr>
              <w:t>386</w:t>
            </w:r>
          </w:p>
        </w:tc>
        <w:tc>
          <w:tcPr>
            <w:tcW w:w="1085" w:type="dxa"/>
          </w:tcPr>
          <w:p w14:paraId="73B43F7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64F394EA" w14:textId="77777777" w:rsidR="001A3635" w:rsidRPr="00D65D36" w:rsidRDefault="001A3635" w:rsidP="003F4ECC">
            <w:pPr>
              <w:rPr>
                <w:rFonts w:ascii="Times New Roman" w:hAnsi="Times New Roman" w:cs="Times New Roman"/>
                <w:sz w:val="16"/>
                <w:szCs w:val="16"/>
                <w:lang w:val="en-US"/>
              </w:rPr>
            </w:pPr>
          </w:p>
        </w:tc>
      </w:tr>
      <w:tr w:rsidR="001A3635" w:rsidRPr="00D65D36" w14:paraId="1E001104" w14:textId="77777777" w:rsidTr="00204581">
        <w:trPr>
          <w:cantSplit/>
          <w:trHeight w:val="20"/>
        </w:trPr>
        <w:tc>
          <w:tcPr>
            <w:tcW w:w="943" w:type="dxa"/>
          </w:tcPr>
          <w:p w14:paraId="1FCE1EB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8</w:t>
            </w:r>
          </w:p>
        </w:tc>
        <w:tc>
          <w:tcPr>
            <w:tcW w:w="1085" w:type="dxa"/>
          </w:tcPr>
          <w:p w14:paraId="417D778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0560159F" w14:textId="7271CDD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5.383</w:t>
            </w:r>
          </w:p>
        </w:tc>
        <w:tc>
          <w:tcPr>
            <w:tcW w:w="992" w:type="dxa"/>
            <w:vAlign w:val="center"/>
          </w:tcPr>
          <w:p w14:paraId="522A2D7B" w14:textId="28ADC9A3"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7.015</w:t>
            </w:r>
          </w:p>
        </w:tc>
        <w:tc>
          <w:tcPr>
            <w:tcW w:w="1032" w:type="dxa"/>
            <w:vAlign w:val="center"/>
          </w:tcPr>
          <w:p w14:paraId="371FB4C8" w14:textId="33F032C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-6.308</w:t>
            </w:r>
          </w:p>
        </w:tc>
        <w:tc>
          <w:tcPr>
            <w:tcW w:w="1085" w:type="dxa"/>
            <w:vAlign w:val="center"/>
          </w:tcPr>
          <w:p w14:paraId="5667221D" w14:textId="44FB850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16.744</w:t>
            </w:r>
          </w:p>
        </w:tc>
        <w:tc>
          <w:tcPr>
            <w:tcW w:w="1086" w:type="dxa"/>
            <w:vAlign w:val="center"/>
          </w:tcPr>
          <w:p w14:paraId="4D949AFC" w14:textId="1DA40E8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5.383</w:t>
            </w:r>
          </w:p>
        </w:tc>
        <w:tc>
          <w:tcPr>
            <w:tcW w:w="1085" w:type="dxa"/>
          </w:tcPr>
          <w:p w14:paraId="590A975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065C4CEF" w14:textId="77777777" w:rsidR="001A3635" w:rsidRPr="00D65D36" w:rsidRDefault="001A3635" w:rsidP="003F4ECC">
            <w:pPr>
              <w:rPr>
                <w:rFonts w:ascii="Times New Roman" w:hAnsi="Times New Roman" w:cs="Times New Roman"/>
                <w:sz w:val="16"/>
                <w:szCs w:val="16"/>
                <w:lang w:val="en-US"/>
              </w:rPr>
            </w:pPr>
          </w:p>
        </w:tc>
      </w:tr>
      <w:tr w:rsidR="001A3635" w:rsidRPr="00D65D36" w14:paraId="4526B42A" w14:textId="77777777" w:rsidTr="00204581">
        <w:trPr>
          <w:cantSplit/>
          <w:trHeight w:val="20"/>
        </w:trPr>
        <w:tc>
          <w:tcPr>
            <w:tcW w:w="943" w:type="dxa"/>
          </w:tcPr>
          <w:p w14:paraId="0399960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9</w:t>
            </w:r>
          </w:p>
        </w:tc>
        <w:tc>
          <w:tcPr>
            <w:tcW w:w="1085" w:type="dxa"/>
          </w:tcPr>
          <w:p w14:paraId="361D60A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20111BBE" w14:textId="04B357A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2.904</w:t>
            </w:r>
          </w:p>
        </w:tc>
        <w:tc>
          <w:tcPr>
            <w:tcW w:w="992" w:type="dxa"/>
            <w:vAlign w:val="center"/>
          </w:tcPr>
          <w:p w14:paraId="4B620949" w14:textId="2D1DF914"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7.023</w:t>
            </w:r>
          </w:p>
        </w:tc>
        <w:tc>
          <w:tcPr>
            <w:tcW w:w="1032" w:type="dxa"/>
            <w:vAlign w:val="center"/>
          </w:tcPr>
          <w:p w14:paraId="0B0B1761" w14:textId="1DF8F866"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-8.904</w:t>
            </w:r>
          </w:p>
        </w:tc>
        <w:tc>
          <w:tcPr>
            <w:tcW w:w="1085" w:type="dxa"/>
            <w:vAlign w:val="center"/>
          </w:tcPr>
          <w:p w14:paraId="438CA042" w14:textId="7BADF26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14.391</w:t>
            </w:r>
          </w:p>
        </w:tc>
        <w:tc>
          <w:tcPr>
            <w:tcW w:w="1086" w:type="dxa"/>
            <w:vAlign w:val="center"/>
          </w:tcPr>
          <w:p w14:paraId="04ECCA6A" w14:textId="0FA403A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2.904</w:t>
            </w:r>
          </w:p>
        </w:tc>
        <w:tc>
          <w:tcPr>
            <w:tcW w:w="1085" w:type="dxa"/>
          </w:tcPr>
          <w:p w14:paraId="0B1DEE1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1643E14B" w14:textId="77777777" w:rsidR="001A3635" w:rsidRPr="00D65D36" w:rsidRDefault="001A3635" w:rsidP="003F4ECC">
            <w:pPr>
              <w:rPr>
                <w:rFonts w:ascii="Times New Roman" w:hAnsi="Times New Roman" w:cs="Times New Roman"/>
                <w:sz w:val="16"/>
                <w:szCs w:val="16"/>
                <w:lang w:val="en-US"/>
              </w:rPr>
            </w:pPr>
          </w:p>
        </w:tc>
      </w:tr>
      <w:tr w:rsidR="001A3635" w:rsidRPr="00D65D36" w14:paraId="46A37A52" w14:textId="77777777" w:rsidTr="00204581">
        <w:trPr>
          <w:cantSplit/>
          <w:trHeight w:val="20"/>
        </w:trPr>
        <w:tc>
          <w:tcPr>
            <w:tcW w:w="943" w:type="dxa"/>
          </w:tcPr>
          <w:p w14:paraId="78DA98C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w:t>
            </w:r>
          </w:p>
        </w:tc>
        <w:tc>
          <w:tcPr>
            <w:tcW w:w="1085" w:type="dxa"/>
          </w:tcPr>
          <w:p w14:paraId="75231AB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5EC519BA" w14:textId="59E129A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-0.225</w:t>
            </w:r>
          </w:p>
        </w:tc>
        <w:tc>
          <w:tcPr>
            <w:tcW w:w="992" w:type="dxa"/>
            <w:vAlign w:val="center"/>
          </w:tcPr>
          <w:p w14:paraId="4A78CB69" w14:textId="5BA0A96F"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7.105</w:t>
            </w:r>
          </w:p>
        </w:tc>
        <w:tc>
          <w:tcPr>
            <w:tcW w:w="1032" w:type="dxa"/>
            <w:vAlign w:val="center"/>
          </w:tcPr>
          <w:p w14:paraId="172068FE" w14:textId="79D2FD2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-12.252</w:t>
            </w:r>
          </w:p>
        </w:tc>
        <w:tc>
          <w:tcPr>
            <w:tcW w:w="1085" w:type="dxa"/>
            <w:vAlign w:val="center"/>
          </w:tcPr>
          <w:p w14:paraId="516896B0" w14:textId="75149C5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11.183</w:t>
            </w:r>
          </w:p>
        </w:tc>
        <w:tc>
          <w:tcPr>
            <w:tcW w:w="1086" w:type="dxa"/>
            <w:vAlign w:val="center"/>
          </w:tcPr>
          <w:p w14:paraId="3469C38B" w14:textId="3FDB89B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w:t>
            </w:r>
            <w:r w:rsidR="001A3635" w:rsidRPr="002D33F6">
              <w:rPr>
                <w:rFonts w:ascii="Times New Roman" w:eastAsia="Times New Roman" w:hAnsi="Times New Roman" w:cs="Times New Roman"/>
                <w:sz w:val="16"/>
                <w:szCs w:val="16"/>
              </w:rPr>
              <w:t>0.</w:t>
            </w:r>
            <w:r w:rsidRPr="002D33F6">
              <w:rPr>
                <w:rFonts w:ascii="Times New Roman" w:eastAsia="Times New Roman" w:hAnsi="Times New Roman" w:cs="Times New Roman"/>
                <w:sz w:val="16"/>
                <w:szCs w:val="16"/>
              </w:rPr>
              <w:t>225</w:t>
            </w:r>
          </w:p>
        </w:tc>
        <w:tc>
          <w:tcPr>
            <w:tcW w:w="1085" w:type="dxa"/>
          </w:tcPr>
          <w:p w14:paraId="587F6AA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2B2BB3F5" w14:textId="77777777" w:rsidR="001A3635" w:rsidRPr="00D65D36" w:rsidRDefault="001A3635" w:rsidP="003F4ECC">
            <w:pPr>
              <w:rPr>
                <w:rFonts w:ascii="Times New Roman" w:hAnsi="Times New Roman" w:cs="Times New Roman"/>
                <w:sz w:val="16"/>
                <w:szCs w:val="16"/>
                <w:lang w:val="en-US"/>
              </w:rPr>
            </w:pPr>
          </w:p>
        </w:tc>
      </w:tr>
      <w:tr w:rsidR="001A3635" w:rsidRPr="00D65D36" w14:paraId="5A179E02" w14:textId="77777777" w:rsidTr="00204581">
        <w:trPr>
          <w:cantSplit/>
          <w:trHeight w:val="20"/>
        </w:trPr>
        <w:tc>
          <w:tcPr>
            <w:tcW w:w="943" w:type="dxa"/>
          </w:tcPr>
          <w:p w14:paraId="08987E1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11</w:t>
            </w:r>
          </w:p>
        </w:tc>
        <w:tc>
          <w:tcPr>
            <w:tcW w:w="1085" w:type="dxa"/>
          </w:tcPr>
          <w:p w14:paraId="5D2A448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399482EE" w14:textId="6466B83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-7.197</w:t>
            </w:r>
          </w:p>
        </w:tc>
        <w:tc>
          <w:tcPr>
            <w:tcW w:w="992" w:type="dxa"/>
            <w:vAlign w:val="center"/>
          </w:tcPr>
          <w:p w14:paraId="116FB6A9" w14:textId="16C6B8C7"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7.148</w:t>
            </w:r>
          </w:p>
        </w:tc>
        <w:tc>
          <w:tcPr>
            <w:tcW w:w="1032" w:type="dxa"/>
            <w:vAlign w:val="center"/>
          </w:tcPr>
          <w:p w14:paraId="05BF2ED7" w14:textId="29643E4D"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-19.105</w:t>
            </w:r>
          </w:p>
        </w:tc>
        <w:tc>
          <w:tcPr>
            <w:tcW w:w="1085" w:type="dxa"/>
            <w:vAlign w:val="center"/>
          </w:tcPr>
          <w:p w14:paraId="12749F7C" w14:textId="519FAB7D"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4.673</w:t>
            </w:r>
          </w:p>
        </w:tc>
        <w:tc>
          <w:tcPr>
            <w:tcW w:w="1086" w:type="dxa"/>
            <w:vAlign w:val="center"/>
          </w:tcPr>
          <w:p w14:paraId="1F17266D" w14:textId="7C24C91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-7.197</w:t>
            </w:r>
          </w:p>
        </w:tc>
        <w:tc>
          <w:tcPr>
            <w:tcW w:w="1085" w:type="dxa"/>
          </w:tcPr>
          <w:p w14:paraId="5629D6E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1E2705D6" w14:textId="77777777" w:rsidR="001A3635" w:rsidRPr="00D65D36" w:rsidRDefault="001A3635" w:rsidP="003F4ECC">
            <w:pPr>
              <w:rPr>
                <w:rFonts w:ascii="Times New Roman" w:hAnsi="Times New Roman" w:cs="Times New Roman"/>
                <w:sz w:val="16"/>
                <w:szCs w:val="16"/>
                <w:lang w:val="en-US"/>
              </w:rPr>
            </w:pPr>
          </w:p>
        </w:tc>
      </w:tr>
      <w:tr w:rsidR="001A3635" w:rsidRPr="00D65D36" w14:paraId="5A033871" w14:textId="77777777" w:rsidTr="00204581">
        <w:trPr>
          <w:cantSplit/>
          <w:trHeight w:val="20"/>
        </w:trPr>
        <w:tc>
          <w:tcPr>
            <w:tcW w:w="943" w:type="dxa"/>
          </w:tcPr>
          <w:p w14:paraId="5715A69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12</w:t>
            </w:r>
          </w:p>
        </w:tc>
        <w:tc>
          <w:tcPr>
            <w:tcW w:w="1085" w:type="dxa"/>
          </w:tcPr>
          <w:p w14:paraId="74A3DB7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4D277FC8" w14:textId="33C25BF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-19.327</w:t>
            </w:r>
          </w:p>
        </w:tc>
        <w:tc>
          <w:tcPr>
            <w:tcW w:w="992" w:type="dxa"/>
            <w:vAlign w:val="center"/>
          </w:tcPr>
          <w:p w14:paraId="7F5DF8CA" w14:textId="7F5CAB48"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722</w:t>
            </w:r>
          </w:p>
        </w:tc>
        <w:tc>
          <w:tcPr>
            <w:tcW w:w="1032" w:type="dxa"/>
            <w:vAlign w:val="center"/>
          </w:tcPr>
          <w:p w14:paraId="531E551E" w14:textId="76DC6146"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-20.541</w:t>
            </w:r>
          </w:p>
        </w:tc>
        <w:tc>
          <w:tcPr>
            <w:tcW w:w="1085" w:type="dxa"/>
            <w:vAlign w:val="center"/>
          </w:tcPr>
          <w:p w14:paraId="4DB443C7" w14:textId="52FAE06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-18.178</w:t>
            </w:r>
          </w:p>
        </w:tc>
        <w:tc>
          <w:tcPr>
            <w:tcW w:w="1086" w:type="dxa"/>
            <w:vAlign w:val="center"/>
          </w:tcPr>
          <w:p w14:paraId="17990801" w14:textId="23A632E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-19.327</w:t>
            </w:r>
          </w:p>
        </w:tc>
        <w:tc>
          <w:tcPr>
            <w:tcW w:w="1085" w:type="dxa"/>
          </w:tcPr>
          <w:p w14:paraId="64D4D89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1665" w:type="dxa"/>
          </w:tcPr>
          <w:p w14:paraId="5486FF7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28FE221F" w14:textId="77777777" w:rsidTr="00204581">
        <w:trPr>
          <w:cantSplit/>
          <w:trHeight w:val="20"/>
        </w:trPr>
        <w:tc>
          <w:tcPr>
            <w:tcW w:w="943" w:type="dxa"/>
          </w:tcPr>
          <w:p w14:paraId="48993A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13</w:t>
            </w:r>
          </w:p>
        </w:tc>
        <w:tc>
          <w:tcPr>
            <w:tcW w:w="1085" w:type="dxa"/>
          </w:tcPr>
          <w:p w14:paraId="3963D06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453EC09B" w14:textId="03E35E5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-1.159</w:t>
            </w:r>
          </w:p>
        </w:tc>
        <w:tc>
          <w:tcPr>
            <w:tcW w:w="992" w:type="dxa"/>
            <w:vAlign w:val="center"/>
          </w:tcPr>
          <w:p w14:paraId="136FD533" w14:textId="7F99D9FE"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1.083</w:t>
            </w:r>
          </w:p>
        </w:tc>
        <w:tc>
          <w:tcPr>
            <w:tcW w:w="1032" w:type="dxa"/>
            <w:vAlign w:val="center"/>
          </w:tcPr>
          <w:p w14:paraId="4452C5AB" w14:textId="3C2095A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-2.937</w:t>
            </w:r>
          </w:p>
        </w:tc>
        <w:tc>
          <w:tcPr>
            <w:tcW w:w="1085" w:type="dxa"/>
            <w:vAlign w:val="center"/>
          </w:tcPr>
          <w:p w14:paraId="3675F72E" w14:textId="2257C040"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626</w:t>
            </w:r>
          </w:p>
        </w:tc>
        <w:tc>
          <w:tcPr>
            <w:tcW w:w="1086" w:type="dxa"/>
            <w:vAlign w:val="center"/>
          </w:tcPr>
          <w:p w14:paraId="6698732E" w14:textId="32E4B60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-1.159</w:t>
            </w:r>
          </w:p>
        </w:tc>
        <w:tc>
          <w:tcPr>
            <w:tcW w:w="1085" w:type="dxa"/>
          </w:tcPr>
          <w:p w14:paraId="018792E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491AECE0" w14:textId="6D8B7572" w:rsidR="001A3635" w:rsidRPr="00D65D36" w:rsidRDefault="001A3635" w:rsidP="003F4ECC">
            <w:pPr>
              <w:rPr>
                <w:rFonts w:ascii="Times New Roman" w:hAnsi="Times New Roman" w:cs="Times New Roman"/>
                <w:sz w:val="16"/>
                <w:szCs w:val="16"/>
                <w:lang w:val="en-US"/>
              </w:rPr>
            </w:pPr>
          </w:p>
        </w:tc>
      </w:tr>
      <w:tr w:rsidR="001A3635" w:rsidRPr="00D65D36" w14:paraId="78C28F9A" w14:textId="77777777" w:rsidTr="00204581">
        <w:trPr>
          <w:cantSplit/>
          <w:trHeight w:val="20"/>
        </w:trPr>
        <w:tc>
          <w:tcPr>
            <w:tcW w:w="943" w:type="dxa"/>
          </w:tcPr>
          <w:p w14:paraId="386FCEE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14</w:t>
            </w:r>
          </w:p>
        </w:tc>
        <w:tc>
          <w:tcPr>
            <w:tcW w:w="1085" w:type="dxa"/>
          </w:tcPr>
          <w:p w14:paraId="34619DB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233" w:type="dxa"/>
            <w:vAlign w:val="center"/>
          </w:tcPr>
          <w:p w14:paraId="1FEBF329" w14:textId="41DD67F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-1.961</w:t>
            </w:r>
          </w:p>
        </w:tc>
        <w:tc>
          <w:tcPr>
            <w:tcW w:w="992" w:type="dxa"/>
            <w:vAlign w:val="center"/>
          </w:tcPr>
          <w:p w14:paraId="39DC2D88" w14:textId="0E1F02E1"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1.012</w:t>
            </w:r>
          </w:p>
        </w:tc>
        <w:tc>
          <w:tcPr>
            <w:tcW w:w="1032" w:type="dxa"/>
            <w:vAlign w:val="center"/>
          </w:tcPr>
          <w:p w14:paraId="4ECB98BE" w14:textId="559E380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-3.643</w:t>
            </w:r>
          </w:p>
        </w:tc>
        <w:tc>
          <w:tcPr>
            <w:tcW w:w="1085" w:type="dxa"/>
            <w:vAlign w:val="center"/>
          </w:tcPr>
          <w:p w14:paraId="73AF7ECC" w14:textId="005738FA"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298</w:t>
            </w:r>
          </w:p>
        </w:tc>
        <w:tc>
          <w:tcPr>
            <w:tcW w:w="1086" w:type="dxa"/>
            <w:vAlign w:val="center"/>
          </w:tcPr>
          <w:p w14:paraId="2EA046C8" w14:textId="162C389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-1.961</w:t>
            </w:r>
          </w:p>
        </w:tc>
        <w:tc>
          <w:tcPr>
            <w:tcW w:w="1085" w:type="dxa"/>
          </w:tcPr>
          <w:p w14:paraId="55C8251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7A430923" w14:textId="07223825" w:rsidR="001A3635" w:rsidRPr="00D65D36" w:rsidRDefault="002A2C2A"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AFAB6BB" w14:textId="77777777" w:rsidTr="000275B2">
        <w:trPr>
          <w:cantSplit/>
          <w:trHeight w:val="20"/>
        </w:trPr>
        <w:tc>
          <w:tcPr>
            <w:tcW w:w="943" w:type="dxa"/>
          </w:tcPr>
          <w:p w14:paraId="5B0C0BF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15</w:t>
            </w:r>
          </w:p>
        </w:tc>
        <w:tc>
          <w:tcPr>
            <w:tcW w:w="1085" w:type="dxa"/>
          </w:tcPr>
          <w:p w14:paraId="7833064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5884909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992" w:type="dxa"/>
            <w:vAlign w:val="center"/>
          </w:tcPr>
          <w:p w14:paraId="70AB8635" w14:textId="7D419868"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-0.003</w:t>
            </w:r>
          </w:p>
        </w:tc>
        <w:tc>
          <w:tcPr>
            <w:tcW w:w="1032" w:type="dxa"/>
            <w:vAlign w:val="center"/>
          </w:tcPr>
          <w:p w14:paraId="7F489689" w14:textId="6123060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0.015</w:t>
            </w:r>
          </w:p>
        </w:tc>
        <w:tc>
          <w:tcPr>
            <w:tcW w:w="1085" w:type="dxa"/>
            <w:vAlign w:val="center"/>
          </w:tcPr>
          <w:p w14:paraId="1EC40C91" w14:textId="09AC986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-0.031</w:t>
            </w:r>
          </w:p>
        </w:tc>
        <w:tc>
          <w:tcPr>
            <w:tcW w:w="1086" w:type="dxa"/>
            <w:vAlign w:val="center"/>
          </w:tcPr>
          <w:p w14:paraId="6222E7D2" w14:textId="015948B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0.018</w:t>
            </w:r>
          </w:p>
        </w:tc>
        <w:tc>
          <w:tcPr>
            <w:tcW w:w="1085" w:type="dxa"/>
          </w:tcPr>
          <w:p w14:paraId="702458A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3D68DD33" w14:textId="1A2582C3" w:rsidR="001A3635" w:rsidRPr="00D65D36" w:rsidRDefault="001A3635" w:rsidP="003F4ECC">
            <w:pPr>
              <w:rPr>
                <w:rFonts w:ascii="Times New Roman" w:hAnsi="Times New Roman" w:cs="Times New Roman"/>
                <w:sz w:val="16"/>
                <w:szCs w:val="16"/>
                <w:lang w:val="en-US"/>
              </w:rPr>
            </w:pPr>
          </w:p>
        </w:tc>
      </w:tr>
      <w:tr w:rsidR="001A3635" w:rsidRPr="00D65D36" w14:paraId="322A881B" w14:textId="77777777" w:rsidTr="000275B2">
        <w:trPr>
          <w:cantSplit/>
          <w:trHeight w:val="20"/>
        </w:trPr>
        <w:tc>
          <w:tcPr>
            <w:tcW w:w="943" w:type="dxa"/>
          </w:tcPr>
          <w:p w14:paraId="7F410F8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16</w:t>
            </w:r>
          </w:p>
        </w:tc>
        <w:tc>
          <w:tcPr>
            <w:tcW w:w="1085" w:type="dxa"/>
          </w:tcPr>
          <w:p w14:paraId="7DFDA7F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0721038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992" w:type="dxa"/>
            <w:vAlign w:val="center"/>
          </w:tcPr>
          <w:p w14:paraId="18900079" w14:textId="7511D24F"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072</w:t>
            </w:r>
          </w:p>
        </w:tc>
        <w:tc>
          <w:tcPr>
            <w:tcW w:w="1032" w:type="dxa"/>
            <w:vAlign w:val="center"/>
          </w:tcPr>
          <w:p w14:paraId="676ED38F" w14:textId="632C593C"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124</w:t>
            </w:r>
          </w:p>
        </w:tc>
        <w:tc>
          <w:tcPr>
            <w:tcW w:w="1085" w:type="dxa"/>
            <w:vAlign w:val="center"/>
          </w:tcPr>
          <w:p w14:paraId="21B6F83B" w14:textId="33349300"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286</w:t>
            </w:r>
          </w:p>
        </w:tc>
        <w:tc>
          <w:tcPr>
            <w:tcW w:w="1086" w:type="dxa"/>
            <w:vAlign w:val="center"/>
          </w:tcPr>
          <w:p w14:paraId="035DBCC3" w14:textId="059D8F28"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116</w:t>
            </w:r>
          </w:p>
        </w:tc>
        <w:tc>
          <w:tcPr>
            <w:tcW w:w="1085" w:type="dxa"/>
          </w:tcPr>
          <w:p w14:paraId="3E1F49B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515B2F18" w14:textId="77777777" w:rsidR="001A3635" w:rsidRPr="00D65D36" w:rsidRDefault="001A3635" w:rsidP="003F4ECC">
            <w:pPr>
              <w:rPr>
                <w:rFonts w:ascii="Times New Roman" w:hAnsi="Times New Roman" w:cs="Times New Roman"/>
                <w:sz w:val="16"/>
                <w:szCs w:val="16"/>
                <w:lang w:val="en-US"/>
              </w:rPr>
            </w:pPr>
          </w:p>
        </w:tc>
      </w:tr>
      <w:tr w:rsidR="001A3635" w:rsidRPr="00D65D36" w14:paraId="0794A1B4" w14:textId="77777777" w:rsidTr="000275B2">
        <w:trPr>
          <w:cantSplit/>
          <w:trHeight w:val="20"/>
        </w:trPr>
        <w:tc>
          <w:tcPr>
            <w:tcW w:w="943" w:type="dxa"/>
          </w:tcPr>
          <w:p w14:paraId="24B44C3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17</w:t>
            </w:r>
          </w:p>
        </w:tc>
        <w:tc>
          <w:tcPr>
            <w:tcW w:w="1085" w:type="dxa"/>
          </w:tcPr>
          <w:p w14:paraId="33DD0D6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4259364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992" w:type="dxa"/>
            <w:vAlign w:val="center"/>
          </w:tcPr>
          <w:p w14:paraId="73847BFD" w14:textId="23BD0433"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0.026</w:t>
            </w:r>
          </w:p>
        </w:tc>
        <w:tc>
          <w:tcPr>
            <w:tcW w:w="1032" w:type="dxa"/>
            <w:vAlign w:val="center"/>
          </w:tcPr>
          <w:p w14:paraId="3C958136" w14:textId="120B1BE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0.051</w:t>
            </w:r>
          </w:p>
        </w:tc>
        <w:tc>
          <w:tcPr>
            <w:tcW w:w="1085" w:type="dxa"/>
            <w:vAlign w:val="center"/>
          </w:tcPr>
          <w:p w14:paraId="4E8AC876" w14:textId="185C3993"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-0.05</w:t>
            </w:r>
          </w:p>
        </w:tc>
        <w:tc>
          <w:tcPr>
            <w:tcW w:w="1086" w:type="dxa"/>
            <w:vAlign w:val="center"/>
          </w:tcPr>
          <w:p w14:paraId="3D393A86" w14:textId="5E91FDA1"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119</w:t>
            </w:r>
          </w:p>
        </w:tc>
        <w:tc>
          <w:tcPr>
            <w:tcW w:w="1085" w:type="dxa"/>
          </w:tcPr>
          <w:p w14:paraId="5786F07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6EC49BA9" w14:textId="2C163F58" w:rsidR="001A3635" w:rsidRPr="00D65D36" w:rsidRDefault="001A3635" w:rsidP="003F4ECC">
            <w:pPr>
              <w:rPr>
                <w:rFonts w:ascii="Times New Roman" w:hAnsi="Times New Roman" w:cs="Times New Roman"/>
                <w:sz w:val="16"/>
                <w:szCs w:val="16"/>
                <w:lang w:val="en-US"/>
              </w:rPr>
            </w:pPr>
          </w:p>
        </w:tc>
      </w:tr>
      <w:tr w:rsidR="001A3635" w:rsidRPr="00D65D36" w14:paraId="463CD6FE" w14:textId="77777777" w:rsidTr="000275B2">
        <w:trPr>
          <w:cantSplit/>
          <w:trHeight w:val="20"/>
        </w:trPr>
        <w:tc>
          <w:tcPr>
            <w:tcW w:w="943" w:type="dxa"/>
          </w:tcPr>
          <w:p w14:paraId="6C0C1AE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18</w:t>
            </w:r>
          </w:p>
        </w:tc>
        <w:tc>
          <w:tcPr>
            <w:tcW w:w="1085" w:type="dxa"/>
          </w:tcPr>
          <w:p w14:paraId="2770153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11E9980D"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992" w:type="dxa"/>
            <w:vAlign w:val="center"/>
          </w:tcPr>
          <w:p w14:paraId="497AD462" w14:textId="4279C341"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0.011</w:t>
            </w:r>
          </w:p>
        </w:tc>
        <w:tc>
          <w:tcPr>
            <w:tcW w:w="1032" w:type="dxa"/>
            <w:vAlign w:val="center"/>
          </w:tcPr>
          <w:p w14:paraId="08328D25" w14:textId="5F11F80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0.033</w:t>
            </w:r>
          </w:p>
        </w:tc>
        <w:tc>
          <w:tcPr>
            <w:tcW w:w="1085" w:type="dxa"/>
            <w:vAlign w:val="center"/>
          </w:tcPr>
          <w:p w14:paraId="165D7A3E" w14:textId="009F8D9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-0.032</w:t>
            </w:r>
          </w:p>
        </w:tc>
        <w:tc>
          <w:tcPr>
            <w:tcW w:w="1086" w:type="dxa"/>
            <w:vAlign w:val="center"/>
          </w:tcPr>
          <w:p w14:paraId="1B276009" w14:textId="0CBAA6B1"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074</w:t>
            </w:r>
          </w:p>
        </w:tc>
        <w:tc>
          <w:tcPr>
            <w:tcW w:w="1085" w:type="dxa"/>
          </w:tcPr>
          <w:p w14:paraId="509C05F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0C9EE17B" w14:textId="6C88D7E6" w:rsidR="001A3635" w:rsidRPr="00D65D36" w:rsidRDefault="001A3635" w:rsidP="003F4ECC">
            <w:pPr>
              <w:rPr>
                <w:rFonts w:ascii="Times New Roman" w:hAnsi="Times New Roman" w:cs="Times New Roman"/>
                <w:sz w:val="16"/>
                <w:szCs w:val="16"/>
                <w:lang w:val="en-US"/>
              </w:rPr>
            </w:pPr>
          </w:p>
        </w:tc>
      </w:tr>
      <w:tr w:rsidR="001A3635" w:rsidRPr="00D65D36" w14:paraId="188AAF5B" w14:textId="77777777" w:rsidTr="000275B2">
        <w:trPr>
          <w:cantSplit/>
          <w:trHeight w:val="20"/>
        </w:trPr>
        <w:tc>
          <w:tcPr>
            <w:tcW w:w="943" w:type="dxa"/>
          </w:tcPr>
          <w:p w14:paraId="2710A7A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19</w:t>
            </w:r>
          </w:p>
        </w:tc>
        <w:tc>
          <w:tcPr>
            <w:tcW w:w="1085" w:type="dxa"/>
          </w:tcPr>
          <w:p w14:paraId="44FCF2F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3702794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992" w:type="dxa"/>
            <w:vAlign w:val="center"/>
          </w:tcPr>
          <w:p w14:paraId="74F44AF2" w14:textId="709FF787"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0.023</w:t>
            </w:r>
          </w:p>
        </w:tc>
        <w:tc>
          <w:tcPr>
            <w:tcW w:w="1032" w:type="dxa"/>
            <w:vAlign w:val="center"/>
          </w:tcPr>
          <w:p w14:paraId="5AEC2D29" w14:textId="30EACE28"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196</w:t>
            </w:r>
          </w:p>
        </w:tc>
        <w:tc>
          <w:tcPr>
            <w:tcW w:w="1085" w:type="dxa"/>
            <w:vAlign w:val="center"/>
          </w:tcPr>
          <w:p w14:paraId="318D527D" w14:textId="315B6559"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277</w:t>
            </w:r>
          </w:p>
        </w:tc>
        <w:tc>
          <w:tcPr>
            <w:tcW w:w="1086" w:type="dxa"/>
            <w:vAlign w:val="center"/>
          </w:tcPr>
          <w:p w14:paraId="15A26206" w14:textId="6BC809A1"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36</w:t>
            </w:r>
          </w:p>
        </w:tc>
        <w:tc>
          <w:tcPr>
            <w:tcW w:w="1085" w:type="dxa"/>
          </w:tcPr>
          <w:p w14:paraId="1197472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7390E413" w14:textId="77777777" w:rsidR="001A3635" w:rsidRPr="00D65D36" w:rsidRDefault="001A3635" w:rsidP="003F4ECC">
            <w:pPr>
              <w:rPr>
                <w:rFonts w:ascii="Times New Roman" w:hAnsi="Times New Roman" w:cs="Times New Roman"/>
                <w:sz w:val="16"/>
                <w:szCs w:val="16"/>
                <w:lang w:val="en-US"/>
              </w:rPr>
            </w:pPr>
          </w:p>
        </w:tc>
      </w:tr>
      <w:tr w:rsidR="001A3635" w:rsidRPr="00D65D36" w14:paraId="6AAA4E24" w14:textId="77777777" w:rsidTr="000275B2">
        <w:trPr>
          <w:cantSplit/>
          <w:trHeight w:val="20"/>
        </w:trPr>
        <w:tc>
          <w:tcPr>
            <w:tcW w:w="943" w:type="dxa"/>
          </w:tcPr>
          <w:p w14:paraId="1B75F2A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20</w:t>
            </w:r>
          </w:p>
        </w:tc>
        <w:tc>
          <w:tcPr>
            <w:tcW w:w="1085" w:type="dxa"/>
          </w:tcPr>
          <w:p w14:paraId="16EBAEA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6A98851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992" w:type="dxa"/>
            <w:vAlign w:val="center"/>
          </w:tcPr>
          <w:p w14:paraId="78370C03" w14:textId="7CFBCCCB"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0.022</w:t>
            </w:r>
          </w:p>
        </w:tc>
        <w:tc>
          <w:tcPr>
            <w:tcW w:w="1032" w:type="dxa"/>
            <w:vAlign w:val="center"/>
          </w:tcPr>
          <w:p w14:paraId="72D4B98F" w14:textId="25B297D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0.052</w:t>
            </w:r>
          </w:p>
        </w:tc>
        <w:tc>
          <w:tcPr>
            <w:tcW w:w="1085" w:type="dxa"/>
            <w:vAlign w:val="center"/>
          </w:tcPr>
          <w:p w14:paraId="65DFA77F" w14:textId="41D06AE1"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-0.052</w:t>
            </w:r>
          </w:p>
        </w:tc>
        <w:tc>
          <w:tcPr>
            <w:tcW w:w="1086" w:type="dxa"/>
            <w:vAlign w:val="center"/>
          </w:tcPr>
          <w:p w14:paraId="5029996A" w14:textId="03092281"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117</w:t>
            </w:r>
          </w:p>
        </w:tc>
        <w:tc>
          <w:tcPr>
            <w:tcW w:w="1085" w:type="dxa"/>
          </w:tcPr>
          <w:p w14:paraId="66EF4F0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665" w:type="dxa"/>
          </w:tcPr>
          <w:p w14:paraId="05B77904" w14:textId="58CF96F4" w:rsidR="001A3635" w:rsidRPr="00D65D36" w:rsidRDefault="001A3635" w:rsidP="003F4ECC">
            <w:pPr>
              <w:rPr>
                <w:rFonts w:ascii="Times New Roman" w:hAnsi="Times New Roman" w:cs="Times New Roman"/>
                <w:sz w:val="16"/>
                <w:szCs w:val="16"/>
                <w:lang w:val="en-US"/>
              </w:rPr>
            </w:pPr>
          </w:p>
        </w:tc>
      </w:tr>
      <w:tr w:rsidR="001A3635" w:rsidRPr="00D65D36" w14:paraId="7FFC1306" w14:textId="77777777" w:rsidTr="000275B2">
        <w:trPr>
          <w:cantSplit/>
          <w:trHeight w:val="20"/>
        </w:trPr>
        <w:tc>
          <w:tcPr>
            <w:tcW w:w="943" w:type="dxa"/>
          </w:tcPr>
          <w:p w14:paraId="2284A40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21</w:t>
            </w:r>
          </w:p>
        </w:tc>
        <w:tc>
          <w:tcPr>
            <w:tcW w:w="1085" w:type="dxa"/>
          </w:tcPr>
          <w:p w14:paraId="559672E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07C3864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992" w:type="dxa"/>
            <w:vAlign w:val="center"/>
          </w:tcPr>
          <w:p w14:paraId="73040525" w14:textId="36ED215D"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-0.003</w:t>
            </w:r>
          </w:p>
        </w:tc>
        <w:tc>
          <w:tcPr>
            <w:tcW w:w="1032" w:type="dxa"/>
            <w:vAlign w:val="center"/>
          </w:tcPr>
          <w:p w14:paraId="7C466016" w14:textId="3E83D6D3"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0.033</w:t>
            </w:r>
          </w:p>
        </w:tc>
        <w:tc>
          <w:tcPr>
            <w:tcW w:w="1085" w:type="dxa"/>
            <w:vAlign w:val="center"/>
          </w:tcPr>
          <w:p w14:paraId="32E131BE" w14:textId="25D25164"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061</w:t>
            </w:r>
          </w:p>
        </w:tc>
        <w:tc>
          <w:tcPr>
            <w:tcW w:w="1086" w:type="dxa"/>
            <w:vAlign w:val="center"/>
          </w:tcPr>
          <w:p w14:paraId="043E0258" w14:textId="7A2259F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0.049</w:t>
            </w:r>
          </w:p>
        </w:tc>
        <w:tc>
          <w:tcPr>
            <w:tcW w:w="1085" w:type="dxa"/>
          </w:tcPr>
          <w:p w14:paraId="59ECA5E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66A5C178" w14:textId="2EDEE6FC" w:rsidR="001A3635" w:rsidRPr="00D65D36" w:rsidRDefault="001A3635" w:rsidP="003F4ECC">
            <w:pPr>
              <w:rPr>
                <w:rFonts w:ascii="Times New Roman" w:hAnsi="Times New Roman" w:cs="Times New Roman"/>
                <w:sz w:val="16"/>
                <w:szCs w:val="16"/>
                <w:lang w:val="en-US"/>
              </w:rPr>
            </w:pPr>
          </w:p>
        </w:tc>
      </w:tr>
      <w:tr w:rsidR="001A3635" w:rsidRPr="00D65D36" w14:paraId="01A11AB5" w14:textId="77777777" w:rsidTr="000275B2">
        <w:trPr>
          <w:cantSplit/>
          <w:trHeight w:val="20"/>
        </w:trPr>
        <w:tc>
          <w:tcPr>
            <w:tcW w:w="943" w:type="dxa"/>
          </w:tcPr>
          <w:p w14:paraId="0472C5B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22</w:t>
            </w:r>
          </w:p>
        </w:tc>
        <w:tc>
          <w:tcPr>
            <w:tcW w:w="1085" w:type="dxa"/>
          </w:tcPr>
          <w:p w14:paraId="4218C78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4BABD7D7"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992" w:type="dxa"/>
            <w:vAlign w:val="center"/>
          </w:tcPr>
          <w:p w14:paraId="1A8443BA" w14:textId="1DBD61C4"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057</w:t>
            </w:r>
          </w:p>
        </w:tc>
        <w:tc>
          <w:tcPr>
            <w:tcW w:w="1032" w:type="dxa"/>
            <w:vAlign w:val="center"/>
          </w:tcPr>
          <w:p w14:paraId="5F26EA45" w14:textId="421EAFBC"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171</w:t>
            </w:r>
          </w:p>
        </w:tc>
        <w:tc>
          <w:tcPr>
            <w:tcW w:w="1085" w:type="dxa"/>
            <w:vAlign w:val="center"/>
          </w:tcPr>
          <w:p w14:paraId="72F63FA4" w14:textId="336C76C6"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18</w:t>
            </w:r>
          </w:p>
        </w:tc>
        <w:tc>
          <w:tcPr>
            <w:tcW w:w="1086" w:type="dxa"/>
            <w:vAlign w:val="center"/>
          </w:tcPr>
          <w:p w14:paraId="6BF469F7" w14:textId="45C3F832"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372</w:t>
            </w:r>
          </w:p>
        </w:tc>
        <w:tc>
          <w:tcPr>
            <w:tcW w:w="1085" w:type="dxa"/>
          </w:tcPr>
          <w:p w14:paraId="1A921E7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72A6BCAD" w14:textId="77777777" w:rsidR="001A3635" w:rsidRPr="00D65D36" w:rsidRDefault="001A3635" w:rsidP="003F4ECC">
            <w:pPr>
              <w:rPr>
                <w:rFonts w:ascii="Times New Roman" w:hAnsi="Times New Roman" w:cs="Times New Roman"/>
                <w:sz w:val="16"/>
                <w:szCs w:val="16"/>
                <w:lang w:val="en-US"/>
              </w:rPr>
            </w:pPr>
          </w:p>
        </w:tc>
      </w:tr>
      <w:tr w:rsidR="001A3635" w:rsidRPr="00D65D36" w14:paraId="65EAD6CB" w14:textId="77777777" w:rsidTr="000275B2">
        <w:trPr>
          <w:cantSplit/>
          <w:trHeight w:val="20"/>
        </w:trPr>
        <w:tc>
          <w:tcPr>
            <w:tcW w:w="943" w:type="dxa"/>
          </w:tcPr>
          <w:p w14:paraId="1C8A4DC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23</w:t>
            </w:r>
          </w:p>
        </w:tc>
        <w:tc>
          <w:tcPr>
            <w:tcW w:w="1085" w:type="dxa"/>
          </w:tcPr>
          <w:p w14:paraId="00D66B5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3CE1AA3C"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992" w:type="dxa"/>
            <w:vAlign w:val="center"/>
          </w:tcPr>
          <w:p w14:paraId="384CA105" w14:textId="74F4F6D5"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0.031</w:t>
            </w:r>
          </w:p>
        </w:tc>
        <w:tc>
          <w:tcPr>
            <w:tcW w:w="1032" w:type="dxa"/>
            <w:vAlign w:val="center"/>
          </w:tcPr>
          <w:p w14:paraId="6ECA02A6" w14:textId="5B91DE96"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152</w:t>
            </w:r>
          </w:p>
        </w:tc>
        <w:tc>
          <w:tcPr>
            <w:tcW w:w="1085" w:type="dxa"/>
            <w:vAlign w:val="center"/>
          </w:tcPr>
          <w:p w14:paraId="56D47F3B" w14:textId="7047045B"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184</w:t>
            </w:r>
          </w:p>
        </w:tc>
        <w:tc>
          <w:tcPr>
            <w:tcW w:w="1086" w:type="dxa"/>
            <w:vAlign w:val="center"/>
          </w:tcPr>
          <w:p w14:paraId="3121EE0D" w14:textId="7733D389"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304</w:t>
            </w:r>
          </w:p>
        </w:tc>
        <w:tc>
          <w:tcPr>
            <w:tcW w:w="1085" w:type="dxa"/>
          </w:tcPr>
          <w:p w14:paraId="7DB6269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4FF43039" w14:textId="77777777" w:rsidR="001A3635" w:rsidRPr="00D65D36" w:rsidRDefault="001A3635" w:rsidP="003F4ECC">
            <w:pPr>
              <w:rPr>
                <w:rFonts w:ascii="Times New Roman" w:hAnsi="Times New Roman" w:cs="Times New Roman"/>
                <w:sz w:val="16"/>
                <w:szCs w:val="16"/>
                <w:lang w:val="en-US"/>
              </w:rPr>
            </w:pPr>
          </w:p>
        </w:tc>
      </w:tr>
      <w:tr w:rsidR="001A3635" w:rsidRPr="00D65D36" w14:paraId="7F647A6C" w14:textId="77777777" w:rsidTr="000275B2">
        <w:trPr>
          <w:cantSplit/>
          <w:trHeight w:val="20"/>
        </w:trPr>
        <w:tc>
          <w:tcPr>
            <w:tcW w:w="943" w:type="dxa"/>
          </w:tcPr>
          <w:p w14:paraId="7D3F0CA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24</w:t>
            </w:r>
          </w:p>
        </w:tc>
        <w:tc>
          <w:tcPr>
            <w:tcW w:w="1085" w:type="dxa"/>
          </w:tcPr>
          <w:p w14:paraId="76D5338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6C26287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992" w:type="dxa"/>
            <w:vAlign w:val="center"/>
          </w:tcPr>
          <w:p w14:paraId="0EEC4603" w14:textId="36C26523"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-0.002</w:t>
            </w:r>
          </w:p>
        </w:tc>
        <w:tc>
          <w:tcPr>
            <w:tcW w:w="1032" w:type="dxa"/>
            <w:vAlign w:val="center"/>
          </w:tcPr>
          <w:p w14:paraId="1946ABA5" w14:textId="7DF5C413"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148</w:t>
            </w:r>
          </w:p>
        </w:tc>
        <w:tc>
          <w:tcPr>
            <w:tcW w:w="1085" w:type="dxa"/>
            <w:vAlign w:val="center"/>
          </w:tcPr>
          <w:p w14:paraId="4733A884" w14:textId="5CAE023F"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242</w:t>
            </w:r>
          </w:p>
        </w:tc>
        <w:tc>
          <w:tcPr>
            <w:tcW w:w="1086" w:type="dxa"/>
            <w:vAlign w:val="center"/>
          </w:tcPr>
          <w:p w14:paraId="23D4A60C" w14:textId="7FBB12AC"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228</w:t>
            </w:r>
          </w:p>
        </w:tc>
        <w:tc>
          <w:tcPr>
            <w:tcW w:w="1085" w:type="dxa"/>
          </w:tcPr>
          <w:p w14:paraId="2FF2E8E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665" w:type="dxa"/>
          </w:tcPr>
          <w:p w14:paraId="14DD0DBB" w14:textId="77777777" w:rsidR="001A3635" w:rsidRPr="00D65D36" w:rsidRDefault="001A3635" w:rsidP="003F4ECC">
            <w:pPr>
              <w:rPr>
                <w:rFonts w:ascii="Times New Roman" w:hAnsi="Times New Roman" w:cs="Times New Roman"/>
                <w:sz w:val="16"/>
                <w:szCs w:val="16"/>
                <w:lang w:val="en-US"/>
              </w:rPr>
            </w:pPr>
          </w:p>
        </w:tc>
      </w:tr>
      <w:tr w:rsidR="001A3635" w:rsidRPr="00D65D36" w14:paraId="6D9DDC4D" w14:textId="77777777" w:rsidTr="000275B2">
        <w:trPr>
          <w:cantSplit/>
          <w:trHeight w:val="20"/>
        </w:trPr>
        <w:tc>
          <w:tcPr>
            <w:tcW w:w="943" w:type="dxa"/>
          </w:tcPr>
          <w:p w14:paraId="4CB989F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25</w:t>
            </w:r>
          </w:p>
        </w:tc>
        <w:tc>
          <w:tcPr>
            <w:tcW w:w="1085" w:type="dxa"/>
          </w:tcPr>
          <w:p w14:paraId="04EF28B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65F8E53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992" w:type="dxa"/>
            <w:vAlign w:val="center"/>
          </w:tcPr>
          <w:p w14:paraId="187E63CC" w14:textId="0DB82285"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072</w:t>
            </w:r>
          </w:p>
        </w:tc>
        <w:tc>
          <w:tcPr>
            <w:tcW w:w="1032" w:type="dxa"/>
            <w:vAlign w:val="center"/>
          </w:tcPr>
          <w:p w14:paraId="43C74367" w14:textId="611A1D9E"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193</w:t>
            </w:r>
          </w:p>
        </w:tc>
        <w:tc>
          <w:tcPr>
            <w:tcW w:w="1085" w:type="dxa"/>
            <w:vAlign w:val="center"/>
          </w:tcPr>
          <w:p w14:paraId="4E71AC65" w14:textId="0CE6F379"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429</w:t>
            </w:r>
          </w:p>
        </w:tc>
        <w:tc>
          <w:tcPr>
            <w:tcW w:w="1086" w:type="dxa"/>
            <w:vAlign w:val="center"/>
          </w:tcPr>
          <w:p w14:paraId="79EF80B2" w14:textId="7723B195"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181</w:t>
            </w:r>
          </w:p>
        </w:tc>
        <w:tc>
          <w:tcPr>
            <w:tcW w:w="1085" w:type="dxa"/>
          </w:tcPr>
          <w:p w14:paraId="74291CF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665" w:type="dxa"/>
          </w:tcPr>
          <w:p w14:paraId="6849ADCF" w14:textId="77777777" w:rsidR="001A3635" w:rsidRPr="00D65D36" w:rsidRDefault="001A3635" w:rsidP="003F4ECC">
            <w:pPr>
              <w:rPr>
                <w:rFonts w:ascii="Times New Roman" w:hAnsi="Times New Roman" w:cs="Times New Roman"/>
                <w:sz w:val="16"/>
                <w:szCs w:val="16"/>
                <w:lang w:val="en-US"/>
              </w:rPr>
            </w:pPr>
          </w:p>
        </w:tc>
      </w:tr>
      <w:tr w:rsidR="001A3635" w:rsidRPr="00D65D36" w14:paraId="11098BEA" w14:textId="77777777" w:rsidTr="000275B2">
        <w:trPr>
          <w:cantSplit/>
          <w:trHeight w:val="20"/>
        </w:trPr>
        <w:tc>
          <w:tcPr>
            <w:tcW w:w="943" w:type="dxa"/>
          </w:tcPr>
          <w:p w14:paraId="5C196AB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26</w:t>
            </w:r>
          </w:p>
        </w:tc>
        <w:tc>
          <w:tcPr>
            <w:tcW w:w="1085" w:type="dxa"/>
          </w:tcPr>
          <w:p w14:paraId="561FA1C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168F45F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992" w:type="dxa"/>
            <w:vAlign w:val="center"/>
          </w:tcPr>
          <w:p w14:paraId="117AC375" w14:textId="26C9E645"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196</w:t>
            </w:r>
          </w:p>
        </w:tc>
        <w:tc>
          <w:tcPr>
            <w:tcW w:w="1032" w:type="dxa"/>
            <w:vAlign w:val="center"/>
          </w:tcPr>
          <w:p w14:paraId="2DA92CFB" w14:textId="7D07AA61"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332</w:t>
            </w:r>
          </w:p>
        </w:tc>
        <w:tc>
          <w:tcPr>
            <w:tcW w:w="1085" w:type="dxa"/>
            <w:vAlign w:val="center"/>
          </w:tcPr>
          <w:p w14:paraId="4E2F6BFB" w14:textId="3168BD57"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742</w:t>
            </w:r>
          </w:p>
        </w:tc>
        <w:tc>
          <w:tcPr>
            <w:tcW w:w="1086" w:type="dxa"/>
            <w:vAlign w:val="center"/>
          </w:tcPr>
          <w:p w14:paraId="0C4E4B03" w14:textId="6A9E3E5F"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356</w:t>
            </w:r>
          </w:p>
        </w:tc>
        <w:tc>
          <w:tcPr>
            <w:tcW w:w="1085" w:type="dxa"/>
          </w:tcPr>
          <w:p w14:paraId="32A068D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4EE3B7A8" w14:textId="77777777" w:rsidR="001A3635" w:rsidRPr="00D65D36" w:rsidRDefault="001A3635" w:rsidP="003F4ECC">
            <w:pPr>
              <w:rPr>
                <w:rFonts w:ascii="Times New Roman" w:hAnsi="Times New Roman" w:cs="Times New Roman"/>
                <w:sz w:val="16"/>
                <w:szCs w:val="16"/>
                <w:lang w:val="en-US"/>
              </w:rPr>
            </w:pPr>
          </w:p>
        </w:tc>
      </w:tr>
      <w:tr w:rsidR="001A3635" w:rsidRPr="00D65D36" w14:paraId="6A18D31F" w14:textId="77777777" w:rsidTr="000275B2">
        <w:trPr>
          <w:cantSplit/>
          <w:trHeight w:val="20"/>
        </w:trPr>
        <w:tc>
          <w:tcPr>
            <w:tcW w:w="943" w:type="dxa"/>
          </w:tcPr>
          <w:p w14:paraId="3649485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27</w:t>
            </w:r>
          </w:p>
        </w:tc>
        <w:tc>
          <w:tcPr>
            <w:tcW w:w="1085" w:type="dxa"/>
          </w:tcPr>
          <w:p w14:paraId="3469955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5191F820" w14:textId="21506C50"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992" w:type="dxa"/>
            <w:vAlign w:val="center"/>
          </w:tcPr>
          <w:p w14:paraId="67E8CA33" w14:textId="48FCEF0B"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-0.013</w:t>
            </w:r>
          </w:p>
        </w:tc>
        <w:tc>
          <w:tcPr>
            <w:tcW w:w="1032" w:type="dxa"/>
            <w:vAlign w:val="center"/>
          </w:tcPr>
          <w:p w14:paraId="68A1F9EA" w14:textId="72588D48"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.03</w:t>
            </w:r>
          </w:p>
        </w:tc>
        <w:tc>
          <w:tcPr>
            <w:tcW w:w="1085" w:type="dxa"/>
            <w:vAlign w:val="center"/>
          </w:tcPr>
          <w:p w14:paraId="28FD7BB9" w14:textId="54AB59FB"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07</w:t>
            </w:r>
          </w:p>
        </w:tc>
        <w:tc>
          <w:tcPr>
            <w:tcW w:w="1086" w:type="dxa"/>
            <w:vAlign w:val="center"/>
          </w:tcPr>
          <w:p w14:paraId="1F802966" w14:textId="5F67100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0.025</w:t>
            </w:r>
          </w:p>
        </w:tc>
        <w:tc>
          <w:tcPr>
            <w:tcW w:w="1085" w:type="dxa"/>
          </w:tcPr>
          <w:p w14:paraId="12C0E29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0CC12E45" w14:textId="71C09EA2" w:rsidR="001A3635" w:rsidRPr="00D65D36" w:rsidRDefault="001A3635" w:rsidP="003F4ECC">
            <w:pPr>
              <w:rPr>
                <w:rFonts w:ascii="Times New Roman" w:hAnsi="Times New Roman" w:cs="Times New Roman"/>
                <w:sz w:val="16"/>
                <w:szCs w:val="16"/>
                <w:lang w:val="en-US"/>
              </w:rPr>
            </w:pPr>
          </w:p>
        </w:tc>
      </w:tr>
      <w:tr w:rsidR="001A3635" w:rsidRPr="00D65D36" w14:paraId="08D74E3F" w14:textId="77777777" w:rsidTr="000275B2">
        <w:trPr>
          <w:cantSplit/>
          <w:trHeight w:val="20"/>
        </w:trPr>
        <w:tc>
          <w:tcPr>
            <w:tcW w:w="943" w:type="dxa"/>
          </w:tcPr>
          <w:p w14:paraId="5568461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28</w:t>
            </w:r>
          </w:p>
        </w:tc>
        <w:tc>
          <w:tcPr>
            <w:tcW w:w="1085" w:type="dxa"/>
          </w:tcPr>
          <w:p w14:paraId="1C55EDE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w:t>
            </w:r>
          </w:p>
        </w:tc>
        <w:tc>
          <w:tcPr>
            <w:tcW w:w="1233" w:type="dxa"/>
          </w:tcPr>
          <w:p w14:paraId="2794489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992" w:type="dxa"/>
            <w:vAlign w:val="center"/>
          </w:tcPr>
          <w:p w14:paraId="7EB210B0" w14:textId="6F5DAFE2"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-0.018</w:t>
            </w:r>
          </w:p>
        </w:tc>
        <w:tc>
          <w:tcPr>
            <w:tcW w:w="1032" w:type="dxa"/>
            <w:vAlign w:val="center"/>
          </w:tcPr>
          <w:p w14:paraId="10371A7D" w14:textId="1742A3A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0.038</w:t>
            </w:r>
          </w:p>
        </w:tc>
        <w:tc>
          <w:tcPr>
            <w:tcW w:w="1085" w:type="dxa"/>
            <w:vAlign w:val="center"/>
          </w:tcPr>
          <w:p w14:paraId="2CFFEC20" w14:textId="1CA2BF79"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085</w:t>
            </w:r>
          </w:p>
        </w:tc>
        <w:tc>
          <w:tcPr>
            <w:tcW w:w="1086" w:type="dxa"/>
            <w:vAlign w:val="center"/>
          </w:tcPr>
          <w:p w14:paraId="711262BC" w14:textId="2C13138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0.041</w:t>
            </w:r>
          </w:p>
        </w:tc>
        <w:tc>
          <w:tcPr>
            <w:tcW w:w="1085" w:type="dxa"/>
          </w:tcPr>
          <w:p w14:paraId="6962C1B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0CADF687" w14:textId="38500AF1" w:rsidR="001A3635" w:rsidRPr="00D65D36" w:rsidRDefault="001A3635" w:rsidP="003F4ECC">
            <w:pPr>
              <w:rPr>
                <w:rFonts w:ascii="Times New Roman" w:hAnsi="Times New Roman" w:cs="Times New Roman"/>
                <w:sz w:val="16"/>
                <w:szCs w:val="16"/>
                <w:lang w:val="en-US"/>
              </w:rPr>
            </w:pPr>
          </w:p>
        </w:tc>
      </w:tr>
      <w:tr w:rsidR="001A3635" w:rsidRPr="00D65D36" w14:paraId="6228EB87" w14:textId="77777777" w:rsidTr="00B61B3F">
        <w:trPr>
          <w:cantSplit/>
          <w:trHeight w:val="20"/>
        </w:trPr>
        <w:tc>
          <w:tcPr>
            <w:tcW w:w="943" w:type="dxa"/>
          </w:tcPr>
          <w:p w14:paraId="46E1790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29</w:t>
            </w:r>
          </w:p>
        </w:tc>
        <w:tc>
          <w:tcPr>
            <w:tcW w:w="1085" w:type="dxa"/>
          </w:tcPr>
          <w:p w14:paraId="52EC55C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4FA3D6D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Class Number</w:t>
            </w:r>
          </w:p>
        </w:tc>
        <w:tc>
          <w:tcPr>
            <w:tcW w:w="992" w:type="dxa"/>
            <w:vAlign w:val="center"/>
          </w:tcPr>
          <w:p w14:paraId="5B76A3C4" w14:textId="65962C64"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331</w:t>
            </w:r>
          </w:p>
        </w:tc>
        <w:tc>
          <w:tcPr>
            <w:tcW w:w="1032" w:type="dxa"/>
            <w:vAlign w:val="center"/>
          </w:tcPr>
          <w:p w14:paraId="71757AFB" w14:textId="1099D0C6"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695</w:t>
            </w:r>
          </w:p>
        </w:tc>
        <w:tc>
          <w:tcPr>
            <w:tcW w:w="1085" w:type="dxa"/>
            <w:vAlign w:val="center"/>
          </w:tcPr>
          <w:p w14:paraId="42FBD4C9" w14:textId="094B8D57"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803</w:t>
            </w:r>
          </w:p>
        </w:tc>
        <w:tc>
          <w:tcPr>
            <w:tcW w:w="1086" w:type="dxa"/>
            <w:vAlign w:val="center"/>
          </w:tcPr>
          <w:p w14:paraId="521F088C" w14:textId="09FF6B0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1.46</w:t>
            </w:r>
          </w:p>
        </w:tc>
        <w:tc>
          <w:tcPr>
            <w:tcW w:w="1085" w:type="dxa"/>
          </w:tcPr>
          <w:p w14:paraId="0B97C16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57E4088D" w14:textId="77777777" w:rsidR="001A3635" w:rsidRPr="00D65D36" w:rsidRDefault="001A3635" w:rsidP="003F4ECC">
            <w:pPr>
              <w:rPr>
                <w:rFonts w:ascii="Times New Roman" w:hAnsi="Times New Roman" w:cs="Times New Roman"/>
                <w:sz w:val="16"/>
                <w:szCs w:val="16"/>
                <w:lang w:val="en-US"/>
              </w:rPr>
            </w:pPr>
          </w:p>
        </w:tc>
      </w:tr>
      <w:tr w:rsidR="001A3635" w:rsidRPr="00D65D36" w14:paraId="792FA63F" w14:textId="77777777" w:rsidTr="00B61B3F">
        <w:trPr>
          <w:cantSplit/>
          <w:trHeight w:val="20"/>
        </w:trPr>
        <w:tc>
          <w:tcPr>
            <w:tcW w:w="943" w:type="dxa"/>
          </w:tcPr>
          <w:p w14:paraId="56E07FD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30</w:t>
            </w:r>
          </w:p>
        </w:tc>
        <w:tc>
          <w:tcPr>
            <w:tcW w:w="1085" w:type="dxa"/>
          </w:tcPr>
          <w:p w14:paraId="7D96621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0D3D91D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Kindergarten</w:t>
            </w:r>
          </w:p>
        </w:tc>
        <w:tc>
          <w:tcPr>
            <w:tcW w:w="992" w:type="dxa"/>
            <w:vAlign w:val="center"/>
          </w:tcPr>
          <w:p w14:paraId="0E102F89" w14:textId="4009CFF2"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6.853</w:t>
            </w:r>
          </w:p>
        </w:tc>
        <w:tc>
          <w:tcPr>
            <w:tcW w:w="1032" w:type="dxa"/>
            <w:vAlign w:val="center"/>
          </w:tcPr>
          <w:p w14:paraId="1DFC531E" w14:textId="3D264A2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1.773</w:t>
            </w:r>
          </w:p>
        </w:tc>
        <w:tc>
          <w:tcPr>
            <w:tcW w:w="1085" w:type="dxa"/>
            <w:vAlign w:val="center"/>
          </w:tcPr>
          <w:p w14:paraId="740D7026" w14:textId="46185D0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4.013</w:t>
            </w:r>
          </w:p>
        </w:tc>
        <w:tc>
          <w:tcPr>
            <w:tcW w:w="1086" w:type="dxa"/>
            <w:vAlign w:val="center"/>
          </w:tcPr>
          <w:p w14:paraId="4294623B" w14:textId="0530D08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9.875</w:t>
            </w:r>
          </w:p>
        </w:tc>
        <w:tc>
          <w:tcPr>
            <w:tcW w:w="1085" w:type="dxa"/>
          </w:tcPr>
          <w:p w14:paraId="5189580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1D02381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119827E" w14:textId="77777777" w:rsidTr="00B61B3F">
        <w:trPr>
          <w:cantSplit/>
          <w:trHeight w:val="20"/>
        </w:trPr>
        <w:tc>
          <w:tcPr>
            <w:tcW w:w="943" w:type="dxa"/>
          </w:tcPr>
          <w:p w14:paraId="3409A67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31</w:t>
            </w:r>
          </w:p>
        </w:tc>
        <w:tc>
          <w:tcPr>
            <w:tcW w:w="1085" w:type="dxa"/>
          </w:tcPr>
          <w:p w14:paraId="7142F19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303A7AE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Rural Area</w:t>
            </w:r>
          </w:p>
        </w:tc>
        <w:tc>
          <w:tcPr>
            <w:tcW w:w="992" w:type="dxa"/>
            <w:vAlign w:val="center"/>
          </w:tcPr>
          <w:p w14:paraId="4E89DC57" w14:textId="28458F5C" w:rsidR="001A3635" w:rsidRPr="00D65D36" w:rsidRDefault="002D33F6"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-2.563</w:t>
            </w:r>
          </w:p>
        </w:tc>
        <w:tc>
          <w:tcPr>
            <w:tcW w:w="1032" w:type="dxa"/>
            <w:vAlign w:val="center"/>
          </w:tcPr>
          <w:p w14:paraId="19D6C914" w14:textId="0D7D6FA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1.35</w:t>
            </w:r>
          </w:p>
        </w:tc>
        <w:tc>
          <w:tcPr>
            <w:tcW w:w="1085" w:type="dxa"/>
            <w:vAlign w:val="center"/>
          </w:tcPr>
          <w:p w14:paraId="5FECC514" w14:textId="46147EC3"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-4.786</w:t>
            </w:r>
          </w:p>
        </w:tc>
        <w:tc>
          <w:tcPr>
            <w:tcW w:w="1086" w:type="dxa"/>
            <w:vAlign w:val="center"/>
          </w:tcPr>
          <w:p w14:paraId="19516EAE" w14:textId="5FA8CEDC"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395</w:t>
            </w:r>
          </w:p>
        </w:tc>
        <w:tc>
          <w:tcPr>
            <w:tcW w:w="1085" w:type="dxa"/>
          </w:tcPr>
          <w:p w14:paraId="640FB79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4A03066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2C9EAEC1" w14:textId="77777777" w:rsidTr="00B61B3F">
        <w:trPr>
          <w:cantSplit/>
          <w:trHeight w:val="20"/>
        </w:trPr>
        <w:tc>
          <w:tcPr>
            <w:tcW w:w="943" w:type="dxa"/>
          </w:tcPr>
          <w:p w14:paraId="7AB01D3F"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32</w:t>
            </w:r>
          </w:p>
        </w:tc>
        <w:tc>
          <w:tcPr>
            <w:tcW w:w="1085" w:type="dxa"/>
          </w:tcPr>
          <w:p w14:paraId="515EF54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42F51E61" w14:textId="77777777" w:rsidR="001A3635" w:rsidRPr="00D65D36" w:rsidRDefault="001A3635" w:rsidP="003F4ECC">
            <w:pPr>
              <w:rPr>
                <w:rFonts w:ascii="Times New Roman" w:hAnsi="Times New Roman" w:cs="Times New Roman"/>
                <w:sz w:val="16"/>
                <w:szCs w:val="16"/>
                <w:lang w:val="en-US"/>
              </w:rPr>
            </w:pPr>
            <w:proofErr w:type="spellStart"/>
            <w:r w:rsidRPr="00D65D36">
              <w:rPr>
                <w:rFonts w:ascii="Times New Roman" w:hAnsi="Times New Roman" w:cs="Times New Roman"/>
                <w:sz w:val="16"/>
                <w:szCs w:val="16"/>
                <w:lang w:val="en-US"/>
              </w:rPr>
              <w:t>International_Mid_High</w:t>
            </w:r>
            <w:proofErr w:type="spellEnd"/>
          </w:p>
        </w:tc>
        <w:tc>
          <w:tcPr>
            <w:tcW w:w="992" w:type="dxa"/>
            <w:vAlign w:val="center"/>
          </w:tcPr>
          <w:p w14:paraId="509B4ACD" w14:textId="34FEDAD1" w:rsidR="001A3635" w:rsidRPr="00D65D36" w:rsidRDefault="001A3635" w:rsidP="003F4ECC">
            <w:pPr>
              <w:jc w:val="both"/>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777</w:t>
            </w:r>
          </w:p>
        </w:tc>
        <w:tc>
          <w:tcPr>
            <w:tcW w:w="1032" w:type="dxa"/>
            <w:vAlign w:val="center"/>
          </w:tcPr>
          <w:p w14:paraId="709172F6" w14:textId="6E25021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1.483</w:t>
            </w:r>
          </w:p>
        </w:tc>
        <w:tc>
          <w:tcPr>
            <w:tcW w:w="1085" w:type="dxa"/>
            <w:vAlign w:val="center"/>
          </w:tcPr>
          <w:p w14:paraId="16F43511" w14:textId="2ED7C15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-3.227</w:t>
            </w:r>
          </w:p>
        </w:tc>
        <w:tc>
          <w:tcPr>
            <w:tcW w:w="1086" w:type="dxa"/>
            <w:vAlign w:val="center"/>
          </w:tcPr>
          <w:p w14:paraId="31A47DA8" w14:textId="04646B8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1.67</w:t>
            </w:r>
          </w:p>
        </w:tc>
        <w:tc>
          <w:tcPr>
            <w:tcW w:w="1085" w:type="dxa"/>
          </w:tcPr>
          <w:p w14:paraId="0E755D8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47914F5E" w14:textId="77777777" w:rsidR="001A3635" w:rsidRPr="00D65D36" w:rsidRDefault="001A3635" w:rsidP="003F4ECC">
            <w:pPr>
              <w:rPr>
                <w:rFonts w:ascii="Times New Roman" w:hAnsi="Times New Roman" w:cs="Times New Roman"/>
                <w:sz w:val="16"/>
                <w:szCs w:val="16"/>
                <w:lang w:val="en-US"/>
              </w:rPr>
            </w:pPr>
          </w:p>
        </w:tc>
      </w:tr>
      <w:tr w:rsidR="001A3635" w:rsidRPr="00D65D36" w14:paraId="6A1FE191" w14:textId="77777777" w:rsidTr="00B61B3F">
        <w:trPr>
          <w:cantSplit/>
          <w:trHeight w:val="20"/>
        </w:trPr>
        <w:tc>
          <w:tcPr>
            <w:tcW w:w="943" w:type="dxa"/>
          </w:tcPr>
          <w:p w14:paraId="5EA2E147"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33</w:t>
            </w:r>
          </w:p>
        </w:tc>
        <w:tc>
          <w:tcPr>
            <w:tcW w:w="1085" w:type="dxa"/>
          </w:tcPr>
          <w:p w14:paraId="29A93F5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5CF0426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Non </w:t>
            </w:r>
            <w:proofErr w:type="spellStart"/>
            <w:r w:rsidRPr="00D65D36">
              <w:rPr>
                <w:rFonts w:ascii="Times New Roman" w:hAnsi="Times New Roman" w:cs="Times New Roman"/>
                <w:sz w:val="16"/>
                <w:szCs w:val="16"/>
                <w:lang w:val="en-US"/>
              </w:rPr>
              <w:t>Paritary</w:t>
            </w:r>
            <w:proofErr w:type="spellEnd"/>
          </w:p>
        </w:tc>
        <w:tc>
          <w:tcPr>
            <w:tcW w:w="992" w:type="dxa"/>
            <w:vAlign w:val="center"/>
          </w:tcPr>
          <w:p w14:paraId="082F3F2F" w14:textId="723D476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-2.537</w:t>
            </w:r>
          </w:p>
        </w:tc>
        <w:tc>
          <w:tcPr>
            <w:tcW w:w="1032" w:type="dxa"/>
            <w:vAlign w:val="center"/>
          </w:tcPr>
          <w:p w14:paraId="1797AD8B" w14:textId="0A88158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9.774</w:t>
            </w:r>
          </w:p>
        </w:tc>
        <w:tc>
          <w:tcPr>
            <w:tcW w:w="1085" w:type="dxa"/>
            <w:vAlign w:val="center"/>
          </w:tcPr>
          <w:p w14:paraId="30E95B34" w14:textId="44EF2302"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-18.643</w:t>
            </w:r>
          </w:p>
        </w:tc>
        <w:tc>
          <w:tcPr>
            <w:tcW w:w="1086" w:type="dxa"/>
            <w:vAlign w:val="center"/>
          </w:tcPr>
          <w:p w14:paraId="035CAC17" w14:textId="2CED2C6D"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13.435</w:t>
            </w:r>
          </w:p>
        </w:tc>
        <w:tc>
          <w:tcPr>
            <w:tcW w:w="1085" w:type="dxa"/>
          </w:tcPr>
          <w:p w14:paraId="1542ABC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39C588DA" w14:textId="77777777" w:rsidR="001A3635" w:rsidRPr="00D65D36" w:rsidRDefault="001A3635" w:rsidP="003F4ECC">
            <w:pPr>
              <w:rPr>
                <w:rFonts w:ascii="Times New Roman" w:hAnsi="Times New Roman" w:cs="Times New Roman"/>
                <w:sz w:val="16"/>
                <w:szCs w:val="16"/>
                <w:lang w:val="en-US"/>
              </w:rPr>
            </w:pPr>
          </w:p>
        </w:tc>
      </w:tr>
      <w:tr w:rsidR="001A3635" w:rsidRPr="00D65D36" w14:paraId="7062F394" w14:textId="77777777" w:rsidTr="00B61B3F">
        <w:trPr>
          <w:cantSplit/>
          <w:trHeight w:val="20"/>
        </w:trPr>
        <w:tc>
          <w:tcPr>
            <w:tcW w:w="943" w:type="dxa"/>
          </w:tcPr>
          <w:p w14:paraId="641D77B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34</w:t>
            </w:r>
          </w:p>
        </w:tc>
        <w:tc>
          <w:tcPr>
            <w:tcW w:w="1085" w:type="dxa"/>
          </w:tcPr>
          <w:p w14:paraId="598704A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2BCAF5C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 xml:space="preserve">Private </w:t>
            </w:r>
            <w:proofErr w:type="spellStart"/>
            <w:r w:rsidRPr="00D65D36">
              <w:rPr>
                <w:rFonts w:ascii="Times New Roman" w:hAnsi="Times New Roman" w:cs="Times New Roman"/>
                <w:sz w:val="16"/>
                <w:szCs w:val="16"/>
                <w:lang w:val="en-US"/>
              </w:rPr>
              <w:t>Paritary</w:t>
            </w:r>
            <w:proofErr w:type="spellEnd"/>
          </w:p>
        </w:tc>
        <w:tc>
          <w:tcPr>
            <w:tcW w:w="992" w:type="dxa"/>
            <w:vAlign w:val="center"/>
          </w:tcPr>
          <w:p w14:paraId="2442BA97" w14:textId="7AF5756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-2.362</w:t>
            </w:r>
          </w:p>
        </w:tc>
        <w:tc>
          <w:tcPr>
            <w:tcW w:w="1032" w:type="dxa"/>
            <w:vAlign w:val="center"/>
          </w:tcPr>
          <w:p w14:paraId="2EFD05A7" w14:textId="52C398C9"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1.712</w:t>
            </w:r>
          </w:p>
        </w:tc>
        <w:tc>
          <w:tcPr>
            <w:tcW w:w="1085" w:type="dxa"/>
            <w:vAlign w:val="center"/>
          </w:tcPr>
          <w:p w14:paraId="3BCEA67E" w14:textId="2891B4F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-5.118</w:t>
            </w:r>
          </w:p>
        </w:tc>
        <w:tc>
          <w:tcPr>
            <w:tcW w:w="1086" w:type="dxa"/>
            <w:vAlign w:val="center"/>
          </w:tcPr>
          <w:p w14:paraId="01D60CEA" w14:textId="46F7B948"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417</w:t>
            </w:r>
          </w:p>
        </w:tc>
        <w:tc>
          <w:tcPr>
            <w:tcW w:w="1085" w:type="dxa"/>
          </w:tcPr>
          <w:p w14:paraId="0BBA180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w:t>
            </w:r>
          </w:p>
        </w:tc>
        <w:tc>
          <w:tcPr>
            <w:tcW w:w="1665" w:type="dxa"/>
          </w:tcPr>
          <w:p w14:paraId="7D383555" w14:textId="77777777" w:rsidR="001A3635" w:rsidRPr="00D65D36" w:rsidRDefault="001A3635" w:rsidP="003F4ECC">
            <w:pPr>
              <w:rPr>
                <w:rFonts w:ascii="Times New Roman" w:hAnsi="Times New Roman" w:cs="Times New Roman"/>
                <w:sz w:val="16"/>
                <w:szCs w:val="16"/>
                <w:lang w:val="en-US"/>
              </w:rPr>
            </w:pPr>
          </w:p>
        </w:tc>
      </w:tr>
      <w:tr w:rsidR="001A3635" w:rsidRPr="00D65D36" w14:paraId="64B5B855" w14:textId="77777777" w:rsidTr="00B61B3F">
        <w:trPr>
          <w:cantSplit/>
          <w:trHeight w:val="20"/>
        </w:trPr>
        <w:tc>
          <w:tcPr>
            <w:tcW w:w="943" w:type="dxa"/>
          </w:tcPr>
          <w:p w14:paraId="1F27737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35</w:t>
            </w:r>
          </w:p>
        </w:tc>
        <w:tc>
          <w:tcPr>
            <w:tcW w:w="1085" w:type="dxa"/>
          </w:tcPr>
          <w:p w14:paraId="4785A26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6CB515A6"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Lunch Break Activities</w:t>
            </w:r>
          </w:p>
        </w:tc>
        <w:tc>
          <w:tcPr>
            <w:tcW w:w="992" w:type="dxa"/>
            <w:vAlign w:val="center"/>
          </w:tcPr>
          <w:p w14:paraId="7A0C6A47" w14:textId="16169713"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389</w:t>
            </w:r>
          </w:p>
        </w:tc>
        <w:tc>
          <w:tcPr>
            <w:tcW w:w="1032" w:type="dxa"/>
            <w:vAlign w:val="center"/>
          </w:tcPr>
          <w:p w14:paraId="49561210" w14:textId="6C258CE4"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1.673</w:t>
            </w:r>
          </w:p>
        </w:tc>
        <w:tc>
          <w:tcPr>
            <w:tcW w:w="1085" w:type="dxa"/>
            <w:vAlign w:val="center"/>
          </w:tcPr>
          <w:p w14:paraId="05FFDBCA" w14:textId="10331DA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-2.416</w:t>
            </w:r>
          </w:p>
        </w:tc>
        <w:tc>
          <w:tcPr>
            <w:tcW w:w="1086" w:type="dxa"/>
            <w:vAlign w:val="center"/>
          </w:tcPr>
          <w:p w14:paraId="439F7E0B" w14:textId="7F62129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3.086</w:t>
            </w:r>
          </w:p>
        </w:tc>
        <w:tc>
          <w:tcPr>
            <w:tcW w:w="1085" w:type="dxa"/>
          </w:tcPr>
          <w:p w14:paraId="58B3458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707F74EE" w14:textId="77777777" w:rsidR="001A3635" w:rsidRPr="00D65D36" w:rsidRDefault="001A3635" w:rsidP="003F4ECC">
            <w:pPr>
              <w:rPr>
                <w:rFonts w:ascii="Times New Roman" w:hAnsi="Times New Roman" w:cs="Times New Roman"/>
                <w:sz w:val="16"/>
                <w:szCs w:val="16"/>
                <w:lang w:val="en-US"/>
              </w:rPr>
            </w:pPr>
          </w:p>
        </w:tc>
      </w:tr>
      <w:tr w:rsidR="001A3635" w:rsidRPr="00D65D36" w14:paraId="7B669D34" w14:textId="77777777" w:rsidTr="00B61B3F">
        <w:trPr>
          <w:cantSplit/>
          <w:trHeight w:val="20"/>
        </w:trPr>
        <w:tc>
          <w:tcPr>
            <w:tcW w:w="943" w:type="dxa"/>
          </w:tcPr>
          <w:p w14:paraId="2A6D880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36</w:t>
            </w:r>
          </w:p>
        </w:tc>
        <w:tc>
          <w:tcPr>
            <w:tcW w:w="1085" w:type="dxa"/>
          </w:tcPr>
          <w:p w14:paraId="4708EEC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3CBE2263"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West</w:t>
            </w:r>
            <w:proofErr w:type="gramEnd"/>
            <w:r w:rsidRPr="00D65D36">
              <w:rPr>
                <w:rFonts w:ascii="Times New Roman" w:hAnsi="Times New Roman" w:cs="Times New Roman"/>
                <w:sz w:val="16"/>
                <w:szCs w:val="16"/>
                <w:lang w:val="en-US"/>
              </w:rPr>
              <w:t xml:space="preserve"> Area</w:t>
            </w:r>
          </w:p>
        </w:tc>
        <w:tc>
          <w:tcPr>
            <w:tcW w:w="992" w:type="dxa"/>
            <w:vAlign w:val="center"/>
          </w:tcPr>
          <w:p w14:paraId="653A09BA" w14:textId="3F44452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-5.44</w:t>
            </w:r>
          </w:p>
        </w:tc>
        <w:tc>
          <w:tcPr>
            <w:tcW w:w="1032" w:type="dxa"/>
            <w:vAlign w:val="center"/>
          </w:tcPr>
          <w:p w14:paraId="7E9415A2" w14:textId="53FA923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7.089</w:t>
            </w:r>
          </w:p>
        </w:tc>
        <w:tc>
          <w:tcPr>
            <w:tcW w:w="1085" w:type="dxa"/>
            <w:vAlign w:val="center"/>
          </w:tcPr>
          <w:p w14:paraId="120EEBBA" w14:textId="48F4FA8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-16.907</w:t>
            </w:r>
          </w:p>
        </w:tc>
        <w:tc>
          <w:tcPr>
            <w:tcW w:w="1086" w:type="dxa"/>
            <w:vAlign w:val="center"/>
          </w:tcPr>
          <w:p w14:paraId="61760C6B" w14:textId="0E98C9C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6.374</w:t>
            </w:r>
          </w:p>
        </w:tc>
        <w:tc>
          <w:tcPr>
            <w:tcW w:w="1085" w:type="dxa"/>
          </w:tcPr>
          <w:p w14:paraId="08C75A8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62E80DCF" w14:textId="77777777" w:rsidR="001A3635" w:rsidRPr="00D65D36" w:rsidRDefault="001A3635" w:rsidP="003F4ECC">
            <w:pPr>
              <w:rPr>
                <w:rFonts w:ascii="Times New Roman" w:hAnsi="Times New Roman" w:cs="Times New Roman"/>
                <w:sz w:val="16"/>
                <w:szCs w:val="16"/>
                <w:lang w:val="en-US"/>
              </w:rPr>
            </w:pPr>
          </w:p>
        </w:tc>
      </w:tr>
      <w:tr w:rsidR="001A3635" w:rsidRPr="00D65D36" w14:paraId="712D0828" w14:textId="77777777" w:rsidTr="00B61B3F">
        <w:trPr>
          <w:cantSplit/>
          <w:trHeight w:val="20"/>
        </w:trPr>
        <w:tc>
          <w:tcPr>
            <w:tcW w:w="943" w:type="dxa"/>
          </w:tcPr>
          <w:p w14:paraId="2AA9E06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37</w:t>
            </w:r>
          </w:p>
        </w:tc>
        <w:tc>
          <w:tcPr>
            <w:tcW w:w="1085" w:type="dxa"/>
          </w:tcPr>
          <w:p w14:paraId="5211D94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11C881A9" w14:textId="77777777" w:rsidR="001A3635" w:rsidRPr="00D65D36" w:rsidRDefault="001A3635" w:rsidP="003F4ECC">
            <w:pPr>
              <w:rPr>
                <w:rFonts w:ascii="Times New Roman" w:hAnsi="Times New Roman" w:cs="Times New Roman"/>
                <w:sz w:val="16"/>
                <w:szCs w:val="16"/>
                <w:lang w:val="en-US"/>
              </w:rPr>
            </w:pPr>
            <w:proofErr w:type="gramStart"/>
            <w:r w:rsidRPr="00D65D36">
              <w:rPr>
                <w:rFonts w:ascii="Times New Roman" w:hAnsi="Times New Roman" w:cs="Times New Roman"/>
                <w:sz w:val="16"/>
                <w:szCs w:val="16"/>
                <w:lang w:val="en-US"/>
              </w:rPr>
              <w:t>North East</w:t>
            </w:r>
            <w:proofErr w:type="gramEnd"/>
            <w:r w:rsidRPr="00D65D36">
              <w:rPr>
                <w:rFonts w:ascii="Times New Roman" w:hAnsi="Times New Roman" w:cs="Times New Roman"/>
                <w:sz w:val="16"/>
                <w:szCs w:val="16"/>
                <w:lang w:val="en-US"/>
              </w:rPr>
              <w:t xml:space="preserve"> Area</w:t>
            </w:r>
          </w:p>
        </w:tc>
        <w:tc>
          <w:tcPr>
            <w:tcW w:w="992" w:type="dxa"/>
            <w:vAlign w:val="center"/>
          </w:tcPr>
          <w:p w14:paraId="5422EB36" w14:textId="12D53F8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-2.935</w:t>
            </w:r>
          </w:p>
        </w:tc>
        <w:tc>
          <w:tcPr>
            <w:tcW w:w="1032" w:type="dxa"/>
            <w:vAlign w:val="center"/>
          </w:tcPr>
          <w:p w14:paraId="5AA66702" w14:textId="178FBCA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7.096</w:t>
            </w:r>
          </w:p>
        </w:tc>
        <w:tc>
          <w:tcPr>
            <w:tcW w:w="1085" w:type="dxa"/>
            <w:vAlign w:val="center"/>
          </w:tcPr>
          <w:p w14:paraId="3CCAA340" w14:textId="49B7670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-14.528</w:t>
            </w:r>
          </w:p>
        </w:tc>
        <w:tc>
          <w:tcPr>
            <w:tcW w:w="1086" w:type="dxa"/>
            <w:vAlign w:val="center"/>
          </w:tcPr>
          <w:p w14:paraId="44E59AD4" w14:textId="27D1668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8.975</w:t>
            </w:r>
          </w:p>
        </w:tc>
        <w:tc>
          <w:tcPr>
            <w:tcW w:w="1085" w:type="dxa"/>
          </w:tcPr>
          <w:p w14:paraId="377182E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18B84B4A" w14:textId="77777777" w:rsidR="001A3635" w:rsidRPr="00D65D36" w:rsidRDefault="001A3635" w:rsidP="003F4ECC">
            <w:pPr>
              <w:rPr>
                <w:rFonts w:ascii="Times New Roman" w:hAnsi="Times New Roman" w:cs="Times New Roman"/>
                <w:sz w:val="16"/>
                <w:szCs w:val="16"/>
                <w:lang w:val="en-US"/>
              </w:rPr>
            </w:pPr>
          </w:p>
        </w:tc>
      </w:tr>
      <w:tr w:rsidR="001A3635" w:rsidRPr="00D65D36" w14:paraId="6768E578" w14:textId="77777777" w:rsidTr="00B61B3F">
        <w:trPr>
          <w:cantSplit/>
          <w:trHeight w:val="20"/>
        </w:trPr>
        <w:tc>
          <w:tcPr>
            <w:tcW w:w="943" w:type="dxa"/>
          </w:tcPr>
          <w:p w14:paraId="679EE22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lastRenderedPageBreak/>
              <w:t>38</w:t>
            </w:r>
          </w:p>
        </w:tc>
        <w:tc>
          <w:tcPr>
            <w:tcW w:w="1085" w:type="dxa"/>
          </w:tcPr>
          <w:p w14:paraId="555733DB"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0D6D472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Center Area</w:t>
            </w:r>
          </w:p>
        </w:tc>
        <w:tc>
          <w:tcPr>
            <w:tcW w:w="992" w:type="dxa"/>
            <w:vAlign w:val="center"/>
          </w:tcPr>
          <w:p w14:paraId="344F80E8" w14:textId="56B9749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0.226</w:t>
            </w:r>
          </w:p>
        </w:tc>
        <w:tc>
          <w:tcPr>
            <w:tcW w:w="1032" w:type="dxa"/>
            <w:vAlign w:val="center"/>
          </w:tcPr>
          <w:p w14:paraId="691100AC" w14:textId="234ADB4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7.18</w:t>
            </w:r>
          </w:p>
        </w:tc>
        <w:tc>
          <w:tcPr>
            <w:tcW w:w="1085" w:type="dxa"/>
            <w:vAlign w:val="center"/>
          </w:tcPr>
          <w:p w14:paraId="4C53AFC2" w14:textId="3FC414E3"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-11.306</w:t>
            </w:r>
          </w:p>
        </w:tc>
        <w:tc>
          <w:tcPr>
            <w:tcW w:w="1086" w:type="dxa"/>
            <w:vAlign w:val="center"/>
          </w:tcPr>
          <w:p w14:paraId="418A872F" w14:textId="30E48F56"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12.36</w:t>
            </w:r>
          </w:p>
        </w:tc>
        <w:tc>
          <w:tcPr>
            <w:tcW w:w="1085" w:type="dxa"/>
          </w:tcPr>
          <w:p w14:paraId="7A70EA84"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58E1BEFD" w14:textId="77777777" w:rsidR="001A3635" w:rsidRPr="00D65D36" w:rsidRDefault="001A3635" w:rsidP="003F4ECC">
            <w:pPr>
              <w:rPr>
                <w:rFonts w:ascii="Times New Roman" w:hAnsi="Times New Roman" w:cs="Times New Roman"/>
                <w:sz w:val="16"/>
                <w:szCs w:val="16"/>
                <w:lang w:val="en-US"/>
              </w:rPr>
            </w:pPr>
          </w:p>
        </w:tc>
      </w:tr>
      <w:tr w:rsidR="001A3635" w:rsidRPr="00D65D36" w14:paraId="7055EEDB" w14:textId="77777777" w:rsidTr="00B61B3F">
        <w:trPr>
          <w:cantSplit/>
          <w:trHeight w:val="20"/>
        </w:trPr>
        <w:tc>
          <w:tcPr>
            <w:tcW w:w="943" w:type="dxa"/>
          </w:tcPr>
          <w:p w14:paraId="3E382C92"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39</w:t>
            </w:r>
          </w:p>
        </w:tc>
        <w:tc>
          <w:tcPr>
            <w:tcW w:w="1085" w:type="dxa"/>
          </w:tcPr>
          <w:p w14:paraId="0C12C02C"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46631760"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South And Islands Area</w:t>
            </w:r>
          </w:p>
        </w:tc>
        <w:tc>
          <w:tcPr>
            <w:tcW w:w="992" w:type="dxa"/>
            <w:vAlign w:val="center"/>
          </w:tcPr>
          <w:p w14:paraId="62848AF9" w14:textId="14658AF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7.269</w:t>
            </w:r>
          </w:p>
        </w:tc>
        <w:tc>
          <w:tcPr>
            <w:tcW w:w="1032" w:type="dxa"/>
            <w:vAlign w:val="center"/>
          </w:tcPr>
          <w:p w14:paraId="11D46F24" w14:textId="7F909C0B"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7.22</w:t>
            </w:r>
          </w:p>
        </w:tc>
        <w:tc>
          <w:tcPr>
            <w:tcW w:w="1085" w:type="dxa"/>
            <w:vAlign w:val="center"/>
          </w:tcPr>
          <w:p w14:paraId="1DB87526" w14:textId="6B93425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-4.696</w:t>
            </w:r>
          </w:p>
        </w:tc>
        <w:tc>
          <w:tcPr>
            <w:tcW w:w="1086" w:type="dxa"/>
            <w:vAlign w:val="center"/>
          </w:tcPr>
          <w:p w14:paraId="4872E7B4" w14:textId="3CAC153E"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19.309</w:t>
            </w:r>
          </w:p>
        </w:tc>
        <w:tc>
          <w:tcPr>
            <w:tcW w:w="1085" w:type="dxa"/>
          </w:tcPr>
          <w:p w14:paraId="7B2FC75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1.001</w:t>
            </w:r>
          </w:p>
        </w:tc>
        <w:tc>
          <w:tcPr>
            <w:tcW w:w="1665" w:type="dxa"/>
          </w:tcPr>
          <w:p w14:paraId="73005F53" w14:textId="77777777" w:rsidR="001A3635" w:rsidRPr="00D65D36" w:rsidRDefault="001A3635" w:rsidP="003F4ECC">
            <w:pPr>
              <w:rPr>
                <w:rFonts w:ascii="Times New Roman" w:hAnsi="Times New Roman" w:cs="Times New Roman"/>
                <w:sz w:val="16"/>
                <w:szCs w:val="16"/>
                <w:lang w:val="en-US"/>
              </w:rPr>
            </w:pPr>
          </w:p>
        </w:tc>
      </w:tr>
      <w:tr w:rsidR="001A3635" w:rsidRPr="00D65D36" w14:paraId="1D1B5211" w14:textId="77777777" w:rsidTr="00B61B3F">
        <w:trPr>
          <w:cantSplit/>
          <w:trHeight w:val="20"/>
        </w:trPr>
        <w:tc>
          <w:tcPr>
            <w:tcW w:w="943" w:type="dxa"/>
          </w:tcPr>
          <w:p w14:paraId="2BB9439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40</w:t>
            </w:r>
          </w:p>
        </w:tc>
        <w:tc>
          <w:tcPr>
            <w:tcW w:w="1085" w:type="dxa"/>
          </w:tcPr>
          <w:p w14:paraId="7D61DCD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2E6191F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QO</w:t>
            </w:r>
          </w:p>
        </w:tc>
        <w:tc>
          <w:tcPr>
            <w:tcW w:w="992" w:type="dxa"/>
            <w:vAlign w:val="center"/>
          </w:tcPr>
          <w:p w14:paraId="7029D8F1" w14:textId="15BF2B1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19.523</w:t>
            </w:r>
          </w:p>
        </w:tc>
        <w:tc>
          <w:tcPr>
            <w:tcW w:w="1032" w:type="dxa"/>
            <w:vAlign w:val="center"/>
          </w:tcPr>
          <w:p w14:paraId="10748D70" w14:textId="1F9999FA"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664</w:t>
            </w:r>
          </w:p>
        </w:tc>
        <w:tc>
          <w:tcPr>
            <w:tcW w:w="1085" w:type="dxa"/>
            <w:vAlign w:val="center"/>
          </w:tcPr>
          <w:p w14:paraId="6262CD23" w14:textId="4D68DDC5"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18.434</w:t>
            </w:r>
          </w:p>
        </w:tc>
        <w:tc>
          <w:tcPr>
            <w:tcW w:w="1086" w:type="dxa"/>
            <w:vAlign w:val="center"/>
          </w:tcPr>
          <w:p w14:paraId="0364B48D" w14:textId="58E891A7"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20.618</w:t>
            </w:r>
          </w:p>
        </w:tc>
        <w:tc>
          <w:tcPr>
            <w:tcW w:w="1085" w:type="dxa"/>
          </w:tcPr>
          <w:p w14:paraId="496F29DD"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1.003</w:t>
            </w:r>
          </w:p>
        </w:tc>
        <w:tc>
          <w:tcPr>
            <w:tcW w:w="1665" w:type="dxa"/>
          </w:tcPr>
          <w:p w14:paraId="48A5D64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r w:rsidR="001A3635" w:rsidRPr="00D65D36" w14:paraId="70B06845" w14:textId="77777777" w:rsidTr="00B61B3F">
        <w:trPr>
          <w:cantSplit/>
          <w:trHeight w:val="20"/>
        </w:trPr>
        <w:tc>
          <w:tcPr>
            <w:tcW w:w="943" w:type="dxa"/>
          </w:tcPr>
          <w:p w14:paraId="3C2826F3"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41</w:t>
            </w:r>
          </w:p>
        </w:tc>
        <w:tc>
          <w:tcPr>
            <w:tcW w:w="1085" w:type="dxa"/>
          </w:tcPr>
          <w:p w14:paraId="6B6B0AC5"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04892740" w14:textId="3A64CCEF" w:rsidR="001A3635" w:rsidRPr="00D65D36" w:rsidRDefault="008438A5" w:rsidP="003F4ECC">
            <w:pPr>
              <w:rPr>
                <w:rFonts w:ascii="Times New Roman" w:hAnsi="Times New Roman" w:cs="Times New Roman"/>
                <w:sz w:val="16"/>
                <w:szCs w:val="16"/>
                <w:lang w:val="en-US"/>
              </w:rPr>
            </w:pPr>
            <w:r>
              <w:rPr>
                <w:rFonts w:ascii="Times New Roman" w:hAnsi="Times New Roman" w:cs="Times New Roman"/>
                <w:sz w:val="16"/>
                <w:szCs w:val="16"/>
                <w:lang w:val="en-US"/>
              </w:rPr>
              <w:t>QA</w:t>
            </w:r>
          </w:p>
        </w:tc>
        <w:tc>
          <w:tcPr>
            <w:tcW w:w="992" w:type="dxa"/>
            <w:vAlign w:val="center"/>
          </w:tcPr>
          <w:p w14:paraId="1CB36325" w14:textId="46B8722F"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1.173</w:t>
            </w:r>
          </w:p>
        </w:tc>
        <w:tc>
          <w:tcPr>
            <w:tcW w:w="1032" w:type="dxa"/>
            <w:vAlign w:val="center"/>
          </w:tcPr>
          <w:p w14:paraId="28EF5251" w14:textId="275CABC0"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1.095</w:t>
            </w:r>
          </w:p>
        </w:tc>
        <w:tc>
          <w:tcPr>
            <w:tcW w:w="1085" w:type="dxa"/>
            <w:vAlign w:val="center"/>
          </w:tcPr>
          <w:p w14:paraId="0035B908" w14:textId="0987EA73"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627</w:t>
            </w:r>
          </w:p>
        </w:tc>
        <w:tc>
          <w:tcPr>
            <w:tcW w:w="1086" w:type="dxa"/>
            <w:vAlign w:val="center"/>
          </w:tcPr>
          <w:p w14:paraId="280825F3" w14:textId="5283FE48"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2.964</w:t>
            </w:r>
          </w:p>
        </w:tc>
        <w:tc>
          <w:tcPr>
            <w:tcW w:w="1085" w:type="dxa"/>
          </w:tcPr>
          <w:p w14:paraId="5BA49E0A"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554FC7CA" w14:textId="77777777" w:rsidR="001A3635" w:rsidRPr="00D65D36" w:rsidRDefault="001A3635" w:rsidP="003F4ECC">
            <w:pPr>
              <w:rPr>
                <w:rFonts w:ascii="Times New Roman" w:hAnsi="Times New Roman" w:cs="Times New Roman"/>
                <w:sz w:val="16"/>
                <w:szCs w:val="16"/>
                <w:lang w:val="en-US"/>
              </w:rPr>
            </w:pPr>
          </w:p>
        </w:tc>
      </w:tr>
      <w:tr w:rsidR="001A3635" w:rsidRPr="00D65D36" w14:paraId="5F73ED0E" w14:textId="77777777" w:rsidTr="00B61B3F">
        <w:trPr>
          <w:cantSplit/>
          <w:trHeight w:val="20"/>
        </w:trPr>
        <w:tc>
          <w:tcPr>
            <w:tcW w:w="943" w:type="dxa"/>
          </w:tcPr>
          <w:p w14:paraId="3A9D21BE"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42</w:t>
            </w:r>
          </w:p>
        </w:tc>
        <w:tc>
          <w:tcPr>
            <w:tcW w:w="1085" w:type="dxa"/>
          </w:tcPr>
          <w:p w14:paraId="39244779"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3</w:t>
            </w:r>
          </w:p>
        </w:tc>
        <w:tc>
          <w:tcPr>
            <w:tcW w:w="1233" w:type="dxa"/>
          </w:tcPr>
          <w:p w14:paraId="3FD6B171"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RSG</w:t>
            </w:r>
          </w:p>
        </w:tc>
        <w:tc>
          <w:tcPr>
            <w:tcW w:w="992" w:type="dxa"/>
            <w:vAlign w:val="center"/>
          </w:tcPr>
          <w:p w14:paraId="2A6216A4" w14:textId="338568E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1.978</w:t>
            </w:r>
          </w:p>
        </w:tc>
        <w:tc>
          <w:tcPr>
            <w:tcW w:w="1032" w:type="dxa"/>
            <w:vAlign w:val="center"/>
          </w:tcPr>
          <w:p w14:paraId="100B5C36" w14:textId="1E06AC7A"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1.017</w:t>
            </w:r>
          </w:p>
        </w:tc>
        <w:tc>
          <w:tcPr>
            <w:tcW w:w="1085" w:type="dxa"/>
            <w:vAlign w:val="center"/>
          </w:tcPr>
          <w:p w14:paraId="1EDD33CC" w14:textId="65D8BCE5" w:rsidR="001A3635" w:rsidRPr="00D65D36" w:rsidRDefault="001A3635"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0.</w:t>
            </w:r>
            <w:r w:rsidR="002D33F6" w:rsidRPr="002D33F6">
              <w:rPr>
                <w:rFonts w:ascii="Times New Roman" w:eastAsia="Times New Roman" w:hAnsi="Times New Roman" w:cs="Times New Roman"/>
                <w:sz w:val="16"/>
                <w:szCs w:val="16"/>
              </w:rPr>
              <w:t>293</w:t>
            </w:r>
          </w:p>
        </w:tc>
        <w:tc>
          <w:tcPr>
            <w:tcW w:w="1086" w:type="dxa"/>
            <w:vAlign w:val="center"/>
          </w:tcPr>
          <w:p w14:paraId="2718EB15" w14:textId="3E64132C" w:rsidR="001A3635" w:rsidRPr="00D65D36" w:rsidRDefault="002D33F6" w:rsidP="003F4ECC">
            <w:pPr>
              <w:rPr>
                <w:rFonts w:ascii="Times New Roman" w:hAnsi="Times New Roman" w:cs="Times New Roman"/>
                <w:sz w:val="16"/>
                <w:szCs w:val="16"/>
                <w:lang w:val="en-US"/>
              </w:rPr>
            </w:pPr>
            <w:r w:rsidRPr="002D33F6">
              <w:rPr>
                <w:rFonts w:ascii="Times New Roman" w:eastAsia="Times New Roman" w:hAnsi="Times New Roman" w:cs="Times New Roman"/>
                <w:sz w:val="16"/>
                <w:szCs w:val="16"/>
              </w:rPr>
              <w:t>3.667</w:t>
            </w:r>
          </w:p>
        </w:tc>
        <w:tc>
          <w:tcPr>
            <w:tcW w:w="1085" w:type="dxa"/>
          </w:tcPr>
          <w:p w14:paraId="01FF5388" w14:textId="77777777" w:rsidR="001A3635" w:rsidRPr="00D65D36" w:rsidRDefault="001A3635"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1.002</w:t>
            </w:r>
          </w:p>
        </w:tc>
        <w:tc>
          <w:tcPr>
            <w:tcW w:w="1665" w:type="dxa"/>
          </w:tcPr>
          <w:p w14:paraId="3B344626" w14:textId="397ABB88" w:rsidR="001A3635" w:rsidRPr="00D65D36" w:rsidRDefault="009D064F" w:rsidP="003F4ECC">
            <w:pPr>
              <w:rPr>
                <w:rFonts w:ascii="Times New Roman" w:hAnsi="Times New Roman" w:cs="Times New Roman"/>
                <w:sz w:val="16"/>
                <w:szCs w:val="16"/>
                <w:lang w:val="en-US"/>
              </w:rPr>
            </w:pPr>
            <w:r w:rsidRPr="00D65D36">
              <w:rPr>
                <w:rFonts w:ascii="Times New Roman" w:hAnsi="Times New Roman" w:cs="Times New Roman"/>
                <w:sz w:val="16"/>
                <w:szCs w:val="16"/>
                <w:lang w:val="en-US"/>
              </w:rPr>
              <w:t>*</w:t>
            </w:r>
          </w:p>
        </w:tc>
      </w:tr>
    </w:tbl>
    <w:p w14:paraId="7D5A2D57" w14:textId="3571D5EF" w:rsidR="001D5E39" w:rsidRPr="009D7F4C" w:rsidRDefault="00093CFC">
      <w:pPr>
        <w:keepNext/>
        <w:pageBreakBefore/>
        <w:spacing w:line="360" w:lineRule="auto"/>
        <w:rPr>
          <w:rFonts w:ascii="Times New Roman" w:eastAsiaTheme="majorEastAsia" w:hAnsi="Times New Roman" w:cs="Times New Roman"/>
          <w:b/>
          <w:bCs/>
          <w:color w:val="000000" w:themeColor="text1"/>
          <w:lang w:val="en-US"/>
        </w:rPr>
      </w:pPr>
      <w:r w:rsidRPr="009D7F4C">
        <w:rPr>
          <w:rFonts w:ascii="Times New Roman" w:eastAsia="Times New Roman" w:hAnsi="Times New Roman" w:cs="Times New Roman"/>
          <w:b/>
          <w:bCs/>
          <w:lang w:val="en-GB"/>
        </w:rPr>
        <w:lastRenderedPageBreak/>
        <w:t xml:space="preserve">Annex </w:t>
      </w:r>
      <w:r w:rsidR="00AB7B3B" w:rsidRPr="009D7F4C">
        <w:rPr>
          <w:rFonts w:ascii="Times New Roman" w:eastAsia="Times New Roman" w:hAnsi="Times New Roman" w:cs="Times New Roman"/>
          <w:b/>
          <w:bCs/>
          <w:lang w:val="en-GB"/>
        </w:rPr>
        <w:t xml:space="preserve">5. </w:t>
      </w:r>
      <w:r w:rsidR="00277AFF" w:rsidRPr="009D7F4C">
        <w:rPr>
          <w:rFonts w:ascii="Times New Roman" w:eastAsia="Times New Roman" w:hAnsi="Times New Roman" w:cs="Times New Roman"/>
          <w:b/>
          <w:bCs/>
          <w:lang w:val="en-GB"/>
        </w:rPr>
        <w:t xml:space="preserve">Latent </w:t>
      </w:r>
      <w:r w:rsidR="00AB7B3B" w:rsidRPr="009D7F4C">
        <w:rPr>
          <w:rFonts w:ascii="Times New Roman" w:eastAsia="Times New Roman" w:hAnsi="Times New Roman" w:cs="Times New Roman"/>
          <w:b/>
          <w:bCs/>
          <w:lang w:val="en-GB"/>
        </w:rPr>
        <w:t xml:space="preserve">Trait Quality </w:t>
      </w:r>
      <w:r w:rsidR="00AB7B3B">
        <w:rPr>
          <w:rFonts w:ascii="Times New Roman" w:eastAsia="Times New Roman" w:hAnsi="Times New Roman" w:cs="Times New Roman"/>
          <w:b/>
          <w:bCs/>
          <w:lang w:val="en-GB"/>
        </w:rPr>
        <w:t>an</w:t>
      </w:r>
      <w:r w:rsidR="00AB7B3B" w:rsidRPr="009D7F4C">
        <w:rPr>
          <w:rFonts w:ascii="Times New Roman" w:eastAsia="Times New Roman" w:hAnsi="Times New Roman" w:cs="Times New Roman"/>
          <w:b/>
          <w:bCs/>
          <w:lang w:val="en-GB"/>
        </w:rPr>
        <w:t>d Computational Adequacy</w:t>
      </w:r>
    </w:p>
    <w:p w14:paraId="08E527BB" w14:textId="77777777" w:rsidR="00E061B5" w:rsidRDefault="00E061B5">
      <w:pPr>
        <w:spacing w:line="360" w:lineRule="auto"/>
        <w:ind w:firstLine="567"/>
        <w:jc w:val="both"/>
        <w:rPr>
          <w:rFonts w:ascii="Times New Roman" w:eastAsia="Times New Roman" w:hAnsi="Times New Roman" w:cs="Times New Roman"/>
          <w:lang w:val="en-GB"/>
        </w:rPr>
      </w:pPr>
    </w:p>
    <w:p w14:paraId="16FECD54" w14:textId="4DE94411" w:rsidR="006D5BD8" w:rsidRDefault="00DC1690">
      <w:pPr>
        <w:spacing w:line="360" w:lineRule="auto"/>
        <w:ind w:firstLine="567"/>
        <w:jc w:val="both"/>
        <w:rPr>
          <w:rFonts w:ascii="Times New Roman" w:eastAsia="Times New Roman" w:hAnsi="Times New Roman" w:cs="Times New Roman"/>
          <w:lang w:val="en-GB"/>
        </w:rPr>
      </w:pPr>
      <w:r w:rsidRPr="009D7F4C">
        <w:rPr>
          <w:rFonts w:ascii="Times New Roman" w:eastAsia="Times New Roman" w:hAnsi="Times New Roman" w:cs="Times New Roman"/>
          <w:lang w:val="en-GB"/>
        </w:rPr>
        <w:t xml:space="preserve">In this section we present a series of reliability measures for the estimated latent constructs upon which the results of Section </w:t>
      </w:r>
      <w:r w:rsidR="009D7F4C">
        <w:rPr>
          <w:rFonts w:ascii="Times New Roman" w:eastAsia="Times New Roman" w:hAnsi="Times New Roman" w:cs="Times New Roman"/>
          <w:lang w:val="en-GB"/>
        </w:rPr>
        <w:t xml:space="preserve">3 </w:t>
      </w:r>
      <w:r w:rsidRPr="009D7F4C">
        <w:rPr>
          <w:rFonts w:ascii="Times New Roman" w:eastAsia="Times New Roman" w:hAnsi="Times New Roman" w:cs="Times New Roman"/>
          <w:lang w:val="en-GB"/>
        </w:rPr>
        <w:t xml:space="preserve">hinge. </w:t>
      </w:r>
    </w:p>
    <w:p w14:paraId="473CA001" w14:textId="77777777" w:rsidR="00E061B5" w:rsidRPr="009D7F4C" w:rsidRDefault="00E061B5">
      <w:pPr>
        <w:spacing w:line="360" w:lineRule="auto"/>
        <w:ind w:firstLine="567"/>
        <w:jc w:val="both"/>
        <w:rPr>
          <w:rFonts w:ascii="Times New Roman" w:eastAsia="Times New Roman" w:hAnsi="Times New Roman" w:cs="Times New Roman"/>
          <w:lang w:val="en-GB"/>
        </w:rPr>
      </w:pPr>
    </w:p>
    <w:p w14:paraId="69FB9CC2" w14:textId="2AB6B19D" w:rsidR="001D5E39" w:rsidRPr="00DC1690" w:rsidRDefault="00093CFC" w:rsidP="00C70EC1">
      <w:pPr>
        <w:pStyle w:val="Titolo2"/>
        <w:spacing w:before="0" w:after="240" w:line="360" w:lineRule="auto"/>
        <w:jc w:val="both"/>
        <w:rPr>
          <w:rFonts w:ascii="Times New Roman" w:eastAsia="Times New Roman" w:hAnsi="Times New Roman" w:cs="Times New Roman"/>
          <w:color w:val="auto"/>
          <w:sz w:val="24"/>
          <w:szCs w:val="24"/>
          <w:lang w:val="en-GB"/>
        </w:rPr>
      </w:pPr>
      <w:r w:rsidRPr="009D7F4C">
        <w:rPr>
          <w:rFonts w:ascii="Times New Roman" w:eastAsia="Times New Roman" w:hAnsi="Times New Roman" w:cs="Times New Roman"/>
          <w:i/>
          <w:iCs/>
          <w:color w:val="auto"/>
          <w:sz w:val="24"/>
          <w:szCs w:val="24"/>
          <w:u w:val="single"/>
          <w:lang w:val="en-GB"/>
        </w:rPr>
        <w:t>Marginal reliability</w:t>
      </w:r>
      <w:r w:rsidR="00DC1690" w:rsidRPr="00DC1690">
        <w:rPr>
          <w:rFonts w:ascii="Times New Roman" w:eastAsia="Times New Roman" w:hAnsi="Times New Roman" w:cs="Times New Roman"/>
          <w:color w:val="auto"/>
          <w:sz w:val="24"/>
          <w:szCs w:val="24"/>
          <w:lang w:val="en-GB"/>
        </w:rPr>
        <w:t xml:space="preserve">. </w:t>
      </w:r>
      <w:r w:rsidRPr="00DC1690">
        <w:rPr>
          <w:rFonts w:ascii="Times New Roman" w:eastAsia="Times New Roman" w:hAnsi="Times New Roman" w:cs="Times New Roman"/>
          <w:color w:val="auto"/>
          <w:sz w:val="24"/>
          <w:szCs w:val="24"/>
          <w:lang w:val="en-GB"/>
        </w:rPr>
        <w:t>Marginal reliability quantif</w:t>
      </w:r>
      <w:r w:rsidR="00277AFF" w:rsidRPr="00DC1690">
        <w:rPr>
          <w:rFonts w:ascii="Times New Roman" w:eastAsia="Times New Roman" w:hAnsi="Times New Roman" w:cs="Times New Roman"/>
          <w:color w:val="auto"/>
          <w:sz w:val="24"/>
          <w:szCs w:val="24"/>
          <w:lang w:val="en-GB"/>
        </w:rPr>
        <w:t>ies</w:t>
      </w:r>
      <w:r w:rsidRPr="00DC1690">
        <w:rPr>
          <w:rFonts w:ascii="Times New Roman" w:eastAsia="Times New Roman" w:hAnsi="Times New Roman" w:cs="Times New Roman"/>
          <w:color w:val="auto"/>
          <w:sz w:val="24"/>
          <w:szCs w:val="24"/>
          <w:lang w:val="en-GB"/>
        </w:rPr>
        <w:t xml:space="preserve"> whether the fitted scale separates teachers reliably across the sample. For </w:t>
      </w:r>
      <w:r w:rsidR="00277AFF" w:rsidRPr="00DC1690">
        <w:rPr>
          <w:rFonts w:ascii="Times New Roman" w:eastAsia="Times New Roman" w:hAnsi="Times New Roman" w:cs="Times New Roman"/>
          <w:color w:val="auto"/>
          <w:sz w:val="24"/>
          <w:szCs w:val="24"/>
          <w:lang w:val="en-GB"/>
        </w:rPr>
        <w:t xml:space="preserve">any </w:t>
      </w:r>
      <w:r w:rsidRPr="00DC1690">
        <w:rPr>
          <w:rFonts w:ascii="Times New Roman" w:eastAsia="Times New Roman" w:hAnsi="Times New Roman" w:cs="Times New Roman"/>
          <w:color w:val="auto"/>
          <w:sz w:val="24"/>
          <w:szCs w:val="24"/>
          <w:lang w:val="en-GB"/>
        </w:rPr>
        <w:t xml:space="preserve">construct </w:t>
      </w:r>
      <m:oMath>
        <m:r>
          <w:rPr>
            <w:rFonts w:ascii="Cambria Math" w:eastAsia="Times New Roman" w:hAnsi="Cambria Math" w:cs="Times New Roman"/>
            <w:color w:val="auto"/>
            <w:sz w:val="24"/>
            <w:szCs w:val="24"/>
            <w:lang w:val="en-GB"/>
          </w:rPr>
          <m:t>q</m:t>
        </m:r>
      </m:oMath>
      <w:r w:rsidRPr="00DC1690">
        <w:rPr>
          <w:rFonts w:ascii="Times New Roman" w:eastAsia="Times New Roman" w:hAnsi="Times New Roman" w:cs="Times New Roman"/>
          <w:color w:val="auto"/>
          <w:sz w:val="24"/>
          <w:szCs w:val="24"/>
          <w:lang w:val="en-GB"/>
        </w:rPr>
        <w:t xml:space="preserve">, </w:t>
      </w:r>
      <w:r w:rsidR="00277AFF" w:rsidRPr="00DC1690">
        <w:rPr>
          <w:rFonts w:ascii="Times New Roman" w:eastAsia="Times New Roman" w:hAnsi="Times New Roman" w:cs="Times New Roman"/>
          <w:color w:val="auto"/>
          <w:sz w:val="24"/>
          <w:szCs w:val="24"/>
          <w:lang w:val="en-GB"/>
        </w:rPr>
        <w:t xml:space="preserve">where </w:t>
      </w:r>
      <m:oMath>
        <m:r>
          <w:rPr>
            <w:rFonts w:ascii="Cambria Math" w:eastAsia="Times New Roman" w:hAnsi="Cambria Math" w:cs="Times New Roman"/>
            <w:color w:val="auto"/>
            <w:sz w:val="24"/>
            <w:szCs w:val="24"/>
            <w:lang w:val="en-GB"/>
          </w:rPr>
          <m:t>q</m:t>
        </m:r>
        <m:r>
          <m:rPr>
            <m:sty m:val="p"/>
          </m:rPr>
          <w:rPr>
            <w:rFonts w:ascii="Cambria Math" w:eastAsia="Times New Roman" w:hAnsi="Cambria Math" w:cs="Times New Roman"/>
            <w:color w:val="auto"/>
            <w:sz w:val="24"/>
            <w:szCs w:val="24"/>
            <w:lang w:val="en-GB"/>
          </w:rPr>
          <m:t>∈</m:t>
        </m:r>
        <m:d>
          <m:dPr>
            <m:begChr m:val="{"/>
            <m:endChr m:val="}"/>
            <m:ctrlPr>
              <w:rPr>
                <w:rFonts w:ascii="Cambria Math" w:eastAsia="Times New Roman" w:hAnsi="Cambria Math" w:cs="Times New Roman"/>
                <w:color w:val="auto"/>
                <w:sz w:val="24"/>
                <w:szCs w:val="24"/>
                <w:lang w:val="en-GB"/>
              </w:rPr>
            </m:ctrlPr>
          </m:dPr>
          <m:e>
            <m:r>
              <m:rPr>
                <m:sty m:val="p"/>
              </m:rPr>
              <w:rPr>
                <w:rFonts w:ascii="Cambria Math" w:eastAsia="Times New Roman" w:hAnsi="Cambria Math" w:cs="Times New Roman"/>
                <w:color w:val="auto"/>
                <w:sz w:val="24"/>
                <w:szCs w:val="24"/>
                <w:lang w:val="en-GB"/>
              </w:rPr>
              <m:t>QO,QA,RSG</m:t>
            </m:r>
          </m:e>
        </m:d>
      </m:oMath>
      <w:r w:rsidR="00277AFF" w:rsidRPr="00DC1690">
        <w:rPr>
          <w:rFonts w:ascii="Times New Roman" w:eastAsia="Times New Roman" w:hAnsi="Times New Roman" w:cs="Times New Roman"/>
          <w:color w:val="auto"/>
          <w:sz w:val="24"/>
          <w:szCs w:val="24"/>
          <w:lang w:val="en-GB"/>
        </w:rPr>
        <w:t xml:space="preserve">, </w:t>
      </w:r>
      <w:r w:rsidRPr="00DC1690">
        <w:rPr>
          <w:rFonts w:ascii="Times New Roman" w:eastAsia="Times New Roman" w:hAnsi="Times New Roman" w:cs="Times New Roman"/>
          <w:color w:val="auto"/>
          <w:sz w:val="24"/>
          <w:szCs w:val="24"/>
          <w:lang w:val="en-GB"/>
        </w:rPr>
        <w:t xml:space="preserve">each teacher's posterior mean latent score is calculated by averaging that teacher's </w:t>
      </w:r>
      <m:oMath>
        <m:r>
          <w:rPr>
            <w:rFonts w:ascii="Cambria Math" w:eastAsia="Times New Roman" w:hAnsi="Cambria Math" w:cs="Times New Roman"/>
            <w:color w:val="auto"/>
            <w:sz w:val="24"/>
            <w:szCs w:val="24"/>
            <w:lang w:val="en-GB"/>
          </w:rPr>
          <m:t>B</m:t>
        </m:r>
      </m:oMath>
      <w:r w:rsidRPr="00DC1690">
        <w:rPr>
          <w:rFonts w:ascii="Times New Roman" w:eastAsia="Times New Roman" w:hAnsi="Times New Roman" w:cs="Times New Roman"/>
          <w:color w:val="auto"/>
          <w:sz w:val="24"/>
          <w:szCs w:val="24"/>
          <w:lang w:val="en-GB"/>
        </w:rPr>
        <w:t xml:space="preserve"> posterior draws, and the corresponding posterior variance records the uncertainty remaining around that score. Marginal reliability then divides the sample variance of the posterior mean scores by the sum of that between-teacher variance and the average posterior variance within teachers. The numerator therefore</w:t>
      </w:r>
      <w:r w:rsidR="00277AFF" w:rsidRPr="00DC1690">
        <w:rPr>
          <w:rFonts w:ascii="Times New Roman" w:eastAsia="Times New Roman" w:hAnsi="Times New Roman" w:cs="Times New Roman"/>
          <w:color w:val="auto"/>
          <w:sz w:val="24"/>
          <w:szCs w:val="24"/>
          <w:lang w:val="en-GB"/>
        </w:rPr>
        <w:t xml:space="preserve"> represents</w:t>
      </w:r>
      <w:r w:rsidRPr="00DC1690">
        <w:rPr>
          <w:rFonts w:ascii="Times New Roman" w:eastAsia="Times New Roman" w:hAnsi="Times New Roman" w:cs="Times New Roman"/>
          <w:color w:val="auto"/>
          <w:sz w:val="24"/>
          <w:szCs w:val="24"/>
          <w:lang w:val="en-GB"/>
        </w:rPr>
        <w:t xml:space="preserve"> the estimated signal, namely the degree to which teachers differ on the construct, whereas the added term in the denominator represents average measurement uncertainty</w:t>
      </w:r>
      <w:r w:rsidR="00277AFF" w:rsidRPr="00DC1690">
        <w:rPr>
          <w:rFonts w:ascii="Times New Roman" w:eastAsia="Times New Roman" w:hAnsi="Times New Roman" w:cs="Times New Roman"/>
          <w:color w:val="auto"/>
          <w:sz w:val="24"/>
          <w:szCs w:val="24"/>
          <w:lang w:val="en-GB"/>
        </w:rPr>
        <w:t>:</w:t>
      </w:r>
    </w:p>
    <w:p w14:paraId="06D66E22" w14:textId="3564C26C" w:rsidR="00277AFF" w:rsidRPr="00DC1690" w:rsidRDefault="00277AFF" w:rsidP="00DC1690">
      <w:pPr>
        <w:spacing w:line="360" w:lineRule="auto"/>
        <w:ind w:left="851"/>
        <w:jc w:val="both"/>
        <w:rPr>
          <w:rFonts w:ascii="Times New Roman" w:eastAsia="Times New Roman" w:hAnsi="Times New Roman" w:cs="Times New Roman"/>
          <w:color w:val="000000" w:themeColor="text1"/>
          <w:lang w:val="en-US"/>
        </w:rPr>
      </w:pPr>
      <m:oMathPara>
        <m:oMath>
          <m:r>
            <w:rPr>
              <w:rFonts w:ascii="Cambria Math" w:eastAsia="Times New Roman" w:hAnsi="Cambria Math" w:cs="Times New Roman"/>
              <w:color w:val="000000" w:themeColor="text1"/>
              <w:lang w:val="en-US"/>
            </w:rPr>
            <m:t>Re</m:t>
          </m:r>
          <m:sSub>
            <m:sSubPr>
              <m:ctrlPr>
                <w:rPr>
                  <w:rFonts w:ascii="Cambria Math" w:eastAsia="Times New Roman" w:hAnsi="Cambria Math" w:cs="Times New Roman"/>
                  <w:i/>
                  <w:color w:val="000000" w:themeColor="text1"/>
                  <w:lang w:val="en-US"/>
                </w:rPr>
              </m:ctrlPr>
            </m:sSubPr>
            <m:e>
              <m:r>
                <w:rPr>
                  <w:rFonts w:ascii="Cambria Math" w:eastAsia="Times New Roman" w:hAnsi="Cambria Math" w:cs="Times New Roman"/>
                  <w:color w:val="000000" w:themeColor="text1"/>
                  <w:lang w:val="en-US"/>
                </w:rPr>
                <m:t>l</m:t>
              </m:r>
            </m:e>
            <m:sub>
              <m:r>
                <w:rPr>
                  <w:rFonts w:ascii="Cambria Math" w:eastAsia="Times New Roman" w:hAnsi="Cambria Math" w:cs="Times New Roman"/>
                  <w:color w:val="000000" w:themeColor="text1"/>
                  <w:lang w:val="en-US"/>
                </w:rPr>
                <m:t>q</m:t>
              </m:r>
            </m:sub>
          </m:sSub>
          <m:r>
            <w:rPr>
              <w:rFonts w:ascii="Cambria Math" w:eastAsia="Times New Roman" w:hAnsi="Cambria Math" w:cs="Times New Roman"/>
              <w:color w:val="000000" w:themeColor="text1"/>
              <w:lang w:val="en-US"/>
            </w:rPr>
            <m:t>=</m:t>
          </m:r>
          <m:f>
            <m:fPr>
              <m:ctrlPr>
                <w:rPr>
                  <w:rFonts w:ascii="Cambria Math" w:eastAsia="Times New Roman" w:hAnsi="Cambria Math" w:cs="Times New Roman"/>
                  <w:i/>
                  <w:color w:val="000000" w:themeColor="text1"/>
                  <w:lang w:val="en-US"/>
                </w:rPr>
              </m:ctrlPr>
            </m:fPr>
            <m:num>
              <m:r>
                <m:rPr>
                  <m:sty m:val="p"/>
                </m:rPr>
                <w:rPr>
                  <w:rFonts w:ascii="Cambria Math" w:eastAsia="Times New Roman" w:hAnsi="Cambria Math" w:cs="Times New Roman"/>
                  <w:color w:val="000000" w:themeColor="text1"/>
                  <w:lang w:val="en-US"/>
                </w:rPr>
                <m:t>Var</m:t>
              </m:r>
              <m:d>
                <m:dPr>
                  <m:ctrlPr>
                    <w:rPr>
                      <w:rFonts w:ascii="Cambria Math" w:eastAsia="Times New Roman" w:hAnsi="Cambria Math" w:cs="Times New Roman"/>
                      <w:i/>
                      <w:iCs/>
                      <w:color w:val="000000" w:themeColor="text1"/>
                      <w:lang w:val="en-US"/>
                    </w:rPr>
                  </m:ctrlPr>
                </m:dPr>
                <m:e>
                  <m:sSubSup>
                    <m:sSubSupPr>
                      <m:ctrlPr>
                        <w:rPr>
                          <w:rFonts w:ascii="Cambria Math" w:eastAsia="Times New Roman" w:hAnsi="Cambria Math" w:cs="Times New Roman"/>
                          <w:i/>
                          <w:iCs/>
                          <w:color w:val="000000" w:themeColor="text1"/>
                          <w:lang w:val="en-US"/>
                        </w:rPr>
                      </m:ctrlPr>
                    </m:sSubSupPr>
                    <m:e>
                      <m:acc>
                        <m:accPr>
                          <m:chr m:val="̅"/>
                          <m:ctrlPr>
                            <w:rPr>
                              <w:rFonts w:ascii="Cambria Math" w:eastAsia="Times New Roman" w:hAnsi="Cambria Math" w:cs="Times New Roman"/>
                              <w:i/>
                              <w:iCs/>
                              <w:color w:val="000000" w:themeColor="text1"/>
                              <w:lang w:val="en-US"/>
                            </w:rPr>
                          </m:ctrlPr>
                        </m:accPr>
                        <m:e>
                          <m:r>
                            <w:rPr>
                              <w:rFonts w:ascii="Cambria Math" w:eastAsia="Times New Roman" w:hAnsi="Cambria Math" w:cs="Times New Roman"/>
                              <w:color w:val="000000" w:themeColor="text1"/>
                              <w:lang w:val="en-US"/>
                            </w:rPr>
                            <m:t>θ</m:t>
                          </m:r>
                        </m:e>
                      </m:acc>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e>
              </m:d>
            </m:num>
            <m:den>
              <m:r>
                <m:rPr>
                  <m:sty m:val="p"/>
                </m:rPr>
                <w:rPr>
                  <w:rFonts w:ascii="Cambria Math" w:eastAsia="Times New Roman" w:hAnsi="Cambria Math" w:cs="Times New Roman"/>
                  <w:color w:val="000000" w:themeColor="text1"/>
                  <w:lang w:val="en-US"/>
                </w:rPr>
                <m:t>Var</m:t>
              </m:r>
              <m:d>
                <m:dPr>
                  <m:ctrlPr>
                    <w:rPr>
                      <w:rFonts w:ascii="Cambria Math" w:eastAsia="Times New Roman" w:hAnsi="Cambria Math" w:cs="Times New Roman"/>
                      <w:i/>
                      <w:iCs/>
                      <w:color w:val="000000" w:themeColor="text1"/>
                      <w:lang w:val="en-US"/>
                    </w:rPr>
                  </m:ctrlPr>
                </m:dPr>
                <m:e>
                  <m:sSubSup>
                    <m:sSubSupPr>
                      <m:ctrlPr>
                        <w:rPr>
                          <w:rFonts w:ascii="Cambria Math" w:eastAsia="Times New Roman" w:hAnsi="Cambria Math" w:cs="Times New Roman"/>
                          <w:i/>
                          <w:iCs/>
                          <w:color w:val="000000" w:themeColor="text1"/>
                          <w:lang w:val="en-US"/>
                        </w:rPr>
                      </m:ctrlPr>
                    </m:sSubSupPr>
                    <m:e>
                      <m:acc>
                        <m:accPr>
                          <m:chr m:val="̅"/>
                          <m:ctrlPr>
                            <w:rPr>
                              <w:rFonts w:ascii="Cambria Math" w:eastAsia="Times New Roman" w:hAnsi="Cambria Math" w:cs="Times New Roman"/>
                              <w:i/>
                              <w:iCs/>
                              <w:color w:val="000000" w:themeColor="text1"/>
                              <w:lang w:val="en-US"/>
                            </w:rPr>
                          </m:ctrlPr>
                        </m:accPr>
                        <m:e>
                          <m:r>
                            <w:rPr>
                              <w:rFonts w:ascii="Cambria Math" w:eastAsia="Times New Roman" w:hAnsi="Cambria Math" w:cs="Times New Roman"/>
                              <w:color w:val="000000" w:themeColor="text1"/>
                              <w:lang w:val="en-US"/>
                            </w:rPr>
                            <m:t>θ</m:t>
                          </m:r>
                        </m:e>
                      </m:acc>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e>
              </m:d>
              <m:r>
                <w:rPr>
                  <w:rFonts w:ascii="Cambria Math" w:eastAsia="Times New Roman" w:hAnsi="Cambria Math" w:cs="Times New Roman"/>
                  <w:color w:val="000000" w:themeColor="text1"/>
                  <w:lang w:val="en-US"/>
                </w:rPr>
                <m:t>+</m:t>
              </m:r>
              <m:sSup>
                <m:sSupPr>
                  <m:ctrlPr>
                    <w:rPr>
                      <w:rFonts w:ascii="Cambria Math" w:eastAsia="Times New Roman" w:hAnsi="Cambria Math" w:cs="Times New Roman"/>
                      <w:i/>
                      <w:iCs/>
                      <w:color w:val="000000" w:themeColor="text1"/>
                      <w:lang w:val="en-US"/>
                    </w:rPr>
                  </m:ctrlPr>
                </m:sSupPr>
                <m:e>
                  <m:r>
                    <w:rPr>
                      <w:rFonts w:ascii="Cambria Math" w:eastAsia="Times New Roman" w:hAnsi="Cambria Math" w:cs="Times New Roman"/>
                      <w:color w:val="000000" w:themeColor="text1"/>
                      <w:lang w:val="en-US"/>
                    </w:rPr>
                    <m:t>J</m:t>
                  </m:r>
                </m:e>
                <m:sup>
                  <m:r>
                    <w:rPr>
                      <w:rFonts w:ascii="Cambria Math" w:eastAsia="Times New Roman" w:hAnsi="Cambria Math" w:cs="Times New Roman"/>
                      <w:color w:val="000000" w:themeColor="text1"/>
                      <w:lang w:val="en-US"/>
                    </w:rPr>
                    <m:t>-1</m:t>
                  </m:r>
                </m:sup>
              </m:sSup>
              <m:nary>
                <m:naryPr>
                  <m:chr m:val="∑"/>
                  <m:limLoc m:val="undOvr"/>
                  <m:ctrlPr>
                    <w:rPr>
                      <w:rFonts w:ascii="Cambria Math" w:eastAsia="Times New Roman" w:hAnsi="Cambria Math" w:cs="Times New Roman"/>
                      <w:i/>
                      <w:iCs/>
                      <w:color w:val="000000" w:themeColor="text1"/>
                      <w:lang w:val="en-US"/>
                    </w:rPr>
                  </m:ctrlPr>
                </m:naryPr>
                <m:sub>
                  <m:r>
                    <w:rPr>
                      <w:rFonts w:ascii="Cambria Math" w:eastAsia="Times New Roman" w:hAnsi="Cambria Math" w:cs="Times New Roman"/>
                      <w:color w:val="000000" w:themeColor="text1"/>
                      <w:lang w:val="en-US"/>
                    </w:rPr>
                    <m:t>j=1</m:t>
                  </m:r>
                </m:sub>
                <m:sup>
                  <m:r>
                    <w:rPr>
                      <w:rFonts w:ascii="Cambria Math" w:eastAsia="Times New Roman" w:hAnsi="Cambria Math" w:cs="Times New Roman"/>
                      <w:color w:val="000000" w:themeColor="text1"/>
                      <w:lang w:val="en-US"/>
                    </w:rPr>
                    <m:t>J</m:t>
                  </m:r>
                </m:sup>
                <m:e>
                  <m:sSubSup>
                    <m:sSubSupPr>
                      <m:ctrlPr>
                        <w:rPr>
                          <w:rFonts w:ascii="Cambria Math" w:eastAsia="Times New Roman" w:hAnsi="Cambria Math" w:cs="Times New Roman"/>
                          <w:i/>
                          <w:iCs/>
                          <w:color w:val="000000" w:themeColor="text1"/>
                          <w:lang w:val="en-US"/>
                        </w:rPr>
                      </m:ctrlPr>
                    </m:sSubSupPr>
                    <m:e>
                      <m:r>
                        <w:rPr>
                          <w:rFonts w:ascii="Cambria Math" w:eastAsia="Times New Roman" w:hAnsi="Cambria Math" w:cs="Times New Roman"/>
                          <w:color w:val="000000" w:themeColor="text1"/>
                          <w:lang w:val="en-US"/>
                        </w:rPr>
                        <m:t>V</m:t>
                      </m:r>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e>
              </m:nary>
            </m:den>
          </m:f>
        </m:oMath>
      </m:oMathPara>
    </w:p>
    <w:p w14:paraId="7F2C2530" w14:textId="7C0CD639" w:rsidR="00277AFF" w:rsidRPr="00DC1690" w:rsidRDefault="009D7F4C" w:rsidP="00C70EC1">
      <w:pPr>
        <w:spacing w:before="240" w:after="240" w:line="360" w:lineRule="auto"/>
        <w:jc w:val="both"/>
        <w:rPr>
          <w:rFonts w:ascii="Times New Roman" w:eastAsia="Times New Roman" w:hAnsi="Times New Roman" w:cs="Times New Roman"/>
          <w:color w:val="000000" w:themeColor="text1"/>
          <w:lang w:val="en-US"/>
        </w:rPr>
      </w:pPr>
      <w:proofErr w:type="gramStart"/>
      <w:r>
        <w:rPr>
          <w:rFonts w:ascii="Times New Roman" w:eastAsia="Times New Roman" w:hAnsi="Times New Roman" w:cs="Times New Roman"/>
          <w:color w:val="000000" w:themeColor="text1"/>
          <w:lang w:val="en-US"/>
        </w:rPr>
        <w:t>w</w:t>
      </w:r>
      <w:r w:rsidR="00277AFF" w:rsidRPr="00DC1690">
        <w:rPr>
          <w:rFonts w:ascii="Times New Roman" w:eastAsia="Times New Roman" w:hAnsi="Times New Roman" w:cs="Times New Roman"/>
          <w:color w:val="000000" w:themeColor="text1"/>
          <w:lang w:val="en-US"/>
        </w:rPr>
        <w:t>here</w:t>
      </w:r>
      <w:proofErr w:type="gramEnd"/>
    </w:p>
    <w:p w14:paraId="5297D5B2" w14:textId="573BB285" w:rsidR="00277AFF" w:rsidRPr="00DC1690" w:rsidRDefault="00A701CD" w:rsidP="00277AFF">
      <w:pPr>
        <w:spacing w:line="360" w:lineRule="auto"/>
        <w:jc w:val="both"/>
        <w:rPr>
          <w:rFonts w:ascii="Times New Roman" w:eastAsia="Times New Roman" w:hAnsi="Times New Roman" w:cs="Times New Roman"/>
          <w:iCs/>
          <w:color w:val="000000" w:themeColor="text1"/>
          <w:lang w:val="en-US"/>
        </w:rPr>
      </w:pPr>
      <m:oMathPara>
        <m:oMath>
          <m:sSubSup>
            <m:sSubSupPr>
              <m:ctrlPr>
                <w:rPr>
                  <w:rFonts w:ascii="Cambria Math" w:eastAsia="Times New Roman" w:hAnsi="Cambria Math" w:cs="Times New Roman"/>
                  <w:i/>
                  <w:iCs/>
                  <w:color w:val="000000" w:themeColor="text1"/>
                  <w:lang w:val="en-US"/>
                </w:rPr>
              </m:ctrlPr>
            </m:sSubSupPr>
            <m:e>
              <m:acc>
                <m:accPr>
                  <m:chr m:val="̅"/>
                  <m:ctrlPr>
                    <w:rPr>
                      <w:rFonts w:ascii="Cambria Math" w:eastAsia="Times New Roman" w:hAnsi="Cambria Math" w:cs="Times New Roman"/>
                      <w:i/>
                      <w:iCs/>
                      <w:color w:val="000000" w:themeColor="text1"/>
                      <w:lang w:val="en-US"/>
                    </w:rPr>
                  </m:ctrlPr>
                </m:accPr>
                <m:e>
                  <m:r>
                    <w:rPr>
                      <w:rFonts w:ascii="Cambria Math" w:eastAsia="Times New Roman" w:hAnsi="Cambria Math" w:cs="Times New Roman"/>
                      <w:color w:val="000000" w:themeColor="text1"/>
                      <w:lang w:val="en-US"/>
                    </w:rPr>
                    <m:t>θ</m:t>
                  </m:r>
                </m:e>
              </m:acc>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sSup>
            <m:sSupPr>
              <m:ctrlPr>
                <w:rPr>
                  <w:rFonts w:ascii="Cambria Math" w:eastAsia="Times New Roman" w:hAnsi="Cambria Math" w:cs="Times New Roman"/>
                  <w:i/>
                  <w:color w:val="000000" w:themeColor="text1"/>
                  <w:lang w:val="en-US"/>
                </w:rPr>
              </m:ctrlPr>
            </m:sSupPr>
            <m:e>
              <m:r>
                <w:rPr>
                  <w:rFonts w:ascii="Cambria Math" w:eastAsia="Times New Roman" w:hAnsi="Cambria Math" w:cs="Times New Roman"/>
                  <w:color w:val="000000" w:themeColor="text1"/>
                  <w:lang w:val="en-US"/>
                </w:rPr>
                <m:t>B</m:t>
              </m:r>
            </m:e>
            <m:sup>
              <m:r>
                <w:rPr>
                  <w:rFonts w:ascii="Cambria Math" w:eastAsia="Times New Roman" w:hAnsi="Cambria Math" w:cs="Times New Roman"/>
                  <w:color w:val="000000" w:themeColor="text1"/>
                  <w:lang w:val="en-US"/>
                </w:rPr>
                <m:t>-1</m:t>
              </m:r>
            </m:sup>
          </m:sSup>
          <m:nary>
            <m:naryPr>
              <m:chr m:val="∑"/>
              <m:limLoc m:val="undOvr"/>
              <m:ctrlPr>
                <w:rPr>
                  <w:rFonts w:ascii="Cambria Math" w:eastAsia="Times New Roman" w:hAnsi="Cambria Math" w:cs="Times New Roman"/>
                  <w:i/>
                  <w:iCs/>
                  <w:color w:val="000000" w:themeColor="text1"/>
                  <w:lang w:val="en-US"/>
                </w:rPr>
              </m:ctrlPr>
            </m:naryPr>
            <m:sub>
              <m:r>
                <w:rPr>
                  <w:rFonts w:ascii="Cambria Math" w:eastAsia="Times New Roman" w:hAnsi="Cambria Math" w:cs="Times New Roman"/>
                  <w:color w:val="000000" w:themeColor="text1"/>
                  <w:lang w:val="en-US"/>
                </w:rPr>
                <m:t>b=1</m:t>
              </m:r>
            </m:sub>
            <m:sup>
              <m:r>
                <w:rPr>
                  <w:rFonts w:ascii="Cambria Math" w:eastAsia="Times New Roman" w:hAnsi="Cambria Math" w:cs="Times New Roman"/>
                  <w:color w:val="000000" w:themeColor="text1"/>
                  <w:lang w:val="en-US"/>
                </w:rPr>
                <m:t>B</m:t>
              </m:r>
            </m:sup>
            <m:e>
              <m:sSubSup>
                <m:sSubSupPr>
                  <m:ctrlPr>
                    <w:rPr>
                      <w:rFonts w:ascii="Cambria Math" w:eastAsia="Times New Roman" w:hAnsi="Cambria Math" w:cs="Times New Roman"/>
                      <w:i/>
                      <w:iCs/>
                      <w:color w:val="000000" w:themeColor="text1"/>
                      <w:lang w:val="en-US"/>
                    </w:rPr>
                  </m:ctrlPr>
                </m:sSubSupPr>
                <m:e>
                  <m:r>
                    <w:rPr>
                      <w:rFonts w:ascii="Cambria Math" w:eastAsia="Times New Roman" w:hAnsi="Cambria Math" w:cs="Times New Roman"/>
                      <w:color w:val="000000" w:themeColor="text1"/>
                      <w:lang w:val="en-US"/>
                    </w:rPr>
                    <m:t>θ</m:t>
                  </m:r>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q,b</m:t>
                  </m:r>
                </m:sup>
              </m:sSubSup>
            </m:e>
          </m:nary>
        </m:oMath>
      </m:oMathPara>
    </w:p>
    <w:p w14:paraId="6FF5DC1C" w14:textId="3AED6498" w:rsidR="00277AFF" w:rsidRPr="00DC1690" w:rsidRDefault="00A701CD" w:rsidP="00277AFF">
      <w:pPr>
        <w:spacing w:line="360" w:lineRule="auto"/>
        <w:jc w:val="both"/>
        <w:rPr>
          <w:rFonts w:ascii="Times New Roman" w:eastAsia="Times New Roman" w:hAnsi="Times New Roman" w:cs="Times New Roman"/>
          <w:iCs/>
          <w:color w:val="000000" w:themeColor="text1"/>
          <w:lang w:val="en-US"/>
        </w:rPr>
      </w:pPr>
      <m:oMathPara>
        <m:oMath>
          <m:sSubSup>
            <m:sSubSupPr>
              <m:ctrlPr>
                <w:rPr>
                  <w:rFonts w:ascii="Cambria Math" w:eastAsia="Times New Roman" w:hAnsi="Cambria Math" w:cs="Times New Roman"/>
                  <w:i/>
                  <w:iCs/>
                  <w:color w:val="000000" w:themeColor="text1"/>
                  <w:lang w:val="en-US"/>
                </w:rPr>
              </m:ctrlPr>
            </m:sSubSupPr>
            <m:e>
              <m:r>
                <w:rPr>
                  <w:rFonts w:ascii="Cambria Math" w:eastAsia="Times New Roman" w:hAnsi="Cambria Math" w:cs="Times New Roman"/>
                  <w:color w:val="000000" w:themeColor="text1"/>
                  <w:lang w:val="en-US"/>
                </w:rPr>
                <m:t>V</m:t>
              </m:r>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sSup>
            <m:sSupPr>
              <m:ctrlPr>
                <w:rPr>
                  <w:rFonts w:ascii="Cambria Math" w:eastAsia="Times New Roman" w:hAnsi="Cambria Math" w:cs="Times New Roman"/>
                  <w:i/>
                  <w:iCs/>
                  <w:color w:val="000000" w:themeColor="text1"/>
                  <w:lang w:val="en-US"/>
                </w:rPr>
              </m:ctrlPr>
            </m:sSupPr>
            <m:e>
              <m:d>
                <m:dPr>
                  <m:ctrlPr>
                    <w:rPr>
                      <w:rFonts w:ascii="Cambria Math" w:eastAsia="Times New Roman" w:hAnsi="Cambria Math" w:cs="Times New Roman"/>
                      <w:i/>
                      <w:iCs/>
                      <w:color w:val="000000" w:themeColor="text1"/>
                      <w:lang w:val="en-US"/>
                    </w:rPr>
                  </m:ctrlPr>
                </m:dPr>
                <m:e>
                  <m:r>
                    <w:rPr>
                      <w:rFonts w:ascii="Cambria Math" w:eastAsia="Times New Roman" w:hAnsi="Cambria Math" w:cs="Times New Roman"/>
                      <w:color w:val="000000" w:themeColor="text1"/>
                      <w:lang w:val="en-US"/>
                    </w:rPr>
                    <m:t>B-1</m:t>
                  </m:r>
                </m:e>
              </m:d>
            </m:e>
            <m:sup>
              <m:r>
                <w:rPr>
                  <w:rFonts w:ascii="Cambria Math" w:eastAsia="Times New Roman" w:hAnsi="Cambria Math" w:cs="Times New Roman"/>
                  <w:color w:val="000000" w:themeColor="text1"/>
                  <w:lang w:val="en-US"/>
                </w:rPr>
                <m:t>-1</m:t>
              </m:r>
            </m:sup>
          </m:sSup>
          <m:nary>
            <m:naryPr>
              <m:chr m:val="∑"/>
              <m:limLoc m:val="undOvr"/>
              <m:ctrlPr>
                <w:rPr>
                  <w:rFonts w:ascii="Cambria Math" w:eastAsia="Times New Roman" w:hAnsi="Cambria Math" w:cs="Times New Roman"/>
                  <w:i/>
                  <w:iCs/>
                  <w:color w:val="000000" w:themeColor="text1"/>
                  <w:lang w:val="en-US"/>
                </w:rPr>
              </m:ctrlPr>
            </m:naryPr>
            <m:sub>
              <m:r>
                <w:rPr>
                  <w:rFonts w:ascii="Cambria Math" w:eastAsia="Times New Roman" w:hAnsi="Cambria Math" w:cs="Times New Roman"/>
                  <w:color w:val="000000" w:themeColor="text1"/>
                  <w:lang w:val="en-US"/>
                </w:rPr>
                <m:t>b=1</m:t>
              </m:r>
            </m:sub>
            <m:sup>
              <m:r>
                <w:rPr>
                  <w:rFonts w:ascii="Cambria Math" w:eastAsia="Times New Roman" w:hAnsi="Cambria Math" w:cs="Times New Roman"/>
                  <w:color w:val="000000" w:themeColor="text1"/>
                  <w:lang w:val="en-US"/>
                </w:rPr>
                <m:t>B</m:t>
              </m:r>
            </m:sup>
            <m:e>
              <m:sSup>
                <m:sSupPr>
                  <m:ctrlPr>
                    <w:rPr>
                      <w:rFonts w:ascii="Cambria Math" w:eastAsia="Times New Roman" w:hAnsi="Cambria Math" w:cs="Times New Roman"/>
                      <w:i/>
                      <w:iCs/>
                      <w:color w:val="000000" w:themeColor="text1"/>
                      <w:lang w:val="en-US"/>
                    </w:rPr>
                  </m:ctrlPr>
                </m:sSupPr>
                <m:e>
                  <m:d>
                    <m:dPr>
                      <m:ctrlPr>
                        <w:rPr>
                          <w:rFonts w:ascii="Cambria Math" w:eastAsia="Times New Roman" w:hAnsi="Cambria Math" w:cs="Times New Roman"/>
                          <w:i/>
                          <w:iCs/>
                          <w:color w:val="000000" w:themeColor="text1"/>
                          <w:lang w:val="en-US"/>
                        </w:rPr>
                      </m:ctrlPr>
                    </m:dPr>
                    <m:e>
                      <m:sSubSup>
                        <m:sSubSupPr>
                          <m:ctrlPr>
                            <w:rPr>
                              <w:rFonts w:ascii="Cambria Math" w:eastAsia="Times New Roman" w:hAnsi="Cambria Math" w:cs="Times New Roman"/>
                              <w:i/>
                              <w:iCs/>
                              <w:color w:val="000000" w:themeColor="text1"/>
                              <w:lang w:val="en-US"/>
                            </w:rPr>
                          </m:ctrlPr>
                        </m:sSubSupPr>
                        <m:e>
                          <m:r>
                            <w:rPr>
                              <w:rFonts w:ascii="Cambria Math" w:eastAsia="Times New Roman" w:hAnsi="Cambria Math" w:cs="Times New Roman"/>
                              <w:color w:val="000000" w:themeColor="text1"/>
                              <w:lang w:val="en-US"/>
                            </w:rPr>
                            <m:t>θ</m:t>
                          </m:r>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q,b</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iCs/>
                              <w:color w:val="000000" w:themeColor="text1"/>
                              <w:lang w:val="en-US"/>
                            </w:rPr>
                          </m:ctrlPr>
                        </m:sSubSupPr>
                        <m:e>
                          <m:acc>
                            <m:accPr>
                              <m:chr m:val="̅"/>
                              <m:ctrlPr>
                                <w:rPr>
                                  <w:rFonts w:ascii="Cambria Math" w:eastAsia="Times New Roman" w:hAnsi="Cambria Math" w:cs="Times New Roman"/>
                                  <w:i/>
                                  <w:iCs/>
                                  <w:color w:val="000000" w:themeColor="text1"/>
                                  <w:lang w:val="en-US"/>
                                </w:rPr>
                              </m:ctrlPr>
                            </m:accPr>
                            <m:e>
                              <m:r>
                                <w:rPr>
                                  <w:rFonts w:ascii="Cambria Math" w:eastAsia="Times New Roman" w:hAnsi="Cambria Math" w:cs="Times New Roman"/>
                                  <w:color w:val="000000" w:themeColor="text1"/>
                                  <w:lang w:val="en-US"/>
                                </w:rPr>
                                <m:t>θ</m:t>
                              </m:r>
                            </m:e>
                          </m:acc>
                        </m:e>
                        <m:sub>
                          <m:r>
                            <w:rPr>
                              <w:rFonts w:ascii="Cambria Math" w:eastAsia="Times New Roman" w:hAnsi="Cambria Math" w:cs="Times New Roman"/>
                              <w:color w:val="000000" w:themeColor="text1"/>
                              <w:lang w:val="en-US"/>
                            </w:rPr>
                            <m:t>j</m:t>
                          </m:r>
                        </m:sub>
                        <m:sup>
                          <m:r>
                            <w:rPr>
                              <w:rFonts w:ascii="Cambria Math" w:eastAsia="Times New Roman" w:hAnsi="Cambria Math" w:cs="Times New Roman"/>
                              <w:color w:val="000000" w:themeColor="text1"/>
                              <w:lang w:val="en-US"/>
                            </w:rPr>
                            <m:t>q</m:t>
                          </m:r>
                        </m:sup>
                      </m:sSubSup>
                    </m:e>
                  </m:d>
                </m:e>
                <m:sup>
                  <m:r>
                    <w:rPr>
                      <w:rFonts w:ascii="Cambria Math" w:eastAsia="Times New Roman" w:hAnsi="Cambria Math" w:cs="Times New Roman"/>
                      <w:color w:val="000000" w:themeColor="text1"/>
                      <w:lang w:val="en-US"/>
                    </w:rPr>
                    <m:t>2</m:t>
                  </m:r>
                </m:sup>
              </m:sSup>
            </m:e>
          </m:nary>
        </m:oMath>
      </m:oMathPara>
    </w:p>
    <w:p w14:paraId="0F968748" w14:textId="1F4EF944" w:rsidR="001D5E39" w:rsidRPr="00DC1690" w:rsidRDefault="00093CFC" w:rsidP="00C70EC1">
      <w:pPr>
        <w:spacing w:before="240" w:line="360" w:lineRule="auto"/>
        <w:jc w:val="both"/>
        <w:rPr>
          <w:rFonts w:ascii="Times New Roman" w:eastAsia="Times New Roman" w:hAnsi="Times New Roman" w:cs="Times New Roman"/>
          <w:lang w:val="en-GB"/>
        </w:rPr>
      </w:pPr>
      <w:r w:rsidRPr="00DC1690">
        <w:rPr>
          <w:rFonts w:ascii="Times New Roman" w:eastAsia="Times New Roman" w:hAnsi="Times New Roman" w:cs="Times New Roman"/>
          <w:lang w:val="en-GB"/>
        </w:rPr>
        <w:t>The coefficient ranges from zero to one. Values near one indicate that between-teacher differences dominate posterior score uncertainty</w:t>
      </w:r>
      <w:r w:rsidR="00DD52B2" w:rsidRPr="00DC1690">
        <w:rPr>
          <w:rFonts w:ascii="Times New Roman" w:eastAsia="Times New Roman" w:hAnsi="Times New Roman" w:cs="Times New Roman"/>
          <w:lang w:val="en-GB"/>
        </w:rPr>
        <w:t>, while</w:t>
      </w:r>
      <w:r w:rsidRPr="00DC1690">
        <w:rPr>
          <w:rFonts w:ascii="Times New Roman" w:eastAsia="Times New Roman" w:hAnsi="Times New Roman" w:cs="Times New Roman"/>
          <w:lang w:val="en-GB"/>
        </w:rPr>
        <w:t xml:space="preserve"> values near zero indicate that apparent differences are small relative to measurement error. </w:t>
      </w:r>
      <w:r w:rsidR="00DD52B2" w:rsidRPr="00DC1690">
        <w:rPr>
          <w:rFonts w:ascii="Times New Roman" w:eastAsia="Times New Roman" w:hAnsi="Times New Roman" w:cs="Times New Roman"/>
          <w:lang w:val="en-GB"/>
        </w:rPr>
        <w:t xml:space="preserve">Clearly, the close the index to one, the better. </w:t>
      </w:r>
      <w:r w:rsidRPr="00DC1690">
        <w:rPr>
          <w:rFonts w:ascii="Times New Roman" w:eastAsia="Times New Roman" w:hAnsi="Times New Roman" w:cs="Times New Roman"/>
          <w:lang w:val="en-GB"/>
        </w:rPr>
        <w:t xml:space="preserve">This signal-to-total-variance decomposition is </w:t>
      </w:r>
      <w:r w:rsidR="00DD52B2" w:rsidRPr="00DC1690">
        <w:rPr>
          <w:rFonts w:ascii="Times New Roman" w:eastAsia="Times New Roman" w:hAnsi="Times New Roman" w:cs="Times New Roman"/>
          <w:lang w:val="en-GB"/>
        </w:rPr>
        <w:t>convenient as</w:t>
      </w:r>
      <w:r w:rsidRPr="00DC1690">
        <w:rPr>
          <w:rFonts w:ascii="Times New Roman" w:eastAsia="Times New Roman" w:hAnsi="Times New Roman" w:cs="Times New Roman"/>
          <w:lang w:val="en-GB"/>
        </w:rPr>
        <w:t xml:space="preserve"> it is defined on the same latent scale as the reported scores and incorporates the uncertainty delivered by the fitted response model, rather than assuming a common measurement error for all teachers (Green et al., 1984; Kim and Feldt, 2010; Kim, 2012).</w:t>
      </w:r>
    </w:p>
    <w:p w14:paraId="2C47DE67" w14:textId="77777777" w:rsidR="009D7F4C" w:rsidRDefault="009D7F4C" w:rsidP="009D7F4C">
      <w:pPr>
        <w:pStyle w:val="Titolo2"/>
        <w:spacing w:before="0" w:after="0" w:line="360" w:lineRule="auto"/>
        <w:jc w:val="both"/>
        <w:rPr>
          <w:rFonts w:ascii="Times New Roman" w:eastAsia="Times New Roman" w:hAnsi="Times New Roman" w:cs="Times New Roman"/>
          <w:i/>
          <w:iCs/>
          <w:color w:val="auto"/>
          <w:sz w:val="24"/>
          <w:szCs w:val="24"/>
          <w:u w:val="single"/>
          <w:lang w:val="en-GB"/>
        </w:rPr>
      </w:pPr>
    </w:p>
    <w:p w14:paraId="4ED2537F" w14:textId="587D7654" w:rsidR="001D5E39" w:rsidRPr="00DC1690" w:rsidRDefault="00093CFC" w:rsidP="00C70EC1">
      <w:pPr>
        <w:pStyle w:val="Titolo2"/>
        <w:spacing w:before="0" w:after="240" w:line="360" w:lineRule="auto"/>
        <w:jc w:val="both"/>
        <w:rPr>
          <w:rFonts w:ascii="Times New Roman" w:eastAsia="Times New Roman" w:hAnsi="Times New Roman" w:cs="Times New Roman"/>
          <w:color w:val="auto"/>
          <w:sz w:val="24"/>
          <w:szCs w:val="24"/>
          <w:lang w:val="en-GB"/>
        </w:rPr>
      </w:pPr>
      <w:r w:rsidRPr="009D7F4C">
        <w:rPr>
          <w:rFonts w:ascii="Times New Roman" w:eastAsia="Times New Roman" w:hAnsi="Times New Roman" w:cs="Times New Roman"/>
          <w:i/>
          <w:iCs/>
          <w:color w:val="auto"/>
          <w:sz w:val="24"/>
          <w:szCs w:val="24"/>
          <w:u w:val="single"/>
          <w:lang w:val="en-GB"/>
        </w:rPr>
        <w:t>Global posterior-predictive probability</w:t>
      </w:r>
      <w:r w:rsidR="009D7F4C">
        <w:rPr>
          <w:rFonts w:ascii="Times New Roman" w:eastAsia="Times New Roman" w:hAnsi="Times New Roman" w:cs="Times New Roman"/>
          <w:i/>
          <w:iCs/>
          <w:color w:val="auto"/>
          <w:sz w:val="24"/>
          <w:szCs w:val="24"/>
          <w:u w:val="single"/>
          <w:lang w:val="en-GB"/>
        </w:rPr>
        <w:t>.</w:t>
      </w:r>
      <w:r w:rsidR="00DC1690" w:rsidRPr="00DC1690">
        <w:rPr>
          <w:rFonts w:ascii="Times New Roman" w:eastAsia="Times New Roman" w:hAnsi="Times New Roman" w:cs="Times New Roman"/>
          <w:color w:val="auto"/>
          <w:sz w:val="24"/>
          <w:szCs w:val="24"/>
          <w:lang w:val="en-GB"/>
        </w:rPr>
        <w:t xml:space="preserve"> </w:t>
      </w:r>
      <w:r w:rsidRPr="00DC1690">
        <w:rPr>
          <w:rFonts w:ascii="Times New Roman" w:eastAsia="Times New Roman" w:hAnsi="Times New Roman" w:cs="Times New Roman"/>
          <w:color w:val="auto"/>
          <w:sz w:val="24"/>
          <w:szCs w:val="24"/>
          <w:lang w:val="en-GB"/>
        </w:rPr>
        <w:t>The global posterior-predictive probability evaluates whether the response model for an entire construct can reproduce the aggregate residual variation observed in the item replies. The calculation begins at each posterior draw by substituting that draw's teacher score, item parameter and, where applicable, threshold vector into equations (1)-(2). This gives the probability of every response category, from which the conditional mean and variance of the scored reply are obtained. A replicated reply is then drawn from the same category probabilities</w:t>
      </w:r>
      <w:r w:rsidR="00D33D4A">
        <w:rPr>
          <w:rFonts w:ascii="Times New Roman" w:eastAsia="Times New Roman" w:hAnsi="Times New Roman" w:cs="Times New Roman"/>
          <w:color w:val="auto"/>
          <w:sz w:val="24"/>
          <w:szCs w:val="24"/>
          <w:lang w:val="en-GB"/>
        </w:rPr>
        <w:t>, as follows:</w:t>
      </w:r>
      <w:r w:rsidR="009D7F4C">
        <w:rPr>
          <w:rStyle w:val="Rimandonotaapidipagina"/>
          <w:rFonts w:ascii="Times New Roman" w:eastAsia="Times New Roman" w:hAnsi="Times New Roman" w:cs="Times New Roman"/>
          <w:color w:val="auto"/>
          <w:sz w:val="24"/>
          <w:szCs w:val="24"/>
          <w:lang w:val="en-GB"/>
        </w:rPr>
        <w:footnoteReference w:id="3"/>
      </w:r>
    </w:p>
    <w:p w14:paraId="09AB4813" w14:textId="604D33F2" w:rsidR="00F858EE" w:rsidRPr="00DC1690" w:rsidRDefault="00A701CD" w:rsidP="00DC1690">
      <w:pPr>
        <w:spacing w:line="360" w:lineRule="auto"/>
        <w:ind w:left="360" w:firstLine="567"/>
        <w:jc w:val="both"/>
        <w:rPr>
          <w:rFonts w:ascii="Times New Roman" w:eastAsia="Times New Roman" w:hAnsi="Times New Roman" w:cs="Times New Roman"/>
          <w:lang w:val="en-GB"/>
        </w:rPr>
      </w:pPr>
      <m:oMathPara>
        <m:oMath>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P</m:t>
              </m:r>
            </m:e>
            <m:sub>
              <m:r>
                <w:rPr>
                  <w:rFonts w:ascii="Cambria Math" w:eastAsia="Times New Roman" w:hAnsi="Cambria Math" w:cs="Times New Roman"/>
                  <w:lang w:val="en-GB"/>
                </w:rPr>
                <m:t>ijx</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t>
          </m:r>
          <m:func>
            <m:funcPr>
              <m:ctrlPr>
                <w:rPr>
                  <w:rFonts w:ascii="Cambria Math" w:eastAsia="Times New Roman" w:hAnsi="Cambria Math" w:cs="Times New Roman"/>
                  <w:lang w:val="en-GB"/>
                </w:rPr>
              </m:ctrlPr>
            </m:funcPr>
            <m:fName>
              <m:r>
                <w:rPr>
                  <w:rFonts w:ascii="Cambria Math" w:eastAsia="Times New Roman" w:hAnsi="Cambria Math" w:cs="Times New Roman"/>
                  <w:lang w:val="en-GB"/>
                </w:rPr>
                <m:t>P</m:t>
              </m:r>
            </m:fName>
            <m:e>
              <m:d>
                <m:dPr>
                  <m:ctrlPr>
                    <w:rPr>
                      <w:rFonts w:ascii="Cambria Math" w:eastAsia="Times New Roman" w:hAnsi="Cambria Math" w:cs="Times New Roman"/>
                      <w:lang w:val="en-GB"/>
                    </w:rPr>
                  </m:ctrlPr>
                </m:dPr>
                <m:e>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X</m:t>
                      </m:r>
                    </m:e>
                    <m:sub>
                      <m:r>
                        <w:rPr>
                          <w:rFonts w:ascii="Cambria Math" w:eastAsia="Times New Roman" w:hAnsi="Cambria Math" w:cs="Times New Roman"/>
                          <w:lang w:val="en-GB"/>
                        </w:rPr>
                        <m:t>ij</m:t>
                      </m:r>
                    </m:sub>
                    <m:sup>
                      <m:r>
                        <w:rPr>
                          <w:rFonts w:ascii="Cambria Math" w:eastAsia="Times New Roman" w:hAnsi="Cambria Math" w:cs="Times New Roman"/>
                          <w:lang w:val="en-GB"/>
                        </w:rPr>
                        <m:t>q</m:t>
                      </m:r>
                    </m:sup>
                  </m:sSubSup>
                  <m:r>
                    <m:rPr>
                      <m:sty m:val="p"/>
                    </m:rPr>
                    <w:rPr>
                      <w:rFonts w:ascii="Cambria Math" w:eastAsia="Times New Roman" w:hAnsi="Cambria Math" w:cs="Times New Roman"/>
                      <w:lang w:val="en-GB"/>
                    </w:rPr>
                    <m:t>=</m:t>
                  </m:r>
                  <m:r>
                    <w:rPr>
                      <w:rFonts w:ascii="Cambria Math" w:eastAsia="Times New Roman" w:hAnsi="Cambria Math" w:cs="Times New Roman"/>
                      <w:lang w:val="en-GB"/>
                    </w:rPr>
                    <m:t>x</m:t>
                  </m:r>
                  <m:r>
                    <m:rPr>
                      <m:sty m:val="p"/>
                    </m:rPr>
                    <w:rPr>
                      <w:rFonts w:ascii="Cambria Math" w:eastAsia="Times New Roman" w:hAnsi="Cambria Math" w:cs="Times New Roman"/>
                      <w:lang w:val="en-GB"/>
                    </w:rPr>
                    <m:t>|</m:t>
                  </m:r>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θ</m:t>
                      </m:r>
                    </m:e>
                    <m:sub>
                      <m:r>
                        <w:rPr>
                          <w:rFonts w:ascii="Cambria Math" w:eastAsia="Times New Roman" w:hAnsi="Cambria Math" w:cs="Times New Roman"/>
                          <w:lang w:val="en-GB"/>
                        </w:rPr>
                        <m:t>j</m:t>
                      </m:r>
                    </m:sub>
                    <m:sup>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t>
                  </m:r>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α</m:t>
                      </m:r>
                    </m:e>
                    <m:sub>
                      <m:r>
                        <w:rPr>
                          <w:rFonts w:ascii="Cambria Math" w:eastAsia="Times New Roman" w:hAnsi="Cambria Math" w:cs="Times New Roman"/>
                          <w:lang w:val="en-GB"/>
                        </w:rPr>
                        <m:t>i</m:t>
                      </m:r>
                    </m:sub>
                    <m:sup>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t>
                  </m:r>
                  <m:sSup>
                    <m:sSupPr>
                      <m:ctrlPr>
                        <w:rPr>
                          <w:rFonts w:ascii="Cambria Math" w:eastAsia="Times New Roman" w:hAnsi="Cambria Math" w:cs="Times New Roman"/>
                          <w:lang w:val="en-GB"/>
                        </w:rPr>
                      </m:ctrlPr>
                    </m:sSupPr>
                    <m:e>
                      <m:r>
                        <w:rPr>
                          <w:rFonts w:ascii="Cambria Math" w:eastAsia="Times New Roman" w:hAnsi="Cambria Math" w:cs="Times New Roman"/>
                          <w:lang w:val="en-GB"/>
                        </w:rPr>
                        <m:t>δ</m:t>
                      </m:r>
                    </m:e>
                    <m:sup>
                      <m:r>
                        <w:rPr>
                          <w:rFonts w:ascii="Cambria Math" w:eastAsia="Times New Roman" w:hAnsi="Cambria Math" w:cs="Times New Roman"/>
                          <w:lang w:val="en-GB"/>
                        </w:rPr>
                        <m:t>b</m:t>
                      </m:r>
                    </m:sup>
                  </m:sSup>
                </m:e>
              </m:d>
            </m:e>
          </m:func>
        </m:oMath>
      </m:oMathPara>
    </w:p>
    <w:p w14:paraId="77047041" w14:textId="77777777" w:rsidR="00F858EE" w:rsidRPr="00DC1690" w:rsidRDefault="00A701CD" w:rsidP="00DC1690">
      <w:pPr>
        <w:spacing w:line="360" w:lineRule="auto"/>
        <w:ind w:left="360" w:firstLine="567"/>
        <w:jc w:val="both"/>
        <w:rPr>
          <w:rFonts w:ascii="Times New Roman" w:eastAsia="Times New Roman" w:hAnsi="Times New Roman" w:cs="Times New Roman"/>
          <w:lang w:val="en-GB"/>
        </w:rPr>
      </w:pPr>
      <m:oMathPara>
        <m:oMath>
          <m:sSubSup>
            <m:sSubSupPr>
              <m:ctrlPr>
                <w:rPr>
                  <w:rFonts w:ascii="Cambria Math" w:eastAsia="Times New Roman" w:hAnsi="Cambria Math" w:cs="Times New Roman"/>
                  <w:lang w:val="en-GB"/>
                </w:rPr>
              </m:ctrlPr>
            </m:sSubSupPr>
            <m:e>
              <m:acc>
                <m:accPr>
                  <m:chr m:val="̃"/>
                  <m:ctrlPr>
                    <w:rPr>
                      <w:rFonts w:ascii="Cambria Math" w:eastAsia="Times New Roman" w:hAnsi="Cambria Math" w:cs="Times New Roman"/>
                      <w:lang w:val="en-GB"/>
                    </w:rPr>
                  </m:ctrlPr>
                </m:accPr>
                <m:e>
                  <m:r>
                    <w:rPr>
                      <w:rFonts w:ascii="Cambria Math" w:eastAsia="Times New Roman" w:hAnsi="Cambria Math" w:cs="Times New Roman"/>
                      <w:lang w:val="en-GB"/>
                    </w:rPr>
                    <m:t>X</m:t>
                  </m:r>
                </m:e>
              </m:acc>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∼Multinomial</m:t>
          </m:r>
          <m:d>
            <m:dPr>
              <m:ctrlPr>
                <w:rPr>
                  <w:rFonts w:ascii="Cambria Math" w:eastAsia="Times New Roman" w:hAnsi="Cambria Math" w:cs="Times New Roman"/>
                  <w:lang w:val="en-GB"/>
                </w:rPr>
              </m:ctrlPr>
            </m:dPr>
            <m:e>
              <m:sSubSup>
                <m:sSubSupPr>
                  <m:ctrlPr>
                    <w:rPr>
                      <w:rFonts w:ascii="Cambria Math" w:eastAsia="Times New Roman" w:hAnsi="Cambria Math" w:cs="Times New Roman"/>
                      <w:lang w:val="en-GB"/>
                    </w:rPr>
                  </m:ctrlPr>
                </m:sSubSupPr>
                <m:e>
                  <m:r>
                    <m:rPr>
                      <m:sty m:val="bi"/>
                    </m:rPr>
                    <w:rPr>
                      <w:rFonts w:ascii="Cambria Math" w:eastAsia="Times New Roman" w:hAnsi="Cambria Math" w:cs="Times New Roman"/>
                      <w:lang w:val="en-GB"/>
                    </w:rPr>
                    <m:t>P</m:t>
                  </m:r>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e>
          </m:d>
        </m:oMath>
      </m:oMathPara>
    </w:p>
    <w:p w14:paraId="6BA3E320" w14:textId="77777777" w:rsidR="009D7F4C" w:rsidRPr="009D7F4C" w:rsidRDefault="00A701CD" w:rsidP="009D7F4C">
      <w:pPr>
        <w:spacing w:line="360" w:lineRule="auto"/>
        <w:ind w:left="360" w:firstLine="567"/>
        <w:jc w:val="both"/>
        <w:rPr>
          <w:rFonts w:ascii="Times New Roman" w:eastAsia="Times New Roman" w:hAnsi="Times New Roman" w:cs="Times New Roman"/>
          <w:lang w:val="en-GB"/>
        </w:rPr>
      </w:pPr>
      <m:oMathPara>
        <m:oMath>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μ</m:t>
              </m:r>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t>
          </m:r>
          <m:nary>
            <m:naryPr>
              <m:chr m:val="∑"/>
              <m:limLoc m:val="undOvr"/>
              <m:ctrlPr>
                <w:rPr>
                  <w:rFonts w:ascii="Cambria Math" w:eastAsia="Times New Roman" w:hAnsi="Cambria Math" w:cs="Times New Roman"/>
                  <w:lang w:val="en-GB"/>
                </w:rPr>
              </m:ctrlPr>
            </m:naryPr>
            <m:sub>
              <m:r>
                <w:rPr>
                  <w:rFonts w:ascii="Cambria Math" w:eastAsia="Times New Roman" w:hAnsi="Cambria Math" w:cs="Times New Roman"/>
                  <w:lang w:val="en-GB"/>
                </w:rPr>
                <m:t>x</m:t>
              </m:r>
              <m:r>
                <m:rPr>
                  <m:sty m:val="p"/>
                </m:rPr>
                <w:rPr>
                  <w:rFonts w:ascii="Cambria Math" w:eastAsia="Times New Roman" w:hAnsi="Cambria Math" w:cs="Times New Roman"/>
                  <w:lang w:val="en-GB"/>
                </w:rPr>
                <m:t>=0</m:t>
              </m:r>
            </m:sub>
            <m:sup>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K</m:t>
                  </m:r>
                </m:e>
                <m:sub>
                  <m:r>
                    <w:rPr>
                      <w:rFonts w:ascii="Cambria Math" w:eastAsia="Times New Roman" w:hAnsi="Cambria Math" w:cs="Times New Roman"/>
                      <w:lang w:val="en-GB"/>
                    </w:rPr>
                    <m:t>i</m:t>
                  </m:r>
                </m:sub>
                <m:sup>
                  <m:r>
                    <w:rPr>
                      <w:rFonts w:ascii="Cambria Math" w:eastAsia="Times New Roman" w:hAnsi="Cambria Math" w:cs="Times New Roman"/>
                      <w:lang w:val="en-GB"/>
                    </w:rPr>
                    <m:t>q</m:t>
                  </m:r>
                </m:sup>
              </m:sSubSup>
              <m:r>
                <m:rPr>
                  <m:sty m:val="p"/>
                </m:rPr>
                <w:rPr>
                  <w:rFonts w:ascii="Cambria Math" w:eastAsia="Times New Roman" w:hAnsi="Cambria Math" w:cs="Times New Roman"/>
                  <w:lang w:val="en-GB"/>
                </w:rPr>
                <m:t>-1</m:t>
              </m:r>
            </m:sup>
            <m:e>
              <m:r>
                <w:rPr>
                  <w:rFonts w:ascii="Cambria Math" w:eastAsia="Times New Roman" w:hAnsi="Cambria Math" w:cs="Times New Roman"/>
                  <w:lang w:val="en-GB"/>
                </w:rPr>
                <m:t>x</m:t>
              </m:r>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P</m:t>
                  </m:r>
                </m:e>
                <m:sub>
                  <m:r>
                    <w:rPr>
                      <w:rFonts w:ascii="Cambria Math" w:eastAsia="Times New Roman" w:hAnsi="Cambria Math" w:cs="Times New Roman"/>
                      <w:lang w:val="en-GB"/>
                    </w:rPr>
                    <m:t>ijx</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e>
          </m:nary>
        </m:oMath>
      </m:oMathPara>
    </w:p>
    <w:p w14:paraId="6A8B1142" w14:textId="10C188A5" w:rsidR="00F858EE" w:rsidRPr="00DC1690" w:rsidRDefault="00A701CD" w:rsidP="009D7F4C">
      <w:pPr>
        <w:spacing w:line="360" w:lineRule="auto"/>
        <w:ind w:left="360" w:firstLine="567"/>
        <w:jc w:val="both"/>
        <w:rPr>
          <w:rFonts w:ascii="Times New Roman" w:eastAsia="Times New Roman" w:hAnsi="Times New Roman" w:cs="Times New Roman"/>
          <w:lang w:val="en-GB"/>
        </w:rPr>
      </w:pPr>
      <m:oMathPara>
        <m:oMath>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v</m:t>
              </m:r>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r>
            <m:rPr>
              <m:sty m:val="p"/>
            </m:rPr>
            <w:rPr>
              <w:rFonts w:ascii="Cambria Math" w:eastAsia="Times New Roman" w:hAnsi="Cambria Math" w:cs="Times New Roman"/>
              <w:lang w:val="en-GB"/>
            </w:rPr>
            <m:t>=</m:t>
          </m:r>
          <m:nary>
            <m:naryPr>
              <m:chr m:val="∑"/>
              <m:limLoc m:val="undOvr"/>
              <m:ctrlPr>
                <w:rPr>
                  <w:rFonts w:ascii="Cambria Math" w:eastAsia="Times New Roman" w:hAnsi="Cambria Math" w:cs="Times New Roman"/>
                  <w:lang w:val="en-GB"/>
                </w:rPr>
              </m:ctrlPr>
            </m:naryPr>
            <m:sub>
              <m:r>
                <w:rPr>
                  <w:rFonts w:ascii="Cambria Math" w:eastAsia="Times New Roman" w:hAnsi="Cambria Math" w:cs="Times New Roman"/>
                  <w:lang w:val="en-GB"/>
                </w:rPr>
                <m:t>x</m:t>
              </m:r>
              <m:r>
                <m:rPr>
                  <m:sty m:val="p"/>
                </m:rPr>
                <w:rPr>
                  <w:rFonts w:ascii="Cambria Math" w:eastAsia="Times New Roman" w:hAnsi="Cambria Math" w:cs="Times New Roman"/>
                  <w:lang w:val="en-GB"/>
                </w:rPr>
                <m:t>=0</m:t>
              </m:r>
            </m:sub>
            <m:sup>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K</m:t>
                  </m:r>
                </m:e>
                <m:sub>
                  <m:r>
                    <w:rPr>
                      <w:rFonts w:ascii="Cambria Math" w:eastAsia="Times New Roman" w:hAnsi="Cambria Math" w:cs="Times New Roman"/>
                      <w:lang w:val="en-GB"/>
                    </w:rPr>
                    <m:t>i</m:t>
                  </m:r>
                </m:sub>
                <m:sup>
                  <m:r>
                    <w:rPr>
                      <w:rFonts w:ascii="Cambria Math" w:eastAsia="Times New Roman" w:hAnsi="Cambria Math" w:cs="Times New Roman"/>
                      <w:lang w:val="en-GB"/>
                    </w:rPr>
                    <m:t>q</m:t>
                  </m:r>
                </m:sup>
              </m:sSubSup>
              <m:r>
                <m:rPr>
                  <m:sty m:val="p"/>
                </m:rPr>
                <w:rPr>
                  <w:rFonts w:ascii="Cambria Math" w:eastAsia="Times New Roman" w:hAnsi="Cambria Math" w:cs="Times New Roman"/>
                  <w:lang w:val="en-GB"/>
                </w:rPr>
                <m:t>-1</m:t>
              </m:r>
            </m:sup>
            <m:e>
              <m:sSup>
                <m:sSupPr>
                  <m:ctrlPr>
                    <w:rPr>
                      <w:rFonts w:ascii="Cambria Math" w:eastAsia="Times New Roman" w:hAnsi="Cambria Math" w:cs="Times New Roman"/>
                      <w:lang w:val="en-GB"/>
                    </w:rPr>
                  </m:ctrlPr>
                </m:sSupPr>
                <m:e>
                  <m:d>
                    <m:dPr>
                      <m:ctrlPr>
                        <w:rPr>
                          <w:rFonts w:ascii="Cambria Math" w:eastAsia="Times New Roman" w:hAnsi="Cambria Math" w:cs="Times New Roman"/>
                          <w:lang w:val="en-GB"/>
                        </w:rPr>
                      </m:ctrlPr>
                    </m:dPr>
                    <m:e>
                      <m:r>
                        <w:rPr>
                          <w:rFonts w:ascii="Cambria Math" w:eastAsia="Times New Roman" w:hAnsi="Cambria Math" w:cs="Times New Roman"/>
                          <w:lang w:val="en-GB"/>
                        </w:rPr>
                        <m:t>x</m:t>
                      </m:r>
                      <m:r>
                        <m:rPr>
                          <m:sty m:val="p"/>
                        </m:rPr>
                        <w:rPr>
                          <w:rFonts w:ascii="Cambria Math" w:eastAsia="Times New Roman" w:hAnsi="Cambria Math" w:cs="Times New Roman"/>
                          <w:lang w:val="en-GB"/>
                        </w:rPr>
                        <m:t>-</m:t>
                      </m:r>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μ</m:t>
                          </m:r>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e>
                  </m:d>
                </m:e>
                <m:sup>
                  <m:r>
                    <m:rPr>
                      <m:sty m:val="p"/>
                    </m:rPr>
                    <w:rPr>
                      <w:rFonts w:ascii="Cambria Math" w:eastAsia="Times New Roman" w:hAnsi="Cambria Math" w:cs="Times New Roman"/>
                      <w:lang w:val="en-GB"/>
                    </w:rPr>
                    <m:t>2</m:t>
                  </m:r>
                </m:sup>
              </m:sSup>
              <m:sSubSup>
                <m:sSubSupPr>
                  <m:ctrlPr>
                    <w:rPr>
                      <w:rFonts w:ascii="Cambria Math" w:eastAsia="Times New Roman" w:hAnsi="Cambria Math" w:cs="Times New Roman"/>
                      <w:lang w:val="en-GB"/>
                    </w:rPr>
                  </m:ctrlPr>
                </m:sSubSupPr>
                <m:e>
                  <m:r>
                    <w:rPr>
                      <w:rFonts w:ascii="Cambria Math" w:eastAsia="Times New Roman" w:hAnsi="Cambria Math" w:cs="Times New Roman"/>
                      <w:lang w:val="en-GB"/>
                    </w:rPr>
                    <m:t>P</m:t>
                  </m:r>
                </m:e>
                <m:sub>
                  <m:r>
                    <w:rPr>
                      <w:rFonts w:ascii="Cambria Math" w:eastAsia="Times New Roman" w:hAnsi="Cambria Math" w:cs="Times New Roman"/>
                      <w:lang w:val="en-GB"/>
                    </w:rPr>
                    <m:t>ijx</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e>
          </m:nary>
        </m:oMath>
      </m:oMathPara>
    </w:p>
    <w:p w14:paraId="491B6A8B" w14:textId="070FFF4A" w:rsidR="001D5E39" w:rsidRDefault="00093CFC" w:rsidP="00C70EC1">
      <w:pPr>
        <w:spacing w:before="240" w:line="360" w:lineRule="auto"/>
        <w:jc w:val="both"/>
        <w:rPr>
          <w:rFonts w:ascii="Times New Roman" w:eastAsia="Times New Roman" w:hAnsi="Times New Roman" w:cs="Times New Roman"/>
          <w:lang w:val="en-GB"/>
        </w:rPr>
      </w:pPr>
      <w:r w:rsidRPr="00DC1690">
        <w:rPr>
          <w:rFonts w:ascii="Times New Roman" w:eastAsia="Times New Roman" w:hAnsi="Times New Roman" w:cs="Times New Roman"/>
          <w:lang w:val="en-GB"/>
        </w:rPr>
        <w:t xml:space="preserve">Observed and replicated replies are compared through </w:t>
      </w:r>
      <w:r w:rsidR="00D33D4A">
        <w:rPr>
          <w:rFonts w:ascii="Times New Roman" w:eastAsia="Times New Roman" w:hAnsi="Times New Roman" w:cs="Times New Roman"/>
          <w:lang w:val="en-GB"/>
        </w:rPr>
        <w:t xml:space="preserve">the </w:t>
      </w:r>
      <w:r w:rsidRPr="00DC1690">
        <w:rPr>
          <w:rFonts w:ascii="Times New Roman" w:eastAsia="Times New Roman" w:hAnsi="Times New Roman" w:cs="Times New Roman"/>
          <w:lang w:val="en-GB"/>
        </w:rPr>
        <w:t>draw-specific Pearson discrepancies</w:t>
      </w:r>
      <w:r w:rsidR="00D33D4A">
        <w:rPr>
          <w:rFonts w:ascii="Times New Roman" w:eastAsia="Times New Roman" w:hAnsi="Times New Roman" w:cs="Times New Roman"/>
          <w:lang w:val="en-GB"/>
        </w:rPr>
        <w:t xml:space="preserve"> indicates in equations (5)-(6)</w:t>
      </w:r>
      <w:r w:rsidRPr="00DC1690">
        <w:rPr>
          <w:rFonts w:ascii="Times New Roman" w:eastAsia="Times New Roman" w:hAnsi="Times New Roman" w:cs="Times New Roman"/>
          <w:lang w:val="en-GB"/>
        </w:rPr>
        <w:t>. For each construct, the observed discrepancy sums squared deviations of the actual replies from their model-implied means, divided by their model-implied variances, over all non</w:t>
      </w:r>
      <w:r w:rsidR="00D33D4A">
        <w:rPr>
          <w:rFonts w:ascii="Times New Roman" w:eastAsia="Times New Roman" w:hAnsi="Times New Roman" w:cs="Times New Roman"/>
          <w:lang w:val="en-GB"/>
        </w:rPr>
        <w:t>-</w:t>
      </w:r>
      <w:r w:rsidRPr="00DC1690">
        <w:rPr>
          <w:rFonts w:ascii="Times New Roman" w:eastAsia="Times New Roman" w:hAnsi="Times New Roman" w:cs="Times New Roman"/>
          <w:lang w:val="en-GB"/>
        </w:rPr>
        <w:t xml:space="preserve">missing item-teacher pairs. The replicated discrepancy applies </w:t>
      </w:r>
      <w:proofErr w:type="gramStart"/>
      <w:r w:rsidRPr="00DC1690">
        <w:rPr>
          <w:rFonts w:ascii="Times New Roman" w:eastAsia="Times New Roman" w:hAnsi="Times New Roman" w:cs="Times New Roman"/>
          <w:lang w:val="en-GB"/>
        </w:rPr>
        <w:t>exactly the same</w:t>
      </w:r>
      <w:proofErr w:type="gramEnd"/>
      <w:r w:rsidRPr="00DC1690">
        <w:rPr>
          <w:rFonts w:ascii="Times New Roman" w:eastAsia="Times New Roman" w:hAnsi="Times New Roman" w:cs="Times New Roman"/>
          <w:lang w:val="en-GB"/>
        </w:rPr>
        <w:t xml:space="preserve"> calculation to the simulated replies</w:t>
      </w:r>
      <w:r w:rsidR="00D33D4A">
        <w:rPr>
          <w:rFonts w:ascii="Times New Roman" w:eastAsia="Times New Roman" w:hAnsi="Times New Roman" w:cs="Times New Roman"/>
          <w:lang w:val="en-GB"/>
        </w:rPr>
        <w:t xml:space="preserve">, </w:t>
      </w:r>
      <m:oMath>
        <m:sSubSup>
          <m:sSubSupPr>
            <m:ctrlPr>
              <w:rPr>
                <w:rFonts w:ascii="Cambria Math" w:eastAsia="Times New Roman" w:hAnsi="Cambria Math" w:cs="Times New Roman"/>
                <w:lang w:val="en-GB"/>
              </w:rPr>
            </m:ctrlPr>
          </m:sSubSupPr>
          <m:e>
            <m:acc>
              <m:accPr>
                <m:chr m:val="̃"/>
                <m:ctrlPr>
                  <w:rPr>
                    <w:rFonts w:ascii="Cambria Math" w:eastAsia="Times New Roman" w:hAnsi="Cambria Math" w:cs="Times New Roman"/>
                    <w:lang w:val="en-GB"/>
                  </w:rPr>
                </m:ctrlPr>
              </m:accPr>
              <m:e>
                <m:r>
                  <w:rPr>
                    <w:rFonts w:ascii="Cambria Math" w:eastAsia="Times New Roman" w:hAnsi="Cambria Math" w:cs="Times New Roman"/>
                    <w:lang w:val="en-GB"/>
                  </w:rPr>
                  <m:t>X</m:t>
                </m:r>
              </m:e>
            </m:acc>
          </m:e>
          <m:sub>
            <m:r>
              <w:rPr>
                <w:rFonts w:ascii="Cambria Math" w:eastAsia="Times New Roman" w:hAnsi="Cambria Math" w:cs="Times New Roman"/>
                <w:lang w:val="en-GB"/>
              </w:rPr>
              <m:t>ij</m:t>
            </m:r>
          </m:sub>
          <m:sup>
            <m:r>
              <w:rPr>
                <w:rFonts w:ascii="Cambria Math" w:eastAsia="Times New Roman" w:hAnsi="Cambria Math" w:cs="Times New Roman"/>
                <w:lang w:val="en-GB"/>
              </w:rPr>
              <m:t>q</m:t>
            </m:r>
            <m:r>
              <m:rPr>
                <m:sty m:val="p"/>
              </m:rPr>
              <w:rPr>
                <w:rFonts w:ascii="Cambria Math" w:eastAsia="Times New Roman" w:hAnsi="Cambria Math" w:cs="Times New Roman"/>
                <w:lang w:val="en-GB"/>
              </w:rPr>
              <m:t>,</m:t>
            </m:r>
            <m:r>
              <w:rPr>
                <w:rFonts w:ascii="Cambria Math" w:eastAsia="Times New Roman" w:hAnsi="Cambria Math" w:cs="Times New Roman"/>
                <w:lang w:val="en-GB"/>
              </w:rPr>
              <m:t>b</m:t>
            </m:r>
          </m:sup>
        </m:sSubSup>
      </m:oMath>
      <w:r w:rsidRPr="00DC1690">
        <w:rPr>
          <w:rFonts w:ascii="Times New Roman" w:eastAsia="Times New Roman" w:hAnsi="Times New Roman" w:cs="Times New Roman"/>
          <w:lang w:val="en-GB"/>
        </w:rPr>
        <w:t xml:space="preserve">. </w:t>
      </w:r>
      <w:r w:rsidR="00D33D4A">
        <w:rPr>
          <w:rFonts w:ascii="Times New Roman" w:eastAsia="Times New Roman" w:hAnsi="Times New Roman" w:cs="Times New Roman"/>
          <w:lang w:val="en-GB"/>
        </w:rPr>
        <w:t>Here, s</w:t>
      </w:r>
      <w:r w:rsidRPr="00DC1690">
        <w:rPr>
          <w:rFonts w:ascii="Times New Roman" w:eastAsia="Times New Roman" w:hAnsi="Times New Roman" w:cs="Times New Roman"/>
          <w:lang w:val="en-GB"/>
        </w:rPr>
        <w:t>tandardization makes residual contributions from items with different category structures comparable, and repeating the calculation across posterior draws incorporates parameter uncertainty into both discrepancy distributions. The upper-tail probability is the proportion of draws in which the replicated discrepancy is at least as large as the observed discrepancy. The reported two-sided probability doubles the smaller of this proportion and its complement, with a maximum of one.</w:t>
      </w:r>
    </w:p>
    <w:tbl>
      <w:tblPr>
        <w:tblStyle w:val="Grigliatabell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5"/>
        <w:gridCol w:w="496"/>
      </w:tblGrid>
      <w:tr w:rsidR="009D7F4C" w14:paraId="0657AB06" w14:textId="77777777" w:rsidTr="00C70EC1">
        <w:tc>
          <w:tcPr>
            <w:tcW w:w="8275" w:type="dxa"/>
          </w:tcPr>
          <w:p w14:paraId="52E34125" w14:textId="5AF12750" w:rsidR="009D7F4C" w:rsidRPr="009D7F4C" w:rsidRDefault="00A701CD" w:rsidP="009D7F4C">
            <w:pPr>
              <w:spacing w:line="360" w:lineRule="auto"/>
              <w:ind w:left="360" w:firstLine="567"/>
              <w:jc w:val="both"/>
              <w:rPr>
                <w:rFonts w:ascii="Times New Roman" w:eastAsia="Times New Roman" w:hAnsi="Times New Roman" w:cs="Times New Roman"/>
                <w:color w:val="000000" w:themeColor="text1"/>
                <w:lang w:val="en-US"/>
              </w:rPr>
            </w:pPr>
            <m:oMathPara>
              <m:oMath>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r>
                  <w:rPr>
                    <w:rFonts w:ascii="Cambria Math" w:eastAsia="Times New Roman" w:hAnsi="Cambria Math" w:cs="Times New Roman"/>
                    <w:color w:val="000000" w:themeColor="text1"/>
                    <w:lang w:val="en-US"/>
                  </w:rPr>
                  <m:t>=</m:t>
                </m:r>
                <m:nary>
                  <m:naryPr>
                    <m:chr m:val="∑"/>
                    <m:limLoc m:val="undOvr"/>
                    <m:supHide m:val="1"/>
                    <m:ctrlPr>
                      <w:rPr>
                        <w:rFonts w:ascii="Cambria Math" w:eastAsia="Times New Roman" w:hAnsi="Cambria Math" w:cs="Times New Roman"/>
                        <w:i/>
                        <w:color w:val="000000" w:themeColor="text1"/>
                        <w:lang w:val="en-US"/>
                      </w:rPr>
                    </m:ctrlPr>
                  </m:naryPr>
                  <m:sub>
                    <m:r>
                      <w:rPr>
                        <w:rFonts w:ascii="Cambria Math" w:eastAsia="Times New Roman" w:hAnsi="Cambria Math" w:cs="Times New Roman"/>
                        <w:color w:val="000000" w:themeColor="text1"/>
                        <w:lang w:val="en-US"/>
                      </w:rPr>
                      <m:t>i,j</m:t>
                    </m:r>
                  </m:sub>
                  <m:sup/>
                  <m:e>
                    <m:f>
                      <m:fPr>
                        <m:ctrlPr>
                          <w:rPr>
                            <w:rFonts w:ascii="Cambria Math" w:eastAsia="Times New Roman" w:hAnsi="Cambria Math" w:cs="Times New Roman"/>
                            <w:i/>
                            <w:color w:val="000000" w:themeColor="text1"/>
                            <w:lang w:val="en-US"/>
                          </w:rPr>
                        </m:ctrlPr>
                      </m:fPr>
                      <m:num>
                        <m:d>
                          <m:dPr>
                            <m:ctrlPr>
                              <w:rPr>
                                <w:rFonts w:ascii="Cambria Math" w:eastAsia="Times New Roman" w:hAnsi="Cambria Math" w:cs="Times New Roman"/>
                                <w:i/>
                                <w:color w:val="000000" w:themeColor="text1"/>
                                <w:lang w:val="en-US"/>
                              </w:rPr>
                            </m:ctrlPr>
                          </m:dPr>
                          <m:e>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X</m:t>
                                </m:r>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μ</m:t>
                                </m:r>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q,b</m:t>
                                </m:r>
                              </m:sup>
                            </m:sSubSup>
                          </m:e>
                        </m:d>
                      </m:num>
                      <m:den>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v</m:t>
                            </m:r>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q,b</m:t>
                            </m:r>
                          </m:sup>
                        </m:sSubSup>
                      </m:den>
                    </m:f>
                  </m:e>
                </m:nary>
              </m:oMath>
            </m:oMathPara>
          </w:p>
        </w:tc>
        <w:tc>
          <w:tcPr>
            <w:tcW w:w="496" w:type="dxa"/>
          </w:tcPr>
          <w:p w14:paraId="73470354" w14:textId="6B6B8EF2" w:rsidR="009D7F4C" w:rsidRDefault="009D7F4C" w:rsidP="00DC1690">
            <w:pPr>
              <w:spacing w:line="36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(5)</w:t>
            </w:r>
          </w:p>
        </w:tc>
      </w:tr>
      <w:tr w:rsidR="009D7F4C" w14:paraId="3BCE82C9" w14:textId="77777777" w:rsidTr="00C70EC1">
        <w:tc>
          <w:tcPr>
            <w:tcW w:w="8275" w:type="dxa"/>
          </w:tcPr>
          <w:p w14:paraId="6C48C23E" w14:textId="707E0CD7" w:rsidR="009D7F4C" w:rsidRPr="009D7F4C" w:rsidRDefault="00A701CD" w:rsidP="009D7F4C">
            <w:pPr>
              <w:spacing w:line="360" w:lineRule="auto"/>
              <w:ind w:left="360" w:firstLine="567"/>
              <w:jc w:val="both"/>
              <w:rPr>
                <w:rFonts w:ascii="Times New Roman" w:eastAsia="Times New Roman" w:hAnsi="Times New Roman" w:cs="Times New Roman"/>
                <w:color w:val="000000" w:themeColor="text1"/>
                <w:lang w:val="en-US"/>
              </w:rPr>
            </w:pPr>
            <m:oMathPara>
              <m:oMath>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r>
                  <w:rPr>
                    <w:rFonts w:ascii="Cambria Math" w:eastAsia="Times New Roman" w:hAnsi="Cambria Math" w:cs="Times New Roman"/>
                    <w:color w:val="000000" w:themeColor="text1"/>
                    <w:lang w:val="en-US"/>
                  </w:rPr>
                  <m:t>=</m:t>
                </m:r>
                <m:nary>
                  <m:naryPr>
                    <m:chr m:val="∑"/>
                    <m:limLoc m:val="undOvr"/>
                    <m:supHide m:val="1"/>
                    <m:ctrlPr>
                      <w:rPr>
                        <w:rFonts w:ascii="Cambria Math" w:eastAsia="Times New Roman" w:hAnsi="Cambria Math" w:cs="Times New Roman"/>
                        <w:i/>
                        <w:color w:val="000000" w:themeColor="text1"/>
                        <w:lang w:val="en-US"/>
                      </w:rPr>
                    </m:ctrlPr>
                  </m:naryPr>
                  <m:sub>
                    <m:r>
                      <w:rPr>
                        <w:rFonts w:ascii="Cambria Math" w:eastAsia="Times New Roman" w:hAnsi="Cambria Math" w:cs="Times New Roman"/>
                        <w:color w:val="000000" w:themeColor="text1"/>
                        <w:lang w:val="en-US"/>
                      </w:rPr>
                      <m:t>i,j</m:t>
                    </m:r>
                  </m:sub>
                  <m:sup/>
                  <m:e>
                    <m:f>
                      <m:fPr>
                        <m:ctrlPr>
                          <w:rPr>
                            <w:rFonts w:ascii="Cambria Math" w:eastAsia="Times New Roman" w:hAnsi="Cambria Math" w:cs="Times New Roman"/>
                            <w:i/>
                            <w:color w:val="000000" w:themeColor="text1"/>
                            <w:lang w:val="en-US"/>
                          </w:rPr>
                        </m:ctrlPr>
                      </m:fPr>
                      <m:num>
                        <m:d>
                          <m:dPr>
                            <m:ctrlPr>
                              <w:rPr>
                                <w:rFonts w:ascii="Cambria Math" w:eastAsia="Times New Roman" w:hAnsi="Cambria Math" w:cs="Times New Roman"/>
                                <w:i/>
                                <w:color w:val="000000" w:themeColor="text1"/>
                                <w:lang w:val="en-US"/>
                              </w:rPr>
                            </m:ctrlPr>
                          </m:dPr>
                          <m:e>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X</m:t>
                                    </m:r>
                                  </m:e>
                                </m:acc>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μ</m:t>
                                </m:r>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q,b</m:t>
                                </m:r>
                              </m:sup>
                            </m:sSubSup>
                          </m:e>
                        </m:d>
                      </m:num>
                      <m:den>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v</m:t>
                            </m:r>
                          </m:e>
                          <m:sub>
                            <m:r>
                              <w:rPr>
                                <w:rFonts w:ascii="Cambria Math" w:eastAsia="Times New Roman" w:hAnsi="Cambria Math" w:cs="Times New Roman"/>
                                <w:color w:val="000000" w:themeColor="text1"/>
                                <w:lang w:val="en-US"/>
                              </w:rPr>
                              <m:t>ij</m:t>
                            </m:r>
                          </m:sub>
                          <m:sup>
                            <m:r>
                              <w:rPr>
                                <w:rFonts w:ascii="Cambria Math" w:eastAsia="Times New Roman" w:hAnsi="Cambria Math" w:cs="Times New Roman"/>
                                <w:color w:val="000000" w:themeColor="text1"/>
                                <w:lang w:val="en-US"/>
                              </w:rPr>
                              <m:t>q,b</m:t>
                            </m:r>
                          </m:sup>
                        </m:sSubSup>
                      </m:den>
                    </m:f>
                  </m:e>
                </m:nary>
              </m:oMath>
            </m:oMathPara>
          </w:p>
        </w:tc>
        <w:tc>
          <w:tcPr>
            <w:tcW w:w="496" w:type="dxa"/>
          </w:tcPr>
          <w:p w14:paraId="3E50C626" w14:textId="1CA27B6A" w:rsidR="009D7F4C" w:rsidRDefault="009D7F4C" w:rsidP="00DC1690">
            <w:pPr>
              <w:spacing w:line="36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(6)</w:t>
            </w:r>
          </w:p>
        </w:tc>
      </w:tr>
    </w:tbl>
    <w:p w14:paraId="7431CEF3" w14:textId="56AE8635" w:rsidR="009D7F4C" w:rsidRPr="009D7F4C" w:rsidRDefault="00A701CD" w:rsidP="00DC1690">
      <w:pPr>
        <w:spacing w:line="360" w:lineRule="auto"/>
        <w:ind w:left="851"/>
        <w:jc w:val="both"/>
        <w:rPr>
          <w:rFonts w:ascii="Times New Roman" w:eastAsia="Times New Roman" w:hAnsi="Times New Roman" w:cs="Times New Roman"/>
          <w:color w:val="000000" w:themeColor="text1"/>
          <w:lang w:val="en-US"/>
        </w:rPr>
      </w:pPr>
      <m:oMathPara>
        <m:oMath>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r>
            <w:rPr>
              <w:rFonts w:ascii="Cambria Math" w:eastAsia="Times New Roman" w:hAnsi="Cambria Math" w:cs="Times New Roman"/>
              <w:color w:val="000000" w:themeColor="text1"/>
              <w:lang w:val="en-US"/>
            </w:rPr>
            <m:t>=</m:t>
          </m:r>
          <m:f>
            <m:fPr>
              <m:ctrlPr>
                <w:rPr>
                  <w:rFonts w:ascii="Cambria Math" w:eastAsia="Times New Roman" w:hAnsi="Cambria Math" w:cs="Times New Roman"/>
                  <w:i/>
                  <w:color w:val="000000" w:themeColor="text1"/>
                  <w:lang w:val="en-US"/>
                </w:rPr>
              </m:ctrlPr>
            </m:fPr>
            <m:num>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ctrlPr>
                <w:rPr>
                  <w:rFonts w:ascii="Cambria Math" w:eastAsiaTheme="minorEastAsia" w:hAnsi="Cambria Math"/>
                  <w:iCs/>
                  <w:lang w:val="en-GB"/>
                </w:rPr>
              </m:ctrlPr>
            </m:num>
            <m:den>
              <m:r>
                <m:rPr>
                  <m:sty m:val="p"/>
                </m:rPr>
                <w:rPr>
                  <w:rFonts w:ascii="Cambria Math" w:eastAsiaTheme="minorEastAsia" w:hAnsi="Cambria Math"/>
                  <w:lang w:val="en-GB"/>
                </w:rPr>
                <m:t>median</m:t>
              </m:r>
              <m:d>
                <m:dPr>
                  <m:ctrlPr>
                    <w:rPr>
                      <w:rFonts w:ascii="Cambria Math" w:eastAsiaTheme="minorEastAsia" w:hAnsi="Cambria Math"/>
                      <w:iCs/>
                      <w:lang w:val="en-GB"/>
                    </w:rPr>
                  </m:ctrlPr>
                </m:dPr>
                <m:e>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1</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e>
              </m:d>
            </m:den>
          </m:f>
        </m:oMath>
      </m:oMathPara>
    </w:p>
    <w:p w14:paraId="7C62EAE8" w14:textId="55B40FA7" w:rsidR="009D7F4C" w:rsidRPr="00DC1690" w:rsidRDefault="00A701CD" w:rsidP="009D7F4C">
      <w:pPr>
        <w:spacing w:line="360" w:lineRule="auto"/>
        <w:ind w:left="851"/>
        <w:jc w:val="both"/>
        <w:rPr>
          <w:rFonts w:ascii="Times New Roman" w:eastAsia="Times New Roman" w:hAnsi="Times New Roman" w:cs="Times New Roman"/>
          <w:lang w:val="en-GB"/>
        </w:rPr>
      </w:pPr>
      <m:oMathPara>
        <m:oMath>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r>
            <w:rPr>
              <w:rFonts w:ascii="Cambria Math" w:eastAsia="Times New Roman" w:hAnsi="Cambria Math" w:cs="Times New Roman"/>
              <w:color w:val="000000" w:themeColor="text1"/>
              <w:lang w:val="en-US"/>
            </w:rPr>
            <m:t>=</m:t>
          </m:r>
          <m:f>
            <m:fPr>
              <m:ctrlPr>
                <w:rPr>
                  <w:rFonts w:ascii="Cambria Math" w:eastAsia="Times New Roman" w:hAnsi="Cambria Math" w:cs="Times New Roman"/>
                  <w:i/>
                  <w:color w:val="000000" w:themeColor="text1"/>
                  <w:lang w:val="en-US"/>
                </w:rPr>
              </m:ctrlPr>
            </m:fPr>
            <m:num>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ctrlPr>
                <w:rPr>
                  <w:rFonts w:ascii="Cambria Math" w:eastAsiaTheme="minorEastAsia" w:hAnsi="Cambria Math"/>
                  <w:iCs/>
                  <w:lang w:val="en-GB"/>
                </w:rPr>
              </m:ctrlPr>
            </m:num>
            <m:den>
              <m:r>
                <m:rPr>
                  <m:sty m:val="p"/>
                </m:rPr>
                <w:rPr>
                  <w:rFonts w:ascii="Cambria Math" w:eastAsiaTheme="minorEastAsia" w:hAnsi="Cambria Math"/>
                  <w:lang w:val="en-GB"/>
                </w:rPr>
                <m:t>median</m:t>
              </m:r>
              <m:d>
                <m:dPr>
                  <m:ctrlPr>
                    <w:rPr>
                      <w:rFonts w:ascii="Cambria Math" w:eastAsiaTheme="minorEastAsia" w:hAnsi="Cambria Math"/>
                      <w:iCs/>
                      <w:lang w:val="en-GB"/>
                    </w:rPr>
                  </m:ctrlPr>
                </m:dPr>
                <m:e>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1</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e>
              </m:d>
            </m:den>
          </m:f>
        </m:oMath>
      </m:oMathPara>
    </w:p>
    <w:p w14:paraId="0CDA1D8E" w14:textId="1B502382" w:rsidR="00F858EE" w:rsidRPr="00DC1690" w:rsidRDefault="00A701CD" w:rsidP="00DC1690">
      <w:pPr>
        <w:spacing w:line="360" w:lineRule="auto"/>
        <w:ind w:left="360" w:firstLine="567"/>
        <w:jc w:val="both"/>
        <w:rPr>
          <w:rFonts w:ascii="Times New Roman" w:eastAsia="Times New Roman" w:hAnsi="Times New Roman" w:cs="Times New Roman"/>
          <w:iCs/>
          <w:color w:val="000000" w:themeColor="text1"/>
          <w:lang w:val="en-US"/>
        </w:rPr>
      </w:pPr>
      <m:oMathPara>
        <m:oMath>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p</m:t>
              </m:r>
            </m:e>
            <m:sub>
              <m:r>
                <w:rPr>
                  <w:rFonts w:ascii="Cambria Math" w:eastAsia="Times New Roman" w:hAnsi="Cambria Math" w:cs="Times New Roman"/>
                  <w:color w:val="000000" w:themeColor="text1"/>
                  <w:lang w:val="en-US"/>
                </w:rPr>
                <m:t>up</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sSup>
            <m:sSupPr>
              <m:ctrlPr>
                <w:rPr>
                  <w:rFonts w:ascii="Cambria Math" w:eastAsia="Times New Roman" w:hAnsi="Cambria Math" w:cs="Times New Roman"/>
                  <w:i/>
                  <w:color w:val="000000" w:themeColor="text1"/>
                  <w:lang w:val="en-US"/>
                </w:rPr>
              </m:ctrlPr>
            </m:sSupPr>
            <m:e>
              <m:r>
                <w:rPr>
                  <w:rFonts w:ascii="Cambria Math" w:eastAsia="Times New Roman" w:hAnsi="Cambria Math" w:cs="Times New Roman"/>
                  <w:color w:val="000000" w:themeColor="text1"/>
                  <w:lang w:val="en-US"/>
                </w:rPr>
                <m:t>B</m:t>
              </m:r>
            </m:e>
            <m:sup>
              <m:r>
                <w:rPr>
                  <w:rFonts w:ascii="Cambria Math" w:eastAsia="Times New Roman" w:hAnsi="Cambria Math" w:cs="Times New Roman"/>
                  <w:color w:val="000000" w:themeColor="text1"/>
                  <w:lang w:val="en-US"/>
                </w:rPr>
                <m:t>-1</m:t>
              </m:r>
            </m:sup>
          </m:sSup>
          <m:nary>
            <m:naryPr>
              <m:chr m:val="∑"/>
              <m:limLoc m:val="undOvr"/>
              <m:ctrlPr>
                <w:rPr>
                  <w:rFonts w:ascii="Cambria Math" w:eastAsia="Times New Roman" w:hAnsi="Cambria Math" w:cs="Times New Roman"/>
                  <w:i/>
                  <w:iCs/>
                  <w:color w:val="000000" w:themeColor="text1"/>
                  <w:lang w:val="en-US"/>
                </w:rPr>
              </m:ctrlPr>
            </m:naryPr>
            <m:sub>
              <m:r>
                <w:rPr>
                  <w:rFonts w:ascii="Cambria Math" w:eastAsia="Times New Roman" w:hAnsi="Cambria Math" w:cs="Times New Roman"/>
                  <w:color w:val="000000" w:themeColor="text1"/>
                  <w:lang w:val="en-US"/>
                </w:rPr>
                <m:t>b=1</m:t>
              </m:r>
            </m:sub>
            <m:sup>
              <m:r>
                <w:rPr>
                  <w:rFonts w:ascii="Cambria Math" w:eastAsia="Times New Roman" w:hAnsi="Cambria Math" w:cs="Times New Roman"/>
                  <w:color w:val="000000" w:themeColor="text1"/>
                  <w:lang w:val="en-US"/>
                </w:rPr>
                <m:t>B</m:t>
              </m:r>
            </m:sup>
            <m:e>
              <m:r>
                <w:rPr>
                  <w:rFonts w:ascii="Cambria Math" w:eastAsia="Times New Roman" w:hAnsi="Cambria Math" w:cs="Times New Roman"/>
                  <w:color w:val="000000" w:themeColor="text1"/>
                  <w:lang w:val="en-US"/>
                </w:rPr>
                <m:t>I</m:t>
              </m:r>
              <m:d>
                <m:dPr>
                  <m:ctrlPr>
                    <w:rPr>
                      <w:rFonts w:ascii="Cambria Math" w:eastAsia="Times New Roman" w:hAnsi="Cambria Math" w:cs="Times New Roman"/>
                      <w:i/>
                      <w:iCs/>
                      <w:color w:val="000000" w:themeColor="text1"/>
                      <w:lang w:val="en-US"/>
                    </w:rPr>
                  </m:ctrlPr>
                </m:dPr>
                <m:e>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e>
              </m:d>
            </m:e>
          </m:nary>
        </m:oMath>
      </m:oMathPara>
    </w:p>
    <w:p w14:paraId="7443BEFA" w14:textId="1DD4A6EA" w:rsidR="00F858EE" w:rsidRPr="00DC1690" w:rsidRDefault="00A701CD" w:rsidP="00DC1690">
      <w:pPr>
        <w:spacing w:line="360" w:lineRule="auto"/>
        <w:ind w:left="360" w:firstLine="567"/>
        <w:jc w:val="both"/>
        <w:rPr>
          <w:rFonts w:ascii="Times New Roman" w:eastAsia="Times New Roman" w:hAnsi="Times New Roman" w:cs="Times New Roman"/>
          <w:color w:val="000000" w:themeColor="text1"/>
          <w:lang w:val="en-US"/>
        </w:rPr>
      </w:pPr>
      <m:oMathPara>
        <m:oMath>
          <m:sSup>
            <m:sSupPr>
              <m:ctrlPr>
                <w:rPr>
                  <w:rFonts w:ascii="Cambria Math" w:eastAsia="Times New Roman" w:hAnsi="Cambria Math" w:cs="Times New Roman"/>
                  <w:i/>
                  <w:color w:val="000000" w:themeColor="text1"/>
                  <w:lang w:val="en-US"/>
                </w:rPr>
              </m:ctrlPr>
            </m:sSupPr>
            <m:e>
              <m:r>
                <w:rPr>
                  <w:rFonts w:ascii="Cambria Math" w:eastAsia="Times New Roman" w:hAnsi="Cambria Math" w:cs="Times New Roman"/>
                  <w:color w:val="000000" w:themeColor="text1"/>
                  <w:lang w:val="en-US"/>
                </w:rPr>
                <m:t>p</m:t>
              </m:r>
            </m:e>
            <m:sup>
              <m:r>
                <w:rPr>
                  <w:rFonts w:ascii="Cambria Math" w:eastAsia="Times New Roman" w:hAnsi="Cambria Math" w:cs="Times New Roman"/>
                  <w:color w:val="000000" w:themeColor="text1"/>
                  <w:lang w:val="en-US"/>
                </w:rPr>
                <m:t>q</m:t>
              </m:r>
            </m:sup>
          </m:sSup>
          <m:r>
            <w:rPr>
              <w:rFonts w:ascii="Cambria Math" w:eastAsia="Times New Roman" w:hAnsi="Cambria Math" w:cs="Times New Roman"/>
              <w:color w:val="000000" w:themeColor="text1"/>
              <w:lang w:val="en-US"/>
            </w:rPr>
            <m:t>=</m:t>
          </m:r>
          <m:func>
            <m:funcPr>
              <m:ctrlPr>
                <w:rPr>
                  <w:rFonts w:ascii="Cambria Math" w:eastAsia="Times New Roman" w:hAnsi="Cambria Math" w:cs="Times New Roman"/>
                  <w:i/>
                  <w:color w:val="000000" w:themeColor="text1"/>
                  <w:lang w:val="en-US"/>
                </w:rPr>
              </m:ctrlPr>
            </m:funcPr>
            <m:fName>
              <m:r>
                <m:rPr>
                  <m:sty m:val="p"/>
                </m:rPr>
                <w:rPr>
                  <w:rFonts w:ascii="Cambria Math" w:eastAsia="Times New Roman" w:hAnsi="Cambria Math" w:cs="Times New Roman"/>
                  <w:color w:val="000000" w:themeColor="text1"/>
                  <w:lang w:val="en-US"/>
                </w:rPr>
                <m:t>min</m:t>
              </m:r>
            </m:fName>
            <m:e>
              <m:d>
                <m:dPr>
                  <m:begChr m:val="{"/>
                  <m:endChr m:val="}"/>
                  <m:ctrlPr>
                    <w:rPr>
                      <w:rFonts w:ascii="Cambria Math" w:eastAsia="Times New Roman" w:hAnsi="Cambria Math" w:cs="Times New Roman"/>
                      <w:i/>
                      <w:color w:val="000000" w:themeColor="text1"/>
                      <w:lang w:val="en-US"/>
                    </w:rPr>
                  </m:ctrlPr>
                </m:dPr>
                <m:e>
                  <m:r>
                    <w:rPr>
                      <w:rFonts w:ascii="Cambria Math" w:eastAsia="Times New Roman" w:hAnsi="Cambria Math" w:cs="Times New Roman"/>
                      <w:color w:val="000000" w:themeColor="text1"/>
                      <w:lang w:val="en-US"/>
                    </w:rPr>
                    <m:t>1,2</m:t>
                  </m:r>
                  <m:func>
                    <m:funcPr>
                      <m:ctrlPr>
                        <w:rPr>
                          <w:rFonts w:ascii="Cambria Math" w:eastAsia="Times New Roman" w:hAnsi="Cambria Math" w:cs="Times New Roman"/>
                          <w:i/>
                          <w:color w:val="000000" w:themeColor="text1"/>
                          <w:lang w:val="en-US"/>
                        </w:rPr>
                      </m:ctrlPr>
                    </m:funcPr>
                    <m:fName>
                      <m:r>
                        <m:rPr>
                          <m:sty m:val="p"/>
                        </m:rPr>
                        <w:rPr>
                          <w:rFonts w:ascii="Cambria Math" w:eastAsia="Times New Roman" w:hAnsi="Cambria Math" w:cs="Times New Roman"/>
                          <w:color w:val="000000" w:themeColor="text1"/>
                          <w:lang w:val="en-US"/>
                        </w:rPr>
                        <m:t>min</m:t>
                      </m:r>
                    </m:fName>
                    <m:e>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p</m:t>
                          </m:r>
                        </m:e>
                        <m:sub>
                          <m:r>
                            <w:rPr>
                              <w:rFonts w:ascii="Cambria Math" w:eastAsia="Times New Roman" w:hAnsi="Cambria Math" w:cs="Times New Roman"/>
                              <w:color w:val="000000" w:themeColor="text1"/>
                              <w:lang w:val="en-US"/>
                            </w:rPr>
                            <m:t>up</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,1-</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p</m:t>
                          </m:r>
                        </m:e>
                        <m:sub>
                          <m:r>
                            <w:rPr>
                              <w:rFonts w:ascii="Cambria Math" w:eastAsia="Times New Roman" w:hAnsi="Cambria Math" w:cs="Times New Roman"/>
                              <w:color w:val="000000" w:themeColor="text1"/>
                              <w:lang w:val="en-US"/>
                            </w:rPr>
                            <m:t>up</m:t>
                          </m:r>
                        </m:sub>
                        <m:sup>
                          <m:r>
                            <w:rPr>
                              <w:rFonts w:ascii="Cambria Math" w:eastAsia="Times New Roman" w:hAnsi="Cambria Math" w:cs="Times New Roman"/>
                              <w:color w:val="000000" w:themeColor="text1"/>
                              <w:lang w:val="en-US"/>
                            </w:rPr>
                            <m:t>q</m:t>
                          </m:r>
                        </m:sup>
                      </m:sSubSup>
                      <m:r>
                        <w:rPr>
                          <w:rFonts w:ascii="Cambria Math" w:eastAsia="Times New Roman" w:hAnsi="Cambria Math" w:cs="Times New Roman"/>
                          <w:color w:val="000000" w:themeColor="text1"/>
                          <w:lang w:val="en-US"/>
                        </w:rPr>
                        <m:t>)</m:t>
                      </m:r>
                    </m:e>
                  </m:func>
                </m:e>
              </m:d>
            </m:e>
          </m:func>
        </m:oMath>
      </m:oMathPara>
    </w:p>
    <w:p w14:paraId="67D306B1" w14:textId="1C871E2C" w:rsidR="00C70EC1" w:rsidRDefault="00093CFC" w:rsidP="00C70EC1">
      <w:pPr>
        <w:spacing w:before="240" w:line="360" w:lineRule="auto"/>
        <w:jc w:val="both"/>
        <w:rPr>
          <w:rFonts w:ascii="Times New Roman" w:eastAsia="Times New Roman" w:hAnsi="Times New Roman" w:cs="Times New Roman"/>
          <w:lang w:val="en-GB"/>
        </w:rPr>
      </w:pPr>
      <w:r w:rsidRPr="00DC1690">
        <w:rPr>
          <w:rFonts w:ascii="Times New Roman" w:eastAsia="Times New Roman" w:hAnsi="Times New Roman" w:cs="Times New Roman"/>
          <w:lang w:val="en-GB"/>
        </w:rPr>
        <w:t>The global probability</w:t>
      </w:r>
      <w:r w:rsidR="00D33D4A">
        <w:rPr>
          <w:rFonts w:ascii="Times New Roman" w:eastAsia="Times New Roman" w:hAnsi="Times New Roman" w:cs="Times New Roman"/>
          <w:lang w:val="en-GB"/>
        </w:rPr>
        <w:t xml:space="preserve"> measure </w:t>
      </w:r>
      <m:oMath>
        <m:sSup>
          <m:sSupPr>
            <m:ctrlPr>
              <w:rPr>
                <w:rFonts w:ascii="Cambria Math" w:eastAsia="Times New Roman" w:hAnsi="Cambria Math" w:cs="Times New Roman"/>
                <w:i/>
                <w:color w:val="000000" w:themeColor="text1"/>
                <w:lang w:val="en-US"/>
              </w:rPr>
            </m:ctrlPr>
          </m:sSupPr>
          <m:e>
            <m:r>
              <w:rPr>
                <w:rFonts w:ascii="Cambria Math" w:eastAsia="Times New Roman" w:hAnsi="Cambria Math" w:cs="Times New Roman"/>
                <w:color w:val="000000" w:themeColor="text1"/>
                <w:lang w:val="en-US"/>
              </w:rPr>
              <m:t>p</m:t>
            </m:r>
          </m:e>
          <m:sup>
            <m:r>
              <w:rPr>
                <w:rFonts w:ascii="Cambria Math" w:eastAsia="Times New Roman" w:hAnsi="Cambria Math" w:cs="Times New Roman"/>
                <w:color w:val="000000" w:themeColor="text1"/>
                <w:lang w:val="en-US"/>
              </w:rPr>
              <m:t>q</m:t>
            </m:r>
          </m:sup>
        </m:sSup>
      </m:oMath>
      <w:r w:rsidRPr="00DC1690">
        <w:rPr>
          <w:rFonts w:ascii="Times New Roman" w:eastAsia="Times New Roman" w:hAnsi="Times New Roman" w:cs="Times New Roman"/>
          <w:lang w:val="en-GB"/>
        </w:rPr>
        <w:t xml:space="preserve"> is large when the observed discrepancy is typical of the replicated reference distribution and approaches zero when the observed discrepancy lies in </w:t>
      </w:r>
      <w:proofErr w:type="gramStart"/>
      <w:r w:rsidRPr="00DC1690">
        <w:rPr>
          <w:rFonts w:ascii="Times New Roman" w:eastAsia="Times New Roman" w:hAnsi="Times New Roman" w:cs="Times New Roman"/>
          <w:lang w:val="en-GB"/>
        </w:rPr>
        <w:t>either extreme</w:t>
      </w:r>
      <w:proofErr w:type="gramEnd"/>
      <w:r w:rsidRPr="00DC1690">
        <w:rPr>
          <w:rFonts w:ascii="Times New Roman" w:eastAsia="Times New Roman" w:hAnsi="Times New Roman" w:cs="Times New Roman"/>
          <w:lang w:val="en-GB"/>
        </w:rPr>
        <w:t xml:space="preserve"> tail. Values below 0.05 are therefore used here as diagnostic flags.</w:t>
      </w:r>
      <w:r w:rsidR="00D33D4A">
        <w:rPr>
          <w:rStyle w:val="Rimandonotaapidipagina"/>
          <w:rFonts w:ascii="Times New Roman" w:eastAsia="Times New Roman" w:hAnsi="Times New Roman" w:cs="Times New Roman"/>
          <w:lang w:val="en-GB"/>
        </w:rPr>
        <w:footnoteReference w:id="4"/>
      </w:r>
      <w:r w:rsidRPr="00DC1690">
        <w:rPr>
          <w:rFonts w:ascii="Times New Roman" w:eastAsia="Times New Roman" w:hAnsi="Times New Roman" w:cs="Times New Roman"/>
          <w:lang w:val="en-GB"/>
        </w:rPr>
        <w:t xml:space="preserve"> </w:t>
      </w:r>
      <w:r w:rsidR="00C70EC1">
        <w:rPr>
          <w:rFonts w:ascii="Times New Roman" w:eastAsia="Times New Roman" w:hAnsi="Times New Roman" w:cs="Times New Roman"/>
          <w:lang w:val="en-GB"/>
        </w:rPr>
        <w:t xml:space="preserve">Finally, </w:t>
      </w:r>
      <w:r w:rsidR="00C70EC1" w:rsidRPr="00C70EC1">
        <w:rPr>
          <w:rFonts w:ascii="Times New Roman" w:eastAsia="Times New Roman" w:hAnsi="Times New Roman" w:cs="Times New Roman"/>
          <w:lang w:val="en-GB"/>
        </w:rPr>
        <w:t>every observed and replicated discrepancy</w:t>
      </w:r>
      <w:r w:rsidR="00C70EC1">
        <w:rPr>
          <w:rFonts w:ascii="Times New Roman" w:eastAsia="Times New Roman" w:hAnsi="Times New Roman" w:cs="Times New Roman"/>
          <w:lang w:val="en-GB"/>
        </w:rPr>
        <w:t xml:space="preserve">, </w:t>
      </w:r>
      <m:oMath>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oMath>
      <w:r w:rsidR="00C70EC1">
        <w:rPr>
          <w:rFonts w:ascii="Times New Roman" w:eastAsia="Times New Roman" w:hAnsi="Times New Roman" w:cs="Times New Roman"/>
          <w:color w:val="000000" w:themeColor="text1"/>
          <w:lang w:val="en-US"/>
        </w:rPr>
        <w:t xml:space="preserve"> and </w:t>
      </w:r>
      <m:oMath>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oMath>
      <w:r w:rsidR="00C70EC1">
        <w:rPr>
          <w:rFonts w:ascii="Times New Roman" w:eastAsia="Times New Roman" w:hAnsi="Times New Roman" w:cs="Times New Roman"/>
          <w:lang w:val="en-GB"/>
        </w:rPr>
        <w:t>,</w:t>
      </w:r>
      <w:r w:rsidR="00C70EC1" w:rsidRPr="00C70EC1">
        <w:rPr>
          <w:rFonts w:ascii="Times New Roman" w:eastAsia="Times New Roman" w:hAnsi="Times New Roman" w:cs="Times New Roman"/>
          <w:lang w:val="en-GB"/>
        </w:rPr>
        <w:t xml:space="preserve"> is also divided by the replicated median for the same construct and outcome model. This normalization gives the replicated reference</w:t>
      </w:r>
      <w:r w:rsidR="00C70EC1">
        <w:rPr>
          <w:rFonts w:ascii="Times New Roman" w:eastAsia="Times New Roman" w:hAnsi="Times New Roman" w:cs="Times New Roman"/>
          <w:lang w:val="en-GB"/>
        </w:rPr>
        <w:t xml:space="preserve"> measure</w:t>
      </w:r>
      <w:r w:rsidR="00C70EC1" w:rsidRPr="00C70EC1">
        <w:rPr>
          <w:rFonts w:ascii="Times New Roman" w:eastAsia="Times New Roman" w:hAnsi="Times New Roman" w:cs="Times New Roman"/>
          <w:lang w:val="en-GB"/>
        </w:rPr>
        <w:t xml:space="preserve"> a </w:t>
      </w:r>
      <w:r w:rsidR="00C70EC1">
        <w:rPr>
          <w:rFonts w:ascii="Times New Roman" w:eastAsia="Times New Roman" w:hAnsi="Times New Roman" w:cs="Times New Roman"/>
          <w:lang w:val="en-GB"/>
        </w:rPr>
        <w:t xml:space="preserve">common </w:t>
      </w:r>
      <w:r w:rsidR="00C70EC1" w:rsidRPr="00C70EC1">
        <w:rPr>
          <w:rFonts w:ascii="Times New Roman" w:eastAsia="Times New Roman" w:hAnsi="Times New Roman" w:cs="Times New Roman"/>
          <w:lang w:val="en-GB"/>
        </w:rPr>
        <w:t xml:space="preserve">centre </w:t>
      </w:r>
      <w:r w:rsidR="00C70EC1">
        <w:rPr>
          <w:rFonts w:ascii="Times New Roman" w:eastAsia="Times New Roman" w:hAnsi="Times New Roman" w:cs="Times New Roman"/>
          <w:lang w:val="en-GB"/>
        </w:rPr>
        <w:t>at</w:t>
      </w:r>
      <w:r w:rsidR="00C70EC1" w:rsidRPr="00C70EC1">
        <w:rPr>
          <w:rFonts w:ascii="Times New Roman" w:eastAsia="Times New Roman" w:hAnsi="Times New Roman" w:cs="Times New Roman"/>
          <w:lang w:val="en-GB"/>
        </w:rPr>
        <w:t xml:space="preserve"> one and </w:t>
      </w:r>
      <w:r w:rsidR="00C70EC1">
        <w:rPr>
          <w:rFonts w:ascii="Times New Roman" w:eastAsia="Times New Roman" w:hAnsi="Times New Roman" w:cs="Times New Roman"/>
          <w:lang w:val="en-GB"/>
        </w:rPr>
        <w:t>allows</w:t>
      </w:r>
      <w:r w:rsidR="00C70EC1" w:rsidRPr="00C70EC1">
        <w:rPr>
          <w:rFonts w:ascii="Times New Roman" w:eastAsia="Times New Roman" w:hAnsi="Times New Roman" w:cs="Times New Roman"/>
          <w:lang w:val="en-GB"/>
        </w:rPr>
        <w:t xml:space="preserve"> the </w:t>
      </w:r>
      <w:r w:rsidR="00C70EC1">
        <w:rPr>
          <w:rFonts w:ascii="Times New Roman" w:eastAsia="Times New Roman" w:hAnsi="Times New Roman" w:cs="Times New Roman"/>
          <w:lang w:val="en-GB"/>
        </w:rPr>
        <w:t xml:space="preserve">resulting </w:t>
      </w:r>
      <w:r w:rsidR="00C70EC1" w:rsidRPr="00C70EC1">
        <w:rPr>
          <w:rFonts w:ascii="Times New Roman" w:eastAsia="Times New Roman" w:hAnsi="Times New Roman" w:cs="Times New Roman"/>
          <w:lang w:val="en-GB"/>
        </w:rPr>
        <w:t>constructs to be displayed on a common horizontal scale</w:t>
      </w:r>
      <w:r w:rsidR="00C70EC1">
        <w:rPr>
          <w:rFonts w:ascii="Times New Roman" w:eastAsia="Times New Roman" w:hAnsi="Times New Roman" w:cs="Times New Roman"/>
          <w:lang w:val="en-GB"/>
        </w:rPr>
        <w:t xml:space="preserve"> (See figure A5</w:t>
      </w:r>
      <w:r w:rsidR="00E061B5">
        <w:rPr>
          <w:rFonts w:ascii="Times New Roman" w:eastAsia="Times New Roman" w:hAnsi="Times New Roman" w:cs="Times New Roman"/>
          <w:lang w:val="en-GB"/>
        </w:rPr>
        <w:t>.</w:t>
      </w:r>
      <w:r w:rsidR="00C70EC1">
        <w:rPr>
          <w:rFonts w:ascii="Times New Roman" w:eastAsia="Times New Roman" w:hAnsi="Times New Roman" w:cs="Times New Roman"/>
          <w:lang w:val="en-GB"/>
        </w:rPr>
        <w:t>1)</w:t>
      </w:r>
      <w:r w:rsidR="00C70EC1" w:rsidRPr="00C70EC1">
        <w:rPr>
          <w:rFonts w:ascii="Times New Roman" w:eastAsia="Times New Roman" w:hAnsi="Times New Roman" w:cs="Times New Roman"/>
          <w:lang w:val="en-GB"/>
        </w:rPr>
        <w:t>.</w:t>
      </w:r>
    </w:p>
    <w:p w14:paraId="0B039DAE" w14:textId="77777777" w:rsidR="00D33D4A" w:rsidRPr="00DC1690" w:rsidRDefault="00D33D4A" w:rsidP="009D7F4C">
      <w:pPr>
        <w:spacing w:line="360" w:lineRule="auto"/>
        <w:jc w:val="both"/>
        <w:rPr>
          <w:rFonts w:ascii="Times New Roman" w:eastAsia="Times New Roman" w:hAnsi="Times New Roman" w:cs="Times New Roman"/>
          <w:color w:val="000000" w:themeColor="text1"/>
          <w:lang w:val="en-US"/>
        </w:rPr>
      </w:pPr>
    </w:p>
    <w:p w14:paraId="2D19E226" w14:textId="11129E3D" w:rsidR="001D5E39" w:rsidRDefault="00093CFC" w:rsidP="00C70EC1">
      <w:pPr>
        <w:pStyle w:val="Titolo2"/>
        <w:spacing w:before="0" w:after="240" w:line="360" w:lineRule="auto"/>
        <w:jc w:val="both"/>
        <w:rPr>
          <w:rFonts w:ascii="Times New Roman" w:eastAsia="Times New Roman" w:hAnsi="Times New Roman" w:cs="Times New Roman"/>
          <w:color w:val="auto"/>
          <w:sz w:val="24"/>
          <w:szCs w:val="24"/>
          <w:lang w:val="en-GB"/>
        </w:rPr>
      </w:pPr>
      <w:r w:rsidRPr="009D7F4C">
        <w:rPr>
          <w:rFonts w:ascii="Times New Roman" w:eastAsia="Times New Roman" w:hAnsi="Times New Roman" w:cs="Times New Roman"/>
          <w:i/>
          <w:iCs/>
          <w:color w:val="auto"/>
          <w:sz w:val="24"/>
          <w:szCs w:val="24"/>
          <w:u w:val="single"/>
          <w:lang w:val="en-GB"/>
        </w:rPr>
        <w:t>Observed/replicated median discrepancy ratio</w:t>
      </w:r>
      <w:r w:rsidR="009D7F4C">
        <w:rPr>
          <w:rFonts w:ascii="Times New Roman" w:eastAsia="Times New Roman" w:hAnsi="Times New Roman" w:cs="Times New Roman"/>
          <w:i/>
          <w:iCs/>
          <w:color w:val="auto"/>
          <w:sz w:val="24"/>
          <w:szCs w:val="24"/>
          <w:u w:val="single"/>
          <w:lang w:val="en-GB"/>
        </w:rPr>
        <w:t>.</w:t>
      </w:r>
      <w:r w:rsidR="00DC1690" w:rsidRPr="00DC1690">
        <w:rPr>
          <w:rFonts w:ascii="Times New Roman" w:eastAsia="Times New Roman" w:hAnsi="Times New Roman" w:cs="Times New Roman"/>
          <w:color w:val="auto"/>
          <w:sz w:val="24"/>
          <w:szCs w:val="24"/>
          <w:lang w:val="en-GB"/>
        </w:rPr>
        <w:t xml:space="preserve"> </w:t>
      </w:r>
      <w:r w:rsidRPr="00DC1690">
        <w:rPr>
          <w:rFonts w:ascii="Times New Roman" w:eastAsia="Times New Roman" w:hAnsi="Times New Roman" w:cs="Times New Roman"/>
          <w:color w:val="auto"/>
          <w:sz w:val="24"/>
          <w:szCs w:val="24"/>
          <w:lang w:val="en-GB"/>
        </w:rPr>
        <w:t xml:space="preserve">The observed/replicated median </w:t>
      </w:r>
      <w:r w:rsidR="00E061B5">
        <w:rPr>
          <w:rFonts w:ascii="Times New Roman" w:eastAsia="Times New Roman" w:hAnsi="Times New Roman" w:cs="Times New Roman"/>
          <w:color w:val="auto"/>
          <w:sz w:val="24"/>
          <w:szCs w:val="24"/>
          <w:lang w:val="en-GB"/>
        </w:rPr>
        <w:t xml:space="preserve">discrepancy </w:t>
      </w:r>
      <w:r w:rsidRPr="00DC1690">
        <w:rPr>
          <w:rFonts w:ascii="Times New Roman" w:eastAsia="Times New Roman" w:hAnsi="Times New Roman" w:cs="Times New Roman"/>
          <w:color w:val="auto"/>
          <w:sz w:val="24"/>
          <w:szCs w:val="24"/>
          <w:lang w:val="en-GB"/>
        </w:rPr>
        <w:t xml:space="preserve">ratio complements the global posterior-predictive </w:t>
      </w:r>
      <w:r w:rsidR="00E061B5">
        <w:rPr>
          <w:rFonts w:ascii="Times New Roman" w:eastAsia="Times New Roman" w:hAnsi="Times New Roman" w:cs="Times New Roman"/>
          <w:color w:val="auto"/>
          <w:sz w:val="24"/>
          <w:szCs w:val="24"/>
          <w:lang w:val="en-GB"/>
        </w:rPr>
        <w:t>checks</w:t>
      </w:r>
      <w:r w:rsidRPr="00DC1690">
        <w:rPr>
          <w:rFonts w:ascii="Times New Roman" w:eastAsia="Times New Roman" w:hAnsi="Times New Roman" w:cs="Times New Roman"/>
          <w:color w:val="auto"/>
          <w:sz w:val="24"/>
          <w:szCs w:val="24"/>
          <w:lang w:val="en-GB"/>
        </w:rPr>
        <w:t xml:space="preserve"> by describing the direction and approximate magnitude of any aggregate discrepancy. It is calculated as the median, across posterior draws, of the observed Pearson discrepancy divided by the corresponding median</w:t>
      </w:r>
      <w:r w:rsidR="00E061B5">
        <w:rPr>
          <w:rStyle w:val="Rimandonotaapidipagina"/>
          <w:rFonts w:ascii="Times New Roman" w:eastAsia="Times New Roman" w:hAnsi="Times New Roman" w:cs="Times New Roman"/>
          <w:color w:val="auto"/>
          <w:sz w:val="24"/>
          <w:szCs w:val="24"/>
          <w:lang w:val="en-GB"/>
        </w:rPr>
        <w:footnoteReference w:id="5"/>
      </w:r>
      <w:r w:rsidRPr="00DC1690">
        <w:rPr>
          <w:rFonts w:ascii="Times New Roman" w:eastAsia="Times New Roman" w:hAnsi="Times New Roman" w:cs="Times New Roman"/>
          <w:color w:val="auto"/>
          <w:sz w:val="24"/>
          <w:szCs w:val="24"/>
          <w:lang w:val="en-GB"/>
        </w:rPr>
        <w:t xml:space="preserve"> of the replicated discrepancy</w:t>
      </w:r>
      <w:r w:rsidR="00E061B5">
        <w:rPr>
          <w:rFonts w:ascii="Times New Roman" w:eastAsia="Times New Roman" w:hAnsi="Times New Roman" w:cs="Times New Roman"/>
          <w:color w:val="auto"/>
          <w:sz w:val="24"/>
          <w:szCs w:val="24"/>
          <w:lang w:val="en-GB"/>
        </w:rPr>
        <w:t xml:space="preserve"> as follows:</w:t>
      </w:r>
    </w:p>
    <w:p w14:paraId="52E13111" w14:textId="5C9E05AE" w:rsidR="009D7F4C" w:rsidRPr="009D7F4C" w:rsidRDefault="00A701CD" w:rsidP="009D7F4C">
      <w:pPr>
        <w:rPr>
          <w:lang w:val="en-GB"/>
        </w:rPr>
      </w:pPr>
      <m:oMathPara>
        <m:oMath>
          <m:sSub>
            <m:sSubPr>
              <m:ctrlPr>
                <w:rPr>
                  <w:rFonts w:ascii="Cambria Math" w:hAnsi="Cambria Math"/>
                  <w:i/>
                  <w:lang w:val="en-GB"/>
                </w:rPr>
              </m:ctrlPr>
            </m:sSubPr>
            <m:e>
              <m:r>
                <w:rPr>
                  <w:rFonts w:ascii="Cambria Math" w:hAnsi="Cambria Math"/>
                  <w:lang w:val="en-GB"/>
                </w:rPr>
                <m:t>R</m:t>
              </m:r>
            </m:e>
            <m:sub>
              <m:r>
                <w:rPr>
                  <w:rFonts w:ascii="Cambria Math" w:hAnsi="Cambria Math"/>
                  <w:lang w:val="en-GB"/>
                </w:rPr>
                <m:t>q</m:t>
              </m:r>
            </m:sub>
          </m:sSub>
          <m:r>
            <w:rPr>
              <w:rFonts w:ascii="Cambria Math" w:eastAsiaTheme="minorEastAsia" w:hAnsi="Cambria Math"/>
              <w:lang w:val="en-GB"/>
            </w:rPr>
            <m:t>=</m:t>
          </m:r>
          <m:f>
            <m:fPr>
              <m:ctrlPr>
                <w:rPr>
                  <w:rFonts w:ascii="Cambria Math" w:eastAsiaTheme="minorEastAsia" w:hAnsi="Cambria Math"/>
                  <w:i/>
                  <w:lang w:val="en-GB"/>
                </w:rPr>
              </m:ctrlPr>
            </m:fPr>
            <m:num>
              <m:r>
                <m:rPr>
                  <m:sty m:val="p"/>
                </m:rPr>
                <w:rPr>
                  <w:rFonts w:ascii="Cambria Math" w:eastAsiaTheme="minorEastAsia" w:hAnsi="Cambria Math"/>
                  <w:lang w:val="en-GB"/>
                </w:rPr>
                <m:t>median</m:t>
              </m:r>
              <m:d>
                <m:dPr>
                  <m:ctrlPr>
                    <w:rPr>
                      <w:rFonts w:ascii="Cambria Math" w:eastAsiaTheme="minorEastAsia" w:hAnsi="Cambria Math"/>
                      <w:iCs/>
                      <w:lang w:val="en-GB"/>
                    </w:rPr>
                  </m:ctrlPr>
                </m:dPr>
                <m:e>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1</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r>
                        <w:rPr>
                          <w:rFonts w:ascii="Cambria Math" w:eastAsia="Times New Roman" w:hAnsi="Cambria Math" w:cs="Times New Roman"/>
                          <w:color w:val="000000" w:themeColor="text1"/>
                          <w:lang w:val="en-US"/>
                        </w:rPr>
                        <m:t>D</m:t>
                      </m:r>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e>
              </m:d>
              <m:ctrlPr>
                <w:rPr>
                  <w:rFonts w:ascii="Cambria Math" w:hAnsi="Cambria Math"/>
                  <w:i/>
                  <w:lang w:val="en-GB"/>
                </w:rPr>
              </m:ctrlPr>
            </m:num>
            <m:den>
              <m:r>
                <m:rPr>
                  <m:sty m:val="p"/>
                </m:rPr>
                <w:rPr>
                  <w:rFonts w:ascii="Cambria Math" w:hAnsi="Cambria Math"/>
                  <w:lang w:val="en-GB"/>
                </w:rPr>
                <m:t>median</m:t>
              </m:r>
              <m:d>
                <m:dPr>
                  <m:ctrlPr>
                    <w:rPr>
                      <w:rFonts w:ascii="Cambria Math" w:hAnsi="Cambria Math"/>
                      <w:i/>
                      <w:lang w:val="en-GB"/>
                    </w:rPr>
                  </m:ctrlPr>
                </m:dPr>
                <m:e>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1</m:t>
                      </m:r>
                    </m:sup>
                  </m:sSubSup>
                  <m:r>
                    <w:rPr>
                      <w:rFonts w:ascii="Cambria Math" w:eastAsia="Times New Roman" w:hAnsi="Cambria Math" w:cs="Times New Roman"/>
                      <w:color w:val="000000" w:themeColor="text1"/>
                      <w:lang w:val="en-US"/>
                    </w:rPr>
                    <m:t>,…,</m:t>
                  </m:r>
                  <m:sSubSup>
                    <m:sSubSupPr>
                      <m:ctrlPr>
                        <w:rPr>
                          <w:rFonts w:ascii="Cambria Math" w:eastAsia="Times New Roman" w:hAnsi="Cambria Math" w:cs="Times New Roman"/>
                          <w:i/>
                          <w:color w:val="000000" w:themeColor="text1"/>
                          <w:lang w:val="en-US"/>
                        </w:rPr>
                      </m:ctrlPr>
                    </m:sSubSupPr>
                    <m:e>
                      <m:acc>
                        <m:accPr>
                          <m:chr m:val="̃"/>
                          <m:ctrlPr>
                            <w:rPr>
                              <w:rFonts w:ascii="Cambria Math" w:eastAsia="Times New Roman" w:hAnsi="Cambria Math" w:cs="Times New Roman"/>
                              <w:i/>
                              <w:color w:val="000000" w:themeColor="text1"/>
                              <w:lang w:val="en-US"/>
                            </w:rPr>
                          </m:ctrlPr>
                        </m:accPr>
                        <m:e>
                          <m:r>
                            <w:rPr>
                              <w:rFonts w:ascii="Cambria Math" w:eastAsia="Times New Roman" w:hAnsi="Cambria Math" w:cs="Times New Roman"/>
                              <w:color w:val="000000" w:themeColor="text1"/>
                              <w:lang w:val="en-US"/>
                            </w:rPr>
                            <m:t>D</m:t>
                          </m:r>
                        </m:e>
                      </m:acc>
                    </m:e>
                    <m:sub>
                      <m:r>
                        <w:rPr>
                          <w:rFonts w:ascii="Cambria Math" w:eastAsia="Times New Roman" w:hAnsi="Cambria Math" w:cs="Times New Roman"/>
                          <w:color w:val="000000" w:themeColor="text1"/>
                          <w:lang w:val="en-US"/>
                        </w:rPr>
                        <m:t>q</m:t>
                      </m:r>
                    </m:sub>
                    <m:sup>
                      <m:r>
                        <w:rPr>
                          <w:rFonts w:ascii="Cambria Math" w:eastAsia="Times New Roman" w:hAnsi="Cambria Math" w:cs="Times New Roman"/>
                          <w:color w:val="000000" w:themeColor="text1"/>
                          <w:lang w:val="en-US"/>
                        </w:rPr>
                        <m:t>B</m:t>
                      </m:r>
                    </m:sup>
                  </m:sSubSup>
                </m:e>
              </m:d>
            </m:den>
          </m:f>
        </m:oMath>
      </m:oMathPara>
    </w:p>
    <w:p w14:paraId="51692260" w14:textId="3B768C18" w:rsidR="001D5E39" w:rsidRDefault="00093CFC" w:rsidP="00C70EC1">
      <w:pPr>
        <w:spacing w:before="240" w:line="360" w:lineRule="auto"/>
        <w:jc w:val="both"/>
        <w:rPr>
          <w:rFonts w:ascii="Times New Roman" w:eastAsia="Times New Roman" w:hAnsi="Times New Roman" w:cs="Times New Roman"/>
          <w:lang w:val="en-GB"/>
        </w:rPr>
      </w:pPr>
      <w:r w:rsidRPr="00DC1690">
        <w:rPr>
          <w:rFonts w:ascii="Times New Roman" w:eastAsia="Times New Roman" w:hAnsi="Times New Roman" w:cs="Times New Roman"/>
          <w:lang w:val="en-GB"/>
        </w:rPr>
        <w:t>A ratio of one indicates close agreement between typical observed and replicated residual variation. A value above one means that the actual replies contain more aggregate residual variation than the model usually generates; a value below one means that the replies are more regular than the replications. The ratio is</w:t>
      </w:r>
      <w:r w:rsidR="00E061B5">
        <w:rPr>
          <w:rFonts w:ascii="Times New Roman" w:eastAsia="Times New Roman" w:hAnsi="Times New Roman" w:cs="Times New Roman"/>
          <w:lang w:val="en-GB"/>
        </w:rPr>
        <w:t xml:space="preserve"> a useful complement to the global posterior-predictive probability</w:t>
      </w:r>
      <w:r w:rsidRPr="00DC1690">
        <w:rPr>
          <w:rFonts w:ascii="Times New Roman" w:eastAsia="Times New Roman" w:hAnsi="Times New Roman" w:cs="Times New Roman"/>
          <w:lang w:val="en-GB"/>
        </w:rPr>
        <w:t xml:space="preserve"> </w:t>
      </w:r>
      <w:r w:rsidR="00E061B5">
        <w:rPr>
          <w:rFonts w:ascii="Times New Roman" w:eastAsia="Times New Roman" w:hAnsi="Times New Roman" w:cs="Times New Roman"/>
          <w:lang w:val="en-GB"/>
        </w:rPr>
        <w:t>as</w:t>
      </w:r>
      <w:r w:rsidRPr="00DC1690">
        <w:rPr>
          <w:rFonts w:ascii="Times New Roman" w:eastAsia="Times New Roman" w:hAnsi="Times New Roman" w:cs="Times New Roman"/>
          <w:lang w:val="en-GB"/>
        </w:rPr>
        <w:t xml:space="preserve"> the </w:t>
      </w:r>
      <w:r w:rsidR="00E061B5">
        <w:rPr>
          <w:rFonts w:ascii="Times New Roman" w:eastAsia="Times New Roman" w:hAnsi="Times New Roman" w:cs="Times New Roman"/>
          <w:lang w:val="en-GB"/>
        </w:rPr>
        <w:t>latter</w:t>
      </w:r>
      <w:r w:rsidRPr="00DC1690">
        <w:rPr>
          <w:rFonts w:ascii="Times New Roman" w:eastAsia="Times New Roman" w:hAnsi="Times New Roman" w:cs="Times New Roman"/>
          <w:lang w:val="en-GB"/>
        </w:rPr>
        <w:t xml:space="preserve"> </w:t>
      </w:r>
      <w:proofErr w:type="gramStart"/>
      <w:r w:rsidRPr="00DC1690">
        <w:rPr>
          <w:rFonts w:ascii="Times New Roman" w:eastAsia="Times New Roman" w:hAnsi="Times New Roman" w:cs="Times New Roman"/>
          <w:lang w:val="en-GB"/>
        </w:rPr>
        <w:t>reports</w:t>
      </w:r>
      <w:proofErr w:type="gramEnd"/>
      <w:r w:rsidRPr="00DC1690">
        <w:rPr>
          <w:rFonts w:ascii="Times New Roman" w:eastAsia="Times New Roman" w:hAnsi="Times New Roman" w:cs="Times New Roman"/>
          <w:lang w:val="en-GB"/>
        </w:rPr>
        <w:t xml:space="preserve"> extremeness</w:t>
      </w:r>
      <w:r w:rsidR="00E061B5">
        <w:rPr>
          <w:rFonts w:ascii="Times New Roman" w:eastAsia="Times New Roman" w:hAnsi="Times New Roman" w:cs="Times New Roman"/>
          <w:lang w:val="en-GB"/>
        </w:rPr>
        <w:t xml:space="preserve"> of the possible divergences,</w:t>
      </w:r>
      <w:r w:rsidRPr="00DC1690">
        <w:rPr>
          <w:rFonts w:ascii="Times New Roman" w:eastAsia="Times New Roman" w:hAnsi="Times New Roman" w:cs="Times New Roman"/>
          <w:lang w:val="en-GB"/>
        </w:rPr>
        <w:t xml:space="preserve"> but not direction or practical magnitude.</w:t>
      </w:r>
    </w:p>
    <w:p w14:paraId="70501C7D" w14:textId="20474012" w:rsidR="00E061B5" w:rsidRDefault="00E061B5" w:rsidP="00C70EC1">
      <w:pPr>
        <w:spacing w:before="240" w:line="360" w:lineRule="auto"/>
        <w:jc w:val="both"/>
        <w:rPr>
          <w:rFonts w:ascii="Times New Roman" w:eastAsia="Times New Roman" w:hAnsi="Times New Roman" w:cs="Times New Roman"/>
          <w:lang w:val="en-GB"/>
        </w:rPr>
      </w:pPr>
      <w:r w:rsidRPr="00E061B5">
        <w:rPr>
          <w:rFonts w:ascii="Times New Roman" w:eastAsia="Times New Roman" w:hAnsi="Times New Roman" w:cs="Times New Roman"/>
          <w:i/>
          <w:iCs/>
          <w:u w:val="single"/>
          <w:lang w:val="en-GB"/>
        </w:rPr>
        <w:lastRenderedPageBreak/>
        <w:t>Results</w:t>
      </w:r>
      <w:r>
        <w:rPr>
          <w:rFonts w:ascii="Times New Roman" w:eastAsia="Times New Roman" w:hAnsi="Times New Roman" w:cs="Times New Roman"/>
          <w:i/>
          <w:iCs/>
          <w:u w:val="single"/>
          <w:lang w:val="en-GB"/>
        </w:rPr>
        <w:t>.</w:t>
      </w:r>
      <w:r>
        <w:rPr>
          <w:rFonts w:ascii="Times New Roman" w:eastAsia="Times New Roman" w:hAnsi="Times New Roman" w:cs="Times New Roman"/>
          <w:lang w:val="en-GB"/>
        </w:rPr>
        <w:t xml:space="preserve"> Table A5.1 and Figure A5.1 report the numerical values for the reliability indicators presented above, for each latent construct discussed in the main manuscript and for each estimated model (i.e., fruit, vegetables and legumes).</w:t>
      </w:r>
    </w:p>
    <w:p w14:paraId="6B3FB605" w14:textId="77777777" w:rsidR="00E061B5" w:rsidRPr="00E061B5" w:rsidRDefault="00E061B5" w:rsidP="00C70EC1">
      <w:pPr>
        <w:spacing w:before="240" w:line="360" w:lineRule="auto"/>
        <w:jc w:val="both"/>
        <w:rPr>
          <w:rFonts w:ascii="Times New Roman" w:eastAsia="Times New Roman" w:hAnsi="Times New Roman" w:cs="Times New Roman"/>
          <w:color w:val="000000" w:themeColor="text1"/>
          <w:lang w:val="en-US"/>
        </w:rPr>
      </w:pPr>
    </w:p>
    <w:p w14:paraId="4958A45A" w14:textId="6AC30603" w:rsidR="001D5E39" w:rsidRDefault="00093CFC">
      <w:pPr>
        <w:keepNext/>
        <w:spacing w:before="110" w:after="45" w:line="360" w:lineRule="auto"/>
        <w:jc w:val="both"/>
        <w:rPr>
          <w:rFonts w:ascii="Times New Roman" w:eastAsia="Times New Roman" w:hAnsi="Times New Roman" w:cs="Times New Roman"/>
          <w:color w:val="000000" w:themeColor="text1"/>
          <w:lang w:val="en-US"/>
        </w:rPr>
      </w:pPr>
      <w:r w:rsidRPr="006D5BD8">
        <w:rPr>
          <w:rFonts w:ascii="Times New Roman" w:eastAsia="Times New Roman" w:hAnsi="Times New Roman" w:cs="Times New Roman"/>
          <w:b/>
          <w:sz w:val="19"/>
          <w:szCs w:val="19"/>
          <w:lang w:val="en-GB"/>
        </w:rPr>
        <w:t xml:space="preserve">Table A5.1. </w:t>
      </w:r>
      <w:r w:rsidRPr="006D5BD8">
        <w:rPr>
          <w:rFonts w:ascii="Times New Roman" w:eastAsia="Times New Roman" w:hAnsi="Times New Roman" w:cs="Times New Roman"/>
          <w:sz w:val="19"/>
          <w:szCs w:val="19"/>
          <w:lang w:val="en-GB"/>
        </w:rPr>
        <w:t>Summary of construct quality across the three joint outcome models</w:t>
      </w:r>
      <w:r w:rsidR="00C70EC1">
        <w:rPr>
          <w:rFonts w:ascii="Times New Roman" w:eastAsia="Times New Roman" w:hAnsi="Times New Roman" w:cs="Times New Roman"/>
          <w:sz w:val="19"/>
          <w:szCs w:val="19"/>
          <w:lang w:val="en-GB"/>
        </w:rPr>
        <w:t>.</w:t>
      </w:r>
    </w:p>
    <w:tbl>
      <w:tblPr>
        <w:tblW w:w="9351" w:type="dxa"/>
        <w:tblBorders>
          <w:top w:val="single" w:sz="8" w:space="0" w:color="808080"/>
          <w:left w:val="single" w:sz="4" w:space="0" w:color="B7B7B7"/>
          <w:bottom w:val="single" w:sz="8" w:space="0" w:color="808080"/>
          <w:right w:val="single" w:sz="4" w:space="0" w:color="B7B7B7"/>
          <w:insideH w:val="single" w:sz="4" w:space="0" w:color="B7B7B7"/>
          <w:insideV w:val="single" w:sz="4" w:space="0" w:color="D9D9D9"/>
        </w:tblBorders>
        <w:tblLayout w:type="fixed"/>
        <w:tblCellMar>
          <w:top w:w="65" w:type="dxa"/>
          <w:left w:w="80" w:type="dxa"/>
          <w:bottom w:w="65" w:type="dxa"/>
          <w:right w:w="80" w:type="dxa"/>
        </w:tblCellMar>
        <w:tblLook w:val="04A0" w:firstRow="1" w:lastRow="0" w:firstColumn="1" w:lastColumn="0" w:noHBand="0" w:noVBand="1"/>
        <w:tblCaption w:val="Table A5.1"/>
      </w:tblPr>
      <w:tblGrid>
        <w:gridCol w:w="850"/>
        <w:gridCol w:w="1624"/>
        <w:gridCol w:w="1306"/>
        <w:gridCol w:w="2121"/>
        <w:gridCol w:w="3450"/>
      </w:tblGrid>
      <w:tr w:rsidR="00DD52B2" w14:paraId="3C5BF36C" w14:textId="77777777" w:rsidTr="00E061B5">
        <w:trPr>
          <w:cantSplit/>
          <w:tblHeader/>
        </w:trPr>
        <w:tc>
          <w:tcPr>
            <w:tcW w:w="850" w:type="dxa"/>
            <w:shd w:val="clear" w:color="auto" w:fill="E7E6E6"/>
            <w:vAlign w:val="center"/>
          </w:tcPr>
          <w:p w14:paraId="68A5E49D" w14:textId="77777777" w:rsidR="00DD52B2" w:rsidRDefault="00DD52B2">
            <w:pPr>
              <w:spacing w:line="210" w:lineRule="auto"/>
              <w:jc w:val="center"/>
            </w:pPr>
            <w:r>
              <w:rPr>
                <w:rFonts w:ascii="Times New Roman" w:eastAsia="Times New Roman" w:hAnsi="Times New Roman" w:cs="Times New Roman"/>
                <w:b/>
                <w:sz w:val="16"/>
                <w:szCs w:val="16"/>
              </w:rPr>
              <w:t>Construct</w:t>
            </w:r>
          </w:p>
        </w:tc>
        <w:tc>
          <w:tcPr>
            <w:tcW w:w="1624" w:type="dxa"/>
            <w:shd w:val="clear" w:color="auto" w:fill="E7E6E6"/>
            <w:vAlign w:val="center"/>
          </w:tcPr>
          <w:p w14:paraId="3F4045A9" w14:textId="77777777" w:rsidR="00DD52B2" w:rsidRDefault="00DD52B2">
            <w:pPr>
              <w:spacing w:line="210" w:lineRule="auto"/>
              <w:jc w:val="center"/>
            </w:pPr>
            <w:proofErr w:type="spellStart"/>
            <w:r>
              <w:rPr>
                <w:rFonts w:ascii="Times New Roman" w:eastAsia="Times New Roman" w:hAnsi="Times New Roman" w:cs="Times New Roman"/>
                <w:b/>
                <w:sz w:val="16"/>
                <w:szCs w:val="16"/>
              </w:rPr>
              <w:t>Marginal</w:t>
            </w:r>
            <w:proofErr w:type="spellEnd"/>
            <w:r>
              <w:rPr>
                <w:rFonts w:ascii="Times New Roman" w:eastAsia="Times New Roman" w:hAnsi="Times New Roman" w:cs="Times New Roman"/>
                <w:b/>
                <w:sz w:val="16"/>
                <w:szCs w:val="16"/>
              </w:rPr>
              <w:t xml:space="preserve"> reliability</w:t>
            </w:r>
          </w:p>
        </w:tc>
        <w:tc>
          <w:tcPr>
            <w:tcW w:w="1306" w:type="dxa"/>
            <w:shd w:val="clear" w:color="auto" w:fill="E7E6E6"/>
            <w:vAlign w:val="center"/>
          </w:tcPr>
          <w:p w14:paraId="37041842" w14:textId="7BB49D96" w:rsidR="00DD52B2" w:rsidRDefault="00DD52B2">
            <w:pPr>
              <w:spacing w:line="210" w:lineRule="auto"/>
              <w:jc w:val="center"/>
            </w:pPr>
            <w:r>
              <w:rPr>
                <w:rFonts w:ascii="Times New Roman" w:eastAsia="Times New Roman" w:hAnsi="Times New Roman" w:cs="Times New Roman"/>
                <w:b/>
                <w:sz w:val="16"/>
                <w:szCs w:val="16"/>
              </w:rPr>
              <w:t xml:space="preserve">Global PPC </w:t>
            </w:r>
            <m:oMath>
              <m:sSup>
                <m:sSupPr>
                  <m:ctrlPr>
                    <w:rPr>
                      <w:rFonts w:ascii="Cambria Math" w:eastAsia="Times New Roman" w:hAnsi="Cambria Math" w:cs="Times New Roman"/>
                      <w:b/>
                      <w:i/>
                      <w:sz w:val="16"/>
                      <w:szCs w:val="16"/>
                    </w:rPr>
                  </m:ctrlPr>
                </m:sSupPr>
                <m:e>
                  <m:r>
                    <m:rPr>
                      <m:sty m:val="bi"/>
                    </m:rPr>
                    <w:rPr>
                      <w:rFonts w:ascii="Cambria Math" w:eastAsia="Times New Roman" w:hAnsi="Cambria Math" w:cs="Times New Roman"/>
                      <w:sz w:val="16"/>
                      <w:szCs w:val="16"/>
                    </w:rPr>
                    <m:t>p</m:t>
                  </m:r>
                </m:e>
                <m:sup>
                  <m:r>
                    <m:rPr>
                      <m:sty m:val="bi"/>
                    </m:rPr>
                    <w:rPr>
                      <w:rFonts w:ascii="Cambria Math" w:eastAsia="Times New Roman" w:hAnsi="Cambria Math" w:cs="Times New Roman"/>
                      <w:sz w:val="16"/>
                      <w:szCs w:val="16"/>
                    </w:rPr>
                    <m:t>q</m:t>
                  </m:r>
                </m:sup>
              </m:sSup>
            </m:oMath>
          </w:p>
        </w:tc>
        <w:tc>
          <w:tcPr>
            <w:tcW w:w="2121" w:type="dxa"/>
            <w:shd w:val="clear" w:color="auto" w:fill="E7E6E6"/>
            <w:vAlign w:val="center"/>
          </w:tcPr>
          <w:p w14:paraId="33237165" w14:textId="25C401C9" w:rsidR="00DD52B2" w:rsidRDefault="00DD52B2">
            <w:pPr>
              <w:spacing w:line="210" w:lineRule="auto"/>
              <w:jc w:val="center"/>
            </w:pPr>
            <w:proofErr w:type="spellStart"/>
            <w:r>
              <w:rPr>
                <w:rFonts w:ascii="Times New Roman" w:eastAsia="Times New Roman" w:hAnsi="Times New Roman" w:cs="Times New Roman"/>
                <w:b/>
                <w:sz w:val="16"/>
                <w:szCs w:val="16"/>
              </w:rPr>
              <w:t>Obs</w:t>
            </w:r>
            <w:r w:rsidR="00C70EC1">
              <w:rPr>
                <w:rFonts w:ascii="Times New Roman" w:eastAsia="Times New Roman" w:hAnsi="Times New Roman" w:cs="Times New Roman"/>
                <w:b/>
                <w:sz w:val="16"/>
                <w:szCs w:val="16"/>
              </w:rPr>
              <w:t>erved</w:t>
            </w:r>
            <w:proofErr w:type="spellEnd"/>
            <w:r>
              <w:rPr>
                <w:rFonts w:ascii="Times New Roman" w:eastAsia="Times New Roman" w:hAnsi="Times New Roman" w:cs="Times New Roman"/>
                <w:b/>
                <w:sz w:val="16"/>
                <w:szCs w:val="16"/>
              </w:rPr>
              <w:t>/</w:t>
            </w:r>
            <w:proofErr w:type="spellStart"/>
            <w:r>
              <w:rPr>
                <w:rFonts w:ascii="Times New Roman" w:eastAsia="Times New Roman" w:hAnsi="Times New Roman" w:cs="Times New Roman"/>
                <w:b/>
                <w:sz w:val="16"/>
                <w:szCs w:val="16"/>
              </w:rPr>
              <w:t>rep</w:t>
            </w:r>
            <w:r w:rsidR="00C70EC1">
              <w:rPr>
                <w:rFonts w:ascii="Times New Roman" w:eastAsia="Times New Roman" w:hAnsi="Times New Roman" w:cs="Times New Roman"/>
                <w:b/>
                <w:sz w:val="16"/>
                <w:szCs w:val="16"/>
              </w:rPr>
              <w:t>eated</w:t>
            </w:r>
            <w:proofErr w:type="spellEnd"/>
            <w:r>
              <w:rPr>
                <w:rFonts w:ascii="Times New Roman" w:eastAsia="Times New Roman" w:hAnsi="Times New Roman" w:cs="Times New Roman"/>
                <w:b/>
                <w:sz w:val="16"/>
                <w:szCs w:val="16"/>
              </w:rPr>
              <w:t xml:space="preserve"> </w:t>
            </w:r>
            <w:proofErr w:type="spellStart"/>
            <w:r>
              <w:rPr>
                <w:rFonts w:ascii="Times New Roman" w:eastAsia="Times New Roman" w:hAnsi="Times New Roman" w:cs="Times New Roman"/>
                <w:b/>
                <w:sz w:val="16"/>
                <w:szCs w:val="16"/>
              </w:rPr>
              <w:t>median</w:t>
            </w:r>
            <w:proofErr w:type="spellEnd"/>
          </w:p>
        </w:tc>
        <w:tc>
          <w:tcPr>
            <w:tcW w:w="3450" w:type="dxa"/>
            <w:shd w:val="clear" w:color="auto" w:fill="E7E6E6"/>
            <w:vAlign w:val="center"/>
          </w:tcPr>
          <w:p w14:paraId="71C20C3A" w14:textId="77777777" w:rsidR="00DD52B2" w:rsidRDefault="00DD52B2">
            <w:pPr>
              <w:spacing w:line="210" w:lineRule="auto"/>
            </w:pPr>
            <w:r>
              <w:rPr>
                <w:rFonts w:ascii="Times New Roman" w:eastAsia="Times New Roman" w:hAnsi="Times New Roman" w:cs="Times New Roman"/>
                <w:b/>
                <w:sz w:val="16"/>
                <w:szCs w:val="16"/>
              </w:rPr>
              <w:t xml:space="preserve">Overall </w:t>
            </w:r>
            <w:proofErr w:type="spellStart"/>
            <w:r>
              <w:rPr>
                <w:rFonts w:ascii="Times New Roman" w:eastAsia="Times New Roman" w:hAnsi="Times New Roman" w:cs="Times New Roman"/>
                <w:b/>
                <w:sz w:val="16"/>
                <w:szCs w:val="16"/>
              </w:rPr>
              <w:t>assessment</w:t>
            </w:r>
            <w:proofErr w:type="spellEnd"/>
          </w:p>
        </w:tc>
      </w:tr>
      <w:tr w:rsidR="00DD52B2" w:rsidRPr="006D5BD8" w14:paraId="6675D3AD" w14:textId="77777777" w:rsidTr="00E061B5">
        <w:trPr>
          <w:cantSplit/>
        </w:trPr>
        <w:tc>
          <w:tcPr>
            <w:tcW w:w="850" w:type="dxa"/>
            <w:vAlign w:val="center"/>
          </w:tcPr>
          <w:p w14:paraId="2E9654B8" w14:textId="77777777" w:rsidR="00DD52B2" w:rsidRDefault="00DD52B2">
            <w:pPr>
              <w:spacing w:line="210" w:lineRule="auto"/>
              <w:jc w:val="center"/>
            </w:pPr>
            <w:r>
              <w:rPr>
                <w:rFonts w:ascii="Times New Roman" w:eastAsia="Times New Roman" w:hAnsi="Times New Roman" w:cs="Times New Roman"/>
                <w:sz w:val="16"/>
                <w:szCs w:val="16"/>
              </w:rPr>
              <w:t>QO</w:t>
            </w:r>
          </w:p>
        </w:tc>
        <w:tc>
          <w:tcPr>
            <w:tcW w:w="1624" w:type="dxa"/>
            <w:vAlign w:val="center"/>
          </w:tcPr>
          <w:p w14:paraId="583CF28E" w14:textId="77777777" w:rsidR="00DD52B2" w:rsidRDefault="00DD52B2">
            <w:pPr>
              <w:spacing w:line="210" w:lineRule="auto"/>
              <w:jc w:val="center"/>
            </w:pPr>
            <w:r>
              <w:rPr>
                <w:rFonts w:ascii="Times New Roman" w:eastAsia="Times New Roman" w:hAnsi="Times New Roman" w:cs="Times New Roman"/>
                <w:sz w:val="16"/>
                <w:szCs w:val="16"/>
              </w:rPr>
              <w:t>0.9417–0.9421</w:t>
            </w:r>
          </w:p>
        </w:tc>
        <w:tc>
          <w:tcPr>
            <w:tcW w:w="1306" w:type="dxa"/>
            <w:vAlign w:val="center"/>
          </w:tcPr>
          <w:p w14:paraId="5DD0108B" w14:textId="77777777" w:rsidR="00DD52B2" w:rsidRDefault="00DD52B2">
            <w:pPr>
              <w:spacing w:line="210" w:lineRule="auto"/>
              <w:jc w:val="center"/>
            </w:pPr>
            <w:r>
              <w:rPr>
                <w:rFonts w:ascii="Times New Roman" w:eastAsia="Times New Roman" w:hAnsi="Times New Roman" w:cs="Times New Roman"/>
                <w:sz w:val="16"/>
                <w:szCs w:val="16"/>
              </w:rPr>
              <w:t>0.6235–0.6560</w:t>
            </w:r>
          </w:p>
        </w:tc>
        <w:tc>
          <w:tcPr>
            <w:tcW w:w="2121" w:type="dxa"/>
            <w:vAlign w:val="center"/>
          </w:tcPr>
          <w:p w14:paraId="12177C17" w14:textId="77777777" w:rsidR="00DD52B2" w:rsidRDefault="00DD52B2">
            <w:pPr>
              <w:spacing w:line="210" w:lineRule="auto"/>
              <w:jc w:val="center"/>
            </w:pPr>
            <w:r>
              <w:rPr>
                <w:rFonts w:ascii="Times New Roman" w:eastAsia="Times New Roman" w:hAnsi="Times New Roman" w:cs="Times New Roman"/>
                <w:sz w:val="16"/>
                <w:szCs w:val="16"/>
              </w:rPr>
              <w:t>0.993–0.994</w:t>
            </w:r>
          </w:p>
        </w:tc>
        <w:tc>
          <w:tcPr>
            <w:tcW w:w="3450" w:type="dxa"/>
            <w:vAlign w:val="center"/>
          </w:tcPr>
          <w:p w14:paraId="2A003ECC" w14:textId="77777777" w:rsidR="00DD52B2" w:rsidRPr="006D5BD8" w:rsidRDefault="00DD52B2">
            <w:pPr>
              <w:spacing w:line="210" w:lineRule="auto"/>
              <w:rPr>
                <w:lang w:val="en-GB"/>
              </w:rPr>
            </w:pPr>
            <w:r w:rsidRPr="006D5BD8">
              <w:rPr>
                <w:rFonts w:ascii="Times New Roman" w:eastAsia="Times New Roman" w:hAnsi="Times New Roman" w:cs="Times New Roman"/>
                <w:sz w:val="16"/>
                <w:szCs w:val="16"/>
                <w:lang w:val="en-GB"/>
              </w:rPr>
              <w:t>High precision; aggregate fit supported.</w:t>
            </w:r>
          </w:p>
        </w:tc>
      </w:tr>
      <w:tr w:rsidR="00DD52B2" w:rsidRPr="006D5BD8" w14:paraId="170A1E69" w14:textId="77777777" w:rsidTr="00E061B5">
        <w:trPr>
          <w:cantSplit/>
        </w:trPr>
        <w:tc>
          <w:tcPr>
            <w:tcW w:w="850" w:type="dxa"/>
            <w:vAlign w:val="center"/>
          </w:tcPr>
          <w:p w14:paraId="51467D32" w14:textId="3ADBB3C1" w:rsidR="00DD52B2" w:rsidRDefault="008438A5">
            <w:pPr>
              <w:spacing w:line="210" w:lineRule="auto"/>
              <w:jc w:val="center"/>
            </w:pPr>
            <w:r>
              <w:rPr>
                <w:rFonts w:ascii="Times New Roman" w:eastAsia="Times New Roman" w:hAnsi="Times New Roman" w:cs="Times New Roman"/>
                <w:sz w:val="16"/>
                <w:szCs w:val="16"/>
              </w:rPr>
              <w:t>QA</w:t>
            </w:r>
          </w:p>
        </w:tc>
        <w:tc>
          <w:tcPr>
            <w:tcW w:w="1624" w:type="dxa"/>
            <w:vAlign w:val="center"/>
          </w:tcPr>
          <w:p w14:paraId="183DCFD7" w14:textId="77777777" w:rsidR="00DD52B2" w:rsidRDefault="00DD52B2">
            <w:pPr>
              <w:spacing w:line="210" w:lineRule="auto"/>
              <w:jc w:val="center"/>
            </w:pPr>
            <w:r>
              <w:rPr>
                <w:rFonts w:ascii="Times New Roman" w:eastAsia="Times New Roman" w:hAnsi="Times New Roman" w:cs="Times New Roman"/>
                <w:sz w:val="16"/>
                <w:szCs w:val="16"/>
              </w:rPr>
              <w:t>0.4327–0.4336</w:t>
            </w:r>
          </w:p>
        </w:tc>
        <w:tc>
          <w:tcPr>
            <w:tcW w:w="1306" w:type="dxa"/>
            <w:vAlign w:val="center"/>
          </w:tcPr>
          <w:p w14:paraId="4503BA03" w14:textId="77777777" w:rsidR="00DD52B2" w:rsidRDefault="00DD52B2">
            <w:pPr>
              <w:spacing w:line="210" w:lineRule="auto"/>
              <w:jc w:val="center"/>
            </w:pPr>
            <w:r>
              <w:rPr>
                <w:rFonts w:ascii="Times New Roman" w:eastAsia="Times New Roman" w:hAnsi="Times New Roman" w:cs="Times New Roman"/>
                <w:sz w:val="16"/>
                <w:szCs w:val="16"/>
              </w:rPr>
              <w:t>0.0140–0.0225</w:t>
            </w:r>
          </w:p>
        </w:tc>
        <w:tc>
          <w:tcPr>
            <w:tcW w:w="2121" w:type="dxa"/>
            <w:vAlign w:val="center"/>
          </w:tcPr>
          <w:p w14:paraId="3B03D0C5" w14:textId="77777777" w:rsidR="00DD52B2" w:rsidRDefault="00DD52B2">
            <w:pPr>
              <w:spacing w:line="210" w:lineRule="auto"/>
              <w:jc w:val="center"/>
            </w:pPr>
            <w:r>
              <w:rPr>
                <w:rFonts w:ascii="Times New Roman" w:eastAsia="Times New Roman" w:hAnsi="Times New Roman" w:cs="Times New Roman"/>
                <w:sz w:val="16"/>
                <w:szCs w:val="16"/>
              </w:rPr>
              <w:t>1.065–1.066</w:t>
            </w:r>
          </w:p>
        </w:tc>
        <w:tc>
          <w:tcPr>
            <w:tcW w:w="3450" w:type="dxa"/>
            <w:vAlign w:val="center"/>
          </w:tcPr>
          <w:p w14:paraId="1C6CDA94" w14:textId="77777777" w:rsidR="00DD52B2" w:rsidRPr="006D5BD8" w:rsidRDefault="00DD52B2">
            <w:pPr>
              <w:spacing w:line="210" w:lineRule="auto"/>
              <w:rPr>
                <w:lang w:val="en-GB"/>
              </w:rPr>
            </w:pPr>
            <w:r w:rsidRPr="006D5BD8">
              <w:rPr>
                <w:rFonts w:ascii="Times New Roman" w:eastAsia="Times New Roman" w:hAnsi="Times New Roman" w:cs="Times New Roman"/>
                <w:sz w:val="16"/>
                <w:szCs w:val="16"/>
                <w:lang w:val="en-GB"/>
              </w:rPr>
              <w:t>Low precision and reproducible global misfit.</w:t>
            </w:r>
          </w:p>
        </w:tc>
      </w:tr>
      <w:tr w:rsidR="00DD52B2" w:rsidRPr="006D5BD8" w14:paraId="16D38909" w14:textId="77777777" w:rsidTr="00E061B5">
        <w:trPr>
          <w:cantSplit/>
        </w:trPr>
        <w:tc>
          <w:tcPr>
            <w:tcW w:w="850" w:type="dxa"/>
            <w:vAlign w:val="center"/>
          </w:tcPr>
          <w:p w14:paraId="7A3D4FEC" w14:textId="77777777" w:rsidR="00DD52B2" w:rsidRDefault="00DD52B2">
            <w:pPr>
              <w:spacing w:line="210" w:lineRule="auto"/>
              <w:jc w:val="center"/>
            </w:pPr>
            <w:r>
              <w:rPr>
                <w:rFonts w:ascii="Times New Roman" w:eastAsia="Times New Roman" w:hAnsi="Times New Roman" w:cs="Times New Roman"/>
                <w:sz w:val="16"/>
                <w:szCs w:val="16"/>
              </w:rPr>
              <w:t>RSG</w:t>
            </w:r>
          </w:p>
        </w:tc>
        <w:tc>
          <w:tcPr>
            <w:tcW w:w="1624" w:type="dxa"/>
            <w:vAlign w:val="center"/>
          </w:tcPr>
          <w:p w14:paraId="1D301044" w14:textId="77777777" w:rsidR="00DD52B2" w:rsidRDefault="00DD52B2">
            <w:pPr>
              <w:spacing w:line="210" w:lineRule="auto"/>
              <w:jc w:val="center"/>
            </w:pPr>
            <w:r>
              <w:rPr>
                <w:rFonts w:ascii="Times New Roman" w:eastAsia="Times New Roman" w:hAnsi="Times New Roman" w:cs="Times New Roman"/>
                <w:sz w:val="16"/>
                <w:szCs w:val="16"/>
              </w:rPr>
              <w:t>0.5243–0.5266</w:t>
            </w:r>
          </w:p>
        </w:tc>
        <w:tc>
          <w:tcPr>
            <w:tcW w:w="1306" w:type="dxa"/>
            <w:vAlign w:val="center"/>
          </w:tcPr>
          <w:p w14:paraId="2FA9504C" w14:textId="77777777" w:rsidR="00DD52B2" w:rsidRDefault="00DD52B2">
            <w:pPr>
              <w:spacing w:line="210" w:lineRule="auto"/>
              <w:jc w:val="center"/>
            </w:pPr>
            <w:r>
              <w:rPr>
                <w:rFonts w:ascii="Times New Roman" w:eastAsia="Times New Roman" w:hAnsi="Times New Roman" w:cs="Times New Roman"/>
                <w:sz w:val="16"/>
                <w:szCs w:val="16"/>
              </w:rPr>
              <w:t>0.7745–0.7940</w:t>
            </w:r>
          </w:p>
        </w:tc>
        <w:tc>
          <w:tcPr>
            <w:tcW w:w="2121" w:type="dxa"/>
            <w:vAlign w:val="center"/>
          </w:tcPr>
          <w:p w14:paraId="0D7A3E77" w14:textId="77777777" w:rsidR="00DD52B2" w:rsidRDefault="00DD52B2">
            <w:pPr>
              <w:spacing w:line="210" w:lineRule="auto"/>
              <w:jc w:val="center"/>
            </w:pPr>
            <w:r>
              <w:rPr>
                <w:rFonts w:ascii="Times New Roman" w:eastAsia="Times New Roman" w:hAnsi="Times New Roman" w:cs="Times New Roman"/>
                <w:sz w:val="16"/>
                <w:szCs w:val="16"/>
              </w:rPr>
              <w:t>1.009–1.010</w:t>
            </w:r>
          </w:p>
        </w:tc>
        <w:tc>
          <w:tcPr>
            <w:tcW w:w="3450" w:type="dxa"/>
            <w:vAlign w:val="center"/>
          </w:tcPr>
          <w:p w14:paraId="25BB2051" w14:textId="77777777" w:rsidR="00DD52B2" w:rsidRPr="006D5BD8" w:rsidRDefault="00DD52B2">
            <w:pPr>
              <w:spacing w:line="210" w:lineRule="auto"/>
              <w:rPr>
                <w:lang w:val="en-GB"/>
              </w:rPr>
            </w:pPr>
            <w:r w:rsidRPr="006D5BD8">
              <w:rPr>
                <w:rFonts w:ascii="Times New Roman" w:eastAsia="Times New Roman" w:hAnsi="Times New Roman" w:cs="Times New Roman"/>
                <w:sz w:val="16"/>
                <w:szCs w:val="16"/>
                <w:lang w:val="en-GB"/>
              </w:rPr>
              <w:t>Limited precision despite acceptable aggregate fit.</w:t>
            </w:r>
          </w:p>
        </w:tc>
      </w:tr>
    </w:tbl>
    <w:p w14:paraId="4C3CEE4B" w14:textId="2415424C" w:rsidR="001D5E39" w:rsidRDefault="00093CFC">
      <w:pPr>
        <w:spacing w:before="25" w:after="70" w:line="360" w:lineRule="auto"/>
        <w:jc w:val="both"/>
        <w:rPr>
          <w:rFonts w:ascii="Times New Roman" w:eastAsia="Times New Roman" w:hAnsi="Times New Roman" w:cs="Times New Roman"/>
          <w:color w:val="000000" w:themeColor="text1"/>
          <w:lang w:val="en-US"/>
        </w:rPr>
      </w:pPr>
      <w:r w:rsidRPr="006D5BD8">
        <w:rPr>
          <w:rFonts w:ascii="Times New Roman" w:eastAsia="Times New Roman" w:hAnsi="Times New Roman" w:cs="Times New Roman"/>
          <w:i/>
          <w:sz w:val="17"/>
          <w:szCs w:val="17"/>
          <w:lang w:val="en-GB"/>
        </w:rPr>
        <w:t>Notes: Ranges are across the fruit, vegetable, and legume joint outcome models. Global PPC p is the two-sided posterior predictive probability defined above. Obs./rep. median is the median observed Pearson discrepancy divided by the median replicated discrepancy.</w:t>
      </w:r>
    </w:p>
    <w:p w14:paraId="588E8CC9" w14:textId="00BF5818" w:rsidR="001D5E39" w:rsidRDefault="001D5E39">
      <w:pPr>
        <w:keepNext/>
        <w:spacing w:before="70" w:after="35" w:line="360" w:lineRule="auto"/>
        <w:jc w:val="center"/>
        <w:rPr>
          <w:rFonts w:ascii="Times New Roman" w:eastAsia="Times New Roman" w:hAnsi="Times New Roman" w:cs="Times New Roman"/>
          <w:color w:val="000000" w:themeColor="text1"/>
          <w:lang w:val="en-US"/>
        </w:rPr>
      </w:pPr>
    </w:p>
    <w:p w14:paraId="6FBBD72E" w14:textId="2ABE8A0E" w:rsidR="001D5E39" w:rsidRDefault="00093CFC">
      <w:pPr>
        <w:spacing w:before="110" w:after="45" w:line="360" w:lineRule="auto"/>
        <w:jc w:val="both"/>
        <w:rPr>
          <w:rFonts w:ascii="Times New Roman" w:eastAsia="Times New Roman" w:hAnsi="Times New Roman" w:cs="Times New Roman"/>
          <w:sz w:val="19"/>
          <w:szCs w:val="19"/>
          <w:lang w:val="en-GB"/>
        </w:rPr>
      </w:pPr>
      <w:r w:rsidRPr="006D5BD8">
        <w:rPr>
          <w:rFonts w:ascii="Times New Roman" w:eastAsia="Times New Roman" w:hAnsi="Times New Roman" w:cs="Times New Roman"/>
          <w:b/>
          <w:sz w:val="19"/>
          <w:szCs w:val="19"/>
          <w:lang w:val="en-GB"/>
        </w:rPr>
        <w:t xml:space="preserve">Figure A5.1. </w:t>
      </w:r>
      <w:r w:rsidRPr="006D5BD8">
        <w:rPr>
          <w:rFonts w:ascii="Times New Roman" w:eastAsia="Times New Roman" w:hAnsi="Times New Roman" w:cs="Times New Roman"/>
          <w:sz w:val="19"/>
          <w:szCs w:val="19"/>
          <w:lang w:val="en-GB"/>
        </w:rPr>
        <w:t xml:space="preserve">Construct-level posterior-predictive checks. </w:t>
      </w:r>
    </w:p>
    <w:p w14:paraId="1B75E502" w14:textId="2D11E2A1" w:rsidR="00C70EC1" w:rsidRDefault="00C70EC1">
      <w:pPr>
        <w:spacing w:before="110" w:after="45" w:line="360" w:lineRule="auto"/>
        <w:jc w:val="both"/>
        <w:rPr>
          <w:rFonts w:ascii="Times New Roman" w:eastAsia="Times New Roman" w:hAnsi="Times New Roman" w:cs="Times New Roman"/>
          <w:sz w:val="19"/>
          <w:szCs w:val="19"/>
          <w:lang w:val="en-GB"/>
        </w:rPr>
      </w:pPr>
      <w:r>
        <w:rPr>
          <w:noProof/>
        </w:rPr>
        <w:drawing>
          <wp:inline distT="0" distB="0" distL="0" distR="0" wp14:anchorId="223009C4" wp14:editId="27F35E6D">
            <wp:extent cx="5760720" cy="2026920"/>
            <wp:effectExtent l="0" t="0" r="0" b="0"/>
            <wp:docPr id="6" name="Figure A5.1" descr="Observed and replicated construct-level Pearson-discrepancy intervals with posterior predictive p-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ex5_construct_ppc.png"/>
                    <pic:cNvPicPr/>
                  </pic:nvPicPr>
                  <pic:blipFill>
                    <a:blip r:embed="rId8"/>
                    <a:stretch>
                      <a:fillRect/>
                    </a:stretch>
                  </pic:blipFill>
                  <pic:spPr>
                    <a:xfrm>
                      <a:off x="0" y="0"/>
                      <a:ext cx="5760720" cy="2026920"/>
                    </a:xfrm>
                    <a:prstGeom prst="rect">
                      <a:avLst/>
                    </a:prstGeom>
                  </pic:spPr>
                </pic:pic>
              </a:graphicData>
            </a:graphic>
          </wp:inline>
        </w:drawing>
      </w:r>
    </w:p>
    <w:p w14:paraId="56CA9381" w14:textId="7315DD8F" w:rsidR="00C70EC1" w:rsidRPr="00C70EC1" w:rsidRDefault="00C70EC1" w:rsidP="00C70EC1">
      <w:pPr>
        <w:spacing w:before="110" w:after="45" w:line="360" w:lineRule="auto"/>
        <w:jc w:val="both"/>
        <w:rPr>
          <w:rFonts w:ascii="Times New Roman" w:eastAsia="Times New Roman" w:hAnsi="Times New Roman" w:cs="Times New Roman"/>
          <w:i/>
          <w:iCs/>
          <w:sz w:val="17"/>
          <w:szCs w:val="17"/>
          <w:lang w:val="en-GB"/>
        </w:rPr>
      </w:pPr>
      <w:r w:rsidRPr="00C70EC1">
        <w:rPr>
          <w:rFonts w:ascii="Times New Roman" w:eastAsia="Times New Roman" w:hAnsi="Times New Roman" w:cs="Times New Roman"/>
          <w:i/>
          <w:iCs/>
          <w:color w:val="000000" w:themeColor="text1"/>
          <w:sz w:val="17"/>
          <w:szCs w:val="17"/>
          <w:lang w:val="en-US"/>
        </w:rPr>
        <w:t xml:space="preserve">Notes: </w:t>
      </w:r>
      <w:r w:rsidRPr="00C70EC1">
        <w:rPr>
          <w:rFonts w:ascii="Times New Roman" w:eastAsia="Times New Roman" w:hAnsi="Times New Roman" w:cs="Times New Roman"/>
          <w:i/>
          <w:iCs/>
          <w:sz w:val="17"/>
          <w:szCs w:val="17"/>
          <w:lang w:val="en-GB"/>
        </w:rPr>
        <w:t xml:space="preserve">Diamonds and thin black intervals show the observed posterior median and 5th-95th </w:t>
      </w:r>
      <w:r w:rsidRPr="00E061B5">
        <w:rPr>
          <w:rFonts w:ascii="Times New Roman" w:eastAsia="Times New Roman" w:hAnsi="Times New Roman" w:cs="Times New Roman"/>
          <w:i/>
          <w:iCs/>
          <w:sz w:val="17"/>
          <w:szCs w:val="17"/>
          <w:lang w:val="en-GB"/>
        </w:rPr>
        <w:t>percentiles</w:t>
      </w:r>
      <w:r w:rsidR="00E061B5" w:rsidRPr="00E061B5">
        <w:rPr>
          <w:rFonts w:ascii="Times New Roman" w:eastAsia="Times New Roman" w:hAnsi="Times New Roman" w:cs="Times New Roman"/>
          <w:i/>
          <w:iCs/>
          <w:sz w:val="17"/>
          <w:szCs w:val="17"/>
          <w:lang w:val="en-GB"/>
        </w:rPr>
        <w:t xml:space="preserve"> for </w:t>
      </w:r>
      <m:oMath>
        <m:sSubSup>
          <m:sSubSupPr>
            <m:ctrlPr>
              <w:rPr>
                <w:rFonts w:ascii="Cambria Math" w:eastAsia="Times New Roman" w:hAnsi="Cambria Math" w:cs="Times New Roman"/>
                <w:i/>
                <w:color w:val="000000" w:themeColor="text1"/>
                <w:sz w:val="17"/>
                <w:szCs w:val="17"/>
                <w:lang w:val="en-US"/>
              </w:rPr>
            </m:ctrlPr>
          </m:sSubSupPr>
          <m:e>
            <m:r>
              <w:rPr>
                <w:rFonts w:ascii="Cambria Math" w:eastAsia="Times New Roman" w:hAnsi="Cambria Math" w:cs="Times New Roman"/>
                <w:color w:val="000000" w:themeColor="text1"/>
                <w:sz w:val="17"/>
                <w:szCs w:val="17"/>
                <w:lang w:val="en-US"/>
              </w:rPr>
              <m:t>D</m:t>
            </m:r>
          </m:e>
          <m:sub>
            <m:r>
              <w:rPr>
                <w:rFonts w:ascii="Cambria Math" w:eastAsia="Times New Roman" w:hAnsi="Cambria Math" w:cs="Times New Roman"/>
                <w:color w:val="000000" w:themeColor="text1"/>
                <w:sz w:val="17"/>
                <w:szCs w:val="17"/>
                <w:lang w:val="en-US"/>
              </w:rPr>
              <m:t>q</m:t>
            </m:r>
          </m:sub>
          <m:sup>
            <m:r>
              <w:rPr>
                <w:rFonts w:ascii="Cambria Math" w:eastAsia="Times New Roman" w:hAnsi="Cambria Math" w:cs="Times New Roman"/>
                <w:color w:val="000000" w:themeColor="text1"/>
                <w:sz w:val="17"/>
                <w:szCs w:val="17"/>
                <w:lang w:val="en-US"/>
              </w:rPr>
              <m:t>b</m:t>
            </m:r>
          </m:sup>
        </m:sSubSup>
      </m:oMath>
      <w:r w:rsidRPr="00E061B5">
        <w:rPr>
          <w:rFonts w:ascii="Times New Roman" w:eastAsia="Times New Roman" w:hAnsi="Times New Roman" w:cs="Times New Roman"/>
          <w:i/>
          <w:iCs/>
          <w:sz w:val="17"/>
          <w:szCs w:val="17"/>
          <w:lang w:val="en-GB"/>
        </w:rPr>
        <w:t>; squares and thick</w:t>
      </w:r>
      <w:r w:rsidRPr="00C70EC1">
        <w:rPr>
          <w:rFonts w:ascii="Times New Roman" w:eastAsia="Times New Roman" w:hAnsi="Times New Roman" w:cs="Times New Roman"/>
          <w:i/>
          <w:iCs/>
          <w:sz w:val="17"/>
          <w:szCs w:val="17"/>
          <w:lang w:val="en-GB"/>
        </w:rPr>
        <w:t xml:space="preserve"> blue intervals show the replicated summaries</w:t>
      </w:r>
      <w:r w:rsidR="00E061B5">
        <w:rPr>
          <w:rFonts w:ascii="Times New Roman" w:eastAsia="Times New Roman" w:hAnsi="Times New Roman" w:cs="Times New Roman"/>
          <w:i/>
          <w:iCs/>
          <w:sz w:val="17"/>
          <w:szCs w:val="17"/>
          <w:lang w:val="en-GB"/>
        </w:rPr>
        <w:t xml:space="preserve"> for </w:t>
      </w:r>
      <m:oMath>
        <m:sSubSup>
          <m:sSubSupPr>
            <m:ctrlPr>
              <w:rPr>
                <w:rFonts w:ascii="Cambria Math" w:eastAsia="Times New Roman" w:hAnsi="Cambria Math" w:cs="Times New Roman"/>
                <w:i/>
                <w:color w:val="000000" w:themeColor="text1"/>
                <w:sz w:val="17"/>
                <w:szCs w:val="17"/>
                <w:lang w:val="en-US"/>
              </w:rPr>
            </m:ctrlPr>
          </m:sSubSupPr>
          <m:e>
            <m:acc>
              <m:accPr>
                <m:chr m:val="̃"/>
                <m:ctrlPr>
                  <w:rPr>
                    <w:rFonts w:ascii="Cambria Math" w:eastAsia="Times New Roman" w:hAnsi="Cambria Math" w:cs="Times New Roman"/>
                    <w:i/>
                    <w:color w:val="000000" w:themeColor="text1"/>
                    <w:sz w:val="17"/>
                    <w:szCs w:val="17"/>
                    <w:lang w:val="en-US"/>
                  </w:rPr>
                </m:ctrlPr>
              </m:accPr>
              <m:e>
                <m:r>
                  <w:rPr>
                    <w:rFonts w:ascii="Cambria Math" w:eastAsia="Times New Roman" w:hAnsi="Cambria Math" w:cs="Times New Roman"/>
                    <w:color w:val="000000" w:themeColor="text1"/>
                    <w:sz w:val="17"/>
                    <w:szCs w:val="17"/>
                    <w:lang w:val="en-US"/>
                  </w:rPr>
                  <m:t>D</m:t>
                </m:r>
              </m:e>
            </m:acc>
          </m:e>
          <m:sub>
            <m:r>
              <w:rPr>
                <w:rFonts w:ascii="Cambria Math" w:eastAsia="Times New Roman" w:hAnsi="Cambria Math" w:cs="Times New Roman"/>
                <w:color w:val="000000" w:themeColor="text1"/>
                <w:sz w:val="17"/>
                <w:szCs w:val="17"/>
                <w:lang w:val="en-US"/>
              </w:rPr>
              <m:t>q</m:t>
            </m:r>
          </m:sub>
          <m:sup>
            <m:r>
              <w:rPr>
                <w:rFonts w:ascii="Cambria Math" w:eastAsia="Times New Roman" w:hAnsi="Cambria Math" w:cs="Times New Roman"/>
                <w:color w:val="000000" w:themeColor="text1"/>
                <w:sz w:val="17"/>
                <w:szCs w:val="17"/>
                <w:lang w:val="en-US"/>
              </w:rPr>
              <m:t>b</m:t>
            </m:r>
          </m:sup>
        </m:sSubSup>
      </m:oMath>
      <w:r w:rsidRPr="00C70EC1">
        <w:rPr>
          <w:rFonts w:ascii="Times New Roman" w:eastAsia="Times New Roman" w:hAnsi="Times New Roman" w:cs="Times New Roman"/>
          <w:i/>
          <w:iCs/>
          <w:sz w:val="17"/>
          <w:szCs w:val="17"/>
          <w:lang w:val="en-GB"/>
        </w:rPr>
        <w:t xml:space="preserve">. </w:t>
      </w:r>
      <w:r w:rsidR="00E061B5">
        <w:rPr>
          <w:rFonts w:ascii="Times New Roman" w:eastAsia="Times New Roman" w:hAnsi="Times New Roman" w:cs="Times New Roman"/>
          <w:i/>
          <w:iCs/>
          <w:sz w:val="17"/>
          <w:szCs w:val="17"/>
          <w:lang w:val="en-GB"/>
        </w:rPr>
        <w:t>The</w:t>
      </w:r>
      <w:r w:rsidRPr="00C70EC1">
        <w:rPr>
          <w:rFonts w:ascii="Times New Roman" w:eastAsia="Times New Roman" w:hAnsi="Times New Roman" w:cs="Times New Roman"/>
          <w:i/>
          <w:iCs/>
          <w:sz w:val="17"/>
          <w:szCs w:val="17"/>
          <w:lang w:val="en-GB"/>
        </w:rPr>
        <w:t xml:space="preserve"> values</w:t>
      </w:r>
      <w:r w:rsidR="00E061B5">
        <w:rPr>
          <w:rFonts w:ascii="Times New Roman" w:eastAsia="Times New Roman" w:hAnsi="Times New Roman" w:cs="Times New Roman"/>
          <w:i/>
          <w:iCs/>
          <w:sz w:val="17"/>
          <w:szCs w:val="17"/>
          <w:lang w:val="en-GB"/>
        </w:rPr>
        <w:t xml:space="preserve"> of the right-hand side indicate</w:t>
      </w:r>
      <w:r w:rsidRPr="00C70EC1">
        <w:rPr>
          <w:rFonts w:ascii="Times New Roman" w:eastAsia="Times New Roman" w:hAnsi="Times New Roman" w:cs="Times New Roman"/>
          <w:i/>
          <w:iCs/>
          <w:sz w:val="17"/>
          <w:szCs w:val="17"/>
          <w:lang w:val="en-GB"/>
        </w:rPr>
        <w:t xml:space="preserve"> the two-sided posterior predictive p-values.</w:t>
      </w:r>
    </w:p>
    <w:p w14:paraId="695A6E61" w14:textId="3489A3B7" w:rsidR="00C70EC1" w:rsidRPr="00E061B5" w:rsidRDefault="00C70EC1">
      <w:pPr>
        <w:spacing w:before="110" w:after="45" w:line="360" w:lineRule="auto"/>
        <w:jc w:val="both"/>
        <w:rPr>
          <w:rFonts w:ascii="Times New Roman" w:eastAsia="Times New Roman" w:hAnsi="Times New Roman" w:cs="Times New Roman"/>
          <w:color w:val="000000" w:themeColor="text1"/>
          <w:lang w:val="en-GB"/>
        </w:rPr>
      </w:pPr>
    </w:p>
    <w:p w14:paraId="0FC7FEFB" w14:textId="1E854B88" w:rsidR="001D5E39" w:rsidRDefault="00E061B5" w:rsidP="005E21C0">
      <w:pPr>
        <w:spacing w:before="35" w:after="45" w:line="36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 xml:space="preserve">First, </w:t>
      </w:r>
      <w:r w:rsidRPr="00E061B5">
        <w:rPr>
          <w:rFonts w:ascii="Times New Roman" w:eastAsia="Times New Roman" w:hAnsi="Times New Roman" w:cs="Times New Roman"/>
          <w:lang w:val="en-GB"/>
        </w:rPr>
        <w:t>QO is the strongest construct. Marginal reliability is approximately 0.942, indicating clear teacher separation relative to score uncertainty. The global PPC p-values (0.624-0.656) and observed/replicated ratios (0.993-0.994) show no evidence of excess or deficient aggregate residual variation.</w:t>
      </w:r>
      <w:r>
        <w:rPr>
          <w:rFonts w:ascii="Times New Roman" w:eastAsia="Times New Roman" w:hAnsi="Times New Roman" w:cs="Times New Roman"/>
          <w:lang w:val="en-GB"/>
        </w:rPr>
        <w:t xml:space="preserve"> Conversely, </w:t>
      </w:r>
      <w:r w:rsidR="008438A5">
        <w:rPr>
          <w:rFonts w:ascii="Times New Roman" w:eastAsia="Times New Roman" w:hAnsi="Times New Roman" w:cs="Times New Roman"/>
          <w:lang w:val="en-GB"/>
        </w:rPr>
        <w:t>QA</w:t>
      </w:r>
      <w:r w:rsidRPr="00E061B5">
        <w:rPr>
          <w:rFonts w:ascii="Times New Roman" w:eastAsia="Times New Roman" w:hAnsi="Times New Roman" w:cs="Times New Roman"/>
          <w:lang w:val="en-GB"/>
        </w:rPr>
        <w:t xml:space="preserve"> is</w:t>
      </w:r>
      <w:r>
        <w:rPr>
          <w:rFonts w:ascii="Times New Roman" w:eastAsia="Times New Roman" w:hAnsi="Times New Roman" w:cs="Times New Roman"/>
          <w:lang w:val="en-GB"/>
        </w:rPr>
        <w:t xml:space="preserve"> more problematic</w:t>
      </w:r>
      <w:r w:rsidR="005E21C0">
        <w:rPr>
          <w:rFonts w:ascii="Times New Roman" w:eastAsia="Times New Roman" w:hAnsi="Times New Roman" w:cs="Times New Roman"/>
          <w:lang w:val="en-GB"/>
        </w:rPr>
        <w:t xml:space="preserve"> and does</w:t>
      </w:r>
      <w:r w:rsidRPr="00E061B5">
        <w:rPr>
          <w:rFonts w:ascii="Times New Roman" w:eastAsia="Times New Roman" w:hAnsi="Times New Roman" w:cs="Times New Roman"/>
          <w:lang w:val="en-GB"/>
        </w:rPr>
        <w:t xml:space="preserve"> not </w:t>
      </w:r>
      <w:r w:rsidR="005E21C0">
        <w:rPr>
          <w:rFonts w:ascii="Times New Roman" w:eastAsia="Times New Roman" w:hAnsi="Times New Roman" w:cs="Times New Roman"/>
          <w:lang w:val="en-GB"/>
        </w:rPr>
        <w:t xml:space="preserve">appear to be </w:t>
      </w:r>
      <w:r w:rsidRPr="00E061B5">
        <w:rPr>
          <w:rFonts w:ascii="Times New Roman" w:eastAsia="Times New Roman" w:hAnsi="Times New Roman" w:cs="Times New Roman"/>
          <w:lang w:val="en-GB"/>
        </w:rPr>
        <w:t xml:space="preserve">supported as a comparably reliable construct. </w:t>
      </w:r>
      <w:r w:rsidR="005E21C0">
        <w:rPr>
          <w:rFonts w:ascii="Times New Roman" w:eastAsia="Times New Roman" w:hAnsi="Times New Roman" w:cs="Times New Roman"/>
          <w:lang w:val="en-GB"/>
        </w:rPr>
        <w:t>In fact, r</w:t>
      </w:r>
      <w:r w:rsidRPr="00E061B5">
        <w:rPr>
          <w:rFonts w:ascii="Times New Roman" w:eastAsia="Times New Roman" w:hAnsi="Times New Roman" w:cs="Times New Roman"/>
          <w:lang w:val="en-GB"/>
        </w:rPr>
        <w:t>eliability is only 0.433-0.434, and the global PPC flags the construct in all three analyses (</w:t>
      </w:r>
      <m:oMath>
        <m:sSup>
          <m:sSupPr>
            <m:ctrlPr>
              <w:rPr>
                <w:rFonts w:ascii="Cambria Math" w:eastAsia="Times New Roman" w:hAnsi="Cambria Math" w:cs="Times New Roman"/>
                <w:i/>
                <w:lang w:val="en-GB"/>
              </w:rPr>
            </m:ctrlPr>
          </m:sSupPr>
          <m:e>
            <m:r>
              <w:rPr>
                <w:rFonts w:ascii="Cambria Math" w:eastAsia="Times New Roman" w:hAnsi="Cambria Math" w:cs="Times New Roman"/>
                <w:lang w:val="en-GB"/>
              </w:rPr>
              <m:t>p</m:t>
            </m:r>
          </m:e>
          <m:sup>
            <m:r>
              <w:rPr>
                <w:rFonts w:ascii="Cambria Math" w:eastAsia="Times New Roman" w:hAnsi="Cambria Math" w:cs="Times New Roman"/>
                <w:lang w:val="en-GB"/>
              </w:rPr>
              <m:t>q</m:t>
            </m:r>
          </m:sup>
        </m:sSup>
      </m:oMath>
      <w:r w:rsidRPr="00E061B5">
        <w:rPr>
          <w:rFonts w:ascii="Times New Roman" w:eastAsia="Times New Roman" w:hAnsi="Times New Roman" w:cs="Times New Roman"/>
          <w:lang w:val="en-GB"/>
        </w:rPr>
        <w:t xml:space="preserve"> = 0.014-0.023). Its observed discrepancy is about 6.5% larger than the replicated median. Thus, </w:t>
      </w:r>
      <w:r w:rsidR="008438A5">
        <w:rPr>
          <w:rFonts w:ascii="Times New Roman" w:eastAsia="Times New Roman" w:hAnsi="Times New Roman" w:cs="Times New Roman"/>
          <w:lang w:val="en-GB"/>
        </w:rPr>
        <w:t>QA</w:t>
      </w:r>
      <w:r w:rsidRPr="00E061B5">
        <w:rPr>
          <w:rFonts w:ascii="Times New Roman" w:eastAsia="Times New Roman" w:hAnsi="Times New Roman" w:cs="Times New Roman"/>
          <w:lang w:val="en-GB"/>
        </w:rPr>
        <w:t xml:space="preserve"> combines weak score separation with reproducible aggregate misfit</w:t>
      </w:r>
      <w:r w:rsidR="005E21C0">
        <w:rPr>
          <w:rFonts w:ascii="Times New Roman" w:eastAsia="Times New Roman" w:hAnsi="Times New Roman" w:cs="Times New Roman"/>
          <w:lang w:val="en-GB"/>
        </w:rPr>
        <w:t xml:space="preserve">, indicating that </w:t>
      </w:r>
      <w:r w:rsidRPr="00E061B5">
        <w:rPr>
          <w:rFonts w:ascii="Times New Roman" w:eastAsia="Times New Roman" w:hAnsi="Times New Roman" w:cs="Times New Roman"/>
          <w:lang w:val="en-GB"/>
        </w:rPr>
        <w:t xml:space="preserve">conclusions that </w:t>
      </w:r>
      <w:r w:rsidR="005E21C0">
        <w:rPr>
          <w:rFonts w:ascii="Times New Roman" w:eastAsia="Times New Roman" w:hAnsi="Times New Roman" w:cs="Times New Roman"/>
          <w:lang w:val="en-GB"/>
        </w:rPr>
        <w:t xml:space="preserve">make use of </w:t>
      </w:r>
      <w:r w:rsidR="008438A5">
        <w:rPr>
          <w:rFonts w:ascii="Times New Roman" w:eastAsia="Times New Roman" w:hAnsi="Times New Roman" w:cs="Times New Roman"/>
          <w:lang w:val="en-GB"/>
        </w:rPr>
        <w:t>QA</w:t>
      </w:r>
      <w:r w:rsidRPr="00E061B5">
        <w:rPr>
          <w:rFonts w:ascii="Times New Roman" w:eastAsia="Times New Roman" w:hAnsi="Times New Roman" w:cs="Times New Roman"/>
          <w:lang w:val="en-GB"/>
        </w:rPr>
        <w:t xml:space="preserve"> should be treated as sensitive to the measurement specification.</w:t>
      </w:r>
      <w:r w:rsidR="005E21C0">
        <w:rPr>
          <w:rFonts w:ascii="Times New Roman" w:eastAsia="Times New Roman" w:hAnsi="Times New Roman" w:cs="Times New Roman"/>
          <w:lang w:val="en-GB"/>
        </w:rPr>
        <w:t xml:space="preserve"> Last, </w:t>
      </w:r>
      <w:r w:rsidRPr="00E061B5">
        <w:rPr>
          <w:rFonts w:ascii="Times New Roman" w:eastAsia="Times New Roman" w:hAnsi="Times New Roman" w:cs="Times New Roman"/>
          <w:lang w:val="en-GB"/>
        </w:rPr>
        <w:t xml:space="preserve">RSG reproduces aggregate response variation adequately (global PPC p = 0.775-0.794; observed/replicated ratio = 1.009-1.010), but its reliability is limited (0.524-0.527). The fitted model </w:t>
      </w:r>
      <w:r w:rsidRPr="00E061B5">
        <w:rPr>
          <w:rFonts w:ascii="Times New Roman" w:eastAsia="Times New Roman" w:hAnsi="Times New Roman" w:cs="Times New Roman"/>
          <w:lang w:val="en-GB"/>
        </w:rPr>
        <w:lastRenderedPageBreak/>
        <w:t>therefore gives an acceptable construct-level account of the replies while individual latent scores remain noisy.</w:t>
      </w:r>
    </w:p>
    <w:p w14:paraId="2656926C" w14:textId="77777777" w:rsidR="005E21C0" w:rsidRDefault="005E21C0" w:rsidP="005E21C0">
      <w:pPr>
        <w:spacing w:before="35" w:after="45" w:line="360" w:lineRule="auto"/>
        <w:jc w:val="both"/>
        <w:rPr>
          <w:rFonts w:ascii="Times New Roman" w:eastAsia="Times New Roman" w:hAnsi="Times New Roman" w:cs="Times New Roman"/>
          <w:color w:val="000000" w:themeColor="text1"/>
          <w:lang w:val="en-US"/>
        </w:rPr>
      </w:pPr>
    </w:p>
    <w:p w14:paraId="0454BAFB" w14:textId="6AEE6FFC" w:rsidR="001D5E39" w:rsidRPr="005E21C0" w:rsidRDefault="005E21C0" w:rsidP="005E21C0">
      <w:pPr>
        <w:spacing w:before="35" w:after="45" w:line="36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i/>
          <w:iCs/>
          <w:u w:val="single"/>
          <w:lang w:val="en-GB"/>
        </w:rPr>
        <w:t>Computational adequacy</w:t>
      </w:r>
      <w:r w:rsidRPr="00DC1690">
        <w:rPr>
          <w:rFonts w:ascii="Times New Roman" w:eastAsia="Times New Roman" w:hAnsi="Times New Roman" w:cs="Times New Roman"/>
          <w:lang w:val="en-GB"/>
        </w:rPr>
        <w:t>.</w:t>
      </w:r>
      <w:r>
        <w:rPr>
          <w:rFonts w:ascii="Times New Roman" w:eastAsia="Times New Roman" w:hAnsi="Times New Roman" w:cs="Times New Roman"/>
          <w:color w:val="000000" w:themeColor="text1"/>
          <w:lang w:val="en-US"/>
        </w:rPr>
        <w:t xml:space="preserve"> We sample from the posterior distribution of the joint posterior of the parameters implied by equations (1) through (5) using </w:t>
      </w:r>
      <w:r w:rsidRPr="00165C18">
        <w:rPr>
          <w:rFonts w:ascii="Courier New" w:eastAsia="Times New Roman" w:hAnsi="Courier New" w:cs="Courier New"/>
          <w:color w:val="000000" w:themeColor="text1"/>
          <w:lang w:val="en-US"/>
        </w:rPr>
        <w:t>Stan</w:t>
      </w:r>
      <w:r>
        <w:rPr>
          <w:rFonts w:ascii="Times New Roman" w:eastAsia="Times New Roman" w:hAnsi="Times New Roman" w:cs="Times New Roman"/>
          <w:color w:val="000000" w:themeColor="text1"/>
          <w:lang w:val="en-US"/>
        </w:rPr>
        <w:t xml:space="preserve">. Specifically, </w:t>
      </w:r>
      <w:r w:rsidR="00165C18">
        <w:rPr>
          <w:rFonts w:ascii="Times New Roman" w:eastAsia="Times New Roman" w:hAnsi="Times New Roman" w:cs="Times New Roman"/>
          <w:color w:val="000000" w:themeColor="text1"/>
          <w:lang w:val="en-US"/>
        </w:rPr>
        <w:t>w</w:t>
      </w:r>
      <w:r>
        <w:rPr>
          <w:rFonts w:ascii="Times New Roman" w:eastAsia="Times New Roman" w:hAnsi="Times New Roman" w:cs="Times New Roman"/>
          <w:color w:val="000000" w:themeColor="text1"/>
          <w:lang w:val="en-US"/>
        </w:rPr>
        <w:t xml:space="preserve">e run the corresponding Hamiltonian Monte Carlo sampling algorithm for </w:t>
      </w:r>
      <w:r w:rsidR="00165C18">
        <w:rPr>
          <w:rFonts w:ascii="Times New Roman" w:eastAsia="Times New Roman" w:hAnsi="Times New Roman" w:cs="Times New Roman"/>
          <w:color w:val="000000" w:themeColor="text1"/>
          <w:lang w:val="en-US"/>
        </w:rPr>
        <w:t>2000 iteration over four chains in parallel, and applied a 50% burin-in</w:t>
      </w:r>
      <w:r>
        <w:rPr>
          <w:rFonts w:ascii="Times New Roman" w:eastAsia="Times New Roman" w:hAnsi="Times New Roman" w:cs="Times New Roman"/>
          <w:color w:val="000000" w:themeColor="text1"/>
          <w:lang w:val="en-US"/>
        </w:rPr>
        <w:t xml:space="preserve">. </w:t>
      </w:r>
      <w:r w:rsidR="001F37B4">
        <w:rPr>
          <w:rFonts w:ascii="Times New Roman" w:eastAsia="Times New Roman" w:hAnsi="Times New Roman" w:cs="Times New Roman"/>
          <w:color w:val="000000" w:themeColor="text1"/>
          <w:lang w:val="en-US"/>
        </w:rPr>
        <w:t>In this respect, however, t</w:t>
      </w:r>
      <w:r w:rsidRPr="005E21C0">
        <w:rPr>
          <w:rFonts w:ascii="Times New Roman" w:eastAsia="Times New Roman" w:hAnsi="Times New Roman" w:cs="Times New Roman"/>
          <w:lang w:val="en-GB"/>
        </w:rPr>
        <w:t xml:space="preserve">he posterior summaries </w:t>
      </w:r>
      <w:r w:rsidR="001F37B4">
        <w:rPr>
          <w:rFonts w:ascii="Times New Roman" w:eastAsia="Times New Roman" w:hAnsi="Times New Roman" w:cs="Times New Roman"/>
          <w:lang w:val="en-GB"/>
        </w:rPr>
        <w:t>presented in</w:t>
      </w:r>
      <w:r w:rsidR="00871D8A">
        <w:rPr>
          <w:rFonts w:ascii="Times New Roman" w:eastAsia="Times New Roman" w:hAnsi="Times New Roman" w:cs="Times New Roman"/>
          <w:lang w:val="en-GB"/>
        </w:rPr>
        <w:t xml:space="preserve"> Section 3</w:t>
      </w:r>
      <w:r w:rsidRPr="005E21C0">
        <w:rPr>
          <w:rFonts w:ascii="Times New Roman" w:eastAsia="Times New Roman" w:hAnsi="Times New Roman" w:cs="Times New Roman"/>
          <w:lang w:val="en-GB"/>
        </w:rPr>
        <w:t xml:space="preserve"> are credible only if the Markov chains sample</w:t>
      </w:r>
      <w:r w:rsidR="00871D8A">
        <w:rPr>
          <w:rFonts w:ascii="Times New Roman" w:eastAsia="Times New Roman" w:hAnsi="Times New Roman" w:cs="Times New Roman"/>
          <w:lang w:val="en-GB"/>
        </w:rPr>
        <w:t>d</w:t>
      </w:r>
      <w:r w:rsidRPr="005E21C0">
        <w:rPr>
          <w:rFonts w:ascii="Times New Roman" w:eastAsia="Times New Roman" w:hAnsi="Times New Roman" w:cs="Times New Roman"/>
          <w:lang w:val="en-GB"/>
        </w:rPr>
        <w:t xml:space="preserve"> the target distribution adequately. Across all </w:t>
      </w:r>
      <w:r w:rsidR="003F68AA">
        <w:rPr>
          <w:rFonts w:ascii="Times New Roman" w:eastAsia="Times New Roman" w:hAnsi="Times New Roman" w:cs="Times New Roman"/>
          <w:lang w:val="en-GB"/>
        </w:rPr>
        <w:t xml:space="preserve">the </w:t>
      </w:r>
      <w:r w:rsidRPr="005E21C0">
        <w:rPr>
          <w:rFonts w:ascii="Times New Roman" w:eastAsia="Times New Roman" w:hAnsi="Times New Roman" w:cs="Times New Roman"/>
          <w:lang w:val="en-GB"/>
        </w:rPr>
        <w:t>parameters</w:t>
      </w:r>
      <w:r w:rsidR="003F68AA">
        <w:rPr>
          <w:rFonts w:ascii="Times New Roman" w:eastAsia="Times New Roman" w:hAnsi="Times New Roman" w:cs="Times New Roman"/>
          <w:lang w:val="en-GB"/>
        </w:rPr>
        <w:t xml:space="preserve"> of interest</w:t>
      </w:r>
      <w:r w:rsidRPr="005E21C0">
        <w:rPr>
          <w:rFonts w:ascii="Times New Roman" w:eastAsia="Times New Roman" w:hAnsi="Times New Roman" w:cs="Times New Roman"/>
          <w:lang w:val="en-GB"/>
        </w:rPr>
        <w:t xml:space="preserve"> (including teacher latent scores, item parameters, threshold components, regression coefficients, and outcome parameters),</w:t>
      </w:r>
      <w:r w:rsidR="003F68AA">
        <w:rPr>
          <w:rFonts w:ascii="Times New Roman" w:eastAsia="Times New Roman" w:hAnsi="Times New Roman" w:cs="Times New Roman"/>
          <w:lang w:val="en-GB"/>
        </w:rPr>
        <w:t xml:space="preserve"> we computed standard measures of convergence such as</w:t>
      </w:r>
      <w:r w:rsidRPr="005E21C0">
        <w:rPr>
          <w:rFonts w:ascii="Times New Roman" w:eastAsia="Times New Roman" w:hAnsi="Times New Roman" w:cs="Times New Roman"/>
          <w:lang w:val="en-GB"/>
        </w:rPr>
        <w:t xml:space="preserve"> rank-normalized R-hat</w:t>
      </w:r>
      <w:r w:rsidR="00711B3D">
        <w:rPr>
          <w:rFonts w:ascii="Times New Roman" w:eastAsia="Times New Roman" w:hAnsi="Times New Roman" w:cs="Times New Roman"/>
          <w:lang w:val="en-GB"/>
        </w:rPr>
        <w:t xml:space="preserve">, </w:t>
      </w:r>
      <w:r w:rsidR="00711B3D" w:rsidRPr="005E21C0">
        <w:rPr>
          <w:rFonts w:ascii="Times New Roman" w:eastAsia="Times New Roman" w:hAnsi="Times New Roman" w:cs="Times New Roman"/>
          <w:lang w:val="en-GB"/>
        </w:rPr>
        <w:t>bulk and tail effective sample sizes (ESS)</w:t>
      </w:r>
      <w:r w:rsidR="00711B3D">
        <w:rPr>
          <w:rFonts w:ascii="Times New Roman" w:eastAsia="Times New Roman" w:hAnsi="Times New Roman" w:cs="Times New Roman"/>
          <w:lang w:val="en-GB"/>
        </w:rPr>
        <w:t>. The former</w:t>
      </w:r>
      <w:r w:rsidRPr="005E21C0">
        <w:rPr>
          <w:rFonts w:ascii="Times New Roman" w:eastAsia="Times New Roman" w:hAnsi="Times New Roman" w:cs="Times New Roman"/>
          <w:lang w:val="en-GB"/>
        </w:rPr>
        <w:t xml:space="preserve"> compares between- and within-chain behavior (target at or below 1.01), </w:t>
      </w:r>
      <w:r w:rsidR="00F3617F">
        <w:rPr>
          <w:rFonts w:ascii="Times New Roman" w:eastAsia="Times New Roman" w:hAnsi="Times New Roman" w:cs="Times New Roman"/>
          <w:lang w:val="en-GB"/>
        </w:rPr>
        <w:t>the latter</w:t>
      </w:r>
      <w:r w:rsidRPr="005E21C0">
        <w:rPr>
          <w:rFonts w:ascii="Times New Roman" w:eastAsia="Times New Roman" w:hAnsi="Times New Roman" w:cs="Times New Roman"/>
          <w:lang w:val="en-GB"/>
        </w:rPr>
        <w:t xml:space="preserve"> quantify information in the </w:t>
      </w:r>
      <w:proofErr w:type="spellStart"/>
      <w:r w:rsidRPr="005E21C0">
        <w:rPr>
          <w:rFonts w:ascii="Times New Roman" w:eastAsia="Times New Roman" w:hAnsi="Times New Roman" w:cs="Times New Roman"/>
          <w:lang w:val="en-GB"/>
        </w:rPr>
        <w:t>center</w:t>
      </w:r>
      <w:proofErr w:type="spellEnd"/>
      <w:r w:rsidRPr="005E21C0">
        <w:rPr>
          <w:rFonts w:ascii="Times New Roman" w:eastAsia="Times New Roman" w:hAnsi="Times New Roman" w:cs="Times New Roman"/>
          <w:lang w:val="en-GB"/>
        </w:rPr>
        <w:t xml:space="preserve"> and tails of each posterior</w:t>
      </w:r>
      <w:r w:rsidR="004D139F">
        <w:rPr>
          <w:rFonts w:ascii="Times New Roman" w:eastAsia="Times New Roman" w:hAnsi="Times New Roman" w:cs="Times New Roman"/>
          <w:lang w:val="en-GB"/>
        </w:rPr>
        <w:t>, respectively</w:t>
      </w:r>
      <w:r w:rsidRPr="005E21C0">
        <w:rPr>
          <w:rFonts w:ascii="Times New Roman" w:eastAsia="Times New Roman" w:hAnsi="Times New Roman" w:cs="Times New Roman"/>
          <w:lang w:val="en-GB"/>
        </w:rPr>
        <w:t xml:space="preserve"> (400 is </w:t>
      </w:r>
      <w:r w:rsidR="004D139F">
        <w:rPr>
          <w:rFonts w:ascii="Times New Roman" w:eastAsia="Times New Roman" w:hAnsi="Times New Roman" w:cs="Times New Roman"/>
          <w:lang w:val="en-GB"/>
        </w:rPr>
        <w:t xml:space="preserve">commonly </w:t>
      </w:r>
      <w:r w:rsidRPr="005E21C0">
        <w:rPr>
          <w:rFonts w:ascii="Times New Roman" w:eastAsia="Times New Roman" w:hAnsi="Times New Roman" w:cs="Times New Roman"/>
          <w:lang w:val="en-GB"/>
        </w:rPr>
        <w:t xml:space="preserve">used as a practical minimum </w:t>
      </w:r>
      <w:r w:rsidR="004D139F">
        <w:rPr>
          <w:rFonts w:ascii="Times New Roman" w:eastAsia="Times New Roman" w:hAnsi="Times New Roman" w:cs="Times New Roman"/>
          <w:lang w:val="en-GB"/>
        </w:rPr>
        <w:t>threshold</w:t>
      </w:r>
      <w:r w:rsidRPr="005E21C0">
        <w:rPr>
          <w:rFonts w:ascii="Times New Roman" w:eastAsia="Times New Roman" w:hAnsi="Times New Roman" w:cs="Times New Roman"/>
          <w:lang w:val="en-GB"/>
        </w:rPr>
        <w:t xml:space="preserve">). Table A5.2 reports the maximum R-hat, the number of monitored quantities with R-hat above 1.01, and the minimum bulk and tail ESS. </w:t>
      </w:r>
      <w:r w:rsidR="00062D52">
        <w:rPr>
          <w:rFonts w:ascii="Times New Roman" w:eastAsia="Times New Roman" w:hAnsi="Times New Roman" w:cs="Times New Roman"/>
          <w:lang w:val="en-GB"/>
        </w:rPr>
        <w:t xml:space="preserve">Moreover, </w:t>
      </w:r>
      <w:r w:rsidRPr="005E21C0">
        <w:rPr>
          <w:rFonts w:ascii="Times New Roman" w:eastAsia="Times New Roman" w:hAnsi="Times New Roman" w:cs="Times New Roman"/>
          <w:lang w:val="en-GB"/>
        </w:rPr>
        <w:t xml:space="preserve">Div./TD </w:t>
      </w:r>
      <w:r w:rsidR="0013598A">
        <w:rPr>
          <w:rFonts w:ascii="Times New Roman" w:eastAsia="Times New Roman" w:hAnsi="Times New Roman" w:cs="Times New Roman"/>
          <w:lang w:val="en-GB"/>
        </w:rPr>
        <w:t>indicates</w:t>
      </w:r>
      <w:r w:rsidRPr="005E21C0">
        <w:rPr>
          <w:rFonts w:ascii="Times New Roman" w:eastAsia="Times New Roman" w:hAnsi="Times New Roman" w:cs="Times New Roman"/>
          <w:lang w:val="en-GB"/>
        </w:rPr>
        <w:t xml:space="preserve"> the total numbers of divergent transitions and maximum-tree-depth hits across chains</w:t>
      </w:r>
      <w:r w:rsidR="0013598A">
        <w:rPr>
          <w:rFonts w:ascii="Times New Roman" w:eastAsia="Times New Roman" w:hAnsi="Times New Roman" w:cs="Times New Roman"/>
          <w:lang w:val="en-GB"/>
        </w:rPr>
        <w:t>, while</w:t>
      </w:r>
      <w:r w:rsidRPr="005E21C0">
        <w:rPr>
          <w:rFonts w:ascii="Times New Roman" w:eastAsia="Times New Roman" w:hAnsi="Times New Roman" w:cs="Times New Roman"/>
          <w:lang w:val="en-GB"/>
        </w:rPr>
        <w:t xml:space="preserve"> Min E-BFMI is the minimum chain-specific energy Bayesian fraction of missing information</w:t>
      </w:r>
      <w:r w:rsidR="0013598A">
        <w:rPr>
          <w:rFonts w:ascii="Times New Roman" w:eastAsia="Times New Roman" w:hAnsi="Times New Roman" w:cs="Times New Roman"/>
          <w:lang w:val="en-GB"/>
        </w:rPr>
        <w:t xml:space="preserve"> (in this case, the literature suggests</w:t>
      </w:r>
      <w:r w:rsidRPr="005E21C0">
        <w:rPr>
          <w:rFonts w:ascii="Times New Roman" w:eastAsia="Times New Roman" w:hAnsi="Times New Roman" w:cs="Times New Roman"/>
          <w:lang w:val="en-GB"/>
        </w:rPr>
        <w:t xml:space="preserve"> 0.30 as a practical lower bound</w:t>
      </w:r>
      <w:r w:rsidR="0013598A">
        <w:rPr>
          <w:rFonts w:ascii="Times New Roman" w:eastAsia="Times New Roman" w:hAnsi="Times New Roman" w:cs="Times New Roman"/>
          <w:lang w:val="en-GB"/>
        </w:rPr>
        <w:t>)</w:t>
      </w:r>
      <w:r w:rsidRPr="005E21C0">
        <w:rPr>
          <w:rFonts w:ascii="Times New Roman" w:eastAsia="Times New Roman" w:hAnsi="Times New Roman" w:cs="Times New Roman"/>
          <w:lang w:val="en-GB"/>
        </w:rPr>
        <w:t>.</w:t>
      </w:r>
    </w:p>
    <w:p w14:paraId="610694AC" w14:textId="77777777" w:rsidR="005E21C0" w:rsidRPr="005E21C0" w:rsidRDefault="005E21C0">
      <w:pPr>
        <w:spacing w:line="360" w:lineRule="auto"/>
        <w:ind w:firstLine="567"/>
        <w:jc w:val="both"/>
        <w:rPr>
          <w:rFonts w:ascii="Times New Roman" w:eastAsia="Times New Roman" w:hAnsi="Times New Roman" w:cs="Times New Roman"/>
          <w:color w:val="000000" w:themeColor="text1"/>
          <w:lang w:val="en-US"/>
        </w:rPr>
      </w:pPr>
    </w:p>
    <w:p w14:paraId="4195D6AC" w14:textId="77777777" w:rsidR="001D5E39" w:rsidRDefault="00093CFC">
      <w:pPr>
        <w:keepNext/>
        <w:spacing w:before="110" w:after="45" w:line="360" w:lineRule="auto"/>
        <w:jc w:val="both"/>
        <w:rPr>
          <w:rFonts w:ascii="Times New Roman" w:eastAsia="Times New Roman" w:hAnsi="Times New Roman" w:cs="Times New Roman"/>
          <w:color w:val="000000" w:themeColor="text1"/>
          <w:lang w:val="en-US"/>
        </w:rPr>
      </w:pPr>
      <w:r w:rsidRPr="006D5BD8">
        <w:rPr>
          <w:rFonts w:ascii="Times New Roman" w:eastAsia="Times New Roman" w:hAnsi="Times New Roman" w:cs="Times New Roman"/>
          <w:b/>
          <w:sz w:val="19"/>
          <w:szCs w:val="19"/>
          <w:lang w:val="en-GB"/>
        </w:rPr>
        <w:t xml:space="preserve">Table A5.2. </w:t>
      </w:r>
      <w:r w:rsidRPr="006D5BD8">
        <w:rPr>
          <w:rFonts w:ascii="Times New Roman" w:eastAsia="Times New Roman" w:hAnsi="Times New Roman" w:cs="Times New Roman"/>
          <w:sz w:val="19"/>
          <w:szCs w:val="19"/>
          <w:lang w:val="en-GB"/>
        </w:rPr>
        <w:t>Computational diagnostics by outcome model</w:t>
      </w:r>
    </w:p>
    <w:tbl>
      <w:tblPr>
        <w:tblW w:w="9300" w:type="dxa"/>
        <w:tblBorders>
          <w:top w:val="single" w:sz="8" w:space="0" w:color="808080"/>
          <w:left w:val="single" w:sz="4" w:space="0" w:color="B7B7B7"/>
          <w:bottom w:val="single" w:sz="8" w:space="0" w:color="808080"/>
          <w:right w:val="single" w:sz="4" w:space="0" w:color="B7B7B7"/>
          <w:insideH w:val="single" w:sz="4" w:space="0" w:color="B7B7B7"/>
          <w:insideV w:val="single" w:sz="4" w:space="0" w:color="D9D9D9"/>
        </w:tblBorders>
        <w:tblLayout w:type="fixed"/>
        <w:tblCellMar>
          <w:top w:w="65" w:type="dxa"/>
          <w:left w:w="80" w:type="dxa"/>
          <w:bottom w:w="65" w:type="dxa"/>
          <w:right w:w="80" w:type="dxa"/>
        </w:tblCellMar>
        <w:tblLook w:val="04A0" w:firstRow="1" w:lastRow="0" w:firstColumn="1" w:lastColumn="0" w:noHBand="0" w:noVBand="1"/>
        <w:tblCaption w:val="Table A5.2"/>
      </w:tblPr>
      <w:tblGrid>
        <w:gridCol w:w="1000"/>
        <w:gridCol w:w="850"/>
        <w:gridCol w:w="750"/>
        <w:gridCol w:w="1050"/>
        <w:gridCol w:w="1050"/>
        <w:gridCol w:w="800"/>
        <w:gridCol w:w="1050"/>
        <w:gridCol w:w="2750"/>
      </w:tblGrid>
      <w:tr w:rsidR="001D5E39" w14:paraId="26858D35" w14:textId="77777777">
        <w:trPr>
          <w:cantSplit/>
          <w:tblHeader/>
        </w:trPr>
        <w:tc>
          <w:tcPr>
            <w:tcW w:w="1000" w:type="dxa"/>
            <w:shd w:val="clear" w:color="auto" w:fill="E7E6E6"/>
            <w:vAlign w:val="center"/>
          </w:tcPr>
          <w:p w14:paraId="2C5953C3" w14:textId="77777777" w:rsidR="001D5E39" w:rsidRDefault="00093CFC">
            <w:pPr>
              <w:spacing w:line="210" w:lineRule="auto"/>
            </w:pPr>
            <w:proofErr w:type="spellStart"/>
            <w:r>
              <w:rPr>
                <w:rFonts w:ascii="Times New Roman" w:eastAsia="Times New Roman" w:hAnsi="Times New Roman" w:cs="Times New Roman"/>
                <w:b/>
                <w:sz w:val="15"/>
                <w:szCs w:val="15"/>
              </w:rPr>
              <w:t>Outcome</w:t>
            </w:r>
            <w:proofErr w:type="spellEnd"/>
          </w:p>
        </w:tc>
        <w:tc>
          <w:tcPr>
            <w:tcW w:w="850" w:type="dxa"/>
            <w:shd w:val="clear" w:color="auto" w:fill="E7E6E6"/>
            <w:vAlign w:val="center"/>
          </w:tcPr>
          <w:p w14:paraId="79EF1A0E" w14:textId="77777777" w:rsidR="001D5E39" w:rsidRDefault="00093CFC">
            <w:pPr>
              <w:spacing w:line="210" w:lineRule="auto"/>
              <w:jc w:val="center"/>
            </w:pPr>
            <w:r>
              <w:rPr>
                <w:rFonts w:ascii="Times New Roman" w:eastAsia="Times New Roman" w:hAnsi="Times New Roman" w:cs="Times New Roman"/>
                <w:b/>
                <w:sz w:val="15"/>
                <w:szCs w:val="15"/>
              </w:rPr>
              <w:t>Max R-</w:t>
            </w:r>
            <w:proofErr w:type="spellStart"/>
            <w:r>
              <w:rPr>
                <w:rFonts w:ascii="Times New Roman" w:eastAsia="Times New Roman" w:hAnsi="Times New Roman" w:cs="Times New Roman"/>
                <w:b/>
                <w:sz w:val="15"/>
                <w:szCs w:val="15"/>
              </w:rPr>
              <w:t>hat</w:t>
            </w:r>
            <w:proofErr w:type="spellEnd"/>
          </w:p>
        </w:tc>
        <w:tc>
          <w:tcPr>
            <w:tcW w:w="750" w:type="dxa"/>
            <w:shd w:val="clear" w:color="auto" w:fill="E7E6E6"/>
            <w:vAlign w:val="center"/>
          </w:tcPr>
          <w:p w14:paraId="64C79075" w14:textId="77777777" w:rsidR="001D5E39" w:rsidRDefault="00093CFC">
            <w:pPr>
              <w:spacing w:line="210" w:lineRule="auto"/>
              <w:jc w:val="center"/>
            </w:pPr>
            <w:r>
              <w:rPr>
                <w:rFonts w:ascii="Times New Roman" w:eastAsia="Times New Roman" w:hAnsi="Times New Roman" w:cs="Times New Roman"/>
                <w:b/>
                <w:sz w:val="15"/>
                <w:szCs w:val="15"/>
              </w:rPr>
              <w:t>n &gt; 1.01</w:t>
            </w:r>
          </w:p>
        </w:tc>
        <w:tc>
          <w:tcPr>
            <w:tcW w:w="1050" w:type="dxa"/>
            <w:shd w:val="clear" w:color="auto" w:fill="E7E6E6"/>
            <w:vAlign w:val="center"/>
          </w:tcPr>
          <w:p w14:paraId="56FDBEA1" w14:textId="77777777" w:rsidR="001D5E39" w:rsidRDefault="00093CFC">
            <w:pPr>
              <w:spacing w:line="210" w:lineRule="auto"/>
              <w:jc w:val="center"/>
            </w:pPr>
            <w:r>
              <w:rPr>
                <w:rFonts w:ascii="Times New Roman" w:eastAsia="Times New Roman" w:hAnsi="Times New Roman" w:cs="Times New Roman"/>
                <w:b/>
                <w:sz w:val="15"/>
                <w:szCs w:val="15"/>
              </w:rPr>
              <w:t>Min bulk ESS</w:t>
            </w:r>
          </w:p>
        </w:tc>
        <w:tc>
          <w:tcPr>
            <w:tcW w:w="1050" w:type="dxa"/>
            <w:shd w:val="clear" w:color="auto" w:fill="E7E6E6"/>
            <w:vAlign w:val="center"/>
          </w:tcPr>
          <w:p w14:paraId="5F87166E" w14:textId="77777777" w:rsidR="001D5E39" w:rsidRDefault="00093CFC">
            <w:pPr>
              <w:spacing w:line="210" w:lineRule="auto"/>
              <w:jc w:val="center"/>
            </w:pPr>
            <w:r>
              <w:rPr>
                <w:rFonts w:ascii="Times New Roman" w:eastAsia="Times New Roman" w:hAnsi="Times New Roman" w:cs="Times New Roman"/>
                <w:b/>
                <w:sz w:val="15"/>
                <w:szCs w:val="15"/>
              </w:rPr>
              <w:t xml:space="preserve">Min </w:t>
            </w:r>
            <w:proofErr w:type="spellStart"/>
            <w:r>
              <w:rPr>
                <w:rFonts w:ascii="Times New Roman" w:eastAsia="Times New Roman" w:hAnsi="Times New Roman" w:cs="Times New Roman"/>
                <w:b/>
                <w:sz w:val="15"/>
                <w:szCs w:val="15"/>
              </w:rPr>
              <w:t>tail</w:t>
            </w:r>
            <w:proofErr w:type="spellEnd"/>
            <w:r>
              <w:rPr>
                <w:rFonts w:ascii="Times New Roman" w:eastAsia="Times New Roman" w:hAnsi="Times New Roman" w:cs="Times New Roman"/>
                <w:b/>
                <w:sz w:val="15"/>
                <w:szCs w:val="15"/>
              </w:rPr>
              <w:t xml:space="preserve"> ESS</w:t>
            </w:r>
          </w:p>
        </w:tc>
        <w:tc>
          <w:tcPr>
            <w:tcW w:w="800" w:type="dxa"/>
            <w:shd w:val="clear" w:color="auto" w:fill="E7E6E6"/>
            <w:vAlign w:val="center"/>
          </w:tcPr>
          <w:p w14:paraId="5C746209" w14:textId="77777777" w:rsidR="001D5E39" w:rsidRDefault="00093CFC">
            <w:pPr>
              <w:spacing w:line="210" w:lineRule="auto"/>
              <w:jc w:val="center"/>
            </w:pPr>
            <w:r>
              <w:rPr>
                <w:rFonts w:ascii="Times New Roman" w:eastAsia="Times New Roman" w:hAnsi="Times New Roman" w:cs="Times New Roman"/>
                <w:b/>
                <w:sz w:val="15"/>
                <w:szCs w:val="15"/>
              </w:rPr>
              <w:t>Div./TD</w:t>
            </w:r>
          </w:p>
        </w:tc>
        <w:tc>
          <w:tcPr>
            <w:tcW w:w="1050" w:type="dxa"/>
            <w:shd w:val="clear" w:color="auto" w:fill="E7E6E6"/>
            <w:vAlign w:val="center"/>
          </w:tcPr>
          <w:p w14:paraId="77E1D892" w14:textId="77777777" w:rsidR="001D5E39" w:rsidRDefault="00093CFC">
            <w:pPr>
              <w:spacing w:line="210" w:lineRule="auto"/>
              <w:jc w:val="center"/>
            </w:pPr>
            <w:r>
              <w:rPr>
                <w:rFonts w:ascii="Times New Roman" w:eastAsia="Times New Roman" w:hAnsi="Times New Roman" w:cs="Times New Roman"/>
                <w:b/>
                <w:sz w:val="15"/>
                <w:szCs w:val="15"/>
              </w:rPr>
              <w:t>Min E-BFMI</w:t>
            </w:r>
          </w:p>
        </w:tc>
        <w:tc>
          <w:tcPr>
            <w:tcW w:w="2750" w:type="dxa"/>
            <w:shd w:val="clear" w:color="auto" w:fill="E7E6E6"/>
            <w:vAlign w:val="center"/>
          </w:tcPr>
          <w:p w14:paraId="2E3E490F" w14:textId="77777777" w:rsidR="001D5E39" w:rsidRDefault="00093CFC">
            <w:pPr>
              <w:spacing w:line="210" w:lineRule="auto"/>
            </w:pPr>
            <w:proofErr w:type="spellStart"/>
            <w:r>
              <w:rPr>
                <w:rFonts w:ascii="Times New Roman" w:eastAsia="Times New Roman" w:hAnsi="Times New Roman" w:cs="Times New Roman"/>
                <w:b/>
                <w:sz w:val="15"/>
                <w:szCs w:val="15"/>
              </w:rPr>
              <w:t>Assessment</w:t>
            </w:r>
            <w:proofErr w:type="spellEnd"/>
          </w:p>
        </w:tc>
      </w:tr>
      <w:tr w:rsidR="001D5E39" w14:paraId="5D593291" w14:textId="77777777">
        <w:trPr>
          <w:cantSplit/>
        </w:trPr>
        <w:tc>
          <w:tcPr>
            <w:tcW w:w="1000" w:type="dxa"/>
            <w:vAlign w:val="center"/>
          </w:tcPr>
          <w:p w14:paraId="6C86EC0A" w14:textId="77777777" w:rsidR="001D5E39" w:rsidRDefault="00093CFC">
            <w:pPr>
              <w:spacing w:line="210" w:lineRule="auto"/>
            </w:pPr>
            <w:r>
              <w:rPr>
                <w:rFonts w:ascii="Times New Roman" w:eastAsia="Times New Roman" w:hAnsi="Times New Roman" w:cs="Times New Roman"/>
                <w:sz w:val="15"/>
                <w:szCs w:val="15"/>
              </w:rPr>
              <w:t>Fruit</w:t>
            </w:r>
          </w:p>
        </w:tc>
        <w:tc>
          <w:tcPr>
            <w:tcW w:w="850" w:type="dxa"/>
            <w:vAlign w:val="center"/>
          </w:tcPr>
          <w:p w14:paraId="0F1A27E8" w14:textId="77777777" w:rsidR="001D5E39" w:rsidRDefault="00093CFC">
            <w:pPr>
              <w:spacing w:line="210" w:lineRule="auto"/>
              <w:jc w:val="center"/>
            </w:pPr>
            <w:r>
              <w:rPr>
                <w:rFonts w:ascii="Times New Roman" w:eastAsia="Times New Roman" w:hAnsi="Times New Roman" w:cs="Times New Roman"/>
                <w:sz w:val="15"/>
                <w:szCs w:val="15"/>
              </w:rPr>
              <w:t>1.0098</w:t>
            </w:r>
          </w:p>
        </w:tc>
        <w:tc>
          <w:tcPr>
            <w:tcW w:w="750" w:type="dxa"/>
            <w:vAlign w:val="center"/>
          </w:tcPr>
          <w:p w14:paraId="7979B4E3" w14:textId="77777777" w:rsidR="001D5E39" w:rsidRDefault="00093CFC">
            <w:pPr>
              <w:spacing w:line="210" w:lineRule="auto"/>
              <w:jc w:val="center"/>
            </w:pPr>
            <w:r>
              <w:rPr>
                <w:rFonts w:ascii="Times New Roman" w:eastAsia="Times New Roman" w:hAnsi="Times New Roman" w:cs="Times New Roman"/>
                <w:sz w:val="15"/>
                <w:szCs w:val="15"/>
              </w:rPr>
              <w:t>0</w:t>
            </w:r>
          </w:p>
        </w:tc>
        <w:tc>
          <w:tcPr>
            <w:tcW w:w="1050" w:type="dxa"/>
            <w:vAlign w:val="center"/>
          </w:tcPr>
          <w:p w14:paraId="4D1D5EDA" w14:textId="77777777" w:rsidR="001D5E39" w:rsidRDefault="00093CFC">
            <w:pPr>
              <w:spacing w:line="210" w:lineRule="auto"/>
              <w:jc w:val="center"/>
            </w:pPr>
            <w:r>
              <w:rPr>
                <w:rFonts w:ascii="Times New Roman" w:eastAsia="Times New Roman" w:hAnsi="Times New Roman" w:cs="Times New Roman"/>
                <w:sz w:val="15"/>
                <w:szCs w:val="15"/>
              </w:rPr>
              <w:t>421.6</w:t>
            </w:r>
          </w:p>
        </w:tc>
        <w:tc>
          <w:tcPr>
            <w:tcW w:w="1050" w:type="dxa"/>
            <w:vAlign w:val="center"/>
          </w:tcPr>
          <w:p w14:paraId="7ACCAABB" w14:textId="77777777" w:rsidR="001D5E39" w:rsidRDefault="00093CFC">
            <w:pPr>
              <w:spacing w:line="210" w:lineRule="auto"/>
              <w:jc w:val="center"/>
            </w:pPr>
            <w:r>
              <w:rPr>
                <w:rFonts w:ascii="Times New Roman" w:eastAsia="Times New Roman" w:hAnsi="Times New Roman" w:cs="Times New Roman"/>
                <w:sz w:val="15"/>
                <w:szCs w:val="15"/>
              </w:rPr>
              <w:t>1372.2</w:t>
            </w:r>
          </w:p>
        </w:tc>
        <w:tc>
          <w:tcPr>
            <w:tcW w:w="800" w:type="dxa"/>
            <w:vAlign w:val="center"/>
          </w:tcPr>
          <w:p w14:paraId="18BECA76" w14:textId="77777777" w:rsidR="001D5E39" w:rsidRDefault="00093CFC">
            <w:pPr>
              <w:spacing w:line="210" w:lineRule="auto"/>
              <w:jc w:val="center"/>
            </w:pPr>
            <w:r>
              <w:rPr>
                <w:rFonts w:ascii="Times New Roman" w:eastAsia="Times New Roman" w:hAnsi="Times New Roman" w:cs="Times New Roman"/>
                <w:sz w:val="15"/>
                <w:szCs w:val="15"/>
              </w:rPr>
              <w:t>0/0</w:t>
            </w:r>
          </w:p>
        </w:tc>
        <w:tc>
          <w:tcPr>
            <w:tcW w:w="1050" w:type="dxa"/>
            <w:vAlign w:val="center"/>
          </w:tcPr>
          <w:p w14:paraId="6A69D460" w14:textId="77777777" w:rsidR="001D5E39" w:rsidRDefault="00093CFC">
            <w:pPr>
              <w:spacing w:line="210" w:lineRule="auto"/>
              <w:jc w:val="center"/>
            </w:pPr>
            <w:r>
              <w:rPr>
                <w:rFonts w:ascii="Times New Roman" w:eastAsia="Times New Roman" w:hAnsi="Times New Roman" w:cs="Times New Roman"/>
                <w:sz w:val="15"/>
                <w:szCs w:val="15"/>
              </w:rPr>
              <w:t>0.840</w:t>
            </w:r>
          </w:p>
        </w:tc>
        <w:tc>
          <w:tcPr>
            <w:tcW w:w="2750" w:type="dxa"/>
            <w:vAlign w:val="center"/>
          </w:tcPr>
          <w:p w14:paraId="790559F6" w14:textId="77777777" w:rsidR="001D5E39" w:rsidRDefault="00093CFC">
            <w:pPr>
              <w:spacing w:line="210" w:lineRule="auto"/>
            </w:pPr>
            <w:proofErr w:type="spellStart"/>
            <w:r>
              <w:rPr>
                <w:rFonts w:ascii="Times New Roman" w:eastAsia="Times New Roman" w:hAnsi="Times New Roman" w:cs="Times New Roman"/>
                <w:sz w:val="15"/>
                <w:szCs w:val="15"/>
              </w:rPr>
              <w:t>Meets</w:t>
            </w:r>
            <w:proofErr w:type="spellEnd"/>
            <w:r>
              <w:rPr>
                <w:rFonts w:ascii="Times New Roman" w:eastAsia="Times New Roman" w:hAnsi="Times New Roman" w:cs="Times New Roman"/>
                <w:sz w:val="15"/>
                <w:szCs w:val="15"/>
              </w:rPr>
              <w:t xml:space="preserve"> all </w:t>
            </w:r>
            <w:proofErr w:type="spellStart"/>
            <w:r>
              <w:rPr>
                <w:rFonts w:ascii="Times New Roman" w:eastAsia="Times New Roman" w:hAnsi="Times New Roman" w:cs="Times New Roman"/>
                <w:sz w:val="15"/>
                <w:szCs w:val="15"/>
              </w:rPr>
              <w:t>reported</w:t>
            </w:r>
            <w:proofErr w:type="spellEnd"/>
            <w:r>
              <w:rPr>
                <w:rFonts w:ascii="Times New Roman" w:eastAsia="Times New Roman" w:hAnsi="Times New Roman" w:cs="Times New Roman"/>
                <w:sz w:val="15"/>
                <w:szCs w:val="15"/>
              </w:rPr>
              <w:t xml:space="preserve"> screens.</w:t>
            </w:r>
          </w:p>
        </w:tc>
      </w:tr>
      <w:tr w:rsidR="001D5E39" w:rsidRPr="006D5BD8" w14:paraId="6CD59BC3" w14:textId="77777777">
        <w:trPr>
          <w:cantSplit/>
        </w:trPr>
        <w:tc>
          <w:tcPr>
            <w:tcW w:w="1000" w:type="dxa"/>
            <w:vAlign w:val="center"/>
          </w:tcPr>
          <w:p w14:paraId="41F5DCC9" w14:textId="77777777" w:rsidR="001D5E39" w:rsidRDefault="00093CFC">
            <w:pPr>
              <w:spacing w:line="210" w:lineRule="auto"/>
            </w:pPr>
            <w:r>
              <w:rPr>
                <w:rFonts w:ascii="Times New Roman" w:eastAsia="Times New Roman" w:hAnsi="Times New Roman" w:cs="Times New Roman"/>
                <w:sz w:val="15"/>
                <w:szCs w:val="15"/>
              </w:rPr>
              <w:t>Vegetables</w:t>
            </w:r>
          </w:p>
        </w:tc>
        <w:tc>
          <w:tcPr>
            <w:tcW w:w="850" w:type="dxa"/>
            <w:vAlign w:val="center"/>
          </w:tcPr>
          <w:p w14:paraId="1023EB61" w14:textId="77777777" w:rsidR="001D5E39" w:rsidRDefault="00093CFC">
            <w:pPr>
              <w:spacing w:line="210" w:lineRule="auto"/>
              <w:jc w:val="center"/>
            </w:pPr>
            <w:r>
              <w:rPr>
                <w:rFonts w:ascii="Times New Roman" w:eastAsia="Times New Roman" w:hAnsi="Times New Roman" w:cs="Times New Roman"/>
                <w:sz w:val="15"/>
                <w:szCs w:val="15"/>
              </w:rPr>
              <w:t>1.0143</w:t>
            </w:r>
          </w:p>
        </w:tc>
        <w:tc>
          <w:tcPr>
            <w:tcW w:w="750" w:type="dxa"/>
            <w:vAlign w:val="center"/>
          </w:tcPr>
          <w:p w14:paraId="4D09B258" w14:textId="77777777" w:rsidR="001D5E39" w:rsidRDefault="00093CFC">
            <w:pPr>
              <w:spacing w:line="210" w:lineRule="auto"/>
              <w:jc w:val="center"/>
            </w:pPr>
            <w:r>
              <w:rPr>
                <w:rFonts w:ascii="Times New Roman" w:eastAsia="Times New Roman" w:hAnsi="Times New Roman" w:cs="Times New Roman"/>
                <w:sz w:val="15"/>
                <w:szCs w:val="15"/>
              </w:rPr>
              <w:t>2</w:t>
            </w:r>
          </w:p>
        </w:tc>
        <w:tc>
          <w:tcPr>
            <w:tcW w:w="1050" w:type="dxa"/>
            <w:vAlign w:val="center"/>
          </w:tcPr>
          <w:p w14:paraId="080BA61A" w14:textId="77777777" w:rsidR="001D5E39" w:rsidRDefault="00093CFC">
            <w:pPr>
              <w:spacing w:line="210" w:lineRule="auto"/>
              <w:jc w:val="center"/>
            </w:pPr>
            <w:r>
              <w:rPr>
                <w:rFonts w:ascii="Times New Roman" w:eastAsia="Times New Roman" w:hAnsi="Times New Roman" w:cs="Times New Roman"/>
                <w:sz w:val="15"/>
                <w:szCs w:val="15"/>
              </w:rPr>
              <w:t>675.2</w:t>
            </w:r>
          </w:p>
        </w:tc>
        <w:tc>
          <w:tcPr>
            <w:tcW w:w="1050" w:type="dxa"/>
            <w:vAlign w:val="center"/>
          </w:tcPr>
          <w:p w14:paraId="41EFD58A" w14:textId="77777777" w:rsidR="001D5E39" w:rsidRDefault="00093CFC">
            <w:pPr>
              <w:spacing w:line="210" w:lineRule="auto"/>
              <w:jc w:val="center"/>
            </w:pPr>
            <w:r>
              <w:rPr>
                <w:rFonts w:ascii="Times New Roman" w:eastAsia="Times New Roman" w:hAnsi="Times New Roman" w:cs="Times New Roman"/>
                <w:sz w:val="15"/>
                <w:szCs w:val="15"/>
              </w:rPr>
              <w:t>1443.0</w:t>
            </w:r>
          </w:p>
        </w:tc>
        <w:tc>
          <w:tcPr>
            <w:tcW w:w="800" w:type="dxa"/>
            <w:vAlign w:val="center"/>
          </w:tcPr>
          <w:p w14:paraId="28DFDB69" w14:textId="77777777" w:rsidR="001D5E39" w:rsidRDefault="00093CFC">
            <w:pPr>
              <w:spacing w:line="210" w:lineRule="auto"/>
              <w:jc w:val="center"/>
            </w:pPr>
            <w:r>
              <w:rPr>
                <w:rFonts w:ascii="Times New Roman" w:eastAsia="Times New Roman" w:hAnsi="Times New Roman" w:cs="Times New Roman"/>
                <w:sz w:val="15"/>
                <w:szCs w:val="15"/>
              </w:rPr>
              <w:t>0/0</w:t>
            </w:r>
          </w:p>
        </w:tc>
        <w:tc>
          <w:tcPr>
            <w:tcW w:w="1050" w:type="dxa"/>
            <w:vAlign w:val="center"/>
          </w:tcPr>
          <w:p w14:paraId="2EF1218A" w14:textId="77777777" w:rsidR="001D5E39" w:rsidRDefault="00093CFC">
            <w:pPr>
              <w:spacing w:line="210" w:lineRule="auto"/>
              <w:jc w:val="center"/>
            </w:pPr>
            <w:r>
              <w:rPr>
                <w:rFonts w:ascii="Times New Roman" w:eastAsia="Times New Roman" w:hAnsi="Times New Roman" w:cs="Times New Roman"/>
                <w:sz w:val="15"/>
                <w:szCs w:val="15"/>
              </w:rPr>
              <w:t>0.755</w:t>
            </w:r>
          </w:p>
        </w:tc>
        <w:tc>
          <w:tcPr>
            <w:tcW w:w="2750" w:type="dxa"/>
            <w:vAlign w:val="center"/>
          </w:tcPr>
          <w:p w14:paraId="73A06F2A" w14:textId="77777777" w:rsidR="001D5E39" w:rsidRPr="006D5BD8" w:rsidRDefault="00093CFC">
            <w:pPr>
              <w:spacing w:line="210" w:lineRule="auto"/>
              <w:rPr>
                <w:lang w:val="en-GB"/>
              </w:rPr>
            </w:pPr>
            <w:r w:rsidRPr="006D5BD8">
              <w:rPr>
                <w:rFonts w:ascii="Times New Roman" w:eastAsia="Times New Roman" w:hAnsi="Times New Roman" w:cs="Times New Roman"/>
                <w:sz w:val="15"/>
                <w:szCs w:val="15"/>
                <w:lang w:val="en-GB"/>
              </w:rPr>
              <w:t>Two isolated R-hat warnings.</w:t>
            </w:r>
          </w:p>
        </w:tc>
      </w:tr>
      <w:tr w:rsidR="001D5E39" w:rsidRPr="006D5BD8" w14:paraId="75396D44" w14:textId="77777777">
        <w:trPr>
          <w:cantSplit/>
        </w:trPr>
        <w:tc>
          <w:tcPr>
            <w:tcW w:w="1000" w:type="dxa"/>
            <w:vAlign w:val="center"/>
          </w:tcPr>
          <w:p w14:paraId="59C56B45" w14:textId="77777777" w:rsidR="001D5E39" w:rsidRDefault="00093CFC">
            <w:pPr>
              <w:spacing w:line="210" w:lineRule="auto"/>
            </w:pPr>
            <w:proofErr w:type="spellStart"/>
            <w:r>
              <w:rPr>
                <w:rFonts w:ascii="Times New Roman" w:eastAsia="Times New Roman" w:hAnsi="Times New Roman" w:cs="Times New Roman"/>
                <w:sz w:val="15"/>
                <w:szCs w:val="15"/>
              </w:rPr>
              <w:t>Legumes</w:t>
            </w:r>
            <w:proofErr w:type="spellEnd"/>
          </w:p>
        </w:tc>
        <w:tc>
          <w:tcPr>
            <w:tcW w:w="850" w:type="dxa"/>
            <w:vAlign w:val="center"/>
          </w:tcPr>
          <w:p w14:paraId="05B11168" w14:textId="77777777" w:rsidR="001D5E39" w:rsidRDefault="00093CFC">
            <w:pPr>
              <w:spacing w:line="210" w:lineRule="auto"/>
              <w:jc w:val="center"/>
            </w:pPr>
            <w:r>
              <w:rPr>
                <w:rFonts w:ascii="Times New Roman" w:eastAsia="Times New Roman" w:hAnsi="Times New Roman" w:cs="Times New Roman"/>
                <w:sz w:val="15"/>
                <w:szCs w:val="15"/>
              </w:rPr>
              <w:t>1.0109</w:t>
            </w:r>
          </w:p>
        </w:tc>
        <w:tc>
          <w:tcPr>
            <w:tcW w:w="750" w:type="dxa"/>
            <w:vAlign w:val="center"/>
          </w:tcPr>
          <w:p w14:paraId="74F5865D" w14:textId="77777777" w:rsidR="001D5E39" w:rsidRDefault="00093CFC">
            <w:pPr>
              <w:spacing w:line="210" w:lineRule="auto"/>
              <w:jc w:val="center"/>
            </w:pPr>
            <w:r>
              <w:rPr>
                <w:rFonts w:ascii="Times New Roman" w:eastAsia="Times New Roman" w:hAnsi="Times New Roman" w:cs="Times New Roman"/>
                <w:sz w:val="15"/>
                <w:szCs w:val="15"/>
              </w:rPr>
              <w:t>3</w:t>
            </w:r>
          </w:p>
        </w:tc>
        <w:tc>
          <w:tcPr>
            <w:tcW w:w="1050" w:type="dxa"/>
            <w:vAlign w:val="center"/>
          </w:tcPr>
          <w:p w14:paraId="0A3097D9" w14:textId="77777777" w:rsidR="001D5E39" w:rsidRDefault="00093CFC">
            <w:pPr>
              <w:spacing w:line="210" w:lineRule="auto"/>
              <w:jc w:val="center"/>
            </w:pPr>
            <w:r>
              <w:rPr>
                <w:rFonts w:ascii="Times New Roman" w:eastAsia="Times New Roman" w:hAnsi="Times New Roman" w:cs="Times New Roman"/>
                <w:sz w:val="15"/>
                <w:szCs w:val="15"/>
              </w:rPr>
              <w:t>551.3</w:t>
            </w:r>
          </w:p>
        </w:tc>
        <w:tc>
          <w:tcPr>
            <w:tcW w:w="1050" w:type="dxa"/>
            <w:vAlign w:val="center"/>
          </w:tcPr>
          <w:p w14:paraId="053E0F44" w14:textId="77777777" w:rsidR="001D5E39" w:rsidRDefault="00093CFC">
            <w:pPr>
              <w:spacing w:line="210" w:lineRule="auto"/>
              <w:jc w:val="center"/>
            </w:pPr>
            <w:r>
              <w:rPr>
                <w:rFonts w:ascii="Times New Roman" w:eastAsia="Times New Roman" w:hAnsi="Times New Roman" w:cs="Times New Roman"/>
                <w:sz w:val="15"/>
                <w:szCs w:val="15"/>
              </w:rPr>
              <w:t>1311.1</w:t>
            </w:r>
          </w:p>
        </w:tc>
        <w:tc>
          <w:tcPr>
            <w:tcW w:w="800" w:type="dxa"/>
            <w:vAlign w:val="center"/>
          </w:tcPr>
          <w:p w14:paraId="38DC565B" w14:textId="77777777" w:rsidR="001D5E39" w:rsidRDefault="00093CFC">
            <w:pPr>
              <w:spacing w:line="210" w:lineRule="auto"/>
              <w:jc w:val="center"/>
            </w:pPr>
            <w:r>
              <w:rPr>
                <w:rFonts w:ascii="Times New Roman" w:eastAsia="Times New Roman" w:hAnsi="Times New Roman" w:cs="Times New Roman"/>
                <w:sz w:val="15"/>
                <w:szCs w:val="15"/>
              </w:rPr>
              <w:t>0/0</w:t>
            </w:r>
          </w:p>
        </w:tc>
        <w:tc>
          <w:tcPr>
            <w:tcW w:w="1050" w:type="dxa"/>
            <w:vAlign w:val="center"/>
          </w:tcPr>
          <w:p w14:paraId="77E9B2CD" w14:textId="77777777" w:rsidR="001D5E39" w:rsidRDefault="00093CFC">
            <w:pPr>
              <w:spacing w:line="210" w:lineRule="auto"/>
              <w:jc w:val="center"/>
            </w:pPr>
            <w:r>
              <w:rPr>
                <w:rFonts w:ascii="Times New Roman" w:eastAsia="Times New Roman" w:hAnsi="Times New Roman" w:cs="Times New Roman"/>
                <w:sz w:val="15"/>
                <w:szCs w:val="15"/>
              </w:rPr>
              <w:t>0.772</w:t>
            </w:r>
          </w:p>
        </w:tc>
        <w:tc>
          <w:tcPr>
            <w:tcW w:w="2750" w:type="dxa"/>
            <w:vAlign w:val="center"/>
          </w:tcPr>
          <w:p w14:paraId="5B7D6931" w14:textId="77777777" w:rsidR="001D5E39" w:rsidRPr="006D5BD8" w:rsidRDefault="00093CFC">
            <w:pPr>
              <w:spacing w:line="210" w:lineRule="auto"/>
              <w:rPr>
                <w:lang w:val="en-GB"/>
              </w:rPr>
            </w:pPr>
            <w:r w:rsidRPr="006D5BD8">
              <w:rPr>
                <w:rFonts w:ascii="Times New Roman" w:eastAsia="Times New Roman" w:hAnsi="Times New Roman" w:cs="Times New Roman"/>
                <w:sz w:val="15"/>
                <w:szCs w:val="15"/>
                <w:lang w:val="en-GB"/>
              </w:rPr>
              <w:t>Three QO-parameter R-hat warnings.</w:t>
            </w:r>
          </w:p>
        </w:tc>
      </w:tr>
    </w:tbl>
    <w:p w14:paraId="3721BC32" w14:textId="77777777" w:rsidR="001D5E39" w:rsidRDefault="00093CFC">
      <w:pPr>
        <w:spacing w:before="25" w:after="70" w:line="360" w:lineRule="auto"/>
        <w:jc w:val="both"/>
        <w:rPr>
          <w:rFonts w:ascii="Times New Roman" w:eastAsia="Times New Roman" w:hAnsi="Times New Roman" w:cs="Times New Roman"/>
          <w:color w:val="000000" w:themeColor="text1"/>
          <w:lang w:val="en-US"/>
        </w:rPr>
      </w:pPr>
      <w:r w:rsidRPr="006D5BD8">
        <w:rPr>
          <w:rFonts w:ascii="Times New Roman" w:eastAsia="Times New Roman" w:hAnsi="Times New Roman" w:cs="Times New Roman"/>
          <w:i/>
          <w:sz w:val="17"/>
          <w:szCs w:val="17"/>
          <w:lang w:val="en-GB"/>
        </w:rPr>
        <w:t>Notes: n &gt; 1.01 counts parameters exceeding the R-hat threshold using unrounded values. Div./TD reports divergent transitions and maximum-tree-depth hits. Min E-BFMI is the lowest chain-specific value.</w:t>
      </w:r>
    </w:p>
    <w:p w14:paraId="2B54FE8C" w14:textId="77777777" w:rsidR="005E21C0" w:rsidRDefault="005E21C0">
      <w:pPr>
        <w:spacing w:line="360" w:lineRule="auto"/>
        <w:ind w:firstLine="567"/>
        <w:jc w:val="both"/>
        <w:rPr>
          <w:rFonts w:ascii="Times New Roman" w:eastAsia="Times New Roman" w:hAnsi="Times New Roman" w:cs="Times New Roman"/>
          <w:lang w:val="en-GB"/>
        </w:rPr>
      </w:pPr>
    </w:p>
    <w:p w14:paraId="1F4FFAAD" w14:textId="25E3DA8B" w:rsidR="00165C18" w:rsidRDefault="0013598A" w:rsidP="00F5767C">
      <w:pPr>
        <w:spacing w:line="360" w:lineRule="auto"/>
        <w:jc w:val="both"/>
        <w:rPr>
          <w:rFonts w:ascii="Times New Roman" w:eastAsia="Times New Roman" w:hAnsi="Times New Roman" w:cs="Times New Roman"/>
          <w:lang w:val="en-GB"/>
        </w:rPr>
      </w:pPr>
      <w:r>
        <w:rPr>
          <w:rFonts w:ascii="Times New Roman" w:eastAsia="Times New Roman" w:hAnsi="Times New Roman" w:cs="Times New Roman"/>
          <w:lang w:val="en-GB"/>
        </w:rPr>
        <w:t>Results are globally very</w:t>
      </w:r>
      <w:r w:rsidRPr="005E21C0">
        <w:rPr>
          <w:rFonts w:ascii="Times New Roman" w:eastAsia="Times New Roman" w:hAnsi="Times New Roman" w:cs="Times New Roman"/>
          <w:lang w:val="en-GB"/>
        </w:rPr>
        <w:t xml:space="preserve"> satisfactory</w:t>
      </w:r>
      <w:r>
        <w:rPr>
          <w:rFonts w:ascii="Times New Roman" w:eastAsia="Times New Roman" w:hAnsi="Times New Roman" w:cs="Times New Roman"/>
          <w:lang w:val="en-GB"/>
        </w:rPr>
        <w:t>.</w:t>
      </w:r>
      <w:r w:rsidRPr="005E21C0">
        <w:rPr>
          <w:rFonts w:ascii="Times New Roman" w:eastAsia="Times New Roman" w:hAnsi="Times New Roman" w:cs="Times New Roman"/>
          <w:lang w:val="en-GB"/>
        </w:rPr>
        <w:t xml:space="preserve"> </w:t>
      </w:r>
      <w:r>
        <w:rPr>
          <w:rFonts w:ascii="Times New Roman" w:eastAsia="Times New Roman" w:hAnsi="Times New Roman" w:cs="Times New Roman"/>
          <w:lang w:val="en-GB"/>
        </w:rPr>
        <w:t>A</w:t>
      </w:r>
      <w:r w:rsidRPr="005E21C0">
        <w:rPr>
          <w:rFonts w:ascii="Times New Roman" w:eastAsia="Times New Roman" w:hAnsi="Times New Roman" w:cs="Times New Roman"/>
          <w:lang w:val="en-GB"/>
        </w:rPr>
        <w:t xml:space="preserve">ll three </w:t>
      </w:r>
      <w:r>
        <w:rPr>
          <w:rFonts w:ascii="Times New Roman" w:eastAsia="Times New Roman" w:hAnsi="Times New Roman" w:cs="Times New Roman"/>
          <w:lang w:val="en-GB"/>
        </w:rPr>
        <w:t>model displayed</w:t>
      </w:r>
      <w:r w:rsidRPr="005E21C0">
        <w:rPr>
          <w:rFonts w:ascii="Times New Roman" w:eastAsia="Times New Roman" w:hAnsi="Times New Roman" w:cs="Times New Roman"/>
          <w:lang w:val="en-GB"/>
        </w:rPr>
        <w:t xml:space="preserve"> zero divergences and zero maximum-tree-depth hits, minimum E-BFMI was 0.755-0.840, and every reported bulk and tail ESS exceeded 400. The fruit</w:t>
      </w:r>
      <w:r w:rsidR="00F47C07">
        <w:rPr>
          <w:rFonts w:ascii="Times New Roman" w:eastAsia="Times New Roman" w:hAnsi="Times New Roman" w:cs="Times New Roman"/>
          <w:lang w:val="en-GB"/>
        </w:rPr>
        <w:t xml:space="preserve"> equation</w:t>
      </w:r>
      <w:r w:rsidRPr="005E21C0">
        <w:rPr>
          <w:rFonts w:ascii="Times New Roman" w:eastAsia="Times New Roman" w:hAnsi="Times New Roman" w:cs="Times New Roman"/>
          <w:lang w:val="en-GB"/>
        </w:rPr>
        <w:t xml:space="preserve"> also met the strict R-hat screen</w:t>
      </w:r>
      <w:r w:rsidR="00F47C07">
        <w:rPr>
          <w:rFonts w:ascii="Times New Roman" w:eastAsia="Times New Roman" w:hAnsi="Times New Roman" w:cs="Times New Roman"/>
          <w:lang w:val="en-GB"/>
        </w:rPr>
        <w:t xml:space="preserve"> of 1.01</w:t>
      </w:r>
      <w:r w:rsidRPr="005E21C0">
        <w:rPr>
          <w:rFonts w:ascii="Times New Roman" w:eastAsia="Times New Roman" w:hAnsi="Times New Roman" w:cs="Times New Roman"/>
          <w:lang w:val="en-GB"/>
        </w:rPr>
        <w:t xml:space="preserve">. </w:t>
      </w:r>
      <w:r w:rsidR="00F47C07">
        <w:rPr>
          <w:rFonts w:ascii="Times New Roman" w:eastAsia="Times New Roman" w:hAnsi="Times New Roman" w:cs="Times New Roman"/>
          <w:lang w:val="en-GB"/>
        </w:rPr>
        <w:t>Conversely, t</w:t>
      </w:r>
      <w:r w:rsidRPr="005E21C0">
        <w:rPr>
          <w:rFonts w:ascii="Times New Roman" w:eastAsia="Times New Roman" w:hAnsi="Times New Roman" w:cs="Times New Roman"/>
          <w:lang w:val="en-GB"/>
        </w:rPr>
        <w:t xml:space="preserve">he vegetable </w:t>
      </w:r>
      <w:r w:rsidR="00F47C07">
        <w:rPr>
          <w:rFonts w:ascii="Times New Roman" w:eastAsia="Times New Roman" w:hAnsi="Times New Roman" w:cs="Times New Roman"/>
          <w:lang w:val="en-GB"/>
        </w:rPr>
        <w:t>model</w:t>
      </w:r>
      <w:r w:rsidRPr="005E21C0">
        <w:rPr>
          <w:rFonts w:ascii="Times New Roman" w:eastAsia="Times New Roman" w:hAnsi="Times New Roman" w:cs="Times New Roman"/>
          <w:lang w:val="en-GB"/>
        </w:rPr>
        <w:t xml:space="preserve"> contained two isolated latent-score values above 1.01 (maximum 1.0143), </w:t>
      </w:r>
      <w:r w:rsidR="00F47C07">
        <w:rPr>
          <w:rFonts w:ascii="Times New Roman" w:eastAsia="Times New Roman" w:hAnsi="Times New Roman" w:cs="Times New Roman"/>
          <w:lang w:val="en-GB"/>
        </w:rPr>
        <w:t>while</w:t>
      </w:r>
      <w:r w:rsidRPr="005E21C0">
        <w:rPr>
          <w:rFonts w:ascii="Times New Roman" w:eastAsia="Times New Roman" w:hAnsi="Times New Roman" w:cs="Times New Roman"/>
          <w:lang w:val="en-GB"/>
        </w:rPr>
        <w:t xml:space="preserve"> the legume fit contained three QO discrimination parameters above 1.01 (maximum 1.0109). </w:t>
      </w:r>
      <w:r w:rsidR="00F47C07">
        <w:rPr>
          <w:rFonts w:ascii="Times New Roman" w:eastAsia="Times New Roman" w:hAnsi="Times New Roman" w:cs="Times New Roman"/>
          <w:lang w:val="en-GB"/>
        </w:rPr>
        <w:t>However, t</w:t>
      </w:r>
      <w:r w:rsidRPr="005E21C0">
        <w:rPr>
          <w:rFonts w:ascii="Times New Roman" w:eastAsia="Times New Roman" w:hAnsi="Times New Roman" w:cs="Times New Roman"/>
          <w:lang w:val="en-GB"/>
        </w:rPr>
        <w:t>hese departures are small</w:t>
      </w:r>
      <w:r w:rsidR="00F47C07">
        <w:rPr>
          <w:rFonts w:ascii="Times New Roman" w:eastAsia="Times New Roman" w:hAnsi="Times New Roman" w:cs="Times New Roman"/>
          <w:lang w:val="en-GB"/>
        </w:rPr>
        <w:t xml:space="preserve"> and sporadic and</w:t>
      </w:r>
      <w:r w:rsidRPr="005E21C0">
        <w:rPr>
          <w:rFonts w:ascii="Times New Roman" w:eastAsia="Times New Roman" w:hAnsi="Times New Roman" w:cs="Times New Roman"/>
          <w:lang w:val="en-GB"/>
        </w:rPr>
        <w:t>,</w:t>
      </w:r>
      <w:r w:rsidR="00F47C07">
        <w:rPr>
          <w:rFonts w:ascii="Times New Roman" w:eastAsia="Times New Roman" w:hAnsi="Times New Roman" w:cs="Times New Roman"/>
          <w:lang w:val="en-GB"/>
        </w:rPr>
        <w:t xml:space="preserve"> as such, they are unlikely to have </w:t>
      </w:r>
      <w:r w:rsidR="004B5BC1">
        <w:rPr>
          <w:rFonts w:ascii="Times New Roman" w:eastAsia="Times New Roman" w:hAnsi="Times New Roman" w:cs="Times New Roman"/>
          <w:lang w:val="en-GB"/>
        </w:rPr>
        <w:t>a meaningful impact of the posterior summaries discussed in Section 3.</w:t>
      </w:r>
    </w:p>
    <w:p w14:paraId="105BDEF3" w14:textId="77777777" w:rsidR="00F5767C" w:rsidRDefault="00F5767C" w:rsidP="00F5767C">
      <w:pPr>
        <w:spacing w:line="360" w:lineRule="auto"/>
        <w:jc w:val="both"/>
        <w:rPr>
          <w:rFonts w:ascii="Times New Roman" w:eastAsia="Times New Roman" w:hAnsi="Times New Roman" w:cs="Times New Roman"/>
          <w:lang w:val="en-GB"/>
        </w:rPr>
      </w:pPr>
    </w:p>
    <w:p w14:paraId="403D565B" w14:textId="32D3DD25" w:rsidR="005E21C0" w:rsidRPr="00F5767C" w:rsidRDefault="005E21C0" w:rsidP="005E21C0">
      <w:pPr>
        <w:spacing w:line="360" w:lineRule="auto"/>
        <w:jc w:val="both"/>
        <w:rPr>
          <w:rFonts w:ascii="Times New Roman" w:eastAsia="Times New Roman" w:hAnsi="Times New Roman" w:cs="Times New Roman"/>
          <w:b/>
          <w:bCs/>
          <w:color w:val="000000" w:themeColor="text1"/>
          <w:sz w:val="28"/>
          <w:szCs w:val="28"/>
          <w:lang w:val="en-US"/>
        </w:rPr>
      </w:pPr>
      <w:r w:rsidRPr="00F5767C">
        <w:rPr>
          <w:rFonts w:ascii="Times New Roman" w:eastAsia="Times New Roman" w:hAnsi="Times New Roman" w:cs="Times New Roman"/>
          <w:b/>
          <w:bCs/>
          <w:sz w:val="28"/>
          <w:szCs w:val="28"/>
          <w:lang w:val="en-GB"/>
        </w:rPr>
        <w:lastRenderedPageBreak/>
        <w:t>References</w:t>
      </w:r>
    </w:p>
    <w:p w14:paraId="7257CE2F"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Betancourt, M. (2017). A conceptual introduction to Hamiltonian Monte Carlo. arXiv:1701.02434. https://doi.org/10.48550/arXiv.1701.02434</w:t>
      </w:r>
    </w:p>
    <w:p w14:paraId="2D8DC52E"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 xml:space="preserve">Bock, R. D., &amp; </w:t>
      </w:r>
      <w:proofErr w:type="spellStart"/>
      <w:r w:rsidRPr="005E21C0">
        <w:rPr>
          <w:rFonts w:ascii="Times New Roman" w:eastAsia="Times New Roman" w:hAnsi="Times New Roman" w:cs="Times New Roman"/>
          <w:lang w:val="en-GB"/>
        </w:rPr>
        <w:t>Mislevy</w:t>
      </w:r>
      <w:proofErr w:type="spellEnd"/>
      <w:r w:rsidRPr="005E21C0">
        <w:rPr>
          <w:rFonts w:ascii="Times New Roman" w:eastAsia="Times New Roman" w:hAnsi="Times New Roman" w:cs="Times New Roman"/>
          <w:lang w:val="en-GB"/>
        </w:rPr>
        <w:t>, R. J. (1982). Adaptive EAP estimation of ability in a microcomputer environment. Applied Psychological Measurement, 6(4), 431-444. https://doi.org/10.1177/014662168200600405</w:t>
      </w:r>
    </w:p>
    <w:p w14:paraId="32D242F7"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Gelman, A., Meng, X.-L., &amp; Stern, H. S. (1996). Posterior predictive assessment of model fitness via realized discrepancies. Statistica Sinica, 6, 733-807.</w:t>
      </w:r>
    </w:p>
    <w:p w14:paraId="475FBB9F"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 xml:space="preserve">Green, B. F., Bock, R. D., Humphreys, L. G., Linn, R. L., &amp; </w:t>
      </w:r>
      <w:proofErr w:type="spellStart"/>
      <w:r w:rsidRPr="005E21C0">
        <w:rPr>
          <w:rFonts w:ascii="Times New Roman" w:eastAsia="Times New Roman" w:hAnsi="Times New Roman" w:cs="Times New Roman"/>
          <w:lang w:val="en-GB"/>
        </w:rPr>
        <w:t>Reckase</w:t>
      </w:r>
      <w:proofErr w:type="spellEnd"/>
      <w:r w:rsidRPr="005E21C0">
        <w:rPr>
          <w:rFonts w:ascii="Times New Roman" w:eastAsia="Times New Roman" w:hAnsi="Times New Roman" w:cs="Times New Roman"/>
          <w:lang w:val="en-GB"/>
        </w:rPr>
        <w:t>, M. D. (1984). Technical guidelines for assessing computerized adaptive tests. Journal of Educational Measurement, 21(4), 347-360. https://doi.org/10.1111/j.1745-3984.1984.tb01039.x</w:t>
      </w:r>
    </w:p>
    <w:p w14:paraId="3EAD9DF3"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Kim, S. (2012). A note on the reliability coefficients for item response model-based ability estimates. Psychometrika, 77(1), 153-162. https://doi.org/10.1007/s11336-011-9238-0</w:t>
      </w:r>
    </w:p>
    <w:p w14:paraId="25914F4B"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r w:rsidRPr="005E21C0">
        <w:rPr>
          <w:rFonts w:ascii="Times New Roman" w:eastAsia="Times New Roman" w:hAnsi="Times New Roman" w:cs="Times New Roman"/>
          <w:lang w:val="en-GB"/>
        </w:rPr>
        <w:t>Kim, S., &amp; Feldt, L. S. (2010). The estimation of the IRT reliability coefficient and its lower and upper bounds, with comparisons to CTT reliability statistics. Asia Pacific Education Review, 11, 179-188. https://doi.org/10.1007/s12564-009-9062-8</w:t>
      </w:r>
    </w:p>
    <w:p w14:paraId="529BA5D2"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proofErr w:type="spellStart"/>
      <w:r w:rsidRPr="005E21C0">
        <w:rPr>
          <w:rFonts w:ascii="Times New Roman" w:eastAsia="Times New Roman" w:hAnsi="Times New Roman" w:cs="Times New Roman"/>
          <w:lang w:val="en-GB"/>
        </w:rPr>
        <w:t>Sinharay</w:t>
      </w:r>
      <w:proofErr w:type="spellEnd"/>
      <w:r w:rsidRPr="005E21C0">
        <w:rPr>
          <w:rFonts w:ascii="Times New Roman" w:eastAsia="Times New Roman" w:hAnsi="Times New Roman" w:cs="Times New Roman"/>
          <w:lang w:val="en-GB"/>
        </w:rPr>
        <w:t>, S., Johnson, M. S., &amp; Stern, H. S. (2006). Posterior predictive assessment of item response theory models. Applied Psychological Measurement, 30(4), 298-321. https://doi.org/10.1177/0146621605285517</w:t>
      </w:r>
    </w:p>
    <w:p w14:paraId="38353E42" w14:textId="77777777" w:rsidR="00F5767C" w:rsidRPr="005E21C0" w:rsidRDefault="00F5767C" w:rsidP="00F5767C">
      <w:pPr>
        <w:spacing w:line="360" w:lineRule="auto"/>
        <w:ind w:left="567" w:hanging="567"/>
        <w:jc w:val="both"/>
        <w:rPr>
          <w:rFonts w:ascii="Times New Roman" w:eastAsia="Times New Roman" w:hAnsi="Times New Roman" w:cs="Times New Roman"/>
          <w:color w:val="000000" w:themeColor="text1"/>
          <w:lang w:val="en-US"/>
        </w:rPr>
      </w:pPr>
      <w:proofErr w:type="spellStart"/>
      <w:r w:rsidRPr="005E21C0">
        <w:rPr>
          <w:rFonts w:ascii="Times New Roman" w:eastAsia="Times New Roman" w:hAnsi="Times New Roman" w:cs="Times New Roman"/>
          <w:lang w:val="en-GB"/>
        </w:rPr>
        <w:t>Vehtari</w:t>
      </w:r>
      <w:proofErr w:type="spellEnd"/>
      <w:r w:rsidRPr="005E21C0">
        <w:rPr>
          <w:rFonts w:ascii="Times New Roman" w:eastAsia="Times New Roman" w:hAnsi="Times New Roman" w:cs="Times New Roman"/>
          <w:lang w:val="en-GB"/>
        </w:rPr>
        <w:t xml:space="preserve">, A., Gelman, A., Simpson, D., Carpenter, B., &amp; </w:t>
      </w:r>
      <w:proofErr w:type="spellStart"/>
      <w:r w:rsidRPr="005E21C0">
        <w:rPr>
          <w:rFonts w:ascii="Times New Roman" w:eastAsia="Times New Roman" w:hAnsi="Times New Roman" w:cs="Times New Roman"/>
          <w:lang w:val="en-GB"/>
        </w:rPr>
        <w:t>Buerkner</w:t>
      </w:r>
      <w:proofErr w:type="spellEnd"/>
      <w:r w:rsidRPr="005E21C0">
        <w:rPr>
          <w:rFonts w:ascii="Times New Roman" w:eastAsia="Times New Roman" w:hAnsi="Times New Roman" w:cs="Times New Roman"/>
          <w:lang w:val="en-GB"/>
        </w:rPr>
        <w:t xml:space="preserve">, P.-C. (2021). Rank-normalization, folding, and localization: An improved R-hat for assessing convergence of MCMC. </w:t>
      </w:r>
      <w:proofErr w:type="spellStart"/>
      <w:r w:rsidRPr="005E21C0">
        <w:rPr>
          <w:rFonts w:ascii="Times New Roman" w:eastAsia="Times New Roman" w:hAnsi="Times New Roman" w:cs="Times New Roman"/>
        </w:rPr>
        <w:t>Bayesian</w:t>
      </w:r>
      <w:proofErr w:type="spellEnd"/>
      <w:r w:rsidRPr="005E21C0">
        <w:rPr>
          <w:rFonts w:ascii="Times New Roman" w:eastAsia="Times New Roman" w:hAnsi="Times New Roman" w:cs="Times New Roman"/>
        </w:rPr>
        <w:t xml:space="preserve"> Analysis, 16(2), 667-718. https://doi.org/10.1214/20-BA1221</w:t>
      </w:r>
    </w:p>
    <w:sectPr w:rsidR="00F5767C" w:rsidRPr="005E21C0" w:rsidSect="001A3635">
      <w:headerReference w:type="default" r:id="rId9"/>
      <w:footerReference w:type="even" r:id="rId10"/>
      <w:footerReference w:type="default" r:id="rId11"/>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3E0E22" w14:textId="77777777" w:rsidR="00A701CD" w:rsidRDefault="00A701CD" w:rsidP="0000673C">
      <w:r>
        <w:separator/>
      </w:r>
    </w:p>
  </w:endnote>
  <w:endnote w:type="continuationSeparator" w:id="0">
    <w:p w14:paraId="625D9F70" w14:textId="77777777" w:rsidR="00A701CD" w:rsidRDefault="00A701CD" w:rsidP="00006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Sylfaen"/>
    <w:panose1 w:val="0200050000000000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Warnock Pro">
    <w:altName w:val="Cambria"/>
    <w:panose1 w:val="020B0604020202020204"/>
    <w:charset w:val="00"/>
    <w:family w:val="roman"/>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ourier">
    <w:panose1 w:val="02000500000000000000"/>
    <w:charset w:val="00"/>
    <w:family w:val="modern"/>
    <w:pitch w:val="fixed"/>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405254705"/>
      <w:docPartObj>
        <w:docPartGallery w:val="Page Numbers (Bottom of Page)"/>
        <w:docPartUnique/>
      </w:docPartObj>
    </w:sdtPr>
    <w:sdtEndPr>
      <w:rPr>
        <w:rStyle w:val="Numeropagina"/>
      </w:rPr>
    </w:sdtEndPr>
    <w:sdtContent>
      <w:p w14:paraId="7EB91F68" w14:textId="77777777" w:rsidR="00AF37C2" w:rsidRDefault="00AF37C2" w:rsidP="00EA2FD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EF6D457" w14:textId="77777777" w:rsidR="00AF37C2" w:rsidRDefault="00AF37C2" w:rsidP="00AF37C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252632162"/>
      <w:docPartObj>
        <w:docPartGallery w:val="Page Numbers (Bottom of Page)"/>
        <w:docPartUnique/>
      </w:docPartObj>
    </w:sdtPr>
    <w:sdtEndPr>
      <w:rPr>
        <w:rStyle w:val="Numeropagina"/>
      </w:rPr>
    </w:sdtEndPr>
    <w:sdtContent>
      <w:p w14:paraId="7ED03161" w14:textId="77777777" w:rsidR="00AF37C2" w:rsidRDefault="00AF37C2" w:rsidP="00EA2FD7">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140355D8" w14:textId="77777777" w:rsidR="00AF37C2" w:rsidRDefault="00AF37C2" w:rsidP="00AF37C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F7D45E" w14:textId="77777777" w:rsidR="00A701CD" w:rsidRDefault="00A701CD" w:rsidP="0000673C">
      <w:r>
        <w:separator/>
      </w:r>
    </w:p>
  </w:footnote>
  <w:footnote w:type="continuationSeparator" w:id="0">
    <w:p w14:paraId="2E01E8E7" w14:textId="77777777" w:rsidR="00A701CD" w:rsidRDefault="00A701CD" w:rsidP="0000673C">
      <w:r>
        <w:continuationSeparator/>
      </w:r>
    </w:p>
  </w:footnote>
  <w:footnote w:id="1">
    <w:p w14:paraId="34CD1C14" w14:textId="623F3CD8" w:rsidR="001A3635" w:rsidRPr="007009B2" w:rsidRDefault="001A3635" w:rsidP="001A3635">
      <w:pPr>
        <w:pStyle w:val="Testonotaapidipagina"/>
        <w:rPr>
          <w:lang w:val="en-US"/>
        </w:rPr>
      </w:pPr>
      <w:r w:rsidRPr="007009B2">
        <w:rPr>
          <w:rStyle w:val="Rimandonotaapidipagina"/>
        </w:rPr>
        <w:footnoteRef/>
      </w:r>
      <w:r w:rsidRPr="007009B2">
        <w:rPr>
          <w:lang w:val="en-US"/>
        </w:rPr>
        <w:t xml:space="preserve"> </w:t>
      </w:r>
      <w:r w:rsidRPr="007009B2">
        <w:rPr>
          <w:rFonts w:cs="Times New Roman"/>
          <w:lang w:val="en-US"/>
        </w:rPr>
        <w:t xml:space="preserve">Percentages are based on a total sample of 2,431 </w:t>
      </w:r>
      <w:r w:rsidR="00CA4593">
        <w:rPr>
          <w:rFonts w:cs="Times New Roman"/>
          <w:lang w:val="en-US"/>
        </w:rPr>
        <w:t>teacher responses</w:t>
      </w:r>
      <w:r w:rsidRPr="007009B2">
        <w:rPr>
          <w:rFonts w:cs="Times New Roman"/>
          <w:lang w:val="en-US"/>
        </w:rPr>
        <w:t>.</w:t>
      </w:r>
    </w:p>
  </w:footnote>
  <w:footnote w:id="2">
    <w:p w14:paraId="3BBAED34" w14:textId="77777777" w:rsidR="001A3635" w:rsidRPr="007009B2" w:rsidRDefault="001A3635" w:rsidP="001A3635">
      <w:pPr>
        <w:pStyle w:val="Testonotaapidipagina"/>
        <w:rPr>
          <w:lang w:val="en-US"/>
        </w:rPr>
      </w:pPr>
      <w:r>
        <w:rPr>
          <w:rStyle w:val="Rimandonotaapidipagina"/>
        </w:rPr>
        <w:footnoteRef/>
      </w:r>
      <w:r w:rsidRPr="004E4D48">
        <w:rPr>
          <w:lang w:val="en-US"/>
        </w:rPr>
        <w:t xml:space="preserve"> </w:t>
      </w:r>
      <w:r w:rsidRPr="007009B2">
        <w:rPr>
          <w:lang w:val="en-US"/>
        </w:rPr>
        <w:t>Each table reports the average marginal effects of selected predictors on fruit, vegetable, or legume consumption, estimated using an ordered logit model with Bayesian inference.</w:t>
      </w:r>
    </w:p>
    <w:p w14:paraId="0D2AB7BD" w14:textId="77777777" w:rsidR="001A3635" w:rsidRPr="007009B2" w:rsidRDefault="001A3635" w:rsidP="001A3635">
      <w:pPr>
        <w:pStyle w:val="Testonotaapidipagina"/>
        <w:numPr>
          <w:ilvl w:val="0"/>
          <w:numId w:val="26"/>
        </w:numPr>
        <w:rPr>
          <w:lang w:val="en-US"/>
        </w:rPr>
      </w:pPr>
      <w:r>
        <w:rPr>
          <w:lang w:val="en-US"/>
        </w:rPr>
        <w:t>R</w:t>
      </w:r>
      <w:r w:rsidRPr="007009B2">
        <w:rPr>
          <w:lang w:val="en-US"/>
        </w:rPr>
        <w:t>esp: Model equation number (e.g., 1 = low consumption vs. higher, 2 = medium vs. higher, etc.).</w:t>
      </w:r>
    </w:p>
    <w:p w14:paraId="3AD78AF4" w14:textId="77777777" w:rsidR="001A3635" w:rsidRPr="007009B2" w:rsidRDefault="001A3635" w:rsidP="001A3635">
      <w:pPr>
        <w:pStyle w:val="Testonotaapidipagina"/>
        <w:numPr>
          <w:ilvl w:val="0"/>
          <w:numId w:val="26"/>
        </w:numPr>
        <w:rPr>
          <w:lang w:val="en-US"/>
        </w:rPr>
      </w:pPr>
      <w:r w:rsidRPr="007009B2">
        <w:rPr>
          <w:lang w:val="en-US"/>
        </w:rPr>
        <w:t>Variable: Predictor included in the model.</w:t>
      </w:r>
    </w:p>
    <w:p w14:paraId="79FA7C71" w14:textId="77777777" w:rsidR="001A3635" w:rsidRPr="007009B2" w:rsidRDefault="001A3635" w:rsidP="001A3635">
      <w:pPr>
        <w:pStyle w:val="Testonotaapidipagina"/>
        <w:numPr>
          <w:ilvl w:val="0"/>
          <w:numId w:val="26"/>
        </w:numPr>
        <w:rPr>
          <w:lang w:val="en-US"/>
        </w:rPr>
      </w:pPr>
      <w:r w:rsidRPr="007009B2">
        <w:rPr>
          <w:lang w:val="en-US"/>
        </w:rPr>
        <w:t>Estimate: Posterior mean of the marginal effect. Positive values indicate an increase in the probability of higher consumption levels; negative values indicate a decrease.</w:t>
      </w:r>
    </w:p>
    <w:p w14:paraId="1984F809" w14:textId="77777777" w:rsidR="001A3635" w:rsidRPr="007009B2" w:rsidRDefault="001A3635" w:rsidP="001A3635">
      <w:pPr>
        <w:pStyle w:val="Testonotaapidipagina"/>
        <w:numPr>
          <w:ilvl w:val="0"/>
          <w:numId w:val="26"/>
        </w:numPr>
        <w:rPr>
          <w:lang w:val="en-US"/>
        </w:rPr>
      </w:pPr>
      <w:r w:rsidRPr="007009B2">
        <w:rPr>
          <w:lang w:val="en-US"/>
        </w:rPr>
        <w:t>SD: Standard deviation of the posterior estimate.</w:t>
      </w:r>
    </w:p>
    <w:p w14:paraId="1D2C23D9" w14:textId="77777777" w:rsidR="001A3635" w:rsidRPr="007009B2" w:rsidRDefault="001A3635" w:rsidP="001A3635">
      <w:pPr>
        <w:pStyle w:val="Testonotaapidipagina"/>
        <w:numPr>
          <w:ilvl w:val="0"/>
          <w:numId w:val="26"/>
        </w:numPr>
        <w:rPr>
          <w:lang w:val="en-US"/>
        </w:rPr>
      </w:pPr>
      <w:r>
        <w:rPr>
          <w:lang w:val="en-US"/>
        </w:rPr>
        <w:t>5% CI</w:t>
      </w:r>
      <w:r w:rsidRPr="007009B2">
        <w:rPr>
          <w:lang w:val="en-US"/>
        </w:rPr>
        <w:t xml:space="preserve"> and </w:t>
      </w:r>
      <w:r>
        <w:rPr>
          <w:lang w:val="en-US"/>
        </w:rPr>
        <w:t>95% CI</w:t>
      </w:r>
      <w:r w:rsidRPr="007009B2">
        <w:rPr>
          <w:lang w:val="en-US"/>
        </w:rPr>
        <w:t>: Bayesian 90% credible interval (from the 5th to the 95th percentile). If this interval does not include zero, the effect is considered meaningful.</w:t>
      </w:r>
    </w:p>
    <w:p w14:paraId="4168069C" w14:textId="77777777" w:rsidR="001A3635" w:rsidRPr="007009B2" w:rsidRDefault="001A3635" w:rsidP="001A3635">
      <w:pPr>
        <w:pStyle w:val="Testonotaapidipagina"/>
        <w:numPr>
          <w:ilvl w:val="0"/>
          <w:numId w:val="26"/>
        </w:numPr>
        <w:rPr>
          <w:lang w:val="en-US"/>
        </w:rPr>
      </w:pPr>
      <w:proofErr w:type="spellStart"/>
      <w:r>
        <w:rPr>
          <w:lang w:val="en-US"/>
        </w:rPr>
        <w:t>R</w:t>
      </w:r>
      <w:r w:rsidRPr="007009B2">
        <w:rPr>
          <w:lang w:val="en-US"/>
        </w:rPr>
        <w:t>hat</w:t>
      </w:r>
      <w:proofErr w:type="spellEnd"/>
      <w:r w:rsidRPr="007009B2">
        <w:rPr>
          <w:lang w:val="en-US"/>
        </w:rPr>
        <w:t>: Gelman–Rubin convergence diagnostic. Values close to 1 indicate good convergence of the Markov chains.</w:t>
      </w:r>
    </w:p>
    <w:p w14:paraId="4ED27326" w14:textId="77777777" w:rsidR="001A3635" w:rsidRPr="007009B2" w:rsidRDefault="001A3635" w:rsidP="001A3635">
      <w:pPr>
        <w:pStyle w:val="Testonotaapidipagina"/>
        <w:numPr>
          <w:ilvl w:val="0"/>
          <w:numId w:val="26"/>
        </w:numPr>
        <w:rPr>
          <w:lang w:val="en-US"/>
        </w:rPr>
      </w:pPr>
      <w:proofErr w:type="spellStart"/>
      <w:r w:rsidRPr="007009B2">
        <w:rPr>
          <w:lang w:val="en-US"/>
        </w:rPr>
        <w:t>no_zero</w:t>
      </w:r>
      <w:proofErr w:type="spellEnd"/>
      <w:r w:rsidRPr="007009B2">
        <w:rPr>
          <w:lang w:val="en-US"/>
        </w:rPr>
        <w:t>: Significance marker (*), indicating that the 90% credible interval does not cross zero.</w:t>
      </w:r>
    </w:p>
    <w:p w14:paraId="7A9868E5" w14:textId="77777777" w:rsidR="001A3635" w:rsidRPr="004E4D48" w:rsidRDefault="001A3635" w:rsidP="001A3635">
      <w:pPr>
        <w:pStyle w:val="Testonotaapidipagina"/>
        <w:rPr>
          <w:lang w:val="en-US"/>
        </w:rPr>
      </w:pPr>
    </w:p>
  </w:footnote>
  <w:footnote w:id="3">
    <w:p w14:paraId="69B632AA" w14:textId="1FCF21DE" w:rsidR="009D7F4C" w:rsidRPr="00C70EC1" w:rsidRDefault="009D7F4C">
      <w:pPr>
        <w:pStyle w:val="Testonotaapidipagina"/>
        <w:rPr>
          <w:rFonts w:cs="Times New Roman"/>
          <w:lang w:val="en-GB"/>
        </w:rPr>
      </w:pPr>
      <w:r w:rsidRPr="00C70EC1">
        <w:rPr>
          <w:rStyle w:val="Rimandonotaapidipagina"/>
          <w:rFonts w:cs="Times New Roman"/>
        </w:rPr>
        <w:footnoteRef/>
      </w:r>
      <w:r w:rsidRPr="00C70EC1">
        <w:rPr>
          <w:rFonts w:cs="Times New Roman"/>
          <w:lang w:val="en-GB"/>
        </w:rPr>
        <w:t xml:space="preserve"> Notice that t</w:t>
      </w:r>
      <w:r w:rsidRPr="00C70EC1">
        <w:rPr>
          <w:rFonts w:eastAsia="Times New Roman" w:cs="Times New Roman"/>
          <w:lang w:val="en-GB"/>
        </w:rPr>
        <w:t xml:space="preserve">he number of scored categories is </w:t>
      </w:r>
      <w:proofErr w:type="gramStart"/>
      <w:r w:rsidRPr="00C70EC1">
        <w:rPr>
          <w:rFonts w:eastAsia="Times New Roman" w:cs="Times New Roman"/>
          <w:lang w:val="en-GB"/>
        </w:rPr>
        <w:t>item-specific</w:t>
      </w:r>
      <w:proofErr w:type="gramEnd"/>
      <w:r w:rsidRPr="00C70EC1">
        <w:rPr>
          <w:rFonts w:eastAsia="Times New Roman" w:cs="Times New Roman"/>
          <w:lang w:val="en-GB"/>
        </w:rPr>
        <w:t xml:space="preserve">. In practice, diagnostic scores run from zero to </w:t>
      </w:r>
      <m:oMath>
        <m:r>
          <w:rPr>
            <w:rFonts w:ascii="Cambria Math" w:eastAsia="Times New Roman" w:hAnsi="Cambria Math" w:cs="Times New Roman"/>
            <w:lang w:val="en-GB"/>
          </w:rPr>
          <m:t>K-1</m:t>
        </m:r>
      </m:oMath>
      <w:r w:rsidRPr="00C70EC1">
        <w:rPr>
          <w:rFonts w:eastAsia="Times New Roman" w:cs="Times New Roman"/>
          <w:lang w:val="en-GB"/>
        </w:rPr>
        <w:t xml:space="preserve">, while for binary RSG items, </w:t>
      </w:r>
      <m:oMath>
        <m:r>
          <w:rPr>
            <w:rFonts w:ascii="Cambria Math" w:eastAsia="Times New Roman" w:hAnsi="Cambria Math" w:cs="Times New Roman"/>
            <w:lang w:val="en-GB"/>
          </w:rPr>
          <m:t>K</m:t>
        </m:r>
      </m:oMath>
      <w:r w:rsidRPr="00C70EC1">
        <w:rPr>
          <w:rFonts w:eastAsia="Times New Roman" w:cs="Times New Roman"/>
          <w:lang w:val="en-GB"/>
        </w:rPr>
        <w:t xml:space="preserve"> equals two and the threshold vector is omitted.</w:t>
      </w:r>
    </w:p>
  </w:footnote>
  <w:footnote w:id="4">
    <w:p w14:paraId="66ED76DD" w14:textId="71888474" w:rsidR="00D33D4A" w:rsidRPr="00D33D4A" w:rsidRDefault="00D33D4A">
      <w:pPr>
        <w:pStyle w:val="Testonotaapidipagina"/>
        <w:rPr>
          <w:lang w:val="en-GB"/>
        </w:rPr>
      </w:pPr>
      <w:r>
        <w:rPr>
          <w:rStyle w:val="Rimandonotaapidipagina"/>
        </w:rPr>
        <w:footnoteRef/>
      </w:r>
      <w:r w:rsidRPr="00D33D4A">
        <w:rPr>
          <w:lang w:val="en-GB"/>
        </w:rPr>
        <w:t xml:space="preserve"> Notice that these are not </w:t>
      </w:r>
      <w:r w:rsidRPr="00D33D4A">
        <w:rPr>
          <w:rFonts w:eastAsia="Times New Roman" w:cs="Times New Roman"/>
          <w:lang w:val="en-GB"/>
        </w:rPr>
        <w:t xml:space="preserve">classical null-hypothesis p-value: the data are used both to estimate the posterior and to form the observed discrepancy, so posterior-predictive probabilities tend to be conservative and should be interpreted as calibrated measures of model-data compatibility rather than significance tests (Gelman et al., 1996; </w:t>
      </w:r>
      <w:proofErr w:type="spellStart"/>
      <w:r w:rsidRPr="00D33D4A">
        <w:rPr>
          <w:rFonts w:eastAsia="Times New Roman" w:cs="Times New Roman"/>
          <w:lang w:val="en-GB"/>
        </w:rPr>
        <w:t>Sinharay</w:t>
      </w:r>
      <w:proofErr w:type="spellEnd"/>
      <w:r w:rsidRPr="00D33D4A">
        <w:rPr>
          <w:rFonts w:eastAsia="Times New Roman" w:cs="Times New Roman"/>
          <w:lang w:val="en-GB"/>
        </w:rPr>
        <w:t xml:space="preserve"> et al., 2006).</w:t>
      </w:r>
    </w:p>
  </w:footnote>
  <w:footnote w:id="5">
    <w:p w14:paraId="124D4CED" w14:textId="5955F493" w:rsidR="00E061B5" w:rsidRPr="00E061B5" w:rsidRDefault="00E061B5">
      <w:pPr>
        <w:pStyle w:val="Testonotaapidipagina"/>
        <w:rPr>
          <w:lang w:val="en-GB"/>
        </w:rPr>
      </w:pPr>
      <w:r>
        <w:rPr>
          <w:rStyle w:val="Rimandonotaapidipagina"/>
        </w:rPr>
        <w:footnoteRef/>
      </w:r>
      <w:r w:rsidRPr="00E061B5">
        <w:rPr>
          <w:lang w:val="en-GB"/>
        </w:rPr>
        <w:t xml:space="preserve"> Using medians reduces sensitivity to unusually large discrepancy draws and places the observed residual variation on the same scale as the variation generated by the fitted model.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5B6A84C1" w14:paraId="49331831" w14:textId="77777777" w:rsidTr="5B6A84C1">
      <w:trPr>
        <w:trHeight w:val="300"/>
      </w:trPr>
      <w:tc>
        <w:tcPr>
          <w:tcW w:w="3210" w:type="dxa"/>
        </w:tcPr>
        <w:p w14:paraId="46F664BA" w14:textId="77777777" w:rsidR="5B6A84C1" w:rsidRDefault="5B6A84C1" w:rsidP="5B6A84C1">
          <w:pPr>
            <w:pStyle w:val="Intestazione"/>
            <w:ind w:left="-115"/>
            <w:jc w:val="left"/>
          </w:pPr>
        </w:p>
      </w:tc>
      <w:tc>
        <w:tcPr>
          <w:tcW w:w="3210" w:type="dxa"/>
        </w:tcPr>
        <w:p w14:paraId="758317D2" w14:textId="77777777" w:rsidR="5B6A84C1" w:rsidRDefault="5B6A84C1" w:rsidP="5B6A84C1">
          <w:pPr>
            <w:pStyle w:val="Intestazione"/>
            <w:jc w:val="center"/>
          </w:pPr>
        </w:p>
      </w:tc>
      <w:tc>
        <w:tcPr>
          <w:tcW w:w="3210" w:type="dxa"/>
        </w:tcPr>
        <w:p w14:paraId="4135D4D7" w14:textId="77777777" w:rsidR="5B6A84C1" w:rsidRDefault="5B6A84C1" w:rsidP="5B6A84C1">
          <w:pPr>
            <w:pStyle w:val="Intestazione"/>
            <w:ind w:right="-115"/>
            <w:jc w:val="right"/>
          </w:pPr>
        </w:p>
      </w:tc>
    </w:tr>
  </w:tbl>
  <w:p w14:paraId="4833F2B5" w14:textId="77777777" w:rsidR="5B6A84C1" w:rsidRDefault="5B6A84C1" w:rsidP="5B6A84C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1AA03A6"/>
    <w:multiLevelType w:val="hybridMultilevel"/>
    <w:tmpl w:val="0EF0678C"/>
    <w:lvl w:ilvl="0" w:tplc="E5EE9FD4">
      <w:start w:val="1"/>
      <w:numFmt w:val="decimal"/>
      <w:lvlText w:val="%1."/>
      <w:lvlJc w:val="left"/>
      <w:pPr>
        <w:ind w:left="720" w:hanging="360"/>
      </w:pPr>
      <w:rPr>
        <w:rFonts w:eastAsia="Times New Roman"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4712307"/>
    <w:multiLevelType w:val="hybridMultilevel"/>
    <w:tmpl w:val="E79A8F1E"/>
    <w:lvl w:ilvl="0" w:tplc="0410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 w15:restartNumberingAfterBreak="0">
    <w:nsid w:val="067E67FC"/>
    <w:multiLevelType w:val="hybridMultilevel"/>
    <w:tmpl w:val="D9DA1880"/>
    <w:lvl w:ilvl="0" w:tplc="56CAECB4">
      <w:start w:val="1"/>
      <w:numFmt w:val="bullet"/>
      <w:lvlText w:val=""/>
      <w:lvlJc w:val="left"/>
      <w:pPr>
        <w:ind w:left="720" w:hanging="360"/>
      </w:pPr>
      <w:rPr>
        <w:rFonts w:ascii="Symbol" w:hAnsi="Symbol" w:hint="default"/>
      </w:rPr>
    </w:lvl>
    <w:lvl w:ilvl="1" w:tplc="5E5ED450">
      <w:start w:val="1"/>
      <w:numFmt w:val="bullet"/>
      <w:lvlText w:val="o"/>
      <w:lvlJc w:val="left"/>
      <w:pPr>
        <w:ind w:left="1440" w:hanging="360"/>
      </w:pPr>
      <w:rPr>
        <w:rFonts w:ascii="Courier New" w:hAnsi="Courier New" w:hint="default"/>
      </w:rPr>
    </w:lvl>
    <w:lvl w:ilvl="2" w:tplc="A06A894E">
      <w:start w:val="1"/>
      <w:numFmt w:val="bullet"/>
      <w:lvlText w:val=""/>
      <w:lvlJc w:val="left"/>
      <w:pPr>
        <w:ind w:left="2160" w:hanging="360"/>
      </w:pPr>
      <w:rPr>
        <w:rFonts w:ascii="Wingdings" w:hAnsi="Wingdings" w:hint="default"/>
      </w:rPr>
    </w:lvl>
    <w:lvl w:ilvl="3" w:tplc="10365A58">
      <w:start w:val="1"/>
      <w:numFmt w:val="bullet"/>
      <w:lvlText w:val=""/>
      <w:lvlJc w:val="left"/>
      <w:pPr>
        <w:ind w:left="2880" w:hanging="360"/>
      </w:pPr>
      <w:rPr>
        <w:rFonts w:ascii="Symbol" w:hAnsi="Symbol" w:hint="default"/>
      </w:rPr>
    </w:lvl>
    <w:lvl w:ilvl="4" w:tplc="3F3A1786">
      <w:start w:val="1"/>
      <w:numFmt w:val="bullet"/>
      <w:lvlText w:val="o"/>
      <w:lvlJc w:val="left"/>
      <w:pPr>
        <w:ind w:left="3600" w:hanging="360"/>
      </w:pPr>
      <w:rPr>
        <w:rFonts w:ascii="Courier New" w:hAnsi="Courier New" w:hint="default"/>
      </w:rPr>
    </w:lvl>
    <w:lvl w:ilvl="5" w:tplc="E3DAE90A">
      <w:start w:val="1"/>
      <w:numFmt w:val="bullet"/>
      <w:lvlText w:val=""/>
      <w:lvlJc w:val="left"/>
      <w:pPr>
        <w:ind w:left="4320" w:hanging="360"/>
      </w:pPr>
      <w:rPr>
        <w:rFonts w:ascii="Wingdings" w:hAnsi="Wingdings" w:hint="default"/>
      </w:rPr>
    </w:lvl>
    <w:lvl w:ilvl="6" w:tplc="DD1064BA">
      <w:start w:val="1"/>
      <w:numFmt w:val="bullet"/>
      <w:lvlText w:val=""/>
      <w:lvlJc w:val="left"/>
      <w:pPr>
        <w:ind w:left="5040" w:hanging="360"/>
      </w:pPr>
      <w:rPr>
        <w:rFonts w:ascii="Symbol" w:hAnsi="Symbol" w:hint="default"/>
      </w:rPr>
    </w:lvl>
    <w:lvl w:ilvl="7" w:tplc="9E267FB6">
      <w:start w:val="1"/>
      <w:numFmt w:val="bullet"/>
      <w:lvlText w:val="o"/>
      <w:lvlJc w:val="left"/>
      <w:pPr>
        <w:ind w:left="5760" w:hanging="360"/>
      </w:pPr>
      <w:rPr>
        <w:rFonts w:ascii="Courier New" w:hAnsi="Courier New" w:hint="default"/>
      </w:rPr>
    </w:lvl>
    <w:lvl w:ilvl="8" w:tplc="EA8A4BC0">
      <w:start w:val="1"/>
      <w:numFmt w:val="bullet"/>
      <w:lvlText w:val=""/>
      <w:lvlJc w:val="left"/>
      <w:pPr>
        <w:ind w:left="6480" w:hanging="360"/>
      </w:pPr>
      <w:rPr>
        <w:rFonts w:ascii="Wingdings" w:hAnsi="Wingdings" w:hint="default"/>
      </w:rPr>
    </w:lvl>
  </w:abstractNum>
  <w:abstractNum w:abstractNumId="12" w15:restartNumberingAfterBreak="0">
    <w:nsid w:val="0BE4581C"/>
    <w:multiLevelType w:val="hybridMultilevel"/>
    <w:tmpl w:val="04DC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0982F"/>
    <w:multiLevelType w:val="hybridMultilevel"/>
    <w:tmpl w:val="849E096A"/>
    <w:lvl w:ilvl="0" w:tplc="6A2222B2">
      <w:start w:val="1"/>
      <w:numFmt w:val="decimal"/>
      <w:lvlText w:val="%1."/>
      <w:lvlJc w:val="left"/>
      <w:pPr>
        <w:ind w:left="720" w:hanging="360"/>
      </w:pPr>
    </w:lvl>
    <w:lvl w:ilvl="1" w:tplc="4F5A8D76">
      <w:start w:val="1"/>
      <w:numFmt w:val="lowerLetter"/>
      <w:lvlText w:val="%2."/>
      <w:lvlJc w:val="left"/>
      <w:pPr>
        <w:ind w:left="1440" w:hanging="360"/>
      </w:pPr>
    </w:lvl>
    <w:lvl w:ilvl="2" w:tplc="4A4A4ACC">
      <w:start w:val="1"/>
      <w:numFmt w:val="lowerRoman"/>
      <w:lvlText w:val="%3."/>
      <w:lvlJc w:val="right"/>
      <w:pPr>
        <w:ind w:left="2160" w:hanging="180"/>
      </w:pPr>
    </w:lvl>
    <w:lvl w:ilvl="3" w:tplc="03A401E0">
      <w:start w:val="1"/>
      <w:numFmt w:val="decimal"/>
      <w:lvlText w:val="%4."/>
      <w:lvlJc w:val="left"/>
      <w:pPr>
        <w:ind w:left="2880" w:hanging="360"/>
      </w:pPr>
    </w:lvl>
    <w:lvl w:ilvl="4" w:tplc="6958AC66">
      <w:start w:val="1"/>
      <w:numFmt w:val="lowerLetter"/>
      <w:lvlText w:val="%5."/>
      <w:lvlJc w:val="left"/>
      <w:pPr>
        <w:ind w:left="3600" w:hanging="360"/>
      </w:pPr>
    </w:lvl>
    <w:lvl w:ilvl="5" w:tplc="7262A4DC">
      <w:start w:val="1"/>
      <w:numFmt w:val="lowerRoman"/>
      <w:lvlText w:val="%6."/>
      <w:lvlJc w:val="right"/>
      <w:pPr>
        <w:ind w:left="4320" w:hanging="180"/>
      </w:pPr>
    </w:lvl>
    <w:lvl w:ilvl="6" w:tplc="02E08F48">
      <w:start w:val="1"/>
      <w:numFmt w:val="decimal"/>
      <w:lvlText w:val="%7."/>
      <w:lvlJc w:val="left"/>
      <w:pPr>
        <w:ind w:left="5040" w:hanging="360"/>
      </w:pPr>
    </w:lvl>
    <w:lvl w:ilvl="7" w:tplc="58261096">
      <w:start w:val="1"/>
      <w:numFmt w:val="lowerLetter"/>
      <w:lvlText w:val="%8."/>
      <w:lvlJc w:val="left"/>
      <w:pPr>
        <w:ind w:left="5760" w:hanging="360"/>
      </w:pPr>
    </w:lvl>
    <w:lvl w:ilvl="8" w:tplc="984C2A26">
      <w:start w:val="1"/>
      <w:numFmt w:val="lowerRoman"/>
      <w:lvlText w:val="%9."/>
      <w:lvlJc w:val="right"/>
      <w:pPr>
        <w:ind w:left="6480" w:hanging="180"/>
      </w:pPr>
    </w:lvl>
  </w:abstractNum>
  <w:abstractNum w:abstractNumId="14" w15:restartNumberingAfterBreak="0">
    <w:nsid w:val="15C85264"/>
    <w:multiLevelType w:val="multilevel"/>
    <w:tmpl w:val="142C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1F2386"/>
    <w:multiLevelType w:val="multilevel"/>
    <w:tmpl w:val="E97E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D9640E"/>
    <w:multiLevelType w:val="multilevel"/>
    <w:tmpl w:val="02D872BC"/>
    <w:styleLink w:val="Elencocorrente1"/>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3A77374"/>
    <w:multiLevelType w:val="hybridMultilevel"/>
    <w:tmpl w:val="DDCEADE6"/>
    <w:lvl w:ilvl="0" w:tplc="0BFE492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36F468EF"/>
    <w:multiLevelType w:val="multilevel"/>
    <w:tmpl w:val="E9F295CE"/>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9B76B80"/>
    <w:multiLevelType w:val="hybridMultilevel"/>
    <w:tmpl w:val="B74C66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D40F91"/>
    <w:multiLevelType w:val="hybridMultilevel"/>
    <w:tmpl w:val="9C029CC0"/>
    <w:lvl w:ilvl="0" w:tplc="0AB8AC1C">
      <w:start w:val="1"/>
      <w:numFmt w:val="decimal"/>
      <w:lvlText w:val="%1."/>
      <w:lvlJc w:val="left"/>
      <w:pPr>
        <w:ind w:left="720" w:hanging="360"/>
      </w:pPr>
    </w:lvl>
    <w:lvl w:ilvl="1" w:tplc="5B46E1E6">
      <w:start w:val="1"/>
      <w:numFmt w:val="lowerLetter"/>
      <w:lvlText w:val="%2."/>
      <w:lvlJc w:val="left"/>
      <w:pPr>
        <w:ind w:left="1440" w:hanging="360"/>
      </w:pPr>
    </w:lvl>
    <w:lvl w:ilvl="2" w:tplc="C486EF8C">
      <w:start w:val="1"/>
      <w:numFmt w:val="lowerRoman"/>
      <w:lvlText w:val="%3."/>
      <w:lvlJc w:val="right"/>
      <w:pPr>
        <w:ind w:left="2160" w:hanging="180"/>
      </w:pPr>
    </w:lvl>
    <w:lvl w:ilvl="3" w:tplc="69C2AB70">
      <w:start w:val="1"/>
      <w:numFmt w:val="decimal"/>
      <w:lvlText w:val="%4."/>
      <w:lvlJc w:val="left"/>
      <w:pPr>
        <w:ind w:left="2880" w:hanging="360"/>
      </w:pPr>
    </w:lvl>
    <w:lvl w:ilvl="4" w:tplc="9AA05212">
      <w:start w:val="1"/>
      <w:numFmt w:val="lowerLetter"/>
      <w:lvlText w:val="%5."/>
      <w:lvlJc w:val="left"/>
      <w:pPr>
        <w:ind w:left="3600" w:hanging="360"/>
      </w:pPr>
    </w:lvl>
    <w:lvl w:ilvl="5" w:tplc="EAD2183E">
      <w:start w:val="1"/>
      <w:numFmt w:val="lowerRoman"/>
      <w:lvlText w:val="%6."/>
      <w:lvlJc w:val="right"/>
      <w:pPr>
        <w:ind w:left="4320" w:hanging="180"/>
      </w:pPr>
    </w:lvl>
    <w:lvl w:ilvl="6" w:tplc="4D485896">
      <w:start w:val="1"/>
      <w:numFmt w:val="decimal"/>
      <w:lvlText w:val="%7."/>
      <w:lvlJc w:val="left"/>
      <w:pPr>
        <w:ind w:left="5040" w:hanging="360"/>
      </w:pPr>
    </w:lvl>
    <w:lvl w:ilvl="7" w:tplc="03A2D4C6">
      <w:start w:val="1"/>
      <w:numFmt w:val="lowerLetter"/>
      <w:lvlText w:val="%8."/>
      <w:lvlJc w:val="left"/>
      <w:pPr>
        <w:ind w:left="5760" w:hanging="360"/>
      </w:pPr>
    </w:lvl>
    <w:lvl w:ilvl="8" w:tplc="3CD0638E">
      <w:start w:val="1"/>
      <w:numFmt w:val="lowerRoman"/>
      <w:lvlText w:val="%9."/>
      <w:lvlJc w:val="right"/>
      <w:pPr>
        <w:ind w:left="6480" w:hanging="180"/>
      </w:pPr>
    </w:lvl>
  </w:abstractNum>
  <w:abstractNum w:abstractNumId="21" w15:restartNumberingAfterBreak="0">
    <w:nsid w:val="421A1DCC"/>
    <w:multiLevelType w:val="hybridMultilevel"/>
    <w:tmpl w:val="8F88E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233662"/>
    <w:multiLevelType w:val="hybridMultilevel"/>
    <w:tmpl w:val="F6C8EC4C"/>
    <w:lvl w:ilvl="0" w:tplc="409625BA">
      <w:start w:val="1"/>
      <w:numFmt w:val="bullet"/>
      <w:lvlText w:val="•"/>
      <w:lvlJc w:val="left"/>
      <w:pPr>
        <w:tabs>
          <w:tab w:val="num" w:pos="720"/>
        </w:tabs>
        <w:ind w:left="720" w:hanging="360"/>
      </w:pPr>
      <w:rPr>
        <w:rFonts w:ascii="Times" w:hAnsi="Times" w:hint="default"/>
      </w:rPr>
    </w:lvl>
    <w:lvl w:ilvl="1" w:tplc="A830A848" w:tentative="1">
      <w:start w:val="1"/>
      <w:numFmt w:val="bullet"/>
      <w:lvlText w:val="•"/>
      <w:lvlJc w:val="left"/>
      <w:pPr>
        <w:tabs>
          <w:tab w:val="num" w:pos="1440"/>
        </w:tabs>
        <w:ind w:left="1440" w:hanging="360"/>
      </w:pPr>
      <w:rPr>
        <w:rFonts w:ascii="Times" w:hAnsi="Times" w:hint="default"/>
      </w:rPr>
    </w:lvl>
    <w:lvl w:ilvl="2" w:tplc="6D409176" w:tentative="1">
      <w:start w:val="1"/>
      <w:numFmt w:val="bullet"/>
      <w:lvlText w:val="•"/>
      <w:lvlJc w:val="left"/>
      <w:pPr>
        <w:tabs>
          <w:tab w:val="num" w:pos="2160"/>
        </w:tabs>
        <w:ind w:left="2160" w:hanging="360"/>
      </w:pPr>
      <w:rPr>
        <w:rFonts w:ascii="Times" w:hAnsi="Times" w:hint="default"/>
      </w:rPr>
    </w:lvl>
    <w:lvl w:ilvl="3" w:tplc="DAF6CFD4" w:tentative="1">
      <w:start w:val="1"/>
      <w:numFmt w:val="bullet"/>
      <w:lvlText w:val="•"/>
      <w:lvlJc w:val="left"/>
      <w:pPr>
        <w:tabs>
          <w:tab w:val="num" w:pos="2880"/>
        </w:tabs>
        <w:ind w:left="2880" w:hanging="360"/>
      </w:pPr>
      <w:rPr>
        <w:rFonts w:ascii="Times" w:hAnsi="Times" w:hint="default"/>
      </w:rPr>
    </w:lvl>
    <w:lvl w:ilvl="4" w:tplc="A330FCAE" w:tentative="1">
      <w:start w:val="1"/>
      <w:numFmt w:val="bullet"/>
      <w:lvlText w:val="•"/>
      <w:lvlJc w:val="left"/>
      <w:pPr>
        <w:tabs>
          <w:tab w:val="num" w:pos="3600"/>
        </w:tabs>
        <w:ind w:left="3600" w:hanging="360"/>
      </w:pPr>
      <w:rPr>
        <w:rFonts w:ascii="Times" w:hAnsi="Times" w:hint="default"/>
      </w:rPr>
    </w:lvl>
    <w:lvl w:ilvl="5" w:tplc="31C6E1FC" w:tentative="1">
      <w:start w:val="1"/>
      <w:numFmt w:val="bullet"/>
      <w:lvlText w:val="•"/>
      <w:lvlJc w:val="left"/>
      <w:pPr>
        <w:tabs>
          <w:tab w:val="num" w:pos="4320"/>
        </w:tabs>
        <w:ind w:left="4320" w:hanging="360"/>
      </w:pPr>
      <w:rPr>
        <w:rFonts w:ascii="Times" w:hAnsi="Times" w:hint="default"/>
      </w:rPr>
    </w:lvl>
    <w:lvl w:ilvl="6" w:tplc="41AE1008" w:tentative="1">
      <w:start w:val="1"/>
      <w:numFmt w:val="bullet"/>
      <w:lvlText w:val="•"/>
      <w:lvlJc w:val="left"/>
      <w:pPr>
        <w:tabs>
          <w:tab w:val="num" w:pos="5040"/>
        </w:tabs>
        <w:ind w:left="5040" w:hanging="360"/>
      </w:pPr>
      <w:rPr>
        <w:rFonts w:ascii="Times" w:hAnsi="Times" w:hint="default"/>
      </w:rPr>
    </w:lvl>
    <w:lvl w:ilvl="7" w:tplc="5E58C260" w:tentative="1">
      <w:start w:val="1"/>
      <w:numFmt w:val="bullet"/>
      <w:lvlText w:val="•"/>
      <w:lvlJc w:val="left"/>
      <w:pPr>
        <w:tabs>
          <w:tab w:val="num" w:pos="5760"/>
        </w:tabs>
        <w:ind w:left="5760" w:hanging="360"/>
      </w:pPr>
      <w:rPr>
        <w:rFonts w:ascii="Times" w:hAnsi="Times" w:hint="default"/>
      </w:rPr>
    </w:lvl>
    <w:lvl w:ilvl="8" w:tplc="71B0D034" w:tentative="1">
      <w:start w:val="1"/>
      <w:numFmt w:val="bullet"/>
      <w:lvlText w:val="•"/>
      <w:lvlJc w:val="left"/>
      <w:pPr>
        <w:tabs>
          <w:tab w:val="num" w:pos="6480"/>
        </w:tabs>
        <w:ind w:left="6480" w:hanging="360"/>
      </w:pPr>
      <w:rPr>
        <w:rFonts w:ascii="Times" w:hAnsi="Times" w:hint="default"/>
      </w:rPr>
    </w:lvl>
  </w:abstractNum>
  <w:abstractNum w:abstractNumId="23" w15:restartNumberingAfterBreak="0">
    <w:nsid w:val="46ED46F3"/>
    <w:multiLevelType w:val="hybridMultilevel"/>
    <w:tmpl w:val="0C64A374"/>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6B1F37"/>
    <w:multiLevelType w:val="hybridMultilevel"/>
    <w:tmpl w:val="54E0A350"/>
    <w:lvl w:ilvl="0" w:tplc="3B38612E">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5" w15:restartNumberingAfterBreak="0">
    <w:nsid w:val="69B462A2"/>
    <w:multiLevelType w:val="multilevel"/>
    <w:tmpl w:val="35F0A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0C2CCB"/>
    <w:multiLevelType w:val="hybridMultilevel"/>
    <w:tmpl w:val="24066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900E77"/>
    <w:multiLevelType w:val="hybridMultilevel"/>
    <w:tmpl w:val="0F6012B0"/>
    <w:lvl w:ilvl="0" w:tplc="5810CB58">
      <w:start w:val="1"/>
      <w:numFmt w:val="decimal"/>
      <w:lvlText w:val="%1."/>
      <w:lvlJc w:val="left"/>
      <w:pPr>
        <w:ind w:left="720" w:hanging="360"/>
      </w:pPr>
    </w:lvl>
    <w:lvl w:ilvl="1" w:tplc="6876F2C8">
      <w:start w:val="1"/>
      <w:numFmt w:val="lowerLetter"/>
      <w:lvlText w:val="%2."/>
      <w:lvlJc w:val="left"/>
      <w:pPr>
        <w:ind w:left="1440" w:hanging="360"/>
      </w:pPr>
    </w:lvl>
    <w:lvl w:ilvl="2" w:tplc="64128390">
      <w:start w:val="1"/>
      <w:numFmt w:val="lowerRoman"/>
      <w:lvlText w:val="%3."/>
      <w:lvlJc w:val="right"/>
      <w:pPr>
        <w:ind w:left="2160" w:hanging="180"/>
      </w:pPr>
    </w:lvl>
    <w:lvl w:ilvl="3" w:tplc="8B76B6EE">
      <w:start w:val="1"/>
      <w:numFmt w:val="decimal"/>
      <w:lvlText w:val="%4."/>
      <w:lvlJc w:val="left"/>
      <w:pPr>
        <w:ind w:left="2880" w:hanging="360"/>
      </w:pPr>
    </w:lvl>
    <w:lvl w:ilvl="4" w:tplc="503EEB3A">
      <w:start w:val="1"/>
      <w:numFmt w:val="lowerLetter"/>
      <w:lvlText w:val="%5."/>
      <w:lvlJc w:val="left"/>
      <w:pPr>
        <w:ind w:left="3600" w:hanging="360"/>
      </w:pPr>
    </w:lvl>
    <w:lvl w:ilvl="5" w:tplc="C62E4B36">
      <w:start w:val="1"/>
      <w:numFmt w:val="lowerRoman"/>
      <w:lvlText w:val="%6."/>
      <w:lvlJc w:val="right"/>
      <w:pPr>
        <w:ind w:left="4320" w:hanging="180"/>
      </w:pPr>
    </w:lvl>
    <w:lvl w:ilvl="6" w:tplc="CAF80D3E">
      <w:start w:val="1"/>
      <w:numFmt w:val="decimal"/>
      <w:lvlText w:val="%7."/>
      <w:lvlJc w:val="left"/>
      <w:pPr>
        <w:ind w:left="5040" w:hanging="360"/>
      </w:pPr>
    </w:lvl>
    <w:lvl w:ilvl="7" w:tplc="78723332">
      <w:start w:val="1"/>
      <w:numFmt w:val="lowerLetter"/>
      <w:lvlText w:val="%8."/>
      <w:lvlJc w:val="left"/>
      <w:pPr>
        <w:ind w:left="5760" w:hanging="360"/>
      </w:pPr>
    </w:lvl>
    <w:lvl w:ilvl="8" w:tplc="5F189560">
      <w:start w:val="1"/>
      <w:numFmt w:val="lowerRoman"/>
      <w:lvlText w:val="%9."/>
      <w:lvlJc w:val="right"/>
      <w:pPr>
        <w:ind w:left="6480" w:hanging="180"/>
      </w:pPr>
    </w:lvl>
  </w:abstractNum>
  <w:abstractNum w:abstractNumId="28" w15:restartNumberingAfterBreak="0">
    <w:nsid w:val="79EC2DD2"/>
    <w:multiLevelType w:val="multilevel"/>
    <w:tmpl w:val="2BE8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9B50FE"/>
    <w:multiLevelType w:val="hybridMultilevel"/>
    <w:tmpl w:val="B1488ADC"/>
    <w:lvl w:ilvl="0" w:tplc="7D6E52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CFA5CC3"/>
    <w:multiLevelType w:val="hybridMultilevel"/>
    <w:tmpl w:val="030420FC"/>
    <w:lvl w:ilvl="0" w:tplc="CF14D868">
      <w:start w:val="1"/>
      <w:numFmt w:val="bullet"/>
      <w:lvlText w:val="•"/>
      <w:lvlJc w:val="left"/>
      <w:pPr>
        <w:tabs>
          <w:tab w:val="num" w:pos="720"/>
        </w:tabs>
        <w:ind w:left="720" w:hanging="360"/>
      </w:pPr>
      <w:rPr>
        <w:rFonts w:ascii="Times" w:hAnsi="Times" w:hint="default"/>
      </w:rPr>
    </w:lvl>
    <w:lvl w:ilvl="1" w:tplc="B1A0C5FE" w:tentative="1">
      <w:start w:val="1"/>
      <w:numFmt w:val="bullet"/>
      <w:lvlText w:val="•"/>
      <w:lvlJc w:val="left"/>
      <w:pPr>
        <w:tabs>
          <w:tab w:val="num" w:pos="1440"/>
        </w:tabs>
        <w:ind w:left="1440" w:hanging="360"/>
      </w:pPr>
      <w:rPr>
        <w:rFonts w:ascii="Times" w:hAnsi="Times" w:hint="default"/>
      </w:rPr>
    </w:lvl>
    <w:lvl w:ilvl="2" w:tplc="2784807A" w:tentative="1">
      <w:start w:val="1"/>
      <w:numFmt w:val="bullet"/>
      <w:lvlText w:val="•"/>
      <w:lvlJc w:val="left"/>
      <w:pPr>
        <w:tabs>
          <w:tab w:val="num" w:pos="2160"/>
        </w:tabs>
        <w:ind w:left="2160" w:hanging="360"/>
      </w:pPr>
      <w:rPr>
        <w:rFonts w:ascii="Times" w:hAnsi="Times" w:hint="default"/>
      </w:rPr>
    </w:lvl>
    <w:lvl w:ilvl="3" w:tplc="5F2EC7E6" w:tentative="1">
      <w:start w:val="1"/>
      <w:numFmt w:val="bullet"/>
      <w:lvlText w:val="•"/>
      <w:lvlJc w:val="left"/>
      <w:pPr>
        <w:tabs>
          <w:tab w:val="num" w:pos="2880"/>
        </w:tabs>
        <w:ind w:left="2880" w:hanging="360"/>
      </w:pPr>
      <w:rPr>
        <w:rFonts w:ascii="Times" w:hAnsi="Times" w:hint="default"/>
      </w:rPr>
    </w:lvl>
    <w:lvl w:ilvl="4" w:tplc="39061C50" w:tentative="1">
      <w:start w:val="1"/>
      <w:numFmt w:val="bullet"/>
      <w:lvlText w:val="•"/>
      <w:lvlJc w:val="left"/>
      <w:pPr>
        <w:tabs>
          <w:tab w:val="num" w:pos="3600"/>
        </w:tabs>
        <w:ind w:left="3600" w:hanging="360"/>
      </w:pPr>
      <w:rPr>
        <w:rFonts w:ascii="Times" w:hAnsi="Times" w:hint="default"/>
      </w:rPr>
    </w:lvl>
    <w:lvl w:ilvl="5" w:tplc="9E6ADD0A" w:tentative="1">
      <w:start w:val="1"/>
      <w:numFmt w:val="bullet"/>
      <w:lvlText w:val="•"/>
      <w:lvlJc w:val="left"/>
      <w:pPr>
        <w:tabs>
          <w:tab w:val="num" w:pos="4320"/>
        </w:tabs>
        <w:ind w:left="4320" w:hanging="360"/>
      </w:pPr>
      <w:rPr>
        <w:rFonts w:ascii="Times" w:hAnsi="Times" w:hint="default"/>
      </w:rPr>
    </w:lvl>
    <w:lvl w:ilvl="6" w:tplc="4808E60C" w:tentative="1">
      <w:start w:val="1"/>
      <w:numFmt w:val="bullet"/>
      <w:lvlText w:val="•"/>
      <w:lvlJc w:val="left"/>
      <w:pPr>
        <w:tabs>
          <w:tab w:val="num" w:pos="5040"/>
        </w:tabs>
        <w:ind w:left="5040" w:hanging="360"/>
      </w:pPr>
      <w:rPr>
        <w:rFonts w:ascii="Times" w:hAnsi="Times" w:hint="default"/>
      </w:rPr>
    </w:lvl>
    <w:lvl w:ilvl="7" w:tplc="F32A5CAE" w:tentative="1">
      <w:start w:val="1"/>
      <w:numFmt w:val="bullet"/>
      <w:lvlText w:val="•"/>
      <w:lvlJc w:val="left"/>
      <w:pPr>
        <w:tabs>
          <w:tab w:val="num" w:pos="5760"/>
        </w:tabs>
        <w:ind w:left="5760" w:hanging="360"/>
      </w:pPr>
      <w:rPr>
        <w:rFonts w:ascii="Times" w:hAnsi="Times" w:hint="default"/>
      </w:rPr>
    </w:lvl>
    <w:lvl w:ilvl="8" w:tplc="E934001C" w:tentative="1">
      <w:start w:val="1"/>
      <w:numFmt w:val="bullet"/>
      <w:lvlText w:val="•"/>
      <w:lvlJc w:val="left"/>
      <w:pPr>
        <w:tabs>
          <w:tab w:val="num" w:pos="6480"/>
        </w:tabs>
        <w:ind w:left="6480" w:hanging="360"/>
      </w:pPr>
      <w:rPr>
        <w:rFonts w:ascii="Times" w:hAnsi="Times" w:hint="default"/>
      </w:rPr>
    </w:lvl>
  </w:abstractNum>
  <w:num w:numId="1" w16cid:durableId="831137168">
    <w:abstractNumId w:val="13"/>
  </w:num>
  <w:num w:numId="2" w16cid:durableId="159079230">
    <w:abstractNumId w:val="27"/>
  </w:num>
  <w:num w:numId="3" w16cid:durableId="933246286">
    <w:abstractNumId w:val="11"/>
  </w:num>
  <w:num w:numId="4" w16cid:durableId="1298026328">
    <w:abstractNumId w:val="20"/>
  </w:num>
  <w:num w:numId="5" w16cid:durableId="539628572">
    <w:abstractNumId w:val="19"/>
  </w:num>
  <w:num w:numId="6" w16cid:durableId="1249777108">
    <w:abstractNumId w:val="22"/>
  </w:num>
  <w:num w:numId="7" w16cid:durableId="1158108602">
    <w:abstractNumId w:val="30"/>
  </w:num>
  <w:num w:numId="8" w16cid:durableId="1074357452">
    <w:abstractNumId w:val="16"/>
  </w:num>
  <w:num w:numId="9" w16cid:durableId="105195898">
    <w:abstractNumId w:val="10"/>
  </w:num>
  <w:num w:numId="10" w16cid:durableId="2080512391">
    <w:abstractNumId w:val="25"/>
  </w:num>
  <w:num w:numId="11" w16cid:durableId="1125583566">
    <w:abstractNumId w:val="14"/>
  </w:num>
  <w:num w:numId="12" w16cid:durableId="921373727">
    <w:abstractNumId w:val="18"/>
  </w:num>
  <w:num w:numId="13" w16cid:durableId="916942878">
    <w:abstractNumId w:val="12"/>
  </w:num>
  <w:num w:numId="14" w16cid:durableId="1997148674">
    <w:abstractNumId w:val="23"/>
  </w:num>
  <w:num w:numId="15" w16cid:durableId="1350644313">
    <w:abstractNumId w:val="21"/>
  </w:num>
  <w:num w:numId="16" w16cid:durableId="1354578005">
    <w:abstractNumId w:val="24"/>
  </w:num>
  <w:num w:numId="17" w16cid:durableId="28648241">
    <w:abstractNumId w:val="8"/>
  </w:num>
  <w:num w:numId="18" w16cid:durableId="1690598243">
    <w:abstractNumId w:val="6"/>
  </w:num>
  <w:num w:numId="19" w16cid:durableId="859466083">
    <w:abstractNumId w:val="5"/>
  </w:num>
  <w:num w:numId="20" w16cid:durableId="1317762863">
    <w:abstractNumId w:val="4"/>
  </w:num>
  <w:num w:numId="21" w16cid:durableId="34233313">
    <w:abstractNumId w:val="7"/>
  </w:num>
  <w:num w:numId="22" w16cid:durableId="1623464485">
    <w:abstractNumId w:val="3"/>
  </w:num>
  <w:num w:numId="23" w16cid:durableId="835026120">
    <w:abstractNumId w:val="2"/>
  </w:num>
  <w:num w:numId="24" w16cid:durableId="557936445">
    <w:abstractNumId w:val="1"/>
  </w:num>
  <w:num w:numId="25" w16cid:durableId="1868373625">
    <w:abstractNumId w:val="0"/>
  </w:num>
  <w:num w:numId="26" w16cid:durableId="104009320">
    <w:abstractNumId w:val="15"/>
  </w:num>
  <w:num w:numId="27" w16cid:durableId="442921597">
    <w:abstractNumId w:val="26"/>
  </w:num>
  <w:num w:numId="28" w16cid:durableId="1086803532">
    <w:abstractNumId w:val="28"/>
  </w:num>
  <w:num w:numId="29" w16cid:durableId="760684413">
    <w:abstractNumId w:val="29"/>
  </w:num>
  <w:num w:numId="30" w16cid:durableId="1899632187">
    <w:abstractNumId w:val="17"/>
  </w:num>
  <w:num w:numId="31" w16cid:durableId="114605122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73C"/>
    <w:rsid w:val="000017A9"/>
    <w:rsid w:val="00002CB2"/>
    <w:rsid w:val="00003242"/>
    <w:rsid w:val="000044EB"/>
    <w:rsid w:val="0000673C"/>
    <w:rsid w:val="000068B2"/>
    <w:rsid w:val="000128E0"/>
    <w:rsid w:val="00016983"/>
    <w:rsid w:val="00022A0D"/>
    <w:rsid w:val="00037C8E"/>
    <w:rsid w:val="00037E0A"/>
    <w:rsid w:val="00041385"/>
    <w:rsid w:val="000414D9"/>
    <w:rsid w:val="00046239"/>
    <w:rsid w:val="00062D52"/>
    <w:rsid w:val="00063686"/>
    <w:rsid w:val="000658EF"/>
    <w:rsid w:val="000668DE"/>
    <w:rsid w:val="00071A9C"/>
    <w:rsid w:val="00075C75"/>
    <w:rsid w:val="00093CFC"/>
    <w:rsid w:val="00094E18"/>
    <w:rsid w:val="00095AA5"/>
    <w:rsid w:val="000A2D16"/>
    <w:rsid w:val="000A3A93"/>
    <w:rsid w:val="000A4521"/>
    <w:rsid w:val="000A4951"/>
    <w:rsid w:val="000A5F45"/>
    <w:rsid w:val="000A6845"/>
    <w:rsid w:val="000A7FA6"/>
    <w:rsid w:val="000B3B6F"/>
    <w:rsid w:val="000B5C40"/>
    <w:rsid w:val="000B714A"/>
    <w:rsid w:val="000B71D0"/>
    <w:rsid w:val="000C0800"/>
    <w:rsid w:val="000C3594"/>
    <w:rsid w:val="000D2245"/>
    <w:rsid w:val="000D607F"/>
    <w:rsid w:val="000D685F"/>
    <w:rsid w:val="000D71B6"/>
    <w:rsid w:val="000D7382"/>
    <w:rsid w:val="000E1E18"/>
    <w:rsid w:val="000E4790"/>
    <w:rsid w:val="000F1812"/>
    <w:rsid w:val="000F2AAC"/>
    <w:rsid w:val="000F4EAB"/>
    <w:rsid w:val="000F7FCE"/>
    <w:rsid w:val="0010230A"/>
    <w:rsid w:val="00102584"/>
    <w:rsid w:val="00102BED"/>
    <w:rsid w:val="001111C6"/>
    <w:rsid w:val="001112A7"/>
    <w:rsid w:val="001113E1"/>
    <w:rsid w:val="00112A22"/>
    <w:rsid w:val="0011424C"/>
    <w:rsid w:val="00115461"/>
    <w:rsid w:val="00122AF8"/>
    <w:rsid w:val="0012359A"/>
    <w:rsid w:val="00123B18"/>
    <w:rsid w:val="00130370"/>
    <w:rsid w:val="001323EB"/>
    <w:rsid w:val="0013598A"/>
    <w:rsid w:val="0013616C"/>
    <w:rsid w:val="0014126C"/>
    <w:rsid w:val="00141E72"/>
    <w:rsid w:val="00152C8F"/>
    <w:rsid w:val="001532D7"/>
    <w:rsid w:val="0015333F"/>
    <w:rsid w:val="0015649D"/>
    <w:rsid w:val="00156DB4"/>
    <w:rsid w:val="00157DCE"/>
    <w:rsid w:val="00160D4A"/>
    <w:rsid w:val="00165C18"/>
    <w:rsid w:val="0016773A"/>
    <w:rsid w:val="00167A55"/>
    <w:rsid w:val="00171743"/>
    <w:rsid w:val="0017384B"/>
    <w:rsid w:val="00182B2A"/>
    <w:rsid w:val="00194EC9"/>
    <w:rsid w:val="001A0761"/>
    <w:rsid w:val="001A3635"/>
    <w:rsid w:val="001A6C48"/>
    <w:rsid w:val="001B152A"/>
    <w:rsid w:val="001B3E57"/>
    <w:rsid w:val="001C0069"/>
    <w:rsid w:val="001C3AD8"/>
    <w:rsid w:val="001D1B4A"/>
    <w:rsid w:val="001D3EAB"/>
    <w:rsid w:val="001D5A6F"/>
    <w:rsid w:val="001D5E39"/>
    <w:rsid w:val="001E0B37"/>
    <w:rsid w:val="001F28F0"/>
    <w:rsid w:val="001F37B4"/>
    <w:rsid w:val="001F5522"/>
    <w:rsid w:val="001F6C26"/>
    <w:rsid w:val="001FB183"/>
    <w:rsid w:val="002009A1"/>
    <w:rsid w:val="00206146"/>
    <w:rsid w:val="00206628"/>
    <w:rsid w:val="002119EC"/>
    <w:rsid w:val="0022578F"/>
    <w:rsid w:val="00231180"/>
    <w:rsid w:val="00236D12"/>
    <w:rsid w:val="00255076"/>
    <w:rsid w:val="002656F1"/>
    <w:rsid w:val="00271DD5"/>
    <w:rsid w:val="00277AFF"/>
    <w:rsid w:val="002809D5"/>
    <w:rsid w:val="00285AB8"/>
    <w:rsid w:val="00292B49"/>
    <w:rsid w:val="002A1D29"/>
    <w:rsid w:val="002A2C2A"/>
    <w:rsid w:val="002A2E3B"/>
    <w:rsid w:val="002A4461"/>
    <w:rsid w:val="002A5EA7"/>
    <w:rsid w:val="002A7D44"/>
    <w:rsid w:val="002B16B1"/>
    <w:rsid w:val="002B47BD"/>
    <w:rsid w:val="002C06A0"/>
    <w:rsid w:val="002C1D60"/>
    <w:rsid w:val="002C22F8"/>
    <w:rsid w:val="002C3304"/>
    <w:rsid w:val="002C38E4"/>
    <w:rsid w:val="002C5DEA"/>
    <w:rsid w:val="002D05A1"/>
    <w:rsid w:val="002D33F6"/>
    <w:rsid w:val="002D3EB7"/>
    <w:rsid w:val="002D5D0D"/>
    <w:rsid w:val="002D6101"/>
    <w:rsid w:val="002D6D76"/>
    <w:rsid w:val="002E493D"/>
    <w:rsid w:val="002E74BA"/>
    <w:rsid w:val="002F010B"/>
    <w:rsid w:val="002F15FE"/>
    <w:rsid w:val="002F22EB"/>
    <w:rsid w:val="002F496E"/>
    <w:rsid w:val="002F4CE7"/>
    <w:rsid w:val="00302D23"/>
    <w:rsid w:val="003048B5"/>
    <w:rsid w:val="00304B14"/>
    <w:rsid w:val="00307A2B"/>
    <w:rsid w:val="00317DF8"/>
    <w:rsid w:val="00324695"/>
    <w:rsid w:val="003257EA"/>
    <w:rsid w:val="00331FB4"/>
    <w:rsid w:val="003468D5"/>
    <w:rsid w:val="00351B72"/>
    <w:rsid w:val="00352AB6"/>
    <w:rsid w:val="003547F5"/>
    <w:rsid w:val="00357212"/>
    <w:rsid w:val="00361210"/>
    <w:rsid w:val="0036184C"/>
    <w:rsid w:val="00363593"/>
    <w:rsid w:val="00365035"/>
    <w:rsid w:val="003724D5"/>
    <w:rsid w:val="003725D0"/>
    <w:rsid w:val="0037791C"/>
    <w:rsid w:val="00386409"/>
    <w:rsid w:val="00387A02"/>
    <w:rsid w:val="00393045"/>
    <w:rsid w:val="003A0786"/>
    <w:rsid w:val="003B129F"/>
    <w:rsid w:val="003B6382"/>
    <w:rsid w:val="003C0716"/>
    <w:rsid w:val="003C5919"/>
    <w:rsid w:val="003D137E"/>
    <w:rsid w:val="003D14A8"/>
    <w:rsid w:val="003D254E"/>
    <w:rsid w:val="003D437D"/>
    <w:rsid w:val="003D48E1"/>
    <w:rsid w:val="003D62D6"/>
    <w:rsid w:val="003D6F78"/>
    <w:rsid w:val="003E54D4"/>
    <w:rsid w:val="003F1632"/>
    <w:rsid w:val="003F171A"/>
    <w:rsid w:val="003F36D4"/>
    <w:rsid w:val="003F3DD0"/>
    <w:rsid w:val="003F4764"/>
    <w:rsid w:val="003F4ECC"/>
    <w:rsid w:val="003F68AA"/>
    <w:rsid w:val="003F6AAC"/>
    <w:rsid w:val="0040001E"/>
    <w:rsid w:val="004007DD"/>
    <w:rsid w:val="00401852"/>
    <w:rsid w:val="00402D4F"/>
    <w:rsid w:val="0040308F"/>
    <w:rsid w:val="00405144"/>
    <w:rsid w:val="0041069E"/>
    <w:rsid w:val="0041166C"/>
    <w:rsid w:val="00416717"/>
    <w:rsid w:val="004236D5"/>
    <w:rsid w:val="00424294"/>
    <w:rsid w:val="004277A9"/>
    <w:rsid w:val="00427C3D"/>
    <w:rsid w:val="0043081A"/>
    <w:rsid w:val="004432EE"/>
    <w:rsid w:val="00447C53"/>
    <w:rsid w:val="00447CBF"/>
    <w:rsid w:val="004528E5"/>
    <w:rsid w:val="00452F60"/>
    <w:rsid w:val="004545B2"/>
    <w:rsid w:val="00456A02"/>
    <w:rsid w:val="00466550"/>
    <w:rsid w:val="004702E4"/>
    <w:rsid w:val="00470589"/>
    <w:rsid w:val="00471501"/>
    <w:rsid w:val="004763AB"/>
    <w:rsid w:val="004770D4"/>
    <w:rsid w:val="0048380C"/>
    <w:rsid w:val="00484AB0"/>
    <w:rsid w:val="004861EE"/>
    <w:rsid w:val="00491481"/>
    <w:rsid w:val="004A5BCA"/>
    <w:rsid w:val="004A6EFD"/>
    <w:rsid w:val="004B5BC1"/>
    <w:rsid w:val="004B7329"/>
    <w:rsid w:val="004C2C20"/>
    <w:rsid w:val="004C30E4"/>
    <w:rsid w:val="004C59A3"/>
    <w:rsid w:val="004C6269"/>
    <w:rsid w:val="004C6592"/>
    <w:rsid w:val="004D139F"/>
    <w:rsid w:val="004D209C"/>
    <w:rsid w:val="004D4333"/>
    <w:rsid w:val="004D6E2A"/>
    <w:rsid w:val="004D7C65"/>
    <w:rsid w:val="004E01D3"/>
    <w:rsid w:val="004E01E1"/>
    <w:rsid w:val="004E1949"/>
    <w:rsid w:val="004E4D48"/>
    <w:rsid w:val="004E6E4C"/>
    <w:rsid w:val="004F1A9E"/>
    <w:rsid w:val="00501EE7"/>
    <w:rsid w:val="00516F9D"/>
    <w:rsid w:val="00517F92"/>
    <w:rsid w:val="00520982"/>
    <w:rsid w:val="005210CA"/>
    <w:rsid w:val="0052221B"/>
    <w:rsid w:val="00523883"/>
    <w:rsid w:val="0053425A"/>
    <w:rsid w:val="005344FA"/>
    <w:rsid w:val="0053496A"/>
    <w:rsid w:val="005349E4"/>
    <w:rsid w:val="00536019"/>
    <w:rsid w:val="00536975"/>
    <w:rsid w:val="00547707"/>
    <w:rsid w:val="00550680"/>
    <w:rsid w:val="00550F0B"/>
    <w:rsid w:val="00554FA0"/>
    <w:rsid w:val="00560A44"/>
    <w:rsid w:val="005711F9"/>
    <w:rsid w:val="00574CE0"/>
    <w:rsid w:val="00580FE2"/>
    <w:rsid w:val="00583CB2"/>
    <w:rsid w:val="00584C61"/>
    <w:rsid w:val="0058506F"/>
    <w:rsid w:val="00587C65"/>
    <w:rsid w:val="005930EC"/>
    <w:rsid w:val="00594775"/>
    <w:rsid w:val="005A19C2"/>
    <w:rsid w:val="005A291A"/>
    <w:rsid w:val="005A4AC1"/>
    <w:rsid w:val="005B3C1D"/>
    <w:rsid w:val="005B5344"/>
    <w:rsid w:val="005C06C8"/>
    <w:rsid w:val="005D7509"/>
    <w:rsid w:val="005E1883"/>
    <w:rsid w:val="005E21C0"/>
    <w:rsid w:val="005E331B"/>
    <w:rsid w:val="005F2098"/>
    <w:rsid w:val="005F576D"/>
    <w:rsid w:val="005F7489"/>
    <w:rsid w:val="0060098E"/>
    <w:rsid w:val="00602225"/>
    <w:rsid w:val="00602488"/>
    <w:rsid w:val="0060629D"/>
    <w:rsid w:val="00610C0F"/>
    <w:rsid w:val="00613E60"/>
    <w:rsid w:val="00615E3B"/>
    <w:rsid w:val="00620EE4"/>
    <w:rsid w:val="00621F28"/>
    <w:rsid w:val="0062234B"/>
    <w:rsid w:val="00625678"/>
    <w:rsid w:val="006321AD"/>
    <w:rsid w:val="00633BEC"/>
    <w:rsid w:val="00640AB7"/>
    <w:rsid w:val="0065459F"/>
    <w:rsid w:val="006563D0"/>
    <w:rsid w:val="006605FF"/>
    <w:rsid w:val="006701E7"/>
    <w:rsid w:val="00681650"/>
    <w:rsid w:val="00683133"/>
    <w:rsid w:val="0069439E"/>
    <w:rsid w:val="0069653E"/>
    <w:rsid w:val="006A01F1"/>
    <w:rsid w:val="006A0AE7"/>
    <w:rsid w:val="006A6936"/>
    <w:rsid w:val="006B0CB7"/>
    <w:rsid w:val="006B243A"/>
    <w:rsid w:val="006B4A9C"/>
    <w:rsid w:val="006B50A0"/>
    <w:rsid w:val="006B69F5"/>
    <w:rsid w:val="006C0BCC"/>
    <w:rsid w:val="006C5435"/>
    <w:rsid w:val="006C74A0"/>
    <w:rsid w:val="006D1734"/>
    <w:rsid w:val="006D5BD8"/>
    <w:rsid w:val="006D6997"/>
    <w:rsid w:val="006E0947"/>
    <w:rsid w:val="006F246B"/>
    <w:rsid w:val="00700538"/>
    <w:rsid w:val="007009B2"/>
    <w:rsid w:val="00701A7C"/>
    <w:rsid w:val="0070203C"/>
    <w:rsid w:val="00704265"/>
    <w:rsid w:val="00705B2F"/>
    <w:rsid w:val="007060CF"/>
    <w:rsid w:val="00710888"/>
    <w:rsid w:val="00710AD5"/>
    <w:rsid w:val="00711B3D"/>
    <w:rsid w:val="0071292F"/>
    <w:rsid w:val="00712AC5"/>
    <w:rsid w:val="007137F1"/>
    <w:rsid w:val="0071737F"/>
    <w:rsid w:val="007200D0"/>
    <w:rsid w:val="00720C58"/>
    <w:rsid w:val="0072236E"/>
    <w:rsid w:val="0072267F"/>
    <w:rsid w:val="00724E49"/>
    <w:rsid w:val="00726173"/>
    <w:rsid w:val="00732842"/>
    <w:rsid w:val="007341BC"/>
    <w:rsid w:val="00734842"/>
    <w:rsid w:val="00742E8D"/>
    <w:rsid w:val="0074400A"/>
    <w:rsid w:val="007531AA"/>
    <w:rsid w:val="007535B4"/>
    <w:rsid w:val="00754382"/>
    <w:rsid w:val="007569DE"/>
    <w:rsid w:val="00757065"/>
    <w:rsid w:val="00762AAA"/>
    <w:rsid w:val="00764728"/>
    <w:rsid w:val="007674A6"/>
    <w:rsid w:val="00772616"/>
    <w:rsid w:val="007738FE"/>
    <w:rsid w:val="00773B18"/>
    <w:rsid w:val="0078330F"/>
    <w:rsid w:val="00787AE7"/>
    <w:rsid w:val="00795600"/>
    <w:rsid w:val="0079684A"/>
    <w:rsid w:val="007A02A6"/>
    <w:rsid w:val="007A089F"/>
    <w:rsid w:val="007A08F1"/>
    <w:rsid w:val="007A1E59"/>
    <w:rsid w:val="007B1408"/>
    <w:rsid w:val="007B1898"/>
    <w:rsid w:val="007B3607"/>
    <w:rsid w:val="007B616E"/>
    <w:rsid w:val="007C0DEC"/>
    <w:rsid w:val="007C59B2"/>
    <w:rsid w:val="007C6129"/>
    <w:rsid w:val="007C64E4"/>
    <w:rsid w:val="007C68CA"/>
    <w:rsid w:val="007D252F"/>
    <w:rsid w:val="007E0D0B"/>
    <w:rsid w:val="007E0E88"/>
    <w:rsid w:val="007E2E06"/>
    <w:rsid w:val="007F3F44"/>
    <w:rsid w:val="007F6D20"/>
    <w:rsid w:val="007F6EDA"/>
    <w:rsid w:val="00802956"/>
    <w:rsid w:val="00803BB9"/>
    <w:rsid w:val="00804E13"/>
    <w:rsid w:val="00806E40"/>
    <w:rsid w:val="00815AD8"/>
    <w:rsid w:val="008171BB"/>
    <w:rsid w:val="00817537"/>
    <w:rsid w:val="00820570"/>
    <w:rsid w:val="008233BF"/>
    <w:rsid w:val="0082491A"/>
    <w:rsid w:val="00827612"/>
    <w:rsid w:val="0082A154"/>
    <w:rsid w:val="0083181F"/>
    <w:rsid w:val="00834C3D"/>
    <w:rsid w:val="00835599"/>
    <w:rsid w:val="00842711"/>
    <w:rsid w:val="00842734"/>
    <w:rsid w:val="008438A5"/>
    <w:rsid w:val="00850EEF"/>
    <w:rsid w:val="00852769"/>
    <w:rsid w:val="0085373F"/>
    <w:rsid w:val="00857CAB"/>
    <w:rsid w:val="008625BC"/>
    <w:rsid w:val="008630E1"/>
    <w:rsid w:val="00863CF6"/>
    <w:rsid w:val="00871D8A"/>
    <w:rsid w:val="00873D91"/>
    <w:rsid w:val="00886922"/>
    <w:rsid w:val="00890914"/>
    <w:rsid w:val="00893913"/>
    <w:rsid w:val="00894C70"/>
    <w:rsid w:val="008965B0"/>
    <w:rsid w:val="00897473"/>
    <w:rsid w:val="008A3D4D"/>
    <w:rsid w:val="008A444F"/>
    <w:rsid w:val="008A48A3"/>
    <w:rsid w:val="008B0A88"/>
    <w:rsid w:val="008B2701"/>
    <w:rsid w:val="008B46D2"/>
    <w:rsid w:val="008B5247"/>
    <w:rsid w:val="008B6D1A"/>
    <w:rsid w:val="008C1553"/>
    <w:rsid w:val="008C25FA"/>
    <w:rsid w:val="008C638F"/>
    <w:rsid w:val="008D32E1"/>
    <w:rsid w:val="008D3804"/>
    <w:rsid w:val="008D44BD"/>
    <w:rsid w:val="008D5169"/>
    <w:rsid w:val="008D5D88"/>
    <w:rsid w:val="008D6A73"/>
    <w:rsid w:val="008E0067"/>
    <w:rsid w:val="008F10EE"/>
    <w:rsid w:val="008F126B"/>
    <w:rsid w:val="008F2C3E"/>
    <w:rsid w:val="008F3251"/>
    <w:rsid w:val="009044A1"/>
    <w:rsid w:val="009056DE"/>
    <w:rsid w:val="00905F9A"/>
    <w:rsid w:val="00911061"/>
    <w:rsid w:val="00911FE2"/>
    <w:rsid w:val="009144BD"/>
    <w:rsid w:val="009162B3"/>
    <w:rsid w:val="0092271A"/>
    <w:rsid w:val="00923390"/>
    <w:rsid w:val="00927B49"/>
    <w:rsid w:val="00927DC6"/>
    <w:rsid w:val="0093331E"/>
    <w:rsid w:val="009426F5"/>
    <w:rsid w:val="009450EE"/>
    <w:rsid w:val="009559D6"/>
    <w:rsid w:val="00956716"/>
    <w:rsid w:val="00960161"/>
    <w:rsid w:val="00965F1A"/>
    <w:rsid w:val="00966C68"/>
    <w:rsid w:val="00967019"/>
    <w:rsid w:val="00967F02"/>
    <w:rsid w:val="00971985"/>
    <w:rsid w:val="0097573F"/>
    <w:rsid w:val="00982D48"/>
    <w:rsid w:val="009858AE"/>
    <w:rsid w:val="00987C12"/>
    <w:rsid w:val="00993E88"/>
    <w:rsid w:val="00997148"/>
    <w:rsid w:val="0099F719"/>
    <w:rsid w:val="009A2DEF"/>
    <w:rsid w:val="009A4A54"/>
    <w:rsid w:val="009A6467"/>
    <w:rsid w:val="009A6DFA"/>
    <w:rsid w:val="009A7DF9"/>
    <w:rsid w:val="009B24C3"/>
    <w:rsid w:val="009C1405"/>
    <w:rsid w:val="009C23B6"/>
    <w:rsid w:val="009C3B1B"/>
    <w:rsid w:val="009D0310"/>
    <w:rsid w:val="009D064F"/>
    <w:rsid w:val="009D114D"/>
    <w:rsid w:val="009D3B72"/>
    <w:rsid w:val="009D78EE"/>
    <w:rsid w:val="009D7F4C"/>
    <w:rsid w:val="009E693B"/>
    <w:rsid w:val="009F2E3F"/>
    <w:rsid w:val="009F3826"/>
    <w:rsid w:val="009F5BA6"/>
    <w:rsid w:val="00A04FDB"/>
    <w:rsid w:val="00A13815"/>
    <w:rsid w:val="00A146A4"/>
    <w:rsid w:val="00A15478"/>
    <w:rsid w:val="00A15E07"/>
    <w:rsid w:val="00A17066"/>
    <w:rsid w:val="00A203E5"/>
    <w:rsid w:val="00A23F75"/>
    <w:rsid w:val="00A24892"/>
    <w:rsid w:val="00A26B95"/>
    <w:rsid w:val="00A307D5"/>
    <w:rsid w:val="00A31D21"/>
    <w:rsid w:val="00A32C27"/>
    <w:rsid w:val="00A44F54"/>
    <w:rsid w:val="00A51727"/>
    <w:rsid w:val="00A57632"/>
    <w:rsid w:val="00A667FA"/>
    <w:rsid w:val="00A701CD"/>
    <w:rsid w:val="00A803C5"/>
    <w:rsid w:val="00A817B8"/>
    <w:rsid w:val="00A828AC"/>
    <w:rsid w:val="00A85C4F"/>
    <w:rsid w:val="00A913C9"/>
    <w:rsid w:val="00A94DD8"/>
    <w:rsid w:val="00A9508E"/>
    <w:rsid w:val="00A95A71"/>
    <w:rsid w:val="00AA1BE6"/>
    <w:rsid w:val="00AA1D83"/>
    <w:rsid w:val="00AA43A9"/>
    <w:rsid w:val="00AB361B"/>
    <w:rsid w:val="00AB57A4"/>
    <w:rsid w:val="00AB7B3B"/>
    <w:rsid w:val="00AD1156"/>
    <w:rsid w:val="00AD5C93"/>
    <w:rsid w:val="00AD5F07"/>
    <w:rsid w:val="00AE1B9F"/>
    <w:rsid w:val="00AF0129"/>
    <w:rsid w:val="00AF24E2"/>
    <w:rsid w:val="00AF37C2"/>
    <w:rsid w:val="00B0116E"/>
    <w:rsid w:val="00B024FD"/>
    <w:rsid w:val="00B043D4"/>
    <w:rsid w:val="00B07F35"/>
    <w:rsid w:val="00B13576"/>
    <w:rsid w:val="00B20896"/>
    <w:rsid w:val="00B22C49"/>
    <w:rsid w:val="00B234DE"/>
    <w:rsid w:val="00B23704"/>
    <w:rsid w:val="00B2512A"/>
    <w:rsid w:val="00B25DA5"/>
    <w:rsid w:val="00B3453D"/>
    <w:rsid w:val="00B4641A"/>
    <w:rsid w:val="00B46947"/>
    <w:rsid w:val="00B5372A"/>
    <w:rsid w:val="00B5C7CA"/>
    <w:rsid w:val="00B63002"/>
    <w:rsid w:val="00B6773C"/>
    <w:rsid w:val="00B75631"/>
    <w:rsid w:val="00B77AB2"/>
    <w:rsid w:val="00B8055E"/>
    <w:rsid w:val="00B839FA"/>
    <w:rsid w:val="00B83AC6"/>
    <w:rsid w:val="00B846F6"/>
    <w:rsid w:val="00B860EE"/>
    <w:rsid w:val="00B86B44"/>
    <w:rsid w:val="00B95932"/>
    <w:rsid w:val="00B9595B"/>
    <w:rsid w:val="00B96B1A"/>
    <w:rsid w:val="00BA29B0"/>
    <w:rsid w:val="00BB2AD8"/>
    <w:rsid w:val="00BB7314"/>
    <w:rsid w:val="00BC0CF0"/>
    <w:rsid w:val="00BC4F3B"/>
    <w:rsid w:val="00BD4321"/>
    <w:rsid w:val="00BE022F"/>
    <w:rsid w:val="00BE189B"/>
    <w:rsid w:val="00BE4C4C"/>
    <w:rsid w:val="00BE69CE"/>
    <w:rsid w:val="00BE7CBE"/>
    <w:rsid w:val="00BE7EC7"/>
    <w:rsid w:val="00BF46EE"/>
    <w:rsid w:val="00BF502D"/>
    <w:rsid w:val="00BF5837"/>
    <w:rsid w:val="00C019D6"/>
    <w:rsid w:val="00C05052"/>
    <w:rsid w:val="00C0511D"/>
    <w:rsid w:val="00C074C8"/>
    <w:rsid w:val="00C07D7D"/>
    <w:rsid w:val="00C13171"/>
    <w:rsid w:val="00C17592"/>
    <w:rsid w:val="00C178C0"/>
    <w:rsid w:val="00C26131"/>
    <w:rsid w:val="00C30004"/>
    <w:rsid w:val="00C33773"/>
    <w:rsid w:val="00C3420B"/>
    <w:rsid w:val="00C37EF1"/>
    <w:rsid w:val="00C44790"/>
    <w:rsid w:val="00C556B2"/>
    <w:rsid w:val="00C57BA9"/>
    <w:rsid w:val="00C57F0A"/>
    <w:rsid w:val="00C57FA0"/>
    <w:rsid w:val="00C6171E"/>
    <w:rsid w:val="00C62915"/>
    <w:rsid w:val="00C658A6"/>
    <w:rsid w:val="00C70E65"/>
    <w:rsid w:val="00C70EC1"/>
    <w:rsid w:val="00C7257F"/>
    <w:rsid w:val="00C76F2D"/>
    <w:rsid w:val="00C86EB6"/>
    <w:rsid w:val="00C87905"/>
    <w:rsid w:val="00C93EE4"/>
    <w:rsid w:val="00C94603"/>
    <w:rsid w:val="00C968D4"/>
    <w:rsid w:val="00CA104D"/>
    <w:rsid w:val="00CA2341"/>
    <w:rsid w:val="00CA4593"/>
    <w:rsid w:val="00CB12F2"/>
    <w:rsid w:val="00CB5633"/>
    <w:rsid w:val="00CC3C51"/>
    <w:rsid w:val="00CC6597"/>
    <w:rsid w:val="00CC6716"/>
    <w:rsid w:val="00CC7730"/>
    <w:rsid w:val="00CD50D7"/>
    <w:rsid w:val="00CD7720"/>
    <w:rsid w:val="00CE4B8D"/>
    <w:rsid w:val="00CE5303"/>
    <w:rsid w:val="00CE6D8B"/>
    <w:rsid w:val="00CF2A9C"/>
    <w:rsid w:val="00CF6901"/>
    <w:rsid w:val="00CF7FF8"/>
    <w:rsid w:val="00D06FC6"/>
    <w:rsid w:val="00D1017D"/>
    <w:rsid w:val="00D12D2F"/>
    <w:rsid w:val="00D14673"/>
    <w:rsid w:val="00D152E7"/>
    <w:rsid w:val="00D169A6"/>
    <w:rsid w:val="00D16AED"/>
    <w:rsid w:val="00D31358"/>
    <w:rsid w:val="00D33B26"/>
    <w:rsid w:val="00D33D4A"/>
    <w:rsid w:val="00D34022"/>
    <w:rsid w:val="00D36F86"/>
    <w:rsid w:val="00D370CB"/>
    <w:rsid w:val="00D40F65"/>
    <w:rsid w:val="00D41BB6"/>
    <w:rsid w:val="00D44BA2"/>
    <w:rsid w:val="00D44D9D"/>
    <w:rsid w:val="00D457AA"/>
    <w:rsid w:val="00D51FEE"/>
    <w:rsid w:val="00D5444F"/>
    <w:rsid w:val="00D5566E"/>
    <w:rsid w:val="00D63354"/>
    <w:rsid w:val="00D65D36"/>
    <w:rsid w:val="00D664F1"/>
    <w:rsid w:val="00D708D7"/>
    <w:rsid w:val="00D739CC"/>
    <w:rsid w:val="00D77264"/>
    <w:rsid w:val="00D8467A"/>
    <w:rsid w:val="00D870F1"/>
    <w:rsid w:val="00DA1427"/>
    <w:rsid w:val="00DB1C61"/>
    <w:rsid w:val="00DB32DD"/>
    <w:rsid w:val="00DB4EFF"/>
    <w:rsid w:val="00DB5A92"/>
    <w:rsid w:val="00DB70FB"/>
    <w:rsid w:val="00DC1690"/>
    <w:rsid w:val="00DC2649"/>
    <w:rsid w:val="00DC5ABA"/>
    <w:rsid w:val="00DC782C"/>
    <w:rsid w:val="00DD1E35"/>
    <w:rsid w:val="00DD2C8A"/>
    <w:rsid w:val="00DD3208"/>
    <w:rsid w:val="00DD4000"/>
    <w:rsid w:val="00DD52B2"/>
    <w:rsid w:val="00DD5ECE"/>
    <w:rsid w:val="00DD623B"/>
    <w:rsid w:val="00DE19FB"/>
    <w:rsid w:val="00DE4AD1"/>
    <w:rsid w:val="00DE7A49"/>
    <w:rsid w:val="00DF0F13"/>
    <w:rsid w:val="00DF1201"/>
    <w:rsid w:val="00DF30AC"/>
    <w:rsid w:val="00DF714F"/>
    <w:rsid w:val="00DF7158"/>
    <w:rsid w:val="00DF757A"/>
    <w:rsid w:val="00DF787A"/>
    <w:rsid w:val="00DF7C07"/>
    <w:rsid w:val="00E01B7A"/>
    <w:rsid w:val="00E032E5"/>
    <w:rsid w:val="00E03963"/>
    <w:rsid w:val="00E061B5"/>
    <w:rsid w:val="00E0721C"/>
    <w:rsid w:val="00E0C403"/>
    <w:rsid w:val="00E13315"/>
    <w:rsid w:val="00E1417D"/>
    <w:rsid w:val="00E16CB3"/>
    <w:rsid w:val="00E25CA8"/>
    <w:rsid w:val="00E2711D"/>
    <w:rsid w:val="00E27F49"/>
    <w:rsid w:val="00E32990"/>
    <w:rsid w:val="00E36C3D"/>
    <w:rsid w:val="00E4262B"/>
    <w:rsid w:val="00E448F0"/>
    <w:rsid w:val="00E4634F"/>
    <w:rsid w:val="00E468CC"/>
    <w:rsid w:val="00E50138"/>
    <w:rsid w:val="00E5184F"/>
    <w:rsid w:val="00E53DC4"/>
    <w:rsid w:val="00E600E5"/>
    <w:rsid w:val="00E632B5"/>
    <w:rsid w:val="00E6793D"/>
    <w:rsid w:val="00E7149E"/>
    <w:rsid w:val="00E813FB"/>
    <w:rsid w:val="00E8702A"/>
    <w:rsid w:val="00E87888"/>
    <w:rsid w:val="00E9022C"/>
    <w:rsid w:val="00E9567C"/>
    <w:rsid w:val="00E95FDD"/>
    <w:rsid w:val="00EA2FD7"/>
    <w:rsid w:val="00EA56E1"/>
    <w:rsid w:val="00EA6091"/>
    <w:rsid w:val="00EA6BFD"/>
    <w:rsid w:val="00EA70F2"/>
    <w:rsid w:val="00EC19F8"/>
    <w:rsid w:val="00EC3BA6"/>
    <w:rsid w:val="00EC5BF0"/>
    <w:rsid w:val="00ED0B8C"/>
    <w:rsid w:val="00ED0FCD"/>
    <w:rsid w:val="00ED3825"/>
    <w:rsid w:val="00ED3A49"/>
    <w:rsid w:val="00EF01BB"/>
    <w:rsid w:val="00EF1940"/>
    <w:rsid w:val="00EF4AB0"/>
    <w:rsid w:val="00F01B3E"/>
    <w:rsid w:val="00F068CB"/>
    <w:rsid w:val="00F115BE"/>
    <w:rsid w:val="00F2326B"/>
    <w:rsid w:val="00F30197"/>
    <w:rsid w:val="00F34527"/>
    <w:rsid w:val="00F34C60"/>
    <w:rsid w:val="00F3617F"/>
    <w:rsid w:val="00F373EB"/>
    <w:rsid w:val="00F3A41C"/>
    <w:rsid w:val="00F45109"/>
    <w:rsid w:val="00F472EE"/>
    <w:rsid w:val="00F47C07"/>
    <w:rsid w:val="00F54AB5"/>
    <w:rsid w:val="00F56B69"/>
    <w:rsid w:val="00F571D4"/>
    <w:rsid w:val="00F5767C"/>
    <w:rsid w:val="00F61327"/>
    <w:rsid w:val="00F61779"/>
    <w:rsid w:val="00F66B00"/>
    <w:rsid w:val="00F70C19"/>
    <w:rsid w:val="00F75148"/>
    <w:rsid w:val="00F82253"/>
    <w:rsid w:val="00F82C2F"/>
    <w:rsid w:val="00F843ED"/>
    <w:rsid w:val="00F84603"/>
    <w:rsid w:val="00F858EE"/>
    <w:rsid w:val="00F8644A"/>
    <w:rsid w:val="00F91AF7"/>
    <w:rsid w:val="00F92808"/>
    <w:rsid w:val="00F932FA"/>
    <w:rsid w:val="00FA1F27"/>
    <w:rsid w:val="00FA57C2"/>
    <w:rsid w:val="00FB5F27"/>
    <w:rsid w:val="00FB76E1"/>
    <w:rsid w:val="00FC0A0B"/>
    <w:rsid w:val="00FC5F6C"/>
    <w:rsid w:val="00FC7215"/>
    <w:rsid w:val="00FD1E95"/>
    <w:rsid w:val="00FD5708"/>
    <w:rsid w:val="00FE0100"/>
    <w:rsid w:val="00FE2D78"/>
    <w:rsid w:val="00FE2DE8"/>
    <w:rsid w:val="00FF1621"/>
    <w:rsid w:val="00FF2F27"/>
    <w:rsid w:val="00FF584E"/>
    <w:rsid w:val="010030C1"/>
    <w:rsid w:val="013162CF"/>
    <w:rsid w:val="01337E61"/>
    <w:rsid w:val="01907E23"/>
    <w:rsid w:val="01955525"/>
    <w:rsid w:val="01B8F5B6"/>
    <w:rsid w:val="01FB8F85"/>
    <w:rsid w:val="0200149E"/>
    <w:rsid w:val="0219825B"/>
    <w:rsid w:val="02201A00"/>
    <w:rsid w:val="022F48CB"/>
    <w:rsid w:val="02871215"/>
    <w:rsid w:val="028CE870"/>
    <w:rsid w:val="02C7C68A"/>
    <w:rsid w:val="02DF0B32"/>
    <w:rsid w:val="03109645"/>
    <w:rsid w:val="03343341"/>
    <w:rsid w:val="034CD3F0"/>
    <w:rsid w:val="03584EF3"/>
    <w:rsid w:val="03718129"/>
    <w:rsid w:val="03ADF655"/>
    <w:rsid w:val="03C3D4AD"/>
    <w:rsid w:val="03D0D0E9"/>
    <w:rsid w:val="03E4BFA1"/>
    <w:rsid w:val="03F76245"/>
    <w:rsid w:val="042B11C0"/>
    <w:rsid w:val="044EEF6B"/>
    <w:rsid w:val="0451FBC5"/>
    <w:rsid w:val="04782F07"/>
    <w:rsid w:val="048756C2"/>
    <w:rsid w:val="048AFD02"/>
    <w:rsid w:val="049AE8E8"/>
    <w:rsid w:val="04B26FC2"/>
    <w:rsid w:val="04F22F98"/>
    <w:rsid w:val="04F62E3D"/>
    <w:rsid w:val="056E304A"/>
    <w:rsid w:val="0574F6E3"/>
    <w:rsid w:val="05AFE3C5"/>
    <w:rsid w:val="05E6F47E"/>
    <w:rsid w:val="062D83E8"/>
    <w:rsid w:val="065151CE"/>
    <w:rsid w:val="0665B457"/>
    <w:rsid w:val="0669CF8B"/>
    <w:rsid w:val="06AB0032"/>
    <w:rsid w:val="06B2CBF4"/>
    <w:rsid w:val="06C9C9D0"/>
    <w:rsid w:val="06D37B4B"/>
    <w:rsid w:val="06DBC352"/>
    <w:rsid w:val="06E408B2"/>
    <w:rsid w:val="06F6F21A"/>
    <w:rsid w:val="07103ECE"/>
    <w:rsid w:val="072492EE"/>
    <w:rsid w:val="072D22FD"/>
    <w:rsid w:val="073FCFED"/>
    <w:rsid w:val="074C3431"/>
    <w:rsid w:val="07F5ADC8"/>
    <w:rsid w:val="08359054"/>
    <w:rsid w:val="0850A1B2"/>
    <w:rsid w:val="0855EF67"/>
    <w:rsid w:val="08F38247"/>
    <w:rsid w:val="0910AD8C"/>
    <w:rsid w:val="0940484B"/>
    <w:rsid w:val="09757719"/>
    <w:rsid w:val="0976B802"/>
    <w:rsid w:val="0983FD0F"/>
    <w:rsid w:val="09854A76"/>
    <w:rsid w:val="09C192A3"/>
    <w:rsid w:val="09F622B4"/>
    <w:rsid w:val="0A001445"/>
    <w:rsid w:val="0A0DC8BD"/>
    <w:rsid w:val="0A1D2426"/>
    <w:rsid w:val="0A2B88E0"/>
    <w:rsid w:val="0A42790F"/>
    <w:rsid w:val="0A53AC33"/>
    <w:rsid w:val="0A79A84B"/>
    <w:rsid w:val="0A917476"/>
    <w:rsid w:val="0ABEF38E"/>
    <w:rsid w:val="0AC5B5AF"/>
    <w:rsid w:val="0AEBF11A"/>
    <w:rsid w:val="0BB1B333"/>
    <w:rsid w:val="0BC777BA"/>
    <w:rsid w:val="0BCAFA3E"/>
    <w:rsid w:val="0BD21798"/>
    <w:rsid w:val="0BDEC03F"/>
    <w:rsid w:val="0BE3C46D"/>
    <w:rsid w:val="0BEC36B6"/>
    <w:rsid w:val="0BFC2E2F"/>
    <w:rsid w:val="0C20F11B"/>
    <w:rsid w:val="0C79157D"/>
    <w:rsid w:val="0C8A47F6"/>
    <w:rsid w:val="0C8D594B"/>
    <w:rsid w:val="0D00439C"/>
    <w:rsid w:val="0D040114"/>
    <w:rsid w:val="0D1CE504"/>
    <w:rsid w:val="0D507D55"/>
    <w:rsid w:val="0D6C3DD8"/>
    <w:rsid w:val="0D88E53D"/>
    <w:rsid w:val="0D8EA79F"/>
    <w:rsid w:val="0D9B4DFC"/>
    <w:rsid w:val="0DB888AA"/>
    <w:rsid w:val="0DDBEC73"/>
    <w:rsid w:val="0DF968C0"/>
    <w:rsid w:val="0E43C72B"/>
    <w:rsid w:val="0E92EED0"/>
    <w:rsid w:val="0EC1158B"/>
    <w:rsid w:val="0EE40EB6"/>
    <w:rsid w:val="0EF814B9"/>
    <w:rsid w:val="0F42F468"/>
    <w:rsid w:val="0FF1134F"/>
    <w:rsid w:val="101F13A8"/>
    <w:rsid w:val="107A083E"/>
    <w:rsid w:val="10B5AE12"/>
    <w:rsid w:val="10CB328C"/>
    <w:rsid w:val="10EDA775"/>
    <w:rsid w:val="10F33BC1"/>
    <w:rsid w:val="116A723A"/>
    <w:rsid w:val="11DA5B1B"/>
    <w:rsid w:val="12124F2C"/>
    <w:rsid w:val="122F73E3"/>
    <w:rsid w:val="12327358"/>
    <w:rsid w:val="123614C8"/>
    <w:rsid w:val="12744642"/>
    <w:rsid w:val="127AF7B1"/>
    <w:rsid w:val="12B37796"/>
    <w:rsid w:val="12C2074E"/>
    <w:rsid w:val="130B4F9A"/>
    <w:rsid w:val="133F0E5B"/>
    <w:rsid w:val="134676A9"/>
    <w:rsid w:val="134D4706"/>
    <w:rsid w:val="134F0A0E"/>
    <w:rsid w:val="135EEE06"/>
    <w:rsid w:val="13857B66"/>
    <w:rsid w:val="138EC2E8"/>
    <w:rsid w:val="13CF2496"/>
    <w:rsid w:val="13D2549F"/>
    <w:rsid w:val="13F855E1"/>
    <w:rsid w:val="145A5B33"/>
    <w:rsid w:val="147152DA"/>
    <w:rsid w:val="1485ED19"/>
    <w:rsid w:val="148AE2E2"/>
    <w:rsid w:val="14DBBF44"/>
    <w:rsid w:val="14EA1E28"/>
    <w:rsid w:val="14EB756F"/>
    <w:rsid w:val="1505B8A5"/>
    <w:rsid w:val="154CAD05"/>
    <w:rsid w:val="154E291B"/>
    <w:rsid w:val="1575AAF8"/>
    <w:rsid w:val="157BD76E"/>
    <w:rsid w:val="15961BDE"/>
    <w:rsid w:val="15A8DC3C"/>
    <w:rsid w:val="15F1EC48"/>
    <w:rsid w:val="15F89B1E"/>
    <w:rsid w:val="15FCED20"/>
    <w:rsid w:val="162E48C5"/>
    <w:rsid w:val="16407B90"/>
    <w:rsid w:val="164F39EA"/>
    <w:rsid w:val="1664DF42"/>
    <w:rsid w:val="166C36DB"/>
    <w:rsid w:val="16B34183"/>
    <w:rsid w:val="16DC7D93"/>
    <w:rsid w:val="171D606A"/>
    <w:rsid w:val="17319125"/>
    <w:rsid w:val="173677E1"/>
    <w:rsid w:val="17F07A47"/>
    <w:rsid w:val="18053E1C"/>
    <w:rsid w:val="18309E3D"/>
    <w:rsid w:val="18371E54"/>
    <w:rsid w:val="18B963A5"/>
    <w:rsid w:val="18C5593C"/>
    <w:rsid w:val="18E8E5F3"/>
    <w:rsid w:val="18F222AB"/>
    <w:rsid w:val="1927E067"/>
    <w:rsid w:val="193E2020"/>
    <w:rsid w:val="194FFFC3"/>
    <w:rsid w:val="19816DD2"/>
    <w:rsid w:val="19A9945B"/>
    <w:rsid w:val="19CDFB4E"/>
    <w:rsid w:val="19F978AC"/>
    <w:rsid w:val="1A055A86"/>
    <w:rsid w:val="1A31D99E"/>
    <w:rsid w:val="1A3A6508"/>
    <w:rsid w:val="1A5225C0"/>
    <w:rsid w:val="1A800A13"/>
    <w:rsid w:val="1A81AA96"/>
    <w:rsid w:val="1A826BD2"/>
    <w:rsid w:val="1ABC7138"/>
    <w:rsid w:val="1AD3C949"/>
    <w:rsid w:val="1AF30ED4"/>
    <w:rsid w:val="1B384938"/>
    <w:rsid w:val="1B969776"/>
    <w:rsid w:val="1BBDB330"/>
    <w:rsid w:val="1BDD9A68"/>
    <w:rsid w:val="1BEAE6AD"/>
    <w:rsid w:val="1BF18A0E"/>
    <w:rsid w:val="1C1CF3A6"/>
    <w:rsid w:val="1CC2E501"/>
    <w:rsid w:val="1CDD5961"/>
    <w:rsid w:val="1CE15BB5"/>
    <w:rsid w:val="1CEBD336"/>
    <w:rsid w:val="1CEDB4E5"/>
    <w:rsid w:val="1CF4400C"/>
    <w:rsid w:val="1D471505"/>
    <w:rsid w:val="1D6523DC"/>
    <w:rsid w:val="1D71FF7A"/>
    <w:rsid w:val="1D7BD856"/>
    <w:rsid w:val="1DC77B88"/>
    <w:rsid w:val="1DE0347D"/>
    <w:rsid w:val="1DF7A844"/>
    <w:rsid w:val="1E3DB625"/>
    <w:rsid w:val="1E58C7D9"/>
    <w:rsid w:val="1E71B789"/>
    <w:rsid w:val="1EE47D08"/>
    <w:rsid w:val="1EE947E5"/>
    <w:rsid w:val="1F7738E4"/>
    <w:rsid w:val="1F824DF0"/>
    <w:rsid w:val="1F9B3FF0"/>
    <w:rsid w:val="1FA08D3A"/>
    <w:rsid w:val="1FB5EA4E"/>
    <w:rsid w:val="1FFB5EBC"/>
    <w:rsid w:val="20048344"/>
    <w:rsid w:val="200FEEF7"/>
    <w:rsid w:val="201F3481"/>
    <w:rsid w:val="2037D2D9"/>
    <w:rsid w:val="2039CBC3"/>
    <w:rsid w:val="209AA130"/>
    <w:rsid w:val="20A7DC4E"/>
    <w:rsid w:val="20E7EAEB"/>
    <w:rsid w:val="20F9D1A6"/>
    <w:rsid w:val="211CC84C"/>
    <w:rsid w:val="21482584"/>
    <w:rsid w:val="216742F9"/>
    <w:rsid w:val="21861110"/>
    <w:rsid w:val="21A4A46F"/>
    <w:rsid w:val="21E3B909"/>
    <w:rsid w:val="21E756F0"/>
    <w:rsid w:val="221416EA"/>
    <w:rsid w:val="222F9138"/>
    <w:rsid w:val="223673A2"/>
    <w:rsid w:val="22381F26"/>
    <w:rsid w:val="224203ED"/>
    <w:rsid w:val="2242627D"/>
    <w:rsid w:val="22694910"/>
    <w:rsid w:val="226BAA83"/>
    <w:rsid w:val="2271888E"/>
    <w:rsid w:val="2292F594"/>
    <w:rsid w:val="231BC427"/>
    <w:rsid w:val="234AB839"/>
    <w:rsid w:val="2351E831"/>
    <w:rsid w:val="2359A169"/>
    <w:rsid w:val="23983C08"/>
    <w:rsid w:val="2400464E"/>
    <w:rsid w:val="2407A79C"/>
    <w:rsid w:val="2418A4BE"/>
    <w:rsid w:val="2426FECD"/>
    <w:rsid w:val="2436233F"/>
    <w:rsid w:val="2464ADD6"/>
    <w:rsid w:val="24736BA8"/>
    <w:rsid w:val="2483D3F6"/>
    <w:rsid w:val="24A55383"/>
    <w:rsid w:val="24CC2759"/>
    <w:rsid w:val="24CD4288"/>
    <w:rsid w:val="24D174D4"/>
    <w:rsid w:val="24FEAB86"/>
    <w:rsid w:val="2500E4CF"/>
    <w:rsid w:val="259B0B97"/>
    <w:rsid w:val="25B5116B"/>
    <w:rsid w:val="25EA74C1"/>
    <w:rsid w:val="261BEECF"/>
    <w:rsid w:val="2624AD09"/>
    <w:rsid w:val="263BCC6E"/>
    <w:rsid w:val="26519C61"/>
    <w:rsid w:val="265A8603"/>
    <w:rsid w:val="26DF9A8C"/>
    <w:rsid w:val="270A1982"/>
    <w:rsid w:val="27206941"/>
    <w:rsid w:val="274462C1"/>
    <w:rsid w:val="274B06A4"/>
    <w:rsid w:val="27772250"/>
    <w:rsid w:val="27A2C91E"/>
    <w:rsid w:val="27AE9B52"/>
    <w:rsid w:val="27BAF097"/>
    <w:rsid w:val="27C1D730"/>
    <w:rsid w:val="28880CFB"/>
    <w:rsid w:val="28AC8AFC"/>
    <w:rsid w:val="28D09AA8"/>
    <w:rsid w:val="291A5A59"/>
    <w:rsid w:val="29515504"/>
    <w:rsid w:val="29863762"/>
    <w:rsid w:val="29ADEB84"/>
    <w:rsid w:val="29CF8C5A"/>
    <w:rsid w:val="29DA44E9"/>
    <w:rsid w:val="29FBC7EF"/>
    <w:rsid w:val="29FE7D74"/>
    <w:rsid w:val="2A16B81F"/>
    <w:rsid w:val="2A3EA350"/>
    <w:rsid w:val="2A52C98D"/>
    <w:rsid w:val="2A611B8A"/>
    <w:rsid w:val="2A6A14EE"/>
    <w:rsid w:val="2A6A829C"/>
    <w:rsid w:val="2A79038E"/>
    <w:rsid w:val="2B4D2182"/>
    <w:rsid w:val="2B5C362F"/>
    <w:rsid w:val="2B6A1EE3"/>
    <w:rsid w:val="2B8E5C94"/>
    <w:rsid w:val="2B91EC6F"/>
    <w:rsid w:val="2BD0A3D2"/>
    <w:rsid w:val="2BDA06F0"/>
    <w:rsid w:val="2C1F42EA"/>
    <w:rsid w:val="2C618112"/>
    <w:rsid w:val="2CAE7E9E"/>
    <w:rsid w:val="2CCA5438"/>
    <w:rsid w:val="2CF16805"/>
    <w:rsid w:val="2CF47552"/>
    <w:rsid w:val="2D0662BD"/>
    <w:rsid w:val="2D16286C"/>
    <w:rsid w:val="2D743A1D"/>
    <w:rsid w:val="2DAAB05F"/>
    <w:rsid w:val="2DACC772"/>
    <w:rsid w:val="2DB3144A"/>
    <w:rsid w:val="2DEB867C"/>
    <w:rsid w:val="2E6B88D7"/>
    <w:rsid w:val="2EC34328"/>
    <w:rsid w:val="2ED3941B"/>
    <w:rsid w:val="2EE60A18"/>
    <w:rsid w:val="2FB63B40"/>
    <w:rsid w:val="30272541"/>
    <w:rsid w:val="30289AF8"/>
    <w:rsid w:val="3029C2F8"/>
    <w:rsid w:val="305CD8CB"/>
    <w:rsid w:val="305F4495"/>
    <w:rsid w:val="3062775B"/>
    <w:rsid w:val="307C17C1"/>
    <w:rsid w:val="307C19B2"/>
    <w:rsid w:val="308CF9AF"/>
    <w:rsid w:val="30A7A4CD"/>
    <w:rsid w:val="30C1FCCA"/>
    <w:rsid w:val="30C96347"/>
    <w:rsid w:val="30E9BD23"/>
    <w:rsid w:val="30F279D3"/>
    <w:rsid w:val="30FFE597"/>
    <w:rsid w:val="311D5F91"/>
    <w:rsid w:val="312B729B"/>
    <w:rsid w:val="3183AD00"/>
    <w:rsid w:val="31880E47"/>
    <w:rsid w:val="319A0F3A"/>
    <w:rsid w:val="32208290"/>
    <w:rsid w:val="323AE686"/>
    <w:rsid w:val="32A989E7"/>
    <w:rsid w:val="32C76DB6"/>
    <w:rsid w:val="32D00B4F"/>
    <w:rsid w:val="331CA827"/>
    <w:rsid w:val="33632414"/>
    <w:rsid w:val="3368081E"/>
    <w:rsid w:val="3374DCC8"/>
    <w:rsid w:val="3378C2C6"/>
    <w:rsid w:val="33B5E340"/>
    <w:rsid w:val="33E570C9"/>
    <w:rsid w:val="33EEA5F7"/>
    <w:rsid w:val="34034DCD"/>
    <w:rsid w:val="341EE5E5"/>
    <w:rsid w:val="342C75CA"/>
    <w:rsid w:val="346C7823"/>
    <w:rsid w:val="348FA898"/>
    <w:rsid w:val="34C84465"/>
    <w:rsid w:val="34CEFA01"/>
    <w:rsid w:val="34EB4479"/>
    <w:rsid w:val="3508E622"/>
    <w:rsid w:val="35146AEB"/>
    <w:rsid w:val="3514C8FF"/>
    <w:rsid w:val="351602C8"/>
    <w:rsid w:val="352196F0"/>
    <w:rsid w:val="356043CC"/>
    <w:rsid w:val="358F9522"/>
    <w:rsid w:val="359EA27B"/>
    <w:rsid w:val="362D3EB2"/>
    <w:rsid w:val="3659D31E"/>
    <w:rsid w:val="36862573"/>
    <w:rsid w:val="36F28BA6"/>
    <w:rsid w:val="3710C4DA"/>
    <w:rsid w:val="37133C8E"/>
    <w:rsid w:val="371475B0"/>
    <w:rsid w:val="3717640C"/>
    <w:rsid w:val="37429CCF"/>
    <w:rsid w:val="374A72A9"/>
    <w:rsid w:val="377A1A14"/>
    <w:rsid w:val="379C139A"/>
    <w:rsid w:val="37ECBB2D"/>
    <w:rsid w:val="38191BD2"/>
    <w:rsid w:val="38244EF1"/>
    <w:rsid w:val="38375E90"/>
    <w:rsid w:val="385FD428"/>
    <w:rsid w:val="3867B789"/>
    <w:rsid w:val="3871499F"/>
    <w:rsid w:val="3892FCE1"/>
    <w:rsid w:val="38A545CE"/>
    <w:rsid w:val="390817BE"/>
    <w:rsid w:val="391026FC"/>
    <w:rsid w:val="39276E7F"/>
    <w:rsid w:val="3928E419"/>
    <w:rsid w:val="394DE524"/>
    <w:rsid w:val="3953E9A0"/>
    <w:rsid w:val="39636F95"/>
    <w:rsid w:val="397141B0"/>
    <w:rsid w:val="39951716"/>
    <w:rsid w:val="39C77172"/>
    <w:rsid w:val="39FDEE51"/>
    <w:rsid w:val="3A380796"/>
    <w:rsid w:val="3A716111"/>
    <w:rsid w:val="3A84A84B"/>
    <w:rsid w:val="3A8DBD8D"/>
    <w:rsid w:val="3AA79C2A"/>
    <w:rsid w:val="3AD2C320"/>
    <w:rsid w:val="3AD2EF10"/>
    <w:rsid w:val="3AD4C89B"/>
    <w:rsid w:val="3B5CCBEB"/>
    <w:rsid w:val="3BAD6F45"/>
    <w:rsid w:val="3BDAE5C1"/>
    <w:rsid w:val="3C138F0D"/>
    <w:rsid w:val="3C18E608"/>
    <w:rsid w:val="3C4EAB74"/>
    <w:rsid w:val="3C9FD265"/>
    <w:rsid w:val="3CE67EB5"/>
    <w:rsid w:val="3D2FBF81"/>
    <w:rsid w:val="3D777FAB"/>
    <w:rsid w:val="3D8BE7CC"/>
    <w:rsid w:val="3D9BA5C4"/>
    <w:rsid w:val="3DB1F35E"/>
    <w:rsid w:val="3DD43715"/>
    <w:rsid w:val="3DD73A54"/>
    <w:rsid w:val="3E07AD76"/>
    <w:rsid w:val="3E599B83"/>
    <w:rsid w:val="3E6863A7"/>
    <w:rsid w:val="3E762037"/>
    <w:rsid w:val="3E9228E6"/>
    <w:rsid w:val="3E939873"/>
    <w:rsid w:val="3EA236BF"/>
    <w:rsid w:val="3EC006B4"/>
    <w:rsid w:val="3ED0E9AC"/>
    <w:rsid w:val="3F5062F0"/>
    <w:rsid w:val="3F55CDF9"/>
    <w:rsid w:val="3F99635D"/>
    <w:rsid w:val="3F9FDC6C"/>
    <w:rsid w:val="3FA5825D"/>
    <w:rsid w:val="3FB2471B"/>
    <w:rsid w:val="3FC60905"/>
    <w:rsid w:val="3FE79E3C"/>
    <w:rsid w:val="4025D043"/>
    <w:rsid w:val="4044E99C"/>
    <w:rsid w:val="404DFE52"/>
    <w:rsid w:val="408587D0"/>
    <w:rsid w:val="41175096"/>
    <w:rsid w:val="41347341"/>
    <w:rsid w:val="41415617"/>
    <w:rsid w:val="414FE5C3"/>
    <w:rsid w:val="417EB943"/>
    <w:rsid w:val="41A0DBD6"/>
    <w:rsid w:val="41A5E961"/>
    <w:rsid w:val="41A65DC3"/>
    <w:rsid w:val="41C3E69C"/>
    <w:rsid w:val="4208390F"/>
    <w:rsid w:val="421177A7"/>
    <w:rsid w:val="4237B8C7"/>
    <w:rsid w:val="4250BB77"/>
    <w:rsid w:val="4264F460"/>
    <w:rsid w:val="428BDF57"/>
    <w:rsid w:val="42B3C371"/>
    <w:rsid w:val="42EDFF20"/>
    <w:rsid w:val="42F6A58F"/>
    <w:rsid w:val="42FA14D3"/>
    <w:rsid w:val="42FCA958"/>
    <w:rsid w:val="43BF6362"/>
    <w:rsid w:val="43D58688"/>
    <w:rsid w:val="43F5A75B"/>
    <w:rsid w:val="441ADECF"/>
    <w:rsid w:val="442548FD"/>
    <w:rsid w:val="444BB9BE"/>
    <w:rsid w:val="444E1B40"/>
    <w:rsid w:val="449110A4"/>
    <w:rsid w:val="44AF1B49"/>
    <w:rsid w:val="44BDA978"/>
    <w:rsid w:val="44C4A332"/>
    <w:rsid w:val="44C4F552"/>
    <w:rsid w:val="44C85BEC"/>
    <w:rsid w:val="44D72C6F"/>
    <w:rsid w:val="44E9922C"/>
    <w:rsid w:val="45038AD2"/>
    <w:rsid w:val="45086F75"/>
    <w:rsid w:val="45893049"/>
    <w:rsid w:val="45B4713F"/>
    <w:rsid w:val="45D8176C"/>
    <w:rsid w:val="45E10107"/>
    <w:rsid w:val="45FB9876"/>
    <w:rsid w:val="468008CC"/>
    <w:rsid w:val="46AD5910"/>
    <w:rsid w:val="46AE8D47"/>
    <w:rsid w:val="46BA465D"/>
    <w:rsid w:val="46BB0E2A"/>
    <w:rsid w:val="46CD5E71"/>
    <w:rsid w:val="46EA563F"/>
    <w:rsid w:val="47105788"/>
    <w:rsid w:val="47186884"/>
    <w:rsid w:val="47512B0E"/>
    <w:rsid w:val="47882645"/>
    <w:rsid w:val="47D99C04"/>
    <w:rsid w:val="48088BD8"/>
    <w:rsid w:val="48A56205"/>
    <w:rsid w:val="48D0B25E"/>
    <w:rsid w:val="48D7A0F2"/>
    <w:rsid w:val="49037C82"/>
    <w:rsid w:val="490674CA"/>
    <w:rsid w:val="490ECE6C"/>
    <w:rsid w:val="49C191CB"/>
    <w:rsid w:val="4A120734"/>
    <w:rsid w:val="4A2FFAE5"/>
    <w:rsid w:val="4A44FFD1"/>
    <w:rsid w:val="4A5CE4AF"/>
    <w:rsid w:val="4A9911A2"/>
    <w:rsid w:val="4AABD476"/>
    <w:rsid w:val="4AB24FFF"/>
    <w:rsid w:val="4AC218B2"/>
    <w:rsid w:val="4AFC87E0"/>
    <w:rsid w:val="4B2719B7"/>
    <w:rsid w:val="4B582848"/>
    <w:rsid w:val="4B751BCB"/>
    <w:rsid w:val="4B9274AD"/>
    <w:rsid w:val="4BC6788E"/>
    <w:rsid w:val="4BC792CA"/>
    <w:rsid w:val="4BD69175"/>
    <w:rsid w:val="4C0C0031"/>
    <w:rsid w:val="4C0EEE25"/>
    <w:rsid w:val="4C1AA613"/>
    <w:rsid w:val="4C2B70EC"/>
    <w:rsid w:val="4C6CB117"/>
    <w:rsid w:val="4CA245C4"/>
    <w:rsid w:val="4CA5893A"/>
    <w:rsid w:val="4CC3385E"/>
    <w:rsid w:val="4CD156C8"/>
    <w:rsid w:val="4CFB4EE9"/>
    <w:rsid w:val="4D12C35B"/>
    <w:rsid w:val="4D5FF71C"/>
    <w:rsid w:val="4D6893C4"/>
    <w:rsid w:val="4D831C7D"/>
    <w:rsid w:val="4E0D009F"/>
    <w:rsid w:val="4E112EFE"/>
    <w:rsid w:val="4EA77FB0"/>
    <w:rsid w:val="4EBE695E"/>
    <w:rsid w:val="4EC313B4"/>
    <w:rsid w:val="4EE2C488"/>
    <w:rsid w:val="4F6D7224"/>
    <w:rsid w:val="4F7F29FB"/>
    <w:rsid w:val="4F870373"/>
    <w:rsid w:val="4FD116BC"/>
    <w:rsid w:val="50015E76"/>
    <w:rsid w:val="50360A17"/>
    <w:rsid w:val="505AD955"/>
    <w:rsid w:val="50804EBD"/>
    <w:rsid w:val="50B12753"/>
    <w:rsid w:val="50C2850F"/>
    <w:rsid w:val="50C5B4F1"/>
    <w:rsid w:val="50CE49BD"/>
    <w:rsid w:val="50D22D2B"/>
    <w:rsid w:val="50F7198E"/>
    <w:rsid w:val="514B5603"/>
    <w:rsid w:val="514BE209"/>
    <w:rsid w:val="5168B4E0"/>
    <w:rsid w:val="516A75B1"/>
    <w:rsid w:val="5174FF6F"/>
    <w:rsid w:val="5199A335"/>
    <w:rsid w:val="51A93168"/>
    <w:rsid w:val="51C0993D"/>
    <w:rsid w:val="51CA2B5B"/>
    <w:rsid w:val="51F7E6FE"/>
    <w:rsid w:val="5223CCF4"/>
    <w:rsid w:val="52252F37"/>
    <w:rsid w:val="52270A81"/>
    <w:rsid w:val="52391540"/>
    <w:rsid w:val="527F8CB8"/>
    <w:rsid w:val="527FEE44"/>
    <w:rsid w:val="52894CD1"/>
    <w:rsid w:val="52C818C0"/>
    <w:rsid w:val="52D33FB8"/>
    <w:rsid w:val="52DC4997"/>
    <w:rsid w:val="52E9D8F3"/>
    <w:rsid w:val="52FFACCD"/>
    <w:rsid w:val="530A23E9"/>
    <w:rsid w:val="534E2430"/>
    <w:rsid w:val="5365243F"/>
    <w:rsid w:val="536FA9C7"/>
    <w:rsid w:val="5370B471"/>
    <w:rsid w:val="5388B6B8"/>
    <w:rsid w:val="539859D0"/>
    <w:rsid w:val="53A3AB64"/>
    <w:rsid w:val="53B0A9A9"/>
    <w:rsid w:val="53C160BE"/>
    <w:rsid w:val="53D404C1"/>
    <w:rsid w:val="540A015B"/>
    <w:rsid w:val="5420F0D0"/>
    <w:rsid w:val="542D7B40"/>
    <w:rsid w:val="5499F758"/>
    <w:rsid w:val="54CC939B"/>
    <w:rsid w:val="54E8A78B"/>
    <w:rsid w:val="54F3197B"/>
    <w:rsid w:val="550BD0D3"/>
    <w:rsid w:val="5524D292"/>
    <w:rsid w:val="55294DA0"/>
    <w:rsid w:val="552D0731"/>
    <w:rsid w:val="55355898"/>
    <w:rsid w:val="5535AA13"/>
    <w:rsid w:val="5558BFEC"/>
    <w:rsid w:val="556D8265"/>
    <w:rsid w:val="55B4CDD3"/>
    <w:rsid w:val="55BCE5F8"/>
    <w:rsid w:val="5607FDB0"/>
    <w:rsid w:val="560E0B3A"/>
    <w:rsid w:val="56167D07"/>
    <w:rsid w:val="5663F52C"/>
    <w:rsid w:val="568E38D0"/>
    <w:rsid w:val="56BB0F75"/>
    <w:rsid w:val="56EEA49B"/>
    <w:rsid w:val="5727B439"/>
    <w:rsid w:val="57698B36"/>
    <w:rsid w:val="579F1B38"/>
    <w:rsid w:val="57C1F764"/>
    <w:rsid w:val="57D7A642"/>
    <w:rsid w:val="5827561E"/>
    <w:rsid w:val="58655584"/>
    <w:rsid w:val="587570B5"/>
    <w:rsid w:val="587D31B7"/>
    <w:rsid w:val="589A7EE7"/>
    <w:rsid w:val="58C145B0"/>
    <w:rsid w:val="58C8A47F"/>
    <w:rsid w:val="590C2E73"/>
    <w:rsid w:val="5925CD33"/>
    <w:rsid w:val="596C2544"/>
    <w:rsid w:val="596C89AA"/>
    <w:rsid w:val="59844AAE"/>
    <w:rsid w:val="599B1336"/>
    <w:rsid w:val="59C580F2"/>
    <w:rsid w:val="59D17A94"/>
    <w:rsid w:val="59E69D0F"/>
    <w:rsid w:val="59ED9389"/>
    <w:rsid w:val="59F5C165"/>
    <w:rsid w:val="5A084FFA"/>
    <w:rsid w:val="5A2514D3"/>
    <w:rsid w:val="5A464B9E"/>
    <w:rsid w:val="5A52E2CA"/>
    <w:rsid w:val="5A65B588"/>
    <w:rsid w:val="5AD688F0"/>
    <w:rsid w:val="5ADE5CFD"/>
    <w:rsid w:val="5AEA8D8C"/>
    <w:rsid w:val="5AFE96EA"/>
    <w:rsid w:val="5B1E1354"/>
    <w:rsid w:val="5B223A13"/>
    <w:rsid w:val="5B249E48"/>
    <w:rsid w:val="5B2F1118"/>
    <w:rsid w:val="5B6A84C1"/>
    <w:rsid w:val="5B9AAC55"/>
    <w:rsid w:val="5BA51586"/>
    <w:rsid w:val="5BD257F1"/>
    <w:rsid w:val="5C32370E"/>
    <w:rsid w:val="5C406C92"/>
    <w:rsid w:val="5C497EAC"/>
    <w:rsid w:val="5C5617E3"/>
    <w:rsid w:val="5C84E0B4"/>
    <w:rsid w:val="5D595C57"/>
    <w:rsid w:val="5DDA6A3A"/>
    <w:rsid w:val="5E5FE8BC"/>
    <w:rsid w:val="5E75D1B5"/>
    <w:rsid w:val="5EB1D8F7"/>
    <w:rsid w:val="5EC46FEC"/>
    <w:rsid w:val="5EF3C923"/>
    <w:rsid w:val="5F0475E9"/>
    <w:rsid w:val="5F109026"/>
    <w:rsid w:val="5F15F57E"/>
    <w:rsid w:val="5F180E1E"/>
    <w:rsid w:val="5F1D1E51"/>
    <w:rsid w:val="5F1F7926"/>
    <w:rsid w:val="5F8612A9"/>
    <w:rsid w:val="5F88F387"/>
    <w:rsid w:val="5FFE4A3C"/>
    <w:rsid w:val="6005D1E2"/>
    <w:rsid w:val="600B496B"/>
    <w:rsid w:val="600BC5C2"/>
    <w:rsid w:val="601D2FB0"/>
    <w:rsid w:val="60316DBC"/>
    <w:rsid w:val="6031C317"/>
    <w:rsid w:val="6050A195"/>
    <w:rsid w:val="605DEE1D"/>
    <w:rsid w:val="608A7B2C"/>
    <w:rsid w:val="60971391"/>
    <w:rsid w:val="60D2F06B"/>
    <w:rsid w:val="60EC75B4"/>
    <w:rsid w:val="610DF6B2"/>
    <w:rsid w:val="612E8FB9"/>
    <w:rsid w:val="614F57B8"/>
    <w:rsid w:val="61545389"/>
    <w:rsid w:val="61CC64EF"/>
    <w:rsid w:val="61CE7E0C"/>
    <w:rsid w:val="61EBB1E4"/>
    <w:rsid w:val="62256194"/>
    <w:rsid w:val="62273288"/>
    <w:rsid w:val="6227C83B"/>
    <w:rsid w:val="6230C4B2"/>
    <w:rsid w:val="62410326"/>
    <w:rsid w:val="62482BE4"/>
    <w:rsid w:val="6261AD1C"/>
    <w:rsid w:val="6288CC3B"/>
    <w:rsid w:val="62DA340B"/>
    <w:rsid w:val="62E9FC6C"/>
    <w:rsid w:val="6313C63B"/>
    <w:rsid w:val="634699B9"/>
    <w:rsid w:val="634E7A2B"/>
    <w:rsid w:val="635746F2"/>
    <w:rsid w:val="63A61CA5"/>
    <w:rsid w:val="6430EF33"/>
    <w:rsid w:val="6484B30D"/>
    <w:rsid w:val="64D23445"/>
    <w:rsid w:val="64DA931B"/>
    <w:rsid w:val="650D29D7"/>
    <w:rsid w:val="651033E2"/>
    <w:rsid w:val="656F2D67"/>
    <w:rsid w:val="65A1E391"/>
    <w:rsid w:val="65F809A7"/>
    <w:rsid w:val="660D95C3"/>
    <w:rsid w:val="660E54F2"/>
    <w:rsid w:val="6659CAB3"/>
    <w:rsid w:val="6683726E"/>
    <w:rsid w:val="669CC95C"/>
    <w:rsid w:val="66C60554"/>
    <w:rsid w:val="66D088BF"/>
    <w:rsid w:val="66DDCBF7"/>
    <w:rsid w:val="6711BC72"/>
    <w:rsid w:val="6711D33B"/>
    <w:rsid w:val="673063EE"/>
    <w:rsid w:val="6731F60A"/>
    <w:rsid w:val="67541CD3"/>
    <w:rsid w:val="67674BF7"/>
    <w:rsid w:val="676CE005"/>
    <w:rsid w:val="678E20E7"/>
    <w:rsid w:val="67E46B0E"/>
    <w:rsid w:val="68050FA1"/>
    <w:rsid w:val="6821C404"/>
    <w:rsid w:val="68281481"/>
    <w:rsid w:val="682A4F9D"/>
    <w:rsid w:val="684295A7"/>
    <w:rsid w:val="6898CB9B"/>
    <w:rsid w:val="6920BF0E"/>
    <w:rsid w:val="69290C69"/>
    <w:rsid w:val="692C2DE3"/>
    <w:rsid w:val="6949EB86"/>
    <w:rsid w:val="6957A81D"/>
    <w:rsid w:val="6965C24D"/>
    <w:rsid w:val="6976593C"/>
    <w:rsid w:val="699B5358"/>
    <w:rsid w:val="69A86B83"/>
    <w:rsid w:val="69AD6E5C"/>
    <w:rsid w:val="69AF0006"/>
    <w:rsid w:val="69B82870"/>
    <w:rsid w:val="69E1C21A"/>
    <w:rsid w:val="6A3FDD5F"/>
    <w:rsid w:val="6A581A8A"/>
    <w:rsid w:val="6A8C5DBA"/>
    <w:rsid w:val="6AB5E425"/>
    <w:rsid w:val="6AC9C8F5"/>
    <w:rsid w:val="6ACC7D22"/>
    <w:rsid w:val="6AF56CC9"/>
    <w:rsid w:val="6B0416B6"/>
    <w:rsid w:val="6B07F497"/>
    <w:rsid w:val="6B0903CF"/>
    <w:rsid w:val="6B1E0456"/>
    <w:rsid w:val="6B31B1FE"/>
    <w:rsid w:val="6B4DAC2B"/>
    <w:rsid w:val="6B757156"/>
    <w:rsid w:val="6B7BC129"/>
    <w:rsid w:val="6B913A8B"/>
    <w:rsid w:val="6BD59AA5"/>
    <w:rsid w:val="6C33C08A"/>
    <w:rsid w:val="6C45CA8F"/>
    <w:rsid w:val="6C931548"/>
    <w:rsid w:val="6CC8D6C9"/>
    <w:rsid w:val="6CD8523E"/>
    <w:rsid w:val="6CDABC69"/>
    <w:rsid w:val="6D55592A"/>
    <w:rsid w:val="6D670285"/>
    <w:rsid w:val="6D681BD9"/>
    <w:rsid w:val="6D71C5D5"/>
    <w:rsid w:val="6D7D1A84"/>
    <w:rsid w:val="6D7E7475"/>
    <w:rsid w:val="6D95C132"/>
    <w:rsid w:val="6DA87FAB"/>
    <w:rsid w:val="6DC7AA77"/>
    <w:rsid w:val="6DDBE969"/>
    <w:rsid w:val="6DE3EBBC"/>
    <w:rsid w:val="6E582A04"/>
    <w:rsid w:val="6E674E6C"/>
    <w:rsid w:val="6E9982FF"/>
    <w:rsid w:val="6EC915B8"/>
    <w:rsid w:val="6EDC3442"/>
    <w:rsid w:val="6EFE66CC"/>
    <w:rsid w:val="6F1131BE"/>
    <w:rsid w:val="6F6EDCFF"/>
    <w:rsid w:val="6F99DD3E"/>
    <w:rsid w:val="6FA5675F"/>
    <w:rsid w:val="6FDC1B70"/>
    <w:rsid w:val="7036E901"/>
    <w:rsid w:val="70563296"/>
    <w:rsid w:val="70838587"/>
    <w:rsid w:val="70A1CCD2"/>
    <w:rsid w:val="70C013A4"/>
    <w:rsid w:val="70D00B85"/>
    <w:rsid w:val="70D3BA13"/>
    <w:rsid w:val="70E0F361"/>
    <w:rsid w:val="70E5EC3A"/>
    <w:rsid w:val="713AE1E1"/>
    <w:rsid w:val="71757B74"/>
    <w:rsid w:val="71A62FE2"/>
    <w:rsid w:val="71CD0B01"/>
    <w:rsid w:val="71D91365"/>
    <w:rsid w:val="71FA939E"/>
    <w:rsid w:val="71FDF594"/>
    <w:rsid w:val="7226D09B"/>
    <w:rsid w:val="72870812"/>
    <w:rsid w:val="72A8DF69"/>
    <w:rsid w:val="72AB59B2"/>
    <w:rsid w:val="72ACBCB5"/>
    <w:rsid w:val="731578EC"/>
    <w:rsid w:val="7317850D"/>
    <w:rsid w:val="7317B2B9"/>
    <w:rsid w:val="731A3C7C"/>
    <w:rsid w:val="731EA56E"/>
    <w:rsid w:val="734C46FA"/>
    <w:rsid w:val="7374E17C"/>
    <w:rsid w:val="739ECFB4"/>
    <w:rsid w:val="73F19D46"/>
    <w:rsid w:val="74206D28"/>
    <w:rsid w:val="74302566"/>
    <w:rsid w:val="74957033"/>
    <w:rsid w:val="74CDAAF5"/>
    <w:rsid w:val="74D2E41A"/>
    <w:rsid w:val="75125598"/>
    <w:rsid w:val="751577FA"/>
    <w:rsid w:val="755FC656"/>
    <w:rsid w:val="756EE116"/>
    <w:rsid w:val="7597A3E4"/>
    <w:rsid w:val="761D43C1"/>
    <w:rsid w:val="762025B7"/>
    <w:rsid w:val="7629BFD9"/>
    <w:rsid w:val="76530A1C"/>
    <w:rsid w:val="76693FCA"/>
    <w:rsid w:val="767D9CD9"/>
    <w:rsid w:val="7683A009"/>
    <w:rsid w:val="76A2E386"/>
    <w:rsid w:val="76C002D6"/>
    <w:rsid w:val="76EB4967"/>
    <w:rsid w:val="76EF4EB5"/>
    <w:rsid w:val="76FFDA71"/>
    <w:rsid w:val="770F6E74"/>
    <w:rsid w:val="773DD50F"/>
    <w:rsid w:val="774CFD1C"/>
    <w:rsid w:val="7771ABA0"/>
    <w:rsid w:val="778B47CA"/>
    <w:rsid w:val="77908919"/>
    <w:rsid w:val="7794CDEA"/>
    <w:rsid w:val="77CD855B"/>
    <w:rsid w:val="7801E54D"/>
    <w:rsid w:val="784B7CC3"/>
    <w:rsid w:val="784B8717"/>
    <w:rsid w:val="785C813C"/>
    <w:rsid w:val="78616160"/>
    <w:rsid w:val="78A3AB36"/>
    <w:rsid w:val="78AE21CC"/>
    <w:rsid w:val="78DEB656"/>
    <w:rsid w:val="78DF3290"/>
    <w:rsid w:val="78F3F356"/>
    <w:rsid w:val="79005303"/>
    <w:rsid w:val="790614F9"/>
    <w:rsid w:val="7913C339"/>
    <w:rsid w:val="797E9268"/>
    <w:rsid w:val="798CBC77"/>
    <w:rsid w:val="79C1A036"/>
    <w:rsid w:val="79C334E5"/>
    <w:rsid w:val="79D00483"/>
    <w:rsid w:val="79F95BCE"/>
    <w:rsid w:val="7A0AB43A"/>
    <w:rsid w:val="7A272B71"/>
    <w:rsid w:val="7A31279D"/>
    <w:rsid w:val="7A65F36A"/>
    <w:rsid w:val="7A665A0B"/>
    <w:rsid w:val="7AE8D274"/>
    <w:rsid w:val="7AFA77FC"/>
    <w:rsid w:val="7B0EC64C"/>
    <w:rsid w:val="7B115050"/>
    <w:rsid w:val="7B220880"/>
    <w:rsid w:val="7B2E72C2"/>
    <w:rsid w:val="7B34247A"/>
    <w:rsid w:val="7B6BF06F"/>
    <w:rsid w:val="7B823B99"/>
    <w:rsid w:val="7BC892A4"/>
    <w:rsid w:val="7C00BC3F"/>
    <w:rsid w:val="7C146A92"/>
    <w:rsid w:val="7C803049"/>
    <w:rsid w:val="7C8DC0C2"/>
    <w:rsid w:val="7CBCD4F0"/>
    <w:rsid w:val="7CDF22A4"/>
    <w:rsid w:val="7D065DC6"/>
    <w:rsid w:val="7D2E7EB7"/>
    <w:rsid w:val="7D40876D"/>
    <w:rsid w:val="7D440FB9"/>
    <w:rsid w:val="7D507663"/>
    <w:rsid w:val="7D7D65BB"/>
    <w:rsid w:val="7D904663"/>
    <w:rsid w:val="7DC3975E"/>
    <w:rsid w:val="7DE0CD7C"/>
    <w:rsid w:val="7DE3A412"/>
    <w:rsid w:val="7E3A5F1F"/>
    <w:rsid w:val="7E649E93"/>
    <w:rsid w:val="7E87266F"/>
    <w:rsid w:val="7E8EBC87"/>
    <w:rsid w:val="7EA5B247"/>
    <w:rsid w:val="7EC7764C"/>
    <w:rsid w:val="7F00BC05"/>
    <w:rsid w:val="7F1D292C"/>
    <w:rsid w:val="7F353DAD"/>
    <w:rsid w:val="7F679465"/>
    <w:rsid w:val="7FF42B1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070E3"/>
  <w14:defaultImageDpi w14:val="32767"/>
  <w15:chartTrackingRefBased/>
  <w15:docId w15:val="{6CD6DC49-B3AA-43B6-84ED-6703462AA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4770D4"/>
  </w:style>
  <w:style w:type="paragraph" w:styleId="Titolo1">
    <w:name w:val="heading 1"/>
    <w:aliases w:val="CAPITOLI"/>
    <w:basedOn w:val="Normale"/>
    <w:next w:val="Normale"/>
    <w:link w:val="Titolo1Carattere"/>
    <w:uiPriority w:val="9"/>
    <w:qFormat/>
    <w:rsid w:val="000067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0067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unhideWhenUsed/>
    <w:qFormat/>
    <w:rsid w:val="0000673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00673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00673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00673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00673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00673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00673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dicedellefigure">
    <w:name w:val="table of figures"/>
    <w:aliases w:val="List of Tables"/>
    <w:basedOn w:val="Normale"/>
    <w:next w:val="Normale"/>
    <w:uiPriority w:val="99"/>
    <w:unhideWhenUsed/>
    <w:qFormat/>
    <w:rsid w:val="007D252F"/>
    <w:pPr>
      <w:spacing w:line="360" w:lineRule="auto"/>
      <w:jc w:val="both"/>
    </w:pPr>
    <w:rPr>
      <w:rFonts w:ascii="Times New Roman" w:eastAsia="Times New Roman" w:hAnsi="Times New Roman" w:cs="Times New Roman"/>
      <w:lang w:eastAsia="it-IT"/>
    </w:rPr>
  </w:style>
  <w:style w:type="character" w:customStyle="1" w:styleId="Titolo1Carattere">
    <w:name w:val="Titolo 1 Carattere"/>
    <w:aliases w:val="CAPITOLI Carattere"/>
    <w:basedOn w:val="Carpredefinitoparagrafo"/>
    <w:link w:val="Titolo1"/>
    <w:uiPriority w:val="9"/>
    <w:rsid w:val="0000673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00673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rsid w:val="0000673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00673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00673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00673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00673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00673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00673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673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673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673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673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673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673C"/>
    <w:rPr>
      <w:i/>
      <w:iCs/>
      <w:color w:val="404040" w:themeColor="text1" w:themeTint="BF"/>
    </w:rPr>
  </w:style>
  <w:style w:type="paragraph" w:styleId="Paragrafoelenco">
    <w:name w:val="List Paragraph"/>
    <w:basedOn w:val="Normale"/>
    <w:uiPriority w:val="34"/>
    <w:qFormat/>
    <w:rsid w:val="0000673C"/>
    <w:pPr>
      <w:ind w:left="720"/>
      <w:contextualSpacing/>
    </w:pPr>
  </w:style>
  <w:style w:type="character" w:styleId="Enfasiintensa">
    <w:name w:val="Intense Emphasis"/>
    <w:basedOn w:val="Carpredefinitoparagrafo"/>
    <w:uiPriority w:val="21"/>
    <w:qFormat/>
    <w:rsid w:val="0000673C"/>
    <w:rPr>
      <w:i/>
      <w:iCs/>
      <w:color w:val="2F5496" w:themeColor="accent1" w:themeShade="BF"/>
    </w:rPr>
  </w:style>
  <w:style w:type="paragraph" w:styleId="Citazioneintensa">
    <w:name w:val="Intense Quote"/>
    <w:basedOn w:val="Normale"/>
    <w:next w:val="Normale"/>
    <w:link w:val="CitazioneintensaCarattere"/>
    <w:uiPriority w:val="30"/>
    <w:qFormat/>
    <w:rsid w:val="000067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0673C"/>
    <w:rPr>
      <w:i/>
      <w:iCs/>
      <w:color w:val="2F5496" w:themeColor="accent1" w:themeShade="BF"/>
    </w:rPr>
  </w:style>
  <w:style w:type="character" w:styleId="Riferimentointenso">
    <w:name w:val="Intense Reference"/>
    <w:basedOn w:val="Carpredefinitoparagrafo"/>
    <w:uiPriority w:val="32"/>
    <w:qFormat/>
    <w:rsid w:val="0000673C"/>
    <w:rPr>
      <w:b/>
      <w:bCs/>
      <w:smallCaps/>
      <w:color w:val="2F5496" w:themeColor="accent1" w:themeShade="BF"/>
      <w:spacing w:val="5"/>
    </w:rPr>
  </w:style>
  <w:style w:type="numbering" w:customStyle="1" w:styleId="Nessunelenco1">
    <w:name w:val="Nessun elenco1"/>
    <w:next w:val="Nessunelenco"/>
    <w:uiPriority w:val="99"/>
    <w:semiHidden/>
    <w:unhideWhenUsed/>
    <w:rsid w:val="0000673C"/>
  </w:style>
  <w:style w:type="paragraph" w:styleId="NormaleWeb">
    <w:name w:val="Normal (Web)"/>
    <w:basedOn w:val="Normale"/>
    <w:uiPriority w:val="99"/>
    <w:unhideWhenUsed/>
    <w:rsid w:val="0000673C"/>
    <w:pPr>
      <w:spacing w:line="360" w:lineRule="auto"/>
      <w:jc w:val="both"/>
    </w:pPr>
    <w:rPr>
      <w:rFonts w:ascii="Times New Roman" w:hAnsi="Times New Roman" w:cs="Times New Roman"/>
    </w:rPr>
  </w:style>
  <w:style w:type="character" w:styleId="Collegamentoipertestuale">
    <w:name w:val="Hyperlink"/>
    <w:basedOn w:val="Carpredefinitoparagrafo"/>
    <w:uiPriority w:val="99"/>
    <w:unhideWhenUsed/>
    <w:rsid w:val="0000673C"/>
    <w:rPr>
      <w:color w:val="0563C1" w:themeColor="hyperlink"/>
      <w:u w:val="single"/>
    </w:rPr>
  </w:style>
  <w:style w:type="character" w:styleId="Menzionenonrisolta">
    <w:name w:val="Unresolved Mention"/>
    <w:basedOn w:val="Carpredefinitoparagrafo"/>
    <w:uiPriority w:val="99"/>
    <w:rsid w:val="0000673C"/>
    <w:rPr>
      <w:color w:val="605E5C"/>
      <w:shd w:val="clear" w:color="auto" w:fill="E1DFDD"/>
    </w:rPr>
  </w:style>
  <w:style w:type="character" w:styleId="Collegamentovisitato">
    <w:name w:val="FollowedHyperlink"/>
    <w:basedOn w:val="Carpredefinitoparagrafo"/>
    <w:uiPriority w:val="99"/>
    <w:semiHidden/>
    <w:unhideWhenUsed/>
    <w:rsid w:val="0000673C"/>
    <w:rPr>
      <w:color w:val="954F72" w:themeColor="followedHyperlink"/>
      <w:u w:val="single"/>
    </w:rPr>
  </w:style>
  <w:style w:type="character" w:styleId="Rimandocommento">
    <w:name w:val="annotation reference"/>
    <w:basedOn w:val="Carpredefinitoparagrafo"/>
    <w:uiPriority w:val="99"/>
    <w:semiHidden/>
    <w:unhideWhenUsed/>
    <w:rsid w:val="0000673C"/>
    <w:rPr>
      <w:sz w:val="16"/>
      <w:szCs w:val="16"/>
    </w:rPr>
  </w:style>
  <w:style w:type="table" w:styleId="Tabellasemplice-1">
    <w:name w:val="Plain Table 1"/>
    <w:basedOn w:val="Tabellanormale"/>
    <w:uiPriority w:val="41"/>
    <w:rsid w:val="0000673C"/>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idipagina">
    <w:name w:val="footer"/>
    <w:basedOn w:val="Normale"/>
    <w:link w:val="PidipaginaCarattere"/>
    <w:uiPriority w:val="99"/>
    <w:unhideWhenUsed/>
    <w:rsid w:val="0000673C"/>
    <w:pPr>
      <w:tabs>
        <w:tab w:val="center" w:pos="4819"/>
        <w:tab w:val="right" w:pos="9638"/>
      </w:tabs>
      <w:spacing w:line="360" w:lineRule="auto"/>
      <w:jc w:val="both"/>
    </w:pPr>
    <w:rPr>
      <w:rFonts w:ascii="Times New Roman" w:hAnsi="Times New Roman"/>
    </w:rPr>
  </w:style>
  <w:style w:type="character" w:customStyle="1" w:styleId="PidipaginaCarattere">
    <w:name w:val="Piè di pagina Carattere"/>
    <w:basedOn w:val="Carpredefinitoparagrafo"/>
    <w:link w:val="Pidipagina"/>
    <w:uiPriority w:val="99"/>
    <w:rsid w:val="0000673C"/>
    <w:rPr>
      <w:rFonts w:ascii="Times New Roman" w:hAnsi="Times New Roman"/>
    </w:rPr>
  </w:style>
  <w:style w:type="character" w:styleId="Numeropagina">
    <w:name w:val="page number"/>
    <w:basedOn w:val="Carpredefinitoparagrafo"/>
    <w:uiPriority w:val="99"/>
    <w:semiHidden/>
    <w:unhideWhenUsed/>
    <w:rsid w:val="0000673C"/>
  </w:style>
  <w:style w:type="paragraph" w:styleId="Intestazione">
    <w:name w:val="header"/>
    <w:basedOn w:val="Normale"/>
    <w:link w:val="IntestazioneCarattere"/>
    <w:uiPriority w:val="99"/>
    <w:unhideWhenUsed/>
    <w:rsid w:val="0000673C"/>
    <w:pPr>
      <w:tabs>
        <w:tab w:val="center" w:pos="4819"/>
        <w:tab w:val="right" w:pos="9638"/>
      </w:tabs>
      <w:spacing w:line="360" w:lineRule="auto"/>
      <w:jc w:val="both"/>
    </w:pPr>
    <w:rPr>
      <w:rFonts w:ascii="Times New Roman" w:hAnsi="Times New Roman"/>
    </w:rPr>
  </w:style>
  <w:style w:type="character" w:customStyle="1" w:styleId="IntestazioneCarattere">
    <w:name w:val="Intestazione Carattere"/>
    <w:basedOn w:val="Carpredefinitoparagrafo"/>
    <w:link w:val="Intestazione"/>
    <w:uiPriority w:val="99"/>
    <w:rsid w:val="0000673C"/>
    <w:rPr>
      <w:rFonts w:ascii="Times New Roman" w:hAnsi="Times New Roman"/>
    </w:rPr>
  </w:style>
  <w:style w:type="paragraph" w:styleId="Testocommento">
    <w:name w:val="annotation text"/>
    <w:basedOn w:val="Normale"/>
    <w:link w:val="TestocommentoCarattere"/>
    <w:uiPriority w:val="99"/>
    <w:unhideWhenUsed/>
    <w:rsid w:val="0000673C"/>
    <w:pPr>
      <w:spacing w:line="360" w:lineRule="auto"/>
      <w:jc w:val="both"/>
    </w:pPr>
    <w:rPr>
      <w:rFonts w:ascii="Times New Roman" w:hAnsi="Times New Roman"/>
      <w:sz w:val="20"/>
      <w:szCs w:val="20"/>
    </w:rPr>
  </w:style>
  <w:style w:type="character" w:customStyle="1" w:styleId="TestocommentoCarattere">
    <w:name w:val="Testo commento Carattere"/>
    <w:basedOn w:val="Carpredefinitoparagrafo"/>
    <w:link w:val="Testocommento"/>
    <w:uiPriority w:val="99"/>
    <w:rsid w:val="0000673C"/>
    <w:rPr>
      <w:rFonts w:ascii="Times New Roman" w:hAnsi="Times New Roman"/>
      <w:sz w:val="20"/>
      <w:szCs w:val="20"/>
    </w:rPr>
  </w:style>
  <w:style w:type="paragraph" w:styleId="Soggettocommento">
    <w:name w:val="annotation subject"/>
    <w:basedOn w:val="Testocommento"/>
    <w:next w:val="Testocommento"/>
    <w:link w:val="SoggettocommentoCarattere"/>
    <w:uiPriority w:val="99"/>
    <w:semiHidden/>
    <w:unhideWhenUsed/>
    <w:rsid w:val="0000673C"/>
    <w:rPr>
      <w:b/>
      <w:bCs/>
    </w:rPr>
  </w:style>
  <w:style w:type="character" w:customStyle="1" w:styleId="SoggettocommentoCarattere">
    <w:name w:val="Soggetto commento Carattere"/>
    <w:basedOn w:val="TestocommentoCarattere"/>
    <w:link w:val="Soggettocommento"/>
    <w:uiPriority w:val="99"/>
    <w:semiHidden/>
    <w:rsid w:val="0000673C"/>
    <w:rPr>
      <w:rFonts w:ascii="Times New Roman" w:hAnsi="Times New Roman"/>
      <w:b/>
      <w:bCs/>
      <w:sz w:val="20"/>
      <w:szCs w:val="20"/>
    </w:rPr>
  </w:style>
  <w:style w:type="paragraph" w:styleId="Revisione">
    <w:name w:val="Revision"/>
    <w:hidden/>
    <w:uiPriority w:val="99"/>
    <w:semiHidden/>
    <w:rsid w:val="0000673C"/>
  </w:style>
  <w:style w:type="paragraph" w:styleId="Testonotaapidipagina">
    <w:name w:val="footnote text"/>
    <w:basedOn w:val="Normale"/>
    <w:link w:val="TestonotaapidipaginaCarattere"/>
    <w:uiPriority w:val="99"/>
    <w:semiHidden/>
    <w:unhideWhenUsed/>
    <w:rsid w:val="0000673C"/>
    <w:pPr>
      <w:spacing w:line="360" w:lineRule="auto"/>
      <w:jc w:val="both"/>
    </w:pPr>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00673C"/>
    <w:rPr>
      <w:rFonts w:ascii="Times New Roman" w:hAnsi="Times New Roman"/>
      <w:sz w:val="20"/>
      <w:szCs w:val="20"/>
    </w:rPr>
  </w:style>
  <w:style w:type="character" w:styleId="Rimandonotaapidipagina">
    <w:name w:val="footnote reference"/>
    <w:basedOn w:val="Carpredefinitoparagrafo"/>
    <w:uiPriority w:val="99"/>
    <w:semiHidden/>
    <w:unhideWhenUsed/>
    <w:rsid w:val="0000673C"/>
    <w:rPr>
      <w:vertAlign w:val="superscript"/>
    </w:rPr>
  </w:style>
  <w:style w:type="paragraph" w:customStyle="1" w:styleId="Default">
    <w:name w:val="Default"/>
    <w:rsid w:val="0000673C"/>
    <w:pPr>
      <w:autoSpaceDE w:val="0"/>
      <w:autoSpaceDN w:val="0"/>
      <w:adjustRightInd w:val="0"/>
    </w:pPr>
    <w:rPr>
      <w:rFonts w:ascii="Warnock Pro" w:hAnsi="Warnock Pro" w:cs="Warnock Pro"/>
      <w:color w:val="000000"/>
      <w:kern w:val="0"/>
    </w:rPr>
  </w:style>
  <w:style w:type="paragraph" w:styleId="Bibliografia">
    <w:name w:val="Bibliography"/>
    <w:basedOn w:val="Normale"/>
    <w:next w:val="Normale"/>
    <w:uiPriority w:val="37"/>
    <w:semiHidden/>
    <w:unhideWhenUsed/>
    <w:rsid w:val="0000673C"/>
    <w:pPr>
      <w:spacing w:line="360" w:lineRule="auto"/>
      <w:jc w:val="both"/>
    </w:pPr>
    <w:rPr>
      <w:rFonts w:ascii="Times New Roman" w:eastAsia="Times New Roman" w:hAnsi="Times New Roman" w:cs="Times New Roman"/>
      <w:lang w:val="en-GB" w:eastAsia="it-IT"/>
    </w:rPr>
  </w:style>
  <w:style w:type="character" w:styleId="Testosegnaposto">
    <w:name w:val="Placeholder Text"/>
    <w:basedOn w:val="Carpredefinitoparagrafo"/>
    <w:uiPriority w:val="99"/>
    <w:semiHidden/>
    <w:rsid w:val="0000673C"/>
    <w:rPr>
      <w:color w:val="666666"/>
    </w:rPr>
  </w:style>
  <w:style w:type="character" w:styleId="Menzione">
    <w:name w:val="Mention"/>
    <w:basedOn w:val="Carpredefinitoparagrafo"/>
    <w:uiPriority w:val="99"/>
    <w:unhideWhenUsed/>
    <w:rsid w:val="0000673C"/>
    <w:rPr>
      <w:color w:val="2B579A"/>
      <w:shd w:val="clear" w:color="auto" w:fill="E6E6E6"/>
    </w:rPr>
  </w:style>
  <w:style w:type="table" w:styleId="Grigliatabella">
    <w:name w:val="Table Grid"/>
    <w:basedOn w:val="Tabellanormale"/>
    <w:uiPriority w:val="59"/>
    <w:rsid w:val="0000673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gliatabellachiara">
    <w:name w:val="Grid Table Light"/>
    <w:basedOn w:val="Tabellanormale"/>
    <w:uiPriority w:val="40"/>
    <w:rsid w:val="000067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ommario1">
    <w:name w:val="toc 1"/>
    <w:basedOn w:val="Normale"/>
    <w:next w:val="Normale"/>
    <w:uiPriority w:val="39"/>
    <w:unhideWhenUsed/>
    <w:rsid w:val="0000673C"/>
    <w:pPr>
      <w:spacing w:before="360" w:after="360" w:line="360" w:lineRule="auto"/>
      <w:jc w:val="both"/>
    </w:pPr>
    <w:rPr>
      <w:rFonts w:ascii="Times New Roman" w:hAnsi="Times New Roman" w:cstheme="minorHAnsi"/>
      <w:b/>
      <w:bCs/>
      <w:caps/>
      <w:sz w:val="22"/>
      <w:szCs w:val="22"/>
      <w:u w:val="single"/>
    </w:rPr>
  </w:style>
  <w:style w:type="paragraph" w:styleId="Sommario2">
    <w:name w:val="toc 2"/>
    <w:basedOn w:val="Normale"/>
    <w:next w:val="Normale"/>
    <w:uiPriority w:val="39"/>
    <w:unhideWhenUsed/>
    <w:rsid w:val="0000673C"/>
    <w:pPr>
      <w:spacing w:line="360" w:lineRule="auto"/>
      <w:jc w:val="both"/>
    </w:pPr>
    <w:rPr>
      <w:rFonts w:ascii="Times New Roman" w:hAnsi="Times New Roman" w:cstheme="minorHAnsi"/>
      <w:b/>
      <w:bCs/>
      <w:smallCaps/>
      <w:sz w:val="22"/>
      <w:szCs w:val="22"/>
    </w:rPr>
  </w:style>
  <w:style w:type="paragraph" w:styleId="Sommario3">
    <w:name w:val="toc 3"/>
    <w:basedOn w:val="Normale"/>
    <w:next w:val="Normale"/>
    <w:uiPriority w:val="39"/>
    <w:unhideWhenUsed/>
    <w:rsid w:val="0000673C"/>
    <w:pPr>
      <w:spacing w:line="360" w:lineRule="auto"/>
      <w:jc w:val="both"/>
    </w:pPr>
    <w:rPr>
      <w:rFonts w:ascii="Times New Roman" w:hAnsi="Times New Roman" w:cstheme="minorHAnsi"/>
      <w:smallCaps/>
      <w:sz w:val="22"/>
      <w:szCs w:val="22"/>
    </w:rPr>
  </w:style>
  <w:style w:type="paragraph" w:styleId="Sommario4">
    <w:name w:val="toc 4"/>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Sommario5">
    <w:name w:val="toc 5"/>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Sommario6">
    <w:name w:val="toc 6"/>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Sommario7">
    <w:name w:val="toc 7"/>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Sommario8">
    <w:name w:val="toc 8"/>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Sommario9">
    <w:name w:val="toc 9"/>
    <w:basedOn w:val="Normale"/>
    <w:next w:val="Normale"/>
    <w:uiPriority w:val="39"/>
    <w:unhideWhenUsed/>
    <w:rsid w:val="0000673C"/>
    <w:pPr>
      <w:spacing w:line="360" w:lineRule="auto"/>
      <w:jc w:val="both"/>
    </w:pPr>
    <w:rPr>
      <w:rFonts w:ascii="Times New Roman" w:hAnsi="Times New Roman" w:cstheme="minorHAnsi"/>
      <w:sz w:val="22"/>
      <w:szCs w:val="22"/>
    </w:rPr>
  </w:style>
  <w:style w:type="paragraph" w:styleId="Testonotadichiusura">
    <w:name w:val="endnote text"/>
    <w:basedOn w:val="Normale"/>
    <w:link w:val="TestonotadichiusuraCarattere"/>
    <w:uiPriority w:val="99"/>
    <w:semiHidden/>
    <w:unhideWhenUsed/>
    <w:rsid w:val="0000673C"/>
    <w:pPr>
      <w:spacing w:line="360" w:lineRule="auto"/>
      <w:jc w:val="both"/>
    </w:pPr>
    <w:rPr>
      <w:rFonts w:ascii="Times New Roman" w:hAnsi="Times New Roman"/>
      <w:sz w:val="20"/>
      <w:szCs w:val="20"/>
      <w:lang w:val="en-US"/>
    </w:rPr>
  </w:style>
  <w:style w:type="character" w:customStyle="1" w:styleId="TestonotadichiusuraCarattere">
    <w:name w:val="Testo nota di chiusura Carattere"/>
    <w:basedOn w:val="Carpredefinitoparagrafo"/>
    <w:link w:val="Testonotadichiusura"/>
    <w:uiPriority w:val="99"/>
    <w:semiHidden/>
    <w:rsid w:val="0000673C"/>
    <w:rPr>
      <w:rFonts w:ascii="Times New Roman" w:hAnsi="Times New Roman"/>
      <w:sz w:val="20"/>
      <w:szCs w:val="20"/>
      <w:lang w:val="en-US"/>
    </w:rPr>
  </w:style>
  <w:style w:type="character" w:styleId="Numeroriga">
    <w:name w:val="line number"/>
    <w:basedOn w:val="Carpredefinitoparagrafo"/>
    <w:uiPriority w:val="99"/>
    <w:semiHidden/>
    <w:unhideWhenUsed/>
    <w:rsid w:val="0000673C"/>
  </w:style>
  <w:style w:type="paragraph" w:styleId="Corpotesto">
    <w:name w:val="Body Text"/>
    <w:basedOn w:val="Normale"/>
    <w:link w:val="CorpotestoCarattere"/>
    <w:uiPriority w:val="99"/>
    <w:rsid w:val="0000673C"/>
    <w:pPr>
      <w:spacing w:after="120" w:line="360" w:lineRule="auto"/>
      <w:jc w:val="both"/>
    </w:pPr>
    <w:rPr>
      <w:rFonts w:ascii="Times New Roman" w:eastAsia="Times New Roman" w:hAnsi="Times New Roman" w:cs="Times New Roman"/>
      <w:kern w:val="0"/>
      <w:lang w:eastAsia="it-IT"/>
      <w14:ligatures w14:val="none"/>
    </w:rPr>
  </w:style>
  <w:style w:type="character" w:customStyle="1" w:styleId="CorpotestoCarattere">
    <w:name w:val="Corpo testo Carattere"/>
    <w:basedOn w:val="Carpredefinitoparagrafo"/>
    <w:link w:val="Corpotesto"/>
    <w:uiPriority w:val="99"/>
    <w:rsid w:val="0000673C"/>
    <w:rPr>
      <w:rFonts w:ascii="Times New Roman" w:eastAsia="Times New Roman" w:hAnsi="Times New Roman" w:cs="Times New Roman"/>
      <w:kern w:val="0"/>
      <w:lang w:eastAsia="it-IT"/>
      <w14:ligatures w14:val="none"/>
    </w:rPr>
  </w:style>
  <w:style w:type="paragraph" w:styleId="Nessunaspaziatura">
    <w:name w:val="No Spacing"/>
    <w:uiPriority w:val="1"/>
    <w:qFormat/>
    <w:rsid w:val="0000673C"/>
  </w:style>
  <w:style w:type="paragraph" w:styleId="Titolosommario">
    <w:name w:val="TOC Heading"/>
    <w:basedOn w:val="Titolo1"/>
    <w:next w:val="Normale"/>
    <w:uiPriority w:val="39"/>
    <w:unhideWhenUsed/>
    <w:qFormat/>
    <w:rsid w:val="0000673C"/>
    <w:pPr>
      <w:spacing w:before="480" w:after="0" w:line="276" w:lineRule="auto"/>
      <w:jc w:val="center"/>
      <w:outlineLvl w:val="9"/>
    </w:pPr>
    <w:rPr>
      <w:b/>
      <w:bCs/>
      <w:kern w:val="0"/>
      <w:sz w:val="28"/>
      <w:szCs w:val="28"/>
      <w:lang w:eastAsia="it-IT"/>
      <w14:ligatures w14:val="none"/>
    </w:rPr>
  </w:style>
  <w:style w:type="character" w:styleId="Enfasigrassetto">
    <w:name w:val="Strong"/>
    <w:basedOn w:val="Carpredefinitoparagrafo"/>
    <w:uiPriority w:val="22"/>
    <w:qFormat/>
    <w:rsid w:val="0000673C"/>
    <w:rPr>
      <w:b/>
      <w:bCs/>
    </w:rPr>
  </w:style>
  <w:style w:type="character" w:customStyle="1" w:styleId="truncate">
    <w:name w:val="truncate"/>
    <w:basedOn w:val="Carpredefinitoparagrafo"/>
    <w:rsid w:val="0000673C"/>
  </w:style>
  <w:style w:type="table" w:styleId="Tabellasemplice5">
    <w:name w:val="Plain Table 5"/>
    <w:basedOn w:val="Tabellanormale"/>
    <w:uiPriority w:val="45"/>
    <w:rsid w:val="000067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Carpredefinitoparagrafo"/>
    <w:rsid w:val="0000673C"/>
  </w:style>
  <w:style w:type="character" w:customStyle="1" w:styleId="mord">
    <w:name w:val="mord"/>
    <w:basedOn w:val="Carpredefinitoparagrafo"/>
    <w:rsid w:val="0000673C"/>
  </w:style>
  <w:style w:type="character" w:customStyle="1" w:styleId="vlist-s">
    <w:name w:val="vlist-s"/>
    <w:basedOn w:val="Carpredefinitoparagrafo"/>
    <w:rsid w:val="0000673C"/>
  </w:style>
  <w:style w:type="character" w:customStyle="1" w:styleId="katex-mathml">
    <w:name w:val="katex-mathml"/>
    <w:basedOn w:val="Carpredefinitoparagrafo"/>
    <w:rsid w:val="0000673C"/>
  </w:style>
  <w:style w:type="numbering" w:customStyle="1" w:styleId="Elencocorrente1">
    <w:name w:val="Elenco corrente1"/>
    <w:uiPriority w:val="99"/>
    <w:rsid w:val="0000673C"/>
    <w:pPr>
      <w:numPr>
        <w:numId w:val="8"/>
      </w:numPr>
    </w:pPr>
  </w:style>
  <w:style w:type="table" w:styleId="Tabellasemplice-3">
    <w:name w:val="Plain Table 3"/>
    <w:basedOn w:val="Tabellanormale"/>
    <w:uiPriority w:val="43"/>
    <w:rsid w:val="000067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Didascalia">
    <w:name w:val="caption"/>
    <w:basedOn w:val="Normale"/>
    <w:next w:val="Normale"/>
    <w:uiPriority w:val="35"/>
    <w:unhideWhenUsed/>
    <w:qFormat/>
    <w:rsid w:val="0000673C"/>
    <w:pPr>
      <w:spacing w:after="200" w:line="360" w:lineRule="auto"/>
      <w:jc w:val="center"/>
    </w:pPr>
    <w:rPr>
      <w:rFonts w:ascii="Times New Roman" w:eastAsia="Times New Roman" w:hAnsi="Times New Roman" w:cs="Times New Roman"/>
      <w:i/>
      <w:iCs/>
      <w:color w:val="000000" w:themeColor="text1"/>
      <w:kern w:val="0"/>
      <w:szCs w:val="18"/>
      <w:lang w:eastAsia="it-IT"/>
      <w14:ligatures w14:val="none"/>
    </w:rPr>
  </w:style>
  <w:style w:type="character" w:customStyle="1" w:styleId="mopen">
    <w:name w:val="mopen"/>
    <w:basedOn w:val="Carpredefinitoparagrafo"/>
    <w:rsid w:val="0000673C"/>
  </w:style>
  <w:style w:type="character" w:customStyle="1" w:styleId="mclose">
    <w:name w:val="mclose"/>
    <w:basedOn w:val="Carpredefinitoparagrafo"/>
    <w:rsid w:val="0000673C"/>
  </w:style>
  <w:style w:type="paragraph" w:styleId="Corpodeltesto2">
    <w:name w:val="Body Text 2"/>
    <w:basedOn w:val="Normale"/>
    <w:link w:val="Corpodeltesto2Carattere"/>
    <w:uiPriority w:val="99"/>
    <w:unhideWhenUsed/>
    <w:rsid w:val="00D169A6"/>
    <w:pPr>
      <w:spacing w:after="120" w:line="480" w:lineRule="auto"/>
    </w:pPr>
    <w:rPr>
      <w:rFonts w:eastAsiaTheme="minorEastAsia"/>
      <w:kern w:val="0"/>
      <w:sz w:val="22"/>
      <w:szCs w:val="22"/>
      <w:lang w:val="en-US"/>
      <w14:ligatures w14:val="none"/>
    </w:rPr>
  </w:style>
  <w:style w:type="character" w:customStyle="1" w:styleId="Corpodeltesto2Carattere">
    <w:name w:val="Corpo del testo 2 Carattere"/>
    <w:basedOn w:val="Carpredefinitoparagrafo"/>
    <w:link w:val="Corpodeltesto2"/>
    <w:uiPriority w:val="99"/>
    <w:rsid w:val="00D169A6"/>
    <w:rPr>
      <w:rFonts w:eastAsiaTheme="minorEastAsia"/>
      <w:kern w:val="0"/>
      <w:sz w:val="22"/>
      <w:szCs w:val="22"/>
      <w:lang w:val="en-US"/>
      <w14:ligatures w14:val="none"/>
    </w:rPr>
  </w:style>
  <w:style w:type="paragraph" w:styleId="Corpodeltesto3">
    <w:name w:val="Body Text 3"/>
    <w:basedOn w:val="Normale"/>
    <w:link w:val="Corpodeltesto3Carattere"/>
    <w:uiPriority w:val="99"/>
    <w:unhideWhenUsed/>
    <w:rsid w:val="00D169A6"/>
    <w:pPr>
      <w:spacing w:after="120" w:line="276" w:lineRule="auto"/>
    </w:pPr>
    <w:rPr>
      <w:rFonts w:eastAsiaTheme="minorEastAsia"/>
      <w:kern w:val="0"/>
      <w:sz w:val="16"/>
      <w:szCs w:val="16"/>
      <w:lang w:val="en-US"/>
      <w14:ligatures w14:val="none"/>
    </w:rPr>
  </w:style>
  <w:style w:type="character" w:customStyle="1" w:styleId="Corpodeltesto3Carattere">
    <w:name w:val="Corpo del testo 3 Carattere"/>
    <w:basedOn w:val="Carpredefinitoparagrafo"/>
    <w:link w:val="Corpodeltesto3"/>
    <w:uiPriority w:val="99"/>
    <w:rsid w:val="00D169A6"/>
    <w:rPr>
      <w:rFonts w:eastAsiaTheme="minorEastAsia"/>
      <w:kern w:val="0"/>
      <w:sz w:val="16"/>
      <w:szCs w:val="16"/>
      <w:lang w:val="en-US"/>
      <w14:ligatures w14:val="none"/>
    </w:rPr>
  </w:style>
  <w:style w:type="paragraph" w:styleId="Elenco">
    <w:name w:val="List"/>
    <w:basedOn w:val="Normale"/>
    <w:uiPriority w:val="99"/>
    <w:unhideWhenUsed/>
    <w:rsid w:val="00D169A6"/>
    <w:pPr>
      <w:spacing w:after="200" w:line="276" w:lineRule="auto"/>
      <w:ind w:left="360" w:hanging="360"/>
      <w:contextualSpacing/>
    </w:pPr>
    <w:rPr>
      <w:rFonts w:eastAsiaTheme="minorEastAsia"/>
      <w:kern w:val="0"/>
      <w:sz w:val="22"/>
      <w:szCs w:val="22"/>
      <w:lang w:val="en-US"/>
      <w14:ligatures w14:val="none"/>
    </w:rPr>
  </w:style>
  <w:style w:type="paragraph" w:styleId="Elenco2">
    <w:name w:val="List 2"/>
    <w:basedOn w:val="Normale"/>
    <w:uiPriority w:val="99"/>
    <w:unhideWhenUsed/>
    <w:rsid w:val="00D169A6"/>
    <w:pPr>
      <w:spacing w:after="200" w:line="276" w:lineRule="auto"/>
      <w:ind w:left="720" w:hanging="360"/>
      <w:contextualSpacing/>
    </w:pPr>
    <w:rPr>
      <w:rFonts w:eastAsiaTheme="minorEastAsia"/>
      <w:kern w:val="0"/>
      <w:sz w:val="22"/>
      <w:szCs w:val="22"/>
      <w:lang w:val="en-US"/>
      <w14:ligatures w14:val="none"/>
    </w:rPr>
  </w:style>
  <w:style w:type="paragraph" w:styleId="Elenco3">
    <w:name w:val="List 3"/>
    <w:basedOn w:val="Normale"/>
    <w:uiPriority w:val="99"/>
    <w:unhideWhenUsed/>
    <w:rsid w:val="00D169A6"/>
    <w:pPr>
      <w:spacing w:after="200" w:line="276" w:lineRule="auto"/>
      <w:ind w:left="1080" w:hanging="360"/>
      <w:contextualSpacing/>
    </w:pPr>
    <w:rPr>
      <w:rFonts w:eastAsiaTheme="minorEastAsia"/>
      <w:kern w:val="0"/>
      <w:sz w:val="22"/>
      <w:szCs w:val="22"/>
      <w:lang w:val="en-US"/>
      <w14:ligatures w14:val="none"/>
    </w:rPr>
  </w:style>
  <w:style w:type="paragraph" w:styleId="Puntoelenco">
    <w:name w:val="List Bullet"/>
    <w:basedOn w:val="Normale"/>
    <w:uiPriority w:val="99"/>
    <w:unhideWhenUsed/>
    <w:rsid w:val="00D169A6"/>
    <w:pPr>
      <w:numPr>
        <w:numId w:val="17"/>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Puntoelenco2">
    <w:name w:val="List Bullet 2"/>
    <w:basedOn w:val="Normale"/>
    <w:uiPriority w:val="99"/>
    <w:unhideWhenUsed/>
    <w:rsid w:val="00D169A6"/>
    <w:pPr>
      <w:numPr>
        <w:numId w:val="18"/>
      </w:numPr>
      <w:tabs>
        <w:tab w:val="clear" w:pos="720"/>
      </w:tabs>
      <w:spacing w:after="200" w:line="276" w:lineRule="auto"/>
      <w:ind w:left="0" w:firstLine="0"/>
      <w:contextualSpacing/>
    </w:pPr>
    <w:rPr>
      <w:rFonts w:eastAsiaTheme="minorEastAsia"/>
      <w:kern w:val="0"/>
      <w:sz w:val="22"/>
      <w:szCs w:val="22"/>
      <w:lang w:val="en-US"/>
      <w14:ligatures w14:val="none"/>
    </w:rPr>
  </w:style>
  <w:style w:type="paragraph" w:styleId="Puntoelenco3">
    <w:name w:val="List Bullet 3"/>
    <w:basedOn w:val="Normale"/>
    <w:uiPriority w:val="99"/>
    <w:unhideWhenUsed/>
    <w:rsid w:val="00D169A6"/>
    <w:pPr>
      <w:numPr>
        <w:numId w:val="19"/>
      </w:numPr>
      <w:tabs>
        <w:tab w:val="clear" w:pos="1080"/>
      </w:tabs>
      <w:spacing w:after="200" w:line="276" w:lineRule="auto"/>
      <w:ind w:left="0" w:firstLine="0"/>
      <w:contextualSpacing/>
    </w:pPr>
    <w:rPr>
      <w:rFonts w:eastAsiaTheme="minorEastAsia"/>
      <w:kern w:val="0"/>
      <w:sz w:val="22"/>
      <w:szCs w:val="22"/>
      <w:lang w:val="en-US"/>
      <w14:ligatures w14:val="none"/>
    </w:rPr>
  </w:style>
  <w:style w:type="paragraph" w:styleId="Numeroelenco">
    <w:name w:val="List Number"/>
    <w:basedOn w:val="Normale"/>
    <w:uiPriority w:val="99"/>
    <w:unhideWhenUsed/>
    <w:rsid w:val="00D169A6"/>
    <w:pPr>
      <w:numPr>
        <w:numId w:val="21"/>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Numeroelenco2">
    <w:name w:val="List Number 2"/>
    <w:basedOn w:val="Normale"/>
    <w:uiPriority w:val="99"/>
    <w:unhideWhenUsed/>
    <w:rsid w:val="00D169A6"/>
    <w:pPr>
      <w:numPr>
        <w:numId w:val="22"/>
      </w:numPr>
      <w:tabs>
        <w:tab w:val="clear" w:pos="720"/>
      </w:tabs>
      <w:spacing w:after="200" w:line="276" w:lineRule="auto"/>
      <w:ind w:left="0" w:firstLine="0"/>
      <w:contextualSpacing/>
    </w:pPr>
    <w:rPr>
      <w:rFonts w:eastAsiaTheme="minorEastAsia"/>
      <w:kern w:val="0"/>
      <w:sz w:val="22"/>
      <w:szCs w:val="22"/>
      <w:lang w:val="en-US"/>
      <w14:ligatures w14:val="none"/>
    </w:rPr>
  </w:style>
  <w:style w:type="paragraph" w:styleId="Numeroelenco3">
    <w:name w:val="List Number 3"/>
    <w:basedOn w:val="Normale"/>
    <w:uiPriority w:val="99"/>
    <w:unhideWhenUsed/>
    <w:rsid w:val="00D169A6"/>
    <w:pPr>
      <w:numPr>
        <w:numId w:val="23"/>
      </w:numPr>
      <w:tabs>
        <w:tab w:val="clear" w:pos="1080"/>
      </w:tabs>
      <w:spacing w:after="200" w:line="276" w:lineRule="auto"/>
      <w:ind w:left="0" w:firstLine="0"/>
      <w:contextualSpacing/>
    </w:pPr>
    <w:rPr>
      <w:rFonts w:eastAsiaTheme="minorEastAsia"/>
      <w:kern w:val="0"/>
      <w:sz w:val="22"/>
      <w:szCs w:val="22"/>
      <w:lang w:val="en-US"/>
      <w14:ligatures w14:val="none"/>
    </w:rPr>
  </w:style>
  <w:style w:type="paragraph" w:styleId="Elencocontinua">
    <w:name w:val="List Continue"/>
    <w:basedOn w:val="Normale"/>
    <w:uiPriority w:val="99"/>
    <w:unhideWhenUsed/>
    <w:rsid w:val="00D169A6"/>
    <w:pPr>
      <w:spacing w:after="120" w:line="276" w:lineRule="auto"/>
      <w:ind w:left="360"/>
      <w:contextualSpacing/>
    </w:pPr>
    <w:rPr>
      <w:rFonts w:eastAsiaTheme="minorEastAsia"/>
      <w:kern w:val="0"/>
      <w:sz w:val="22"/>
      <w:szCs w:val="22"/>
      <w:lang w:val="en-US"/>
      <w14:ligatures w14:val="none"/>
    </w:rPr>
  </w:style>
  <w:style w:type="paragraph" w:styleId="Elencocontinua2">
    <w:name w:val="List Continue 2"/>
    <w:basedOn w:val="Normale"/>
    <w:uiPriority w:val="99"/>
    <w:unhideWhenUsed/>
    <w:rsid w:val="00D169A6"/>
    <w:pPr>
      <w:spacing w:after="120" w:line="276" w:lineRule="auto"/>
      <w:ind w:left="720"/>
      <w:contextualSpacing/>
    </w:pPr>
    <w:rPr>
      <w:rFonts w:eastAsiaTheme="minorEastAsia"/>
      <w:kern w:val="0"/>
      <w:sz w:val="22"/>
      <w:szCs w:val="22"/>
      <w:lang w:val="en-US"/>
      <w14:ligatures w14:val="none"/>
    </w:rPr>
  </w:style>
  <w:style w:type="paragraph" w:styleId="Elencocontinua3">
    <w:name w:val="List Continue 3"/>
    <w:basedOn w:val="Normale"/>
    <w:uiPriority w:val="99"/>
    <w:unhideWhenUsed/>
    <w:rsid w:val="00D169A6"/>
    <w:pPr>
      <w:spacing w:after="120" w:line="276" w:lineRule="auto"/>
      <w:ind w:left="1080"/>
      <w:contextualSpacing/>
    </w:pPr>
    <w:rPr>
      <w:rFonts w:eastAsiaTheme="minorEastAsia"/>
      <w:kern w:val="0"/>
      <w:sz w:val="22"/>
      <w:szCs w:val="22"/>
      <w:lang w:val="en-US"/>
      <w14:ligatures w14:val="none"/>
    </w:rPr>
  </w:style>
  <w:style w:type="paragraph" w:styleId="Testomacro">
    <w:name w:val="macro"/>
    <w:link w:val="TestomacroCarattere"/>
    <w:uiPriority w:val="99"/>
    <w:unhideWhenUsed/>
    <w:rsid w:val="00D169A6"/>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TestomacroCarattere">
    <w:name w:val="Testo macro Carattere"/>
    <w:basedOn w:val="Carpredefinitoparagrafo"/>
    <w:link w:val="Testomacro"/>
    <w:uiPriority w:val="99"/>
    <w:rsid w:val="00D169A6"/>
    <w:rPr>
      <w:rFonts w:ascii="Courier" w:eastAsiaTheme="minorEastAsia" w:hAnsi="Courier"/>
      <w:kern w:val="0"/>
      <w:sz w:val="20"/>
      <w:szCs w:val="20"/>
      <w:lang w:val="en-US"/>
      <w14:ligatures w14:val="none"/>
    </w:rPr>
  </w:style>
  <w:style w:type="character" w:styleId="Enfasicorsivo">
    <w:name w:val="Emphasis"/>
    <w:basedOn w:val="Carpredefinitoparagrafo"/>
    <w:uiPriority w:val="20"/>
    <w:qFormat/>
    <w:rsid w:val="00D169A6"/>
    <w:rPr>
      <w:i/>
      <w:iCs/>
    </w:rPr>
  </w:style>
  <w:style w:type="character" w:styleId="Enfasidelicata">
    <w:name w:val="Subtle Emphasis"/>
    <w:basedOn w:val="Carpredefinitoparagrafo"/>
    <w:uiPriority w:val="19"/>
    <w:qFormat/>
    <w:rsid w:val="00D169A6"/>
    <w:rPr>
      <w:i/>
      <w:iCs/>
      <w:color w:val="808080" w:themeColor="text1" w:themeTint="7F"/>
    </w:rPr>
  </w:style>
  <w:style w:type="character" w:styleId="Riferimentodelicato">
    <w:name w:val="Subtle Reference"/>
    <w:basedOn w:val="Carpredefinitoparagrafo"/>
    <w:uiPriority w:val="31"/>
    <w:qFormat/>
    <w:rsid w:val="00D169A6"/>
    <w:rPr>
      <w:smallCaps/>
      <w:color w:val="ED7D31" w:themeColor="accent2"/>
      <w:u w:val="single"/>
    </w:rPr>
  </w:style>
  <w:style w:type="character" w:styleId="Titolodellibro">
    <w:name w:val="Book Title"/>
    <w:basedOn w:val="Carpredefinitoparagrafo"/>
    <w:uiPriority w:val="33"/>
    <w:qFormat/>
    <w:rsid w:val="00D169A6"/>
    <w:rPr>
      <w:b/>
      <w:bCs/>
      <w:smallCaps/>
      <w:spacing w:val="5"/>
    </w:rPr>
  </w:style>
  <w:style w:type="table" w:styleId="Sfondochiaro">
    <w:name w:val="Light Shading"/>
    <w:basedOn w:val="Tabellanormale"/>
    <w:uiPriority w:val="60"/>
    <w:rsid w:val="00D169A6"/>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D169A6"/>
    <w:rPr>
      <w:rFonts w:eastAsiaTheme="minorEastAsia"/>
      <w:color w:val="2F5496" w:themeColor="accent1" w:themeShade="BF"/>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fondochiaro-Colore2">
    <w:name w:val="Light Shading Accent 2"/>
    <w:basedOn w:val="Tabellanormale"/>
    <w:uiPriority w:val="60"/>
    <w:rsid w:val="00D169A6"/>
    <w:rPr>
      <w:rFonts w:eastAsiaTheme="minorEastAsia"/>
      <w:color w:val="C45911" w:themeColor="accent2" w:themeShade="BF"/>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fondochiaro-Colore3">
    <w:name w:val="Light Shading Accent 3"/>
    <w:basedOn w:val="Tabellanormale"/>
    <w:uiPriority w:val="60"/>
    <w:rsid w:val="00D169A6"/>
    <w:rPr>
      <w:rFonts w:eastAsiaTheme="minorEastAsia"/>
      <w:color w:val="7B7B7B" w:themeColor="accent3" w:themeShade="BF"/>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fondochiaro-Colore4">
    <w:name w:val="Light Shading Accent 4"/>
    <w:basedOn w:val="Tabellanormale"/>
    <w:uiPriority w:val="60"/>
    <w:rsid w:val="00D169A6"/>
    <w:rPr>
      <w:rFonts w:eastAsiaTheme="minorEastAsia"/>
      <w:color w:val="BF8F00" w:themeColor="accent4" w:themeShade="BF"/>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fondochiaro-Colore5">
    <w:name w:val="Light Shading Accent 5"/>
    <w:basedOn w:val="Tabellanormale"/>
    <w:uiPriority w:val="60"/>
    <w:rsid w:val="00D169A6"/>
    <w:rPr>
      <w:rFonts w:eastAsiaTheme="minorEastAsia"/>
      <w:color w:val="2E74B5" w:themeColor="accent5" w:themeShade="BF"/>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fondochiaro-Colore6">
    <w:name w:val="Light Shading Accent 6"/>
    <w:basedOn w:val="Tabellanormale"/>
    <w:uiPriority w:val="60"/>
    <w:rsid w:val="00D169A6"/>
    <w:rPr>
      <w:rFonts w:eastAsiaTheme="minorEastAsia"/>
      <w:color w:val="538135" w:themeColor="accent6" w:themeShade="BF"/>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Elencochiaro">
    <w:name w:val="Light List"/>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Elencochiaro-Colore2">
    <w:name w:val="Light List Accent 2"/>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Elencochiaro-Colore3">
    <w:name w:val="Light List Accent 3"/>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Elencochiaro-Colore4">
    <w:name w:val="Light List Accent 4"/>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Elencochiaro-Colore5">
    <w:name w:val="Light List Accent 5"/>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Elencochiaro-Colore6">
    <w:name w:val="Light List Accent 6"/>
    <w:basedOn w:val="Tabellanormale"/>
    <w:uiPriority w:val="61"/>
    <w:rsid w:val="00D169A6"/>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Grigliachiara">
    <w:name w:val="Light Grid"/>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gliachiara-Colore2">
    <w:name w:val="Light Grid Accent 2"/>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gliachiara-Colore3">
    <w:name w:val="Light Grid Accent 3"/>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gliachiara-Colore4">
    <w:name w:val="Light Grid Accent 4"/>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gliachiara-Colore5">
    <w:name w:val="Light Grid Accent 5"/>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gliachiara-Colore6">
    <w:name w:val="Light Grid Accent 6"/>
    <w:basedOn w:val="Tabellanormale"/>
    <w:uiPriority w:val="62"/>
    <w:rsid w:val="00D169A6"/>
    <w:rPr>
      <w:rFonts w:eastAsiaTheme="minorEastAsia"/>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Sfondomedio1">
    <w:name w:val="Medium Shading 1"/>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D169A6"/>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D169A6"/>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Elencomedio1-Colore2">
    <w:name w:val="Medium List 1 Accent 2"/>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Elencomedio1-Colore3">
    <w:name w:val="Medium List 1 Accent 3"/>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Elencomedio1-Colore4">
    <w:name w:val="Medium List 1 Accent 4"/>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Elencomedio1-Colore5">
    <w:name w:val="Medium List 1 Accent 5"/>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Elencomedio1-Colore6">
    <w:name w:val="Medium List 1 Accent 6"/>
    <w:basedOn w:val="Tabellanormale"/>
    <w:uiPriority w:val="65"/>
    <w:rsid w:val="00D169A6"/>
    <w:rPr>
      <w:rFonts w:eastAsiaTheme="minorEastAsia"/>
      <w:color w:val="000000" w:themeColor="text1"/>
      <w:kern w:val="0"/>
      <w:sz w:val="22"/>
      <w:szCs w:val="22"/>
      <w:lang w:val="en-US"/>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Elencomedio2">
    <w:name w:val="Medium List 2"/>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media1-Colore2">
    <w:name w:val="Medium Grid 1 Accent 2"/>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media1-Colore3">
    <w:name w:val="Medium Grid 1 Accent 3"/>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media1-Colore4">
    <w:name w:val="Medium Grid 1 Accent 4"/>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media1-Colore5">
    <w:name w:val="Medium Grid 1 Accent 5"/>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media1-Colore6">
    <w:name w:val="Medium Grid 1 Accent 6"/>
    <w:basedOn w:val="Tabellanormale"/>
    <w:uiPriority w:val="67"/>
    <w:rsid w:val="00D169A6"/>
    <w:rPr>
      <w:rFonts w:eastAsiaTheme="minorEastAsia"/>
      <w:kern w:val="0"/>
      <w:sz w:val="22"/>
      <w:szCs w:val="22"/>
      <w:lang w:val="en-US"/>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gliamedia2">
    <w:name w:val="Medium Grid 2"/>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D169A6"/>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gliamedia3-Colore2">
    <w:name w:val="Medium Grid 3 Accent 2"/>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gliamedia3-Colore3">
    <w:name w:val="Medium Grid 3 Accent 3"/>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gliamedia3-Colore4">
    <w:name w:val="Medium Grid 3 Accent 4"/>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gliamedia3-Colore5">
    <w:name w:val="Medium Grid 3 Accent 5"/>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gliamedia3-Colore6">
    <w:name w:val="Medium Grid 3 Accent 6"/>
    <w:basedOn w:val="Tabellanormale"/>
    <w:uiPriority w:val="69"/>
    <w:rsid w:val="00D169A6"/>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Elencoscuro">
    <w:name w:val="Dark List"/>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Elencoscuro-Colore2">
    <w:name w:val="Dark List Accent 2"/>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Elencoscuro-Colore3">
    <w:name w:val="Dark List Accent 3"/>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Elencoscuro-Colore4">
    <w:name w:val="Dark List Accent 4"/>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Elencoscuro-Colore5">
    <w:name w:val="Dark List Accent 5"/>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Elencoscuro-Colore6">
    <w:name w:val="Dark List Accent 6"/>
    <w:basedOn w:val="Tabellanormale"/>
    <w:uiPriority w:val="70"/>
    <w:rsid w:val="00D169A6"/>
    <w:rPr>
      <w:rFonts w:eastAsiaTheme="minorEastAsia"/>
      <w:color w:val="FFFFFF" w:themeColor="background1"/>
      <w:kern w:val="0"/>
      <w:sz w:val="22"/>
      <w:szCs w:val="22"/>
      <w:lang w:val="en-US"/>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Sfondoacolori">
    <w:name w:val="Colorful Shading"/>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fondoacolori-Colore4">
    <w:name w:val="Colorful Shading Accent 4"/>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D169A6"/>
    <w:rPr>
      <w:rFonts w:eastAsiaTheme="minorEastAsia"/>
      <w:color w:val="000000" w:themeColor="text1"/>
      <w:kern w:val="0"/>
      <w:sz w:val="22"/>
      <w:szCs w:val="22"/>
      <w:lang w:val="en-US"/>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Elencoacolori-Colore2">
    <w:name w:val="Colorful List Accent 2"/>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Elencoacolori-Colore3">
    <w:name w:val="Colorful List Accent 3"/>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Elencoacolori-Colore4">
    <w:name w:val="Colorful List Accent 4"/>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Elencoacolori-Colore5">
    <w:name w:val="Colorful List Accent 5"/>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Elencoacolori-Colore6">
    <w:name w:val="Colorful List Accent 6"/>
    <w:basedOn w:val="Tabellanormale"/>
    <w:uiPriority w:val="72"/>
    <w:rsid w:val="00D169A6"/>
    <w:rPr>
      <w:rFonts w:eastAsiaTheme="minorEastAsia"/>
      <w:color w:val="000000" w:themeColor="text1"/>
      <w:kern w:val="0"/>
      <w:sz w:val="22"/>
      <w:szCs w:val="22"/>
      <w:lang w:val="en-US"/>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Grigliaacolori">
    <w:name w:val="Colorful Grid"/>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gliaacolori-Colore2">
    <w:name w:val="Colorful Grid Accent 2"/>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gliaacolori-Colore3">
    <w:name w:val="Colorful Grid Accent 3"/>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gliaacolori-Colore4">
    <w:name w:val="Colorful Grid Accent 4"/>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gliaacolori-Colore5">
    <w:name w:val="Colorful Grid Accent 5"/>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gliaacolori-Colore6">
    <w:name w:val="Colorful Grid Accent 6"/>
    <w:basedOn w:val="Tabellanormale"/>
    <w:uiPriority w:val="73"/>
    <w:rsid w:val="00D169A6"/>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Rimandonotadichiusura">
    <w:name w:val="endnote reference"/>
    <w:basedOn w:val="Carpredefinitoparagrafo"/>
    <w:uiPriority w:val="99"/>
    <w:semiHidden/>
    <w:unhideWhenUsed/>
    <w:rPr>
      <w:vertAlign w:val="superscript"/>
    </w:rPr>
  </w:style>
  <w:style w:type="character" w:customStyle="1" w:styleId="s1">
    <w:name w:val="s1"/>
    <w:basedOn w:val="Carpredefinitoparagrafo"/>
    <w:rsid w:val="001A3635"/>
  </w:style>
  <w:style w:type="paragraph" w:customStyle="1" w:styleId="p2">
    <w:name w:val="p2"/>
    <w:basedOn w:val="Normale"/>
    <w:rsid w:val="001A3635"/>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3">
    <w:name w:val="p3"/>
    <w:basedOn w:val="Normale"/>
    <w:rsid w:val="001A3635"/>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1">
    <w:name w:val="p1"/>
    <w:basedOn w:val="Normale"/>
    <w:rsid w:val="00B86B44"/>
    <w:pPr>
      <w:spacing w:before="100" w:beforeAutospacing="1" w:after="100" w:afterAutospacing="1"/>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02465">
      <w:bodyDiv w:val="1"/>
      <w:marLeft w:val="0"/>
      <w:marRight w:val="0"/>
      <w:marTop w:val="0"/>
      <w:marBottom w:val="0"/>
      <w:divBdr>
        <w:top w:val="none" w:sz="0" w:space="0" w:color="auto"/>
        <w:left w:val="none" w:sz="0" w:space="0" w:color="auto"/>
        <w:bottom w:val="none" w:sz="0" w:space="0" w:color="auto"/>
        <w:right w:val="none" w:sz="0" w:space="0" w:color="auto"/>
      </w:divBdr>
    </w:div>
    <w:div w:id="9141842">
      <w:bodyDiv w:val="1"/>
      <w:marLeft w:val="0"/>
      <w:marRight w:val="0"/>
      <w:marTop w:val="0"/>
      <w:marBottom w:val="0"/>
      <w:divBdr>
        <w:top w:val="none" w:sz="0" w:space="0" w:color="auto"/>
        <w:left w:val="none" w:sz="0" w:space="0" w:color="auto"/>
        <w:bottom w:val="none" w:sz="0" w:space="0" w:color="auto"/>
        <w:right w:val="none" w:sz="0" w:space="0" w:color="auto"/>
      </w:divBdr>
      <w:divsChild>
        <w:div w:id="329719543">
          <w:marLeft w:val="0"/>
          <w:marRight w:val="0"/>
          <w:marTop w:val="0"/>
          <w:marBottom w:val="0"/>
          <w:divBdr>
            <w:top w:val="none" w:sz="0" w:space="0" w:color="auto"/>
            <w:left w:val="none" w:sz="0" w:space="0" w:color="auto"/>
            <w:bottom w:val="none" w:sz="0" w:space="0" w:color="auto"/>
            <w:right w:val="none" w:sz="0" w:space="0" w:color="auto"/>
          </w:divBdr>
          <w:divsChild>
            <w:div w:id="1852643907">
              <w:marLeft w:val="0"/>
              <w:marRight w:val="0"/>
              <w:marTop w:val="0"/>
              <w:marBottom w:val="0"/>
              <w:divBdr>
                <w:top w:val="none" w:sz="0" w:space="0" w:color="auto"/>
                <w:left w:val="none" w:sz="0" w:space="0" w:color="auto"/>
                <w:bottom w:val="none" w:sz="0" w:space="0" w:color="auto"/>
                <w:right w:val="none" w:sz="0" w:space="0" w:color="auto"/>
              </w:divBdr>
              <w:divsChild>
                <w:div w:id="2058966412">
                  <w:marLeft w:val="0"/>
                  <w:marRight w:val="0"/>
                  <w:marTop w:val="0"/>
                  <w:marBottom w:val="0"/>
                  <w:divBdr>
                    <w:top w:val="none" w:sz="0" w:space="0" w:color="auto"/>
                    <w:left w:val="none" w:sz="0" w:space="0" w:color="auto"/>
                    <w:bottom w:val="none" w:sz="0" w:space="0" w:color="auto"/>
                    <w:right w:val="none" w:sz="0" w:space="0" w:color="auto"/>
                  </w:divBdr>
                  <w:divsChild>
                    <w:div w:id="159339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8955">
      <w:bodyDiv w:val="1"/>
      <w:marLeft w:val="0"/>
      <w:marRight w:val="0"/>
      <w:marTop w:val="0"/>
      <w:marBottom w:val="0"/>
      <w:divBdr>
        <w:top w:val="none" w:sz="0" w:space="0" w:color="auto"/>
        <w:left w:val="none" w:sz="0" w:space="0" w:color="auto"/>
        <w:bottom w:val="none" w:sz="0" w:space="0" w:color="auto"/>
        <w:right w:val="none" w:sz="0" w:space="0" w:color="auto"/>
      </w:divBdr>
    </w:div>
    <w:div w:id="27071387">
      <w:bodyDiv w:val="1"/>
      <w:marLeft w:val="0"/>
      <w:marRight w:val="0"/>
      <w:marTop w:val="0"/>
      <w:marBottom w:val="0"/>
      <w:divBdr>
        <w:top w:val="none" w:sz="0" w:space="0" w:color="auto"/>
        <w:left w:val="none" w:sz="0" w:space="0" w:color="auto"/>
        <w:bottom w:val="none" w:sz="0" w:space="0" w:color="auto"/>
        <w:right w:val="none" w:sz="0" w:space="0" w:color="auto"/>
      </w:divBdr>
    </w:div>
    <w:div w:id="27076054">
      <w:bodyDiv w:val="1"/>
      <w:marLeft w:val="0"/>
      <w:marRight w:val="0"/>
      <w:marTop w:val="0"/>
      <w:marBottom w:val="0"/>
      <w:divBdr>
        <w:top w:val="none" w:sz="0" w:space="0" w:color="auto"/>
        <w:left w:val="none" w:sz="0" w:space="0" w:color="auto"/>
        <w:bottom w:val="none" w:sz="0" w:space="0" w:color="auto"/>
        <w:right w:val="none" w:sz="0" w:space="0" w:color="auto"/>
      </w:divBdr>
      <w:divsChild>
        <w:div w:id="1971324942">
          <w:marLeft w:val="0"/>
          <w:marRight w:val="0"/>
          <w:marTop w:val="0"/>
          <w:marBottom w:val="0"/>
          <w:divBdr>
            <w:top w:val="none" w:sz="0" w:space="0" w:color="auto"/>
            <w:left w:val="none" w:sz="0" w:space="0" w:color="auto"/>
            <w:bottom w:val="none" w:sz="0" w:space="0" w:color="auto"/>
            <w:right w:val="none" w:sz="0" w:space="0" w:color="auto"/>
          </w:divBdr>
          <w:divsChild>
            <w:div w:id="1021904549">
              <w:marLeft w:val="0"/>
              <w:marRight w:val="0"/>
              <w:marTop w:val="0"/>
              <w:marBottom w:val="0"/>
              <w:divBdr>
                <w:top w:val="none" w:sz="0" w:space="0" w:color="auto"/>
                <w:left w:val="none" w:sz="0" w:space="0" w:color="auto"/>
                <w:bottom w:val="none" w:sz="0" w:space="0" w:color="auto"/>
                <w:right w:val="none" w:sz="0" w:space="0" w:color="auto"/>
              </w:divBdr>
              <w:divsChild>
                <w:div w:id="119424420">
                  <w:marLeft w:val="0"/>
                  <w:marRight w:val="0"/>
                  <w:marTop w:val="0"/>
                  <w:marBottom w:val="0"/>
                  <w:divBdr>
                    <w:top w:val="none" w:sz="0" w:space="0" w:color="auto"/>
                    <w:left w:val="none" w:sz="0" w:space="0" w:color="auto"/>
                    <w:bottom w:val="none" w:sz="0" w:space="0" w:color="auto"/>
                    <w:right w:val="none" w:sz="0" w:space="0" w:color="auto"/>
                  </w:divBdr>
                </w:div>
                <w:div w:id="75794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4762">
      <w:bodyDiv w:val="1"/>
      <w:marLeft w:val="0"/>
      <w:marRight w:val="0"/>
      <w:marTop w:val="0"/>
      <w:marBottom w:val="0"/>
      <w:divBdr>
        <w:top w:val="none" w:sz="0" w:space="0" w:color="auto"/>
        <w:left w:val="none" w:sz="0" w:space="0" w:color="auto"/>
        <w:bottom w:val="none" w:sz="0" w:space="0" w:color="auto"/>
        <w:right w:val="none" w:sz="0" w:space="0" w:color="auto"/>
      </w:divBdr>
    </w:div>
    <w:div w:id="67462353">
      <w:bodyDiv w:val="1"/>
      <w:marLeft w:val="0"/>
      <w:marRight w:val="0"/>
      <w:marTop w:val="0"/>
      <w:marBottom w:val="0"/>
      <w:divBdr>
        <w:top w:val="none" w:sz="0" w:space="0" w:color="auto"/>
        <w:left w:val="none" w:sz="0" w:space="0" w:color="auto"/>
        <w:bottom w:val="none" w:sz="0" w:space="0" w:color="auto"/>
        <w:right w:val="none" w:sz="0" w:space="0" w:color="auto"/>
      </w:divBdr>
    </w:div>
    <w:div w:id="70472276">
      <w:bodyDiv w:val="1"/>
      <w:marLeft w:val="0"/>
      <w:marRight w:val="0"/>
      <w:marTop w:val="0"/>
      <w:marBottom w:val="0"/>
      <w:divBdr>
        <w:top w:val="none" w:sz="0" w:space="0" w:color="auto"/>
        <w:left w:val="none" w:sz="0" w:space="0" w:color="auto"/>
        <w:bottom w:val="none" w:sz="0" w:space="0" w:color="auto"/>
        <w:right w:val="none" w:sz="0" w:space="0" w:color="auto"/>
      </w:divBdr>
    </w:div>
    <w:div w:id="76362844">
      <w:bodyDiv w:val="1"/>
      <w:marLeft w:val="0"/>
      <w:marRight w:val="0"/>
      <w:marTop w:val="0"/>
      <w:marBottom w:val="0"/>
      <w:divBdr>
        <w:top w:val="none" w:sz="0" w:space="0" w:color="auto"/>
        <w:left w:val="none" w:sz="0" w:space="0" w:color="auto"/>
        <w:bottom w:val="none" w:sz="0" w:space="0" w:color="auto"/>
        <w:right w:val="none" w:sz="0" w:space="0" w:color="auto"/>
      </w:divBdr>
    </w:div>
    <w:div w:id="82069581">
      <w:bodyDiv w:val="1"/>
      <w:marLeft w:val="0"/>
      <w:marRight w:val="0"/>
      <w:marTop w:val="0"/>
      <w:marBottom w:val="0"/>
      <w:divBdr>
        <w:top w:val="none" w:sz="0" w:space="0" w:color="auto"/>
        <w:left w:val="none" w:sz="0" w:space="0" w:color="auto"/>
        <w:bottom w:val="none" w:sz="0" w:space="0" w:color="auto"/>
        <w:right w:val="none" w:sz="0" w:space="0" w:color="auto"/>
      </w:divBdr>
    </w:div>
    <w:div w:id="98527722">
      <w:bodyDiv w:val="1"/>
      <w:marLeft w:val="0"/>
      <w:marRight w:val="0"/>
      <w:marTop w:val="0"/>
      <w:marBottom w:val="0"/>
      <w:divBdr>
        <w:top w:val="none" w:sz="0" w:space="0" w:color="auto"/>
        <w:left w:val="none" w:sz="0" w:space="0" w:color="auto"/>
        <w:bottom w:val="none" w:sz="0" w:space="0" w:color="auto"/>
        <w:right w:val="none" w:sz="0" w:space="0" w:color="auto"/>
      </w:divBdr>
    </w:div>
    <w:div w:id="106435202">
      <w:bodyDiv w:val="1"/>
      <w:marLeft w:val="0"/>
      <w:marRight w:val="0"/>
      <w:marTop w:val="0"/>
      <w:marBottom w:val="0"/>
      <w:divBdr>
        <w:top w:val="none" w:sz="0" w:space="0" w:color="auto"/>
        <w:left w:val="none" w:sz="0" w:space="0" w:color="auto"/>
        <w:bottom w:val="none" w:sz="0" w:space="0" w:color="auto"/>
        <w:right w:val="none" w:sz="0" w:space="0" w:color="auto"/>
      </w:divBdr>
    </w:div>
    <w:div w:id="109858015">
      <w:bodyDiv w:val="1"/>
      <w:marLeft w:val="0"/>
      <w:marRight w:val="0"/>
      <w:marTop w:val="0"/>
      <w:marBottom w:val="0"/>
      <w:divBdr>
        <w:top w:val="none" w:sz="0" w:space="0" w:color="auto"/>
        <w:left w:val="none" w:sz="0" w:space="0" w:color="auto"/>
        <w:bottom w:val="none" w:sz="0" w:space="0" w:color="auto"/>
        <w:right w:val="none" w:sz="0" w:space="0" w:color="auto"/>
      </w:divBdr>
    </w:div>
    <w:div w:id="116411339">
      <w:bodyDiv w:val="1"/>
      <w:marLeft w:val="0"/>
      <w:marRight w:val="0"/>
      <w:marTop w:val="0"/>
      <w:marBottom w:val="0"/>
      <w:divBdr>
        <w:top w:val="none" w:sz="0" w:space="0" w:color="auto"/>
        <w:left w:val="none" w:sz="0" w:space="0" w:color="auto"/>
        <w:bottom w:val="none" w:sz="0" w:space="0" w:color="auto"/>
        <w:right w:val="none" w:sz="0" w:space="0" w:color="auto"/>
      </w:divBdr>
    </w:div>
    <w:div w:id="117067800">
      <w:bodyDiv w:val="1"/>
      <w:marLeft w:val="0"/>
      <w:marRight w:val="0"/>
      <w:marTop w:val="0"/>
      <w:marBottom w:val="0"/>
      <w:divBdr>
        <w:top w:val="none" w:sz="0" w:space="0" w:color="auto"/>
        <w:left w:val="none" w:sz="0" w:space="0" w:color="auto"/>
        <w:bottom w:val="none" w:sz="0" w:space="0" w:color="auto"/>
        <w:right w:val="none" w:sz="0" w:space="0" w:color="auto"/>
      </w:divBdr>
    </w:div>
    <w:div w:id="131798669">
      <w:bodyDiv w:val="1"/>
      <w:marLeft w:val="0"/>
      <w:marRight w:val="0"/>
      <w:marTop w:val="0"/>
      <w:marBottom w:val="0"/>
      <w:divBdr>
        <w:top w:val="none" w:sz="0" w:space="0" w:color="auto"/>
        <w:left w:val="none" w:sz="0" w:space="0" w:color="auto"/>
        <w:bottom w:val="none" w:sz="0" w:space="0" w:color="auto"/>
        <w:right w:val="none" w:sz="0" w:space="0" w:color="auto"/>
      </w:divBdr>
    </w:div>
    <w:div w:id="132716202">
      <w:bodyDiv w:val="1"/>
      <w:marLeft w:val="0"/>
      <w:marRight w:val="0"/>
      <w:marTop w:val="0"/>
      <w:marBottom w:val="0"/>
      <w:divBdr>
        <w:top w:val="none" w:sz="0" w:space="0" w:color="auto"/>
        <w:left w:val="none" w:sz="0" w:space="0" w:color="auto"/>
        <w:bottom w:val="none" w:sz="0" w:space="0" w:color="auto"/>
        <w:right w:val="none" w:sz="0" w:space="0" w:color="auto"/>
      </w:divBdr>
    </w:div>
    <w:div w:id="141771995">
      <w:bodyDiv w:val="1"/>
      <w:marLeft w:val="0"/>
      <w:marRight w:val="0"/>
      <w:marTop w:val="0"/>
      <w:marBottom w:val="0"/>
      <w:divBdr>
        <w:top w:val="none" w:sz="0" w:space="0" w:color="auto"/>
        <w:left w:val="none" w:sz="0" w:space="0" w:color="auto"/>
        <w:bottom w:val="none" w:sz="0" w:space="0" w:color="auto"/>
        <w:right w:val="none" w:sz="0" w:space="0" w:color="auto"/>
      </w:divBdr>
    </w:div>
    <w:div w:id="142311018">
      <w:bodyDiv w:val="1"/>
      <w:marLeft w:val="0"/>
      <w:marRight w:val="0"/>
      <w:marTop w:val="0"/>
      <w:marBottom w:val="0"/>
      <w:divBdr>
        <w:top w:val="none" w:sz="0" w:space="0" w:color="auto"/>
        <w:left w:val="none" w:sz="0" w:space="0" w:color="auto"/>
        <w:bottom w:val="none" w:sz="0" w:space="0" w:color="auto"/>
        <w:right w:val="none" w:sz="0" w:space="0" w:color="auto"/>
      </w:divBdr>
    </w:div>
    <w:div w:id="145052148">
      <w:bodyDiv w:val="1"/>
      <w:marLeft w:val="0"/>
      <w:marRight w:val="0"/>
      <w:marTop w:val="0"/>
      <w:marBottom w:val="0"/>
      <w:divBdr>
        <w:top w:val="none" w:sz="0" w:space="0" w:color="auto"/>
        <w:left w:val="none" w:sz="0" w:space="0" w:color="auto"/>
        <w:bottom w:val="none" w:sz="0" w:space="0" w:color="auto"/>
        <w:right w:val="none" w:sz="0" w:space="0" w:color="auto"/>
      </w:divBdr>
    </w:div>
    <w:div w:id="145053843">
      <w:bodyDiv w:val="1"/>
      <w:marLeft w:val="0"/>
      <w:marRight w:val="0"/>
      <w:marTop w:val="0"/>
      <w:marBottom w:val="0"/>
      <w:divBdr>
        <w:top w:val="none" w:sz="0" w:space="0" w:color="auto"/>
        <w:left w:val="none" w:sz="0" w:space="0" w:color="auto"/>
        <w:bottom w:val="none" w:sz="0" w:space="0" w:color="auto"/>
        <w:right w:val="none" w:sz="0" w:space="0" w:color="auto"/>
      </w:divBdr>
    </w:div>
    <w:div w:id="150341993">
      <w:bodyDiv w:val="1"/>
      <w:marLeft w:val="0"/>
      <w:marRight w:val="0"/>
      <w:marTop w:val="0"/>
      <w:marBottom w:val="0"/>
      <w:divBdr>
        <w:top w:val="none" w:sz="0" w:space="0" w:color="auto"/>
        <w:left w:val="none" w:sz="0" w:space="0" w:color="auto"/>
        <w:bottom w:val="none" w:sz="0" w:space="0" w:color="auto"/>
        <w:right w:val="none" w:sz="0" w:space="0" w:color="auto"/>
      </w:divBdr>
    </w:div>
    <w:div w:id="151142636">
      <w:bodyDiv w:val="1"/>
      <w:marLeft w:val="0"/>
      <w:marRight w:val="0"/>
      <w:marTop w:val="0"/>
      <w:marBottom w:val="0"/>
      <w:divBdr>
        <w:top w:val="none" w:sz="0" w:space="0" w:color="auto"/>
        <w:left w:val="none" w:sz="0" w:space="0" w:color="auto"/>
        <w:bottom w:val="none" w:sz="0" w:space="0" w:color="auto"/>
        <w:right w:val="none" w:sz="0" w:space="0" w:color="auto"/>
      </w:divBdr>
    </w:div>
    <w:div w:id="154538307">
      <w:bodyDiv w:val="1"/>
      <w:marLeft w:val="0"/>
      <w:marRight w:val="0"/>
      <w:marTop w:val="0"/>
      <w:marBottom w:val="0"/>
      <w:divBdr>
        <w:top w:val="none" w:sz="0" w:space="0" w:color="auto"/>
        <w:left w:val="none" w:sz="0" w:space="0" w:color="auto"/>
        <w:bottom w:val="none" w:sz="0" w:space="0" w:color="auto"/>
        <w:right w:val="none" w:sz="0" w:space="0" w:color="auto"/>
      </w:divBdr>
    </w:div>
    <w:div w:id="160389151">
      <w:bodyDiv w:val="1"/>
      <w:marLeft w:val="0"/>
      <w:marRight w:val="0"/>
      <w:marTop w:val="0"/>
      <w:marBottom w:val="0"/>
      <w:divBdr>
        <w:top w:val="none" w:sz="0" w:space="0" w:color="auto"/>
        <w:left w:val="none" w:sz="0" w:space="0" w:color="auto"/>
        <w:bottom w:val="none" w:sz="0" w:space="0" w:color="auto"/>
        <w:right w:val="none" w:sz="0" w:space="0" w:color="auto"/>
      </w:divBdr>
    </w:div>
    <w:div w:id="161891450">
      <w:bodyDiv w:val="1"/>
      <w:marLeft w:val="0"/>
      <w:marRight w:val="0"/>
      <w:marTop w:val="0"/>
      <w:marBottom w:val="0"/>
      <w:divBdr>
        <w:top w:val="none" w:sz="0" w:space="0" w:color="auto"/>
        <w:left w:val="none" w:sz="0" w:space="0" w:color="auto"/>
        <w:bottom w:val="none" w:sz="0" w:space="0" w:color="auto"/>
        <w:right w:val="none" w:sz="0" w:space="0" w:color="auto"/>
      </w:divBdr>
    </w:div>
    <w:div w:id="172574510">
      <w:bodyDiv w:val="1"/>
      <w:marLeft w:val="0"/>
      <w:marRight w:val="0"/>
      <w:marTop w:val="0"/>
      <w:marBottom w:val="0"/>
      <w:divBdr>
        <w:top w:val="none" w:sz="0" w:space="0" w:color="auto"/>
        <w:left w:val="none" w:sz="0" w:space="0" w:color="auto"/>
        <w:bottom w:val="none" w:sz="0" w:space="0" w:color="auto"/>
        <w:right w:val="none" w:sz="0" w:space="0" w:color="auto"/>
      </w:divBdr>
    </w:div>
    <w:div w:id="175273297">
      <w:bodyDiv w:val="1"/>
      <w:marLeft w:val="0"/>
      <w:marRight w:val="0"/>
      <w:marTop w:val="0"/>
      <w:marBottom w:val="0"/>
      <w:divBdr>
        <w:top w:val="none" w:sz="0" w:space="0" w:color="auto"/>
        <w:left w:val="none" w:sz="0" w:space="0" w:color="auto"/>
        <w:bottom w:val="none" w:sz="0" w:space="0" w:color="auto"/>
        <w:right w:val="none" w:sz="0" w:space="0" w:color="auto"/>
      </w:divBdr>
    </w:div>
    <w:div w:id="177737129">
      <w:bodyDiv w:val="1"/>
      <w:marLeft w:val="0"/>
      <w:marRight w:val="0"/>
      <w:marTop w:val="0"/>
      <w:marBottom w:val="0"/>
      <w:divBdr>
        <w:top w:val="none" w:sz="0" w:space="0" w:color="auto"/>
        <w:left w:val="none" w:sz="0" w:space="0" w:color="auto"/>
        <w:bottom w:val="none" w:sz="0" w:space="0" w:color="auto"/>
        <w:right w:val="none" w:sz="0" w:space="0" w:color="auto"/>
      </w:divBdr>
    </w:div>
    <w:div w:id="187916401">
      <w:bodyDiv w:val="1"/>
      <w:marLeft w:val="0"/>
      <w:marRight w:val="0"/>
      <w:marTop w:val="0"/>
      <w:marBottom w:val="0"/>
      <w:divBdr>
        <w:top w:val="none" w:sz="0" w:space="0" w:color="auto"/>
        <w:left w:val="none" w:sz="0" w:space="0" w:color="auto"/>
        <w:bottom w:val="none" w:sz="0" w:space="0" w:color="auto"/>
        <w:right w:val="none" w:sz="0" w:space="0" w:color="auto"/>
      </w:divBdr>
    </w:div>
    <w:div w:id="200435868">
      <w:bodyDiv w:val="1"/>
      <w:marLeft w:val="0"/>
      <w:marRight w:val="0"/>
      <w:marTop w:val="0"/>
      <w:marBottom w:val="0"/>
      <w:divBdr>
        <w:top w:val="none" w:sz="0" w:space="0" w:color="auto"/>
        <w:left w:val="none" w:sz="0" w:space="0" w:color="auto"/>
        <w:bottom w:val="none" w:sz="0" w:space="0" w:color="auto"/>
        <w:right w:val="none" w:sz="0" w:space="0" w:color="auto"/>
      </w:divBdr>
    </w:div>
    <w:div w:id="201214120">
      <w:bodyDiv w:val="1"/>
      <w:marLeft w:val="0"/>
      <w:marRight w:val="0"/>
      <w:marTop w:val="0"/>
      <w:marBottom w:val="0"/>
      <w:divBdr>
        <w:top w:val="none" w:sz="0" w:space="0" w:color="auto"/>
        <w:left w:val="none" w:sz="0" w:space="0" w:color="auto"/>
        <w:bottom w:val="none" w:sz="0" w:space="0" w:color="auto"/>
        <w:right w:val="none" w:sz="0" w:space="0" w:color="auto"/>
      </w:divBdr>
    </w:div>
    <w:div w:id="221797445">
      <w:bodyDiv w:val="1"/>
      <w:marLeft w:val="0"/>
      <w:marRight w:val="0"/>
      <w:marTop w:val="0"/>
      <w:marBottom w:val="0"/>
      <w:divBdr>
        <w:top w:val="none" w:sz="0" w:space="0" w:color="auto"/>
        <w:left w:val="none" w:sz="0" w:space="0" w:color="auto"/>
        <w:bottom w:val="none" w:sz="0" w:space="0" w:color="auto"/>
        <w:right w:val="none" w:sz="0" w:space="0" w:color="auto"/>
      </w:divBdr>
    </w:div>
    <w:div w:id="224219083">
      <w:bodyDiv w:val="1"/>
      <w:marLeft w:val="0"/>
      <w:marRight w:val="0"/>
      <w:marTop w:val="0"/>
      <w:marBottom w:val="0"/>
      <w:divBdr>
        <w:top w:val="none" w:sz="0" w:space="0" w:color="auto"/>
        <w:left w:val="none" w:sz="0" w:space="0" w:color="auto"/>
        <w:bottom w:val="none" w:sz="0" w:space="0" w:color="auto"/>
        <w:right w:val="none" w:sz="0" w:space="0" w:color="auto"/>
      </w:divBdr>
    </w:div>
    <w:div w:id="239366171">
      <w:bodyDiv w:val="1"/>
      <w:marLeft w:val="0"/>
      <w:marRight w:val="0"/>
      <w:marTop w:val="0"/>
      <w:marBottom w:val="0"/>
      <w:divBdr>
        <w:top w:val="none" w:sz="0" w:space="0" w:color="auto"/>
        <w:left w:val="none" w:sz="0" w:space="0" w:color="auto"/>
        <w:bottom w:val="none" w:sz="0" w:space="0" w:color="auto"/>
        <w:right w:val="none" w:sz="0" w:space="0" w:color="auto"/>
      </w:divBdr>
      <w:divsChild>
        <w:div w:id="862285322">
          <w:marLeft w:val="0"/>
          <w:marRight w:val="0"/>
          <w:marTop w:val="0"/>
          <w:marBottom w:val="0"/>
          <w:divBdr>
            <w:top w:val="none" w:sz="0" w:space="0" w:color="auto"/>
            <w:left w:val="none" w:sz="0" w:space="0" w:color="auto"/>
            <w:bottom w:val="none" w:sz="0" w:space="0" w:color="auto"/>
            <w:right w:val="none" w:sz="0" w:space="0" w:color="auto"/>
          </w:divBdr>
          <w:divsChild>
            <w:div w:id="1595943166">
              <w:marLeft w:val="0"/>
              <w:marRight w:val="0"/>
              <w:marTop w:val="0"/>
              <w:marBottom w:val="0"/>
              <w:divBdr>
                <w:top w:val="none" w:sz="0" w:space="0" w:color="auto"/>
                <w:left w:val="none" w:sz="0" w:space="0" w:color="auto"/>
                <w:bottom w:val="none" w:sz="0" w:space="0" w:color="auto"/>
                <w:right w:val="none" w:sz="0" w:space="0" w:color="auto"/>
              </w:divBdr>
              <w:divsChild>
                <w:div w:id="314257931">
                  <w:marLeft w:val="0"/>
                  <w:marRight w:val="0"/>
                  <w:marTop w:val="0"/>
                  <w:marBottom w:val="0"/>
                  <w:divBdr>
                    <w:top w:val="none" w:sz="0" w:space="0" w:color="auto"/>
                    <w:left w:val="none" w:sz="0" w:space="0" w:color="auto"/>
                    <w:bottom w:val="none" w:sz="0" w:space="0" w:color="auto"/>
                    <w:right w:val="none" w:sz="0" w:space="0" w:color="auto"/>
                  </w:divBdr>
                  <w:divsChild>
                    <w:div w:id="112985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794002">
      <w:bodyDiv w:val="1"/>
      <w:marLeft w:val="0"/>
      <w:marRight w:val="0"/>
      <w:marTop w:val="0"/>
      <w:marBottom w:val="0"/>
      <w:divBdr>
        <w:top w:val="none" w:sz="0" w:space="0" w:color="auto"/>
        <w:left w:val="none" w:sz="0" w:space="0" w:color="auto"/>
        <w:bottom w:val="none" w:sz="0" w:space="0" w:color="auto"/>
        <w:right w:val="none" w:sz="0" w:space="0" w:color="auto"/>
      </w:divBdr>
      <w:divsChild>
        <w:div w:id="37630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5871704">
      <w:bodyDiv w:val="1"/>
      <w:marLeft w:val="0"/>
      <w:marRight w:val="0"/>
      <w:marTop w:val="0"/>
      <w:marBottom w:val="0"/>
      <w:divBdr>
        <w:top w:val="none" w:sz="0" w:space="0" w:color="auto"/>
        <w:left w:val="none" w:sz="0" w:space="0" w:color="auto"/>
        <w:bottom w:val="none" w:sz="0" w:space="0" w:color="auto"/>
        <w:right w:val="none" w:sz="0" w:space="0" w:color="auto"/>
      </w:divBdr>
    </w:div>
    <w:div w:id="259878294">
      <w:bodyDiv w:val="1"/>
      <w:marLeft w:val="0"/>
      <w:marRight w:val="0"/>
      <w:marTop w:val="0"/>
      <w:marBottom w:val="0"/>
      <w:divBdr>
        <w:top w:val="none" w:sz="0" w:space="0" w:color="auto"/>
        <w:left w:val="none" w:sz="0" w:space="0" w:color="auto"/>
        <w:bottom w:val="none" w:sz="0" w:space="0" w:color="auto"/>
        <w:right w:val="none" w:sz="0" w:space="0" w:color="auto"/>
      </w:divBdr>
    </w:div>
    <w:div w:id="280722642">
      <w:bodyDiv w:val="1"/>
      <w:marLeft w:val="0"/>
      <w:marRight w:val="0"/>
      <w:marTop w:val="0"/>
      <w:marBottom w:val="0"/>
      <w:divBdr>
        <w:top w:val="none" w:sz="0" w:space="0" w:color="auto"/>
        <w:left w:val="none" w:sz="0" w:space="0" w:color="auto"/>
        <w:bottom w:val="none" w:sz="0" w:space="0" w:color="auto"/>
        <w:right w:val="none" w:sz="0" w:space="0" w:color="auto"/>
      </w:divBdr>
    </w:div>
    <w:div w:id="281882818">
      <w:bodyDiv w:val="1"/>
      <w:marLeft w:val="0"/>
      <w:marRight w:val="0"/>
      <w:marTop w:val="0"/>
      <w:marBottom w:val="0"/>
      <w:divBdr>
        <w:top w:val="none" w:sz="0" w:space="0" w:color="auto"/>
        <w:left w:val="none" w:sz="0" w:space="0" w:color="auto"/>
        <w:bottom w:val="none" w:sz="0" w:space="0" w:color="auto"/>
        <w:right w:val="none" w:sz="0" w:space="0" w:color="auto"/>
      </w:divBdr>
    </w:div>
    <w:div w:id="336159253">
      <w:bodyDiv w:val="1"/>
      <w:marLeft w:val="0"/>
      <w:marRight w:val="0"/>
      <w:marTop w:val="0"/>
      <w:marBottom w:val="0"/>
      <w:divBdr>
        <w:top w:val="none" w:sz="0" w:space="0" w:color="auto"/>
        <w:left w:val="none" w:sz="0" w:space="0" w:color="auto"/>
        <w:bottom w:val="none" w:sz="0" w:space="0" w:color="auto"/>
        <w:right w:val="none" w:sz="0" w:space="0" w:color="auto"/>
      </w:divBdr>
    </w:div>
    <w:div w:id="361785217">
      <w:bodyDiv w:val="1"/>
      <w:marLeft w:val="0"/>
      <w:marRight w:val="0"/>
      <w:marTop w:val="0"/>
      <w:marBottom w:val="0"/>
      <w:divBdr>
        <w:top w:val="none" w:sz="0" w:space="0" w:color="auto"/>
        <w:left w:val="none" w:sz="0" w:space="0" w:color="auto"/>
        <w:bottom w:val="none" w:sz="0" w:space="0" w:color="auto"/>
        <w:right w:val="none" w:sz="0" w:space="0" w:color="auto"/>
      </w:divBdr>
    </w:div>
    <w:div w:id="371879626">
      <w:bodyDiv w:val="1"/>
      <w:marLeft w:val="0"/>
      <w:marRight w:val="0"/>
      <w:marTop w:val="0"/>
      <w:marBottom w:val="0"/>
      <w:divBdr>
        <w:top w:val="none" w:sz="0" w:space="0" w:color="auto"/>
        <w:left w:val="none" w:sz="0" w:space="0" w:color="auto"/>
        <w:bottom w:val="none" w:sz="0" w:space="0" w:color="auto"/>
        <w:right w:val="none" w:sz="0" w:space="0" w:color="auto"/>
      </w:divBdr>
    </w:div>
    <w:div w:id="374699361">
      <w:bodyDiv w:val="1"/>
      <w:marLeft w:val="0"/>
      <w:marRight w:val="0"/>
      <w:marTop w:val="0"/>
      <w:marBottom w:val="0"/>
      <w:divBdr>
        <w:top w:val="none" w:sz="0" w:space="0" w:color="auto"/>
        <w:left w:val="none" w:sz="0" w:space="0" w:color="auto"/>
        <w:bottom w:val="none" w:sz="0" w:space="0" w:color="auto"/>
        <w:right w:val="none" w:sz="0" w:space="0" w:color="auto"/>
      </w:divBdr>
    </w:div>
    <w:div w:id="404960563">
      <w:bodyDiv w:val="1"/>
      <w:marLeft w:val="0"/>
      <w:marRight w:val="0"/>
      <w:marTop w:val="0"/>
      <w:marBottom w:val="0"/>
      <w:divBdr>
        <w:top w:val="none" w:sz="0" w:space="0" w:color="auto"/>
        <w:left w:val="none" w:sz="0" w:space="0" w:color="auto"/>
        <w:bottom w:val="none" w:sz="0" w:space="0" w:color="auto"/>
        <w:right w:val="none" w:sz="0" w:space="0" w:color="auto"/>
      </w:divBdr>
    </w:div>
    <w:div w:id="407384045">
      <w:bodyDiv w:val="1"/>
      <w:marLeft w:val="0"/>
      <w:marRight w:val="0"/>
      <w:marTop w:val="0"/>
      <w:marBottom w:val="0"/>
      <w:divBdr>
        <w:top w:val="none" w:sz="0" w:space="0" w:color="auto"/>
        <w:left w:val="none" w:sz="0" w:space="0" w:color="auto"/>
        <w:bottom w:val="none" w:sz="0" w:space="0" w:color="auto"/>
        <w:right w:val="none" w:sz="0" w:space="0" w:color="auto"/>
      </w:divBdr>
    </w:div>
    <w:div w:id="419327349">
      <w:bodyDiv w:val="1"/>
      <w:marLeft w:val="0"/>
      <w:marRight w:val="0"/>
      <w:marTop w:val="0"/>
      <w:marBottom w:val="0"/>
      <w:divBdr>
        <w:top w:val="none" w:sz="0" w:space="0" w:color="auto"/>
        <w:left w:val="none" w:sz="0" w:space="0" w:color="auto"/>
        <w:bottom w:val="none" w:sz="0" w:space="0" w:color="auto"/>
        <w:right w:val="none" w:sz="0" w:space="0" w:color="auto"/>
      </w:divBdr>
    </w:div>
    <w:div w:id="424690933">
      <w:bodyDiv w:val="1"/>
      <w:marLeft w:val="0"/>
      <w:marRight w:val="0"/>
      <w:marTop w:val="0"/>
      <w:marBottom w:val="0"/>
      <w:divBdr>
        <w:top w:val="none" w:sz="0" w:space="0" w:color="auto"/>
        <w:left w:val="none" w:sz="0" w:space="0" w:color="auto"/>
        <w:bottom w:val="none" w:sz="0" w:space="0" w:color="auto"/>
        <w:right w:val="none" w:sz="0" w:space="0" w:color="auto"/>
      </w:divBdr>
    </w:div>
    <w:div w:id="441725489">
      <w:bodyDiv w:val="1"/>
      <w:marLeft w:val="0"/>
      <w:marRight w:val="0"/>
      <w:marTop w:val="0"/>
      <w:marBottom w:val="0"/>
      <w:divBdr>
        <w:top w:val="none" w:sz="0" w:space="0" w:color="auto"/>
        <w:left w:val="none" w:sz="0" w:space="0" w:color="auto"/>
        <w:bottom w:val="none" w:sz="0" w:space="0" w:color="auto"/>
        <w:right w:val="none" w:sz="0" w:space="0" w:color="auto"/>
      </w:divBdr>
    </w:div>
    <w:div w:id="446777924">
      <w:bodyDiv w:val="1"/>
      <w:marLeft w:val="0"/>
      <w:marRight w:val="0"/>
      <w:marTop w:val="0"/>
      <w:marBottom w:val="0"/>
      <w:divBdr>
        <w:top w:val="none" w:sz="0" w:space="0" w:color="auto"/>
        <w:left w:val="none" w:sz="0" w:space="0" w:color="auto"/>
        <w:bottom w:val="none" w:sz="0" w:space="0" w:color="auto"/>
        <w:right w:val="none" w:sz="0" w:space="0" w:color="auto"/>
      </w:divBdr>
      <w:divsChild>
        <w:div w:id="1853913174">
          <w:marLeft w:val="0"/>
          <w:marRight w:val="0"/>
          <w:marTop w:val="0"/>
          <w:marBottom w:val="0"/>
          <w:divBdr>
            <w:top w:val="none" w:sz="0" w:space="0" w:color="auto"/>
            <w:left w:val="none" w:sz="0" w:space="0" w:color="auto"/>
            <w:bottom w:val="none" w:sz="0" w:space="0" w:color="auto"/>
            <w:right w:val="none" w:sz="0" w:space="0" w:color="auto"/>
          </w:divBdr>
          <w:divsChild>
            <w:div w:id="1066997824">
              <w:marLeft w:val="0"/>
              <w:marRight w:val="0"/>
              <w:marTop w:val="0"/>
              <w:marBottom w:val="0"/>
              <w:divBdr>
                <w:top w:val="none" w:sz="0" w:space="0" w:color="auto"/>
                <w:left w:val="none" w:sz="0" w:space="0" w:color="auto"/>
                <w:bottom w:val="none" w:sz="0" w:space="0" w:color="auto"/>
                <w:right w:val="none" w:sz="0" w:space="0" w:color="auto"/>
              </w:divBdr>
              <w:divsChild>
                <w:div w:id="395320147">
                  <w:marLeft w:val="0"/>
                  <w:marRight w:val="0"/>
                  <w:marTop w:val="0"/>
                  <w:marBottom w:val="0"/>
                  <w:divBdr>
                    <w:top w:val="none" w:sz="0" w:space="0" w:color="auto"/>
                    <w:left w:val="none" w:sz="0" w:space="0" w:color="auto"/>
                    <w:bottom w:val="none" w:sz="0" w:space="0" w:color="auto"/>
                    <w:right w:val="none" w:sz="0" w:space="0" w:color="auto"/>
                  </w:divBdr>
                  <w:divsChild>
                    <w:div w:id="1567569017">
                      <w:marLeft w:val="0"/>
                      <w:marRight w:val="0"/>
                      <w:marTop w:val="0"/>
                      <w:marBottom w:val="0"/>
                      <w:divBdr>
                        <w:top w:val="none" w:sz="0" w:space="0" w:color="auto"/>
                        <w:left w:val="none" w:sz="0" w:space="0" w:color="auto"/>
                        <w:bottom w:val="none" w:sz="0" w:space="0" w:color="auto"/>
                        <w:right w:val="none" w:sz="0" w:space="0" w:color="auto"/>
                      </w:divBdr>
                      <w:divsChild>
                        <w:div w:id="1122768239">
                          <w:marLeft w:val="0"/>
                          <w:marRight w:val="0"/>
                          <w:marTop w:val="0"/>
                          <w:marBottom w:val="0"/>
                          <w:divBdr>
                            <w:top w:val="none" w:sz="0" w:space="0" w:color="auto"/>
                            <w:left w:val="none" w:sz="0" w:space="0" w:color="auto"/>
                            <w:bottom w:val="none" w:sz="0" w:space="0" w:color="auto"/>
                            <w:right w:val="none" w:sz="0" w:space="0" w:color="auto"/>
                          </w:divBdr>
                          <w:divsChild>
                            <w:div w:id="180658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706108">
      <w:bodyDiv w:val="1"/>
      <w:marLeft w:val="0"/>
      <w:marRight w:val="0"/>
      <w:marTop w:val="0"/>
      <w:marBottom w:val="0"/>
      <w:divBdr>
        <w:top w:val="none" w:sz="0" w:space="0" w:color="auto"/>
        <w:left w:val="none" w:sz="0" w:space="0" w:color="auto"/>
        <w:bottom w:val="none" w:sz="0" w:space="0" w:color="auto"/>
        <w:right w:val="none" w:sz="0" w:space="0" w:color="auto"/>
      </w:divBdr>
    </w:div>
    <w:div w:id="456410392">
      <w:bodyDiv w:val="1"/>
      <w:marLeft w:val="0"/>
      <w:marRight w:val="0"/>
      <w:marTop w:val="0"/>
      <w:marBottom w:val="0"/>
      <w:divBdr>
        <w:top w:val="none" w:sz="0" w:space="0" w:color="auto"/>
        <w:left w:val="none" w:sz="0" w:space="0" w:color="auto"/>
        <w:bottom w:val="none" w:sz="0" w:space="0" w:color="auto"/>
        <w:right w:val="none" w:sz="0" w:space="0" w:color="auto"/>
      </w:divBdr>
    </w:div>
    <w:div w:id="469254587">
      <w:bodyDiv w:val="1"/>
      <w:marLeft w:val="0"/>
      <w:marRight w:val="0"/>
      <w:marTop w:val="0"/>
      <w:marBottom w:val="0"/>
      <w:divBdr>
        <w:top w:val="none" w:sz="0" w:space="0" w:color="auto"/>
        <w:left w:val="none" w:sz="0" w:space="0" w:color="auto"/>
        <w:bottom w:val="none" w:sz="0" w:space="0" w:color="auto"/>
        <w:right w:val="none" w:sz="0" w:space="0" w:color="auto"/>
      </w:divBdr>
    </w:div>
    <w:div w:id="473302363">
      <w:bodyDiv w:val="1"/>
      <w:marLeft w:val="0"/>
      <w:marRight w:val="0"/>
      <w:marTop w:val="0"/>
      <w:marBottom w:val="0"/>
      <w:divBdr>
        <w:top w:val="none" w:sz="0" w:space="0" w:color="auto"/>
        <w:left w:val="none" w:sz="0" w:space="0" w:color="auto"/>
        <w:bottom w:val="none" w:sz="0" w:space="0" w:color="auto"/>
        <w:right w:val="none" w:sz="0" w:space="0" w:color="auto"/>
      </w:divBdr>
    </w:div>
    <w:div w:id="485125120">
      <w:bodyDiv w:val="1"/>
      <w:marLeft w:val="0"/>
      <w:marRight w:val="0"/>
      <w:marTop w:val="0"/>
      <w:marBottom w:val="0"/>
      <w:divBdr>
        <w:top w:val="none" w:sz="0" w:space="0" w:color="auto"/>
        <w:left w:val="none" w:sz="0" w:space="0" w:color="auto"/>
        <w:bottom w:val="none" w:sz="0" w:space="0" w:color="auto"/>
        <w:right w:val="none" w:sz="0" w:space="0" w:color="auto"/>
      </w:divBdr>
    </w:div>
    <w:div w:id="503398618">
      <w:bodyDiv w:val="1"/>
      <w:marLeft w:val="0"/>
      <w:marRight w:val="0"/>
      <w:marTop w:val="0"/>
      <w:marBottom w:val="0"/>
      <w:divBdr>
        <w:top w:val="none" w:sz="0" w:space="0" w:color="auto"/>
        <w:left w:val="none" w:sz="0" w:space="0" w:color="auto"/>
        <w:bottom w:val="none" w:sz="0" w:space="0" w:color="auto"/>
        <w:right w:val="none" w:sz="0" w:space="0" w:color="auto"/>
      </w:divBdr>
    </w:div>
    <w:div w:id="507062135">
      <w:bodyDiv w:val="1"/>
      <w:marLeft w:val="0"/>
      <w:marRight w:val="0"/>
      <w:marTop w:val="0"/>
      <w:marBottom w:val="0"/>
      <w:divBdr>
        <w:top w:val="none" w:sz="0" w:space="0" w:color="auto"/>
        <w:left w:val="none" w:sz="0" w:space="0" w:color="auto"/>
        <w:bottom w:val="none" w:sz="0" w:space="0" w:color="auto"/>
        <w:right w:val="none" w:sz="0" w:space="0" w:color="auto"/>
      </w:divBdr>
    </w:div>
    <w:div w:id="513614269">
      <w:bodyDiv w:val="1"/>
      <w:marLeft w:val="0"/>
      <w:marRight w:val="0"/>
      <w:marTop w:val="0"/>
      <w:marBottom w:val="0"/>
      <w:divBdr>
        <w:top w:val="none" w:sz="0" w:space="0" w:color="auto"/>
        <w:left w:val="none" w:sz="0" w:space="0" w:color="auto"/>
        <w:bottom w:val="none" w:sz="0" w:space="0" w:color="auto"/>
        <w:right w:val="none" w:sz="0" w:space="0" w:color="auto"/>
      </w:divBdr>
    </w:div>
    <w:div w:id="528419741">
      <w:bodyDiv w:val="1"/>
      <w:marLeft w:val="0"/>
      <w:marRight w:val="0"/>
      <w:marTop w:val="0"/>
      <w:marBottom w:val="0"/>
      <w:divBdr>
        <w:top w:val="none" w:sz="0" w:space="0" w:color="auto"/>
        <w:left w:val="none" w:sz="0" w:space="0" w:color="auto"/>
        <w:bottom w:val="none" w:sz="0" w:space="0" w:color="auto"/>
        <w:right w:val="none" w:sz="0" w:space="0" w:color="auto"/>
      </w:divBdr>
    </w:div>
    <w:div w:id="534318778">
      <w:bodyDiv w:val="1"/>
      <w:marLeft w:val="0"/>
      <w:marRight w:val="0"/>
      <w:marTop w:val="0"/>
      <w:marBottom w:val="0"/>
      <w:divBdr>
        <w:top w:val="none" w:sz="0" w:space="0" w:color="auto"/>
        <w:left w:val="none" w:sz="0" w:space="0" w:color="auto"/>
        <w:bottom w:val="none" w:sz="0" w:space="0" w:color="auto"/>
        <w:right w:val="none" w:sz="0" w:space="0" w:color="auto"/>
      </w:divBdr>
    </w:div>
    <w:div w:id="550195755">
      <w:bodyDiv w:val="1"/>
      <w:marLeft w:val="0"/>
      <w:marRight w:val="0"/>
      <w:marTop w:val="0"/>
      <w:marBottom w:val="0"/>
      <w:divBdr>
        <w:top w:val="none" w:sz="0" w:space="0" w:color="auto"/>
        <w:left w:val="none" w:sz="0" w:space="0" w:color="auto"/>
        <w:bottom w:val="none" w:sz="0" w:space="0" w:color="auto"/>
        <w:right w:val="none" w:sz="0" w:space="0" w:color="auto"/>
      </w:divBdr>
    </w:div>
    <w:div w:id="557126572">
      <w:bodyDiv w:val="1"/>
      <w:marLeft w:val="0"/>
      <w:marRight w:val="0"/>
      <w:marTop w:val="0"/>
      <w:marBottom w:val="0"/>
      <w:divBdr>
        <w:top w:val="none" w:sz="0" w:space="0" w:color="auto"/>
        <w:left w:val="none" w:sz="0" w:space="0" w:color="auto"/>
        <w:bottom w:val="none" w:sz="0" w:space="0" w:color="auto"/>
        <w:right w:val="none" w:sz="0" w:space="0" w:color="auto"/>
      </w:divBdr>
    </w:div>
    <w:div w:id="559096451">
      <w:bodyDiv w:val="1"/>
      <w:marLeft w:val="0"/>
      <w:marRight w:val="0"/>
      <w:marTop w:val="0"/>
      <w:marBottom w:val="0"/>
      <w:divBdr>
        <w:top w:val="none" w:sz="0" w:space="0" w:color="auto"/>
        <w:left w:val="none" w:sz="0" w:space="0" w:color="auto"/>
        <w:bottom w:val="none" w:sz="0" w:space="0" w:color="auto"/>
        <w:right w:val="none" w:sz="0" w:space="0" w:color="auto"/>
      </w:divBdr>
    </w:div>
    <w:div w:id="568804931">
      <w:bodyDiv w:val="1"/>
      <w:marLeft w:val="0"/>
      <w:marRight w:val="0"/>
      <w:marTop w:val="0"/>
      <w:marBottom w:val="0"/>
      <w:divBdr>
        <w:top w:val="none" w:sz="0" w:space="0" w:color="auto"/>
        <w:left w:val="none" w:sz="0" w:space="0" w:color="auto"/>
        <w:bottom w:val="none" w:sz="0" w:space="0" w:color="auto"/>
        <w:right w:val="none" w:sz="0" w:space="0" w:color="auto"/>
      </w:divBdr>
    </w:div>
    <w:div w:id="589852382">
      <w:bodyDiv w:val="1"/>
      <w:marLeft w:val="0"/>
      <w:marRight w:val="0"/>
      <w:marTop w:val="0"/>
      <w:marBottom w:val="0"/>
      <w:divBdr>
        <w:top w:val="none" w:sz="0" w:space="0" w:color="auto"/>
        <w:left w:val="none" w:sz="0" w:space="0" w:color="auto"/>
        <w:bottom w:val="none" w:sz="0" w:space="0" w:color="auto"/>
        <w:right w:val="none" w:sz="0" w:space="0" w:color="auto"/>
      </w:divBdr>
    </w:div>
    <w:div w:id="606933355">
      <w:bodyDiv w:val="1"/>
      <w:marLeft w:val="0"/>
      <w:marRight w:val="0"/>
      <w:marTop w:val="0"/>
      <w:marBottom w:val="0"/>
      <w:divBdr>
        <w:top w:val="none" w:sz="0" w:space="0" w:color="auto"/>
        <w:left w:val="none" w:sz="0" w:space="0" w:color="auto"/>
        <w:bottom w:val="none" w:sz="0" w:space="0" w:color="auto"/>
        <w:right w:val="none" w:sz="0" w:space="0" w:color="auto"/>
      </w:divBdr>
    </w:div>
    <w:div w:id="629433302">
      <w:bodyDiv w:val="1"/>
      <w:marLeft w:val="0"/>
      <w:marRight w:val="0"/>
      <w:marTop w:val="0"/>
      <w:marBottom w:val="0"/>
      <w:divBdr>
        <w:top w:val="none" w:sz="0" w:space="0" w:color="auto"/>
        <w:left w:val="none" w:sz="0" w:space="0" w:color="auto"/>
        <w:bottom w:val="none" w:sz="0" w:space="0" w:color="auto"/>
        <w:right w:val="none" w:sz="0" w:space="0" w:color="auto"/>
      </w:divBdr>
    </w:div>
    <w:div w:id="631330460">
      <w:bodyDiv w:val="1"/>
      <w:marLeft w:val="0"/>
      <w:marRight w:val="0"/>
      <w:marTop w:val="0"/>
      <w:marBottom w:val="0"/>
      <w:divBdr>
        <w:top w:val="none" w:sz="0" w:space="0" w:color="auto"/>
        <w:left w:val="none" w:sz="0" w:space="0" w:color="auto"/>
        <w:bottom w:val="none" w:sz="0" w:space="0" w:color="auto"/>
        <w:right w:val="none" w:sz="0" w:space="0" w:color="auto"/>
      </w:divBdr>
    </w:div>
    <w:div w:id="648242863">
      <w:bodyDiv w:val="1"/>
      <w:marLeft w:val="0"/>
      <w:marRight w:val="0"/>
      <w:marTop w:val="0"/>
      <w:marBottom w:val="0"/>
      <w:divBdr>
        <w:top w:val="none" w:sz="0" w:space="0" w:color="auto"/>
        <w:left w:val="none" w:sz="0" w:space="0" w:color="auto"/>
        <w:bottom w:val="none" w:sz="0" w:space="0" w:color="auto"/>
        <w:right w:val="none" w:sz="0" w:space="0" w:color="auto"/>
      </w:divBdr>
    </w:div>
    <w:div w:id="657923761">
      <w:bodyDiv w:val="1"/>
      <w:marLeft w:val="0"/>
      <w:marRight w:val="0"/>
      <w:marTop w:val="0"/>
      <w:marBottom w:val="0"/>
      <w:divBdr>
        <w:top w:val="none" w:sz="0" w:space="0" w:color="auto"/>
        <w:left w:val="none" w:sz="0" w:space="0" w:color="auto"/>
        <w:bottom w:val="none" w:sz="0" w:space="0" w:color="auto"/>
        <w:right w:val="none" w:sz="0" w:space="0" w:color="auto"/>
      </w:divBdr>
    </w:div>
    <w:div w:id="660085812">
      <w:bodyDiv w:val="1"/>
      <w:marLeft w:val="0"/>
      <w:marRight w:val="0"/>
      <w:marTop w:val="0"/>
      <w:marBottom w:val="0"/>
      <w:divBdr>
        <w:top w:val="none" w:sz="0" w:space="0" w:color="auto"/>
        <w:left w:val="none" w:sz="0" w:space="0" w:color="auto"/>
        <w:bottom w:val="none" w:sz="0" w:space="0" w:color="auto"/>
        <w:right w:val="none" w:sz="0" w:space="0" w:color="auto"/>
      </w:divBdr>
    </w:div>
    <w:div w:id="675688722">
      <w:bodyDiv w:val="1"/>
      <w:marLeft w:val="0"/>
      <w:marRight w:val="0"/>
      <w:marTop w:val="0"/>
      <w:marBottom w:val="0"/>
      <w:divBdr>
        <w:top w:val="none" w:sz="0" w:space="0" w:color="auto"/>
        <w:left w:val="none" w:sz="0" w:space="0" w:color="auto"/>
        <w:bottom w:val="none" w:sz="0" w:space="0" w:color="auto"/>
        <w:right w:val="none" w:sz="0" w:space="0" w:color="auto"/>
      </w:divBdr>
      <w:divsChild>
        <w:div w:id="563226518">
          <w:marLeft w:val="0"/>
          <w:marRight w:val="0"/>
          <w:marTop w:val="0"/>
          <w:marBottom w:val="0"/>
          <w:divBdr>
            <w:top w:val="none" w:sz="0" w:space="0" w:color="auto"/>
            <w:left w:val="none" w:sz="0" w:space="0" w:color="auto"/>
            <w:bottom w:val="none" w:sz="0" w:space="0" w:color="auto"/>
            <w:right w:val="none" w:sz="0" w:space="0" w:color="auto"/>
          </w:divBdr>
          <w:divsChild>
            <w:div w:id="321470256">
              <w:marLeft w:val="0"/>
              <w:marRight w:val="0"/>
              <w:marTop w:val="0"/>
              <w:marBottom w:val="0"/>
              <w:divBdr>
                <w:top w:val="none" w:sz="0" w:space="0" w:color="auto"/>
                <w:left w:val="none" w:sz="0" w:space="0" w:color="auto"/>
                <w:bottom w:val="none" w:sz="0" w:space="0" w:color="auto"/>
                <w:right w:val="none" w:sz="0" w:space="0" w:color="auto"/>
              </w:divBdr>
              <w:divsChild>
                <w:div w:id="16621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5527">
      <w:bodyDiv w:val="1"/>
      <w:marLeft w:val="0"/>
      <w:marRight w:val="0"/>
      <w:marTop w:val="0"/>
      <w:marBottom w:val="0"/>
      <w:divBdr>
        <w:top w:val="none" w:sz="0" w:space="0" w:color="auto"/>
        <w:left w:val="none" w:sz="0" w:space="0" w:color="auto"/>
        <w:bottom w:val="none" w:sz="0" w:space="0" w:color="auto"/>
        <w:right w:val="none" w:sz="0" w:space="0" w:color="auto"/>
      </w:divBdr>
      <w:divsChild>
        <w:div w:id="251743799">
          <w:marLeft w:val="0"/>
          <w:marRight w:val="0"/>
          <w:marTop w:val="0"/>
          <w:marBottom w:val="0"/>
          <w:divBdr>
            <w:top w:val="none" w:sz="0" w:space="0" w:color="auto"/>
            <w:left w:val="none" w:sz="0" w:space="0" w:color="auto"/>
            <w:bottom w:val="none" w:sz="0" w:space="0" w:color="auto"/>
            <w:right w:val="none" w:sz="0" w:space="0" w:color="auto"/>
          </w:divBdr>
          <w:divsChild>
            <w:div w:id="1721661529">
              <w:marLeft w:val="0"/>
              <w:marRight w:val="0"/>
              <w:marTop w:val="0"/>
              <w:marBottom w:val="0"/>
              <w:divBdr>
                <w:top w:val="none" w:sz="0" w:space="0" w:color="auto"/>
                <w:left w:val="none" w:sz="0" w:space="0" w:color="auto"/>
                <w:bottom w:val="none" w:sz="0" w:space="0" w:color="auto"/>
                <w:right w:val="none" w:sz="0" w:space="0" w:color="auto"/>
              </w:divBdr>
              <w:divsChild>
                <w:div w:id="1721979482">
                  <w:marLeft w:val="0"/>
                  <w:marRight w:val="0"/>
                  <w:marTop w:val="0"/>
                  <w:marBottom w:val="0"/>
                  <w:divBdr>
                    <w:top w:val="none" w:sz="0" w:space="0" w:color="auto"/>
                    <w:left w:val="none" w:sz="0" w:space="0" w:color="auto"/>
                    <w:bottom w:val="none" w:sz="0" w:space="0" w:color="auto"/>
                    <w:right w:val="none" w:sz="0" w:space="0" w:color="auto"/>
                  </w:divBdr>
                  <w:divsChild>
                    <w:div w:id="839464643">
                      <w:marLeft w:val="0"/>
                      <w:marRight w:val="0"/>
                      <w:marTop w:val="0"/>
                      <w:marBottom w:val="0"/>
                      <w:divBdr>
                        <w:top w:val="none" w:sz="0" w:space="0" w:color="auto"/>
                        <w:left w:val="none" w:sz="0" w:space="0" w:color="auto"/>
                        <w:bottom w:val="none" w:sz="0" w:space="0" w:color="auto"/>
                        <w:right w:val="none" w:sz="0" w:space="0" w:color="auto"/>
                      </w:divBdr>
                      <w:divsChild>
                        <w:div w:id="245696654">
                          <w:marLeft w:val="0"/>
                          <w:marRight w:val="0"/>
                          <w:marTop w:val="0"/>
                          <w:marBottom w:val="0"/>
                          <w:divBdr>
                            <w:top w:val="none" w:sz="0" w:space="0" w:color="auto"/>
                            <w:left w:val="none" w:sz="0" w:space="0" w:color="auto"/>
                            <w:bottom w:val="none" w:sz="0" w:space="0" w:color="auto"/>
                            <w:right w:val="none" w:sz="0" w:space="0" w:color="auto"/>
                          </w:divBdr>
                          <w:divsChild>
                            <w:div w:id="16503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1031749">
      <w:bodyDiv w:val="1"/>
      <w:marLeft w:val="0"/>
      <w:marRight w:val="0"/>
      <w:marTop w:val="0"/>
      <w:marBottom w:val="0"/>
      <w:divBdr>
        <w:top w:val="none" w:sz="0" w:space="0" w:color="auto"/>
        <w:left w:val="none" w:sz="0" w:space="0" w:color="auto"/>
        <w:bottom w:val="none" w:sz="0" w:space="0" w:color="auto"/>
        <w:right w:val="none" w:sz="0" w:space="0" w:color="auto"/>
      </w:divBdr>
    </w:div>
    <w:div w:id="712078502">
      <w:bodyDiv w:val="1"/>
      <w:marLeft w:val="0"/>
      <w:marRight w:val="0"/>
      <w:marTop w:val="0"/>
      <w:marBottom w:val="0"/>
      <w:divBdr>
        <w:top w:val="none" w:sz="0" w:space="0" w:color="auto"/>
        <w:left w:val="none" w:sz="0" w:space="0" w:color="auto"/>
        <w:bottom w:val="none" w:sz="0" w:space="0" w:color="auto"/>
        <w:right w:val="none" w:sz="0" w:space="0" w:color="auto"/>
      </w:divBdr>
    </w:div>
    <w:div w:id="712343257">
      <w:bodyDiv w:val="1"/>
      <w:marLeft w:val="0"/>
      <w:marRight w:val="0"/>
      <w:marTop w:val="0"/>
      <w:marBottom w:val="0"/>
      <w:divBdr>
        <w:top w:val="none" w:sz="0" w:space="0" w:color="auto"/>
        <w:left w:val="none" w:sz="0" w:space="0" w:color="auto"/>
        <w:bottom w:val="none" w:sz="0" w:space="0" w:color="auto"/>
        <w:right w:val="none" w:sz="0" w:space="0" w:color="auto"/>
      </w:divBdr>
    </w:div>
    <w:div w:id="720247456">
      <w:bodyDiv w:val="1"/>
      <w:marLeft w:val="0"/>
      <w:marRight w:val="0"/>
      <w:marTop w:val="0"/>
      <w:marBottom w:val="0"/>
      <w:divBdr>
        <w:top w:val="none" w:sz="0" w:space="0" w:color="auto"/>
        <w:left w:val="none" w:sz="0" w:space="0" w:color="auto"/>
        <w:bottom w:val="none" w:sz="0" w:space="0" w:color="auto"/>
        <w:right w:val="none" w:sz="0" w:space="0" w:color="auto"/>
      </w:divBdr>
    </w:div>
    <w:div w:id="723212099">
      <w:bodyDiv w:val="1"/>
      <w:marLeft w:val="0"/>
      <w:marRight w:val="0"/>
      <w:marTop w:val="0"/>
      <w:marBottom w:val="0"/>
      <w:divBdr>
        <w:top w:val="none" w:sz="0" w:space="0" w:color="auto"/>
        <w:left w:val="none" w:sz="0" w:space="0" w:color="auto"/>
        <w:bottom w:val="none" w:sz="0" w:space="0" w:color="auto"/>
        <w:right w:val="none" w:sz="0" w:space="0" w:color="auto"/>
      </w:divBdr>
    </w:div>
    <w:div w:id="728572518">
      <w:bodyDiv w:val="1"/>
      <w:marLeft w:val="0"/>
      <w:marRight w:val="0"/>
      <w:marTop w:val="0"/>
      <w:marBottom w:val="0"/>
      <w:divBdr>
        <w:top w:val="none" w:sz="0" w:space="0" w:color="auto"/>
        <w:left w:val="none" w:sz="0" w:space="0" w:color="auto"/>
        <w:bottom w:val="none" w:sz="0" w:space="0" w:color="auto"/>
        <w:right w:val="none" w:sz="0" w:space="0" w:color="auto"/>
      </w:divBdr>
    </w:div>
    <w:div w:id="761266888">
      <w:bodyDiv w:val="1"/>
      <w:marLeft w:val="0"/>
      <w:marRight w:val="0"/>
      <w:marTop w:val="0"/>
      <w:marBottom w:val="0"/>
      <w:divBdr>
        <w:top w:val="none" w:sz="0" w:space="0" w:color="auto"/>
        <w:left w:val="none" w:sz="0" w:space="0" w:color="auto"/>
        <w:bottom w:val="none" w:sz="0" w:space="0" w:color="auto"/>
        <w:right w:val="none" w:sz="0" w:space="0" w:color="auto"/>
      </w:divBdr>
    </w:div>
    <w:div w:id="776562403">
      <w:bodyDiv w:val="1"/>
      <w:marLeft w:val="0"/>
      <w:marRight w:val="0"/>
      <w:marTop w:val="0"/>
      <w:marBottom w:val="0"/>
      <w:divBdr>
        <w:top w:val="none" w:sz="0" w:space="0" w:color="auto"/>
        <w:left w:val="none" w:sz="0" w:space="0" w:color="auto"/>
        <w:bottom w:val="none" w:sz="0" w:space="0" w:color="auto"/>
        <w:right w:val="none" w:sz="0" w:space="0" w:color="auto"/>
      </w:divBdr>
    </w:div>
    <w:div w:id="786003145">
      <w:bodyDiv w:val="1"/>
      <w:marLeft w:val="0"/>
      <w:marRight w:val="0"/>
      <w:marTop w:val="0"/>
      <w:marBottom w:val="0"/>
      <w:divBdr>
        <w:top w:val="none" w:sz="0" w:space="0" w:color="auto"/>
        <w:left w:val="none" w:sz="0" w:space="0" w:color="auto"/>
        <w:bottom w:val="none" w:sz="0" w:space="0" w:color="auto"/>
        <w:right w:val="none" w:sz="0" w:space="0" w:color="auto"/>
      </w:divBdr>
    </w:div>
    <w:div w:id="808205596">
      <w:bodyDiv w:val="1"/>
      <w:marLeft w:val="0"/>
      <w:marRight w:val="0"/>
      <w:marTop w:val="0"/>
      <w:marBottom w:val="0"/>
      <w:divBdr>
        <w:top w:val="none" w:sz="0" w:space="0" w:color="auto"/>
        <w:left w:val="none" w:sz="0" w:space="0" w:color="auto"/>
        <w:bottom w:val="none" w:sz="0" w:space="0" w:color="auto"/>
        <w:right w:val="none" w:sz="0" w:space="0" w:color="auto"/>
      </w:divBdr>
    </w:div>
    <w:div w:id="820077500">
      <w:bodyDiv w:val="1"/>
      <w:marLeft w:val="0"/>
      <w:marRight w:val="0"/>
      <w:marTop w:val="0"/>
      <w:marBottom w:val="0"/>
      <w:divBdr>
        <w:top w:val="none" w:sz="0" w:space="0" w:color="auto"/>
        <w:left w:val="none" w:sz="0" w:space="0" w:color="auto"/>
        <w:bottom w:val="none" w:sz="0" w:space="0" w:color="auto"/>
        <w:right w:val="none" w:sz="0" w:space="0" w:color="auto"/>
      </w:divBdr>
    </w:div>
    <w:div w:id="827791256">
      <w:bodyDiv w:val="1"/>
      <w:marLeft w:val="0"/>
      <w:marRight w:val="0"/>
      <w:marTop w:val="0"/>
      <w:marBottom w:val="0"/>
      <w:divBdr>
        <w:top w:val="none" w:sz="0" w:space="0" w:color="auto"/>
        <w:left w:val="none" w:sz="0" w:space="0" w:color="auto"/>
        <w:bottom w:val="none" w:sz="0" w:space="0" w:color="auto"/>
        <w:right w:val="none" w:sz="0" w:space="0" w:color="auto"/>
      </w:divBdr>
    </w:div>
    <w:div w:id="830947325">
      <w:bodyDiv w:val="1"/>
      <w:marLeft w:val="0"/>
      <w:marRight w:val="0"/>
      <w:marTop w:val="0"/>
      <w:marBottom w:val="0"/>
      <w:divBdr>
        <w:top w:val="none" w:sz="0" w:space="0" w:color="auto"/>
        <w:left w:val="none" w:sz="0" w:space="0" w:color="auto"/>
        <w:bottom w:val="none" w:sz="0" w:space="0" w:color="auto"/>
        <w:right w:val="none" w:sz="0" w:space="0" w:color="auto"/>
      </w:divBdr>
    </w:div>
    <w:div w:id="848564386">
      <w:bodyDiv w:val="1"/>
      <w:marLeft w:val="0"/>
      <w:marRight w:val="0"/>
      <w:marTop w:val="0"/>
      <w:marBottom w:val="0"/>
      <w:divBdr>
        <w:top w:val="none" w:sz="0" w:space="0" w:color="auto"/>
        <w:left w:val="none" w:sz="0" w:space="0" w:color="auto"/>
        <w:bottom w:val="none" w:sz="0" w:space="0" w:color="auto"/>
        <w:right w:val="none" w:sz="0" w:space="0" w:color="auto"/>
      </w:divBdr>
    </w:div>
    <w:div w:id="852450923">
      <w:bodyDiv w:val="1"/>
      <w:marLeft w:val="0"/>
      <w:marRight w:val="0"/>
      <w:marTop w:val="0"/>
      <w:marBottom w:val="0"/>
      <w:divBdr>
        <w:top w:val="none" w:sz="0" w:space="0" w:color="auto"/>
        <w:left w:val="none" w:sz="0" w:space="0" w:color="auto"/>
        <w:bottom w:val="none" w:sz="0" w:space="0" w:color="auto"/>
        <w:right w:val="none" w:sz="0" w:space="0" w:color="auto"/>
      </w:divBdr>
    </w:div>
    <w:div w:id="853229335">
      <w:bodyDiv w:val="1"/>
      <w:marLeft w:val="0"/>
      <w:marRight w:val="0"/>
      <w:marTop w:val="0"/>
      <w:marBottom w:val="0"/>
      <w:divBdr>
        <w:top w:val="none" w:sz="0" w:space="0" w:color="auto"/>
        <w:left w:val="none" w:sz="0" w:space="0" w:color="auto"/>
        <w:bottom w:val="none" w:sz="0" w:space="0" w:color="auto"/>
        <w:right w:val="none" w:sz="0" w:space="0" w:color="auto"/>
      </w:divBdr>
    </w:div>
    <w:div w:id="866871232">
      <w:bodyDiv w:val="1"/>
      <w:marLeft w:val="0"/>
      <w:marRight w:val="0"/>
      <w:marTop w:val="0"/>
      <w:marBottom w:val="0"/>
      <w:divBdr>
        <w:top w:val="none" w:sz="0" w:space="0" w:color="auto"/>
        <w:left w:val="none" w:sz="0" w:space="0" w:color="auto"/>
        <w:bottom w:val="none" w:sz="0" w:space="0" w:color="auto"/>
        <w:right w:val="none" w:sz="0" w:space="0" w:color="auto"/>
      </w:divBdr>
    </w:div>
    <w:div w:id="881284403">
      <w:bodyDiv w:val="1"/>
      <w:marLeft w:val="0"/>
      <w:marRight w:val="0"/>
      <w:marTop w:val="0"/>
      <w:marBottom w:val="0"/>
      <w:divBdr>
        <w:top w:val="none" w:sz="0" w:space="0" w:color="auto"/>
        <w:left w:val="none" w:sz="0" w:space="0" w:color="auto"/>
        <w:bottom w:val="none" w:sz="0" w:space="0" w:color="auto"/>
        <w:right w:val="none" w:sz="0" w:space="0" w:color="auto"/>
      </w:divBdr>
    </w:div>
    <w:div w:id="890462334">
      <w:bodyDiv w:val="1"/>
      <w:marLeft w:val="0"/>
      <w:marRight w:val="0"/>
      <w:marTop w:val="0"/>
      <w:marBottom w:val="0"/>
      <w:divBdr>
        <w:top w:val="none" w:sz="0" w:space="0" w:color="auto"/>
        <w:left w:val="none" w:sz="0" w:space="0" w:color="auto"/>
        <w:bottom w:val="none" w:sz="0" w:space="0" w:color="auto"/>
        <w:right w:val="none" w:sz="0" w:space="0" w:color="auto"/>
      </w:divBdr>
    </w:div>
    <w:div w:id="905451900">
      <w:bodyDiv w:val="1"/>
      <w:marLeft w:val="0"/>
      <w:marRight w:val="0"/>
      <w:marTop w:val="0"/>
      <w:marBottom w:val="0"/>
      <w:divBdr>
        <w:top w:val="none" w:sz="0" w:space="0" w:color="auto"/>
        <w:left w:val="none" w:sz="0" w:space="0" w:color="auto"/>
        <w:bottom w:val="none" w:sz="0" w:space="0" w:color="auto"/>
        <w:right w:val="none" w:sz="0" w:space="0" w:color="auto"/>
      </w:divBdr>
    </w:div>
    <w:div w:id="914314694">
      <w:bodyDiv w:val="1"/>
      <w:marLeft w:val="0"/>
      <w:marRight w:val="0"/>
      <w:marTop w:val="0"/>
      <w:marBottom w:val="0"/>
      <w:divBdr>
        <w:top w:val="none" w:sz="0" w:space="0" w:color="auto"/>
        <w:left w:val="none" w:sz="0" w:space="0" w:color="auto"/>
        <w:bottom w:val="none" w:sz="0" w:space="0" w:color="auto"/>
        <w:right w:val="none" w:sz="0" w:space="0" w:color="auto"/>
      </w:divBdr>
    </w:div>
    <w:div w:id="921138577">
      <w:bodyDiv w:val="1"/>
      <w:marLeft w:val="0"/>
      <w:marRight w:val="0"/>
      <w:marTop w:val="0"/>
      <w:marBottom w:val="0"/>
      <w:divBdr>
        <w:top w:val="none" w:sz="0" w:space="0" w:color="auto"/>
        <w:left w:val="none" w:sz="0" w:space="0" w:color="auto"/>
        <w:bottom w:val="none" w:sz="0" w:space="0" w:color="auto"/>
        <w:right w:val="none" w:sz="0" w:space="0" w:color="auto"/>
      </w:divBdr>
    </w:div>
    <w:div w:id="938485102">
      <w:bodyDiv w:val="1"/>
      <w:marLeft w:val="0"/>
      <w:marRight w:val="0"/>
      <w:marTop w:val="0"/>
      <w:marBottom w:val="0"/>
      <w:divBdr>
        <w:top w:val="none" w:sz="0" w:space="0" w:color="auto"/>
        <w:left w:val="none" w:sz="0" w:space="0" w:color="auto"/>
        <w:bottom w:val="none" w:sz="0" w:space="0" w:color="auto"/>
        <w:right w:val="none" w:sz="0" w:space="0" w:color="auto"/>
      </w:divBdr>
    </w:div>
    <w:div w:id="939988484">
      <w:bodyDiv w:val="1"/>
      <w:marLeft w:val="0"/>
      <w:marRight w:val="0"/>
      <w:marTop w:val="0"/>
      <w:marBottom w:val="0"/>
      <w:divBdr>
        <w:top w:val="none" w:sz="0" w:space="0" w:color="auto"/>
        <w:left w:val="none" w:sz="0" w:space="0" w:color="auto"/>
        <w:bottom w:val="none" w:sz="0" w:space="0" w:color="auto"/>
        <w:right w:val="none" w:sz="0" w:space="0" w:color="auto"/>
      </w:divBdr>
    </w:div>
    <w:div w:id="948972922">
      <w:bodyDiv w:val="1"/>
      <w:marLeft w:val="0"/>
      <w:marRight w:val="0"/>
      <w:marTop w:val="0"/>
      <w:marBottom w:val="0"/>
      <w:divBdr>
        <w:top w:val="none" w:sz="0" w:space="0" w:color="auto"/>
        <w:left w:val="none" w:sz="0" w:space="0" w:color="auto"/>
        <w:bottom w:val="none" w:sz="0" w:space="0" w:color="auto"/>
        <w:right w:val="none" w:sz="0" w:space="0" w:color="auto"/>
      </w:divBdr>
    </w:div>
    <w:div w:id="955022541">
      <w:bodyDiv w:val="1"/>
      <w:marLeft w:val="0"/>
      <w:marRight w:val="0"/>
      <w:marTop w:val="0"/>
      <w:marBottom w:val="0"/>
      <w:divBdr>
        <w:top w:val="none" w:sz="0" w:space="0" w:color="auto"/>
        <w:left w:val="none" w:sz="0" w:space="0" w:color="auto"/>
        <w:bottom w:val="none" w:sz="0" w:space="0" w:color="auto"/>
        <w:right w:val="none" w:sz="0" w:space="0" w:color="auto"/>
      </w:divBdr>
    </w:div>
    <w:div w:id="971210298">
      <w:bodyDiv w:val="1"/>
      <w:marLeft w:val="0"/>
      <w:marRight w:val="0"/>
      <w:marTop w:val="0"/>
      <w:marBottom w:val="0"/>
      <w:divBdr>
        <w:top w:val="none" w:sz="0" w:space="0" w:color="auto"/>
        <w:left w:val="none" w:sz="0" w:space="0" w:color="auto"/>
        <w:bottom w:val="none" w:sz="0" w:space="0" w:color="auto"/>
        <w:right w:val="none" w:sz="0" w:space="0" w:color="auto"/>
      </w:divBdr>
    </w:div>
    <w:div w:id="985009761">
      <w:bodyDiv w:val="1"/>
      <w:marLeft w:val="0"/>
      <w:marRight w:val="0"/>
      <w:marTop w:val="0"/>
      <w:marBottom w:val="0"/>
      <w:divBdr>
        <w:top w:val="none" w:sz="0" w:space="0" w:color="auto"/>
        <w:left w:val="none" w:sz="0" w:space="0" w:color="auto"/>
        <w:bottom w:val="none" w:sz="0" w:space="0" w:color="auto"/>
        <w:right w:val="none" w:sz="0" w:space="0" w:color="auto"/>
      </w:divBdr>
    </w:div>
    <w:div w:id="1003051794">
      <w:bodyDiv w:val="1"/>
      <w:marLeft w:val="0"/>
      <w:marRight w:val="0"/>
      <w:marTop w:val="0"/>
      <w:marBottom w:val="0"/>
      <w:divBdr>
        <w:top w:val="none" w:sz="0" w:space="0" w:color="auto"/>
        <w:left w:val="none" w:sz="0" w:space="0" w:color="auto"/>
        <w:bottom w:val="none" w:sz="0" w:space="0" w:color="auto"/>
        <w:right w:val="none" w:sz="0" w:space="0" w:color="auto"/>
      </w:divBdr>
      <w:divsChild>
        <w:div w:id="731737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112958">
      <w:bodyDiv w:val="1"/>
      <w:marLeft w:val="0"/>
      <w:marRight w:val="0"/>
      <w:marTop w:val="0"/>
      <w:marBottom w:val="0"/>
      <w:divBdr>
        <w:top w:val="none" w:sz="0" w:space="0" w:color="auto"/>
        <w:left w:val="none" w:sz="0" w:space="0" w:color="auto"/>
        <w:bottom w:val="none" w:sz="0" w:space="0" w:color="auto"/>
        <w:right w:val="none" w:sz="0" w:space="0" w:color="auto"/>
      </w:divBdr>
    </w:div>
    <w:div w:id="1021319703">
      <w:bodyDiv w:val="1"/>
      <w:marLeft w:val="0"/>
      <w:marRight w:val="0"/>
      <w:marTop w:val="0"/>
      <w:marBottom w:val="0"/>
      <w:divBdr>
        <w:top w:val="none" w:sz="0" w:space="0" w:color="auto"/>
        <w:left w:val="none" w:sz="0" w:space="0" w:color="auto"/>
        <w:bottom w:val="none" w:sz="0" w:space="0" w:color="auto"/>
        <w:right w:val="none" w:sz="0" w:space="0" w:color="auto"/>
      </w:divBdr>
    </w:div>
    <w:div w:id="1021932007">
      <w:bodyDiv w:val="1"/>
      <w:marLeft w:val="0"/>
      <w:marRight w:val="0"/>
      <w:marTop w:val="0"/>
      <w:marBottom w:val="0"/>
      <w:divBdr>
        <w:top w:val="none" w:sz="0" w:space="0" w:color="auto"/>
        <w:left w:val="none" w:sz="0" w:space="0" w:color="auto"/>
        <w:bottom w:val="none" w:sz="0" w:space="0" w:color="auto"/>
        <w:right w:val="none" w:sz="0" w:space="0" w:color="auto"/>
      </w:divBdr>
    </w:div>
    <w:div w:id="1028020785">
      <w:bodyDiv w:val="1"/>
      <w:marLeft w:val="0"/>
      <w:marRight w:val="0"/>
      <w:marTop w:val="0"/>
      <w:marBottom w:val="0"/>
      <w:divBdr>
        <w:top w:val="none" w:sz="0" w:space="0" w:color="auto"/>
        <w:left w:val="none" w:sz="0" w:space="0" w:color="auto"/>
        <w:bottom w:val="none" w:sz="0" w:space="0" w:color="auto"/>
        <w:right w:val="none" w:sz="0" w:space="0" w:color="auto"/>
      </w:divBdr>
    </w:div>
    <w:div w:id="1031302765">
      <w:bodyDiv w:val="1"/>
      <w:marLeft w:val="0"/>
      <w:marRight w:val="0"/>
      <w:marTop w:val="0"/>
      <w:marBottom w:val="0"/>
      <w:divBdr>
        <w:top w:val="none" w:sz="0" w:space="0" w:color="auto"/>
        <w:left w:val="none" w:sz="0" w:space="0" w:color="auto"/>
        <w:bottom w:val="none" w:sz="0" w:space="0" w:color="auto"/>
        <w:right w:val="none" w:sz="0" w:space="0" w:color="auto"/>
      </w:divBdr>
    </w:div>
    <w:div w:id="1111318072">
      <w:bodyDiv w:val="1"/>
      <w:marLeft w:val="0"/>
      <w:marRight w:val="0"/>
      <w:marTop w:val="0"/>
      <w:marBottom w:val="0"/>
      <w:divBdr>
        <w:top w:val="none" w:sz="0" w:space="0" w:color="auto"/>
        <w:left w:val="none" w:sz="0" w:space="0" w:color="auto"/>
        <w:bottom w:val="none" w:sz="0" w:space="0" w:color="auto"/>
        <w:right w:val="none" w:sz="0" w:space="0" w:color="auto"/>
      </w:divBdr>
    </w:div>
    <w:div w:id="1123501504">
      <w:bodyDiv w:val="1"/>
      <w:marLeft w:val="0"/>
      <w:marRight w:val="0"/>
      <w:marTop w:val="0"/>
      <w:marBottom w:val="0"/>
      <w:divBdr>
        <w:top w:val="none" w:sz="0" w:space="0" w:color="auto"/>
        <w:left w:val="none" w:sz="0" w:space="0" w:color="auto"/>
        <w:bottom w:val="none" w:sz="0" w:space="0" w:color="auto"/>
        <w:right w:val="none" w:sz="0" w:space="0" w:color="auto"/>
      </w:divBdr>
    </w:div>
    <w:div w:id="1123647388">
      <w:bodyDiv w:val="1"/>
      <w:marLeft w:val="0"/>
      <w:marRight w:val="0"/>
      <w:marTop w:val="0"/>
      <w:marBottom w:val="0"/>
      <w:divBdr>
        <w:top w:val="none" w:sz="0" w:space="0" w:color="auto"/>
        <w:left w:val="none" w:sz="0" w:space="0" w:color="auto"/>
        <w:bottom w:val="none" w:sz="0" w:space="0" w:color="auto"/>
        <w:right w:val="none" w:sz="0" w:space="0" w:color="auto"/>
      </w:divBdr>
    </w:div>
    <w:div w:id="1138837012">
      <w:bodyDiv w:val="1"/>
      <w:marLeft w:val="0"/>
      <w:marRight w:val="0"/>
      <w:marTop w:val="0"/>
      <w:marBottom w:val="0"/>
      <w:divBdr>
        <w:top w:val="none" w:sz="0" w:space="0" w:color="auto"/>
        <w:left w:val="none" w:sz="0" w:space="0" w:color="auto"/>
        <w:bottom w:val="none" w:sz="0" w:space="0" w:color="auto"/>
        <w:right w:val="none" w:sz="0" w:space="0" w:color="auto"/>
      </w:divBdr>
    </w:div>
    <w:div w:id="1141576510">
      <w:bodyDiv w:val="1"/>
      <w:marLeft w:val="0"/>
      <w:marRight w:val="0"/>
      <w:marTop w:val="0"/>
      <w:marBottom w:val="0"/>
      <w:divBdr>
        <w:top w:val="none" w:sz="0" w:space="0" w:color="auto"/>
        <w:left w:val="none" w:sz="0" w:space="0" w:color="auto"/>
        <w:bottom w:val="none" w:sz="0" w:space="0" w:color="auto"/>
        <w:right w:val="none" w:sz="0" w:space="0" w:color="auto"/>
      </w:divBdr>
    </w:div>
    <w:div w:id="1186015652">
      <w:bodyDiv w:val="1"/>
      <w:marLeft w:val="0"/>
      <w:marRight w:val="0"/>
      <w:marTop w:val="0"/>
      <w:marBottom w:val="0"/>
      <w:divBdr>
        <w:top w:val="none" w:sz="0" w:space="0" w:color="auto"/>
        <w:left w:val="none" w:sz="0" w:space="0" w:color="auto"/>
        <w:bottom w:val="none" w:sz="0" w:space="0" w:color="auto"/>
        <w:right w:val="none" w:sz="0" w:space="0" w:color="auto"/>
      </w:divBdr>
    </w:div>
    <w:div w:id="1191140563">
      <w:bodyDiv w:val="1"/>
      <w:marLeft w:val="0"/>
      <w:marRight w:val="0"/>
      <w:marTop w:val="0"/>
      <w:marBottom w:val="0"/>
      <w:divBdr>
        <w:top w:val="none" w:sz="0" w:space="0" w:color="auto"/>
        <w:left w:val="none" w:sz="0" w:space="0" w:color="auto"/>
        <w:bottom w:val="none" w:sz="0" w:space="0" w:color="auto"/>
        <w:right w:val="none" w:sz="0" w:space="0" w:color="auto"/>
      </w:divBdr>
    </w:div>
    <w:div w:id="1203009079">
      <w:bodyDiv w:val="1"/>
      <w:marLeft w:val="0"/>
      <w:marRight w:val="0"/>
      <w:marTop w:val="0"/>
      <w:marBottom w:val="0"/>
      <w:divBdr>
        <w:top w:val="none" w:sz="0" w:space="0" w:color="auto"/>
        <w:left w:val="none" w:sz="0" w:space="0" w:color="auto"/>
        <w:bottom w:val="none" w:sz="0" w:space="0" w:color="auto"/>
        <w:right w:val="none" w:sz="0" w:space="0" w:color="auto"/>
      </w:divBdr>
    </w:div>
    <w:div w:id="1204713747">
      <w:bodyDiv w:val="1"/>
      <w:marLeft w:val="0"/>
      <w:marRight w:val="0"/>
      <w:marTop w:val="0"/>
      <w:marBottom w:val="0"/>
      <w:divBdr>
        <w:top w:val="none" w:sz="0" w:space="0" w:color="auto"/>
        <w:left w:val="none" w:sz="0" w:space="0" w:color="auto"/>
        <w:bottom w:val="none" w:sz="0" w:space="0" w:color="auto"/>
        <w:right w:val="none" w:sz="0" w:space="0" w:color="auto"/>
      </w:divBdr>
    </w:div>
    <w:div w:id="1208375107">
      <w:bodyDiv w:val="1"/>
      <w:marLeft w:val="0"/>
      <w:marRight w:val="0"/>
      <w:marTop w:val="0"/>
      <w:marBottom w:val="0"/>
      <w:divBdr>
        <w:top w:val="none" w:sz="0" w:space="0" w:color="auto"/>
        <w:left w:val="none" w:sz="0" w:space="0" w:color="auto"/>
        <w:bottom w:val="none" w:sz="0" w:space="0" w:color="auto"/>
        <w:right w:val="none" w:sz="0" w:space="0" w:color="auto"/>
      </w:divBdr>
    </w:div>
    <w:div w:id="1220896366">
      <w:bodyDiv w:val="1"/>
      <w:marLeft w:val="0"/>
      <w:marRight w:val="0"/>
      <w:marTop w:val="0"/>
      <w:marBottom w:val="0"/>
      <w:divBdr>
        <w:top w:val="none" w:sz="0" w:space="0" w:color="auto"/>
        <w:left w:val="none" w:sz="0" w:space="0" w:color="auto"/>
        <w:bottom w:val="none" w:sz="0" w:space="0" w:color="auto"/>
        <w:right w:val="none" w:sz="0" w:space="0" w:color="auto"/>
      </w:divBdr>
    </w:div>
    <w:div w:id="1232429525">
      <w:bodyDiv w:val="1"/>
      <w:marLeft w:val="0"/>
      <w:marRight w:val="0"/>
      <w:marTop w:val="0"/>
      <w:marBottom w:val="0"/>
      <w:divBdr>
        <w:top w:val="none" w:sz="0" w:space="0" w:color="auto"/>
        <w:left w:val="none" w:sz="0" w:space="0" w:color="auto"/>
        <w:bottom w:val="none" w:sz="0" w:space="0" w:color="auto"/>
        <w:right w:val="none" w:sz="0" w:space="0" w:color="auto"/>
      </w:divBdr>
      <w:divsChild>
        <w:div w:id="124083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4390151">
      <w:bodyDiv w:val="1"/>
      <w:marLeft w:val="0"/>
      <w:marRight w:val="0"/>
      <w:marTop w:val="0"/>
      <w:marBottom w:val="0"/>
      <w:divBdr>
        <w:top w:val="none" w:sz="0" w:space="0" w:color="auto"/>
        <w:left w:val="none" w:sz="0" w:space="0" w:color="auto"/>
        <w:bottom w:val="none" w:sz="0" w:space="0" w:color="auto"/>
        <w:right w:val="none" w:sz="0" w:space="0" w:color="auto"/>
      </w:divBdr>
    </w:div>
    <w:div w:id="1236473477">
      <w:bodyDiv w:val="1"/>
      <w:marLeft w:val="0"/>
      <w:marRight w:val="0"/>
      <w:marTop w:val="0"/>
      <w:marBottom w:val="0"/>
      <w:divBdr>
        <w:top w:val="none" w:sz="0" w:space="0" w:color="auto"/>
        <w:left w:val="none" w:sz="0" w:space="0" w:color="auto"/>
        <w:bottom w:val="none" w:sz="0" w:space="0" w:color="auto"/>
        <w:right w:val="none" w:sz="0" w:space="0" w:color="auto"/>
      </w:divBdr>
    </w:div>
    <w:div w:id="1236821168">
      <w:bodyDiv w:val="1"/>
      <w:marLeft w:val="0"/>
      <w:marRight w:val="0"/>
      <w:marTop w:val="0"/>
      <w:marBottom w:val="0"/>
      <w:divBdr>
        <w:top w:val="none" w:sz="0" w:space="0" w:color="auto"/>
        <w:left w:val="none" w:sz="0" w:space="0" w:color="auto"/>
        <w:bottom w:val="none" w:sz="0" w:space="0" w:color="auto"/>
        <w:right w:val="none" w:sz="0" w:space="0" w:color="auto"/>
      </w:divBdr>
    </w:div>
    <w:div w:id="1238436155">
      <w:bodyDiv w:val="1"/>
      <w:marLeft w:val="0"/>
      <w:marRight w:val="0"/>
      <w:marTop w:val="0"/>
      <w:marBottom w:val="0"/>
      <w:divBdr>
        <w:top w:val="none" w:sz="0" w:space="0" w:color="auto"/>
        <w:left w:val="none" w:sz="0" w:space="0" w:color="auto"/>
        <w:bottom w:val="none" w:sz="0" w:space="0" w:color="auto"/>
        <w:right w:val="none" w:sz="0" w:space="0" w:color="auto"/>
      </w:divBdr>
      <w:divsChild>
        <w:div w:id="313683938">
          <w:marLeft w:val="0"/>
          <w:marRight w:val="0"/>
          <w:marTop w:val="0"/>
          <w:marBottom w:val="0"/>
          <w:divBdr>
            <w:top w:val="none" w:sz="0" w:space="0" w:color="auto"/>
            <w:left w:val="none" w:sz="0" w:space="0" w:color="auto"/>
            <w:bottom w:val="none" w:sz="0" w:space="0" w:color="auto"/>
            <w:right w:val="none" w:sz="0" w:space="0" w:color="auto"/>
          </w:divBdr>
          <w:divsChild>
            <w:div w:id="922030498">
              <w:marLeft w:val="0"/>
              <w:marRight w:val="0"/>
              <w:marTop w:val="0"/>
              <w:marBottom w:val="0"/>
              <w:divBdr>
                <w:top w:val="none" w:sz="0" w:space="0" w:color="auto"/>
                <w:left w:val="none" w:sz="0" w:space="0" w:color="auto"/>
                <w:bottom w:val="none" w:sz="0" w:space="0" w:color="auto"/>
                <w:right w:val="none" w:sz="0" w:space="0" w:color="auto"/>
              </w:divBdr>
              <w:divsChild>
                <w:div w:id="615677666">
                  <w:marLeft w:val="0"/>
                  <w:marRight w:val="0"/>
                  <w:marTop w:val="0"/>
                  <w:marBottom w:val="0"/>
                  <w:divBdr>
                    <w:top w:val="none" w:sz="0" w:space="0" w:color="auto"/>
                    <w:left w:val="none" w:sz="0" w:space="0" w:color="auto"/>
                    <w:bottom w:val="none" w:sz="0" w:space="0" w:color="auto"/>
                    <w:right w:val="none" w:sz="0" w:space="0" w:color="auto"/>
                  </w:divBdr>
                </w:div>
                <w:div w:id="161266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09789">
      <w:bodyDiv w:val="1"/>
      <w:marLeft w:val="0"/>
      <w:marRight w:val="0"/>
      <w:marTop w:val="0"/>
      <w:marBottom w:val="0"/>
      <w:divBdr>
        <w:top w:val="none" w:sz="0" w:space="0" w:color="auto"/>
        <w:left w:val="none" w:sz="0" w:space="0" w:color="auto"/>
        <w:bottom w:val="none" w:sz="0" w:space="0" w:color="auto"/>
        <w:right w:val="none" w:sz="0" w:space="0" w:color="auto"/>
      </w:divBdr>
    </w:div>
    <w:div w:id="1277373050">
      <w:bodyDiv w:val="1"/>
      <w:marLeft w:val="0"/>
      <w:marRight w:val="0"/>
      <w:marTop w:val="0"/>
      <w:marBottom w:val="0"/>
      <w:divBdr>
        <w:top w:val="none" w:sz="0" w:space="0" w:color="auto"/>
        <w:left w:val="none" w:sz="0" w:space="0" w:color="auto"/>
        <w:bottom w:val="none" w:sz="0" w:space="0" w:color="auto"/>
        <w:right w:val="none" w:sz="0" w:space="0" w:color="auto"/>
      </w:divBdr>
    </w:div>
    <w:div w:id="1293050959">
      <w:bodyDiv w:val="1"/>
      <w:marLeft w:val="0"/>
      <w:marRight w:val="0"/>
      <w:marTop w:val="0"/>
      <w:marBottom w:val="0"/>
      <w:divBdr>
        <w:top w:val="none" w:sz="0" w:space="0" w:color="auto"/>
        <w:left w:val="none" w:sz="0" w:space="0" w:color="auto"/>
        <w:bottom w:val="none" w:sz="0" w:space="0" w:color="auto"/>
        <w:right w:val="none" w:sz="0" w:space="0" w:color="auto"/>
      </w:divBdr>
      <w:divsChild>
        <w:div w:id="1590194606">
          <w:marLeft w:val="0"/>
          <w:marRight w:val="0"/>
          <w:marTop w:val="0"/>
          <w:marBottom w:val="0"/>
          <w:divBdr>
            <w:top w:val="none" w:sz="0" w:space="0" w:color="auto"/>
            <w:left w:val="none" w:sz="0" w:space="0" w:color="auto"/>
            <w:bottom w:val="none" w:sz="0" w:space="0" w:color="auto"/>
            <w:right w:val="none" w:sz="0" w:space="0" w:color="auto"/>
          </w:divBdr>
          <w:divsChild>
            <w:div w:id="1199122080">
              <w:marLeft w:val="0"/>
              <w:marRight w:val="0"/>
              <w:marTop w:val="0"/>
              <w:marBottom w:val="0"/>
              <w:divBdr>
                <w:top w:val="none" w:sz="0" w:space="0" w:color="auto"/>
                <w:left w:val="none" w:sz="0" w:space="0" w:color="auto"/>
                <w:bottom w:val="none" w:sz="0" w:space="0" w:color="auto"/>
                <w:right w:val="none" w:sz="0" w:space="0" w:color="auto"/>
              </w:divBdr>
              <w:divsChild>
                <w:div w:id="1060976232">
                  <w:marLeft w:val="0"/>
                  <w:marRight w:val="0"/>
                  <w:marTop w:val="0"/>
                  <w:marBottom w:val="0"/>
                  <w:divBdr>
                    <w:top w:val="none" w:sz="0" w:space="0" w:color="auto"/>
                    <w:left w:val="none" w:sz="0" w:space="0" w:color="auto"/>
                    <w:bottom w:val="none" w:sz="0" w:space="0" w:color="auto"/>
                    <w:right w:val="none" w:sz="0" w:space="0" w:color="auto"/>
                  </w:divBdr>
                  <w:divsChild>
                    <w:div w:id="129513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146248">
      <w:bodyDiv w:val="1"/>
      <w:marLeft w:val="0"/>
      <w:marRight w:val="0"/>
      <w:marTop w:val="0"/>
      <w:marBottom w:val="0"/>
      <w:divBdr>
        <w:top w:val="none" w:sz="0" w:space="0" w:color="auto"/>
        <w:left w:val="none" w:sz="0" w:space="0" w:color="auto"/>
        <w:bottom w:val="none" w:sz="0" w:space="0" w:color="auto"/>
        <w:right w:val="none" w:sz="0" w:space="0" w:color="auto"/>
      </w:divBdr>
    </w:div>
    <w:div w:id="1302729924">
      <w:bodyDiv w:val="1"/>
      <w:marLeft w:val="0"/>
      <w:marRight w:val="0"/>
      <w:marTop w:val="0"/>
      <w:marBottom w:val="0"/>
      <w:divBdr>
        <w:top w:val="none" w:sz="0" w:space="0" w:color="auto"/>
        <w:left w:val="none" w:sz="0" w:space="0" w:color="auto"/>
        <w:bottom w:val="none" w:sz="0" w:space="0" w:color="auto"/>
        <w:right w:val="none" w:sz="0" w:space="0" w:color="auto"/>
      </w:divBdr>
    </w:div>
    <w:div w:id="1334988610">
      <w:bodyDiv w:val="1"/>
      <w:marLeft w:val="0"/>
      <w:marRight w:val="0"/>
      <w:marTop w:val="0"/>
      <w:marBottom w:val="0"/>
      <w:divBdr>
        <w:top w:val="none" w:sz="0" w:space="0" w:color="auto"/>
        <w:left w:val="none" w:sz="0" w:space="0" w:color="auto"/>
        <w:bottom w:val="none" w:sz="0" w:space="0" w:color="auto"/>
        <w:right w:val="none" w:sz="0" w:space="0" w:color="auto"/>
      </w:divBdr>
      <w:divsChild>
        <w:div w:id="4090586">
          <w:marLeft w:val="0"/>
          <w:marRight w:val="0"/>
          <w:marTop w:val="0"/>
          <w:marBottom w:val="0"/>
          <w:divBdr>
            <w:top w:val="none" w:sz="0" w:space="0" w:color="auto"/>
            <w:left w:val="none" w:sz="0" w:space="0" w:color="auto"/>
            <w:bottom w:val="none" w:sz="0" w:space="0" w:color="auto"/>
            <w:right w:val="none" w:sz="0" w:space="0" w:color="auto"/>
          </w:divBdr>
          <w:divsChild>
            <w:div w:id="375081012">
              <w:marLeft w:val="0"/>
              <w:marRight w:val="0"/>
              <w:marTop w:val="0"/>
              <w:marBottom w:val="0"/>
              <w:divBdr>
                <w:top w:val="none" w:sz="0" w:space="0" w:color="auto"/>
                <w:left w:val="none" w:sz="0" w:space="0" w:color="auto"/>
                <w:bottom w:val="none" w:sz="0" w:space="0" w:color="auto"/>
                <w:right w:val="none" w:sz="0" w:space="0" w:color="auto"/>
              </w:divBdr>
              <w:divsChild>
                <w:div w:id="183370199">
                  <w:marLeft w:val="0"/>
                  <w:marRight w:val="0"/>
                  <w:marTop w:val="0"/>
                  <w:marBottom w:val="0"/>
                  <w:divBdr>
                    <w:top w:val="none" w:sz="0" w:space="0" w:color="auto"/>
                    <w:left w:val="none" w:sz="0" w:space="0" w:color="auto"/>
                    <w:bottom w:val="none" w:sz="0" w:space="0" w:color="auto"/>
                    <w:right w:val="none" w:sz="0" w:space="0" w:color="auto"/>
                  </w:divBdr>
                  <w:divsChild>
                    <w:div w:id="138926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513630">
      <w:bodyDiv w:val="1"/>
      <w:marLeft w:val="0"/>
      <w:marRight w:val="0"/>
      <w:marTop w:val="0"/>
      <w:marBottom w:val="0"/>
      <w:divBdr>
        <w:top w:val="none" w:sz="0" w:space="0" w:color="auto"/>
        <w:left w:val="none" w:sz="0" w:space="0" w:color="auto"/>
        <w:bottom w:val="none" w:sz="0" w:space="0" w:color="auto"/>
        <w:right w:val="none" w:sz="0" w:space="0" w:color="auto"/>
      </w:divBdr>
    </w:div>
    <w:div w:id="1372801717">
      <w:bodyDiv w:val="1"/>
      <w:marLeft w:val="0"/>
      <w:marRight w:val="0"/>
      <w:marTop w:val="0"/>
      <w:marBottom w:val="0"/>
      <w:divBdr>
        <w:top w:val="none" w:sz="0" w:space="0" w:color="auto"/>
        <w:left w:val="none" w:sz="0" w:space="0" w:color="auto"/>
        <w:bottom w:val="none" w:sz="0" w:space="0" w:color="auto"/>
        <w:right w:val="none" w:sz="0" w:space="0" w:color="auto"/>
      </w:divBdr>
    </w:div>
    <w:div w:id="1414543459">
      <w:bodyDiv w:val="1"/>
      <w:marLeft w:val="0"/>
      <w:marRight w:val="0"/>
      <w:marTop w:val="0"/>
      <w:marBottom w:val="0"/>
      <w:divBdr>
        <w:top w:val="none" w:sz="0" w:space="0" w:color="auto"/>
        <w:left w:val="none" w:sz="0" w:space="0" w:color="auto"/>
        <w:bottom w:val="none" w:sz="0" w:space="0" w:color="auto"/>
        <w:right w:val="none" w:sz="0" w:space="0" w:color="auto"/>
      </w:divBdr>
    </w:div>
    <w:div w:id="1427339434">
      <w:bodyDiv w:val="1"/>
      <w:marLeft w:val="0"/>
      <w:marRight w:val="0"/>
      <w:marTop w:val="0"/>
      <w:marBottom w:val="0"/>
      <w:divBdr>
        <w:top w:val="none" w:sz="0" w:space="0" w:color="auto"/>
        <w:left w:val="none" w:sz="0" w:space="0" w:color="auto"/>
        <w:bottom w:val="none" w:sz="0" w:space="0" w:color="auto"/>
        <w:right w:val="none" w:sz="0" w:space="0" w:color="auto"/>
      </w:divBdr>
    </w:div>
    <w:div w:id="1440445079">
      <w:bodyDiv w:val="1"/>
      <w:marLeft w:val="0"/>
      <w:marRight w:val="0"/>
      <w:marTop w:val="0"/>
      <w:marBottom w:val="0"/>
      <w:divBdr>
        <w:top w:val="none" w:sz="0" w:space="0" w:color="auto"/>
        <w:left w:val="none" w:sz="0" w:space="0" w:color="auto"/>
        <w:bottom w:val="none" w:sz="0" w:space="0" w:color="auto"/>
        <w:right w:val="none" w:sz="0" w:space="0" w:color="auto"/>
      </w:divBdr>
    </w:div>
    <w:div w:id="1444374083">
      <w:bodyDiv w:val="1"/>
      <w:marLeft w:val="0"/>
      <w:marRight w:val="0"/>
      <w:marTop w:val="0"/>
      <w:marBottom w:val="0"/>
      <w:divBdr>
        <w:top w:val="none" w:sz="0" w:space="0" w:color="auto"/>
        <w:left w:val="none" w:sz="0" w:space="0" w:color="auto"/>
        <w:bottom w:val="none" w:sz="0" w:space="0" w:color="auto"/>
        <w:right w:val="none" w:sz="0" w:space="0" w:color="auto"/>
      </w:divBdr>
    </w:div>
    <w:div w:id="1454445530">
      <w:bodyDiv w:val="1"/>
      <w:marLeft w:val="0"/>
      <w:marRight w:val="0"/>
      <w:marTop w:val="0"/>
      <w:marBottom w:val="0"/>
      <w:divBdr>
        <w:top w:val="none" w:sz="0" w:space="0" w:color="auto"/>
        <w:left w:val="none" w:sz="0" w:space="0" w:color="auto"/>
        <w:bottom w:val="none" w:sz="0" w:space="0" w:color="auto"/>
        <w:right w:val="none" w:sz="0" w:space="0" w:color="auto"/>
      </w:divBdr>
    </w:div>
    <w:div w:id="1456362988">
      <w:bodyDiv w:val="1"/>
      <w:marLeft w:val="0"/>
      <w:marRight w:val="0"/>
      <w:marTop w:val="0"/>
      <w:marBottom w:val="0"/>
      <w:divBdr>
        <w:top w:val="none" w:sz="0" w:space="0" w:color="auto"/>
        <w:left w:val="none" w:sz="0" w:space="0" w:color="auto"/>
        <w:bottom w:val="none" w:sz="0" w:space="0" w:color="auto"/>
        <w:right w:val="none" w:sz="0" w:space="0" w:color="auto"/>
      </w:divBdr>
    </w:div>
    <w:div w:id="1469786313">
      <w:bodyDiv w:val="1"/>
      <w:marLeft w:val="0"/>
      <w:marRight w:val="0"/>
      <w:marTop w:val="0"/>
      <w:marBottom w:val="0"/>
      <w:divBdr>
        <w:top w:val="none" w:sz="0" w:space="0" w:color="auto"/>
        <w:left w:val="none" w:sz="0" w:space="0" w:color="auto"/>
        <w:bottom w:val="none" w:sz="0" w:space="0" w:color="auto"/>
        <w:right w:val="none" w:sz="0" w:space="0" w:color="auto"/>
      </w:divBdr>
    </w:div>
    <w:div w:id="1471509646">
      <w:bodyDiv w:val="1"/>
      <w:marLeft w:val="0"/>
      <w:marRight w:val="0"/>
      <w:marTop w:val="0"/>
      <w:marBottom w:val="0"/>
      <w:divBdr>
        <w:top w:val="none" w:sz="0" w:space="0" w:color="auto"/>
        <w:left w:val="none" w:sz="0" w:space="0" w:color="auto"/>
        <w:bottom w:val="none" w:sz="0" w:space="0" w:color="auto"/>
        <w:right w:val="none" w:sz="0" w:space="0" w:color="auto"/>
      </w:divBdr>
    </w:div>
    <w:div w:id="1473448295">
      <w:bodyDiv w:val="1"/>
      <w:marLeft w:val="0"/>
      <w:marRight w:val="0"/>
      <w:marTop w:val="0"/>
      <w:marBottom w:val="0"/>
      <w:divBdr>
        <w:top w:val="none" w:sz="0" w:space="0" w:color="auto"/>
        <w:left w:val="none" w:sz="0" w:space="0" w:color="auto"/>
        <w:bottom w:val="none" w:sz="0" w:space="0" w:color="auto"/>
        <w:right w:val="none" w:sz="0" w:space="0" w:color="auto"/>
      </w:divBdr>
    </w:div>
    <w:div w:id="1489785304">
      <w:bodyDiv w:val="1"/>
      <w:marLeft w:val="0"/>
      <w:marRight w:val="0"/>
      <w:marTop w:val="0"/>
      <w:marBottom w:val="0"/>
      <w:divBdr>
        <w:top w:val="none" w:sz="0" w:space="0" w:color="auto"/>
        <w:left w:val="none" w:sz="0" w:space="0" w:color="auto"/>
        <w:bottom w:val="none" w:sz="0" w:space="0" w:color="auto"/>
        <w:right w:val="none" w:sz="0" w:space="0" w:color="auto"/>
      </w:divBdr>
    </w:div>
    <w:div w:id="1496796785">
      <w:bodyDiv w:val="1"/>
      <w:marLeft w:val="0"/>
      <w:marRight w:val="0"/>
      <w:marTop w:val="0"/>
      <w:marBottom w:val="0"/>
      <w:divBdr>
        <w:top w:val="none" w:sz="0" w:space="0" w:color="auto"/>
        <w:left w:val="none" w:sz="0" w:space="0" w:color="auto"/>
        <w:bottom w:val="none" w:sz="0" w:space="0" w:color="auto"/>
        <w:right w:val="none" w:sz="0" w:space="0" w:color="auto"/>
      </w:divBdr>
    </w:div>
    <w:div w:id="1519390970">
      <w:bodyDiv w:val="1"/>
      <w:marLeft w:val="0"/>
      <w:marRight w:val="0"/>
      <w:marTop w:val="0"/>
      <w:marBottom w:val="0"/>
      <w:divBdr>
        <w:top w:val="none" w:sz="0" w:space="0" w:color="auto"/>
        <w:left w:val="none" w:sz="0" w:space="0" w:color="auto"/>
        <w:bottom w:val="none" w:sz="0" w:space="0" w:color="auto"/>
        <w:right w:val="none" w:sz="0" w:space="0" w:color="auto"/>
      </w:divBdr>
    </w:div>
    <w:div w:id="1534074697">
      <w:bodyDiv w:val="1"/>
      <w:marLeft w:val="0"/>
      <w:marRight w:val="0"/>
      <w:marTop w:val="0"/>
      <w:marBottom w:val="0"/>
      <w:divBdr>
        <w:top w:val="none" w:sz="0" w:space="0" w:color="auto"/>
        <w:left w:val="none" w:sz="0" w:space="0" w:color="auto"/>
        <w:bottom w:val="none" w:sz="0" w:space="0" w:color="auto"/>
        <w:right w:val="none" w:sz="0" w:space="0" w:color="auto"/>
      </w:divBdr>
    </w:div>
    <w:div w:id="1555848225">
      <w:bodyDiv w:val="1"/>
      <w:marLeft w:val="0"/>
      <w:marRight w:val="0"/>
      <w:marTop w:val="0"/>
      <w:marBottom w:val="0"/>
      <w:divBdr>
        <w:top w:val="none" w:sz="0" w:space="0" w:color="auto"/>
        <w:left w:val="none" w:sz="0" w:space="0" w:color="auto"/>
        <w:bottom w:val="none" w:sz="0" w:space="0" w:color="auto"/>
        <w:right w:val="none" w:sz="0" w:space="0" w:color="auto"/>
      </w:divBdr>
    </w:div>
    <w:div w:id="1617640674">
      <w:bodyDiv w:val="1"/>
      <w:marLeft w:val="0"/>
      <w:marRight w:val="0"/>
      <w:marTop w:val="0"/>
      <w:marBottom w:val="0"/>
      <w:divBdr>
        <w:top w:val="none" w:sz="0" w:space="0" w:color="auto"/>
        <w:left w:val="none" w:sz="0" w:space="0" w:color="auto"/>
        <w:bottom w:val="none" w:sz="0" w:space="0" w:color="auto"/>
        <w:right w:val="none" w:sz="0" w:space="0" w:color="auto"/>
      </w:divBdr>
    </w:div>
    <w:div w:id="1624113940">
      <w:bodyDiv w:val="1"/>
      <w:marLeft w:val="0"/>
      <w:marRight w:val="0"/>
      <w:marTop w:val="0"/>
      <w:marBottom w:val="0"/>
      <w:divBdr>
        <w:top w:val="none" w:sz="0" w:space="0" w:color="auto"/>
        <w:left w:val="none" w:sz="0" w:space="0" w:color="auto"/>
        <w:bottom w:val="none" w:sz="0" w:space="0" w:color="auto"/>
        <w:right w:val="none" w:sz="0" w:space="0" w:color="auto"/>
      </w:divBdr>
    </w:div>
    <w:div w:id="1628928666">
      <w:bodyDiv w:val="1"/>
      <w:marLeft w:val="0"/>
      <w:marRight w:val="0"/>
      <w:marTop w:val="0"/>
      <w:marBottom w:val="0"/>
      <w:divBdr>
        <w:top w:val="none" w:sz="0" w:space="0" w:color="auto"/>
        <w:left w:val="none" w:sz="0" w:space="0" w:color="auto"/>
        <w:bottom w:val="none" w:sz="0" w:space="0" w:color="auto"/>
        <w:right w:val="none" w:sz="0" w:space="0" w:color="auto"/>
      </w:divBdr>
    </w:div>
    <w:div w:id="1630087578">
      <w:bodyDiv w:val="1"/>
      <w:marLeft w:val="0"/>
      <w:marRight w:val="0"/>
      <w:marTop w:val="0"/>
      <w:marBottom w:val="0"/>
      <w:divBdr>
        <w:top w:val="none" w:sz="0" w:space="0" w:color="auto"/>
        <w:left w:val="none" w:sz="0" w:space="0" w:color="auto"/>
        <w:bottom w:val="none" w:sz="0" w:space="0" w:color="auto"/>
        <w:right w:val="none" w:sz="0" w:space="0" w:color="auto"/>
      </w:divBdr>
    </w:div>
    <w:div w:id="1654528482">
      <w:bodyDiv w:val="1"/>
      <w:marLeft w:val="0"/>
      <w:marRight w:val="0"/>
      <w:marTop w:val="0"/>
      <w:marBottom w:val="0"/>
      <w:divBdr>
        <w:top w:val="none" w:sz="0" w:space="0" w:color="auto"/>
        <w:left w:val="none" w:sz="0" w:space="0" w:color="auto"/>
        <w:bottom w:val="none" w:sz="0" w:space="0" w:color="auto"/>
        <w:right w:val="none" w:sz="0" w:space="0" w:color="auto"/>
      </w:divBdr>
    </w:div>
    <w:div w:id="1665473086">
      <w:bodyDiv w:val="1"/>
      <w:marLeft w:val="0"/>
      <w:marRight w:val="0"/>
      <w:marTop w:val="0"/>
      <w:marBottom w:val="0"/>
      <w:divBdr>
        <w:top w:val="none" w:sz="0" w:space="0" w:color="auto"/>
        <w:left w:val="none" w:sz="0" w:space="0" w:color="auto"/>
        <w:bottom w:val="none" w:sz="0" w:space="0" w:color="auto"/>
        <w:right w:val="none" w:sz="0" w:space="0" w:color="auto"/>
      </w:divBdr>
    </w:div>
    <w:div w:id="1675649141">
      <w:bodyDiv w:val="1"/>
      <w:marLeft w:val="0"/>
      <w:marRight w:val="0"/>
      <w:marTop w:val="0"/>
      <w:marBottom w:val="0"/>
      <w:divBdr>
        <w:top w:val="none" w:sz="0" w:space="0" w:color="auto"/>
        <w:left w:val="none" w:sz="0" w:space="0" w:color="auto"/>
        <w:bottom w:val="none" w:sz="0" w:space="0" w:color="auto"/>
        <w:right w:val="none" w:sz="0" w:space="0" w:color="auto"/>
      </w:divBdr>
    </w:div>
    <w:div w:id="1675839295">
      <w:bodyDiv w:val="1"/>
      <w:marLeft w:val="0"/>
      <w:marRight w:val="0"/>
      <w:marTop w:val="0"/>
      <w:marBottom w:val="0"/>
      <w:divBdr>
        <w:top w:val="none" w:sz="0" w:space="0" w:color="auto"/>
        <w:left w:val="none" w:sz="0" w:space="0" w:color="auto"/>
        <w:bottom w:val="none" w:sz="0" w:space="0" w:color="auto"/>
        <w:right w:val="none" w:sz="0" w:space="0" w:color="auto"/>
      </w:divBdr>
    </w:div>
    <w:div w:id="1730879415">
      <w:bodyDiv w:val="1"/>
      <w:marLeft w:val="0"/>
      <w:marRight w:val="0"/>
      <w:marTop w:val="0"/>
      <w:marBottom w:val="0"/>
      <w:divBdr>
        <w:top w:val="none" w:sz="0" w:space="0" w:color="auto"/>
        <w:left w:val="none" w:sz="0" w:space="0" w:color="auto"/>
        <w:bottom w:val="none" w:sz="0" w:space="0" w:color="auto"/>
        <w:right w:val="none" w:sz="0" w:space="0" w:color="auto"/>
      </w:divBdr>
    </w:div>
    <w:div w:id="1764834833">
      <w:bodyDiv w:val="1"/>
      <w:marLeft w:val="0"/>
      <w:marRight w:val="0"/>
      <w:marTop w:val="0"/>
      <w:marBottom w:val="0"/>
      <w:divBdr>
        <w:top w:val="none" w:sz="0" w:space="0" w:color="auto"/>
        <w:left w:val="none" w:sz="0" w:space="0" w:color="auto"/>
        <w:bottom w:val="none" w:sz="0" w:space="0" w:color="auto"/>
        <w:right w:val="none" w:sz="0" w:space="0" w:color="auto"/>
      </w:divBdr>
    </w:div>
    <w:div w:id="1774085077">
      <w:bodyDiv w:val="1"/>
      <w:marLeft w:val="0"/>
      <w:marRight w:val="0"/>
      <w:marTop w:val="0"/>
      <w:marBottom w:val="0"/>
      <w:divBdr>
        <w:top w:val="none" w:sz="0" w:space="0" w:color="auto"/>
        <w:left w:val="none" w:sz="0" w:space="0" w:color="auto"/>
        <w:bottom w:val="none" w:sz="0" w:space="0" w:color="auto"/>
        <w:right w:val="none" w:sz="0" w:space="0" w:color="auto"/>
      </w:divBdr>
    </w:div>
    <w:div w:id="1784809838">
      <w:bodyDiv w:val="1"/>
      <w:marLeft w:val="0"/>
      <w:marRight w:val="0"/>
      <w:marTop w:val="0"/>
      <w:marBottom w:val="0"/>
      <w:divBdr>
        <w:top w:val="none" w:sz="0" w:space="0" w:color="auto"/>
        <w:left w:val="none" w:sz="0" w:space="0" w:color="auto"/>
        <w:bottom w:val="none" w:sz="0" w:space="0" w:color="auto"/>
        <w:right w:val="none" w:sz="0" w:space="0" w:color="auto"/>
      </w:divBdr>
    </w:div>
    <w:div w:id="1790051381">
      <w:bodyDiv w:val="1"/>
      <w:marLeft w:val="0"/>
      <w:marRight w:val="0"/>
      <w:marTop w:val="0"/>
      <w:marBottom w:val="0"/>
      <w:divBdr>
        <w:top w:val="none" w:sz="0" w:space="0" w:color="auto"/>
        <w:left w:val="none" w:sz="0" w:space="0" w:color="auto"/>
        <w:bottom w:val="none" w:sz="0" w:space="0" w:color="auto"/>
        <w:right w:val="none" w:sz="0" w:space="0" w:color="auto"/>
      </w:divBdr>
    </w:div>
    <w:div w:id="1821270638">
      <w:bodyDiv w:val="1"/>
      <w:marLeft w:val="0"/>
      <w:marRight w:val="0"/>
      <w:marTop w:val="0"/>
      <w:marBottom w:val="0"/>
      <w:divBdr>
        <w:top w:val="none" w:sz="0" w:space="0" w:color="auto"/>
        <w:left w:val="none" w:sz="0" w:space="0" w:color="auto"/>
        <w:bottom w:val="none" w:sz="0" w:space="0" w:color="auto"/>
        <w:right w:val="none" w:sz="0" w:space="0" w:color="auto"/>
      </w:divBdr>
    </w:div>
    <w:div w:id="1831173309">
      <w:bodyDiv w:val="1"/>
      <w:marLeft w:val="0"/>
      <w:marRight w:val="0"/>
      <w:marTop w:val="0"/>
      <w:marBottom w:val="0"/>
      <w:divBdr>
        <w:top w:val="none" w:sz="0" w:space="0" w:color="auto"/>
        <w:left w:val="none" w:sz="0" w:space="0" w:color="auto"/>
        <w:bottom w:val="none" w:sz="0" w:space="0" w:color="auto"/>
        <w:right w:val="none" w:sz="0" w:space="0" w:color="auto"/>
      </w:divBdr>
    </w:div>
    <w:div w:id="1862549178">
      <w:bodyDiv w:val="1"/>
      <w:marLeft w:val="0"/>
      <w:marRight w:val="0"/>
      <w:marTop w:val="0"/>
      <w:marBottom w:val="0"/>
      <w:divBdr>
        <w:top w:val="none" w:sz="0" w:space="0" w:color="auto"/>
        <w:left w:val="none" w:sz="0" w:space="0" w:color="auto"/>
        <w:bottom w:val="none" w:sz="0" w:space="0" w:color="auto"/>
        <w:right w:val="none" w:sz="0" w:space="0" w:color="auto"/>
      </w:divBdr>
    </w:div>
    <w:div w:id="1873153029">
      <w:bodyDiv w:val="1"/>
      <w:marLeft w:val="0"/>
      <w:marRight w:val="0"/>
      <w:marTop w:val="0"/>
      <w:marBottom w:val="0"/>
      <w:divBdr>
        <w:top w:val="none" w:sz="0" w:space="0" w:color="auto"/>
        <w:left w:val="none" w:sz="0" w:space="0" w:color="auto"/>
        <w:bottom w:val="none" w:sz="0" w:space="0" w:color="auto"/>
        <w:right w:val="none" w:sz="0" w:space="0" w:color="auto"/>
      </w:divBdr>
    </w:div>
    <w:div w:id="1892838283">
      <w:bodyDiv w:val="1"/>
      <w:marLeft w:val="0"/>
      <w:marRight w:val="0"/>
      <w:marTop w:val="0"/>
      <w:marBottom w:val="0"/>
      <w:divBdr>
        <w:top w:val="none" w:sz="0" w:space="0" w:color="auto"/>
        <w:left w:val="none" w:sz="0" w:space="0" w:color="auto"/>
        <w:bottom w:val="none" w:sz="0" w:space="0" w:color="auto"/>
        <w:right w:val="none" w:sz="0" w:space="0" w:color="auto"/>
      </w:divBdr>
    </w:div>
    <w:div w:id="1904095000">
      <w:bodyDiv w:val="1"/>
      <w:marLeft w:val="0"/>
      <w:marRight w:val="0"/>
      <w:marTop w:val="0"/>
      <w:marBottom w:val="0"/>
      <w:divBdr>
        <w:top w:val="none" w:sz="0" w:space="0" w:color="auto"/>
        <w:left w:val="none" w:sz="0" w:space="0" w:color="auto"/>
        <w:bottom w:val="none" w:sz="0" w:space="0" w:color="auto"/>
        <w:right w:val="none" w:sz="0" w:space="0" w:color="auto"/>
      </w:divBdr>
    </w:div>
    <w:div w:id="1924296204">
      <w:bodyDiv w:val="1"/>
      <w:marLeft w:val="0"/>
      <w:marRight w:val="0"/>
      <w:marTop w:val="0"/>
      <w:marBottom w:val="0"/>
      <w:divBdr>
        <w:top w:val="none" w:sz="0" w:space="0" w:color="auto"/>
        <w:left w:val="none" w:sz="0" w:space="0" w:color="auto"/>
        <w:bottom w:val="none" w:sz="0" w:space="0" w:color="auto"/>
        <w:right w:val="none" w:sz="0" w:space="0" w:color="auto"/>
      </w:divBdr>
    </w:div>
    <w:div w:id="1946617273">
      <w:bodyDiv w:val="1"/>
      <w:marLeft w:val="0"/>
      <w:marRight w:val="0"/>
      <w:marTop w:val="0"/>
      <w:marBottom w:val="0"/>
      <w:divBdr>
        <w:top w:val="none" w:sz="0" w:space="0" w:color="auto"/>
        <w:left w:val="none" w:sz="0" w:space="0" w:color="auto"/>
        <w:bottom w:val="none" w:sz="0" w:space="0" w:color="auto"/>
        <w:right w:val="none" w:sz="0" w:space="0" w:color="auto"/>
      </w:divBdr>
    </w:div>
    <w:div w:id="1959875831">
      <w:bodyDiv w:val="1"/>
      <w:marLeft w:val="0"/>
      <w:marRight w:val="0"/>
      <w:marTop w:val="0"/>
      <w:marBottom w:val="0"/>
      <w:divBdr>
        <w:top w:val="none" w:sz="0" w:space="0" w:color="auto"/>
        <w:left w:val="none" w:sz="0" w:space="0" w:color="auto"/>
        <w:bottom w:val="none" w:sz="0" w:space="0" w:color="auto"/>
        <w:right w:val="none" w:sz="0" w:space="0" w:color="auto"/>
      </w:divBdr>
    </w:div>
    <w:div w:id="2000577065">
      <w:bodyDiv w:val="1"/>
      <w:marLeft w:val="0"/>
      <w:marRight w:val="0"/>
      <w:marTop w:val="0"/>
      <w:marBottom w:val="0"/>
      <w:divBdr>
        <w:top w:val="none" w:sz="0" w:space="0" w:color="auto"/>
        <w:left w:val="none" w:sz="0" w:space="0" w:color="auto"/>
        <w:bottom w:val="none" w:sz="0" w:space="0" w:color="auto"/>
        <w:right w:val="none" w:sz="0" w:space="0" w:color="auto"/>
      </w:divBdr>
    </w:div>
    <w:div w:id="2008753190">
      <w:bodyDiv w:val="1"/>
      <w:marLeft w:val="0"/>
      <w:marRight w:val="0"/>
      <w:marTop w:val="0"/>
      <w:marBottom w:val="0"/>
      <w:divBdr>
        <w:top w:val="none" w:sz="0" w:space="0" w:color="auto"/>
        <w:left w:val="none" w:sz="0" w:space="0" w:color="auto"/>
        <w:bottom w:val="none" w:sz="0" w:space="0" w:color="auto"/>
        <w:right w:val="none" w:sz="0" w:space="0" w:color="auto"/>
      </w:divBdr>
      <w:divsChild>
        <w:div w:id="735320936">
          <w:marLeft w:val="0"/>
          <w:marRight w:val="0"/>
          <w:marTop w:val="0"/>
          <w:marBottom w:val="0"/>
          <w:divBdr>
            <w:top w:val="none" w:sz="0" w:space="0" w:color="auto"/>
            <w:left w:val="none" w:sz="0" w:space="0" w:color="auto"/>
            <w:bottom w:val="none" w:sz="0" w:space="0" w:color="auto"/>
            <w:right w:val="none" w:sz="0" w:space="0" w:color="auto"/>
          </w:divBdr>
          <w:divsChild>
            <w:div w:id="1305357279">
              <w:marLeft w:val="0"/>
              <w:marRight w:val="0"/>
              <w:marTop w:val="0"/>
              <w:marBottom w:val="0"/>
              <w:divBdr>
                <w:top w:val="none" w:sz="0" w:space="0" w:color="auto"/>
                <w:left w:val="none" w:sz="0" w:space="0" w:color="auto"/>
                <w:bottom w:val="none" w:sz="0" w:space="0" w:color="auto"/>
                <w:right w:val="none" w:sz="0" w:space="0" w:color="auto"/>
              </w:divBdr>
              <w:divsChild>
                <w:div w:id="53963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02695">
      <w:bodyDiv w:val="1"/>
      <w:marLeft w:val="0"/>
      <w:marRight w:val="0"/>
      <w:marTop w:val="0"/>
      <w:marBottom w:val="0"/>
      <w:divBdr>
        <w:top w:val="none" w:sz="0" w:space="0" w:color="auto"/>
        <w:left w:val="none" w:sz="0" w:space="0" w:color="auto"/>
        <w:bottom w:val="none" w:sz="0" w:space="0" w:color="auto"/>
        <w:right w:val="none" w:sz="0" w:space="0" w:color="auto"/>
      </w:divBdr>
    </w:div>
    <w:div w:id="2025354067">
      <w:bodyDiv w:val="1"/>
      <w:marLeft w:val="0"/>
      <w:marRight w:val="0"/>
      <w:marTop w:val="0"/>
      <w:marBottom w:val="0"/>
      <w:divBdr>
        <w:top w:val="none" w:sz="0" w:space="0" w:color="auto"/>
        <w:left w:val="none" w:sz="0" w:space="0" w:color="auto"/>
        <w:bottom w:val="none" w:sz="0" w:space="0" w:color="auto"/>
        <w:right w:val="none" w:sz="0" w:space="0" w:color="auto"/>
      </w:divBdr>
    </w:div>
    <w:div w:id="2034915083">
      <w:bodyDiv w:val="1"/>
      <w:marLeft w:val="0"/>
      <w:marRight w:val="0"/>
      <w:marTop w:val="0"/>
      <w:marBottom w:val="0"/>
      <w:divBdr>
        <w:top w:val="none" w:sz="0" w:space="0" w:color="auto"/>
        <w:left w:val="none" w:sz="0" w:space="0" w:color="auto"/>
        <w:bottom w:val="none" w:sz="0" w:space="0" w:color="auto"/>
        <w:right w:val="none" w:sz="0" w:space="0" w:color="auto"/>
      </w:divBdr>
    </w:div>
    <w:div w:id="2040467607">
      <w:bodyDiv w:val="1"/>
      <w:marLeft w:val="0"/>
      <w:marRight w:val="0"/>
      <w:marTop w:val="0"/>
      <w:marBottom w:val="0"/>
      <w:divBdr>
        <w:top w:val="none" w:sz="0" w:space="0" w:color="auto"/>
        <w:left w:val="none" w:sz="0" w:space="0" w:color="auto"/>
        <w:bottom w:val="none" w:sz="0" w:space="0" w:color="auto"/>
        <w:right w:val="none" w:sz="0" w:space="0" w:color="auto"/>
      </w:divBdr>
      <w:divsChild>
        <w:div w:id="626551852">
          <w:marLeft w:val="0"/>
          <w:marRight w:val="0"/>
          <w:marTop w:val="0"/>
          <w:marBottom w:val="0"/>
          <w:divBdr>
            <w:top w:val="none" w:sz="0" w:space="0" w:color="auto"/>
            <w:left w:val="none" w:sz="0" w:space="0" w:color="auto"/>
            <w:bottom w:val="none" w:sz="0" w:space="0" w:color="auto"/>
            <w:right w:val="none" w:sz="0" w:space="0" w:color="auto"/>
          </w:divBdr>
          <w:divsChild>
            <w:div w:id="295721347">
              <w:marLeft w:val="0"/>
              <w:marRight w:val="0"/>
              <w:marTop w:val="0"/>
              <w:marBottom w:val="0"/>
              <w:divBdr>
                <w:top w:val="none" w:sz="0" w:space="0" w:color="auto"/>
                <w:left w:val="none" w:sz="0" w:space="0" w:color="auto"/>
                <w:bottom w:val="none" w:sz="0" w:space="0" w:color="auto"/>
                <w:right w:val="none" w:sz="0" w:space="0" w:color="auto"/>
              </w:divBdr>
              <w:divsChild>
                <w:div w:id="612053590">
                  <w:marLeft w:val="0"/>
                  <w:marRight w:val="0"/>
                  <w:marTop w:val="0"/>
                  <w:marBottom w:val="0"/>
                  <w:divBdr>
                    <w:top w:val="none" w:sz="0" w:space="0" w:color="auto"/>
                    <w:left w:val="none" w:sz="0" w:space="0" w:color="auto"/>
                    <w:bottom w:val="none" w:sz="0" w:space="0" w:color="auto"/>
                    <w:right w:val="none" w:sz="0" w:space="0" w:color="auto"/>
                  </w:divBdr>
                  <w:divsChild>
                    <w:div w:id="12871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894416">
      <w:bodyDiv w:val="1"/>
      <w:marLeft w:val="0"/>
      <w:marRight w:val="0"/>
      <w:marTop w:val="0"/>
      <w:marBottom w:val="0"/>
      <w:divBdr>
        <w:top w:val="none" w:sz="0" w:space="0" w:color="auto"/>
        <w:left w:val="none" w:sz="0" w:space="0" w:color="auto"/>
        <w:bottom w:val="none" w:sz="0" w:space="0" w:color="auto"/>
        <w:right w:val="none" w:sz="0" w:space="0" w:color="auto"/>
      </w:divBdr>
    </w:div>
    <w:div w:id="2042894903">
      <w:bodyDiv w:val="1"/>
      <w:marLeft w:val="0"/>
      <w:marRight w:val="0"/>
      <w:marTop w:val="0"/>
      <w:marBottom w:val="0"/>
      <w:divBdr>
        <w:top w:val="none" w:sz="0" w:space="0" w:color="auto"/>
        <w:left w:val="none" w:sz="0" w:space="0" w:color="auto"/>
        <w:bottom w:val="none" w:sz="0" w:space="0" w:color="auto"/>
        <w:right w:val="none" w:sz="0" w:space="0" w:color="auto"/>
      </w:divBdr>
    </w:div>
    <w:div w:id="2049908861">
      <w:bodyDiv w:val="1"/>
      <w:marLeft w:val="0"/>
      <w:marRight w:val="0"/>
      <w:marTop w:val="0"/>
      <w:marBottom w:val="0"/>
      <w:divBdr>
        <w:top w:val="none" w:sz="0" w:space="0" w:color="auto"/>
        <w:left w:val="none" w:sz="0" w:space="0" w:color="auto"/>
        <w:bottom w:val="none" w:sz="0" w:space="0" w:color="auto"/>
        <w:right w:val="none" w:sz="0" w:space="0" w:color="auto"/>
      </w:divBdr>
    </w:div>
    <w:div w:id="2069106025">
      <w:bodyDiv w:val="1"/>
      <w:marLeft w:val="0"/>
      <w:marRight w:val="0"/>
      <w:marTop w:val="0"/>
      <w:marBottom w:val="0"/>
      <w:divBdr>
        <w:top w:val="none" w:sz="0" w:space="0" w:color="auto"/>
        <w:left w:val="none" w:sz="0" w:space="0" w:color="auto"/>
        <w:bottom w:val="none" w:sz="0" w:space="0" w:color="auto"/>
        <w:right w:val="none" w:sz="0" w:space="0" w:color="auto"/>
      </w:divBdr>
    </w:div>
    <w:div w:id="2071146904">
      <w:bodyDiv w:val="1"/>
      <w:marLeft w:val="0"/>
      <w:marRight w:val="0"/>
      <w:marTop w:val="0"/>
      <w:marBottom w:val="0"/>
      <w:divBdr>
        <w:top w:val="none" w:sz="0" w:space="0" w:color="auto"/>
        <w:left w:val="none" w:sz="0" w:space="0" w:color="auto"/>
        <w:bottom w:val="none" w:sz="0" w:space="0" w:color="auto"/>
        <w:right w:val="none" w:sz="0" w:space="0" w:color="auto"/>
      </w:divBdr>
      <w:divsChild>
        <w:div w:id="1493447550">
          <w:marLeft w:val="0"/>
          <w:marRight w:val="0"/>
          <w:marTop w:val="0"/>
          <w:marBottom w:val="0"/>
          <w:divBdr>
            <w:top w:val="none" w:sz="0" w:space="0" w:color="auto"/>
            <w:left w:val="none" w:sz="0" w:space="0" w:color="auto"/>
            <w:bottom w:val="none" w:sz="0" w:space="0" w:color="auto"/>
            <w:right w:val="none" w:sz="0" w:space="0" w:color="auto"/>
          </w:divBdr>
          <w:divsChild>
            <w:div w:id="235743777">
              <w:marLeft w:val="0"/>
              <w:marRight w:val="0"/>
              <w:marTop w:val="0"/>
              <w:marBottom w:val="0"/>
              <w:divBdr>
                <w:top w:val="none" w:sz="0" w:space="0" w:color="auto"/>
                <w:left w:val="none" w:sz="0" w:space="0" w:color="auto"/>
                <w:bottom w:val="none" w:sz="0" w:space="0" w:color="auto"/>
                <w:right w:val="none" w:sz="0" w:space="0" w:color="auto"/>
              </w:divBdr>
              <w:divsChild>
                <w:div w:id="1969318443">
                  <w:marLeft w:val="0"/>
                  <w:marRight w:val="0"/>
                  <w:marTop w:val="0"/>
                  <w:marBottom w:val="0"/>
                  <w:divBdr>
                    <w:top w:val="none" w:sz="0" w:space="0" w:color="auto"/>
                    <w:left w:val="none" w:sz="0" w:space="0" w:color="auto"/>
                    <w:bottom w:val="none" w:sz="0" w:space="0" w:color="auto"/>
                    <w:right w:val="none" w:sz="0" w:space="0" w:color="auto"/>
                  </w:divBdr>
                  <w:divsChild>
                    <w:div w:id="937719219">
                      <w:marLeft w:val="0"/>
                      <w:marRight w:val="0"/>
                      <w:marTop w:val="0"/>
                      <w:marBottom w:val="0"/>
                      <w:divBdr>
                        <w:top w:val="none" w:sz="0" w:space="0" w:color="auto"/>
                        <w:left w:val="none" w:sz="0" w:space="0" w:color="auto"/>
                        <w:bottom w:val="none" w:sz="0" w:space="0" w:color="auto"/>
                        <w:right w:val="none" w:sz="0" w:space="0" w:color="auto"/>
                      </w:divBdr>
                      <w:divsChild>
                        <w:div w:id="473261284">
                          <w:marLeft w:val="0"/>
                          <w:marRight w:val="0"/>
                          <w:marTop w:val="0"/>
                          <w:marBottom w:val="0"/>
                          <w:divBdr>
                            <w:top w:val="none" w:sz="0" w:space="0" w:color="auto"/>
                            <w:left w:val="none" w:sz="0" w:space="0" w:color="auto"/>
                            <w:bottom w:val="none" w:sz="0" w:space="0" w:color="auto"/>
                            <w:right w:val="none" w:sz="0" w:space="0" w:color="auto"/>
                          </w:divBdr>
                          <w:divsChild>
                            <w:div w:id="18759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422251">
      <w:bodyDiv w:val="1"/>
      <w:marLeft w:val="0"/>
      <w:marRight w:val="0"/>
      <w:marTop w:val="0"/>
      <w:marBottom w:val="0"/>
      <w:divBdr>
        <w:top w:val="none" w:sz="0" w:space="0" w:color="auto"/>
        <w:left w:val="none" w:sz="0" w:space="0" w:color="auto"/>
        <w:bottom w:val="none" w:sz="0" w:space="0" w:color="auto"/>
        <w:right w:val="none" w:sz="0" w:space="0" w:color="auto"/>
      </w:divBdr>
      <w:divsChild>
        <w:div w:id="677319067">
          <w:marLeft w:val="0"/>
          <w:marRight w:val="0"/>
          <w:marTop w:val="0"/>
          <w:marBottom w:val="0"/>
          <w:divBdr>
            <w:top w:val="none" w:sz="0" w:space="0" w:color="auto"/>
            <w:left w:val="none" w:sz="0" w:space="0" w:color="auto"/>
            <w:bottom w:val="none" w:sz="0" w:space="0" w:color="auto"/>
            <w:right w:val="none" w:sz="0" w:space="0" w:color="auto"/>
          </w:divBdr>
          <w:divsChild>
            <w:div w:id="1535843444">
              <w:marLeft w:val="0"/>
              <w:marRight w:val="0"/>
              <w:marTop w:val="0"/>
              <w:marBottom w:val="0"/>
              <w:divBdr>
                <w:top w:val="none" w:sz="0" w:space="0" w:color="auto"/>
                <w:left w:val="none" w:sz="0" w:space="0" w:color="auto"/>
                <w:bottom w:val="none" w:sz="0" w:space="0" w:color="auto"/>
                <w:right w:val="none" w:sz="0" w:space="0" w:color="auto"/>
              </w:divBdr>
              <w:divsChild>
                <w:div w:id="1398282798">
                  <w:marLeft w:val="0"/>
                  <w:marRight w:val="0"/>
                  <w:marTop w:val="0"/>
                  <w:marBottom w:val="0"/>
                  <w:divBdr>
                    <w:top w:val="none" w:sz="0" w:space="0" w:color="auto"/>
                    <w:left w:val="none" w:sz="0" w:space="0" w:color="auto"/>
                    <w:bottom w:val="none" w:sz="0" w:space="0" w:color="auto"/>
                    <w:right w:val="none" w:sz="0" w:space="0" w:color="auto"/>
                  </w:divBdr>
                  <w:divsChild>
                    <w:div w:id="361368899">
                      <w:marLeft w:val="0"/>
                      <w:marRight w:val="0"/>
                      <w:marTop w:val="0"/>
                      <w:marBottom w:val="0"/>
                      <w:divBdr>
                        <w:top w:val="none" w:sz="0" w:space="0" w:color="auto"/>
                        <w:left w:val="none" w:sz="0" w:space="0" w:color="auto"/>
                        <w:bottom w:val="none" w:sz="0" w:space="0" w:color="auto"/>
                        <w:right w:val="none" w:sz="0" w:space="0" w:color="auto"/>
                      </w:divBdr>
                      <w:divsChild>
                        <w:div w:id="465314482">
                          <w:marLeft w:val="0"/>
                          <w:marRight w:val="0"/>
                          <w:marTop w:val="0"/>
                          <w:marBottom w:val="0"/>
                          <w:divBdr>
                            <w:top w:val="none" w:sz="0" w:space="0" w:color="auto"/>
                            <w:left w:val="none" w:sz="0" w:space="0" w:color="auto"/>
                            <w:bottom w:val="none" w:sz="0" w:space="0" w:color="auto"/>
                            <w:right w:val="none" w:sz="0" w:space="0" w:color="auto"/>
                          </w:divBdr>
                          <w:divsChild>
                            <w:div w:id="94195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498416">
      <w:bodyDiv w:val="1"/>
      <w:marLeft w:val="0"/>
      <w:marRight w:val="0"/>
      <w:marTop w:val="0"/>
      <w:marBottom w:val="0"/>
      <w:divBdr>
        <w:top w:val="none" w:sz="0" w:space="0" w:color="auto"/>
        <w:left w:val="none" w:sz="0" w:space="0" w:color="auto"/>
        <w:bottom w:val="none" w:sz="0" w:space="0" w:color="auto"/>
        <w:right w:val="none" w:sz="0" w:space="0" w:color="auto"/>
      </w:divBdr>
    </w:div>
    <w:div w:id="2074693925">
      <w:bodyDiv w:val="1"/>
      <w:marLeft w:val="0"/>
      <w:marRight w:val="0"/>
      <w:marTop w:val="0"/>
      <w:marBottom w:val="0"/>
      <w:divBdr>
        <w:top w:val="none" w:sz="0" w:space="0" w:color="auto"/>
        <w:left w:val="none" w:sz="0" w:space="0" w:color="auto"/>
        <w:bottom w:val="none" w:sz="0" w:space="0" w:color="auto"/>
        <w:right w:val="none" w:sz="0" w:space="0" w:color="auto"/>
      </w:divBdr>
      <w:divsChild>
        <w:div w:id="142091550">
          <w:marLeft w:val="0"/>
          <w:marRight w:val="0"/>
          <w:marTop w:val="0"/>
          <w:marBottom w:val="0"/>
          <w:divBdr>
            <w:top w:val="none" w:sz="0" w:space="0" w:color="auto"/>
            <w:left w:val="none" w:sz="0" w:space="0" w:color="auto"/>
            <w:bottom w:val="none" w:sz="0" w:space="0" w:color="auto"/>
            <w:right w:val="none" w:sz="0" w:space="0" w:color="auto"/>
          </w:divBdr>
          <w:divsChild>
            <w:div w:id="2060863436">
              <w:marLeft w:val="0"/>
              <w:marRight w:val="0"/>
              <w:marTop w:val="0"/>
              <w:marBottom w:val="0"/>
              <w:divBdr>
                <w:top w:val="none" w:sz="0" w:space="0" w:color="auto"/>
                <w:left w:val="none" w:sz="0" w:space="0" w:color="auto"/>
                <w:bottom w:val="none" w:sz="0" w:space="0" w:color="auto"/>
                <w:right w:val="none" w:sz="0" w:space="0" w:color="auto"/>
              </w:divBdr>
              <w:divsChild>
                <w:div w:id="1688631628">
                  <w:marLeft w:val="0"/>
                  <w:marRight w:val="0"/>
                  <w:marTop w:val="0"/>
                  <w:marBottom w:val="0"/>
                  <w:divBdr>
                    <w:top w:val="none" w:sz="0" w:space="0" w:color="auto"/>
                    <w:left w:val="none" w:sz="0" w:space="0" w:color="auto"/>
                    <w:bottom w:val="none" w:sz="0" w:space="0" w:color="auto"/>
                    <w:right w:val="none" w:sz="0" w:space="0" w:color="auto"/>
                  </w:divBdr>
                  <w:divsChild>
                    <w:div w:id="175546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898633">
      <w:bodyDiv w:val="1"/>
      <w:marLeft w:val="0"/>
      <w:marRight w:val="0"/>
      <w:marTop w:val="0"/>
      <w:marBottom w:val="0"/>
      <w:divBdr>
        <w:top w:val="none" w:sz="0" w:space="0" w:color="auto"/>
        <w:left w:val="none" w:sz="0" w:space="0" w:color="auto"/>
        <w:bottom w:val="none" w:sz="0" w:space="0" w:color="auto"/>
        <w:right w:val="none" w:sz="0" w:space="0" w:color="auto"/>
      </w:divBdr>
    </w:div>
    <w:div w:id="2091346561">
      <w:bodyDiv w:val="1"/>
      <w:marLeft w:val="0"/>
      <w:marRight w:val="0"/>
      <w:marTop w:val="0"/>
      <w:marBottom w:val="0"/>
      <w:divBdr>
        <w:top w:val="none" w:sz="0" w:space="0" w:color="auto"/>
        <w:left w:val="none" w:sz="0" w:space="0" w:color="auto"/>
        <w:bottom w:val="none" w:sz="0" w:space="0" w:color="auto"/>
        <w:right w:val="none" w:sz="0" w:space="0" w:color="auto"/>
      </w:divBdr>
    </w:div>
    <w:div w:id="2092652005">
      <w:bodyDiv w:val="1"/>
      <w:marLeft w:val="0"/>
      <w:marRight w:val="0"/>
      <w:marTop w:val="0"/>
      <w:marBottom w:val="0"/>
      <w:divBdr>
        <w:top w:val="none" w:sz="0" w:space="0" w:color="auto"/>
        <w:left w:val="none" w:sz="0" w:space="0" w:color="auto"/>
        <w:bottom w:val="none" w:sz="0" w:space="0" w:color="auto"/>
        <w:right w:val="none" w:sz="0" w:space="0" w:color="auto"/>
      </w:divBdr>
    </w:div>
    <w:div w:id="2096627737">
      <w:bodyDiv w:val="1"/>
      <w:marLeft w:val="0"/>
      <w:marRight w:val="0"/>
      <w:marTop w:val="0"/>
      <w:marBottom w:val="0"/>
      <w:divBdr>
        <w:top w:val="none" w:sz="0" w:space="0" w:color="auto"/>
        <w:left w:val="none" w:sz="0" w:space="0" w:color="auto"/>
        <w:bottom w:val="none" w:sz="0" w:space="0" w:color="auto"/>
        <w:right w:val="none" w:sz="0" w:space="0" w:color="auto"/>
      </w:divBdr>
    </w:div>
    <w:div w:id="2114587961">
      <w:bodyDiv w:val="1"/>
      <w:marLeft w:val="0"/>
      <w:marRight w:val="0"/>
      <w:marTop w:val="0"/>
      <w:marBottom w:val="0"/>
      <w:divBdr>
        <w:top w:val="none" w:sz="0" w:space="0" w:color="auto"/>
        <w:left w:val="none" w:sz="0" w:space="0" w:color="auto"/>
        <w:bottom w:val="none" w:sz="0" w:space="0" w:color="auto"/>
        <w:right w:val="none" w:sz="0" w:space="0" w:color="auto"/>
      </w:divBdr>
    </w:div>
    <w:div w:id="2117282728">
      <w:bodyDiv w:val="1"/>
      <w:marLeft w:val="0"/>
      <w:marRight w:val="0"/>
      <w:marTop w:val="0"/>
      <w:marBottom w:val="0"/>
      <w:divBdr>
        <w:top w:val="none" w:sz="0" w:space="0" w:color="auto"/>
        <w:left w:val="none" w:sz="0" w:space="0" w:color="auto"/>
        <w:bottom w:val="none" w:sz="0" w:space="0" w:color="auto"/>
        <w:right w:val="none" w:sz="0" w:space="0" w:color="auto"/>
      </w:divBdr>
    </w:div>
    <w:div w:id="2120450038">
      <w:bodyDiv w:val="1"/>
      <w:marLeft w:val="0"/>
      <w:marRight w:val="0"/>
      <w:marTop w:val="0"/>
      <w:marBottom w:val="0"/>
      <w:divBdr>
        <w:top w:val="none" w:sz="0" w:space="0" w:color="auto"/>
        <w:left w:val="none" w:sz="0" w:space="0" w:color="auto"/>
        <w:bottom w:val="none" w:sz="0" w:space="0" w:color="auto"/>
        <w:right w:val="none" w:sz="0" w:space="0" w:color="auto"/>
      </w:divBdr>
      <w:divsChild>
        <w:div w:id="509181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45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6BC41DC-4D4A-44CE-8DBE-D72C646B920F}">
    <t:Anchor>
      <t:Comment id="549360547"/>
    </t:Anchor>
    <t:History>
      <t:Event id="{8D5CAFA1-AD94-4DAB-A69C-7F1EAB41FC42}" time="2025-08-08T13:05:59.089Z">
        <t:Attribution userId="S::veronica.vitali1@unicatt.it::8e56c577-7039-4cfb-b8aa-cba37705fe8c" userProvider="AD" userName="Vitali Veronica (veronica.vitali1)"/>
        <t:Anchor>
          <t:Comment id="549360547"/>
        </t:Anchor>
        <t:Create/>
      </t:Event>
      <t:Event id="{86705976-4637-4FD4-A5FD-D05C445C9687}" time="2025-08-08T13:05:59.089Z">
        <t:Attribution userId="S::veronica.vitali1@unicatt.it::8e56c577-7039-4cfb-b8aa-cba37705fe8c" userProvider="AD" userName="Vitali Veronica (veronica.vitali1)"/>
        <t:Anchor>
          <t:Comment id="549360547"/>
        </t:Anchor>
        <t:Assign userId="S::Alessandro.Varacca@unicatt.it::cd73732b-ccf6-4c6f-b1c8-ba734cbe0c36" userProvider="AD" userName="Varacca Alessandro (alessandro.varacca)"/>
      </t:Event>
      <t:Event id="{47AFC73E-B07E-4FAE-B7E5-2ACD02D70E82}" time="2025-08-08T13:05:59.089Z">
        <t:Attribution userId="S::veronica.vitali1@unicatt.it::8e56c577-7039-4cfb-b8aa-cba37705fe8c" userProvider="AD" userName="Vitali Veronica (veronica.vitali1)"/>
        <t:Anchor>
          <t:Comment id="549360547"/>
        </t:Anchor>
        <t:SetTitle title="@Varacca Alessandro (alessandro.varacca) ci potresti aiutare con questa parte per favore? Abbiamo scelto Health Policy come outlet e sono max 4,000 parole"/>
      </t:Event>
    </t:History>
  </t:Task>
</t:Task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CB216-4765-6141-A352-403C800771D9}">
  <ds:schemaRefs>
    <ds:schemaRef ds:uri="http://schemas.openxmlformats.org/officeDocument/2006/bibliography"/>
  </ds:schemaRefs>
</ds:datastoreItem>
</file>

<file path=docMetadata/LabelInfo.xml><?xml version="1.0" encoding="utf-8"?>
<clbl:labelList xmlns:clbl="http://schemas.microsoft.com/office/2020/mipLabelMetadata">
  <clbl:label id="{b94f7d74-81ff-44a9-b588-6682acc85779}" enabled="0" method="" siteId="{b94f7d74-81ff-44a9-b588-6682acc85779}"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15</Pages>
  <Words>4065</Words>
  <Characters>23175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 Veronica (ESA)</dc:creator>
  <cp:keywords/>
  <dc:description/>
  <cp:lastModifiedBy>Vitali Veronica (veronica.vitali1)</cp:lastModifiedBy>
  <cp:revision>29</cp:revision>
  <cp:lastPrinted>2026-09-06T11:10:00Z</cp:lastPrinted>
  <dcterms:created xsi:type="dcterms:W3CDTF">2026-09-06T13:58:00Z</dcterms:created>
  <dcterms:modified xsi:type="dcterms:W3CDTF">2026-09-08T14:38:00Z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8322ab5e-2e9b-4743-86da-cef388ebccbb</vt:lpwstr>
  </property>
</Properties>
</file>