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Times New Roman" w:hAnsi="Times New Roman"/>
          <w:b/>
          <w:sz w:val="24"/>
        </w:rPr>
        <w:t>Additional file 2</w:t>
      </w:r>
    </w:p>
    <w:p>
      <w:pPr>
        <w:spacing w:after="160"/>
      </w:pPr>
      <w:r>
        <w:rPr>
          <w:rFonts w:ascii="Times New Roman" w:hAnsi="Times New Roman"/>
          <w:i/>
          <w:sz w:val="22"/>
        </w:rPr>
        <w:t>Item-level descriptive statistics and response coding for the 10 dream characteristics (N = 422)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92"/>
        <w:gridCol w:w="3096"/>
        <w:gridCol w:w="691"/>
        <w:gridCol w:w="691"/>
        <w:gridCol w:w="605"/>
        <w:gridCol w:w="605"/>
      </w:tblGrid>
      <w:tr>
        <w:tc>
          <w:tcPr>
            <w:tcW w:type="dxa" w:w="4392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spacing w:after="0" w:before="0"/>
              <w:jc w:val="left"/>
            </w:pPr>
            <w:r>
              <w:rPr>
                <w:rFonts w:ascii="Times New Roman" w:hAnsi="Times New Roman"/>
                <w:b/>
                <w:sz w:val="20"/>
              </w:rPr>
              <w:t>Item</w:t>
            </w:r>
          </w:p>
        </w:tc>
        <w:tc>
          <w:tcPr>
            <w:tcW w:type="dxa" w:w="3096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spacing w:after="0" w:before="0"/>
              <w:jc w:val="left"/>
            </w:pPr>
            <w:r>
              <w:rPr>
                <w:rFonts w:ascii="Times New Roman" w:hAnsi="Times New Roman"/>
                <w:b/>
                <w:sz w:val="20"/>
              </w:rPr>
              <w:t>Response scale and coding</w:t>
            </w:r>
          </w:p>
        </w:tc>
        <w:tc>
          <w:tcPr>
            <w:tcW w:type="dxa" w:w="691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M</w:t>
            </w:r>
          </w:p>
        </w:tc>
        <w:tc>
          <w:tcPr>
            <w:tcW w:type="dxa" w:w="691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SD</w:t>
            </w:r>
          </w:p>
        </w:tc>
        <w:tc>
          <w:tcPr>
            <w:tcW w:type="dxa" w:w="605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Min</w:t>
            </w:r>
          </w:p>
        </w:tc>
        <w:tc>
          <w:tcPr>
            <w:tcW w:type="dxa" w:w="605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Max</w:t>
            </w:r>
          </w:p>
        </w:tc>
      </w:tr>
      <w:tr>
        <w:tc>
          <w:tcPr>
            <w:tcW w:type="dxa" w:w="4392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9"/>
              </w:rPr>
              <w:t>1. Dream-recall frequency (MADRE)</w:t>
            </w:r>
          </w:p>
        </w:tc>
        <w:tc>
          <w:tcPr>
            <w:tcW w:type="dxa" w:w="3096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9"/>
              </w:rPr>
              <w:t>7-point; 0 = never to 6 = almost every morning</w:t>
            </w:r>
          </w:p>
        </w:tc>
        <w:tc>
          <w:tcPr>
            <w:tcW w:type="dxa" w:w="691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3.10</w:t>
            </w:r>
          </w:p>
        </w:tc>
        <w:tc>
          <w:tcPr>
            <w:tcW w:type="dxa" w:w="691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1.09</w:t>
            </w:r>
          </w:p>
        </w:tc>
        <w:tc>
          <w:tcPr>
            <w:tcW w:type="dxa" w:w="605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0</w:t>
            </w:r>
          </w:p>
        </w:tc>
        <w:tc>
          <w:tcPr>
            <w:tcW w:type="dxa" w:w="605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6</w:t>
            </w:r>
          </w:p>
        </w:tc>
      </w:tr>
      <w:tr>
        <w:tc>
          <w:tcPr>
            <w:tcW w:type="dxa" w:w="4392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9"/>
              </w:rPr>
              <w:t>2. Dream vividness (Study-specific)</w:t>
            </w:r>
          </w:p>
        </w:tc>
        <w:tc>
          <w:tcPr>
            <w:tcW w:type="dxa" w:w="3096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9"/>
              </w:rPr>
              <w:t>5-point; 0 = not at all to 4 = very</w:t>
            </w:r>
          </w:p>
        </w:tc>
        <w:tc>
          <w:tcPr>
            <w:tcW w:type="dxa" w:w="691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2.19</w:t>
            </w:r>
          </w:p>
        </w:tc>
        <w:tc>
          <w:tcPr>
            <w:tcW w:type="dxa" w:w="691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0.77</w:t>
            </w:r>
          </w:p>
        </w:tc>
        <w:tc>
          <w:tcPr>
            <w:tcW w:type="dxa" w:w="605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0</w:t>
            </w:r>
          </w:p>
        </w:tc>
        <w:tc>
          <w:tcPr>
            <w:tcW w:type="dxa" w:w="605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4</w:t>
            </w:r>
          </w:p>
        </w:tc>
      </w:tr>
      <w:tr>
        <w:tc>
          <w:tcPr>
            <w:tcW w:type="dxa" w:w="4392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9"/>
              </w:rPr>
              <w:t>3. Emotional intensity of dreams (MADRE)</w:t>
            </w:r>
          </w:p>
        </w:tc>
        <w:tc>
          <w:tcPr>
            <w:tcW w:type="dxa" w:w="3096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9"/>
              </w:rPr>
              <w:t>5-point; 0 = not at all to 4 = very</w:t>
            </w:r>
          </w:p>
        </w:tc>
        <w:tc>
          <w:tcPr>
            <w:tcW w:type="dxa" w:w="691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2.39</w:t>
            </w:r>
          </w:p>
        </w:tc>
        <w:tc>
          <w:tcPr>
            <w:tcW w:type="dxa" w:w="691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0.80</w:t>
            </w:r>
          </w:p>
        </w:tc>
        <w:tc>
          <w:tcPr>
            <w:tcW w:type="dxa" w:w="605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0</w:t>
            </w:r>
          </w:p>
        </w:tc>
        <w:tc>
          <w:tcPr>
            <w:tcW w:type="dxa" w:w="605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4</w:t>
            </w:r>
          </w:p>
        </w:tc>
      </w:tr>
      <w:tr>
        <w:tc>
          <w:tcPr>
            <w:tcW w:type="dxa" w:w="4392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9"/>
              </w:rPr>
              <w:t>4. Emotional tone of dreams (MADRE)</w:t>
            </w:r>
          </w:p>
        </w:tc>
        <w:tc>
          <w:tcPr>
            <w:tcW w:type="dxa" w:w="3096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9"/>
              </w:rPr>
              <w:t>5-point bipolar; -2 = very negative to +2 = very positive</w:t>
            </w:r>
          </w:p>
        </w:tc>
        <w:tc>
          <w:tcPr>
            <w:tcW w:type="dxa" w:w="691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-0.29</w:t>
            </w:r>
          </w:p>
        </w:tc>
        <w:tc>
          <w:tcPr>
            <w:tcW w:type="dxa" w:w="691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0.82</w:t>
            </w:r>
          </w:p>
        </w:tc>
        <w:tc>
          <w:tcPr>
            <w:tcW w:type="dxa" w:w="605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-2</w:t>
            </w:r>
          </w:p>
        </w:tc>
        <w:tc>
          <w:tcPr>
            <w:tcW w:type="dxa" w:w="605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+2</w:t>
            </w:r>
          </w:p>
        </w:tc>
      </w:tr>
      <w:tr>
        <w:tc>
          <w:tcPr>
            <w:tcW w:type="dxa" w:w="4392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9"/>
              </w:rPr>
              <w:t>5. Nightmare frequency (MADRE)</w:t>
            </w:r>
          </w:p>
        </w:tc>
        <w:tc>
          <w:tcPr>
            <w:tcW w:type="dxa" w:w="3096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9"/>
              </w:rPr>
              <w:t>8-point; 0 = never to 7 = several times a week</w:t>
            </w:r>
          </w:p>
        </w:tc>
        <w:tc>
          <w:tcPr>
            <w:tcW w:type="dxa" w:w="691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3.09</w:t>
            </w:r>
          </w:p>
        </w:tc>
        <w:tc>
          <w:tcPr>
            <w:tcW w:type="dxa" w:w="691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1.44</w:t>
            </w:r>
          </w:p>
        </w:tc>
        <w:tc>
          <w:tcPr>
            <w:tcW w:type="dxa" w:w="605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0</w:t>
            </w:r>
          </w:p>
        </w:tc>
        <w:tc>
          <w:tcPr>
            <w:tcW w:type="dxa" w:w="605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7</w:t>
            </w:r>
          </w:p>
        </w:tc>
      </w:tr>
      <w:tr>
        <w:tc>
          <w:tcPr>
            <w:tcW w:type="dxa" w:w="4392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9"/>
              </w:rPr>
              <w:t>6. Nightmare distress (MADRE)</w:t>
            </w:r>
          </w:p>
        </w:tc>
        <w:tc>
          <w:tcPr>
            <w:tcW w:type="dxa" w:w="3096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9"/>
              </w:rPr>
              <w:t>5-point; 0 = not at all to 4 = very distressing</w:t>
            </w:r>
          </w:p>
        </w:tc>
        <w:tc>
          <w:tcPr>
            <w:tcW w:type="dxa" w:w="691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2.17</w:t>
            </w:r>
          </w:p>
        </w:tc>
        <w:tc>
          <w:tcPr>
            <w:tcW w:type="dxa" w:w="691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0.80</w:t>
            </w:r>
          </w:p>
        </w:tc>
        <w:tc>
          <w:tcPr>
            <w:tcW w:type="dxa" w:w="605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0</w:t>
            </w:r>
          </w:p>
        </w:tc>
        <w:tc>
          <w:tcPr>
            <w:tcW w:type="dxa" w:w="605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4</w:t>
            </w:r>
          </w:p>
        </w:tc>
      </w:tr>
      <w:tr>
        <w:tc>
          <w:tcPr>
            <w:tcW w:type="dxa" w:w="4392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9"/>
              </w:rPr>
              <w:t>7. Frequency of pleasant dreams (Study-specific)</w:t>
            </w:r>
          </w:p>
        </w:tc>
        <w:tc>
          <w:tcPr>
            <w:tcW w:type="dxa" w:w="3096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9"/>
              </w:rPr>
              <w:t>8-point; 0 = never to 7 = several times a week</w:t>
            </w:r>
          </w:p>
        </w:tc>
        <w:tc>
          <w:tcPr>
            <w:tcW w:type="dxa" w:w="691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2.88</w:t>
            </w:r>
          </w:p>
        </w:tc>
        <w:tc>
          <w:tcPr>
            <w:tcW w:type="dxa" w:w="691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1.34</w:t>
            </w:r>
          </w:p>
        </w:tc>
        <w:tc>
          <w:tcPr>
            <w:tcW w:type="dxa" w:w="605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0</w:t>
            </w:r>
          </w:p>
        </w:tc>
        <w:tc>
          <w:tcPr>
            <w:tcW w:type="dxa" w:w="605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7</w:t>
            </w:r>
          </w:p>
        </w:tc>
      </w:tr>
      <w:tr>
        <w:tc>
          <w:tcPr>
            <w:tcW w:type="dxa" w:w="4392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9"/>
              </w:rPr>
              <w:t>8. Frequency of unpleasant dreams (Study-specific)</w:t>
            </w:r>
          </w:p>
        </w:tc>
        <w:tc>
          <w:tcPr>
            <w:tcW w:type="dxa" w:w="3096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9"/>
              </w:rPr>
              <w:t>8-point; 0 = never to 7 = several times a week</w:t>
            </w:r>
          </w:p>
        </w:tc>
        <w:tc>
          <w:tcPr>
            <w:tcW w:type="dxa" w:w="691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3.18</w:t>
            </w:r>
          </w:p>
        </w:tc>
        <w:tc>
          <w:tcPr>
            <w:tcW w:type="dxa" w:w="691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1.34</w:t>
            </w:r>
          </w:p>
        </w:tc>
        <w:tc>
          <w:tcPr>
            <w:tcW w:type="dxa" w:w="605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0</w:t>
            </w:r>
          </w:p>
        </w:tc>
        <w:tc>
          <w:tcPr>
            <w:tcW w:type="dxa" w:w="605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7</w:t>
            </w:r>
          </w:p>
        </w:tc>
      </w:tr>
      <w:tr>
        <w:tc>
          <w:tcPr>
            <w:tcW w:type="dxa" w:w="4392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9"/>
              </w:rPr>
              <w:t>9. Sleep disturbance due to dreams (Study-specific)</w:t>
            </w:r>
          </w:p>
        </w:tc>
        <w:tc>
          <w:tcPr>
            <w:tcW w:type="dxa" w:w="3096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9"/>
              </w:rPr>
              <w:t>8-point; 0 = never to 7 = several times a week</w:t>
            </w:r>
          </w:p>
        </w:tc>
        <w:tc>
          <w:tcPr>
            <w:tcW w:type="dxa" w:w="691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3.10</w:t>
            </w:r>
          </w:p>
        </w:tc>
        <w:tc>
          <w:tcPr>
            <w:tcW w:type="dxa" w:w="691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1.44</w:t>
            </w:r>
          </w:p>
        </w:tc>
        <w:tc>
          <w:tcPr>
            <w:tcW w:type="dxa" w:w="605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0</w:t>
            </w:r>
          </w:p>
        </w:tc>
        <w:tc>
          <w:tcPr>
            <w:tcW w:type="dxa" w:w="605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7</w:t>
            </w:r>
          </w:p>
        </w:tc>
      </w:tr>
      <w:tr>
        <w:tc>
          <w:tcPr>
            <w:tcW w:type="dxa" w:w="4392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9"/>
              </w:rPr>
              <w:t>10. Influence of dreams on daily mood (MADRE)</w:t>
            </w:r>
          </w:p>
        </w:tc>
        <w:tc>
          <w:tcPr>
            <w:tcW w:type="dxa" w:w="3096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sz w:val="19"/>
              </w:rPr>
              <w:t>8-point; 0 = never to 7 = several times a week</w:t>
            </w:r>
          </w:p>
        </w:tc>
        <w:tc>
          <w:tcPr>
            <w:tcW w:type="dxa" w:w="691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3.39</w:t>
            </w:r>
          </w:p>
        </w:tc>
        <w:tc>
          <w:tcPr>
            <w:tcW w:type="dxa" w:w="691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1.34</w:t>
            </w:r>
          </w:p>
        </w:tc>
        <w:tc>
          <w:tcPr>
            <w:tcW w:type="dxa" w:w="605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0</w:t>
            </w:r>
          </w:p>
        </w:tc>
        <w:tc>
          <w:tcPr>
            <w:tcW w:type="dxa" w:w="605"/>
            <w:vAlign w:val="center"/>
            <w:tcMar>
              <w:top w:w="20" w:type="dxa"/>
              <w:bottom w:w="20" w:type="dxa"/>
              <w:left w:w="25" w:type="dxa"/>
              <w:right w:w="25" w:type="dxa"/>
            </w:tcMar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19"/>
              </w:rPr>
              <w:t>7</w:t>
            </w:r>
          </w:p>
        </w:tc>
      </w:tr>
    </w:tbl>
    <w:p>
      <w:pPr>
        <w:spacing w:before="80" w:after="0" w:line="240" w:lineRule="auto"/>
      </w:pPr>
      <w:r>
        <w:rPr>
          <w:rFonts w:ascii="Times New Roman" w:hAnsi="Times New Roman"/>
          <w:b/>
          <w:i/>
          <w:sz w:val="18"/>
        </w:rPr>
        <w:t xml:space="preserve">Note. </w:t>
      </w:r>
      <w:r>
        <w:rPr>
          <w:rFonts w:ascii="Times New Roman" w:hAnsi="Times New Roman"/>
          <w:i/>
          <w:sz w:val="18"/>
        </w:rPr>
        <w:t>MADRE = Mannheim Dream Questionnaire. Six items were selected from the original MADRE: dream-recall frequency, emotional intensity, emotional tone, nightmare frequency, nightmare distress, and influence of dreams on daily mood. Dream vividness, pleasant-dream frequency, unpleasant-dream frequency, and sleep disturbance due to dreams were study-specific items. No MADRE total score was calculated. The selected MADRE items and study-specific items underwent forward translation, back-translation, expert content review, and pre-testing before administration. M = mean; SD = standard deviation.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