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A77047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Chars="0"/>
        <w:jc w:val="center"/>
        <w:textAlignment w:val="auto"/>
        <w:rPr>
          <w:rFonts w:hint="default" w:ascii="Times New Roman" w:hAnsi="Times New Roman" w:cs="Times New Roman" w:eastAsiaTheme="minorEastAsia"/>
          <w:b/>
          <w:color w:val="auto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b/>
          <w:color w:val="auto"/>
          <w:sz w:val="32"/>
          <w:szCs w:val="32"/>
          <w:lang w:val="en-US" w:eastAsia="zh-CN" w:bidi="ar-SA"/>
        </w:rPr>
        <w:t xml:space="preserve">Additional file </w:t>
      </w:r>
      <w:r>
        <w:rPr>
          <w:rFonts w:hint="eastAsia" w:ascii="Times New Roman" w:hAnsi="Times New Roman" w:cs="Times New Roman"/>
          <w:b/>
          <w:color w:val="auto"/>
          <w:sz w:val="32"/>
          <w:szCs w:val="32"/>
          <w:lang w:val="en-US" w:eastAsia="zh-CN" w:bidi="ar-SA"/>
        </w:rPr>
        <w:t>7</w:t>
      </w:r>
    </w:p>
    <w:p w14:paraId="4D45A949">
      <w:pPr>
        <w:jc w:val="center"/>
        <w:rPr>
          <w:rFonts w:hint="default" w:ascii="Times New Roman" w:hAnsi="Times New Roman" w:cs="Times New Roman" w:eastAsiaTheme="minorEastAsia"/>
          <w:sz w:val="32"/>
          <w:szCs w:val="40"/>
          <w:lang w:eastAsia="zh-CN"/>
        </w:rPr>
      </w:pPr>
    </w:p>
    <w:tbl>
      <w:tblPr>
        <w:tblStyle w:val="3"/>
        <w:tblW w:w="5000" w:type="pct"/>
        <w:jc w:val="center"/>
        <w:tblBorders>
          <w:top w:val="none" w:color="auto" w:sz="0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2"/>
        <w:gridCol w:w="2267"/>
        <w:gridCol w:w="907"/>
        <w:gridCol w:w="2037"/>
        <w:gridCol w:w="919"/>
      </w:tblGrid>
      <w:tr w14:paraId="7932440A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000" w:type="pct"/>
            <w:gridSpan w:val="5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959E559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Additional file 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7</w:t>
            </w:r>
            <w:bookmarkStart w:id="0" w:name="_GoBack"/>
            <w:bookmarkEnd w:id="0"/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. Regression results after excluding individuals with baseline depression</w:t>
            </w:r>
          </w:p>
        </w:tc>
      </w:tr>
      <w:tr w14:paraId="2CCC3CBD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404" w:type="pct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1A70C619">
            <w:pPr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Trajectories</w:t>
            </w:r>
          </w:p>
        </w:tc>
        <w:tc>
          <w:tcPr>
            <w:tcW w:w="1330" w:type="pct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220965B5">
            <w:pPr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RR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(95% 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)</w:t>
            </w:r>
          </w:p>
        </w:tc>
        <w:tc>
          <w:tcPr>
            <w:tcW w:w="532" w:type="pct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189D1CE9">
            <w:pPr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P</w:t>
            </w:r>
          </w:p>
        </w:tc>
        <w:tc>
          <w:tcPr>
            <w:tcW w:w="1195" w:type="pct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3190DE91">
            <w:pPr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Adjusted 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RR</w:t>
            </w:r>
          </w:p>
          <w:p w14:paraId="49B18192">
            <w:pPr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(95% 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CI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)</w:t>
            </w:r>
          </w:p>
        </w:tc>
        <w:tc>
          <w:tcPr>
            <w:tcW w:w="538" w:type="pct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4FBFFD9C">
            <w:pPr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highlight w:val="none"/>
                <w:lang w:val="en-US" w:eastAsia="zh-CN"/>
              </w:rPr>
              <w:t>P</w:t>
            </w:r>
          </w:p>
        </w:tc>
      </w:tr>
      <w:tr w14:paraId="7AE31249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04" w:type="pct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64DBCE33">
            <w:pPr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Gradually improving</w:t>
            </w:r>
          </w:p>
        </w:tc>
        <w:tc>
          <w:tcPr>
            <w:tcW w:w="1330" w:type="pct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7FA4842C">
            <w:pPr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vertAlign w:val="baseline"/>
              </w:rPr>
              <w:t>1(reference)</w:t>
            </w:r>
          </w:p>
        </w:tc>
        <w:tc>
          <w:tcPr>
            <w:tcW w:w="532" w:type="pct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035BF4AE">
            <w:pPr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195" w:type="pct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36A5B24D">
            <w:pPr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vertAlign w:val="baseline"/>
              </w:rPr>
              <w:t>1 (reference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)</w:t>
            </w:r>
          </w:p>
        </w:tc>
        <w:tc>
          <w:tcPr>
            <w:tcW w:w="538" w:type="pct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0FF3D0EA">
            <w:pPr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 w14:paraId="69CC7D61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04" w:type="pct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594A2130">
            <w:pPr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 xml:space="preserve">Persistently 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  <w:t>oor</w:t>
            </w:r>
          </w:p>
        </w:tc>
        <w:tc>
          <w:tcPr>
            <w:tcW w:w="1330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D50DE3F">
            <w:pPr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5.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61(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3.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34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9.40)</w:t>
            </w:r>
          </w:p>
        </w:tc>
        <w:tc>
          <w:tcPr>
            <w:tcW w:w="532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2118846">
            <w:pPr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0.00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1195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4F10082">
            <w:pPr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5.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79(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3.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45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9.76)</w:t>
            </w:r>
          </w:p>
        </w:tc>
        <w:tc>
          <w:tcPr>
            <w:tcW w:w="538" w:type="pct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426304B">
            <w:pPr>
              <w:snapToGrid w:val="0"/>
              <w:spacing w:line="36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0.00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</w:t>
            </w:r>
          </w:p>
        </w:tc>
      </w:tr>
      <w:tr w14:paraId="7613F8F1"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5"/>
            <w:tcBorders>
              <w:top w:val="single" w:color="auto" w:sz="12" w:space="0"/>
              <w:bottom w:val="nil"/>
            </w:tcBorders>
            <w:shd w:val="clear" w:color="auto" w:fill="auto"/>
            <w:vAlign w:val="center"/>
          </w:tcPr>
          <w:p w14:paraId="457FB2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napToGrid w:val="0"/>
              <w:spacing w:line="36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vertAlign w:val="superscript"/>
              </w:rPr>
              <w:t>a</w:t>
            </w:r>
            <w:r>
              <w:rPr>
                <w:rFonts w:ascii="Times New Roman" w:hAnsi="Times New Roman"/>
              </w:rPr>
              <w:t>Abbreviations</w:t>
            </w:r>
            <w:r>
              <w:rPr>
                <w:rFonts w:hint="eastAsia" w:ascii="Times New Roman" w:hAnsi="Times New Roman"/>
                <w:lang w:val="en-US" w:eastAsia="zh-CN"/>
              </w:rPr>
              <w:t xml:space="preserve">: </w:t>
            </w:r>
            <w:r>
              <w:rPr>
                <w:rFonts w:ascii="Times New Roman" w:hAnsi="Times New Roman"/>
                <w:i/>
                <w:iCs/>
              </w:rPr>
              <w:t>CI</w:t>
            </w:r>
            <w:r>
              <w:rPr>
                <w:rFonts w:ascii="Times New Roman" w:hAnsi="Times New Roman"/>
              </w:rPr>
              <w:t xml:space="preserve"> confidence interval, </w:t>
            </w:r>
            <w:r>
              <w:rPr>
                <w:rFonts w:ascii="Times New Roman" w:hAnsi="Times New Roman"/>
                <w:i/>
                <w:iCs/>
              </w:rPr>
              <w:t>RR</w:t>
            </w:r>
            <w:r>
              <w:rPr>
                <w:rFonts w:ascii="Times New Roman" w:hAnsi="Times New Roman"/>
              </w:rPr>
              <w:t xml:space="preserve"> relative risk. </w:t>
            </w:r>
          </w:p>
          <w:p w14:paraId="3C7E778C">
            <w:pPr>
              <w:snapToGrid w:val="0"/>
              <w:spacing w:line="360" w:lineRule="auto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ascii="Times New Roman" w:hAnsi="Times New Roman"/>
                <w:vertAlign w:val="superscript"/>
              </w:rPr>
              <w:t>b</w:t>
            </w:r>
            <w:r>
              <w:rPr>
                <w:rFonts w:ascii="Times New Roman" w:hAnsi="Times New Roman"/>
              </w:rPr>
              <w:t xml:space="preserve">Age, </w:t>
            </w:r>
            <w:r>
              <w:rPr>
                <w:rFonts w:hint="eastAsia" w:ascii="Times New Roman" w:hAnsi="Times New Roman"/>
                <w:lang w:val="en-US" w:eastAsia="zh-CN"/>
              </w:rPr>
              <w:t>sex</w:t>
            </w:r>
            <w:r>
              <w:rPr>
                <w:rFonts w:ascii="Times New Roman" w:hAnsi="Times New Roman"/>
              </w:rPr>
              <w:t>, birthplace, BMI, only-child status, smoking, drinking and household income were adjusted</w:t>
            </w:r>
          </w:p>
        </w:tc>
      </w:tr>
    </w:tbl>
    <w:p w14:paraId="763C20F5">
      <w:pPr>
        <w:tabs>
          <w:tab w:val="left" w:pos="988"/>
        </w:tabs>
        <w:bidi w:val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14"/>
          <w:szCs w:val="14"/>
          <w:shd w:val="clear" w:fill="FFFFFF"/>
          <w:lang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7E66B6"/>
    <w:rsid w:val="00366404"/>
    <w:rsid w:val="070C3C7C"/>
    <w:rsid w:val="080E7796"/>
    <w:rsid w:val="0D1B41F1"/>
    <w:rsid w:val="10D95443"/>
    <w:rsid w:val="1261278F"/>
    <w:rsid w:val="13D07F0E"/>
    <w:rsid w:val="15893224"/>
    <w:rsid w:val="17306175"/>
    <w:rsid w:val="229C17BC"/>
    <w:rsid w:val="25A6029B"/>
    <w:rsid w:val="27DA5BAB"/>
    <w:rsid w:val="2DC84F3B"/>
    <w:rsid w:val="32C0739C"/>
    <w:rsid w:val="35520A2D"/>
    <w:rsid w:val="3ED551E7"/>
    <w:rsid w:val="400349AC"/>
    <w:rsid w:val="4D2038CC"/>
    <w:rsid w:val="53DA3D6A"/>
    <w:rsid w:val="57FA53B1"/>
    <w:rsid w:val="5A3B0824"/>
    <w:rsid w:val="5EE42432"/>
    <w:rsid w:val="61D052D5"/>
    <w:rsid w:val="72F45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书目1"/>
    <w:basedOn w:val="1"/>
    <w:qFormat/>
    <w:uiPriority w:val="0"/>
    <w:pPr>
      <w:tabs>
        <w:tab w:val="left" w:pos="384"/>
      </w:tabs>
      <w:spacing w:line="480" w:lineRule="auto"/>
      <w:ind w:left="384" w:hanging="384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</Words>
  <Characters>371</Characters>
  <Lines>0</Lines>
  <Paragraphs>0</Paragraphs>
  <TotalTime>1</TotalTime>
  <ScaleCrop>false</ScaleCrop>
  <LinksUpToDate>false</LinksUpToDate>
  <CharactersWithSpaces>409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2026-05-05T18:50:00Z</dcterms:created>
  <dc:creator>冬:)离</dc:creator>
  <cp:lastModifiedBy>大蘑菇</cp:lastModifiedBy>
  <dcterms:modified xsi:type="dcterms:W3CDTF">2026-10-05T15:32:47Z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608DDCD812474CF58549CD855D84BF39_13</vt:lpwstr>
  </property>
  <property fmtid="{D5CDD505-2E9C-101B-9397-08002B2CF9AE}" pid="4" name="KSOTemplateDocerSaveRecord">
    <vt:lpwstr>eyJoZGlkIjoiYzllZmZhYTg1OGNjYzk4Zjc2YTllNjNkMWZjNGNlMGMiLCJ1c2VySWQiOiI5Mzc5OTI1MDIifQ==</vt:lpwstr>
  </property>
</Properties>
</file>