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3EA93" w14:textId="7A208BA6" w:rsidR="008B4EB0" w:rsidRPr="00ED579C" w:rsidRDefault="008B4EB0" w:rsidP="008B4EB0">
      <w:pPr>
        <w:spacing w:before="80" w:after="100" w:line="252" w:lineRule="auto"/>
        <w:rPr>
          <w:rFonts w:ascii="Times New Roman" w:eastAsia="Arial" w:hAnsi="Times New Roman" w:cs="Times New Roman"/>
          <w:b/>
          <w:sz w:val="24"/>
          <w:szCs w:val="24"/>
        </w:rPr>
      </w:pPr>
      <w:r w:rsidRPr="00ED579C">
        <w:rPr>
          <w:rFonts w:ascii="Times New Roman" w:eastAsia="Arial" w:hAnsi="Times New Roman" w:cs="Times New Roman"/>
          <w:b/>
          <w:sz w:val="24"/>
          <w:szCs w:val="24"/>
        </w:rPr>
        <w:t>Supplementary File 1</w:t>
      </w:r>
    </w:p>
    <w:p w14:paraId="34B0E299" w14:textId="77777777" w:rsidR="008B4EB0" w:rsidRPr="00ED579C" w:rsidRDefault="008B4EB0" w:rsidP="008B4EB0">
      <w:pPr>
        <w:spacing w:before="80" w:after="100" w:line="252" w:lineRule="auto"/>
        <w:rPr>
          <w:rFonts w:ascii="Times New Roman" w:eastAsia="Arial" w:hAnsi="Times New Roman" w:cs="Times New Roman"/>
          <w:sz w:val="24"/>
          <w:szCs w:val="24"/>
        </w:rPr>
      </w:pPr>
    </w:p>
    <w:p w14:paraId="18C57D87" w14:textId="5E9D415D" w:rsidR="008B4EB0" w:rsidRPr="00ED579C" w:rsidRDefault="008B4EB0" w:rsidP="008B4EB0">
      <w:pPr>
        <w:spacing w:before="80" w:after="100" w:line="252" w:lineRule="auto"/>
        <w:rPr>
          <w:rFonts w:ascii="Times New Roman" w:eastAsia="Arial" w:hAnsi="Times New Roman" w:cs="Times New Roman"/>
          <w:b/>
          <w:sz w:val="24"/>
          <w:szCs w:val="24"/>
        </w:rPr>
      </w:pPr>
      <w:r w:rsidRPr="00ED579C">
        <w:rPr>
          <w:rFonts w:ascii="Times New Roman" w:eastAsia="Arial" w:hAnsi="Times New Roman" w:cs="Times New Roman"/>
          <w:b/>
          <w:sz w:val="24"/>
          <w:szCs w:val="24"/>
        </w:rPr>
        <w:t xml:space="preserve">Part 1: </w:t>
      </w:r>
      <w:r w:rsidR="00ED579C">
        <w:rPr>
          <w:rFonts w:ascii="Times New Roman" w:eastAsia="Arial" w:hAnsi="Times New Roman" w:cs="Times New Roman"/>
          <w:b/>
          <w:sz w:val="24"/>
          <w:szCs w:val="24"/>
        </w:rPr>
        <w:t>Sociodemographic</w:t>
      </w:r>
      <w:r w:rsidRPr="00ED579C">
        <w:rPr>
          <w:rFonts w:ascii="Times New Roman" w:eastAsia="Arial" w:hAnsi="Times New Roman" w:cs="Times New Roman"/>
          <w:b/>
          <w:sz w:val="24"/>
          <w:szCs w:val="24"/>
        </w:rPr>
        <w:t xml:space="preserve"> characteristics</w:t>
      </w:r>
    </w:p>
    <w:p w14:paraId="13F27819" w14:textId="3D9A7915" w:rsidR="008B4EB0" w:rsidRPr="00ED579C" w:rsidRDefault="008B4EB0" w:rsidP="008B4EB0">
      <w:pPr>
        <w:spacing w:before="80" w:after="100" w:line="252" w:lineRule="auto"/>
        <w:rPr>
          <w:rFonts w:ascii="Times New Roman" w:eastAsia="Arial" w:hAnsi="Times New Roman" w:cs="Times New Roman"/>
          <w:sz w:val="24"/>
          <w:szCs w:val="24"/>
        </w:rPr>
      </w:pPr>
      <w:r w:rsidRPr="00ED579C">
        <w:rPr>
          <w:rFonts w:ascii="Times New Roman" w:eastAsia="Arial" w:hAnsi="Times New Roman" w:cs="Times New Roman"/>
          <w:b/>
          <w:color w:val="FFFFFF"/>
          <w:sz w:val="24"/>
          <w:szCs w:val="24"/>
        </w:rPr>
        <w:t>APHIC CHARACTERISTICS</w:t>
      </w:r>
    </w:p>
    <w:tbl>
      <w:tblPr>
        <w:tblW w:w="10152" w:type="dxa"/>
        <w:jc w:val="center"/>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A0" w:firstRow="1" w:lastRow="0" w:firstColumn="1" w:lastColumn="0" w:noHBand="0" w:noVBand="1"/>
      </w:tblPr>
      <w:tblGrid>
        <w:gridCol w:w="792"/>
        <w:gridCol w:w="3240"/>
        <w:gridCol w:w="6120"/>
      </w:tblGrid>
      <w:tr w:rsidR="008B4EB0" w:rsidRPr="00ED579C" w14:paraId="37D1FD73" w14:textId="77777777" w:rsidTr="008B4EB0">
        <w:trPr>
          <w:cantSplit/>
          <w:jc w:val="center"/>
        </w:trPr>
        <w:tc>
          <w:tcPr>
            <w:tcW w:w="792" w:type="dxa"/>
            <w:tcMar>
              <w:top w:w="70" w:type="dxa"/>
              <w:left w:w="75" w:type="dxa"/>
              <w:bottom w:w="70" w:type="dxa"/>
              <w:right w:w="75" w:type="dxa"/>
            </w:tcMar>
            <w:vAlign w:val="center"/>
          </w:tcPr>
          <w:p w14:paraId="411FBC7B"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1</w:t>
            </w:r>
          </w:p>
        </w:tc>
        <w:tc>
          <w:tcPr>
            <w:tcW w:w="3240" w:type="dxa"/>
            <w:tcMar>
              <w:top w:w="70" w:type="dxa"/>
              <w:left w:w="75" w:type="dxa"/>
              <w:bottom w:w="70" w:type="dxa"/>
              <w:right w:w="75" w:type="dxa"/>
            </w:tcMar>
            <w:vAlign w:val="center"/>
          </w:tcPr>
          <w:p w14:paraId="798E848F"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Age</w:t>
            </w:r>
          </w:p>
        </w:tc>
        <w:tc>
          <w:tcPr>
            <w:tcW w:w="6120" w:type="dxa"/>
            <w:tcMar>
              <w:top w:w="70" w:type="dxa"/>
              <w:left w:w="75" w:type="dxa"/>
              <w:bottom w:w="70" w:type="dxa"/>
              <w:right w:w="75" w:type="dxa"/>
            </w:tcMar>
            <w:vAlign w:val="center"/>
          </w:tcPr>
          <w:p w14:paraId="6B8065E5"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__________ years</w:t>
            </w:r>
          </w:p>
        </w:tc>
      </w:tr>
      <w:tr w:rsidR="008B4EB0" w:rsidRPr="00ED579C" w14:paraId="76B3B000" w14:textId="77777777" w:rsidTr="008B4EB0">
        <w:trPr>
          <w:cantSplit/>
          <w:jc w:val="center"/>
        </w:trPr>
        <w:tc>
          <w:tcPr>
            <w:tcW w:w="792" w:type="dxa"/>
            <w:tcMar>
              <w:top w:w="70" w:type="dxa"/>
              <w:left w:w="75" w:type="dxa"/>
              <w:bottom w:w="70" w:type="dxa"/>
              <w:right w:w="75" w:type="dxa"/>
            </w:tcMar>
            <w:vAlign w:val="center"/>
          </w:tcPr>
          <w:p w14:paraId="0DF4F6FA"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2</w:t>
            </w:r>
          </w:p>
        </w:tc>
        <w:tc>
          <w:tcPr>
            <w:tcW w:w="3240" w:type="dxa"/>
            <w:tcMar>
              <w:top w:w="70" w:type="dxa"/>
              <w:left w:w="75" w:type="dxa"/>
              <w:bottom w:w="70" w:type="dxa"/>
              <w:right w:w="75" w:type="dxa"/>
            </w:tcMar>
            <w:vAlign w:val="center"/>
          </w:tcPr>
          <w:p w14:paraId="09B39244"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Gender</w:t>
            </w:r>
          </w:p>
        </w:tc>
        <w:tc>
          <w:tcPr>
            <w:tcW w:w="6120" w:type="dxa"/>
            <w:tcMar>
              <w:top w:w="70" w:type="dxa"/>
              <w:left w:w="75" w:type="dxa"/>
              <w:bottom w:w="70" w:type="dxa"/>
              <w:right w:w="75" w:type="dxa"/>
            </w:tcMar>
            <w:vAlign w:val="center"/>
          </w:tcPr>
          <w:p w14:paraId="48FEEC15"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Male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Female</w:t>
            </w:r>
          </w:p>
        </w:tc>
      </w:tr>
      <w:tr w:rsidR="008B4EB0" w:rsidRPr="00ED579C" w14:paraId="3CA3561A" w14:textId="77777777" w:rsidTr="008B4EB0">
        <w:trPr>
          <w:cantSplit/>
          <w:jc w:val="center"/>
        </w:trPr>
        <w:tc>
          <w:tcPr>
            <w:tcW w:w="792" w:type="dxa"/>
            <w:tcMar>
              <w:top w:w="70" w:type="dxa"/>
              <w:left w:w="75" w:type="dxa"/>
              <w:bottom w:w="70" w:type="dxa"/>
              <w:right w:w="75" w:type="dxa"/>
            </w:tcMar>
            <w:vAlign w:val="center"/>
          </w:tcPr>
          <w:p w14:paraId="6673F00D"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3</w:t>
            </w:r>
          </w:p>
        </w:tc>
        <w:tc>
          <w:tcPr>
            <w:tcW w:w="3240" w:type="dxa"/>
            <w:tcMar>
              <w:top w:w="70" w:type="dxa"/>
              <w:left w:w="75" w:type="dxa"/>
              <w:bottom w:w="70" w:type="dxa"/>
              <w:right w:w="75" w:type="dxa"/>
            </w:tcMar>
            <w:vAlign w:val="center"/>
          </w:tcPr>
          <w:p w14:paraId="08CD0CE6"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Marital status</w:t>
            </w:r>
          </w:p>
        </w:tc>
        <w:tc>
          <w:tcPr>
            <w:tcW w:w="6120" w:type="dxa"/>
            <w:tcMar>
              <w:top w:w="70" w:type="dxa"/>
              <w:left w:w="75" w:type="dxa"/>
              <w:bottom w:w="70" w:type="dxa"/>
              <w:right w:w="75" w:type="dxa"/>
            </w:tcMar>
            <w:vAlign w:val="center"/>
          </w:tcPr>
          <w:p w14:paraId="3D7495CB"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Married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Not married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Divorced / separated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Widowed</w:t>
            </w:r>
          </w:p>
        </w:tc>
      </w:tr>
      <w:tr w:rsidR="008B4EB0" w:rsidRPr="00ED579C" w14:paraId="5B8853FA" w14:textId="77777777" w:rsidTr="008B4EB0">
        <w:trPr>
          <w:cantSplit/>
          <w:jc w:val="center"/>
        </w:trPr>
        <w:tc>
          <w:tcPr>
            <w:tcW w:w="792" w:type="dxa"/>
            <w:tcMar>
              <w:top w:w="70" w:type="dxa"/>
              <w:left w:w="75" w:type="dxa"/>
              <w:bottom w:w="70" w:type="dxa"/>
              <w:right w:w="75" w:type="dxa"/>
            </w:tcMar>
            <w:vAlign w:val="center"/>
          </w:tcPr>
          <w:p w14:paraId="612AF69D"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4</w:t>
            </w:r>
          </w:p>
        </w:tc>
        <w:tc>
          <w:tcPr>
            <w:tcW w:w="3240" w:type="dxa"/>
            <w:tcMar>
              <w:top w:w="70" w:type="dxa"/>
              <w:left w:w="75" w:type="dxa"/>
              <w:bottom w:w="70" w:type="dxa"/>
              <w:right w:w="75" w:type="dxa"/>
            </w:tcMar>
            <w:vAlign w:val="center"/>
          </w:tcPr>
          <w:p w14:paraId="4843D6B4"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Ethnicity</w:t>
            </w:r>
          </w:p>
        </w:tc>
        <w:tc>
          <w:tcPr>
            <w:tcW w:w="6120" w:type="dxa"/>
            <w:tcMar>
              <w:top w:w="70" w:type="dxa"/>
              <w:left w:w="75" w:type="dxa"/>
              <w:bottom w:w="70" w:type="dxa"/>
              <w:right w:w="75" w:type="dxa"/>
            </w:tcMar>
            <w:vAlign w:val="center"/>
          </w:tcPr>
          <w:p w14:paraId="6D907FEB"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Please specify: ______________________________________________</w:t>
            </w:r>
          </w:p>
        </w:tc>
      </w:tr>
      <w:tr w:rsidR="008B4EB0" w:rsidRPr="00ED579C" w14:paraId="56F9AD71" w14:textId="77777777" w:rsidTr="008B4EB0">
        <w:trPr>
          <w:cantSplit/>
          <w:jc w:val="center"/>
        </w:trPr>
        <w:tc>
          <w:tcPr>
            <w:tcW w:w="792" w:type="dxa"/>
            <w:tcMar>
              <w:top w:w="70" w:type="dxa"/>
              <w:left w:w="75" w:type="dxa"/>
              <w:bottom w:w="70" w:type="dxa"/>
              <w:right w:w="75" w:type="dxa"/>
            </w:tcMar>
            <w:vAlign w:val="center"/>
          </w:tcPr>
          <w:p w14:paraId="180A9688"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5</w:t>
            </w:r>
          </w:p>
        </w:tc>
        <w:tc>
          <w:tcPr>
            <w:tcW w:w="3240" w:type="dxa"/>
            <w:tcMar>
              <w:top w:w="70" w:type="dxa"/>
              <w:left w:w="75" w:type="dxa"/>
              <w:bottom w:w="70" w:type="dxa"/>
              <w:right w:w="75" w:type="dxa"/>
            </w:tcMar>
            <w:vAlign w:val="center"/>
          </w:tcPr>
          <w:p w14:paraId="693DAAC8"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Religion / religious affiliation</w:t>
            </w:r>
          </w:p>
        </w:tc>
        <w:tc>
          <w:tcPr>
            <w:tcW w:w="6120" w:type="dxa"/>
            <w:tcMar>
              <w:top w:w="70" w:type="dxa"/>
              <w:left w:w="75" w:type="dxa"/>
              <w:bottom w:w="70" w:type="dxa"/>
              <w:right w:w="75" w:type="dxa"/>
            </w:tcMar>
            <w:vAlign w:val="center"/>
          </w:tcPr>
          <w:p w14:paraId="7DCDB084"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Please specify: ______________________________________________</w:t>
            </w:r>
          </w:p>
        </w:tc>
      </w:tr>
      <w:tr w:rsidR="008B4EB0" w:rsidRPr="00ED579C" w14:paraId="40737197" w14:textId="77777777" w:rsidTr="008B4EB0">
        <w:trPr>
          <w:cantSplit/>
          <w:jc w:val="center"/>
        </w:trPr>
        <w:tc>
          <w:tcPr>
            <w:tcW w:w="792" w:type="dxa"/>
            <w:tcMar>
              <w:top w:w="70" w:type="dxa"/>
              <w:left w:w="75" w:type="dxa"/>
              <w:bottom w:w="70" w:type="dxa"/>
              <w:right w:w="75" w:type="dxa"/>
            </w:tcMar>
            <w:vAlign w:val="center"/>
          </w:tcPr>
          <w:p w14:paraId="437F9AB2"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6</w:t>
            </w:r>
          </w:p>
        </w:tc>
        <w:tc>
          <w:tcPr>
            <w:tcW w:w="3240" w:type="dxa"/>
            <w:tcMar>
              <w:top w:w="70" w:type="dxa"/>
              <w:left w:w="75" w:type="dxa"/>
              <w:bottom w:w="70" w:type="dxa"/>
              <w:right w:w="75" w:type="dxa"/>
            </w:tcMar>
            <w:vAlign w:val="center"/>
          </w:tcPr>
          <w:p w14:paraId="115E85EB"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Residential setting</w:t>
            </w:r>
          </w:p>
        </w:tc>
        <w:tc>
          <w:tcPr>
            <w:tcW w:w="6120" w:type="dxa"/>
            <w:tcMar>
              <w:top w:w="70" w:type="dxa"/>
              <w:left w:w="75" w:type="dxa"/>
              <w:bottom w:w="70" w:type="dxa"/>
              <w:right w:w="75" w:type="dxa"/>
            </w:tcMar>
            <w:vAlign w:val="center"/>
          </w:tcPr>
          <w:p w14:paraId="72444762"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Urban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Semi-urban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Rural</w:t>
            </w:r>
          </w:p>
        </w:tc>
      </w:tr>
      <w:tr w:rsidR="008B4EB0" w:rsidRPr="00ED579C" w14:paraId="167CF87E" w14:textId="77777777" w:rsidTr="008B4EB0">
        <w:trPr>
          <w:cantSplit/>
          <w:jc w:val="center"/>
        </w:trPr>
        <w:tc>
          <w:tcPr>
            <w:tcW w:w="792" w:type="dxa"/>
            <w:tcMar>
              <w:top w:w="70" w:type="dxa"/>
              <w:left w:w="75" w:type="dxa"/>
              <w:bottom w:w="70" w:type="dxa"/>
              <w:right w:w="75" w:type="dxa"/>
            </w:tcMar>
            <w:vAlign w:val="center"/>
          </w:tcPr>
          <w:p w14:paraId="27D9726B"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7</w:t>
            </w:r>
          </w:p>
        </w:tc>
        <w:tc>
          <w:tcPr>
            <w:tcW w:w="3240" w:type="dxa"/>
            <w:tcMar>
              <w:top w:w="70" w:type="dxa"/>
              <w:left w:w="75" w:type="dxa"/>
              <w:bottom w:w="70" w:type="dxa"/>
              <w:right w:w="75" w:type="dxa"/>
            </w:tcMar>
            <w:vAlign w:val="center"/>
          </w:tcPr>
          <w:p w14:paraId="5C072E10"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Living arrangement</w:t>
            </w:r>
          </w:p>
        </w:tc>
        <w:tc>
          <w:tcPr>
            <w:tcW w:w="6120" w:type="dxa"/>
            <w:tcMar>
              <w:top w:w="70" w:type="dxa"/>
              <w:left w:w="75" w:type="dxa"/>
              <w:bottom w:w="70" w:type="dxa"/>
              <w:right w:w="75" w:type="dxa"/>
            </w:tcMar>
            <w:vAlign w:val="center"/>
          </w:tcPr>
          <w:p w14:paraId="1A7F08B0"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Living alone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Staying with family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Renting with colleagues / other tenants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Other: __________</w:t>
            </w:r>
          </w:p>
        </w:tc>
      </w:tr>
      <w:tr w:rsidR="008B4EB0" w:rsidRPr="00ED579C" w14:paraId="554466D8" w14:textId="77777777" w:rsidTr="008B4EB0">
        <w:trPr>
          <w:cantSplit/>
          <w:jc w:val="center"/>
        </w:trPr>
        <w:tc>
          <w:tcPr>
            <w:tcW w:w="792" w:type="dxa"/>
            <w:tcMar>
              <w:top w:w="70" w:type="dxa"/>
              <w:left w:w="75" w:type="dxa"/>
              <w:bottom w:w="70" w:type="dxa"/>
              <w:right w:w="75" w:type="dxa"/>
            </w:tcMar>
            <w:vAlign w:val="center"/>
          </w:tcPr>
          <w:p w14:paraId="5355C839"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8</w:t>
            </w:r>
          </w:p>
        </w:tc>
        <w:tc>
          <w:tcPr>
            <w:tcW w:w="3240" w:type="dxa"/>
            <w:tcMar>
              <w:top w:w="70" w:type="dxa"/>
              <w:left w:w="75" w:type="dxa"/>
              <w:bottom w:w="70" w:type="dxa"/>
              <w:right w:w="75" w:type="dxa"/>
            </w:tcMar>
            <w:vAlign w:val="center"/>
          </w:tcPr>
          <w:p w14:paraId="1CEF135E"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Household size</w:t>
            </w:r>
          </w:p>
        </w:tc>
        <w:tc>
          <w:tcPr>
            <w:tcW w:w="6120" w:type="dxa"/>
            <w:tcMar>
              <w:top w:w="70" w:type="dxa"/>
              <w:left w:w="75" w:type="dxa"/>
              <w:bottom w:w="70" w:type="dxa"/>
              <w:right w:w="75" w:type="dxa"/>
            </w:tcMar>
            <w:vAlign w:val="center"/>
          </w:tcPr>
          <w:p w14:paraId="1AC6BCC4"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Number of people living in the same household: __________</w:t>
            </w:r>
          </w:p>
        </w:tc>
      </w:tr>
      <w:tr w:rsidR="008B4EB0" w:rsidRPr="00ED579C" w14:paraId="0E794FFA" w14:textId="77777777" w:rsidTr="008B4EB0">
        <w:trPr>
          <w:cantSplit/>
          <w:jc w:val="center"/>
        </w:trPr>
        <w:tc>
          <w:tcPr>
            <w:tcW w:w="792" w:type="dxa"/>
            <w:tcMar>
              <w:top w:w="70" w:type="dxa"/>
              <w:left w:w="75" w:type="dxa"/>
              <w:bottom w:w="70" w:type="dxa"/>
              <w:right w:w="75" w:type="dxa"/>
            </w:tcMar>
            <w:vAlign w:val="center"/>
          </w:tcPr>
          <w:p w14:paraId="3C2A5CC9"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9</w:t>
            </w:r>
          </w:p>
        </w:tc>
        <w:tc>
          <w:tcPr>
            <w:tcW w:w="3240" w:type="dxa"/>
            <w:tcMar>
              <w:top w:w="70" w:type="dxa"/>
              <w:left w:w="75" w:type="dxa"/>
              <w:bottom w:w="70" w:type="dxa"/>
              <w:right w:w="75" w:type="dxa"/>
            </w:tcMar>
            <w:vAlign w:val="center"/>
          </w:tcPr>
          <w:p w14:paraId="40366F93"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Highest education level</w:t>
            </w:r>
          </w:p>
        </w:tc>
        <w:tc>
          <w:tcPr>
            <w:tcW w:w="6120" w:type="dxa"/>
            <w:tcMar>
              <w:top w:w="70" w:type="dxa"/>
              <w:left w:w="75" w:type="dxa"/>
              <w:bottom w:w="70" w:type="dxa"/>
              <w:right w:w="75" w:type="dxa"/>
            </w:tcMar>
            <w:vAlign w:val="center"/>
          </w:tcPr>
          <w:p w14:paraId="03632B1B"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Primary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Secondary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Diploma / certificate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Tertiary education</w:t>
            </w:r>
          </w:p>
        </w:tc>
      </w:tr>
      <w:tr w:rsidR="008B4EB0" w:rsidRPr="00ED579C" w14:paraId="19F8F7D2" w14:textId="77777777" w:rsidTr="008B4EB0">
        <w:trPr>
          <w:cantSplit/>
          <w:jc w:val="center"/>
        </w:trPr>
        <w:tc>
          <w:tcPr>
            <w:tcW w:w="792" w:type="dxa"/>
            <w:tcMar>
              <w:top w:w="70" w:type="dxa"/>
              <w:left w:w="75" w:type="dxa"/>
              <w:bottom w:w="70" w:type="dxa"/>
              <w:right w:w="75" w:type="dxa"/>
            </w:tcMar>
            <w:vAlign w:val="center"/>
          </w:tcPr>
          <w:p w14:paraId="5EFDE0E4"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10</w:t>
            </w:r>
          </w:p>
        </w:tc>
        <w:tc>
          <w:tcPr>
            <w:tcW w:w="3240" w:type="dxa"/>
            <w:tcMar>
              <w:top w:w="70" w:type="dxa"/>
              <w:left w:w="75" w:type="dxa"/>
              <w:bottom w:w="70" w:type="dxa"/>
              <w:right w:w="75" w:type="dxa"/>
            </w:tcMar>
            <w:vAlign w:val="center"/>
          </w:tcPr>
          <w:p w14:paraId="4CA97813"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Locality</w:t>
            </w:r>
          </w:p>
        </w:tc>
        <w:tc>
          <w:tcPr>
            <w:tcW w:w="6120" w:type="dxa"/>
            <w:tcMar>
              <w:top w:w="70" w:type="dxa"/>
              <w:left w:w="75" w:type="dxa"/>
              <w:bottom w:w="70" w:type="dxa"/>
              <w:right w:w="75" w:type="dxa"/>
            </w:tcMar>
            <w:vAlign w:val="center"/>
          </w:tcPr>
          <w:p w14:paraId="1C70444D"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Please specify: ______________________________________________</w:t>
            </w:r>
          </w:p>
        </w:tc>
      </w:tr>
      <w:tr w:rsidR="008B4EB0" w:rsidRPr="00ED579C" w14:paraId="6103F4B0" w14:textId="77777777" w:rsidTr="008B4EB0">
        <w:trPr>
          <w:cantSplit/>
          <w:jc w:val="center"/>
        </w:trPr>
        <w:tc>
          <w:tcPr>
            <w:tcW w:w="792" w:type="dxa"/>
            <w:tcMar>
              <w:top w:w="70" w:type="dxa"/>
              <w:left w:w="75" w:type="dxa"/>
              <w:bottom w:w="70" w:type="dxa"/>
              <w:right w:w="75" w:type="dxa"/>
            </w:tcMar>
            <w:vAlign w:val="center"/>
          </w:tcPr>
          <w:p w14:paraId="7F47EF74"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11</w:t>
            </w:r>
          </w:p>
        </w:tc>
        <w:tc>
          <w:tcPr>
            <w:tcW w:w="3240" w:type="dxa"/>
            <w:tcMar>
              <w:top w:w="70" w:type="dxa"/>
              <w:left w:w="75" w:type="dxa"/>
              <w:bottom w:w="70" w:type="dxa"/>
              <w:right w:w="75" w:type="dxa"/>
            </w:tcMar>
            <w:vAlign w:val="center"/>
          </w:tcPr>
          <w:p w14:paraId="05BA2FE1"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Locality classification</w:t>
            </w:r>
          </w:p>
        </w:tc>
        <w:tc>
          <w:tcPr>
            <w:tcW w:w="6120" w:type="dxa"/>
            <w:tcMar>
              <w:top w:w="70" w:type="dxa"/>
              <w:left w:w="75" w:type="dxa"/>
              <w:bottom w:w="70" w:type="dxa"/>
              <w:right w:w="75" w:type="dxa"/>
            </w:tcMar>
            <w:vAlign w:val="center"/>
          </w:tcPr>
          <w:p w14:paraId="52CB6C3B"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Urban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Suburban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Rural</w:t>
            </w:r>
          </w:p>
        </w:tc>
      </w:tr>
    </w:tbl>
    <w:p w14:paraId="6ADF6E30" w14:textId="77777777" w:rsidR="008B4EB0" w:rsidRPr="00ED579C" w:rsidRDefault="008B4EB0" w:rsidP="008B4EB0">
      <w:pPr>
        <w:keepNext/>
        <w:spacing w:before="90" w:after="90" w:line="276" w:lineRule="auto"/>
        <w:ind w:left="100" w:right="100"/>
        <w:rPr>
          <w:rFonts w:ascii="Times New Roman" w:eastAsia="Arial" w:hAnsi="Times New Roman" w:cs="Times New Roman"/>
          <w:b/>
          <w:color w:val="FFFFFF"/>
          <w:sz w:val="24"/>
          <w:szCs w:val="24"/>
        </w:rPr>
      </w:pPr>
      <w:r w:rsidRPr="00ED579C">
        <w:rPr>
          <w:rFonts w:ascii="Times New Roman" w:eastAsia="Arial" w:hAnsi="Times New Roman" w:cs="Times New Roman"/>
          <w:b/>
          <w:color w:val="FFFFFF"/>
          <w:sz w:val="24"/>
          <w:szCs w:val="24"/>
        </w:rPr>
        <w:t>PART 2. MEDICAL, MENTAL HEALTH AND SMOKING HISTORY</w:t>
      </w:r>
    </w:p>
    <w:p w14:paraId="728B7A02" w14:textId="538623A3" w:rsidR="008B4EB0" w:rsidRPr="00ED579C" w:rsidRDefault="008B4EB0" w:rsidP="008B4EB0">
      <w:pPr>
        <w:keepNext/>
        <w:spacing w:before="90" w:after="90" w:line="276" w:lineRule="auto"/>
        <w:ind w:left="100" w:right="100"/>
        <w:rPr>
          <w:rFonts w:ascii="Times New Roman" w:eastAsia="Arial" w:hAnsi="Times New Roman" w:cs="Times New Roman"/>
          <w:b/>
          <w:sz w:val="24"/>
          <w:szCs w:val="24"/>
        </w:rPr>
      </w:pPr>
      <w:r w:rsidRPr="00ED579C">
        <w:rPr>
          <w:rFonts w:ascii="Times New Roman" w:eastAsia="Arial" w:hAnsi="Times New Roman" w:cs="Times New Roman"/>
          <w:b/>
          <w:sz w:val="24"/>
          <w:szCs w:val="24"/>
        </w:rPr>
        <w:t>Part 2: Please report conditions that have been diagnosed by a healthcare professional.</w:t>
      </w:r>
    </w:p>
    <w:tbl>
      <w:tblPr>
        <w:tblW w:w="10152" w:type="dxa"/>
        <w:jc w:val="center"/>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A0" w:firstRow="1" w:lastRow="0" w:firstColumn="1" w:lastColumn="0" w:noHBand="0" w:noVBand="1"/>
      </w:tblPr>
      <w:tblGrid>
        <w:gridCol w:w="792"/>
        <w:gridCol w:w="3240"/>
        <w:gridCol w:w="6120"/>
      </w:tblGrid>
      <w:tr w:rsidR="008B4EB0" w:rsidRPr="00ED579C" w14:paraId="395F7D38" w14:textId="77777777" w:rsidTr="008B4EB0">
        <w:trPr>
          <w:cantSplit/>
          <w:jc w:val="center"/>
        </w:trPr>
        <w:tc>
          <w:tcPr>
            <w:tcW w:w="792" w:type="dxa"/>
            <w:tcMar>
              <w:top w:w="70" w:type="dxa"/>
              <w:left w:w="75" w:type="dxa"/>
              <w:bottom w:w="70" w:type="dxa"/>
              <w:right w:w="75" w:type="dxa"/>
            </w:tcMar>
            <w:vAlign w:val="center"/>
          </w:tcPr>
          <w:p w14:paraId="571DD7A1"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12</w:t>
            </w:r>
          </w:p>
        </w:tc>
        <w:tc>
          <w:tcPr>
            <w:tcW w:w="3240" w:type="dxa"/>
            <w:tcMar>
              <w:top w:w="70" w:type="dxa"/>
              <w:left w:w="75" w:type="dxa"/>
              <w:bottom w:w="70" w:type="dxa"/>
              <w:right w:w="75" w:type="dxa"/>
            </w:tcMar>
            <w:vAlign w:val="center"/>
          </w:tcPr>
          <w:p w14:paraId="2EE61302"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Diagnosed long-term medical condition</w:t>
            </w:r>
          </w:p>
        </w:tc>
        <w:tc>
          <w:tcPr>
            <w:tcW w:w="6120" w:type="dxa"/>
            <w:tcMar>
              <w:top w:w="70" w:type="dxa"/>
              <w:left w:w="75" w:type="dxa"/>
              <w:bottom w:w="70" w:type="dxa"/>
              <w:right w:w="75" w:type="dxa"/>
            </w:tcMar>
            <w:vAlign w:val="center"/>
          </w:tcPr>
          <w:p w14:paraId="4B73ED32"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No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Yes</w:t>
            </w:r>
            <w:r w:rsidRPr="00ED579C">
              <w:rPr>
                <w:rFonts w:ascii="Times New Roman" w:eastAsia="Arial" w:hAnsi="Times New Roman" w:cs="Times New Roman"/>
                <w:sz w:val="24"/>
                <w:szCs w:val="24"/>
              </w:rPr>
              <w:br/>
              <w:t>If yes, tick all that apply:</w:t>
            </w:r>
            <w:r w:rsidRPr="00ED579C">
              <w:rPr>
                <w:rFonts w:ascii="Times New Roman" w:eastAsia="Arial" w:hAnsi="Times New Roman" w:cs="Times New Roman"/>
                <w:sz w:val="24"/>
                <w:szCs w:val="24"/>
              </w:rPr>
              <w:br/>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Hypertension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Diabetes mellitus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w:t>
            </w:r>
            <w:proofErr w:type="gramStart"/>
            <w:r w:rsidRPr="00ED579C">
              <w:rPr>
                <w:rFonts w:ascii="Times New Roman" w:eastAsia="Arial" w:hAnsi="Times New Roman" w:cs="Times New Roman"/>
                <w:sz w:val="24"/>
                <w:szCs w:val="24"/>
              </w:rPr>
              <w:t>Heart disease</w:t>
            </w:r>
            <w:proofErr w:type="gramEnd"/>
            <w:r w:rsidRPr="00ED579C">
              <w:rPr>
                <w:rFonts w:ascii="Times New Roman" w:eastAsia="Arial" w:hAnsi="Times New Roman" w:cs="Times New Roman"/>
                <w:sz w:val="24"/>
                <w:szCs w:val="24"/>
              </w:rPr>
              <w:t xml:space="preserve">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Stroke</w:t>
            </w:r>
            <w:r w:rsidRPr="00ED579C">
              <w:rPr>
                <w:rFonts w:ascii="Times New Roman" w:eastAsia="Arial" w:hAnsi="Times New Roman" w:cs="Times New Roman"/>
                <w:sz w:val="24"/>
                <w:szCs w:val="24"/>
              </w:rPr>
              <w:br/>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Asthma / chronic respiratory disease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w:t>
            </w:r>
            <w:proofErr w:type="gramStart"/>
            <w:r w:rsidRPr="00ED579C">
              <w:rPr>
                <w:rFonts w:ascii="Times New Roman" w:eastAsia="Arial" w:hAnsi="Times New Roman" w:cs="Times New Roman"/>
                <w:sz w:val="24"/>
                <w:szCs w:val="24"/>
              </w:rPr>
              <w:t>Chronic kidney disease</w:t>
            </w:r>
            <w:proofErr w:type="gramEnd"/>
            <w:r w:rsidRPr="00ED579C">
              <w:rPr>
                <w:rFonts w:ascii="Times New Roman" w:eastAsia="Arial" w:hAnsi="Times New Roman" w:cs="Times New Roman"/>
                <w:sz w:val="24"/>
                <w:szCs w:val="24"/>
              </w:rPr>
              <w:t xml:space="preserve">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Cancer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Other: __________</w:t>
            </w:r>
          </w:p>
        </w:tc>
      </w:tr>
      <w:tr w:rsidR="008B4EB0" w:rsidRPr="00ED579C" w14:paraId="75E8FF19" w14:textId="77777777" w:rsidTr="008B4EB0">
        <w:trPr>
          <w:cantSplit/>
          <w:jc w:val="center"/>
        </w:trPr>
        <w:tc>
          <w:tcPr>
            <w:tcW w:w="792" w:type="dxa"/>
            <w:tcMar>
              <w:top w:w="70" w:type="dxa"/>
              <w:left w:w="75" w:type="dxa"/>
              <w:bottom w:w="70" w:type="dxa"/>
              <w:right w:w="75" w:type="dxa"/>
            </w:tcMar>
            <w:vAlign w:val="center"/>
          </w:tcPr>
          <w:p w14:paraId="3A7EE8AE" w14:textId="77777777" w:rsidR="008B4EB0" w:rsidRPr="00ED579C" w:rsidRDefault="008B4EB0" w:rsidP="008B4EB0">
            <w:pPr>
              <w:spacing w:after="0" w:line="240" w:lineRule="auto"/>
              <w:jc w:val="center"/>
              <w:rPr>
                <w:rFonts w:ascii="Times New Roman" w:eastAsia="Arial" w:hAnsi="Times New Roman" w:cs="Times New Roman"/>
                <w:sz w:val="24"/>
                <w:szCs w:val="24"/>
              </w:rPr>
            </w:pPr>
            <w:r w:rsidRPr="00ED579C">
              <w:rPr>
                <w:rFonts w:ascii="Times New Roman" w:eastAsia="Arial" w:hAnsi="Times New Roman" w:cs="Times New Roman"/>
                <w:sz w:val="24"/>
                <w:szCs w:val="24"/>
              </w:rPr>
              <w:t>14</w:t>
            </w:r>
          </w:p>
        </w:tc>
        <w:tc>
          <w:tcPr>
            <w:tcW w:w="3240" w:type="dxa"/>
            <w:tcMar>
              <w:top w:w="70" w:type="dxa"/>
              <w:left w:w="75" w:type="dxa"/>
              <w:bottom w:w="70" w:type="dxa"/>
              <w:right w:w="75" w:type="dxa"/>
            </w:tcMar>
            <w:vAlign w:val="center"/>
          </w:tcPr>
          <w:p w14:paraId="31B13A85"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Times New Roman" w:eastAsia="Arial" w:hAnsi="Times New Roman" w:cs="Times New Roman"/>
                <w:sz w:val="24"/>
                <w:szCs w:val="24"/>
              </w:rPr>
              <w:t>Regular prescribed medication</w:t>
            </w:r>
          </w:p>
        </w:tc>
        <w:tc>
          <w:tcPr>
            <w:tcW w:w="6120" w:type="dxa"/>
            <w:tcMar>
              <w:top w:w="70" w:type="dxa"/>
              <w:left w:w="75" w:type="dxa"/>
              <w:bottom w:w="70" w:type="dxa"/>
              <w:right w:w="75" w:type="dxa"/>
            </w:tcMar>
            <w:vAlign w:val="center"/>
          </w:tcPr>
          <w:p w14:paraId="771EDBF3" w14:textId="77777777" w:rsidR="008B4EB0" w:rsidRPr="00ED579C" w:rsidRDefault="008B4EB0" w:rsidP="008B4EB0">
            <w:pPr>
              <w:spacing w:after="0" w:line="240" w:lineRule="auto"/>
              <w:rPr>
                <w:rFonts w:ascii="Times New Roman" w:eastAsia="Arial" w:hAnsi="Times New Roman" w:cs="Times New Roman"/>
                <w:sz w:val="24"/>
                <w:szCs w:val="24"/>
              </w:rPr>
            </w:pP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No   </w:t>
            </w:r>
            <w:r w:rsidRPr="00ED579C">
              <w:rPr>
                <w:rFonts w:ascii="Segoe UI Symbol" w:eastAsia="Arial" w:hAnsi="Segoe UI Symbol" w:cs="Segoe UI Symbol"/>
                <w:sz w:val="24"/>
                <w:szCs w:val="24"/>
              </w:rPr>
              <w:t>☐</w:t>
            </w:r>
            <w:r w:rsidRPr="00ED579C">
              <w:rPr>
                <w:rFonts w:ascii="Times New Roman" w:eastAsia="Arial" w:hAnsi="Times New Roman" w:cs="Times New Roman"/>
                <w:sz w:val="24"/>
                <w:szCs w:val="24"/>
              </w:rPr>
              <w:t xml:space="preserve"> Yes</w:t>
            </w:r>
            <w:r w:rsidRPr="00ED579C">
              <w:rPr>
                <w:rFonts w:ascii="Times New Roman" w:eastAsia="Arial" w:hAnsi="Times New Roman" w:cs="Times New Roman"/>
                <w:sz w:val="24"/>
                <w:szCs w:val="24"/>
              </w:rPr>
              <w:br/>
              <w:t>If yes, please specify: ______________________________________________</w:t>
            </w:r>
          </w:p>
        </w:tc>
      </w:tr>
    </w:tbl>
    <w:p w14:paraId="67758382" w14:textId="77777777" w:rsidR="008B4EB0" w:rsidRPr="00ED579C" w:rsidRDefault="008B4EB0" w:rsidP="008B4EB0">
      <w:pPr>
        <w:spacing w:line="278" w:lineRule="auto"/>
        <w:jc w:val="both"/>
        <w:rPr>
          <w:rFonts w:ascii="Times New Roman" w:eastAsia="Aptos" w:hAnsi="Times New Roman" w:cs="Times New Roman"/>
          <w:b/>
          <w:bCs/>
          <w:kern w:val="2"/>
          <w:sz w:val="24"/>
          <w:szCs w:val="24"/>
          <w:lang w:val="en-MY"/>
          <w14:ligatures w14:val="standardContextual"/>
        </w:rPr>
      </w:pPr>
    </w:p>
    <w:p w14:paraId="0E36C6E0" w14:textId="02C9FA22" w:rsidR="008B4EB0" w:rsidRPr="00ED579C" w:rsidRDefault="008B4EB0" w:rsidP="008B4EB0">
      <w:pPr>
        <w:rPr>
          <w:rFonts w:ascii="Times New Roman" w:hAnsi="Times New Roman" w:cs="Times New Roman"/>
          <w:b/>
          <w:bCs/>
          <w:sz w:val="24"/>
          <w:szCs w:val="24"/>
        </w:rPr>
      </w:pPr>
      <w:r w:rsidRPr="00E141FC">
        <w:rPr>
          <w:rFonts w:ascii="Times New Roman" w:hAnsi="Times New Roman" w:cs="Times New Roman"/>
          <w:b/>
          <w:bCs/>
          <w:sz w:val="24"/>
          <w:szCs w:val="24"/>
        </w:rPr>
        <w:lastRenderedPageBreak/>
        <w:t>Part 3: Haze tolerance, protective measures, political trust, cost perception and knowledge of haze</w:t>
      </w:r>
    </w:p>
    <w:tbl>
      <w:tblPr>
        <w:tblStyle w:val="TableGrid"/>
        <w:tblW w:w="10206" w:type="dxa"/>
        <w:tblInd w:w="-572" w:type="dxa"/>
        <w:tblLook w:val="04A0" w:firstRow="1" w:lastRow="0" w:firstColumn="1" w:lastColumn="0" w:noHBand="0" w:noVBand="1"/>
      </w:tblPr>
      <w:tblGrid>
        <w:gridCol w:w="510"/>
        <w:gridCol w:w="1468"/>
        <w:gridCol w:w="3093"/>
        <w:gridCol w:w="1097"/>
        <w:gridCol w:w="1109"/>
        <w:gridCol w:w="1003"/>
        <w:gridCol w:w="829"/>
        <w:gridCol w:w="1097"/>
      </w:tblGrid>
      <w:tr w:rsidR="008B4EB0" w:rsidRPr="00E141FC" w14:paraId="7409899A" w14:textId="77777777" w:rsidTr="001645EF">
        <w:tc>
          <w:tcPr>
            <w:tcW w:w="510" w:type="dxa"/>
          </w:tcPr>
          <w:p w14:paraId="66783DF0" w14:textId="77777777" w:rsidR="008B4EB0" w:rsidRPr="00E141FC" w:rsidRDefault="008B4EB0" w:rsidP="001645EF">
            <w:pPr>
              <w:spacing w:line="360" w:lineRule="auto"/>
              <w:jc w:val="center"/>
              <w:rPr>
                <w:rFonts w:ascii="Times New Roman" w:hAnsi="Times New Roman" w:cs="Times New Roman"/>
                <w:b/>
                <w:bCs/>
                <w:sz w:val="24"/>
                <w:szCs w:val="24"/>
              </w:rPr>
            </w:pPr>
            <w:r w:rsidRPr="00E141FC">
              <w:rPr>
                <w:rFonts w:ascii="Times New Roman" w:hAnsi="Times New Roman" w:cs="Times New Roman"/>
                <w:b/>
                <w:bCs/>
                <w:sz w:val="24"/>
                <w:szCs w:val="24"/>
              </w:rPr>
              <w:t>No</w:t>
            </w:r>
          </w:p>
        </w:tc>
        <w:tc>
          <w:tcPr>
            <w:tcW w:w="0" w:type="auto"/>
          </w:tcPr>
          <w:p w14:paraId="2DED13BA" w14:textId="77777777" w:rsidR="008B4EB0" w:rsidRPr="00E141FC" w:rsidRDefault="008B4EB0" w:rsidP="001645EF">
            <w:pPr>
              <w:spacing w:line="360" w:lineRule="auto"/>
              <w:jc w:val="center"/>
              <w:rPr>
                <w:rFonts w:ascii="Times New Roman" w:hAnsi="Times New Roman" w:cs="Times New Roman"/>
                <w:b/>
                <w:bCs/>
                <w:sz w:val="24"/>
                <w:szCs w:val="24"/>
              </w:rPr>
            </w:pPr>
            <w:r w:rsidRPr="00E141FC">
              <w:rPr>
                <w:rFonts w:ascii="Times New Roman" w:hAnsi="Times New Roman" w:cs="Times New Roman"/>
                <w:b/>
                <w:bCs/>
                <w:sz w:val="24"/>
                <w:szCs w:val="24"/>
              </w:rPr>
              <w:t>Variables</w:t>
            </w:r>
          </w:p>
        </w:tc>
        <w:tc>
          <w:tcPr>
            <w:tcW w:w="0" w:type="auto"/>
          </w:tcPr>
          <w:p w14:paraId="7B1AA3DA" w14:textId="77777777" w:rsidR="008B4EB0" w:rsidRPr="00E141FC" w:rsidRDefault="008B4EB0" w:rsidP="001645EF">
            <w:pPr>
              <w:spacing w:line="360" w:lineRule="auto"/>
              <w:jc w:val="center"/>
              <w:rPr>
                <w:rFonts w:ascii="Times New Roman" w:hAnsi="Times New Roman" w:cs="Times New Roman"/>
                <w:b/>
                <w:bCs/>
                <w:sz w:val="24"/>
                <w:szCs w:val="24"/>
              </w:rPr>
            </w:pPr>
            <w:r w:rsidRPr="00E141FC">
              <w:rPr>
                <w:rFonts w:ascii="Times New Roman" w:hAnsi="Times New Roman" w:cs="Times New Roman"/>
                <w:b/>
                <w:bCs/>
                <w:sz w:val="24"/>
                <w:szCs w:val="24"/>
              </w:rPr>
              <w:t>Measurements</w:t>
            </w:r>
          </w:p>
        </w:tc>
        <w:tc>
          <w:tcPr>
            <w:tcW w:w="0" w:type="auto"/>
          </w:tcPr>
          <w:p w14:paraId="480CE7DE" w14:textId="77777777" w:rsidR="008B4EB0" w:rsidRPr="00E141FC" w:rsidRDefault="008B4EB0" w:rsidP="001645EF">
            <w:pPr>
              <w:spacing w:line="360" w:lineRule="auto"/>
              <w:jc w:val="center"/>
              <w:rPr>
                <w:rFonts w:ascii="Times New Roman" w:hAnsi="Times New Roman" w:cs="Times New Roman"/>
                <w:b/>
                <w:bCs/>
                <w:sz w:val="24"/>
                <w:szCs w:val="24"/>
              </w:rPr>
            </w:pPr>
            <w:r w:rsidRPr="00E141FC">
              <w:rPr>
                <w:rFonts w:ascii="Times New Roman" w:hAnsi="Times New Roman" w:cs="Times New Roman"/>
                <w:b/>
                <w:bCs/>
                <w:sz w:val="24"/>
                <w:szCs w:val="24"/>
              </w:rPr>
              <w:t>Strongly disagree</w:t>
            </w:r>
          </w:p>
        </w:tc>
        <w:tc>
          <w:tcPr>
            <w:tcW w:w="0" w:type="auto"/>
          </w:tcPr>
          <w:p w14:paraId="32280B49" w14:textId="77777777" w:rsidR="008B4EB0" w:rsidRPr="00E141FC" w:rsidRDefault="008B4EB0" w:rsidP="001645EF">
            <w:pPr>
              <w:spacing w:line="360" w:lineRule="auto"/>
              <w:jc w:val="center"/>
              <w:rPr>
                <w:rFonts w:ascii="Times New Roman" w:hAnsi="Times New Roman" w:cs="Times New Roman"/>
                <w:b/>
                <w:bCs/>
                <w:sz w:val="24"/>
                <w:szCs w:val="24"/>
              </w:rPr>
            </w:pPr>
            <w:r w:rsidRPr="00E141FC">
              <w:rPr>
                <w:rFonts w:ascii="Times New Roman" w:hAnsi="Times New Roman" w:cs="Times New Roman"/>
                <w:b/>
                <w:bCs/>
                <w:sz w:val="24"/>
                <w:szCs w:val="24"/>
              </w:rPr>
              <w:t>Disagree</w:t>
            </w:r>
          </w:p>
        </w:tc>
        <w:tc>
          <w:tcPr>
            <w:tcW w:w="0" w:type="auto"/>
          </w:tcPr>
          <w:p w14:paraId="4545CEFA" w14:textId="77777777" w:rsidR="008B4EB0" w:rsidRPr="00E141FC" w:rsidRDefault="008B4EB0" w:rsidP="001645EF">
            <w:pPr>
              <w:spacing w:line="360" w:lineRule="auto"/>
              <w:jc w:val="center"/>
              <w:rPr>
                <w:rFonts w:ascii="Times New Roman" w:hAnsi="Times New Roman" w:cs="Times New Roman"/>
                <w:b/>
                <w:bCs/>
                <w:sz w:val="24"/>
                <w:szCs w:val="24"/>
              </w:rPr>
            </w:pPr>
            <w:r w:rsidRPr="00E141FC">
              <w:rPr>
                <w:rFonts w:ascii="Times New Roman" w:hAnsi="Times New Roman" w:cs="Times New Roman"/>
                <w:b/>
                <w:bCs/>
                <w:sz w:val="24"/>
                <w:szCs w:val="24"/>
              </w:rPr>
              <w:t>Neutral</w:t>
            </w:r>
          </w:p>
        </w:tc>
        <w:tc>
          <w:tcPr>
            <w:tcW w:w="0" w:type="auto"/>
          </w:tcPr>
          <w:p w14:paraId="22223665" w14:textId="77777777" w:rsidR="008B4EB0" w:rsidRPr="00E141FC" w:rsidRDefault="008B4EB0" w:rsidP="001645EF">
            <w:pPr>
              <w:spacing w:line="360" w:lineRule="auto"/>
              <w:jc w:val="center"/>
              <w:rPr>
                <w:rFonts w:ascii="Times New Roman" w:hAnsi="Times New Roman" w:cs="Times New Roman"/>
                <w:b/>
                <w:bCs/>
                <w:sz w:val="24"/>
                <w:szCs w:val="24"/>
              </w:rPr>
            </w:pPr>
            <w:r w:rsidRPr="00E141FC">
              <w:rPr>
                <w:rFonts w:ascii="Times New Roman" w:hAnsi="Times New Roman" w:cs="Times New Roman"/>
                <w:b/>
                <w:bCs/>
                <w:sz w:val="24"/>
                <w:szCs w:val="24"/>
              </w:rPr>
              <w:t>Agree</w:t>
            </w:r>
          </w:p>
        </w:tc>
        <w:tc>
          <w:tcPr>
            <w:tcW w:w="1097" w:type="dxa"/>
          </w:tcPr>
          <w:p w14:paraId="158D97E9" w14:textId="77777777" w:rsidR="008B4EB0" w:rsidRPr="00E141FC" w:rsidRDefault="008B4EB0" w:rsidP="001645EF">
            <w:pPr>
              <w:spacing w:line="360" w:lineRule="auto"/>
              <w:jc w:val="center"/>
              <w:rPr>
                <w:rFonts w:ascii="Times New Roman" w:hAnsi="Times New Roman" w:cs="Times New Roman"/>
                <w:b/>
                <w:bCs/>
                <w:sz w:val="24"/>
                <w:szCs w:val="24"/>
              </w:rPr>
            </w:pPr>
            <w:r w:rsidRPr="00E141FC">
              <w:rPr>
                <w:rFonts w:ascii="Times New Roman" w:hAnsi="Times New Roman" w:cs="Times New Roman"/>
                <w:b/>
                <w:bCs/>
                <w:sz w:val="24"/>
                <w:szCs w:val="24"/>
              </w:rPr>
              <w:t>Strongly agree</w:t>
            </w:r>
          </w:p>
        </w:tc>
      </w:tr>
      <w:tr w:rsidR="008B4EB0" w:rsidRPr="00E141FC" w14:paraId="1F247D8F" w14:textId="77777777" w:rsidTr="001645EF">
        <w:tc>
          <w:tcPr>
            <w:tcW w:w="9109" w:type="dxa"/>
            <w:gridSpan w:val="7"/>
          </w:tcPr>
          <w:p w14:paraId="2CF0CF7C" w14:textId="77777777" w:rsidR="008B4EB0" w:rsidRPr="00E141FC" w:rsidRDefault="008B4EB0" w:rsidP="001645EF">
            <w:pPr>
              <w:spacing w:line="360" w:lineRule="auto"/>
              <w:rPr>
                <w:rFonts w:ascii="Times New Roman" w:hAnsi="Times New Roman" w:cs="Times New Roman"/>
                <w:b/>
                <w:bCs/>
                <w:sz w:val="24"/>
                <w:szCs w:val="24"/>
              </w:rPr>
            </w:pPr>
            <w:r w:rsidRPr="00E141FC">
              <w:rPr>
                <w:rFonts w:ascii="Times New Roman" w:hAnsi="Times New Roman" w:cs="Times New Roman"/>
                <w:b/>
                <w:bCs/>
                <w:sz w:val="24"/>
                <w:szCs w:val="24"/>
              </w:rPr>
              <w:t>Haze tolerance</w:t>
            </w:r>
          </w:p>
        </w:tc>
        <w:tc>
          <w:tcPr>
            <w:tcW w:w="1097" w:type="dxa"/>
          </w:tcPr>
          <w:p w14:paraId="2D548950" w14:textId="77777777" w:rsidR="008B4EB0" w:rsidRPr="00E141FC" w:rsidRDefault="008B4EB0" w:rsidP="001645EF">
            <w:pPr>
              <w:spacing w:line="360" w:lineRule="auto"/>
              <w:rPr>
                <w:rFonts w:ascii="Times New Roman" w:hAnsi="Times New Roman" w:cs="Times New Roman"/>
                <w:b/>
                <w:bCs/>
                <w:sz w:val="24"/>
                <w:szCs w:val="24"/>
              </w:rPr>
            </w:pPr>
          </w:p>
        </w:tc>
      </w:tr>
      <w:tr w:rsidR="008B4EB0" w:rsidRPr="00E141FC" w14:paraId="74021FED" w14:textId="77777777" w:rsidTr="001645EF">
        <w:tc>
          <w:tcPr>
            <w:tcW w:w="510" w:type="dxa"/>
          </w:tcPr>
          <w:p w14:paraId="55F192F7"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1</w:t>
            </w:r>
          </w:p>
        </w:tc>
        <w:tc>
          <w:tcPr>
            <w:tcW w:w="1566" w:type="dxa"/>
          </w:tcPr>
          <w:p w14:paraId="2F9FFA87"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Haze weather</w:t>
            </w:r>
          </w:p>
        </w:tc>
        <w:tc>
          <w:tcPr>
            <w:tcW w:w="2995" w:type="dxa"/>
          </w:tcPr>
          <w:p w14:paraId="275ADCFE"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think haze weather is acceptable</w:t>
            </w:r>
          </w:p>
        </w:tc>
        <w:tc>
          <w:tcPr>
            <w:tcW w:w="0" w:type="auto"/>
          </w:tcPr>
          <w:p w14:paraId="63DCCED8"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28F814C1"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5040F340"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66C0AE7F"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08F32C96"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55C5FAC4" w14:textId="77777777" w:rsidTr="001645EF">
        <w:tc>
          <w:tcPr>
            <w:tcW w:w="510" w:type="dxa"/>
          </w:tcPr>
          <w:p w14:paraId="108FB219"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2</w:t>
            </w:r>
          </w:p>
        </w:tc>
        <w:tc>
          <w:tcPr>
            <w:tcW w:w="0" w:type="auto"/>
            <w:vMerge w:val="restart"/>
          </w:tcPr>
          <w:p w14:paraId="73B02B3E"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Protective measures</w:t>
            </w:r>
          </w:p>
        </w:tc>
        <w:tc>
          <w:tcPr>
            <w:tcW w:w="0" w:type="auto"/>
          </w:tcPr>
          <w:p w14:paraId="4877D246"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can accept going out without a mask on haze days</w:t>
            </w:r>
          </w:p>
        </w:tc>
        <w:tc>
          <w:tcPr>
            <w:tcW w:w="0" w:type="auto"/>
          </w:tcPr>
          <w:p w14:paraId="37CA9EDF"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733DA9E0"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1FAAE08D"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79754388"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22ACAF18"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3D768F86" w14:textId="77777777" w:rsidTr="001645EF">
        <w:tc>
          <w:tcPr>
            <w:tcW w:w="510" w:type="dxa"/>
          </w:tcPr>
          <w:p w14:paraId="2732233F"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3</w:t>
            </w:r>
          </w:p>
        </w:tc>
        <w:tc>
          <w:tcPr>
            <w:tcW w:w="0" w:type="auto"/>
            <w:vMerge/>
          </w:tcPr>
          <w:p w14:paraId="497EECE5"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2552F232"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can accept outdoor exercise on haze days</w:t>
            </w:r>
          </w:p>
        </w:tc>
        <w:tc>
          <w:tcPr>
            <w:tcW w:w="0" w:type="auto"/>
          </w:tcPr>
          <w:p w14:paraId="7A223C4E"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0E707BDE"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0C4CAD1F"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749A3DF3"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5C477C40"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5753653A" w14:textId="77777777" w:rsidTr="001645EF">
        <w:tc>
          <w:tcPr>
            <w:tcW w:w="510" w:type="dxa"/>
          </w:tcPr>
          <w:p w14:paraId="086CCD38"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4</w:t>
            </w:r>
          </w:p>
        </w:tc>
        <w:tc>
          <w:tcPr>
            <w:tcW w:w="0" w:type="auto"/>
            <w:vMerge/>
          </w:tcPr>
          <w:p w14:paraId="51098009"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7481B6ED"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can accept there is no indoor air purifier on hazy days</w:t>
            </w:r>
          </w:p>
        </w:tc>
        <w:tc>
          <w:tcPr>
            <w:tcW w:w="0" w:type="auto"/>
          </w:tcPr>
          <w:p w14:paraId="2F53A440"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6D0F25C"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08EE755D"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F191E44"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41AAFA5C"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46D8D284" w14:textId="77777777" w:rsidTr="001645EF">
        <w:tc>
          <w:tcPr>
            <w:tcW w:w="9109" w:type="dxa"/>
            <w:gridSpan w:val="7"/>
          </w:tcPr>
          <w:p w14:paraId="355F38B0" w14:textId="77777777" w:rsidR="008B4EB0" w:rsidRPr="00E141FC" w:rsidRDefault="008B4EB0" w:rsidP="001645EF">
            <w:pPr>
              <w:spacing w:line="360" w:lineRule="auto"/>
              <w:rPr>
                <w:rFonts w:ascii="Times New Roman" w:hAnsi="Times New Roman" w:cs="Times New Roman"/>
                <w:b/>
                <w:bCs/>
                <w:sz w:val="24"/>
                <w:szCs w:val="24"/>
              </w:rPr>
            </w:pPr>
            <w:r w:rsidRPr="00E141FC">
              <w:rPr>
                <w:rFonts w:ascii="Times New Roman" w:hAnsi="Times New Roman" w:cs="Times New Roman"/>
                <w:b/>
                <w:bCs/>
                <w:sz w:val="24"/>
                <w:szCs w:val="24"/>
              </w:rPr>
              <w:t>Political trust</w:t>
            </w:r>
          </w:p>
        </w:tc>
        <w:tc>
          <w:tcPr>
            <w:tcW w:w="1097" w:type="dxa"/>
          </w:tcPr>
          <w:p w14:paraId="210E90E1" w14:textId="77777777" w:rsidR="008B4EB0" w:rsidRPr="00E141FC" w:rsidRDefault="008B4EB0" w:rsidP="001645EF">
            <w:pPr>
              <w:spacing w:line="360" w:lineRule="auto"/>
              <w:rPr>
                <w:rFonts w:ascii="Times New Roman" w:hAnsi="Times New Roman" w:cs="Times New Roman"/>
                <w:b/>
                <w:bCs/>
                <w:sz w:val="24"/>
                <w:szCs w:val="24"/>
              </w:rPr>
            </w:pPr>
          </w:p>
        </w:tc>
      </w:tr>
      <w:tr w:rsidR="008B4EB0" w:rsidRPr="00E141FC" w14:paraId="4F13071F" w14:textId="77777777" w:rsidTr="001645EF">
        <w:tc>
          <w:tcPr>
            <w:tcW w:w="510" w:type="dxa"/>
          </w:tcPr>
          <w:p w14:paraId="0710F670"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1</w:t>
            </w:r>
          </w:p>
        </w:tc>
        <w:tc>
          <w:tcPr>
            <w:tcW w:w="0" w:type="auto"/>
          </w:tcPr>
          <w:p w14:paraId="30CACA0E"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Control capacity</w:t>
            </w:r>
          </w:p>
        </w:tc>
        <w:tc>
          <w:tcPr>
            <w:tcW w:w="0" w:type="auto"/>
          </w:tcPr>
          <w:p w14:paraId="6EB64ABB"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think the government has the capacity to</w:t>
            </w:r>
          </w:p>
          <w:p w14:paraId="625DEB5B"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control haze</w:t>
            </w:r>
          </w:p>
        </w:tc>
        <w:tc>
          <w:tcPr>
            <w:tcW w:w="0" w:type="auto"/>
          </w:tcPr>
          <w:p w14:paraId="481AF2FA"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4CE83065"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029568CA"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8E1B58C"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45FE7D20"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4FDDFB93" w14:textId="77777777" w:rsidTr="001645EF">
        <w:tc>
          <w:tcPr>
            <w:tcW w:w="510" w:type="dxa"/>
          </w:tcPr>
          <w:p w14:paraId="28050994"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2</w:t>
            </w:r>
          </w:p>
        </w:tc>
        <w:tc>
          <w:tcPr>
            <w:tcW w:w="0" w:type="auto"/>
          </w:tcPr>
          <w:p w14:paraId="644D3A05"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Pollution data</w:t>
            </w:r>
          </w:p>
        </w:tc>
        <w:tc>
          <w:tcPr>
            <w:tcW w:w="0" w:type="auto"/>
          </w:tcPr>
          <w:p w14:paraId="01B7C80F"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think the official haze pollution data are open and transparent</w:t>
            </w:r>
          </w:p>
        </w:tc>
        <w:tc>
          <w:tcPr>
            <w:tcW w:w="0" w:type="auto"/>
          </w:tcPr>
          <w:p w14:paraId="02828CB1"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655C2058"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1A51A9BB"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49E92DFE"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119658EB"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695C0B54" w14:textId="77777777" w:rsidTr="001645EF">
        <w:tc>
          <w:tcPr>
            <w:tcW w:w="510" w:type="dxa"/>
          </w:tcPr>
          <w:p w14:paraId="120905D4"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3</w:t>
            </w:r>
          </w:p>
        </w:tc>
        <w:tc>
          <w:tcPr>
            <w:tcW w:w="0" w:type="auto"/>
            <w:vMerge w:val="restart"/>
          </w:tcPr>
          <w:p w14:paraId="7F315E2B"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Control measures</w:t>
            </w:r>
          </w:p>
        </w:tc>
        <w:tc>
          <w:tcPr>
            <w:tcW w:w="0" w:type="auto"/>
          </w:tcPr>
          <w:p w14:paraId="23F694C1"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think the current haze control policies and measures are appropriate and trustworthy</w:t>
            </w:r>
          </w:p>
        </w:tc>
        <w:tc>
          <w:tcPr>
            <w:tcW w:w="0" w:type="auto"/>
          </w:tcPr>
          <w:p w14:paraId="45B570C7"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5CB452C4"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0CD80631"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5672493C"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79706EEA"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671AA3C9" w14:textId="77777777" w:rsidTr="001645EF">
        <w:tc>
          <w:tcPr>
            <w:tcW w:w="510" w:type="dxa"/>
          </w:tcPr>
          <w:p w14:paraId="0B2B8D54"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4</w:t>
            </w:r>
          </w:p>
        </w:tc>
        <w:tc>
          <w:tcPr>
            <w:tcW w:w="0" w:type="auto"/>
            <w:vMerge/>
          </w:tcPr>
          <w:p w14:paraId="20D99401"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560F9E96"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think the government will facilitate the innovation of haze control policies and measures in the future</w:t>
            </w:r>
          </w:p>
        </w:tc>
        <w:tc>
          <w:tcPr>
            <w:tcW w:w="0" w:type="auto"/>
          </w:tcPr>
          <w:p w14:paraId="3043D17C"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4C85897"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04FB6AD5"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C3E15EA"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34DB961D"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68890B69" w14:textId="77777777" w:rsidTr="001645EF">
        <w:tc>
          <w:tcPr>
            <w:tcW w:w="9109" w:type="dxa"/>
            <w:gridSpan w:val="7"/>
          </w:tcPr>
          <w:p w14:paraId="040A3A47" w14:textId="77777777" w:rsidR="008B4EB0" w:rsidRPr="00E141FC" w:rsidRDefault="008B4EB0" w:rsidP="001645EF">
            <w:pPr>
              <w:spacing w:line="360" w:lineRule="auto"/>
              <w:rPr>
                <w:rFonts w:ascii="Times New Roman" w:hAnsi="Times New Roman" w:cs="Times New Roman"/>
                <w:b/>
                <w:bCs/>
                <w:sz w:val="24"/>
                <w:szCs w:val="24"/>
              </w:rPr>
            </w:pPr>
            <w:r w:rsidRPr="00E141FC">
              <w:rPr>
                <w:rFonts w:ascii="Times New Roman" w:hAnsi="Times New Roman" w:cs="Times New Roman"/>
                <w:b/>
                <w:bCs/>
                <w:sz w:val="24"/>
                <w:szCs w:val="24"/>
              </w:rPr>
              <w:t>Cost perception</w:t>
            </w:r>
          </w:p>
        </w:tc>
        <w:tc>
          <w:tcPr>
            <w:tcW w:w="1097" w:type="dxa"/>
          </w:tcPr>
          <w:p w14:paraId="176A6A9F" w14:textId="77777777" w:rsidR="008B4EB0" w:rsidRPr="00E141FC" w:rsidRDefault="008B4EB0" w:rsidP="001645EF">
            <w:pPr>
              <w:spacing w:line="360" w:lineRule="auto"/>
              <w:rPr>
                <w:rFonts w:ascii="Times New Roman" w:hAnsi="Times New Roman" w:cs="Times New Roman"/>
                <w:b/>
                <w:bCs/>
                <w:sz w:val="24"/>
                <w:szCs w:val="24"/>
              </w:rPr>
            </w:pPr>
          </w:p>
        </w:tc>
      </w:tr>
      <w:tr w:rsidR="008B4EB0" w:rsidRPr="00E141FC" w14:paraId="04F2B990" w14:textId="77777777" w:rsidTr="001645EF">
        <w:tc>
          <w:tcPr>
            <w:tcW w:w="510" w:type="dxa"/>
          </w:tcPr>
          <w:p w14:paraId="6C879714"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lastRenderedPageBreak/>
              <w:t>1</w:t>
            </w:r>
          </w:p>
        </w:tc>
        <w:tc>
          <w:tcPr>
            <w:tcW w:w="0" w:type="auto"/>
            <w:vMerge w:val="restart"/>
          </w:tcPr>
          <w:p w14:paraId="28BBD599"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Economic cost</w:t>
            </w:r>
          </w:p>
        </w:tc>
        <w:tc>
          <w:tcPr>
            <w:tcW w:w="0" w:type="auto"/>
          </w:tcPr>
          <w:p w14:paraId="48FE27D2"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Haze control will reduce employment opportunities</w:t>
            </w:r>
          </w:p>
        </w:tc>
        <w:tc>
          <w:tcPr>
            <w:tcW w:w="0" w:type="auto"/>
          </w:tcPr>
          <w:p w14:paraId="594A89F1"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1B9AB68C"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1959E417"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289007EB"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388C99BD"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4E1FC5CF" w14:textId="77777777" w:rsidTr="001645EF">
        <w:tc>
          <w:tcPr>
            <w:tcW w:w="510" w:type="dxa"/>
          </w:tcPr>
          <w:p w14:paraId="6EC56AE1"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2</w:t>
            </w:r>
          </w:p>
        </w:tc>
        <w:tc>
          <w:tcPr>
            <w:tcW w:w="0" w:type="auto"/>
            <w:vMerge/>
          </w:tcPr>
          <w:p w14:paraId="26A221F7"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4FDCDAF"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Haze control is not conducive to local economic development</w:t>
            </w:r>
          </w:p>
        </w:tc>
        <w:tc>
          <w:tcPr>
            <w:tcW w:w="0" w:type="auto"/>
          </w:tcPr>
          <w:p w14:paraId="07C87AF5"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121CE50"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78F4AD93"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5DB3CA6D"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55699256"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5AE56DFF" w14:textId="77777777" w:rsidTr="001645EF">
        <w:tc>
          <w:tcPr>
            <w:tcW w:w="510" w:type="dxa"/>
          </w:tcPr>
          <w:p w14:paraId="33F46480"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3</w:t>
            </w:r>
          </w:p>
        </w:tc>
        <w:tc>
          <w:tcPr>
            <w:tcW w:w="0" w:type="auto"/>
          </w:tcPr>
          <w:p w14:paraId="41C05539"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Traffic cost</w:t>
            </w:r>
          </w:p>
        </w:tc>
        <w:tc>
          <w:tcPr>
            <w:tcW w:w="0" w:type="auto"/>
          </w:tcPr>
          <w:p w14:paraId="0A923391"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Haze control will bring traffic inconvenience to people’s travel</w:t>
            </w:r>
          </w:p>
        </w:tc>
        <w:tc>
          <w:tcPr>
            <w:tcW w:w="0" w:type="auto"/>
          </w:tcPr>
          <w:p w14:paraId="25D0FC92"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5D763E09"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1C36C6AC"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7C70816F"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03226E13"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6ED4D0A3" w14:textId="77777777" w:rsidTr="001645EF">
        <w:tc>
          <w:tcPr>
            <w:tcW w:w="9109" w:type="dxa"/>
            <w:gridSpan w:val="7"/>
          </w:tcPr>
          <w:p w14:paraId="2EB9B817" w14:textId="77777777" w:rsidR="008B4EB0" w:rsidRPr="00E141FC" w:rsidRDefault="008B4EB0" w:rsidP="001645EF">
            <w:pPr>
              <w:spacing w:line="360" w:lineRule="auto"/>
              <w:rPr>
                <w:rFonts w:ascii="Times New Roman" w:hAnsi="Times New Roman" w:cs="Times New Roman"/>
                <w:b/>
                <w:bCs/>
                <w:sz w:val="24"/>
                <w:szCs w:val="24"/>
              </w:rPr>
            </w:pPr>
            <w:r w:rsidRPr="00E141FC">
              <w:rPr>
                <w:rFonts w:ascii="Times New Roman" w:hAnsi="Times New Roman" w:cs="Times New Roman"/>
                <w:b/>
                <w:bCs/>
                <w:sz w:val="24"/>
                <w:szCs w:val="24"/>
              </w:rPr>
              <w:t>Knowledge of haze</w:t>
            </w:r>
          </w:p>
        </w:tc>
        <w:tc>
          <w:tcPr>
            <w:tcW w:w="1097" w:type="dxa"/>
          </w:tcPr>
          <w:p w14:paraId="25D81CC7" w14:textId="77777777" w:rsidR="008B4EB0" w:rsidRPr="00E141FC" w:rsidRDefault="008B4EB0" w:rsidP="001645EF">
            <w:pPr>
              <w:spacing w:line="360" w:lineRule="auto"/>
              <w:rPr>
                <w:rFonts w:ascii="Times New Roman" w:hAnsi="Times New Roman" w:cs="Times New Roman"/>
                <w:b/>
                <w:bCs/>
                <w:sz w:val="24"/>
                <w:szCs w:val="24"/>
              </w:rPr>
            </w:pPr>
          </w:p>
        </w:tc>
      </w:tr>
      <w:tr w:rsidR="008B4EB0" w:rsidRPr="00E141FC" w14:paraId="2902EAB0" w14:textId="77777777" w:rsidTr="001645EF">
        <w:tc>
          <w:tcPr>
            <w:tcW w:w="510" w:type="dxa"/>
          </w:tcPr>
          <w:p w14:paraId="7554EEF4"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1</w:t>
            </w:r>
          </w:p>
        </w:tc>
        <w:tc>
          <w:tcPr>
            <w:tcW w:w="0" w:type="auto"/>
            <w:vMerge w:val="restart"/>
          </w:tcPr>
          <w:p w14:paraId="565FFCA7"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Acquisition</w:t>
            </w:r>
          </w:p>
          <w:p w14:paraId="3B6C6FCE"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intention</w:t>
            </w:r>
          </w:p>
        </w:tc>
        <w:tc>
          <w:tcPr>
            <w:tcW w:w="0" w:type="auto"/>
          </w:tcPr>
          <w:p w14:paraId="4A0A0335"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want to get haze pollution data every day</w:t>
            </w:r>
          </w:p>
        </w:tc>
        <w:tc>
          <w:tcPr>
            <w:tcW w:w="0" w:type="auto"/>
          </w:tcPr>
          <w:p w14:paraId="7D29EC21"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4C54B30F"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68663710"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45B613E"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30AE47BD"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3C5FF910" w14:textId="77777777" w:rsidTr="001645EF">
        <w:tc>
          <w:tcPr>
            <w:tcW w:w="510" w:type="dxa"/>
          </w:tcPr>
          <w:p w14:paraId="6FF23149"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2</w:t>
            </w:r>
          </w:p>
        </w:tc>
        <w:tc>
          <w:tcPr>
            <w:tcW w:w="0" w:type="auto"/>
            <w:vMerge/>
          </w:tcPr>
          <w:p w14:paraId="3959A512"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F1E7E94"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want to know the causes of haze and its impact on human health</w:t>
            </w:r>
          </w:p>
        </w:tc>
        <w:tc>
          <w:tcPr>
            <w:tcW w:w="0" w:type="auto"/>
          </w:tcPr>
          <w:p w14:paraId="0FEAC1D8"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C1B3949"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7B7179BC"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4B5827CB"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0FFB7263"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56833282" w14:textId="77777777" w:rsidTr="001645EF">
        <w:tc>
          <w:tcPr>
            <w:tcW w:w="510" w:type="dxa"/>
          </w:tcPr>
          <w:p w14:paraId="48E29E06"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3</w:t>
            </w:r>
          </w:p>
        </w:tc>
        <w:tc>
          <w:tcPr>
            <w:tcW w:w="0" w:type="auto"/>
            <w:vMerge/>
          </w:tcPr>
          <w:p w14:paraId="38D52366"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63BBC403"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want to know the current control strategy for haze pollution</w:t>
            </w:r>
          </w:p>
        </w:tc>
        <w:tc>
          <w:tcPr>
            <w:tcW w:w="0" w:type="auto"/>
          </w:tcPr>
          <w:p w14:paraId="355B9DA1"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16BAEA9B"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1BC6E9DE"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906ADE9"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504A8954"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5F986445" w14:textId="77777777" w:rsidTr="001645EF">
        <w:tc>
          <w:tcPr>
            <w:tcW w:w="510" w:type="dxa"/>
          </w:tcPr>
          <w:p w14:paraId="02357AA6"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4</w:t>
            </w:r>
          </w:p>
        </w:tc>
        <w:tc>
          <w:tcPr>
            <w:tcW w:w="0" w:type="auto"/>
            <w:vMerge w:val="restart"/>
          </w:tcPr>
          <w:p w14:paraId="58AEE87A"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Knowledge</w:t>
            </w:r>
          </w:p>
          <w:p w14:paraId="491976AD"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level</w:t>
            </w:r>
          </w:p>
        </w:tc>
        <w:tc>
          <w:tcPr>
            <w:tcW w:w="0" w:type="auto"/>
          </w:tcPr>
          <w:p w14:paraId="70EA99F8"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often learn about haze information by surfing the Internet, watching TV, or reading newspapers</w:t>
            </w:r>
          </w:p>
        </w:tc>
        <w:tc>
          <w:tcPr>
            <w:tcW w:w="0" w:type="auto"/>
          </w:tcPr>
          <w:p w14:paraId="7321B81A"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6FA0A4C5"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00DE05FE"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60988E74"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579DE649" w14:textId="77777777" w:rsidR="008B4EB0" w:rsidRPr="00E141FC" w:rsidRDefault="008B4EB0" w:rsidP="001645EF">
            <w:pPr>
              <w:spacing w:line="360" w:lineRule="auto"/>
              <w:rPr>
                <w:rFonts w:ascii="Times New Roman" w:hAnsi="Times New Roman" w:cs="Times New Roman"/>
                <w:sz w:val="24"/>
                <w:szCs w:val="24"/>
              </w:rPr>
            </w:pPr>
          </w:p>
        </w:tc>
      </w:tr>
      <w:tr w:rsidR="008B4EB0" w:rsidRPr="00E141FC" w14:paraId="25BC6965" w14:textId="77777777" w:rsidTr="001645EF">
        <w:tc>
          <w:tcPr>
            <w:tcW w:w="510" w:type="dxa"/>
          </w:tcPr>
          <w:p w14:paraId="744B9E87"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5</w:t>
            </w:r>
          </w:p>
        </w:tc>
        <w:tc>
          <w:tcPr>
            <w:tcW w:w="0" w:type="auto"/>
            <w:vMerge/>
          </w:tcPr>
          <w:p w14:paraId="140D9DBA"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6968A5A2" w14:textId="77777777" w:rsidR="008B4EB0" w:rsidRPr="00E141FC" w:rsidRDefault="008B4EB0" w:rsidP="001645EF">
            <w:pPr>
              <w:spacing w:line="360" w:lineRule="auto"/>
              <w:rPr>
                <w:rFonts w:ascii="Times New Roman" w:hAnsi="Times New Roman" w:cs="Times New Roman"/>
                <w:sz w:val="24"/>
                <w:szCs w:val="24"/>
              </w:rPr>
            </w:pPr>
            <w:r w:rsidRPr="00E141FC">
              <w:rPr>
                <w:rFonts w:ascii="Times New Roman" w:hAnsi="Times New Roman" w:cs="Times New Roman"/>
                <w:sz w:val="24"/>
                <w:szCs w:val="24"/>
              </w:rPr>
              <w:t>I have substantial knowledge of haze (source, formation mechanism, and impacts)</w:t>
            </w:r>
          </w:p>
        </w:tc>
        <w:tc>
          <w:tcPr>
            <w:tcW w:w="0" w:type="auto"/>
          </w:tcPr>
          <w:p w14:paraId="6EA7397A"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2054E04E"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732DC1DC" w14:textId="77777777" w:rsidR="008B4EB0" w:rsidRPr="00E141FC" w:rsidRDefault="008B4EB0" w:rsidP="001645EF">
            <w:pPr>
              <w:spacing w:line="360" w:lineRule="auto"/>
              <w:rPr>
                <w:rFonts w:ascii="Times New Roman" w:hAnsi="Times New Roman" w:cs="Times New Roman"/>
                <w:sz w:val="24"/>
                <w:szCs w:val="24"/>
              </w:rPr>
            </w:pPr>
          </w:p>
        </w:tc>
        <w:tc>
          <w:tcPr>
            <w:tcW w:w="0" w:type="auto"/>
          </w:tcPr>
          <w:p w14:paraId="3D731799" w14:textId="77777777" w:rsidR="008B4EB0" w:rsidRPr="00E141FC" w:rsidRDefault="008B4EB0" w:rsidP="001645EF">
            <w:pPr>
              <w:spacing w:line="360" w:lineRule="auto"/>
              <w:rPr>
                <w:rFonts w:ascii="Times New Roman" w:hAnsi="Times New Roman" w:cs="Times New Roman"/>
                <w:sz w:val="24"/>
                <w:szCs w:val="24"/>
              </w:rPr>
            </w:pPr>
          </w:p>
        </w:tc>
        <w:tc>
          <w:tcPr>
            <w:tcW w:w="1097" w:type="dxa"/>
          </w:tcPr>
          <w:p w14:paraId="035D1A08" w14:textId="77777777" w:rsidR="008B4EB0" w:rsidRPr="00E141FC" w:rsidRDefault="008B4EB0" w:rsidP="001645EF">
            <w:pPr>
              <w:spacing w:line="360" w:lineRule="auto"/>
              <w:rPr>
                <w:rFonts w:ascii="Times New Roman" w:hAnsi="Times New Roman" w:cs="Times New Roman"/>
                <w:sz w:val="24"/>
                <w:szCs w:val="24"/>
              </w:rPr>
            </w:pPr>
          </w:p>
        </w:tc>
      </w:tr>
    </w:tbl>
    <w:p w14:paraId="4823FBEB" w14:textId="77777777" w:rsidR="008B4EB0" w:rsidRPr="00E141FC" w:rsidRDefault="008B4EB0" w:rsidP="008B4EB0">
      <w:pPr>
        <w:rPr>
          <w:rFonts w:ascii="Times New Roman" w:hAnsi="Times New Roman" w:cs="Times New Roman"/>
          <w:sz w:val="24"/>
          <w:szCs w:val="24"/>
        </w:rPr>
      </w:pPr>
    </w:p>
    <w:p w14:paraId="27843100" w14:textId="77777777" w:rsidR="008B4EB0" w:rsidRPr="00E141FC" w:rsidRDefault="008B4EB0" w:rsidP="008B4EB0">
      <w:pPr>
        <w:rPr>
          <w:rFonts w:ascii="Times New Roman" w:hAnsi="Times New Roman" w:cs="Times New Roman"/>
          <w:sz w:val="24"/>
          <w:szCs w:val="24"/>
        </w:rPr>
      </w:pPr>
    </w:p>
    <w:p w14:paraId="1558A38C" w14:textId="77777777" w:rsidR="008B4EB0" w:rsidRPr="00E141FC" w:rsidRDefault="008B4EB0" w:rsidP="008B4EB0">
      <w:pPr>
        <w:rPr>
          <w:rFonts w:ascii="Times New Roman" w:hAnsi="Times New Roman" w:cs="Times New Roman"/>
          <w:sz w:val="24"/>
          <w:szCs w:val="24"/>
        </w:rPr>
      </w:pPr>
    </w:p>
    <w:p w14:paraId="0486DD79" w14:textId="77777777" w:rsidR="008B4EB0" w:rsidRPr="00E141FC" w:rsidRDefault="008B4EB0" w:rsidP="008B4EB0">
      <w:pPr>
        <w:rPr>
          <w:rFonts w:ascii="Times New Roman" w:hAnsi="Times New Roman" w:cs="Times New Roman"/>
          <w:sz w:val="24"/>
          <w:szCs w:val="24"/>
        </w:rPr>
      </w:pPr>
    </w:p>
    <w:p w14:paraId="44EB137E" w14:textId="77777777" w:rsidR="008B4EB0" w:rsidRPr="00E141FC" w:rsidRDefault="008B4EB0" w:rsidP="008B4EB0">
      <w:pPr>
        <w:rPr>
          <w:rFonts w:ascii="Times New Roman" w:hAnsi="Times New Roman" w:cs="Times New Roman"/>
          <w:sz w:val="24"/>
          <w:szCs w:val="24"/>
        </w:rPr>
      </w:pPr>
    </w:p>
    <w:p w14:paraId="01589A8A" w14:textId="77777777" w:rsidR="008B4EB0" w:rsidRPr="00E141FC" w:rsidRDefault="008B4EB0" w:rsidP="008B4EB0">
      <w:pPr>
        <w:rPr>
          <w:rFonts w:ascii="Times New Roman" w:hAnsi="Times New Roman" w:cs="Times New Roman"/>
          <w:sz w:val="24"/>
          <w:szCs w:val="24"/>
        </w:rPr>
      </w:pPr>
    </w:p>
    <w:p w14:paraId="3F2D4EBD" w14:textId="77777777" w:rsidR="008B4EB0" w:rsidRPr="00E141FC" w:rsidRDefault="008B4EB0" w:rsidP="008B4EB0">
      <w:pPr>
        <w:rPr>
          <w:rFonts w:ascii="Times New Roman" w:hAnsi="Times New Roman" w:cs="Times New Roman"/>
          <w:b/>
          <w:bCs/>
          <w:sz w:val="24"/>
          <w:szCs w:val="24"/>
        </w:rPr>
      </w:pPr>
      <w:r w:rsidRPr="00E141FC">
        <w:rPr>
          <w:rFonts w:ascii="Times New Roman" w:hAnsi="Times New Roman" w:cs="Times New Roman"/>
          <w:b/>
          <w:bCs/>
          <w:sz w:val="24"/>
          <w:szCs w:val="24"/>
        </w:rPr>
        <w:lastRenderedPageBreak/>
        <w:t>Part 4. Core community resilience items</w:t>
      </w:r>
    </w:p>
    <w:p w14:paraId="483281C0" w14:textId="77777777" w:rsidR="008B4EB0" w:rsidRPr="00E141FC" w:rsidRDefault="008B4EB0" w:rsidP="008B4EB0">
      <w:pPr>
        <w:rPr>
          <w:rFonts w:ascii="Times New Roman" w:hAnsi="Times New Roman" w:cs="Times New Roman"/>
          <w:sz w:val="24"/>
          <w:szCs w:val="24"/>
        </w:rPr>
      </w:pPr>
      <w:r w:rsidRPr="00E141FC">
        <w:rPr>
          <w:rFonts w:ascii="Times New Roman" w:hAnsi="Times New Roman" w:cs="Times New Roman"/>
          <w:sz w:val="24"/>
          <w:szCs w:val="24"/>
        </w:rPr>
        <w:t>Disaster: Haze</w:t>
      </w:r>
    </w:p>
    <w:tbl>
      <w:tblPr>
        <w:tblStyle w:val="TableGrid"/>
        <w:tblW w:w="0" w:type="auto"/>
        <w:tblLook w:val="04A0" w:firstRow="1" w:lastRow="0" w:firstColumn="1" w:lastColumn="0" w:noHBand="0" w:noVBand="1"/>
      </w:tblPr>
      <w:tblGrid>
        <w:gridCol w:w="562"/>
        <w:gridCol w:w="2694"/>
        <w:gridCol w:w="1152"/>
        <w:gridCol w:w="1152"/>
        <w:gridCol w:w="1152"/>
        <w:gridCol w:w="1152"/>
        <w:gridCol w:w="1152"/>
      </w:tblGrid>
      <w:tr w:rsidR="008B4EB0" w:rsidRPr="00E141FC" w14:paraId="3B28362E" w14:textId="77777777" w:rsidTr="001645EF">
        <w:tc>
          <w:tcPr>
            <w:tcW w:w="562" w:type="dxa"/>
          </w:tcPr>
          <w:p w14:paraId="54A886EE" w14:textId="77777777" w:rsidR="008B4EB0" w:rsidRPr="00E141FC" w:rsidRDefault="008B4EB0" w:rsidP="001645EF">
            <w:pPr>
              <w:jc w:val="center"/>
              <w:rPr>
                <w:rFonts w:ascii="Times New Roman" w:hAnsi="Times New Roman" w:cs="Times New Roman"/>
                <w:b/>
                <w:bCs/>
                <w:sz w:val="24"/>
                <w:szCs w:val="24"/>
              </w:rPr>
            </w:pPr>
            <w:r w:rsidRPr="00E141FC">
              <w:rPr>
                <w:rFonts w:ascii="Times New Roman" w:hAnsi="Times New Roman" w:cs="Times New Roman"/>
                <w:b/>
                <w:bCs/>
                <w:sz w:val="24"/>
                <w:szCs w:val="24"/>
              </w:rPr>
              <w:t>No</w:t>
            </w:r>
          </w:p>
        </w:tc>
        <w:tc>
          <w:tcPr>
            <w:tcW w:w="2694" w:type="dxa"/>
          </w:tcPr>
          <w:p w14:paraId="604D2CAE" w14:textId="77777777" w:rsidR="008B4EB0" w:rsidRPr="00E141FC" w:rsidRDefault="008B4EB0" w:rsidP="001645EF">
            <w:pPr>
              <w:jc w:val="center"/>
              <w:rPr>
                <w:rFonts w:ascii="Times New Roman" w:hAnsi="Times New Roman" w:cs="Times New Roman"/>
                <w:b/>
                <w:bCs/>
                <w:sz w:val="24"/>
                <w:szCs w:val="24"/>
              </w:rPr>
            </w:pPr>
            <w:r w:rsidRPr="00E141FC">
              <w:rPr>
                <w:rFonts w:ascii="Times New Roman" w:hAnsi="Times New Roman" w:cs="Times New Roman"/>
                <w:b/>
                <w:bCs/>
                <w:sz w:val="24"/>
                <w:szCs w:val="24"/>
              </w:rPr>
              <w:t>Variables</w:t>
            </w:r>
          </w:p>
        </w:tc>
        <w:tc>
          <w:tcPr>
            <w:tcW w:w="1152" w:type="dxa"/>
          </w:tcPr>
          <w:p w14:paraId="0BB7EF59" w14:textId="77777777" w:rsidR="008B4EB0" w:rsidRPr="00E141FC" w:rsidRDefault="008B4EB0" w:rsidP="001645EF">
            <w:pPr>
              <w:jc w:val="center"/>
              <w:rPr>
                <w:rFonts w:ascii="Times New Roman" w:hAnsi="Times New Roman" w:cs="Times New Roman"/>
                <w:b/>
                <w:bCs/>
                <w:sz w:val="24"/>
                <w:szCs w:val="24"/>
              </w:rPr>
            </w:pPr>
            <w:r w:rsidRPr="00E141FC">
              <w:rPr>
                <w:rFonts w:ascii="Times New Roman" w:hAnsi="Times New Roman" w:cs="Times New Roman"/>
                <w:b/>
                <w:bCs/>
                <w:sz w:val="24"/>
                <w:szCs w:val="24"/>
              </w:rPr>
              <w:t>Strongly disagree</w:t>
            </w:r>
          </w:p>
        </w:tc>
        <w:tc>
          <w:tcPr>
            <w:tcW w:w="1152" w:type="dxa"/>
          </w:tcPr>
          <w:p w14:paraId="2A65DE88" w14:textId="77777777" w:rsidR="008B4EB0" w:rsidRPr="00E141FC" w:rsidRDefault="008B4EB0" w:rsidP="001645EF">
            <w:pPr>
              <w:jc w:val="center"/>
              <w:rPr>
                <w:rFonts w:ascii="Times New Roman" w:hAnsi="Times New Roman" w:cs="Times New Roman"/>
                <w:b/>
                <w:bCs/>
                <w:sz w:val="24"/>
                <w:szCs w:val="24"/>
              </w:rPr>
            </w:pPr>
            <w:r w:rsidRPr="00E141FC">
              <w:rPr>
                <w:rFonts w:ascii="Times New Roman" w:hAnsi="Times New Roman" w:cs="Times New Roman"/>
                <w:b/>
                <w:bCs/>
                <w:sz w:val="24"/>
                <w:szCs w:val="24"/>
              </w:rPr>
              <w:t>Disagree</w:t>
            </w:r>
          </w:p>
        </w:tc>
        <w:tc>
          <w:tcPr>
            <w:tcW w:w="1152" w:type="dxa"/>
          </w:tcPr>
          <w:p w14:paraId="2116DFE6" w14:textId="77777777" w:rsidR="008B4EB0" w:rsidRPr="00E141FC" w:rsidRDefault="008B4EB0" w:rsidP="001645EF">
            <w:pPr>
              <w:jc w:val="center"/>
              <w:rPr>
                <w:rFonts w:ascii="Times New Roman" w:hAnsi="Times New Roman" w:cs="Times New Roman"/>
                <w:b/>
                <w:bCs/>
                <w:sz w:val="24"/>
                <w:szCs w:val="24"/>
              </w:rPr>
            </w:pPr>
            <w:r w:rsidRPr="00E141FC">
              <w:rPr>
                <w:rFonts w:ascii="Times New Roman" w:hAnsi="Times New Roman" w:cs="Times New Roman"/>
                <w:b/>
                <w:bCs/>
                <w:sz w:val="24"/>
                <w:szCs w:val="24"/>
              </w:rPr>
              <w:t>Neutral</w:t>
            </w:r>
          </w:p>
        </w:tc>
        <w:tc>
          <w:tcPr>
            <w:tcW w:w="1152" w:type="dxa"/>
          </w:tcPr>
          <w:p w14:paraId="059841E4" w14:textId="77777777" w:rsidR="008B4EB0" w:rsidRPr="00E141FC" w:rsidRDefault="008B4EB0" w:rsidP="001645EF">
            <w:pPr>
              <w:jc w:val="center"/>
              <w:rPr>
                <w:rFonts w:ascii="Times New Roman" w:hAnsi="Times New Roman" w:cs="Times New Roman"/>
                <w:b/>
                <w:bCs/>
                <w:sz w:val="24"/>
                <w:szCs w:val="24"/>
              </w:rPr>
            </w:pPr>
            <w:r w:rsidRPr="00E141FC">
              <w:rPr>
                <w:rFonts w:ascii="Times New Roman" w:hAnsi="Times New Roman" w:cs="Times New Roman"/>
                <w:b/>
                <w:bCs/>
                <w:sz w:val="24"/>
                <w:szCs w:val="24"/>
              </w:rPr>
              <w:t>Agree</w:t>
            </w:r>
          </w:p>
        </w:tc>
        <w:tc>
          <w:tcPr>
            <w:tcW w:w="1152" w:type="dxa"/>
          </w:tcPr>
          <w:p w14:paraId="3D24784F" w14:textId="77777777" w:rsidR="008B4EB0" w:rsidRPr="00E141FC" w:rsidRDefault="008B4EB0" w:rsidP="001645EF">
            <w:pPr>
              <w:jc w:val="center"/>
              <w:rPr>
                <w:rFonts w:ascii="Times New Roman" w:hAnsi="Times New Roman" w:cs="Times New Roman"/>
                <w:b/>
                <w:bCs/>
                <w:sz w:val="24"/>
                <w:szCs w:val="24"/>
              </w:rPr>
            </w:pPr>
            <w:r w:rsidRPr="00E141FC">
              <w:rPr>
                <w:rFonts w:ascii="Times New Roman" w:hAnsi="Times New Roman" w:cs="Times New Roman"/>
                <w:b/>
                <w:bCs/>
                <w:sz w:val="24"/>
                <w:szCs w:val="24"/>
              </w:rPr>
              <w:t>Strongly agree</w:t>
            </w:r>
          </w:p>
        </w:tc>
      </w:tr>
      <w:tr w:rsidR="008B4EB0" w:rsidRPr="00E141FC" w14:paraId="4D960C03" w14:textId="77777777" w:rsidTr="001645EF">
        <w:tc>
          <w:tcPr>
            <w:tcW w:w="9016" w:type="dxa"/>
            <w:gridSpan w:val="7"/>
          </w:tcPr>
          <w:p w14:paraId="10B3677E" w14:textId="77777777" w:rsidR="008B4EB0" w:rsidRPr="00E141FC" w:rsidRDefault="008B4EB0" w:rsidP="001645EF">
            <w:pPr>
              <w:rPr>
                <w:rFonts w:ascii="Times New Roman" w:hAnsi="Times New Roman" w:cs="Times New Roman"/>
                <w:b/>
                <w:bCs/>
                <w:sz w:val="24"/>
                <w:szCs w:val="24"/>
              </w:rPr>
            </w:pPr>
            <w:r w:rsidRPr="00E141FC">
              <w:rPr>
                <w:rFonts w:ascii="Times New Roman" w:hAnsi="Times New Roman" w:cs="Times New Roman"/>
                <w:b/>
                <w:bCs/>
                <w:sz w:val="24"/>
                <w:szCs w:val="24"/>
              </w:rPr>
              <w:t>Connection and caring</w:t>
            </w:r>
          </w:p>
        </w:tc>
      </w:tr>
      <w:tr w:rsidR="008B4EB0" w:rsidRPr="00E141FC" w14:paraId="10CFDAF0" w14:textId="77777777" w:rsidTr="001645EF">
        <w:tc>
          <w:tcPr>
            <w:tcW w:w="562" w:type="dxa"/>
          </w:tcPr>
          <w:p w14:paraId="1057B49F"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1</w:t>
            </w:r>
          </w:p>
        </w:tc>
        <w:tc>
          <w:tcPr>
            <w:tcW w:w="2694" w:type="dxa"/>
          </w:tcPr>
          <w:p w14:paraId="0FB8EFF6"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 xml:space="preserve">People in my </w:t>
            </w:r>
            <w:proofErr w:type="spellStart"/>
            <w:r w:rsidRPr="00E141FC">
              <w:rPr>
                <w:rFonts w:ascii="Times New Roman" w:hAnsi="Times New Roman" w:cs="Times New Roman"/>
                <w:sz w:val="24"/>
                <w:szCs w:val="24"/>
              </w:rPr>
              <w:t>neighborhood</w:t>
            </w:r>
            <w:proofErr w:type="spellEnd"/>
            <w:r w:rsidRPr="00E141FC">
              <w:rPr>
                <w:rFonts w:ascii="Times New Roman" w:hAnsi="Times New Roman" w:cs="Times New Roman"/>
                <w:sz w:val="24"/>
                <w:szCs w:val="24"/>
              </w:rPr>
              <w:t xml:space="preserve"> feel like they belong to the neighbourhood.</w:t>
            </w:r>
          </w:p>
        </w:tc>
        <w:tc>
          <w:tcPr>
            <w:tcW w:w="1152" w:type="dxa"/>
          </w:tcPr>
          <w:p w14:paraId="44DA6CAF" w14:textId="77777777" w:rsidR="008B4EB0" w:rsidRPr="00E141FC" w:rsidRDefault="008B4EB0" w:rsidP="001645EF">
            <w:pPr>
              <w:rPr>
                <w:rFonts w:ascii="Times New Roman" w:hAnsi="Times New Roman" w:cs="Times New Roman"/>
                <w:sz w:val="24"/>
                <w:szCs w:val="24"/>
              </w:rPr>
            </w:pPr>
          </w:p>
        </w:tc>
        <w:tc>
          <w:tcPr>
            <w:tcW w:w="1152" w:type="dxa"/>
          </w:tcPr>
          <w:p w14:paraId="0A8857E2" w14:textId="77777777" w:rsidR="008B4EB0" w:rsidRPr="00E141FC" w:rsidRDefault="008B4EB0" w:rsidP="001645EF">
            <w:pPr>
              <w:rPr>
                <w:rFonts w:ascii="Times New Roman" w:hAnsi="Times New Roman" w:cs="Times New Roman"/>
                <w:sz w:val="24"/>
                <w:szCs w:val="24"/>
              </w:rPr>
            </w:pPr>
          </w:p>
        </w:tc>
        <w:tc>
          <w:tcPr>
            <w:tcW w:w="1152" w:type="dxa"/>
          </w:tcPr>
          <w:p w14:paraId="2BA03891" w14:textId="77777777" w:rsidR="008B4EB0" w:rsidRPr="00E141FC" w:rsidRDefault="008B4EB0" w:rsidP="001645EF">
            <w:pPr>
              <w:rPr>
                <w:rFonts w:ascii="Times New Roman" w:hAnsi="Times New Roman" w:cs="Times New Roman"/>
                <w:sz w:val="24"/>
                <w:szCs w:val="24"/>
              </w:rPr>
            </w:pPr>
          </w:p>
        </w:tc>
        <w:tc>
          <w:tcPr>
            <w:tcW w:w="1152" w:type="dxa"/>
          </w:tcPr>
          <w:p w14:paraId="3CA6E6BF" w14:textId="77777777" w:rsidR="008B4EB0" w:rsidRPr="00E141FC" w:rsidRDefault="008B4EB0" w:rsidP="001645EF">
            <w:pPr>
              <w:rPr>
                <w:rFonts w:ascii="Times New Roman" w:hAnsi="Times New Roman" w:cs="Times New Roman"/>
                <w:sz w:val="24"/>
                <w:szCs w:val="24"/>
              </w:rPr>
            </w:pPr>
          </w:p>
        </w:tc>
        <w:tc>
          <w:tcPr>
            <w:tcW w:w="1152" w:type="dxa"/>
          </w:tcPr>
          <w:p w14:paraId="69EEFF95" w14:textId="77777777" w:rsidR="008B4EB0" w:rsidRPr="00E141FC" w:rsidRDefault="008B4EB0" w:rsidP="001645EF">
            <w:pPr>
              <w:rPr>
                <w:rFonts w:ascii="Times New Roman" w:hAnsi="Times New Roman" w:cs="Times New Roman"/>
                <w:sz w:val="24"/>
                <w:szCs w:val="24"/>
              </w:rPr>
            </w:pPr>
          </w:p>
        </w:tc>
      </w:tr>
      <w:tr w:rsidR="008B4EB0" w:rsidRPr="00E141FC" w14:paraId="240E01C1" w14:textId="77777777" w:rsidTr="001645EF">
        <w:tc>
          <w:tcPr>
            <w:tcW w:w="562" w:type="dxa"/>
          </w:tcPr>
          <w:p w14:paraId="110EDA92"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2</w:t>
            </w:r>
          </w:p>
        </w:tc>
        <w:tc>
          <w:tcPr>
            <w:tcW w:w="2694" w:type="dxa"/>
          </w:tcPr>
          <w:p w14:paraId="01E3BB0E"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 xml:space="preserve">People in my </w:t>
            </w:r>
            <w:proofErr w:type="spellStart"/>
            <w:r w:rsidRPr="00E141FC">
              <w:rPr>
                <w:rFonts w:ascii="Times New Roman" w:hAnsi="Times New Roman" w:cs="Times New Roman"/>
                <w:sz w:val="24"/>
                <w:szCs w:val="24"/>
              </w:rPr>
              <w:t>neighborhood</w:t>
            </w:r>
            <w:proofErr w:type="spellEnd"/>
            <w:r w:rsidRPr="00E141FC">
              <w:rPr>
                <w:rFonts w:ascii="Times New Roman" w:hAnsi="Times New Roman" w:cs="Times New Roman"/>
                <w:sz w:val="24"/>
                <w:szCs w:val="24"/>
              </w:rPr>
              <w:t xml:space="preserve"> are committed to the well-being of the </w:t>
            </w:r>
            <w:proofErr w:type="spellStart"/>
            <w:r w:rsidRPr="00E141FC">
              <w:rPr>
                <w:rFonts w:ascii="Times New Roman" w:hAnsi="Times New Roman" w:cs="Times New Roman"/>
                <w:sz w:val="24"/>
                <w:szCs w:val="24"/>
              </w:rPr>
              <w:t>neighborhood</w:t>
            </w:r>
            <w:proofErr w:type="spellEnd"/>
            <w:r w:rsidRPr="00E141FC">
              <w:rPr>
                <w:rFonts w:ascii="Times New Roman" w:hAnsi="Times New Roman" w:cs="Times New Roman"/>
                <w:sz w:val="24"/>
                <w:szCs w:val="24"/>
              </w:rPr>
              <w:t>.</w:t>
            </w:r>
          </w:p>
        </w:tc>
        <w:tc>
          <w:tcPr>
            <w:tcW w:w="1152" w:type="dxa"/>
          </w:tcPr>
          <w:p w14:paraId="188BBB6A" w14:textId="77777777" w:rsidR="008B4EB0" w:rsidRPr="00E141FC" w:rsidRDefault="008B4EB0" w:rsidP="001645EF">
            <w:pPr>
              <w:rPr>
                <w:rFonts w:ascii="Times New Roman" w:hAnsi="Times New Roman" w:cs="Times New Roman"/>
                <w:sz w:val="24"/>
                <w:szCs w:val="24"/>
              </w:rPr>
            </w:pPr>
          </w:p>
        </w:tc>
        <w:tc>
          <w:tcPr>
            <w:tcW w:w="1152" w:type="dxa"/>
          </w:tcPr>
          <w:p w14:paraId="43A1953F" w14:textId="77777777" w:rsidR="008B4EB0" w:rsidRPr="00E141FC" w:rsidRDefault="008B4EB0" w:rsidP="001645EF">
            <w:pPr>
              <w:rPr>
                <w:rFonts w:ascii="Times New Roman" w:hAnsi="Times New Roman" w:cs="Times New Roman"/>
                <w:sz w:val="24"/>
                <w:szCs w:val="24"/>
              </w:rPr>
            </w:pPr>
          </w:p>
        </w:tc>
        <w:tc>
          <w:tcPr>
            <w:tcW w:w="1152" w:type="dxa"/>
          </w:tcPr>
          <w:p w14:paraId="28E76429" w14:textId="77777777" w:rsidR="008B4EB0" w:rsidRPr="00E141FC" w:rsidRDefault="008B4EB0" w:rsidP="001645EF">
            <w:pPr>
              <w:rPr>
                <w:rFonts w:ascii="Times New Roman" w:hAnsi="Times New Roman" w:cs="Times New Roman"/>
                <w:sz w:val="24"/>
                <w:szCs w:val="24"/>
              </w:rPr>
            </w:pPr>
          </w:p>
        </w:tc>
        <w:tc>
          <w:tcPr>
            <w:tcW w:w="1152" w:type="dxa"/>
          </w:tcPr>
          <w:p w14:paraId="4FFA3D4E" w14:textId="77777777" w:rsidR="008B4EB0" w:rsidRPr="00E141FC" w:rsidRDefault="008B4EB0" w:rsidP="001645EF">
            <w:pPr>
              <w:rPr>
                <w:rFonts w:ascii="Times New Roman" w:hAnsi="Times New Roman" w:cs="Times New Roman"/>
                <w:sz w:val="24"/>
                <w:szCs w:val="24"/>
              </w:rPr>
            </w:pPr>
          </w:p>
        </w:tc>
        <w:tc>
          <w:tcPr>
            <w:tcW w:w="1152" w:type="dxa"/>
          </w:tcPr>
          <w:p w14:paraId="4E0EACF5" w14:textId="77777777" w:rsidR="008B4EB0" w:rsidRPr="00E141FC" w:rsidRDefault="008B4EB0" w:rsidP="001645EF">
            <w:pPr>
              <w:rPr>
                <w:rFonts w:ascii="Times New Roman" w:hAnsi="Times New Roman" w:cs="Times New Roman"/>
                <w:sz w:val="24"/>
                <w:szCs w:val="24"/>
              </w:rPr>
            </w:pPr>
          </w:p>
        </w:tc>
      </w:tr>
      <w:tr w:rsidR="008B4EB0" w:rsidRPr="00E141FC" w14:paraId="7F1A3E30" w14:textId="77777777" w:rsidTr="001645EF">
        <w:tc>
          <w:tcPr>
            <w:tcW w:w="562" w:type="dxa"/>
          </w:tcPr>
          <w:p w14:paraId="48661F48"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3</w:t>
            </w:r>
          </w:p>
        </w:tc>
        <w:tc>
          <w:tcPr>
            <w:tcW w:w="2694" w:type="dxa"/>
          </w:tcPr>
          <w:p w14:paraId="10CAE2A7"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 xml:space="preserve">People in my </w:t>
            </w:r>
            <w:proofErr w:type="spellStart"/>
            <w:r w:rsidRPr="00E141FC">
              <w:rPr>
                <w:rFonts w:ascii="Times New Roman" w:hAnsi="Times New Roman" w:cs="Times New Roman"/>
                <w:sz w:val="24"/>
                <w:szCs w:val="24"/>
              </w:rPr>
              <w:t>neighborhood</w:t>
            </w:r>
            <w:proofErr w:type="spellEnd"/>
            <w:r w:rsidRPr="00E141FC">
              <w:rPr>
                <w:rFonts w:ascii="Times New Roman" w:hAnsi="Times New Roman" w:cs="Times New Roman"/>
                <w:sz w:val="24"/>
                <w:szCs w:val="24"/>
              </w:rPr>
              <w:t xml:space="preserve"> have hope about the future.</w:t>
            </w:r>
          </w:p>
        </w:tc>
        <w:tc>
          <w:tcPr>
            <w:tcW w:w="1152" w:type="dxa"/>
          </w:tcPr>
          <w:p w14:paraId="5265DDCF" w14:textId="77777777" w:rsidR="008B4EB0" w:rsidRPr="00E141FC" w:rsidRDefault="008B4EB0" w:rsidP="001645EF">
            <w:pPr>
              <w:rPr>
                <w:rFonts w:ascii="Times New Roman" w:hAnsi="Times New Roman" w:cs="Times New Roman"/>
                <w:sz w:val="24"/>
                <w:szCs w:val="24"/>
              </w:rPr>
            </w:pPr>
          </w:p>
        </w:tc>
        <w:tc>
          <w:tcPr>
            <w:tcW w:w="1152" w:type="dxa"/>
          </w:tcPr>
          <w:p w14:paraId="28FB306F" w14:textId="77777777" w:rsidR="008B4EB0" w:rsidRPr="00E141FC" w:rsidRDefault="008B4EB0" w:rsidP="001645EF">
            <w:pPr>
              <w:rPr>
                <w:rFonts w:ascii="Times New Roman" w:hAnsi="Times New Roman" w:cs="Times New Roman"/>
                <w:sz w:val="24"/>
                <w:szCs w:val="24"/>
              </w:rPr>
            </w:pPr>
          </w:p>
        </w:tc>
        <w:tc>
          <w:tcPr>
            <w:tcW w:w="1152" w:type="dxa"/>
          </w:tcPr>
          <w:p w14:paraId="477DCAD2" w14:textId="77777777" w:rsidR="008B4EB0" w:rsidRPr="00E141FC" w:rsidRDefault="008B4EB0" w:rsidP="001645EF">
            <w:pPr>
              <w:rPr>
                <w:rFonts w:ascii="Times New Roman" w:hAnsi="Times New Roman" w:cs="Times New Roman"/>
                <w:sz w:val="24"/>
                <w:szCs w:val="24"/>
              </w:rPr>
            </w:pPr>
          </w:p>
        </w:tc>
        <w:tc>
          <w:tcPr>
            <w:tcW w:w="1152" w:type="dxa"/>
          </w:tcPr>
          <w:p w14:paraId="3FDAB27B" w14:textId="77777777" w:rsidR="008B4EB0" w:rsidRPr="00E141FC" w:rsidRDefault="008B4EB0" w:rsidP="001645EF">
            <w:pPr>
              <w:rPr>
                <w:rFonts w:ascii="Times New Roman" w:hAnsi="Times New Roman" w:cs="Times New Roman"/>
                <w:sz w:val="24"/>
                <w:szCs w:val="24"/>
              </w:rPr>
            </w:pPr>
          </w:p>
        </w:tc>
        <w:tc>
          <w:tcPr>
            <w:tcW w:w="1152" w:type="dxa"/>
          </w:tcPr>
          <w:p w14:paraId="43FDEA81" w14:textId="77777777" w:rsidR="008B4EB0" w:rsidRPr="00E141FC" w:rsidRDefault="008B4EB0" w:rsidP="001645EF">
            <w:pPr>
              <w:rPr>
                <w:rFonts w:ascii="Times New Roman" w:hAnsi="Times New Roman" w:cs="Times New Roman"/>
                <w:sz w:val="24"/>
                <w:szCs w:val="24"/>
              </w:rPr>
            </w:pPr>
          </w:p>
        </w:tc>
      </w:tr>
      <w:tr w:rsidR="008B4EB0" w:rsidRPr="00E141FC" w14:paraId="48AA650C" w14:textId="77777777" w:rsidTr="001645EF">
        <w:tc>
          <w:tcPr>
            <w:tcW w:w="562" w:type="dxa"/>
          </w:tcPr>
          <w:p w14:paraId="2CD0A3C9"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4</w:t>
            </w:r>
          </w:p>
        </w:tc>
        <w:tc>
          <w:tcPr>
            <w:tcW w:w="2694" w:type="dxa"/>
          </w:tcPr>
          <w:p w14:paraId="5B2822AB"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 xml:space="preserve">People in my </w:t>
            </w:r>
            <w:proofErr w:type="spellStart"/>
            <w:r w:rsidRPr="00E141FC">
              <w:rPr>
                <w:rFonts w:ascii="Times New Roman" w:hAnsi="Times New Roman" w:cs="Times New Roman"/>
                <w:sz w:val="24"/>
                <w:szCs w:val="24"/>
              </w:rPr>
              <w:t>neighborhood</w:t>
            </w:r>
            <w:proofErr w:type="spellEnd"/>
            <w:r w:rsidRPr="00E141FC">
              <w:rPr>
                <w:rFonts w:ascii="Times New Roman" w:hAnsi="Times New Roman" w:cs="Times New Roman"/>
                <w:sz w:val="24"/>
                <w:szCs w:val="24"/>
              </w:rPr>
              <w:t xml:space="preserve"> help each other.</w:t>
            </w:r>
          </w:p>
        </w:tc>
        <w:tc>
          <w:tcPr>
            <w:tcW w:w="1152" w:type="dxa"/>
          </w:tcPr>
          <w:p w14:paraId="2DC6F35B" w14:textId="77777777" w:rsidR="008B4EB0" w:rsidRPr="00E141FC" w:rsidRDefault="008B4EB0" w:rsidP="001645EF">
            <w:pPr>
              <w:rPr>
                <w:rFonts w:ascii="Times New Roman" w:hAnsi="Times New Roman" w:cs="Times New Roman"/>
                <w:sz w:val="24"/>
                <w:szCs w:val="24"/>
              </w:rPr>
            </w:pPr>
          </w:p>
        </w:tc>
        <w:tc>
          <w:tcPr>
            <w:tcW w:w="1152" w:type="dxa"/>
          </w:tcPr>
          <w:p w14:paraId="4472BFDA" w14:textId="77777777" w:rsidR="008B4EB0" w:rsidRPr="00E141FC" w:rsidRDefault="008B4EB0" w:rsidP="001645EF">
            <w:pPr>
              <w:rPr>
                <w:rFonts w:ascii="Times New Roman" w:hAnsi="Times New Roman" w:cs="Times New Roman"/>
                <w:sz w:val="24"/>
                <w:szCs w:val="24"/>
              </w:rPr>
            </w:pPr>
          </w:p>
        </w:tc>
        <w:tc>
          <w:tcPr>
            <w:tcW w:w="1152" w:type="dxa"/>
          </w:tcPr>
          <w:p w14:paraId="0136E737" w14:textId="77777777" w:rsidR="008B4EB0" w:rsidRPr="00E141FC" w:rsidRDefault="008B4EB0" w:rsidP="001645EF">
            <w:pPr>
              <w:rPr>
                <w:rFonts w:ascii="Times New Roman" w:hAnsi="Times New Roman" w:cs="Times New Roman"/>
                <w:sz w:val="24"/>
                <w:szCs w:val="24"/>
              </w:rPr>
            </w:pPr>
          </w:p>
        </w:tc>
        <w:tc>
          <w:tcPr>
            <w:tcW w:w="1152" w:type="dxa"/>
          </w:tcPr>
          <w:p w14:paraId="3250D45D" w14:textId="77777777" w:rsidR="008B4EB0" w:rsidRPr="00E141FC" w:rsidRDefault="008B4EB0" w:rsidP="001645EF">
            <w:pPr>
              <w:rPr>
                <w:rFonts w:ascii="Times New Roman" w:hAnsi="Times New Roman" w:cs="Times New Roman"/>
                <w:sz w:val="24"/>
                <w:szCs w:val="24"/>
              </w:rPr>
            </w:pPr>
          </w:p>
        </w:tc>
        <w:tc>
          <w:tcPr>
            <w:tcW w:w="1152" w:type="dxa"/>
          </w:tcPr>
          <w:p w14:paraId="61EFD424" w14:textId="77777777" w:rsidR="008B4EB0" w:rsidRPr="00E141FC" w:rsidRDefault="008B4EB0" w:rsidP="001645EF">
            <w:pPr>
              <w:rPr>
                <w:rFonts w:ascii="Times New Roman" w:hAnsi="Times New Roman" w:cs="Times New Roman"/>
                <w:sz w:val="24"/>
                <w:szCs w:val="24"/>
              </w:rPr>
            </w:pPr>
          </w:p>
        </w:tc>
      </w:tr>
      <w:tr w:rsidR="008B4EB0" w:rsidRPr="00E141FC" w14:paraId="411AD997" w14:textId="77777777" w:rsidTr="001645EF">
        <w:tc>
          <w:tcPr>
            <w:tcW w:w="562" w:type="dxa"/>
          </w:tcPr>
          <w:p w14:paraId="4BF3582C"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5</w:t>
            </w:r>
          </w:p>
        </w:tc>
        <w:tc>
          <w:tcPr>
            <w:tcW w:w="2694" w:type="dxa"/>
          </w:tcPr>
          <w:p w14:paraId="518A6F84"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 xml:space="preserve">My </w:t>
            </w:r>
            <w:proofErr w:type="spellStart"/>
            <w:r w:rsidRPr="00E141FC">
              <w:rPr>
                <w:rFonts w:ascii="Times New Roman" w:hAnsi="Times New Roman" w:cs="Times New Roman"/>
                <w:sz w:val="24"/>
                <w:szCs w:val="24"/>
              </w:rPr>
              <w:t>neighborhood</w:t>
            </w:r>
            <w:proofErr w:type="spellEnd"/>
            <w:r w:rsidRPr="00E141FC">
              <w:rPr>
                <w:rFonts w:ascii="Times New Roman" w:hAnsi="Times New Roman" w:cs="Times New Roman"/>
                <w:sz w:val="24"/>
                <w:szCs w:val="24"/>
              </w:rPr>
              <w:t xml:space="preserve"> treats people fairly no matter what their background is.</w:t>
            </w:r>
          </w:p>
        </w:tc>
        <w:tc>
          <w:tcPr>
            <w:tcW w:w="1152" w:type="dxa"/>
          </w:tcPr>
          <w:p w14:paraId="46E50B7F" w14:textId="77777777" w:rsidR="008B4EB0" w:rsidRPr="00E141FC" w:rsidRDefault="008B4EB0" w:rsidP="001645EF">
            <w:pPr>
              <w:rPr>
                <w:rFonts w:ascii="Times New Roman" w:hAnsi="Times New Roman" w:cs="Times New Roman"/>
                <w:sz w:val="24"/>
                <w:szCs w:val="24"/>
              </w:rPr>
            </w:pPr>
          </w:p>
        </w:tc>
        <w:tc>
          <w:tcPr>
            <w:tcW w:w="1152" w:type="dxa"/>
          </w:tcPr>
          <w:p w14:paraId="5BF6DA3B" w14:textId="77777777" w:rsidR="008B4EB0" w:rsidRPr="00E141FC" w:rsidRDefault="008B4EB0" w:rsidP="001645EF">
            <w:pPr>
              <w:rPr>
                <w:rFonts w:ascii="Times New Roman" w:hAnsi="Times New Roman" w:cs="Times New Roman"/>
                <w:sz w:val="24"/>
                <w:szCs w:val="24"/>
              </w:rPr>
            </w:pPr>
          </w:p>
        </w:tc>
        <w:tc>
          <w:tcPr>
            <w:tcW w:w="1152" w:type="dxa"/>
          </w:tcPr>
          <w:p w14:paraId="281EF422" w14:textId="77777777" w:rsidR="008B4EB0" w:rsidRPr="00E141FC" w:rsidRDefault="008B4EB0" w:rsidP="001645EF">
            <w:pPr>
              <w:rPr>
                <w:rFonts w:ascii="Times New Roman" w:hAnsi="Times New Roman" w:cs="Times New Roman"/>
                <w:sz w:val="24"/>
                <w:szCs w:val="24"/>
              </w:rPr>
            </w:pPr>
          </w:p>
        </w:tc>
        <w:tc>
          <w:tcPr>
            <w:tcW w:w="1152" w:type="dxa"/>
          </w:tcPr>
          <w:p w14:paraId="46888901" w14:textId="77777777" w:rsidR="008B4EB0" w:rsidRPr="00E141FC" w:rsidRDefault="008B4EB0" w:rsidP="001645EF">
            <w:pPr>
              <w:rPr>
                <w:rFonts w:ascii="Times New Roman" w:hAnsi="Times New Roman" w:cs="Times New Roman"/>
                <w:sz w:val="24"/>
                <w:szCs w:val="24"/>
              </w:rPr>
            </w:pPr>
          </w:p>
        </w:tc>
        <w:tc>
          <w:tcPr>
            <w:tcW w:w="1152" w:type="dxa"/>
          </w:tcPr>
          <w:p w14:paraId="7EFCBE3B" w14:textId="77777777" w:rsidR="008B4EB0" w:rsidRPr="00E141FC" w:rsidRDefault="008B4EB0" w:rsidP="001645EF">
            <w:pPr>
              <w:rPr>
                <w:rFonts w:ascii="Times New Roman" w:hAnsi="Times New Roman" w:cs="Times New Roman"/>
                <w:sz w:val="24"/>
                <w:szCs w:val="24"/>
              </w:rPr>
            </w:pPr>
          </w:p>
        </w:tc>
      </w:tr>
      <w:tr w:rsidR="008B4EB0" w:rsidRPr="00E141FC" w14:paraId="125372A2" w14:textId="77777777" w:rsidTr="001645EF">
        <w:tc>
          <w:tcPr>
            <w:tcW w:w="9016" w:type="dxa"/>
            <w:gridSpan w:val="7"/>
          </w:tcPr>
          <w:p w14:paraId="3E1A4EF2" w14:textId="77777777" w:rsidR="008B4EB0" w:rsidRPr="00E141FC" w:rsidRDefault="008B4EB0" w:rsidP="001645EF">
            <w:pPr>
              <w:rPr>
                <w:rFonts w:ascii="Times New Roman" w:hAnsi="Times New Roman" w:cs="Times New Roman"/>
                <w:b/>
                <w:bCs/>
                <w:sz w:val="24"/>
                <w:szCs w:val="24"/>
              </w:rPr>
            </w:pPr>
            <w:r w:rsidRPr="00E141FC">
              <w:rPr>
                <w:rFonts w:ascii="Times New Roman" w:hAnsi="Times New Roman" w:cs="Times New Roman"/>
                <w:b/>
                <w:bCs/>
                <w:sz w:val="24"/>
                <w:szCs w:val="24"/>
              </w:rPr>
              <w:t>Resources</w:t>
            </w:r>
          </w:p>
        </w:tc>
      </w:tr>
      <w:tr w:rsidR="008B4EB0" w:rsidRPr="00E141FC" w14:paraId="025D2017" w14:textId="77777777" w:rsidTr="001645EF">
        <w:tc>
          <w:tcPr>
            <w:tcW w:w="562" w:type="dxa"/>
          </w:tcPr>
          <w:p w14:paraId="266166BA"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1</w:t>
            </w:r>
          </w:p>
        </w:tc>
        <w:tc>
          <w:tcPr>
            <w:tcW w:w="2694" w:type="dxa"/>
          </w:tcPr>
          <w:p w14:paraId="01AEB80E"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w w:val="90"/>
                <w:sz w:val="24"/>
                <w:szCs w:val="24"/>
              </w:rPr>
              <w:t>My</w:t>
            </w:r>
            <w:r w:rsidRPr="00E141FC">
              <w:rPr>
                <w:rFonts w:ascii="Times New Roman" w:hAnsi="Times New Roman" w:cs="Times New Roman"/>
                <w:spacing w:val="8"/>
                <w:sz w:val="24"/>
                <w:szCs w:val="24"/>
              </w:rPr>
              <w:t xml:space="preserve"> </w:t>
            </w:r>
            <w:proofErr w:type="spellStart"/>
            <w:r w:rsidRPr="00E141FC">
              <w:rPr>
                <w:rFonts w:ascii="Times New Roman" w:hAnsi="Times New Roman" w:cs="Times New Roman"/>
                <w:w w:val="90"/>
                <w:sz w:val="24"/>
                <w:szCs w:val="24"/>
              </w:rPr>
              <w:t>neighborhood</w:t>
            </w:r>
            <w:proofErr w:type="spellEnd"/>
            <w:r w:rsidRPr="00E141FC">
              <w:rPr>
                <w:rFonts w:ascii="Times New Roman" w:hAnsi="Times New Roman" w:cs="Times New Roman"/>
                <w:spacing w:val="7"/>
                <w:sz w:val="24"/>
                <w:szCs w:val="24"/>
              </w:rPr>
              <w:t xml:space="preserve"> </w:t>
            </w:r>
            <w:r w:rsidRPr="00E141FC">
              <w:rPr>
                <w:rFonts w:ascii="Times New Roman" w:hAnsi="Times New Roman" w:cs="Times New Roman"/>
                <w:w w:val="90"/>
                <w:sz w:val="24"/>
                <w:szCs w:val="24"/>
              </w:rPr>
              <w:t>has</w:t>
            </w:r>
            <w:r w:rsidRPr="00E141FC">
              <w:rPr>
                <w:rFonts w:ascii="Times New Roman" w:hAnsi="Times New Roman" w:cs="Times New Roman"/>
                <w:spacing w:val="4"/>
                <w:sz w:val="24"/>
                <w:szCs w:val="24"/>
              </w:rPr>
              <w:t xml:space="preserve"> </w:t>
            </w:r>
            <w:r w:rsidRPr="00E141FC">
              <w:rPr>
                <w:rFonts w:ascii="Times New Roman" w:hAnsi="Times New Roman" w:cs="Times New Roman"/>
                <w:w w:val="90"/>
                <w:sz w:val="24"/>
                <w:szCs w:val="24"/>
              </w:rPr>
              <w:t>the</w:t>
            </w:r>
            <w:r w:rsidRPr="00E141FC">
              <w:rPr>
                <w:rFonts w:ascii="Times New Roman" w:hAnsi="Times New Roman" w:cs="Times New Roman"/>
                <w:spacing w:val="6"/>
                <w:sz w:val="24"/>
                <w:szCs w:val="24"/>
              </w:rPr>
              <w:t xml:space="preserve"> </w:t>
            </w:r>
            <w:r w:rsidRPr="00E141FC">
              <w:rPr>
                <w:rFonts w:ascii="Times New Roman" w:hAnsi="Times New Roman" w:cs="Times New Roman"/>
                <w:w w:val="90"/>
                <w:sz w:val="24"/>
                <w:szCs w:val="24"/>
              </w:rPr>
              <w:t>resources</w:t>
            </w:r>
            <w:r w:rsidRPr="00E141FC">
              <w:rPr>
                <w:rFonts w:ascii="Times New Roman" w:hAnsi="Times New Roman" w:cs="Times New Roman"/>
                <w:spacing w:val="5"/>
                <w:sz w:val="24"/>
                <w:szCs w:val="24"/>
              </w:rPr>
              <w:t xml:space="preserve"> </w:t>
            </w:r>
            <w:r w:rsidRPr="00E141FC">
              <w:rPr>
                <w:rFonts w:ascii="Times New Roman" w:hAnsi="Times New Roman" w:cs="Times New Roman"/>
                <w:w w:val="90"/>
                <w:sz w:val="24"/>
                <w:szCs w:val="24"/>
              </w:rPr>
              <w:t>it</w:t>
            </w:r>
            <w:r w:rsidRPr="00E141FC">
              <w:rPr>
                <w:rFonts w:ascii="Times New Roman" w:hAnsi="Times New Roman" w:cs="Times New Roman"/>
                <w:spacing w:val="6"/>
                <w:sz w:val="24"/>
                <w:szCs w:val="24"/>
              </w:rPr>
              <w:t xml:space="preserve"> </w:t>
            </w:r>
            <w:r w:rsidRPr="00E141FC">
              <w:rPr>
                <w:rFonts w:ascii="Times New Roman" w:hAnsi="Times New Roman" w:cs="Times New Roman"/>
                <w:w w:val="90"/>
                <w:sz w:val="24"/>
                <w:szCs w:val="24"/>
              </w:rPr>
              <w:t>needs</w:t>
            </w:r>
            <w:r w:rsidRPr="00E141FC">
              <w:rPr>
                <w:rFonts w:ascii="Times New Roman" w:hAnsi="Times New Roman" w:cs="Times New Roman"/>
                <w:spacing w:val="4"/>
                <w:sz w:val="24"/>
                <w:szCs w:val="24"/>
              </w:rPr>
              <w:t xml:space="preserve"> </w:t>
            </w:r>
            <w:r w:rsidRPr="00E141FC">
              <w:rPr>
                <w:rFonts w:ascii="Times New Roman" w:hAnsi="Times New Roman" w:cs="Times New Roman"/>
                <w:w w:val="90"/>
                <w:sz w:val="24"/>
                <w:szCs w:val="24"/>
              </w:rPr>
              <w:t>to</w:t>
            </w:r>
            <w:r w:rsidRPr="00E141FC">
              <w:rPr>
                <w:rFonts w:ascii="Times New Roman" w:hAnsi="Times New Roman" w:cs="Times New Roman"/>
                <w:spacing w:val="6"/>
                <w:sz w:val="24"/>
                <w:szCs w:val="24"/>
              </w:rPr>
              <w:t xml:space="preserve"> </w:t>
            </w:r>
            <w:r w:rsidRPr="00E141FC">
              <w:rPr>
                <w:rFonts w:ascii="Times New Roman" w:hAnsi="Times New Roman" w:cs="Times New Roman"/>
                <w:w w:val="90"/>
                <w:sz w:val="24"/>
                <w:szCs w:val="24"/>
              </w:rPr>
              <w:t>take</w:t>
            </w:r>
            <w:r w:rsidRPr="00E141FC">
              <w:rPr>
                <w:rFonts w:ascii="Times New Roman" w:hAnsi="Times New Roman" w:cs="Times New Roman"/>
                <w:spacing w:val="6"/>
                <w:sz w:val="24"/>
                <w:szCs w:val="24"/>
              </w:rPr>
              <w:t xml:space="preserve"> </w:t>
            </w:r>
            <w:r w:rsidRPr="00E141FC">
              <w:rPr>
                <w:rFonts w:ascii="Times New Roman" w:hAnsi="Times New Roman" w:cs="Times New Roman"/>
                <w:w w:val="90"/>
                <w:sz w:val="24"/>
                <w:szCs w:val="24"/>
              </w:rPr>
              <w:t>care</w:t>
            </w:r>
            <w:r w:rsidRPr="00E141FC">
              <w:rPr>
                <w:rFonts w:ascii="Times New Roman" w:hAnsi="Times New Roman" w:cs="Times New Roman"/>
                <w:spacing w:val="6"/>
                <w:sz w:val="24"/>
                <w:szCs w:val="24"/>
              </w:rPr>
              <w:t xml:space="preserve"> </w:t>
            </w:r>
            <w:r w:rsidRPr="00E141FC">
              <w:rPr>
                <w:rFonts w:ascii="Times New Roman" w:hAnsi="Times New Roman" w:cs="Times New Roman"/>
                <w:w w:val="90"/>
                <w:sz w:val="24"/>
                <w:szCs w:val="24"/>
              </w:rPr>
              <w:t>of</w:t>
            </w:r>
            <w:r w:rsidRPr="00E141FC">
              <w:rPr>
                <w:rFonts w:ascii="Times New Roman" w:hAnsi="Times New Roman" w:cs="Times New Roman"/>
                <w:spacing w:val="6"/>
                <w:sz w:val="24"/>
                <w:szCs w:val="24"/>
              </w:rPr>
              <w:t xml:space="preserve"> </w:t>
            </w:r>
            <w:proofErr w:type="spellStart"/>
            <w:r w:rsidRPr="00E141FC">
              <w:rPr>
                <w:rFonts w:ascii="Times New Roman" w:hAnsi="Times New Roman" w:cs="Times New Roman"/>
                <w:w w:val="90"/>
                <w:sz w:val="24"/>
                <w:szCs w:val="24"/>
              </w:rPr>
              <w:t>neighborhood</w:t>
            </w:r>
            <w:proofErr w:type="spellEnd"/>
            <w:r w:rsidRPr="00E141FC">
              <w:rPr>
                <w:rFonts w:ascii="Times New Roman" w:hAnsi="Times New Roman" w:cs="Times New Roman"/>
                <w:spacing w:val="4"/>
                <w:sz w:val="24"/>
                <w:szCs w:val="24"/>
              </w:rPr>
              <w:t xml:space="preserve"> </w:t>
            </w:r>
            <w:proofErr w:type="spellStart"/>
            <w:proofErr w:type="gramStart"/>
            <w:r w:rsidRPr="00E141FC">
              <w:rPr>
                <w:rFonts w:ascii="Times New Roman" w:hAnsi="Times New Roman" w:cs="Times New Roman"/>
                <w:spacing w:val="-2"/>
                <w:w w:val="90"/>
                <w:sz w:val="24"/>
                <w:szCs w:val="24"/>
              </w:rPr>
              <w:t>problems.</w:t>
            </w:r>
            <w:r w:rsidRPr="00E141FC">
              <w:rPr>
                <w:rFonts w:ascii="Times New Roman" w:hAnsi="Times New Roman" w:cs="Times New Roman"/>
                <w:spacing w:val="-2"/>
                <w:w w:val="90"/>
                <w:sz w:val="24"/>
                <w:szCs w:val="24"/>
                <w:vertAlign w:val="superscript"/>
              </w:rPr>
              <w:t>d</w:t>
            </w:r>
            <w:proofErr w:type="spellEnd"/>
            <w:proofErr w:type="gramEnd"/>
          </w:p>
        </w:tc>
        <w:tc>
          <w:tcPr>
            <w:tcW w:w="1152" w:type="dxa"/>
          </w:tcPr>
          <w:p w14:paraId="26D79354" w14:textId="77777777" w:rsidR="008B4EB0" w:rsidRPr="00E141FC" w:rsidRDefault="008B4EB0" w:rsidP="001645EF">
            <w:pPr>
              <w:rPr>
                <w:rFonts w:ascii="Times New Roman" w:hAnsi="Times New Roman" w:cs="Times New Roman"/>
                <w:sz w:val="24"/>
                <w:szCs w:val="24"/>
              </w:rPr>
            </w:pPr>
          </w:p>
        </w:tc>
        <w:tc>
          <w:tcPr>
            <w:tcW w:w="1152" w:type="dxa"/>
          </w:tcPr>
          <w:p w14:paraId="373BD7BC" w14:textId="77777777" w:rsidR="008B4EB0" w:rsidRPr="00E141FC" w:rsidRDefault="008B4EB0" w:rsidP="001645EF">
            <w:pPr>
              <w:rPr>
                <w:rFonts w:ascii="Times New Roman" w:hAnsi="Times New Roman" w:cs="Times New Roman"/>
                <w:sz w:val="24"/>
                <w:szCs w:val="24"/>
              </w:rPr>
            </w:pPr>
          </w:p>
        </w:tc>
        <w:tc>
          <w:tcPr>
            <w:tcW w:w="1152" w:type="dxa"/>
          </w:tcPr>
          <w:p w14:paraId="0DD00617" w14:textId="77777777" w:rsidR="008B4EB0" w:rsidRPr="00E141FC" w:rsidRDefault="008B4EB0" w:rsidP="001645EF">
            <w:pPr>
              <w:rPr>
                <w:rFonts w:ascii="Times New Roman" w:hAnsi="Times New Roman" w:cs="Times New Roman"/>
                <w:sz w:val="24"/>
                <w:szCs w:val="24"/>
              </w:rPr>
            </w:pPr>
          </w:p>
        </w:tc>
        <w:tc>
          <w:tcPr>
            <w:tcW w:w="1152" w:type="dxa"/>
          </w:tcPr>
          <w:p w14:paraId="00865C14" w14:textId="77777777" w:rsidR="008B4EB0" w:rsidRPr="00E141FC" w:rsidRDefault="008B4EB0" w:rsidP="001645EF">
            <w:pPr>
              <w:rPr>
                <w:rFonts w:ascii="Times New Roman" w:hAnsi="Times New Roman" w:cs="Times New Roman"/>
                <w:sz w:val="24"/>
                <w:szCs w:val="24"/>
              </w:rPr>
            </w:pPr>
          </w:p>
        </w:tc>
        <w:tc>
          <w:tcPr>
            <w:tcW w:w="1152" w:type="dxa"/>
          </w:tcPr>
          <w:p w14:paraId="3D8715D3" w14:textId="77777777" w:rsidR="008B4EB0" w:rsidRPr="00E141FC" w:rsidRDefault="008B4EB0" w:rsidP="001645EF">
            <w:pPr>
              <w:rPr>
                <w:rFonts w:ascii="Times New Roman" w:hAnsi="Times New Roman" w:cs="Times New Roman"/>
                <w:sz w:val="24"/>
                <w:szCs w:val="24"/>
              </w:rPr>
            </w:pPr>
          </w:p>
        </w:tc>
      </w:tr>
      <w:tr w:rsidR="008B4EB0" w:rsidRPr="00E141FC" w14:paraId="25D7B064" w14:textId="77777777" w:rsidTr="001645EF">
        <w:tc>
          <w:tcPr>
            <w:tcW w:w="562" w:type="dxa"/>
          </w:tcPr>
          <w:p w14:paraId="49A4C887"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2</w:t>
            </w:r>
          </w:p>
        </w:tc>
        <w:tc>
          <w:tcPr>
            <w:tcW w:w="2694" w:type="dxa"/>
          </w:tcPr>
          <w:p w14:paraId="51ADC966"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4"/>
                <w:sz w:val="24"/>
                <w:szCs w:val="24"/>
              </w:rPr>
              <w:t>My</w:t>
            </w:r>
            <w:r w:rsidRPr="00E141FC">
              <w:rPr>
                <w:rFonts w:ascii="Times New Roman" w:hAnsi="Times New Roman" w:cs="Times New Roman"/>
                <w:spacing w:val="-2"/>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1"/>
                <w:sz w:val="24"/>
                <w:szCs w:val="24"/>
              </w:rPr>
              <w:t xml:space="preserve"> </w:t>
            </w:r>
            <w:r w:rsidRPr="00E141FC">
              <w:rPr>
                <w:rFonts w:ascii="Times New Roman" w:hAnsi="Times New Roman" w:cs="Times New Roman"/>
                <w:spacing w:val="-4"/>
                <w:sz w:val="24"/>
                <w:szCs w:val="24"/>
              </w:rPr>
              <w:t>has effective</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4"/>
                <w:sz w:val="24"/>
                <w:szCs w:val="24"/>
              </w:rPr>
              <w:t>leaders.</w:t>
            </w:r>
          </w:p>
        </w:tc>
        <w:tc>
          <w:tcPr>
            <w:tcW w:w="1152" w:type="dxa"/>
          </w:tcPr>
          <w:p w14:paraId="13141D2F" w14:textId="77777777" w:rsidR="008B4EB0" w:rsidRPr="00E141FC" w:rsidRDefault="008B4EB0" w:rsidP="001645EF">
            <w:pPr>
              <w:rPr>
                <w:rFonts w:ascii="Times New Roman" w:hAnsi="Times New Roman" w:cs="Times New Roman"/>
                <w:sz w:val="24"/>
                <w:szCs w:val="24"/>
              </w:rPr>
            </w:pPr>
          </w:p>
        </w:tc>
        <w:tc>
          <w:tcPr>
            <w:tcW w:w="1152" w:type="dxa"/>
          </w:tcPr>
          <w:p w14:paraId="05B0405C" w14:textId="77777777" w:rsidR="008B4EB0" w:rsidRPr="00E141FC" w:rsidRDefault="008B4EB0" w:rsidP="001645EF">
            <w:pPr>
              <w:rPr>
                <w:rFonts w:ascii="Times New Roman" w:hAnsi="Times New Roman" w:cs="Times New Roman"/>
                <w:sz w:val="24"/>
                <w:szCs w:val="24"/>
              </w:rPr>
            </w:pPr>
          </w:p>
        </w:tc>
        <w:tc>
          <w:tcPr>
            <w:tcW w:w="1152" w:type="dxa"/>
          </w:tcPr>
          <w:p w14:paraId="55A1CA4F" w14:textId="77777777" w:rsidR="008B4EB0" w:rsidRPr="00E141FC" w:rsidRDefault="008B4EB0" w:rsidP="001645EF">
            <w:pPr>
              <w:rPr>
                <w:rFonts w:ascii="Times New Roman" w:hAnsi="Times New Roman" w:cs="Times New Roman"/>
                <w:sz w:val="24"/>
                <w:szCs w:val="24"/>
              </w:rPr>
            </w:pPr>
          </w:p>
        </w:tc>
        <w:tc>
          <w:tcPr>
            <w:tcW w:w="1152" w:type="dxa"/>
          </w:tcPr>
          <w:p w14:paraId="3ADB1E14" w14:textId="77777777" w:rsidR="008B4EB0" w:rsidRPr="00E141FC" w:rsidRDefault="008B4EB0" w:rsidP="001645EF">
            <w:pPr>
              <w:rPr>
                <w:rFonts w:ascii="Times New Roman" w:hAnsi="Times New Roman" w:cs="Times New Roman"/>
                <w:sz w:val="24"/>
                <w:szCs w:val="24"/>
              </w:rPr>
            </w:pPr>
          </w:p>
        </w:tc>
        <w:tc>
          <w:tcPr>
            <w:tcW w:w="1152" w:type="dxa"/>
          </w:tcPr>
          <w:p w14:paraId="031DB5E4" w14:textId="77777777" w:rsidR="008B4EB0" w:rsidRPr="00E141FC" w:rsidRDefault="008B4EB0" w:rsidP="001645EF">
            <w:pPr>
              <w:rPr>
                <w:rFonts w:ascii="Times New Roman" w:hAnsi="Times New Roman" w:cs="Times New Roman"/>
                <w:sz w:val="24"/>
                <w:szCs w:val="24"/>
              </w:rPr>
            </w:pPr>
          </w:p>
        </w:tc>
      </w:tr>
      <w:tr w:rsidR="008B4EB0" w:rsidRPr="00E141FC" w14:paraId="50657E35" w14:textId="77777777" w:rsidTr="001645EF">
        <w:tc>
          <w:tcPr>
            <w:tcW w:w="562" w:type="dxa"/>
          </w:tcPr>
          <w:p w14:paraId="5E96A786"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3</w:t>
            </w:r>
          </w:p>
        </w:tc>
        <w:tc>
          <w:tcPr>
            <w:tcW w:w="2694" w:type="dxa"/>
          </w:tcPr>
          <w:p w14:paraId="54A59D30"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4"/>
                <w:sz w:val="24"/>
                <w:szCs w:val="24"/>
              </w:rPr>
              <w:t>People</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in my</w:t>
            </w:r>
            <w:r w:rsidRPr="00E141FC">
              <w:rPr>
                <w:rFonts w:ascii="Times New Roman" w:hAnsi="Times New Roman" w:cs="Times New Roman"/>
                <w:spacing w:val="-5"/>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4"/>
                <w:sz w:val="24"/>
                <w:szCs w:val="24"/>
              </w:rPr>
              <w:t xml:space="preserve"> </w:t>
            </w:r>
            <w:proofErr w:type="gramStart"/>
            <w:r w:rsidRPr="00E141FC">
              <w:rPr>
                <w:rFonts w:ascii="Times New Roman" w:hAnsi="Times New Roman" w:cs="Times New Roman"/>
                <w:spacing w:val="-4"/>
                <w:sz w:val="24"/>
                <w:szCs w:val="24"/>
              </w:rPr>
              <w:t>are</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able</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to</w:t>
            </w:r>
            <w:proofErr w:type="gramEnd"/>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get</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the</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services</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they</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need.</w:t>
            </w:r>
          </w:p>
        </w:tc>
        <w:tc>
          <w:tcPr>
            <w:tcW w:w="1152" w:type="dxa"/>
          </w:tcPr>
          <w:p w14:paraId="708C2EA6" w14:textId="77777777" w:rsidR="008B4EB0" w:rsidRPr="00E141FC" w:rsidRDefault="008B4EB0" w:rsidP="001645EF">
            <w:pPr>
              <w:rPr>
                <w:rFonts w:ascii="Times New Roman" w:hAnsi="Times New Roman" w:cs="Times New Roman"/>
                <w:sz w:val="24"/>
                <w:szCs w:val="24"/>
              </w:rPr>
            </w:pPr>
          </w:p>
        </w:tc>
        <w:tc>
          <w:tcPr>
            <w:tcW w:w="1152" w:type="dxa"/>
          </w:tcPr>
          <w:p w14:paraId="4CE68BF1" w14:textId="77777777" w:rsidR="008B4EB0" w:rsidRPr="00E141FC" w:rsidRDefault="008B4EB0" w:rsidP="001645EF">
            <w:pPr>
              <w:rPr>
                <w:rFonts w:ascii="Times New Roman" w:hAnsi="Times New Roman" w:cs="Times New Roman"/>
                <w:sz w:val="24"/>
                <w:szCs w:val="24"/>
              </w:rPr>
            </w:pPr>
          </w:p>
        </w:tc>
        <w:tc>
          <w:tcPr>
            <w:tcW w:w="1152" w:type="dxa"/>
          </w:tcPr>
          <w:p w14:paraId="43937D49" w14:textId="77777777" w:rsidR="008B4EB0" w:rsidRPr="00E141FC" w:rsidRDefault="008B4EB0" w:rsidP="001645EF">
            <w:pPr>
              <w:rPr>
                <w:rFonts w:ascii="Times New Roman" w:hAnsi="Times New Roman" w:cs="Times New Roman"/>
                <w:sz w:val="24"/>
                <w:szCs w:val="24"/>
              </w:rPr>
            </w:pPr>
          </w:p>
        </w:tc>
        <w:tc>
          <w:tcPr>
            <w:tcW w:w="1152" w:type="dxa"/>
          </w:tcPr>
          <w:p w14:paraId="0C3A201B" w14:textId="77777777" w:rsidR="008B4EB0" w:rsidRPr="00E141FC" w:rsidRDefault="008B4EB0" w:rsidP="001645EF">
            <w:pPr>
              <w:rPr>
                <w:rFonts w:ascii="Times New Roman" w:hAnsi="Times New Roman" w:cs="Times New Roman"/>
                <w:sz w:val="24"/>
                <w:szCs w:val="24"/>
              </w:rPr>
            </w:pPr>
          </w:p>
        </w:tc>
        <w:tc>
          <w:tcPr>
            <w:tcW w:w="1152" w:type="dxa"/>
          </w:tcPr>
          <w:p w14:paraId="2CEE6355" w14:textId="77777777" w:rsidR="008B4EB0" w:rsidRPr="00E141FC" w:rsidRDefault="008B4EB0" w:rsidP="001645EF">
            <w:pPr>
              <w:rPr>
                <w:rFonts w:ascii="Times New Roman" w:hAnsi="Times New Roman" w:cs="Times New Roman"/>
                <w:sz w:val="24"/>
                <w:szCs w:val="24"/>
              </w:rPr>
            </w:pPr>
          </w:p>
        </w:tc>
      </w:tr>
      <w:tr w:rsidR="008B4EB0" w:rsidRPr="00E141FC" w14:paraId="45C7516D" w14:textId="77777777" w:rsidTr="001645EF">
        <w:tc>
          <w:tcPr>
            <w:tcW w:w="562" w:type="dxa"/>
          </w:tcPr>
          <w:p w14:paraId="60A79849"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4</w:t>
            </w:r>
          </w:p>
        </w:tc>
        <w:tc>
          <w:tcPr>
            <w:tcW w:w="2694" w:type="dxa"/>
          </w:tcPr>
          <w:p w14:paraId="188A0AFA"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4"/>
                <w:sz w:val="24"/>
                <w:szCs w:val="24"/>
              </w:rPr>
              <w:t>People</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in my</w:t>
            </w:r>
            <w:r w:rsidRPr="00E141FC">
              <w:rPr>
                <w:rFonts w:ascii="Times New Roman" w:hAnsi="Times New Roman" w:cs="Times New Roman"/>
                <w:spacing w:val="-5"/>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4"/>
                <w:sz w:val="24"/>
                <w:szCs w:val="24"/>
              </w:rPr>
              <w:t xml:space="preserve"> know</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where</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to</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go</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to</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get</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things</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done.</w:t>
            </w:r>
          </w:p>
        </w:tc>
        <w:tc>
          <w:tcPr>
            <w:tcW w:w="1152" w:type="dxa"/>
          </w:tcPr>
          <w:p w14:paraId="02D3E63A" w14:textId="77777777" w:rsidR="008B4EB0" w:rsidRPr="00E141FC" w:rsidRDefault="008B4EB0" w:rsidP="001645EF">
            <w:pPr>
              <w:rPr>
                <w:rFonts w:ascii="Times New Roman" w:hAnsi="Times New Roman" w:cs="Times New Roman"/>
                <w:sz w:val="24"/>
                <w:szCs w:val="24"/>
              </w:rPr>
            </w:pPr>
          </w:p>
        </w:tc>
        <w:tc>
          <w:tcPr>
            <w:tcW w:w="1152" w:type="dxa"/>
          </w:tcPr>
          <w:p w14:paraId="1633E48A" w14:textId="77777777" w:rsidR="008B4EB0" w:rsidRPr="00E141FC" w:rsidRDefault="008B4EB0" w:rsidP="001645EF">
            <w:pPr>
              <w:rPr>
                <w:rFonts w:ascii="Times New Roman" w:hAnsi="Times New Roman" w:cs="Times New Roman"/>
                <w:sz w:val="24"/>
                <w:szCs w:val="24"/>
              </w:rPr>
            </w:pPr>
          </w:p>
        </w:tc>
        <w:tc>
          <w:tcPr>
            <w:tcW w:w="1152" w:type="dxa"/>
          </w:tcPr>
          <w:p w14:paraId="5FD32EB7" w14:textId="77777777" w:rsidR="008B4EB0" w:rsidRPr="00E141FC" w:rsidRDefault="008B4EB0" w:rsidP="001645EF">
            <w:pPr>
              <w:rPr>
                <w:rFonts w:ascii="Times New Roman" w:hAnsi="Times New Roman" w:cs="Times New Roman"/>
                <w:sz w:val="24"/>
                <w:szCs w:val="24"/>
              </w:rPr>
            </w:pPr>
          </w:p>
        </w:tc>
        <w:tc>
          <w:tcPr>
            <w:tcW w:w="1152" w:type="dxa"/>
          </w:tcPr>
          <w:p w14:paraId="43B4163F" w14:textId="77777777" w:rsidR="008B4EB0" w:rsidRPr="00E141FC" w:rsidRDefault="008B4EB0" w:rsidP="001645EF">
            <w:pPr>
              <w:rPr>
                <w:rFonts w:ascii="Times New Roman" w:hAnsi="Times New Roman" w:cs="Times New Roman"/>
                <w:sz w:val="24"/>
                <w:szCs w:val="24"/>
              </w:rPr>
            </w:pPr>
          </w:p>
        </w:tc>
        <w:tc>
          <w:tcPr>
            <w:tcW w:w="1152" w:type="dxa"/>
          </w:tcPr>
          <w:p w14:paraId="6EC63AB6" w14:textId="77777777" w:rsidR="008B4EB0" w:rsidRPr="00E141FC" w:rsidRDefault="008B4EB0" w:rsidP="001645EF">
            <w:pPr>
              <w:rPr>
                <w:rFonts w:ascii="Times New Roman" w:hAnsi="Times New Roman" w:cs="Times New Roman"/>
                <w:sz w:val="24"/>
                <w:szCs w:val="24"/>
              </w:rPr>
            </w:pPr>
          </w:p>
        </w:tc>
      </w:tr>
      <w:tr w:rsidR="008B4EB0" w:rsidRPr="00E141FC" w14:paraId="29704130" w14:textId="77777777" w:rsidTr="001645EF">
        <w:tc>
          <w:tcPr>
            <w:tcW w:w="9016" w:type="dxa"/>
            <w:gridSpan w:val="7"/>
          </w:tcPr>
          <w:p w14:paraId="0A8B9F70" w14:textId="77777777" w:rsidR="008B4EB0" w:rsidRPr="00E141FC" w:rsidRDefault="008B4EB0" w:rsidP="001645EF">
            <w:pPr>
              <w:rPr>
                <w:rFonts w:ascii="Times New Roman" w:hAnsi="Times New Roman" w:cs="Times New Roman"/>
                <w:b/>
                <w:bCs/>
                <w:sz w:val="24"/>
                <w:szCs w:val="24"/>
              </w:rPr>
            </w:pPr>
            <w:r w:rsidRPr="00E141FC">
              <w:rPr>
                <w:rFonts w:ascii="Times New Roman" w:hAnsi="Times New Roman" w:cs="Times New Roman"/>
                <w:b/>
                <w:bCs/>
                <w:sz w:val="24"/>
                <w:szCs w:val="24"/>
              </w:rPr>
              <w:t xml:space="preserve">Transformative potential </w:t>
            </w:r>
          </w:p>
        </w:tc>
      </w:tr>
      <w:tr w:rsidR="008B4EB0" w:rsidRPr="00E141FC" w14:paraId="50542A61" w14:textId="77777777" w:rsidTr="001645EF">
        <w:tc>
          <w:tcPr>
            <w:tcW w:w="562" w:type="dxa"/>
          </w:tcPr>
          <w:p w14:paraId="52819C70"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1</w:t>
            </w:r>
          </w:p>
        </w:tc>
        <w:tc>
          <w:tcPr>
            <w:tcW w:w="2694" w:type="dxa"/>
          </w:tcPr>
          <w:p w14:paraId="515B51E6"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4"/>
                <w:sz w:val="24"/>
                <w:szCs w:val="24"/>
              </w:rPr>
              <w:t>My</w:t>
            </w:r>
            <w:r w:rsidRPr="00E141FC">
              <w:rPr>
                <w:rFonts w:ascii="Times New Roman" w:hAnsi="Times New Roman" w:cs="Times New Roman"/>
                <w:spacing w:val="-3"/>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works</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with</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4"/>
                <w:sz w:val="24"/>
                <w:szCs w:val="24"/>
              </w:rPr>
              <w:t>organizations</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and</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4"/>
                <w:sz w:val="24"/>
                <w:szCs w:val="24"/>
              </w:rPr>
              <w:t>agencies</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outside the</w:t>
            </w:r>
            <w:r w:rsidRPr="00E141FC">
              <w:rPr>
                <w:rFonts w:ascii="Times New Roman" w:hAnsi="Times New Roman" w:cs="Times New Roman"/>
                <w:spacing w:val="-5"/>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4"/>
                <w:sz w:val="24"/>
                <w:szCs w:val="24"/>
              </w:rPr>
              <w:t xml:space="preserve"> to get</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4"/>
                <w:sz w:val="24"/>
                <w:szCs w:val="24"/>
              </w:rPr>
              <w:t>things</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done.</w:t>
            </w:r>
          </w:p>
        </w:tc>
        <w:tc>
          <w:tcPr>
            <w:tcW w:w="1152" w:type="dxa"/>
          </w:tcPr>
          <w:p w14:paraId="3761BCE5" w14:textId="77777777" w:rsidR="008B4EB0" w:rsidRPr="00E141FC" w:rsidRDefault="008B4EB0" w:rsidP="001645EF">
            <w:pPr>
              <w:rPr>
                <w:rFonts w:ascii="Times New Roman" w:hAnsi="Times New Roman" w:cs="Times New Roman"/>
                <w:sz w:val="24"/>
                <w:szCs w:val="24"/>
              </w:rPr>
            </w:pPr>
          </w:p>
        </w:tc>
        <w:tc>
          <w:tcPr>
            <w:tcW w:w="1152" w:type="dxa"/>
          </w:tcPr>
          <w:p w14:paraId="3B987CF3" w14:textId="77777777" w:rsidR="008B4EB0" w:rsidRPr="00E141FC" w:rsidRDefault="008B4EB0" w:rsidP="001645EF">
            <w:pPr>
              <w:rPr>
                <w:rFonts w:ascii="Times New Roman" w:hAnsi="Times New Roman" w:cs="Times New Roman"/>
                <w:sz w:val="24"/>
                <w:szCs w:val="24"/>
              </w:rPr>
            </w:pPr>
          </w:p>
        </w:tc>
        <w:tc>
          <w:tcPr>
            <w:tcW w:w="1152" w:type="dxa"/>
          </w:tcPr>
          <w:p w14:paraId="63FE555C" w14:textId="77777777" w:rsidR="008B4EB0" w:rsidRPr="00E141FC" w:rsidRDefault="008B4EB0" w:rsidP="001645EF">
            <w:pPr>
              <w:rPr>
                <w:rFonts w:ascii="Times New Roman" w:hAnsi="Times New Roman" w:cs="Times New Roman"/>
                <w:sz w:val="24"/>
                <w:szCs w:val="24"/>
              </w:rPr>
            </w:pPr>
          </w:p>
        </w:tc>
        <w:tc>
          <w:tcPr>
            <w:tcW w:w="1152" w:type="dxa"/>
          </w:tcPr>
          <w:p w14:paraId="2F1D9785" w14:textId="77777777" w:rsidR="008B4EB0" w:rsidRPr="00E141FC" w:rsidRDefault="008B4EB0" w:rsidP="001645EF">
            <w:pPr>
              <w:rPr>
                <w:rFonts w:ascii="Times New Roman" w:hAnsi="Times New Roman" w:cs="Times New Roman"/>
                <w:sz w:val="24"/>
                <w:szCs w:val="24"/>
              </w:rPr>
            </w:pPr>
          </w:p>
        </w:tc>
        <w:tc>
          <w:tcPr>
            <w:tcW w:w="1152" w:type="dxa"/>
          </w:tcPr>
          <w:p w14:paraId="1D4A8EC7" w14:textId="77777777" w:rsidR="008B4EB0" w:rsidRPr="00E141FC" w:rsidRDefault="008B4EB0" w:rsidP="001645EF">
            <w:pPr>
              <w:rPr>
                <w:rFonts w:ascii="Times New Roman" w:hAnsi="Times New Roman" w:cs="Times New Roman"/>
                <w:sz w:val="24"/>
                <w:szCs w:val="24"/>
              </w:rPr>
            </w:pPr>
          </w:p>
        </w:tc>
      </w:tr>
      <w:tr w:rsidR="008B4EB0" w:rsidRPr="00E141FC" w14:paraId="69E4E7C9" w14:textId="77777777" w:rsidTr="001645EF">
        <w:tc>
          <w:tcPr>
            <w:tcW w:w="562" w:type="dxa"/>
          </w:tcPr>
          <w:p w14:paraId="47EAAD05"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2</w:t>
            </w:r>
          </w:p>
        </w:tc>
        <w:tc>
          <w:tcPr>
            <w:tcW w:w="2694" w:type="dxa"/>
          </w:tcPr>
          <w:p w14:paraId="10FC743B"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4"/>
                <w:sz w:val="24"/>
                <w:szCs w:val="24"/>
              </w:rPr>
              <w:t>People</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in</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my</w:t>
            </w:r>
            <w:r w:rsidRPr="00E141FC">
              <w:rPr>
                <w:rFonts w:ascii="Times New Roman" w:hAnsi="Times New Roman" w:cs="Times New Roman"/>
                <w:spacing w:val="-5"/>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communicate</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with</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leaders</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lastRenderedPageBreak/>
              <w:t>who</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can</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help improve</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the</w:t>
            </w:r>
            <w:r w:rsidRPr="00E141FC">
              <w:rPr>
                <w:rFonts w:ascii="Times New Roman" w:hAnsi="Times New Roman" w:cs="Times New Roman"/>
                <w:spacing w:val="-7"/>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4"/>
                <w:sz w:val="24"/>
                <w:szCs w:val="24"/>
              </w:rPr>
              <w:t>.</w:t>
            </w:r>
          </w:p>
        </w:tc>
        <w:tc>
          <w:tcPr>
            <w:tcW w:w="1152" w:type="dxa"/>
          </w:tcPr>
          <w:p w14:paraId="4003C5FD" w14:textId="77777777" w:rsidR="008B4EB0" w:rsidRPr="00E141FC" w:rsidRDefault="008B4EB0" w:rsidP="001645EF">
            <w:pPr>
              <w:rPr>
                <w:rFonts w:ascii="Times New Roman" w:hAnsi="Times New Roman" w:cs="Times New Roman"/>
                <w:sz w:val="24"/>
                <w:szCs w:val="24"/>
              </w:rPr>
            </w:pPr>
          </w:p>
        </w:tc>
        <w:tc>
          <w:tcPr>
            <w:tcW w:w="1152" w:type="dxa"/>
          </w:tcPr>
          <w:p w14:paraId="6BCF4A7B" w14:textId="77777777" w:rsidR="008B4EB0" w:rsidRPr="00E141FC" w:rsidRDefault="008B4EB0" w:rsidP="001645EF">
            <w:pPr>
              <w:rPr>
                <w:rFonts w:ascii="Times New Roman" w:hAnsi="Times New Roman" w:cs="Times New Roman"/>
                <w:sz w:val="24"/>
                <w:szCs w:val="24"/>
              </w:rPr>
            </w:pPr>
          </w:p>
        </w:tc>
        <w:tc>
          <w:tcPr>
            <w:tcW w:w="1152" w:type="dxa"/>
          </w:tcPr>
          <w:p w14:paraId="0A694D25" w14:textId="77777777" w:rsidR="008B4EB0" w:rsidRPr="00E141FC" w:rsidRDefault="008B4EB0" w:rsidP="001645EF">
            <w:pPr>
              <w:rPr>
                <w:rFonts w:ascii="Times New Roman" w:hAnsi="Times New Roman" w:cs="Times New Roman"/>
                <w:sz w:val="24"/>
                <w:szCs w:val="24"/>
              </w:rPr>
            </w:pPr>
          </w:p>
        </w:tc>
        <w:tc>
          <w:tcPr>
            <w:tcW w:w="1152" w:type="dxa"/>
          </w:tcPr>
          <w:p w14:paraId="04C12CAF" w14:textId="77777777" w:rsidR="008B4EB0" w:rsidRPr="00E141FC" w:rsidRDefault="008B4EB0" w:rsidP="001645EF">
            <w:pPr>
              <w:rPr>
                <w:rFonts w:ascii="Times New Roman" w:hAnsi="Times New Roman" w:cs="Times New Roman"/>
                <w:sz w:val="24"/>
                <w:szCs w:val="24"/>
              </w:rPr>
            </w:pPr>
          </w:p>
        </w:tc>
        <w:tc>
          <w:tcPr>
            <w:tcW w:w="1152" w:type="dxa"/>
          </w:tcPr>
          <w:p w14:paraId="01DBD772" w14:textId="77777777" w:rsidR="008B4EB0" w:rsidRPr="00E141FC" w:rsidRDefault="008B4EB0" w:rsidP="001645EF">
            <w:pPr>
              <w:rPr>
                <w:rFonts w:ascii="Times New Roman" w:hAnsi="Times New Roman" w:cs="Times New Roman"/>
                <w:sz w:val="24"/>
                <w:szCs w:val="24"/>
              </w:rPr>
            </w:pPr>
          </w:p>
        </w:tc>
      </w:tr>
      <w:tr w:rsidR="008B4EB0" w:rsidRPr="00E141FC" w14:paraId="10E9F3DF" w14:textId="77777777" w:rsidTr="001645EF">
        <w:tc>
          <w:tcPr>
            <w:tcW w:w="562" w:type="dxa"/>
          </w:tcPr>
          <w:p w14:paraId="0D9CECC8"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3</w:t>
            </w:r>
          </w:p>
        </w:tc>
        <w:tc>
          <w:tcPr>
            <w:tcW w:w="2694" w:type="dxa"/>
          </w:tcPr>
          <w:p w14:paraId="58346835"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4"/>
                <w:sz w:val="24"/>
                <w:szCs w:val="24"/>
              </w:rPr>
              <w:t>People</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 xml:space="preserve">in my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4"/>
                <w:sz w:val="24"/>
                <w:szCs w:val="24"/>
              </w:rPr>
              <w:t xml:space="preserve"> are</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aware of</w:t>
            </w:r>
            <w:r w:rsidRPr="00E141FC">
              <w:rPr>
                <w:rFonts w:ascii="Times New Roman" w:hAnsi="Times New Roman" w:cs="Times New Roman"/>
                <w:spacing w:val="-5"/>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issues that</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they</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might</w:t>
            </w:r>
            <w:r w:rsidRPr="00E141FC">
              <w:rPr>
                <w:rFonts w:ascii="Times New Roman" w:hAnsi="Times New Roman" w:cs="Times New Roman"/>
                <w:spacing w:val="-5"/>
                <w:sz w:val="24"/>
                <w:szCs w:val="24"/>
              </w:rPr>
              <w:t xml:space="preserve"> </w:t>
            </w:r>
            <w:r w:rsidRPr="00E141FC">
              <w:rPr>
                <w:rFonts w:ascii="Times New Roman" w:hAnsi="Times New Roman" w:cs="Times New Roman"/>
                <w:spacing w:val="-4"/>
                <w:sz w:val="24"/>
                <w:szCs w:val="24"/>
              </w:rPr>
              <w:t>address</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together.</w:t>
            </w:r>
          </w:p>
        </w:tc>
        <w:tc>
          <w:tcPr>
            <w:tcW w:w="1152" w:type="dxa"/>
          </w:tcPr>
          <w:p w14:paraId="6D8E91E4" w14:textId="77777777" w:rsidR="008B4EB0" w:rsidRPr="00E141FC" w:rsidRDefault="008B4EB0" w:rsidP="001645EF">
            <w:pPr>
              <w:rPr>
                <w:rFonts w:ascii="Times New Roman" w:hAnsi="Times New Roman" w:cs="Times New Roman"/>
                <w:sz w:val="24"/>
                <w:szCs w:val="24"/>
              </w:rPr>
            </w:pPr>
          </w:p>
        </w:tc>
        <w:tc>
          <w:tcPr>
            <w:tcW w:w="1152" w:type="dxa"/>
          </w:tcPr>
          <w:p w14:paraId="117FD377" w14:textId="77777777" w:rsidR="008B4EB0" w:rsidRPr="00E141FC" w:rsidRDefault="008B4EB0" w:rsidP="001645EF">
            <w:pPr>
              <w:rPr>
                <w:rFonts w:ascii="Times New Roman" w:hAnsi="Times New Roman" w:cs="Times New Roman"/>
                <w:sz w:val="24"/>
                <w:szCs w:val="24"/>
              </w:rPr>
            </w:pPr>
          </w:p>
        </w:tc>
        <w:tc>
          <w:tcPr>
            <w:tcW w:w="1152" w:type="dxa"/>
          </w:tcPr>
          <w:p w14:paraId="6FE0249D" w14:textId="77777777" w:rsidR="008B4EB0" w:rsidRPr="00E141FC" w:rsidRDefault="008B4EB0" w:rsidP="001645EF">
            <w:pPr>
              <w:rPr>
                <w:rFonts w:ascii="Times New Roman" w:hAnsi="Times New Roman" w:cs="Times New Roman"/>
                <w:sz w:val="24"/>
                <w:szCs w:val="24"/>
              </w:rPr>
            </w:pPr>
          </w:p>
        </w:tc>
        <w:tc>
          <w:tcPr>
            <w:tcW w:w="1152" w:type="dxa"/>
          </w:tcPr>
          <w:p w14:paraId="04E99792" w14:textId="77777777" w:rsidR="008B4EB0" w:rsidRPr="00E141FC" w:rsidRDefault="008B4EB0" w:rsidP="001645EF">
            <w:pPr>
              <w:rPr>
                <w:rFonts w:ascii="Times New Roman" w:hAnsi="Times New Roman" w:cs="Times New Roman"/>
                <w:sz w:val="24"/>
                <w:szCs w:val="24"/>
              </w:rPr>
            </w:pPr>
          </w:p>
        </w:tc>
        <w:tc>
          <w:tcPr>
            <w:tcW w:w="1152" w:type="dxa"/>
          </w:tcPr>
          <w:p w14:paraId="10686B52" w14:textId="77777777" w:rsidR="008B4EB0" w:rsidRPr="00E141FC" w:rsidRDefault="008B4EB0" w:rsidP="001645EF">
            <w:pPr>
              <w:rPr>
                <w:rFonts w:ascii="Times New Roman" w:hAnsi="Times New Roman" w:cs="Times New Roman"/>
                <w:sz w:val="24"/>
                <w:szCs w:val="24"/>
              </w:rPr>
            </w:pPr>
          </w:p>
        </w:tc>
      </w:tr>
      <w:tr w:rsidR="008B4EB0" w:rsidRPr="00E141FC" w14:paraId="2CEA6D82" w14:textId="77777777" w:rsidTr="001645EF">
        <w:tc>
          <w:tcPr>
            <w:tcW w:w="562" w:type="dxa"/>
          </w:tcPr>
          <w:p w14:paraId="7A3D65A2"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4</w:t>
            </w:r>
          </w:p>
        </w:tc>
        <w:tc>
          <w:tcPr>
            <w:tcW w:w="2694" w:type="dxa"/>
          </w:tcPr>
          <w:p w14:paraId="2070FDD3"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4"/>
                <w:sz w:val="24"/>
                <w:szCs w:val="24"/>
              </w:rPr>
              <w:t>People</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in</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my</w:t>
            </w:r>
            <w:r w:rsidRPr="00E141FC">
              <w:rPr>
                <w:rFonts w:ascii="Times New Roman" w:hAnsi="Times New Roman" w:cs="Times New Roman"/>
                <w:spacing w:val="-6"/>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discuss</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issues</w:t>
            </w:r>
            <w:r w:rsidRPr="00E141FC">
              <w:rPr>
                <w:rFonts w:ascii="Times New Roman" w:hAnsi="Times New Roman" w:cs="Times New Roman"/>
                <w:spacing w:val="-6"/>
                <w:sz w:val="24"/>
                <w:szCs w:val="24"/>
              </w:rPr>
              <w:t xml:space="preserve"> </w:t>
            </w:r>
            <w:r w:rsidRPr="00E141FC">
              <w:rPr>
                <w:rFonts w:ascii="Times New Roman" w:hAnsi="Times New Roman" w:cs="Times New Roman"/>
                <w:spacing w:val="-4"/>
                <w:sz w:val="24"/>
                <w:szCs w:val="24"/>
              </w:rPr>
              <w:t>so</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they</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can</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improve</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the</w:t>
            </w:r>
            <w:r w:rsidRPr="00E141FC">
              <w:rPr>
                <w:rFonts w:ascii="Times New Roman" w:hAnsi="Times New Roman" w:cs="Times New Roman"/>
                <w:spacing w:val="-7"/>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4"/>
                <w:sz w:val="24"/>
                <w:szCs w:val="24"/>
              </w:rPr>
              <w:t>.</w:t>
            </w:r>
          </w:p>
        </w:tc>
        <w:tc>
          <w:tcPr>
            <w:tcW w:w="1152" w:type="dxa"/>
          </w:tcPr>
          <w:p w14:paraId="29C658CD" w14:textId="77777777" w:rsidR="008B4EB0" w:rsidRPr="00E141FC" w:rsidRDefault="008B4EB0" w:rsidP="001645EF">
            <w:pPr>
              <w:rPr>
                <w:rFonts w:ascii="Times New Roman" w:hAnsi="Times New Roman" w:cs="Times New Roman"/>
                <w:sz w:val="24"/>
                <w:szCs w:val="24"/>
              </w:rPr>
            </w:pPr>
          </w:p>
        </w:tc>
        <w:tc>
          <w:tcPr>
            <w:tcW w:w="1152" w:type="dxa"/>
          </w:tcPr>
          <w:p w14:paraId="39497F73" w14:textId="77777777" w:rsidR="008B4EB0" w:rsidRPr="00E141FC" w:rsidRDefault="008B4EB0" w:rsidP="001645EF">
            <w:pPr>
              <w:rPr>
                <w:rFonts w:ascii="Times New Roman" w:hAnsi="Times New Roman" w:cs="Times New Roman"/>
                <w:sz w:val="24"/>
                <w:szCs w:val="24"/>
              </w:rPr>
            </w:pPr>
          </w:p>
        </w:tc>
        <w:tc>
          <w:tcPr>
            <w:tcW w:w="1152" w:type="dxa"/>
          </w:tcPr>
          <w:p w14:paraId="53AB237C" w14:textId="77777777" w:rsidR="008B4EB0" w:rsidRPr="00E141FC" w:rsidRDefault="008B4EB0" w:rsidP="001645EF">
            <w:pPr>
              <w:rPr>
                <w:rFonts w:ascii="Times New Roman" w:hAnsi="Times New Roman" w:cs="Times New Roman"/>
                <w:sz w:val="24"/>
                <w:szCs w:val="24"/>
              </w:rPr>
            </w:pPr>
          </w:p>
        </w:tc>
        <w:tc>
          <w:tcPr>
            <w:tcW w:w="1152" w:type="dxa"/>
          </w:tcPr>
          <w:p w14:paraId="677D3B8A" w14:textId="77777777" w:rsidR="008B4EB0" w:rsidRPr="00E141FC" w:rsidRDefault="008B4EB0" w:rsidP="001645EF">
            <w:pPr>
              <w:rPr>
                <w:rFonts w:ascii="Times New Roman" w:hAnsi="Times New Roman" w:cs="Times New Roman"/>
                <w:sz w:val="24"/>
                <w:szCs w:val="24"/>
              </w:rPr>
            </w:pPr>
          </w:p>
        </w:tc>
        <w:tc>
          <w:tcPr>
            <w:tcW w:w="1152" w:type="dxa"/>
          </w:tcPr>
          <w:p w14:paraId="4A6201C3" w14:textId="77777777" w:rsidR="008B4EB0" w:rsidRPr="00E141FC" w:rsidRDefault="008B4EB0" w:rsidP="001645EF">
            <w:pPr>
              <w:rPr>
                <w:rFonts w:ascii="Times New Roman" w:hAnsi="Times New Roman" w:cs="Times New Roman"/>
                <w:sz w:val="24"/>
                <w:szCs w:val="24"/>
              </w:rPr>
            </w:pPr>
          </w:p>
        </w:tc>
      </w:tr>
      <w:tr w:rsidR="008B4EB0" w:rsidRPr="00E141FC" w14:paraId="0CF7127B" w14:textId="77777777" w:rsidTr="001645EF">
        <w:tc>
          <w:tcPr>
            <w:tcW w:w="562" w:type="dxa"/>
          </w:tcPr>
          <w:p w14:paraId="3877DBA2"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5</w:t>
            </w:r>
          </w:p>
        </w:tc>
        <w:tc>
          <w:tcPr>
            <w:tcW w:w="2694" w:type="dxa"/>
          </w:tcPr>
          <w:p w14:paraId="6931B3A9"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6"/>
                <w:sz w:val="24"/>
                <w:szCs w:val="24"/>
              </w:rPr>
              <w:t>People</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in</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my</w:t>
            </w:r>
            <w:r w:rsidRPr="00E141FC">
              <w:rPr>
                <w:rFonts w:ascii="Times New Roman" w:hAnsi="Times New Roman" w:cs="Times New Roman"/>
                <w:spacing w:val="3"/>
                <w:sz w:val="24"/>
                <w:szCs w:val="24"/>
              </w:rPr>
              <w:t xml:space="preserve"> </w:t>
            </w:r>
            <w:proofErr w:type="spellStart"/>
            <w:r w:rsidRPr="00E141FC">
              <w:rPr>
                <w:rFonts w:ascii="Times New Roman" w:hAnsi="Times New Roman" w:cs="Times New Roman"/>
                <w:spacing w:val="-6"/>
                <w:sz w:val="24"/>
                <w:szCs w:val="24"/>
              </w:rPr>
              <w:t>neighborhood</w:t>
            </w:r>
            <w:proofErr w:type="spellEnd"/>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work</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together</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on</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6"/>
                <w:sz w:val="24"/>
                <w:szCs w:val="24"/>
              </w:rPr>
              <w:t>solutions</w:t>
            </w:r>
            <w:r w:rsidRPr="00E141FC">
              <w:rPr>
                <w:rFonts w:ascii="Times New Roman" w:hAnsi="Times New Roman" w:cs="Times New Roman"/>
                <w:sz w:val="24"/>
                <w:szCs w:val="24"/>
              </w:rPr>
              <w:t xml:space="preserve"> </w:t>
            </w:r>
            <w:r w:rsidRPr="00E141FC">
              <w:rPr>
                <w:rFonts w:ascii="Times New Roman" w:hAnsi="Times New Roman" w:cs="Times New Roman"/>
                <w:spacing w:val="-6"/>
                <w:sz w:val="24"/>
                <w:szCs w:val="24"/>
              </w:rPr>
              <w:t>so</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that</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the</w:t>
            </w:r>
            <w:r w:rsidRPr="00E141FC">
              <w:rPr>
                <w:rFonts w:ascii="Times New Roman" w:hAnsi="Times New Roman" w:cs="Times New Roman"/>
                <w:sz w:val="24"/>
                <w:szCs w:val="24"/>
              </w:rPr>
              <w:t xml:space="preserve"> </w:t>
            </w:r>
            <w:proofErr w:type="spellStart"/>
            <w:r w:rsidRPr="00E141FC">
              <w:rPr>
                <w:rFonts w:ascii="Times New Roman" w:hAnsi="Times New Roman" w:cs="Times New Roman"/>
                <w:spacing w:val="-6"/>
                <w:sz w:val="24"/>
                <w:szCs w:val="24"/>
              </w:rPr>
              <w:t>neighborhood</w:t>
            </w:r>
            <w:proofErr w:type="spellEnd"/>
            <w:r w:rsidRPr="00E141FC">
              <w:rPr>
                <w:rFonts w:ascii="Times New Roman" w:hAnsi="Times New Roman" w:cs="Times New Roman"/>
                <w:sz w:val="24"/>
                <w:szCs w:val="24"/>
              </w:rPr>
              <w:t xml:space="preserve"> </w:t>
            </w:r>
            <w:r w:rsidRPr="00E141FC">
              <w:rPr>
                <w:rFonts w:ascii="Times New Roman" w:hAnsi="Times New Roman" w:cs="Times New Roman"/>
                <w:spacing w:val="-6"/>
                <w:sz w:val="24"/>
                <w:szCs w:val="24"/>
              </w:rPr>
              <w:t>can</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improve.</w:t>
            </w:r>
          </w:p>
        </w:tc>
        <w:tc>
          <w:tcPr>
            <w:tcW w:w="1152" w:type="dxa"/>
          </w:tcPr>
          <w:p w14:paraId="32C6441F" w14:textId="77777777" w:rsidR="008B4EB0" w:rsidRPr="00E141FC" w:rsidRDefault="008B4EB0" w:rsidP="001645EF">
            <w:pPr>
              <w:rPr>
                <w:rFonts w:ascii="Times New Roman" w:hAnsi="Times New Roman" w:cs="Times New Roman"/>
                <w:sz w:val="24"/>
                <w:szCs w:val="24"/>
              </w:rPr>
            </w:pPr>
          </w:p>
        </w:tc>
        <w:tc>
          <w:tcPr>
            <w:tcW w:w="1152" w:type="dxa"/>
          </w:tcPr>
          <w:p w14:paraId="7B30180C" w14:textId="77777777" w:rsidR="008B4EB0" w:rsidRPr="00E141FC" w:rsidRDefault="008B4EB0" w:rsidP="001645EF">
            <w:pPr>
              <w:rPr>
                <w:rFonts w:ascii="Times New Roman" w:hAnsi="Times New Roman" w:cs="Times New Roman"/>
                <w:sz w:val="24"/>
                <w:szCs w:val="24"/>
              </w:rPr>
            </w:pPr>
          </w:p>
        </w:tc>
        <w:tc>
          <w:tcPr>
            <w:tcW w:w="1152" w:type="dxa"/>
          </w:tcPr>
          <w:p w14:paraId="7F178CCD" w14:textId="77777777" w:rsidR="008B4EB0" w:rsidRPr="00E141FC" w:rsidRDefault="008B4EB0" w:rsidP="001645EF">
            <w:pPr>
              <w:rPr>
                <w:rFonts w:ascii="Times New Roman" w:hAnsi="Times New Roman" w:cs="Times New Roman"/>
                <w:sz w:val="24"/>
                <w:szCs w:val="24"/>
              </w:rPr>
            </w:pPr>
          </w:p>
        </w:tc>
        <w:tc>
          <w:tcPr>
            <w:tcW w:w="1152" w:type="dxa"/>
          </w:tcPr>
          <w:p w14:paraId="45818BD5" w14:textId="77777777" w:rsidR="008B4EB0" w:rsidRPr="00E141FC" w:rsidRDefault="008B4EB0" w:rsidP="001645EF">
            <w:pPr>
              <w:rPr>
                <w:rFonts w:ascii="Times New Roman" w:hAnsi="Times New Roman" w:cs="Times New Roman"/>
                <w:sz w:val="24"/>
                <w:szCs w:val="24"/>
              </w:rPr>
            </w:pPr>
          </w:p>
        </w:tc>
        <w:tc>
          <w:tcPr>
            <w:tcW w:w="1152" w:type="dxa"/>
          </w:tcPr>
          <w:p w14:paraId="15DE51DC" w14:textId="77777777" w:rsidR="008B4EB0" w:rsidRPr="00E141FC" w:rsidRDefault="008B4EB0" w:rsidP="001645EF">
            <w:pPr>
              <w:rPr>
                <w:rFonts w:ascii="Times New Roman" w:hAnsi="Times New Roman" w:cs="Times New Roman"/>
                <w:sz w:val="24"/>
                <w:szCs w:val="24"/>
              </w:rPr>
            </w:pPr>
          </w:p>
        </w:tc>
      </w:tr>
      <w:tr w:rsidR="008B4EB0" w:rsidRPr="00E141FC" w14:paraId="1B39559A" w14:textId="77777777" w:rsidTr="001645EF">
        <w:tc>
          <w:tcPr>
            <w:tcW w:w="9016" w:type="dxa"/>
            <w:gridSpan w:val="7"/>
          </w:tcPr>
          <w:p w14:paraId="7D8CBCF1" w14:textId="77777777" w:rsidR="008B4EB0" w:rsidRPr="00E141FC" w:rsidRDefault="008B4EB0" w:rsidP="001645EF">
            <w:pPr>
              <w:rPr>
                <w:rFonts w:ascii="Times New Roman" w:hAnsi="Times New Roman" w:cs="Times New Roman"/>
                <w:b/>
                <w:bCs/>
                <w:sz w:val="24"/>
                <w:szCs w:val="24"/>
              </w:rPr>
            </w:pPr>
            <w:r w:rsidRPr="00E141FC">
              <w:rPr>
                <w:rFonts w:ascii="Times New Roman" w:hAnsi="Times New Roman" w:cs="Times New Roman"/>
                <w:b/>
                <w:bCs/>
                <w:sz w:val="24"/>
                <w:szCs w:val="24"/>
              </w:rPr>
              <w:t>Disaster management</w:t>
            </w:r>
          </w:p>
        </w:tc>
      </w:tr>
      <w:tr w:rsidR="008B4EB0" w:rsidRPr="00E141FC" w14:paraId="141CB87E" w14:textId="77777777" w:rsidTr="001645EF">
        <w:tc>
          <w:tcPr>
            <w:tcW w:w="562" w:type="dxa"/>
          </w:tcPr>
          <w:p w14:paraId="0195A5BA"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1</w:t>
            </w:r>
          </w:p>
        </w:tc>
        <w:tc>
          <w:tcPr>
            <w:tcW w:w="2694" w:type="dxa"/>
          </w:tcPr>
          <w:p w14:paraId="65038D8F"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6"/>
                <w:sz w:val="24"/>
                <w:szCs w:val="24"/>
              </w:rPr>
              <w:t>My</w:t>
            </w:r>
            <w:r w:rsidRPr="00E141FC">
              <w:rPr>
                <w:rFonts w:ascii="Times New Roman" w:hAnsi="Times New Roman" w:cs="Times New Roman"/>
                <w:spacing w:val="1"/>
                <w:sz w:val="24"/>
                <w:szCs w:val="24"/>
              </w:rPr>
              <w:t xml:space="preserve"> </w:t>
            </w:r>
            <w:proofErr w:type="spellStart"/>
            <w:r w:rsidRPr="00E141FC">
              <w:rPr>
                <w:rFonts w:ascii="Times New Roman" w:hAnsi="Times New Roman" w:cs="Times New Roman"/>
                <w:spacing w:val="-6"/>
                <w:sz w:val="24"/>
                <w:szCs w:val="24"/>
              </w:rPr>
              <w:t>neighborhood</w:t>
            </w:r>
            <w:proofErr w:type="spellEnd"/>
            <w:r w:rsidRPr="00E141FC">
              <w:rPr>
                <w:rFonts w:ascii="Times New Roman" w:hAnsi="Times New Roman" w:cs="Times New Roman"/>
                <w:sz w:val="24"/>
                <w:szCs w:val="24"/>
              </w:rPr>
              <w:t xml:space="preserve"> </w:t>
            </w:r>
            <w:r w:rsidRPr="00E141FC">
              <w:rPr>
                <w:rFonts w:ascii="Times New Roman" w:hAnsi="Times New Roman" w:cs="Times New Roman"/>
                <w:spacing w:val="-6"/>
                <w:sz w:val="24"/>
                <w:szCs w:val="24"/>
              </w:rPr>
              <w:t>looks</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at</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6"/>
                <w:sz w:val="24"/>
                <w:szCs w:val="24"/>
              </w:rPr>
              <w:t>its</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successes</w:t>
            </w:r>
            <w:r w:rsidRPr="00E141FC">
              <w:rPr>
                <w:rFonts w:ascii="Times New Roman" w:hAnsi="Times New Roman" w:cs="Times New Roman"/>
                <w:sz w:val="24"/>
                <w:szCs w:val="24"/>
              </w:rPr>
              <w:t xml:space="preserve"> </w:t>
            </w:r>
            <w:r w:rsidRPr="00E141FC">
              <w:rPr>
                <w:rFonts w:ascii="Times New Roman" w:hAnsi="Times New Roman" w:cs="Times New Roman"/>
                <w:spacing w:val="-6"/>
                <w:sz w:val="24"/>
                <w:szCs w:val="24"/>
              </w:rPr>
              <w:t>and</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failures</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so</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it</w:t>
            </w:r>
            <w:r w:rsidRPr="00E141FC">
              <w:rPr>
                <w:rFonts w:ascii="Times New Roman" w:hAnsi="Times New Roman" w:cs="Times New Roman"/>
                <w:sz w:val="24"/>
                <w:szCs w:val="24"/>
              </w:rPr>
              <w:t xml:space="preserve"> </w:t>
            </w:r>
            <w:r w:rsidRPr="00E141FC">
              <w:rPr>
                <w:rFonts w:ascii="Times New Roman" w:hAnsi="Times New Roman" w:cs="Times New Roman"/>
                <w:spacing w:val="-6"/>
                <w:sz w:val="24"/>
                <w:szCs w:val="24"/>
              </w:rPr>
              <w:t>can</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learn</w:t>
            </w:r>
            <w:r w:rsidRPr="00E141FC">
              <w:rPr>
                <w:rFonts w:ascii="Times New Roman" w:hAnsi="Times New Roman" w:cs="Times New Roman"/>
                <w:sz w:val="24"/>
                <w:szCs w:val="24"/>
              </w:rPr>
              <w:t xml:space="preserve"> </w:t>
            </w:r>
            <w:r w:rsidRPr="00E141FC">
              <w:rPr>
                <w:rFonts w:ascii="Times New Roman" w:hAnsi="Times New Roman" w:cs="Times New Roman"/>
                <w:spacing w:val="-6"/>
                <w:sz w:val="24"/>
                <w:szCs w:val="24"/>
              </w:rPr>
              <w:t>from</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the</w:t>
            </w:r>
            <w:r w:rsidRPr="00E141FC">
              <w:rPr>
                <w:rFonts w:ascii="Times New Roman" w:hAnsi="Times New Roman" w:cs="Times New Roman"/>
                <w:sz w:val="24"/>
                <w:szCs w:val="24"/>
              </w:rPr>
              <w:t xml:space="preserve"> </w:t>
            </w:r>
            <w:r w:rsidRPr="00E141FC">
              <w:rPr>
                <w:rFonts w:ascii="Times New Roman" w:hAnsi="Times New Roman" w:cs="Times New Roman"/>
                <w:spacing w:val="-6"/>
                <w:sz w:val="24"/>
                <w:szCs w:val="24"/>
              </w:rPr>
              <w:t>past.</w:t>
            </w:r>
          </w:p>
        </w:tc>
        <w:tc>
          <w:tcPr>
            <w:tcW w:w="1152" w:type="dxa"/>
          </w:tcPr>
          <w:p w14:paraId="545AA19B" w14:textId="77777777" w:rsidR="008B4EB0" w:rsidRPr="00E141FC" w:rsidRDefault="008B4EB0" w:rsidP="001645EF">
            <w:pPr>
              <w:rPr>
                <w:rFonts w:ascii="Times New Roman" w:hAnsi="Times New Roman" w:cs="Times New Roman"/>
                <w:sz w:val="24"/>
                <w:szCs w:val="24"/>
              </w:rPr>
            </w:pPr>
          </w:p>
        </w:tc>
        <w:tc>
          <w:tcPr>
            <w:tcW w:w="1152" w:type="dxa"/>
          </w:tcPr>
          <w:p w14:paraId="33F6A9E0" w14:textId="77777777" w:rsidR="008B4EB0" w:rsidRPr="00E141FC" w:rsidRDefault="008B4EB0" w:rsidP="001645EF">
            <w:pPr>
              <w:rPr>
                <w:rFonts w:ascii="Times New Roman" w:hAnsi="Times New Roman" w:cs="Times New Roman"/>
                <w:sz w:val="24"/>
                <w:szCs w:val="24"/>
              </w:rPr>
            </w:pPr>
          </w:p>
        </w:tc>
        <w:tc>
          <w:tcPr>
            <w:tcW w:w="1152" w:type="dxa"/>
          </w:tcPr>
          <w:p w14:paraId="18DFC5CD" w14:textId="77777777" w:rsidR="008B4EB0" w:rsidRPr="00E141FC" w:rsidRDefault="008B4EB0" w:rsidP="001645EF">
            <w:pPr>
              <w:rPr>
                <w:rFonts w:ascii="Times New Roman" w:hAnsi="Times New Roman" w:cs="Times New Roman"/>
                <w:sz w:val="24"/>
                <w:szCs w:val="24"/>
              </w:rPr>
            </w:pPr>
          </w:p>
        </w:tc>
        <w:tc>
          <w:tcPr>
            <w:tcW w:w="1152" w:type="dxa"/>
          </w:tcPr>
          <w:p w14:paraId="5BB411A1" w14:textId="77777777" w:rsidR="008B4EB0" w:rsidRPr="00E141FC" w:rsidRDefault="008B4EB0" w:rsidP="001645EF">
            <w:pPr>
              <w:rPr>
                <w:rFonts w:ascii="Times New Roman" w:hAnsi="Times New Roman" w:cs="Times New Roman"/>
                <w:sz w:val="24"/>
                <w:szCs w:val="24"/>
              </w:rPr>
            </w:pPr>
          </w:p>
        </w:tc>
        <w:tc>
          <w:tcPr>
            <w:tcW w:w="1152" w:type="dxa"/>
          </w:tcPr>
          <w:p w14:paraId="26152442" w14:textId="77777777" w:rsidR="008B4EB0" w:rsidRPr="00E141FC" w:rsidRDefault="008B4EB0" w:rsidP="001645EF">
            <w:pPr>
              <w:rPr>
                <w:rFonts w:ascii="Times New Roman" w:hAnsi="Times New Roman" w:cs="Times New Roman"/>
                <w:sz w:val="24"/>
                <w:szCs w:val="24"/>
              </w:rPr>
            </w:pPr>
          </w:p>
        </w:tc>
      </w:tr>
      <w:tr w:rsidR="008B4EB0" w:rsidRPr="00E141FC" w14:paraId="087657F1" w14:textId="77777777" w:rsidTr="001645EF">
        <w:tc>
          <w:tcPr>
            <w:tcW w:w="562" w:type="dxa"/>
          </w:tcPr>
          <w:p w14:paraId="2CDE7C50"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2</w:t>
            </w:r>
          </w:p>
        </w:tc>
        <w:tc>
          <w:tcPr>
            <w:tcW w:w="2694" w:type="dxa"/>
          </w:tcPr>
          <w:p w14:paraId="6E53C7ED"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6"/>
                <w:sz w:val="24"/>
                <w:szCs w:val="24"/>
              </w:rPr>
              <w:t>My</w:t>
            </w:r>
            <w:r w:rsidRPr="00E141FC">
              <w:rPr>
                <w:rFonts w:ascii="Times New Roman" w:hAnsi="Times New Roman" w:cs="Times New Roman"/>
                <w:spacing w:val="2"/>
                <w:sz w:val="24"/>
                <w:szCs w:val="24"/>
              </w:rPr>
              <w:t xml:space="preserve"> </w:t>
            </w:r>
            <w:proofErr w:type="spellStart"/>
            <w:r w:rsidRPr="00E141FC">
              <w:rPr>
                <w:rFonts w:ascii="Times New Roman" w:hAnsi="Times New Roman" w:cs="Times New Roman"/>
                <w:spacing w:val="-6"/>
                <w:sz w:val="24"/>
                <w:szCs w:val="24"/>
              </w:rPr>
              <w:t>neighborhood</w:t>
            </w:r>
            <w:proofErr w:type="spellEnd"/>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develops</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6"/>
                <w:sz w:val="24"/>
                <w:szCs w:val="24"/>
              </w:rPr>
              <w:t>skills</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and</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ﬁnds</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6"/>
                <w:sz w:val="24"/>
                <w:szCs w:val="24"/>
              </w:rPr>
              <w:t>resources</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to</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solve</w:t>
            </w:r>
            <w:r w:rsidRPr="00E141FC">
              <w:rPr>
                <w:rFonts w:ascii="Times New Roman" w:hAnsi="Times New Roman" w:cs="Times New Roman"/>
                <w:spacing w:val="4"/>
                <w:sz w:val="24"/>
                <w:szCs w:val="24"/>
              </w:rPr>
              <w:t xml:space="preserve"> </w:t>
            </w:r>
            <w:r w:rsidRPr="00E141FC">
              <w:rPr>
                <w:rFonts w:ascii="Times New Roman" w:hAnsi="Times New Roman" w:cs="Times New Roman"/>
                <w:spacing w:val="-6"/>
                <w:sz w:val="24"/>
                <w:szCs w:val="24"/>
              </w:rPr>
              <w:t>its</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6"/>
                <w:sz w:val="24"/>
                <w:szCs w:val="24"/>
              </w:rPr>
              <w:t>problems</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and</w:t>
            </w:r>
            <w:r w:rsidRPr="00E141FC">
              <w:rPr>
                <w:rFonts w:ascii="Times New Roman" w:hAnsi="Times New Roman" w:cs="Times New Roman"/>
                <w:spacing w:val="2"/>
                <w:sz w:val="24"/>
                <w:szCs w:val="24"/>
              </w:rPr>
              <w:t xml:space="preserve"> </w:t>
            </w:r>
            <w:r w:rsidRPr="00E141FC">
              <w:rPr>
                <w:rFonts w:ascii="Times New Roman" w:hAnsi="Times New Roman" w:cs="Times New Roman"/>
                <w:spacing w:val="-6"/>
                <w:sz w:val="24"/>
                <w:szCs w:val="24"/>
              </w:rPr>
              <w:t>reach</w:t>
            </w:r>
            <w:r w:rsidRPr="00E141FC">
              <w:rPr>
                <w:rFonts w:ascii="Times New Roman" w:hAnsi="Times New Roman" w:cs="Times New Roman"/>
                <w:spacing w:val="1"/>
                <w:sz w:val="24"/>
                <w:szCs w:val="24"/>
              </w:rPr>
              <w:t xml:space="preserve"> </w:t>
            </w:r>
            <w:r w:rsidRPr="00E141FC">
              <w:rPr>
                <w:rFonts w:ascii="Times New Roman" w:hAnsi="Times New Roman" w:cs="Times New Roman"/>
                <w:spacing w:val="-6"/>
                <w:sz w:val="24"/>
                <w:szCs w:val="24"/>
              </w:rPr>
              <w:t>it</w:t>
            </w:r>
            <w:r w:rsidRPr="00E141FC">
              <w:rPr>
                <w:rFonts w:ascii="Times New Roman" w:hAnsi="Times New Roman" w:cs="Times New Roman"/>
                <w:spacing w:val="3"/>
                <w:sz w:val="24"/>
                <w:szCs w:val="24"/>
              </w:rPr>
              <w:t xml:space="preserve"> </w:t>
            </w:r>
            <w:r w:rsidRPr="00E141FC">
              <w:rPr>
                <w:rFonts w:ascii="Times New Roman" w:hAnsi="Times New Roman" w:cs="Times New Roman"/>
                <w:spacing w:val="-6"/>
                <w:sz w:val="24"/>
                <w:szCs w:val="24"/>
              </w:rPr>
              <w:t>goals.</w:t>
            </w:r>
          </w:p>
        </w:tc>
        <w:tc>
          <w:tcPr>
            <w:tcW w:w="1152" w:type="dxa"/>
          </w:tcPr>
          <w:p w14:paraId="1F29B826" w14:textId="77777777" w:rsidR="008B4EB0" w:rsidRPr="00E141FC" w:rsidRDefault="008B4EB0" w:rsidP="001645EF">
            <w:pPr>
              <w:rPr>
                <w:rFonts w:ascii="Times New Roman" w:hAnsi="Times New Roman" w:cs="Times New Roman"/>
                <w:sz w:val="24"/>
                <w:szCs w:val="24"/>
              </w:rPr>
            </w:pPr>
          </w:p>
        </w:tc>
        <w:tc>
          <w:tcPr>
            <w:tcW w:w="1152" w:type="dxa"/>
          </w:tcPr>
          <w:p w14:paraId="1E8A56C2" w14:textId="77777777" w:rsidR="008B4EB0" w:rsidRPr="00E141FC" w:rsidRDefault="008B4EB0" w:rsidP="001645EF">
            <w:pPr>
              <w:rPr>
                <w:rFonts w:ascii="Times New Roman" w:hAnsi="Times New Roman" w:cs="Times New Roman"/>
                <w:sz w:val="24"/>
                <w:szCs w:val="24"/>
              </w:rPr>
            </w:pPr>
          </w:p>
        </w:tc>
        <w:tc>
          <w:tcPr>
            <w:tcW w:w="1152" w:type="dxa"/>
          </w:tcPr>
          <w:p w14:paraId="3C2F18DC" w14:textId="77777777" w:rsidR="008B4EB0" w:rsidRPr="00E141FC" w:rsidRDefault="008B4EB0" w:rsidP="001645EF">
            <w:pPr>
              <w:rPr>
                <w:rFonts w:ascii="Times New Roman" w:hAnsi="Times New Roman" w:cs="Times New Roman"/>
                <w:sz w:val="24"/>
                <w:szCs w:val="24"/>
              </w:rPr>
            </w:pPr>
          </w:p>
        </w:tc>
        <w:tc>
          <w:tcPr>
            <w:tcW w:w="1152" w:type="dxa"/>
          </w:tcPr>
          <w:p w14:paraId="75D9753A" w14:textId="77777777" w:rsidR="008B4EB0" w:rsidRPr="00E141FC" w:rsidRDefault="008B4EB0" w:rsidP="001645EF">
            <w:pPr>
              <w:rPr>
                <w:rFonts w:ascii="Times New Roman" w:hAnsi="Times New Roman" w:cs="Times New Roman"/>
                <w:sz w:val="24"/>
                <w:szCs w:val="24"/>
              </w:rPr>
            </w:pPr>
          </w:p>
        </w:tc>
        <w:tc>
          <w:tcPr>
            <w:tcW w:w="1152" w:type="dxa"/>
          </w:tcPr>
          <w:p w14:paraId="327332F3" w14:textId="77777777" w:rsidR="008B4EB0" w:rsidRPr="00E141FC" w:rsidRDefault="008B4EB0" w:rsidP="001645EF">
            <w:pPr>
              <w:rPr>
                <w:rFonts w:ascii="Times New Roman" w:hAnsi="Times New Roman" w:cs="Times New Roman"/>
                <w:sz w:val="24"/>
                <w:szCs w:val="24"/>
              </w:rPr>
            </w:pPr>
          </w:p>
        </w:tc>
      </w:tr>
      <w:tr w:rsidR="008B4EB0" w:rsidRPr="00E141FC" w14:paraId="6C768101" w14:textId="77777777" w:rsidTr="001645EF">
        <w:tc>
          <w:tcPr>
            <w:tcW w:w="562" w:type="dxa"/>
          </w:tcPr>
          <w:p w14:paraId="3F186CDA"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z w:val="24"/>
                <w:szCs w:val="24"/>
              </w:rPr>
              <w:t>3</w:t>
            </w:r>
          </w:p>
        </w:tc>
        <w:tc>
          <w:tcPr>
            <w:tcW w:w="2694" w:type="dxa"/>
          </w:tcPr>
          <w:p w14:paraId="2714B8CB" w14:textId="77777777" w:rsidR="008B4EB0" w:rsidRPr="00E141FC" w:rsidRDefault="008B4EB0" w:rsidP="001645EF">
            <w:pPr>
              <w:rPr>
                <w:rFonts w:ascii="Times New Roman" w:hAnsi="Times New Roman" w:cs="Times New Roman"/>
                <w:sz w:val="24"/>
                <w:szCs w:val="24"/>
              </w:rPr>
            </w:pPr>
            <w:r w:rsidRPr="00E141FC">
              <w:rPr>
                <w:rFonts w:ascii="Times New Roman" w:hAnsi="Times New Roman" w:cs="Times New Roman"/>
                <w:spacing w:val="-4"/>
                <w:sz w:val="24"/>
                <w:szCs w:val="24"/>
              </w:rPr>
              <w:t>My</w:t>
            </w:r>
            <w:r w:rsidRPr="00E141FC">
              <w:rPr>
                <w:rFonts w:ascii="Times New Roman" w:hAnsi="Times New Roman" w:cs="Times New Roman"/>
                <w:spacing w:val="-7"/>
                <w:sz w:val="24"/>
                <w:szCs w:val="24"/>
              </w:rPr>
              <w:t xml:space="preserve"> </w:t>
            </w:r>
            <w:proofErr w:type="spellStart"/>
            <w:r w:rsidRPr="00E141FC">
              <w:rPr>
                <w:rFonts w:ascii="Times New Roman" w:hAnsi="Times New Roman" w:cs="Times New Roman"/>
                <w:spacing w:val="-4"/>
                <w:sz w:val="24"/>
                <w:szCs w:val="24"/>
              </w:rPr>
              <w:t>neighborhood</w:t>
            </w:r>
            <w:proofErr w:type="spellEnd"/>
            <w:r w:rsidRPr="00E141FC">
              <w:rPr>
                <w:rFonts w:ascii="Times New Roman" w:hAnsi="Times New Roman" w:cs="Times New Roman"/>
                <w:spacing w:val="-8"/>
                <w:sz w:val="24"/>
                <w:szCs w:val="24"/>
              </w:rPr>
              <w:t xml:space="preserve"> </w:t>
            </w:r>
            <w:r w:rsidRPr="00E141FC">
              <w:rPr>
                <w:rFonts w:ascii="Times New Roman" w:hAnsi="Times New Roman" w:cs="Times New Roman"/>
                <w:spacing w:val="-4"/>
                <w:sz w:val="24"/>
                <w:szCs w:val="24"/>
              </w:rPr>
              <w:t>has</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priorities</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and</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sets</w:t>
            </w:r>
            <w:r w:rsidRPr="00E141FC">
              <w:rPr>
                <w:rFonts w:ascii="Times New Roman" w:hAnsi="Times New Roman" w:cs="Times New Roman"/>
                <w:spacing w:val="-8"/>
                <w:sz w:val="24"/>
                <w:szCs w:val="24"/>
              </w:rPr>
              <w:t xml:space="preserve"> </w:t>
            </w:r>
            <w:r w:rsidRPr="00E141FC">
              <w:rPr>
                <w:rFonts w:ascii="Times New Roman" w:hAnsi="Times New Roman" w:cs="Times New Roman"/>
                <w:spacing w:val="-4"/>
                <w:sz w:val="24"/>
                <w:szCs w:val="24"/>
              </w:rPr>
              <w:t>goals</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for</w:t>
            </w:r>
            <w:r w:rsidRPr="00E141FC">
              <w:rPr>
                <w:rFonts w:ascii="Times New Roman" w:hAnsi="Times New Roman" w:cs="Times New Roman"/>
                <w:spacing w:val="-8"/>
                <w:sz w:val="24"/>
                <w:szCs w:val="24"/>
              </w:rPr>
              <w:t xml:space="preserve"> </w:t>
            </w:r>
            <w:r w:rsidRPr="00E141FC">
              <w:rPr>
                <w:rFonts w:ascii="Times New Roman" w:hAnsi="Times New Roman" w:cs="Times New Roman"/>
                <w:spacing w:val="-4"/>
                <w:sz w:val="24"/>
                <w:szCs w:val="24"/>
              </w:rPr>
              <w:t>the</w:t>
            </w:r>
            <w:r w:rsidRPr="00E141FC">
              <w:rPr>
                <w:rFonts w:ascii="Times New Roman" w:hAnsi="Times New Roman" w:cs="Times New Roman"/>
                <w:spacing w:val="-7"/>
                <w:sz w:val="24"/>
                <w:szCs w:val="24"/>
              </w:rPr>
              <w:t xml:space="preserve"> </w:t>
            </w:r>
            <w:r w:rsidRPr="00E141FC">
              <w:rPr>
                <w:rFonts w:ascii="Times New Roman" w:hAnsi="Times New Roman" w:cs="Times New Roman"/>
                <w:spacing w:val="-4"/>
                <w:sz w:val="24"/>
                <w:szCs w:val="24"/>
              </w:rPr>
              <w:t>future.</w:t>
            </w:r>
          </w:p>
        </w:tc>
        <w:tc>
          <w:tcPr>
            <w:tcW w:w="1152" w:type="dxa"/>
          </w:tcPr>
          <w:p w14:paraId="6102162A" w14:textId="77777777" w:rsidR="008B4EB0" w:rsidRPr="00E141FC" w:rsidRDefault="008B4EB0" w:rsidP="001645EF">
            <w:pPr>
              <w:rPr>
                <w:rFonts w:ascii="Times New Roman" w:hAnsi="Times New Roman" w:cs="Times New Roman"/>
                <w:sz w:val="24"/>
                <w:szCs w:val="24"/>
              </w:rPr>
            </w:pPr>
          </w:p>
        </w:tc>
        <w:tc>
          <w:tcPr>
            <w:tcW w:w="1152" w:type="dxa"/>
          </w:tcPr>
          <w:p w14:paraId="281941F8" w14:textId="77777777" w:rsidR="008B4EB0" w:rsidRPr="00E141FC" w:rsidRDefault="008B4EB0" w:rsidP="001645EF">
            <w:pPr>
              <w:rPr>
                <w:rFonts w:ascii="Times New Roman" w:hAnsi="Times New Roman" w:cs="Times New Roman"/>
                <w:sz w:val="24"/>
                <w:szCs w:val="24"/>
              </w:rPr>
            </w:pPr>
          </w:p>
        </w:tc>
        <w:tc>
          <w:tcPr>
            <w:tcW w:w="1152" w:type="dxa"/>
          </w:tcPr>
          <w:p w14:paraId="6C049278" w14:textId="77777777" w:rsidR="008B4EB0" w:rsidRPr="00E141FC" w:rsidRDefault="008B4EB0" w:rsidP="001645EF">
            <w:pPr>
              <w:rPr>
                <w:rFonts w:ascii="Times New Roman" w:hAnsi="Times New Roman" w:cs="Times New Roman"/>
                <w:sz w:val="24"/>
                <w:szCs w:val="24"/>
              </w:rPr>
            </w:pPr>
          </w:p>
        </w:tc>
        <w:tc>
          <w:tcPr>
            <w:tcW w:w="1152" w:type="dxa"/>
          </w:tcPr>
          <w:p w14:paraId="0673FB76" w14:textId="77777777" w:rsidR="008B4EB0" w:rsidRPr="00E141FC" w:rsidRDefault="008B4EB0" w:rsidP="001645EF">
            <w:pPr>
              <w:rPr>
                <w:rFonts w:ascii="Times New Roman" w:hAnsi="Times New Roman" w:cs="Times New Roman"/>
                <w:sz w:val="24"/>
                <w:szCs w:val="24"/>
              </w:rPr>
            </w:pPr>
          </w:p>
        </w:tc>
        <w:tc>
          <w:tcPr>
            <w:tcW w:w="1152" w:type="dxa"/>
          </w:tcPr>
          <w:p w14:paraId="2A8286B4" w14:textId="77777777" w:rsidR="008B4EB0" w:rsidRPr="00E141FC" w:rsidRDefault="008B4EB0" w:rsidP="001645EF">
            <w:pPr>
              <w:rPr>
                <w:rFonts w:ascii="Times New Roman" w:hAnsi="Times New Roman" w:cs="Times New Roman"/>
                <w:sz w:val="24"/>
                <w:szCs w:val="24"/>
              </w:rPr>
            </w:pPr>
          </w:p>
        </w:tc>
      </w:tr>
    </w:tbl>
    <w:p w14:paraId="193FE67F" w14:textId="77777777" w:rsidR="008B4EB0" w:rsidRPr="00E141FC" w:rsidRDefault="008B4EB0" w:rsidP="008B4EB0">
      <w:pPr>
        <w:rPr>
          <w:rFonts w:ascii="Times New Roman" w:hAnsi="Times New Roman" w:cs="Times New Roman"/>
          <w:sz w:val="24"/>
          <w:szCs w:val="24"/>
        </w:rPr>
      </w:pPr>
    </w:p>
    <w:p w14:paraId="437A559A" w14:textId="77777777" w:rsidR="008B4EB0" w:rsidRPr="00E141FC" w:rsidRDefault="008B4EB0" w:rsidP="008B4EB0">
      <w:pPr>
        <w:rPr>
          <w:rFonts w:ascii="Times New Roman" w:hAnsi="Times New Roman" w:cs="Times New Roman"/>
          <w:sz w:val="24"/>
          <w:szCs w:val="24"/>
        </w:rPr>
      </w:pPr>
    </w:p>
    <w:p w14:paraId="4732C904" w14:textId="77777777" w:rsidR="008B4EB0" w:rsidRPr="00E141FC" w:rsidRDefault="008B4EB0" w:rsidP="008B4EB0">
      <w:pPr>
        <w:rPr>
          <w:rFonts w:ascii="Times New Roman" w:hAnsi="Times New Roman" w:cs="Times New Roman"/>
          <w:sz w:val="24"/>
          <w:szCs w:val="24"/>
        </w:rPr>
      </w:pPr>
    </w:p>
    <w:p w14:paraId="0EC03AD9" w14:textId="77777777" w:rsidR="008B4EB0" w:rsidRDefault="008B4EB0" w:rsidP="005202F0">
      <w:pPr>
        <w:spacing w:line="278" w:lineRule="auto"/>
        <w:jc w:val="both"/>
        <w:rPr>
          <w:rFonts w:ascii="Times New Roman" w:eastAsia="Aptos" w:hAnsi="Times New Roman" w:cs="Times New Roman"/>
          <w:b/>
          <w:bCs/>
          <w:kern w:val="2"/>
          <w:sz w:val="24"/>
          <w:szCs w:val="24"/>
          <w:lang w:val="en-MY"/>
          <w14:ligatures w14:val="standardContextual"/>
        </w:rPr>
      </w:pPr>
    </w:p>
    <w:p w14:paraId="77226408" w14:textId="77777777" w:rsidR="008B4EB0" w:rsidRDefault="008B4EB0" w:rsidP="005202F0">
      <w:pPr>
        <w:spacing w:line="278" w:lineRule="auto"/>
        <w:jc w:val="both"/>
        <w:rPr>
          <w:rFonts w:ascii="Times New Roman" w:eastAsia="Aptos" w:hAnsi="Times New Roman" w:cs="Times New Roman"/>
          <w:b/>
          <w:bCs/>
          <w:kern w:val="2"/>
          <w:sz w:val="24"/>
          <w:szCs w:val="24"/>
          <w:lang w:val="en-MY"/>
          <w14:ligatures w14:val="standardContextual"/>
        </w:rPr>
      </w:pPr>
    </w:p>
    <w:p w14:paraId="130DA107" w14:textId="77777777" w:rsidR="008B4EB0" w:rsidRDefault="008B4EB0" w:rsidP="005202F0">
      <w:pPr>
        <w:spacing w:line="278" w:lineRule="auto"/>
        <w:jc w:val="both"/>
        <w:rPr>
          <w:rFonts w:ascii="Times New Roman" w:eastAsia="Aptos" w:hAnsi="Times New Roman" w:cs="Times New Roman"/>
          <w:b/>
          <w:bCs/>
          <w:kern w:val="2"/>
          <w:sz w:val="24"/>
          <w:szCs w:val="24"/>
          <w:lang w:val="en-MY"/>
          <w14:ligatures w14:val="standardContextual"/>
        </w:rPr>
      </w:pPr>
    </w:p>
    <w:p w14:paraId="1F532C86" w14:textId="77777777" w:rsidR="008B4EB0" w:rsidRDefault="008B4EB0" w:rsidP="005202F0">
      <w:pPr>
        <w:spacing w:line="278" w:lineRule="auto"/>
        <w:jc w:val="both"/>
        <w:rPr>
          <w:rFonts w:ascii="Times New Roman" w:eastAsia="Aptos" w:hAnsi="Times New Roman" w:cs="Times New Roman"/>
          <w:b/>
          <w:bCs/>
          <w:kern w:val="2"/>
          <w:sz w:val="24"/>
          <w:szCs w:val="24"/>
          <w:lang w:val="en-MY"/>
          <w14:ligatures w14:val="standardContextual"/>
        </w:rPr>
      </w:pPr>
    </w:p>
    <w:p w14:paraId="677410A1"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52605E79"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07A6B3C8"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680F36D3" w14:textId="6DDF4B25" w:rsidR="00ED579C" w:rsidRPr="00ED579C" w:rsidRDefault="00ED579C" w:rsidP="00ED579C">
      <w:pPr>
        <w:spacing w:line="278" w:lineRule="auto"/>
        <w:rPr>
          <w:rFonts w:ascii="Times New Roman" w:eastAsia="Aptos" w:hAnsi="Times New Roman" w:cs="Times New Roman"/>
          <w:b/>
          <w:bCs/>
          <w:kern w:val="2"/>
          <w:sz w:val="24"/>
          <w:szCs w:val="24"/>
          <w:lang w:val="en-MY"/>
          <w14:ligatures w14:val="standardContextual"/>
        </w:rPr>
      </w:pPr>
      <w:r w:rsidRPr="00ED579C">
        <w:rPr>
          <w:rFonts w:ascii="Times New Roman" w:eastAsia="Aptos" w:hAnsi="Times New Roman" w:cs="Times New Roman"/>
          <w:b/>
          <w:bCs/>
          <w:kern w:val="2"/>
          <w:sz w:val="24"/>
          <w:szCs w:val="24"/>
          <w:lang w:val="en-MY"/>
          <w14:ligatures w14:val="standardContextual"/>
        </w:rPr>
        <w:lastRenderedPageBreak/>
        <w:t>Supplementary Table S</w:t>
      </w:r>
      <w:r>
        <w:rPr>
          <w:rFonts w:ascii="Times New Roman" w:eastAsia="Aptos" w:hAnsi="Times New Roman" w:cs="Times New Roman"/>
          <w:b/>
          <w:bCs/>
          <w:kern w:val="2"/>
          <w:sz w:val="24"/>
          <w:szCs w:val="24"/>
          <w:lang w:val="en-MY"/>
          <w14:ligatures w14:val="standardContextual"/>
        </w:rPr>
        <w:t>1</w:t>
      </w:r>
      <w:r w:rsidRPr="00ED579C">
        <w:rPr>
          <w:rFonts w:ascii="Times New Roman" w:eastAsia="Aptos" w:hAnsi="Times New Roman" w:cs="Times New Roman"/>
          <w:b/>
          <w:bCs/>
          <w:kern w:val="2"/>
          <w:sz w:val="24"/>
          <w:szCs w:val="24"/>
          <w:lang w:val="en-MY"/>
          <w14:ligatures w14:val="standardContextual"/>
        </w:rPr>
        <w:t>. Department of Environment air-quality monitoring stations assigned to the three Sarawak study zones for interpretation of Figure 1A</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421"/>
        <w:gridCol w:w="2982"/>
        <w:gridCol w:w="3717"/>
      </w:tblGrid>
      <w:tr w:rsidR="00ED579C" w:rsidRPr="00ED579C" w14:paraId="384AE4FC" w14:textId="77777777" w:rsidTr="002A24DF">
        <w:trPr>
          <w:tblHeader/>
          <w:tblCellSpacing w:w="15" w:type="dxa"/>
        </w:trPr>
        <w:tc>
          <w:tcPr>
            <w:tcW w:w="2376" w:type="dxa"/>
            <w:tcBorders>
              <w:top w:val="single" w:sz="18" w:space="0" w:color="auto"/>
            </w:tcBorders>
            <w:vAlign w:val="center"/>
            <w:hideMark/>
          </w:tcPr>
          <w:p w14:paraId="2AB719CA" w14:textId="77777777" w:rsidR="00ED579C" w:rsidRPr="00ED579C" w:rsidRDefault="00ED579C" w:rsidP="00ED579C">
            <w:pPr>
              <w:spacing w:after="0" w:line="240" w:lineRule="auto"/>
              <w:jc w:val="center"/>
              <w:rPr>
                <w:rFonts w:ascii="Times New Roman" w:eastAsia="Times New Roman" w:hAnsi="Times New Roman" w:cs="Times New Roman"/>
                <w:b/>
                <w:bCs/>
                <w:sz w:val="24"/>
                <w:szCs w:val="24"/>
                <w:lang w:val="en-MY" w:eastAsia="en-MY"/>
              </w:rPr>
            </w:pPr>
            <w:r w:rsidRPr="00ED579C">
              <w:rPr>
                <w:rFonts w:ascii="Times New Roman" w:eastAsia="Times New Roman" w:hAnsi="Times New Roman" w:cs="Times New Roman"/>
                <w:b/>
                <w:bCs/>
                <w:sz w:val="20"/>
                <w:szCs w:val="24"/>
                <w:lang w:val="en-MY" w:eastAsia="en-MY"/>
              </w:rPr>
              <w:t>Study zone</w:t>
            </w:r>
          </w:p>
        </w:tc>
        <w:tc>
          <w:tcPr>
            <w:tcW w:w="2952" w:type="dxa"/>
            <w:tcBorders>
              <w:top w:val="single" w:sz="18" w:space="0" w:color="auto"/>
            </w:tcBorders>
            <w:vAlign w:val="center"/>
            <w:hideMark/>
          </w:tcPr>
          <w:p w14:paraId="4D652BC1" w14:textId="77777777" w:rsidR="00ED579C" w:rsidRPr="00ED579C" w:rsidRDefault="00ED579C" w:rsidP="00ED579C">
            <w:pPr>
              <w:spacing w:after="0" w:line="240" w:lineRule="auto"/>
              <w:jc w:val="center"/>
              <w:rPr>
                <w:rFonts w:ascii="Times New Roman" w:eastAsia="Times New Roman" w:hAnsi="Times New Roman" w:cs="Times New Roman"/>
                <w:b/>
                <w:bCs/>
                <w:sz w:val="24"/>
                <w:szCs w:val="24"/>
                <w:lang w:val="en-MY" w:eastAsia="en-MY"/>
              </w:rPr>
            </w:pPr>
            <w:r w:rsidRPr="00ED579C">
              <w:rPr>
                <w:rFonts w:ascii="Times New Roman" w:eastAsia="Times New Roman" w:hAnsi="Times New Roman" w:cs="Times New Roman"/>
                <w:b/>
                <w:bCs/>
                <w:sz w:val="20"/>
                <w:szCs w:val="24"/>
                <w:lang w:val="en-MY" w:eastAsia="en-MY"/>
              </w:rPr>
              <w:t>Administrative division</w:t>
            </w:r>
          </w:p>
        </w:tc>
        <w:tc>
          <w:tcPr>
            <w:tcW w:w="3672" w:type="dxa"/>
            <w:tcBorders>
              <w:top w:val="single" w:sz="18" w:space="0" w:color="auto"/>
            </w:tcBorders>
            <w:vAlign w:val="center"/>
            <w:hideMark/>
          </w:tcPr>
          <w:p w14:paraId="3D4C6EFE" w14:textId="77777777" w:rsidR="00ED579C" w:rsidRPr="00ED579C" w:rsidRDefault="00ED579C" w:rsidP="00ED579C">
            <w:pPr>
              <w:spacing w:after="0" w:line="240" w:lineRule="auto"/>
              <w:jc w:val="center"/>
              <w:rPr>
                <w:rFonts w:ascii="Times New Roman" w:eastAsia="Times New Roman" w:hAnsi="Times New Roman" w:cs="Times New Roman"/>
                <w:b/>
                <w:bCs/>
                <w:sz w:val="24"/>
                <w:szCs w:val="24"/>
                <w:lang w:val="en-MY" w:eastAsia="en-MY"/>
              </w:rPr>
            </w:pPr>
            <w:r w:rsidRPr="00ED579C">
              <w:rPr>
                <w:rFonts w:ascii="Times New Roman" w:eastAsia="Times New Roman" w:hAnsi="Times New Roman" w:cs="Times New Roman"/>
                <w:b/>
                <w:bCs/>
                <w:sz w:val="20"/>
                <w:szCs w:val="24"/>
                <w:lang w:val="en-MY" w:eastAsia="en-MY"/>
              </w:rPr>
              <w:t>DOE monitoring station</w:t>
            </w:r>
          </w:p>
        </w:tc>
      </w:tr>
      <w:tr w:rsidR="00ED579C" w:rsidRPr="00ED579C" w14:paraId="2E97A05C" w14:textId="77777777" w:rsidTr="002A24DF">
        <w:trPr>
          <w:tblCellSpacing w:w="15" w:type="dxa"/>
        </w:trPr>
        <w:tc>
          <w:tcPr>
            <w:tcW w:w="2376" w:type="dxa"/>
            <w:tcBorders>
              <w:top w:val="single" w:sz="18" w:space="0" w:color="auto"/>
            </w:tcBorders>
            <w:vAlign w:val="center"/>
            <w:hideMark/>
          </w:tcPr>
          <w:p w14:paraId="2C3F61CD"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b/>
                <w:bCs/>
                <w:sz w:val="21"/>
                <w:szCs w:val="24"/>
                <w:lang w:val="en-MY" w:eastAsia="en-MY"/>
              </w:rPr>
              <w:t>Southern Sarawak</w:t>
            </w:r>
          </w:p>
        </w:tc>
        <w:tc>
          <w:tcPr>
            <w:tcW w:w="2952" w:type="dxa"/>
            <w:tcBorders>
              <w:top w:val="single" w:sz="18" w:space="0" w:color="auto"/>
            </w:tcBorders>
            <w:vAlign w:val="center"/>
            <w:hideMark/>
          </w:tcPr>
          <w:p w14:paraId="1697CF8A"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Kuching</w:t>
            </w:r>
          </w:p>
        </w:tc>
        <w:tc>
          <w:tcPr>
            <w:tcW w:w="3672" w:type="dxa"/>
            <w:tcBorders>
              <w:top w:val="single" w:sz="18" w:space="0" w:color="auto"/>
            </w:tcBorders>
            <w:vAlign w:val="center"/>
            <w:hideMark/>
          </w:tcPr>
          <w:p w14:paraId="5901A158"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Kuching</w:t>
            </w:r>
          </w:p>
        </w:tc>
      </w:tr>
      <w:tr w:rsidR="00ED579C" w:rsidRPr="00ED579C" w14:paraId="1EE58786" w14:textId="77777777" w:rsidTr="002A24DF">
        <w:trPr>
          <w:tblCellSpacing w:w="15" w:type="dxa"/>
        </w:trPr>
        <w:tc>
          <w:tcPr>
            <w:tcW w:w="2376" w:type="dxa"/>
            <w:vAlign w:val="center"/>
            <w:hideMark/>
          </w:tcPr>
          <w:p w14:paraId="09EFB8C6"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vAlign w:val="center"/>
            <w:hideMark/>
          </w:tcPr>
          <w:p w14:paraId="4C90451E"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roofErr w:type="spellStart"/>
            <w:r w:rsidRPr="00ED579C">
              <w:rPr>
                <w:rFonts w:ascii="Times New Roman" w:eastAsia="Times New Roman" w:hAnsi="Times New Roman" w:cs="Times New Roman"/>
                <w:sz w:val="21"/>
                <w:szCs w:val="24"/>
                <w:lang w:val="en-MY" w:eastAsia="en-MY"/>
              </w:rPr>
              <w:t>Samarahan</w:t>
            </w:r>
            <w:proofErr w:type="spellEnd"/>
          </w:p>
        </w:tc>
        <w:tc>
          <w:tcPr>
            <w:tcW w:w="3672" w:type="dxa"/>
            <w:vAlign w:val="center"/>
            <w:hideMark/>
          </w:tcPr>
          <w:p w14:paraId="55B86AC9"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roofErr w:type="spellStart"/>
            <w:r w:rsidRPr="00ED579C">
              <w:rPr>
                <w:rFonts w:ascii="Times New Roman" w:eastAsia="Times New Roman" w:hAnsi="Times New Roman" w:cs="Times New Roman"/>
                <w:sz w:val="21"/>
                <w:szCs w:val="24"/>
                <w:lang w:val="en-MY" w:eastAsia="en-MY"/>
              </w:rPr>
              <w:t>Samarahan</w:t>
            </w:r>
            <w:proofErr w:type="spellEnd"/>
            <w:r w:rsidRPr="00ED579C">
              <w:rPr>
                <w:rFonts w:ascii="Times New Roman" w:eastAsia="Times New Roman" w:hAnsi="Times New Roman" w:cs="Times New Roman"/>
                <w:sz w:val="21"/>
                <w:szCs w:val="24"/>
                <w:lang w:val="en-MY" w:eastAsia="en-MY"/>
              </w:rPr>
              <w:t xml:space="preserve"> </w:t>
            </w:r>
          </w:p>
        </w:tc>
      </w:tr>
      <w:tr w:rsidR="00ED579C" w:rsidRPr="00ED579C" w14:paraId="77CA4DAA" w14:textId="77777777" w:rsidTr="002A24DF">
        <w:trPr>
          <w:tblCellSpacing w:w="15" w:type="dxa"/>
        </w:trPr>
        <w:tc>
          <w:tcPr>
            <w:tcW w:w="2376" w:type="dxa"/>
            <w:vAlign w:val="center"/>
            <w:hideMark/>
          </w:tcPr>
          <w:p w14:paraId="668CE5BC"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vAlign w:val="center"/>
            <w:hideMark/>
          </w:tcPr>
          <w:p w14:paraId="46565721"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Sri Aman</w:t>
            </w:r>
          </w:p>
        </w:tc>
        <w:tc>
          <w:tcPr>
            <w:tcW w:w="3672" w:type="dxa"/>
            <w:vAlign w:val="center"/>
            <w:hideMark/>
          </w:tcPr>
          <w:p w14:paraId="79597429"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Sri Aman</w:t>
            </w:r>
          </w:p>
        </w:tc>
      </w:tr>
      <w:tr w:rsidR="00ED579C" w:rsidRPr="00ED579C" w14:paraId="5A1CC682" w14:textId="77777777" w:rsidTr="002A24DF">
        <w:trPr>
          <w:tblCellSpacing w:w="15" w:type="dxa"/>
        </w:trPr>
        <w:tc>
          <w:tcPr>
            <w:tcW w:w="2376" w:type="dxa"/>
            <w:vAlign w:val="center"/>
            <w:hideMark/>
          </w:tcPr>
          <w:p w14:paraId="27126DDE"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b/>
                <w:bCs/>
                <w:sz w:val="21"/>
                <w:szCs w:val="24"/>
                <w:lang w:val="en-MY" w:eastAsia="en-MY"/>
              </w:rPr>
              <w:t>Central Sarawak</w:t>
            </w:r>
          </w:p>
        </w:tc>
        <w:tc>
          <w:tcPr>
            <w:tcW w:w="2952" w:type="dxa"/>
            <w:vAlign w:val="center"/>
            <w:hideMark/>
          </w:tcPr>
          <w:p w14:paraId="090DA1E9"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roofErr w:type="spellStart"/>
            <w:r w:rsidRPr="00ED579C">
              <w:rPr>
                <w:rFonts w:ascii="Times New Roman" w:eastAsia="Times New Roman" w:hAnsi="Times New Roman" w:cs="Times New Roman"/>
                <w:sz w:val="21"/>
                <w:szCs w:val="24"/>
                <w:lang w:val="en-MY" w:eastAsia="en-MY"/>
              </w:rPr>
              <w:t>Sarikei</w:t>
            </w:r>
            <w:proofErr w:type="spellEnd"/>
          </w:p>
        </w:tc>
        <w:tc>
          <w:tcPr>
            <w:tcW w:w="3672" w:type="dxa"/>
            <w:vAlign w:val="center"/>
            <w:hideMark/>
          </w:tcPr>
          <w:p w14:paraId="6B092D53"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roofErr w:type="spellStart"/>
            <w:r w:rsidRPr="00ED579C">
              <w:rPr>
                <w:rFonts w:ascii="Times New Roman" w:eastAsia="Times New Roman" w:hAnsi="Times New Roman" w:cs="Times New Roman"/>
                <w:sz w:val="21"/>
                <w:szCs w:val="24"/>
                <w:lang w:val="en-MY" w:eastAsia="en-MY"/>
              </w:rPr>
              <w:t>Sarikei</w:t>
            </w:r>
            <w:proofErr w:type="spellEnd"/>
          </w:p>
        </w:tc>
      </w:tr>
      <w:tr w:rsidR="00ED579C" w:rsidRPr="00ED579C" w14:paraId="2F24A73F" w14:textId="77777777" w:rsidTr="002A24DF">
        <w:trPr>
          <w:tblCellSpacing w:w="15" w:type="dxa"/>
        </w:trPr>
        <w:tc>
          <w:tcPr>
            <w:tcW w:w="2376" w:type="dxa"/>
            <w:vAlign w:val="center"/>
            <w:hideMark/>
          </w:tcPr>
          <w:p w14:paraId="1CF83EB9"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vAlign w:val="center"/>
            <w:hideMark/>
          </w:tcPr>
          <w:p w14:paraId="7A8AFC58"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Sibu</w:t>
            </w:r>
          </w:p>
        </w:tc>
        <w:tc>
          <w:tcPr>
            <w:tcW w:w="3672" w:type="dxa"/>
            <w:vAlign w:val="center"/>
            <w:hideMark/>
          </w:tcPr>
          <w:p w14:paraId="40FFC490"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Sibu</w:t>
            </w:r>
          </w:p>
        </w:tc>
      </w:tr>
      <w:tr w:rsidR="00ED579C" w:rsidRPr="00ED579C" w14:paraId="1D9396A2" w14:textId="77777777" w:rsidTr="002A24DF">
        <w:trPr>
          <w:tblCellSpacing w:w="15" w:type="dxa"/>
        </w:trPr>
        <w:tc>
          <w:tcPr>
            <w:tcW w:w="2376" w:type="dxa"/>
            <w:vAlign w:val="center"/>
            <w:hideMark/>
          </w:tcPr>
          <w:p w14:paraId="2C30FB0C"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vAlign w:val="center"/>
            <w:hideMark/>
          </w:tcPr>
          <w:p w14:paraId="6E1BC90F"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Kapit</w:t>
            </w:r>
          </w:p>
        </w:tc>
        <w:tc>
          <w:tcPr>
            <w:tcW w:w="3672" w:type="dxa"/>
            <w:vAlign w:val="center"/>
            <w:hideMark/>
          </w:tcPr>
          <w:p w14:paraId="3AFD2C27"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Kapit</w:t>
            </w:r>
          </w:p>
        </w:tc>
      </w:tr>
      <w:tr w:rsidR="00ED579C" w:rsidRPr="00ED579C" w14:paraId="0E21B135" w14:textId="77777777" w:rsidTr="002A24DF">
        <w:trPr>
          <w:tblCellSpacing w:w="15" w:type="dxa"/>
        </w:trPr>
        <w:tc>
          <w:tcPr>
            <w:tcW w:w="2376" w:type="dxa"/>
            <w:vAlign w:val="center"/>
            <w:hideMark/>
          </w:tcPr>
          <w:p w14:paraId="42067CC0"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vAlign w:val="center"/>
            <w:hideMark/>
          </w:tcPr>
          <w:p w14:paraId="0DEC9890"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roofErr w:type="spellStart"/>
            <w:r w:rsidRPr="00ED579C">
              <w:rPr>
                <w:rFonts w:ascii="Times New Roman" w:eastAsia="Times New Roman" w:hAnsi="Times New Roman" w:cs="Times New Roman"/>
                <w:sz w:val="21"/>
                <w:szCs w:val="24"/>
                <w:lang w:val="en-MY" w:eastAsia="en-MY"/>
              </w:rPr>
              <w:t>Mukah</w:t>
            </w:r>
            <w:proofErr w:type="spellEnd"/>
          </w:p>
        </w:tc>
        <w:tc>
          <w:tcPr>
            <w:tcW w:w="3672" w:type="dxa"/>
            <w:vAlign w:val="center"/>
            <w:hideMark/>
          </w:tcPr>
          <w:p w14:paraId="48A57260"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roofErr w:type="spellStart"/>
            <w:r w:rsidRPr="00ED579C">
              <w:rPr>
                <w:rFonts w:ascii="Times New Roman" w:eastAsia="Times New Roman" w:hAnsi="Times New Roman" w:cs="Times New Roman"/>
                <w:sz w:val="21"/>
                <w:szCs w:val="24"/>
                <w:lang w:val="en-MY" w:eastAsia="en-MY"/>
              </w:rPr>
              <w:t>Mukah</w:t>
            </w:r>
            <w:proofErr w:type="spellEnd"/>
          </w:p>
        </w:tc>
      </w:tr>
      <w:tr w:rsidR="00ED579C" w:rsidRPr="00ED579C" w14:paraId="2E36D2C3" w14:textId="77777777" w:rsidTr="002A24DF">
        <w:trPr>
          <w:tblCellSpacing w:w="15" w:type="dxa"/>
        </w:trPr>
        <w:tc>
          <w:tcPr>
            <w:tcW w:w="2376" w:type="dxa"/>
            <w:vAlign w:val="center"/>
            <w:hideMark/>
          </w:tcPr>
          <w:p w14:paraId="3D97FA0C"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vAlign w:val="center"/>
            <w:hideMark/>
          </w:tcPr>
          <w:p w14:paraId="0A607641"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Bintulu</w:t>
            </w:r>
          </w:p>
        </w:tc>
        <w:tc>
          <w:tcPr>
            <w:tcW w:w="3672" w:type="dxa"/>
            <w:vAlign w:val="center"/>
            <w:hideMark/>
          </w:tcPr>
          <w:p w14:paraId="31A55190"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Bintulu</w:t>
            </w:r>
          </w:p>
        </w:tc>
      </w:tr>
      <w:tr w:rsidR="00ED579C" w:rsidRPr="00ED579C" w14:paraId="274BB136" w14:textId="77777777" w:rsidTr="002A24DF">
        <w:trPr>
          <w:tblCellSpacing w:w="15" w:type="dxa"/>
        </w:trPr>
        <w:tc>
          <w:tcPr>
            <w:tcW w:w="2376" w:type="dxa"/>
            <w:vAlign w:val="center"/>
            <w:hideMark/>
          </w:tcPr>
          <w:p w14:paraId="08404754"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vAlign w:val="center"/>
            <w:hideMark/>
          </w:tcPr>
          <w:p w14:paraId="24FD15BE"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Bintulu</w:t>
            </w:r>
          </w:p>
        </w:tc>
        <w:tc>
          <w:tcPr>
            <w:tcW w:w="3672" w:type="dxa"/>
            <w:vAlign w:val="center"/>
            <w:hideMark/>
          </w:tcPr>
          <w:p w14:paraId="1C37E4A8"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roofErr w:type="spellStart"/>
            <w:r w:rsidRPr="00ED579C">
              <w:rPr>
                <w:rFonts w:ascii="Times New Roman" w:eastAsia="Times New Roman" w:hAnsi="Times New Roman" w:cs="Times New Roman"/>
                <w:sz w:val="21"/>
                <w:szCs w:val="24"/>
                <w:lang w:val="en-MY" w:eastAsia="en-MY"/>
              </w:rPr>
              <w:t>Samalaju</w:t>
            </w:r>
            <w:proofErr w:type="spellEnd"/>
          </w:p>
        </w:tc>
      </w:tr>
      <w:tr w:rsidR="00ED579C" w:rsidRPr="00ED579C" w14:paraId="085DF699" w14:textId="77777777" w:rsidTr="002A24DF">
        <w:trPr>
          <w:tblCellSpacing w:w="15" w:type="dxa"/>
        </w:trPr>
        <w:tc>
          <w:tcPr>
            <w:tcW w:w="2376" w:type="dxa"/>
            <w:vAlign w:val="center"/>
            <w:hideMark/>
          </w:tcPr>
          <w:p w14:paraId="1DDA3697"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b/>
                <w:bCs/>
                <w:sz w:val="21"/>
                <w:szCs w:val="24"/>
                <w:lang w:val="en-MY" w:eastAsia="en-MY"/>
              </w:rPr>
              <w:t>Northern Sarawak</w:t>
            </w:r>
          </w:p>
        </w:tc>
        <w:tc>
          <w:tcPr>
            <w:tcW w:w="2952" w:type="dxa"/>
            <w:vAlign w:val="center"/>
            <w:hideMark/>
          </w:tcPr>
          <w:p w14:paraId="576D0DC1"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Miri</w:t>
            </w:r>
          </w:p>
        </w:tc>
        <w:tc>
          <w:tcPr>
            <w:tcW w:w="3672" w:type="dxa"/>
            <w:vAlign w:val="center"/>
            <w:hideMark/>
          </w:tcPr>
          <w:p w14:paraId="0DB58939"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Miri</w:t>
            </w:r>
          </w:p>
        </w:tc>
      </w:tr>
      <w:tr w:rsidR="00ED579C" w:rsidRPr="00ED579C" w14:paraId="542F7B14" w14:textId="77777777" w:rsidTr="002A24DF">
        <w:trPr>
          <w:tblCellSpacing w:w="15" w:type="dxa"/>
        </w:trPr>
        <w:tc>
          <w:tcPr>
            <w:tcW w:w="2376" w:type="dxa"/>
            <w:vAlign w:val="center"/>
            <w:hideMark/>
          </w:tcPr>
          <w:p w14:paraId="17CA097A"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vAlign w:val="center"/>
            <w:hideMark/>
          </w:tcPr>
          <w:p w14:paraId="3CDA4225"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Miri</w:t>
            </w:r>
          </w:p>
        </w:tc>
        <w:tc>
          <w:tcPr>
            <w:tcW w:w="3672" w:type="dxa"/>
            <w:vAlign w:val="center"/>
            <w:hideMark/>
          </w:tcPr>
          <w:p w14:paraId="1C286175"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 xml:space="preserve">ILP Miri / </w:t>
            </w:r>
            <w:proofErr w:type="spellStart"/>
            <w:r w:rsidRPr="00ED579C">
              <w:rPr>
                <w:rFonts w:ascii="Times New Roman" w:eastAsia="Times New Roman" w:hAnsi="Times New Roman" w:cs="Times New Roman"/>
                <w:sz w:val="21"/>
                <w:szCs w:val="24"/>
                <w:lang w:val="en-MY" w:eastAsia="en-MY"/>
              </w:rPr>
              <w:t>Permyjaya</w:t>
            </w:r>
            <w:proofErr w:type="spellEnd"/>
          </w:p>
        </w:tc>
      </w:tr>
      <w:tr w:rsidR="00ED579C" w:rsidRPr="00ED579C" w14:paraId="533A9EF2" w14:textId="77777777" w:rsidTr="002A24DF">
        <w:trPr>
          <w:tblCellSpacing w:w="15" w:type="dxa"/>
        </w:trPr>
        <w:tc>
          <w:tcPr>
            <w:tcW w:w="2376" w:type="dxa"/>
            <w:tcBorders>
              <w:bottom w:val="single" w:sz="18" w:space="0" w:color="auto"/>
            </w:tcBorders>
            <w:vAlign w:val="center"/>
            <w:hideMark/>
          </w:tcPr>
          <w:p w14:paraId="3C91833C"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p>
        </w:tc>
        <w:tc>
          <w:tcPr>
            <w:tcW w:w="2952" w:type="dxa"/>
            <w:tcBorders>
              <w:bottom w:val="single" w:sz="18" w:space="0" w:color="auto"/>
            </w:tcBorders>
            <w:vAlign w:val="center"/>
            <w:hideMark/>
          </w:tcPr>
          <w:p w14:paraId="35646DE3"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Limbang</w:t>
            </w:r>
          </w:p>
        </w:tc>
        <w:tc>
          <w:tcPr>
            <w:tcW w:w="3672" w:type="dxa"/>
            <w:tcBorders>
              <w:bottom w:val="single" w:sz="18" w:space="0" w:color="auto"/>
            </w:tcBorders>
            <w:vAlign w:val="center"/>
            <w:hideMark/>
          </w:tcPr>
          <w:p w14:paraId="68D8762E" w14:textId="77777777" w:rsidR="00ED579C" w:rsidRPr="00ED579C" w:rsidRDefault="00ED579C" w:rsidP="00ED579C">
            <w:pPr>
              <w:spacing w:after="0" w:line="240" w:lineRule="auto"/>
              <w:rPr>
                <w:rFonts w:ascii="Times New Roman" w:eastAsia="Times New Roman" w:hAnsi="Times New Roman" w:cs="Times New Roman"/>
                <w:sz w:val="24"/>
                <w:szCs w:val="24"/>
                <w:lang w:val="en-MY" w:eastAsia="en-MY"/>
              </w:rPr>
            </w:pPr>
            <w:r w:rsidRPr="00ED579C">
              <w:rPr>
                <w:rFonts w:ascii="Times New Roman" w:eastAsia="Times New Roman" w:hAnsi="Times New Roman" w:cs="Times New Roman"/>
                <w:sz w:val="21"/>
                <w:szCs w:val="24"/>
                <w:lang w:val="en-MY" w:eastAsia="en-MY"/>
              </w:rPr>
              <w:t>Limbang</w:t>
            </w:r>
          </w:p>
        </w:tc>
      </w:tr>
    </w:tbl>
    <w:p w14:paraId="0AF09AC2" w14:textId="77777777" w:rsidR="00ED579C" w:rsidRPr="00ED579C" w:rsidRDefault="00ED579C" w:rsidP="00ED579C">
      <w:pPr>
        <w:spacing w:line="278" w:lineRule="auto"/>
        <w:jc w:val="both"/>
        <w:rPr>
          <w:rFonts w:ascii="Times New Roman" w:eastAsia="Aptos" w:hAnsi="Times New Roman" w:cs="Times New Roman"/>
          <w:kern w:val="2"/>
          <w:sz w:val="20"/>
          <w:szCs w:val="20"/>
          <w:lang w:val="en-MY"/>
          <w14:ligatures w14:val="standardContextual"/>
        </w:rPr>
      </w:pPr>
      <w:r w:rsidRPr="00ED579C">
        <w:rPr>
          <w:rFonts w:ascii="Times New Roman" w:eastAsia="Aptos" w:hAnsi="Times New Roman" w:cs="Times New Roman"/>
          <w:b/>
          <w:bCs/>
          <w:kern w:val="2"/>
          <w:sz w:val="20"/>
          <w:szCs w:val="20"/>
          <w:lang w:val="en-MY"/>
          <w14:ligatures w14:val="standardContextual"/>
        </w:rPr>
        <w:t>Note:</w:t>
      </w:r>
      <w:r w:rsidRPr="00ED579C">
        <w:rPr>
          <w:rFonts w:ascii="Times New Roman" w:eastAsia="Aptos" w:hAnsi="Times New Roman" w:cs="Times New Roman"/>
          <w:kern w:val="2"/>
          <w:sz w:val="20"/>
          <w:szCs w:val="20"/>
          <w:lang w:val="en-MY"/>
          <w14:ligatures w14:val="standardContextual"/>
        </w:rPr>
        <w:t xml:space="preserve"> The air-quality monitoring network was not identical throughout 2015–2025. Historical DOE-based evidence indicates 10 monitoring locations in Sarawak during the 2010–2016 period: Kuching, </w:t>
      </w:r>
      <w:proofErr w:type="spellStart"/>
      <w:r w:rsidRPr="00ED579C">
        <w:rPr>
          <w:rFonts w:ascii="Times New Roman" w:eastAsia="Aptos" w:hAnsi="Times New Roman" w:cs="Times New Roman"/>
          <w:kern w:val="2"/>
          <w:sz w:val="20"/>
          <w:szCs w:val="20"/>
          <w:lang w:val="en-MY"/>
          <w14:ligatures w14:val="standardContextual"/>
        </w:rPr>
        <w:t>Samarahan</w:t>
      </w:r>
      <w:proofErr w:type="spellEnd"/>
      <w:r w:rsidRPr="00ED579C">
        <w:rPr>
          <w:rFonts w:ascii="Times New Roman" w:eastAsia="Aptos" w:hAnsi="Times New Roman" w:cs="Times New Roman"/>
          <w:kern w:val="2"/>
          <w:sz w:val="20"/>
          <w:szCs w:val="20"/>
          <w:lang w:val="en-MY"/>
          <w14:ligatures w14:val="standardContextual"/>
        </w:rPr>
        <w:t xml:space="preserve">, Sri Aman, </w:t>
      </w:r>
      <w:proofErr w:type="spellStart"/>
      <w:r w:rsidRPr="00ED579C">
        <w:rPr>
          <w:rFonts w:ascii="Times New Roman" w:eastAsia="Aptos" w:hAnsi="Times New Roman" w:cs="Times New Roman"/>
          <w:kern w:val="2"/>
          <w:sz w:val="20"/>
          <w:szCs w:val="20"/>
          <w:lang w:val="en-MY"/>
          <w14:ligatures w14:val="standardContextual"/>
        </w:rPr>
        <w:t>Sarikei</w:t>
      </w:r>
      <w:proofErr w:type="spellEnd"/>
      <w:r w:rsidRPr="00ED579C">
        <w:rPr>
          <w:rFonts w:ascii="Times New Roman" w:eastAsia="Aptos" w:hAnsi="Times New Roman" w:cs="Times New Roman"/>
          <w:kern w:val="2"/>
          <w:sz w:val="20"/>
          <w:szCs w:val="20"/>
          <w:lang w:val="en-MY"/>
          <w14:ligatures w14:val="standardContextual"/>
        </w:rPr>
        <w:t xml:space="preserve">, Sibu, Kapit, Bintulu, Miri, </w:t>
      </w:r>
      <w:proofErr w:type="spellStart"/>
      <w:r w:rsidRPr="00ED579C">
        <w:rPr>
          <w:rFonts w:ascii="Times New Roman" w:eastAsia="Aptos" w:hAnsi="Times New Roman" w:cs="Times New Roman"/>
          <w:kern w:val="2"/>
          <w:sz w:val="20"/>
          <w:szCs w:val="20"/>
          <w:lang w:val="en-MY"/>
          <w14:ligatures w14:val="standardContextual"/>
        </w:rPr>
        <w:t>Permyjaya</w:t>
      </w:r>
      <w:proofErr w:type="spellEnd"/>
      <w:r w:rsidRPr="00ED579C">
        <w:rPr>
          <w:rFonts w:ascii="Times New Roman" w:eastAsia="Aptos" w:hAnsi="Times New Roman" w:cs="Times New Roman"/>
          <w:kern w:val="2"/>
          <w:sz w:val="20"/>
          <w:szCs w:val="20"/>
          <w:lang w:val="en-MY"/>
          <w14:ligatures w14:val="standardContextual"/>
        </w:rPr>
        <w:t xml:space="preserve">/ILP Miri and Limbang. </w:t>
      </w:r>
      <w:proofErr w:type="spellStart"/>
      <w:r w:rsidRPr="00ED579C">
        <w:rPr>
          <w:rFonts w:ascii="Times New Roman" w:eastAsia="Aptos" w:hAnsi="Times New Roman" w:cs="Times New Roman"/>
          <w:kern w:val="2"/>
          <w:sz w:val="20"/>
          <w:szCs w:val="20"/>
          <w:lang w:val="en-MY"/>
          <w14:ligatures w14:val="standardContextual"/>
        </w:rPr>
        <w:t>Mukah</w:t>
      </w:r>
      <w:proofErr w:type="spellEnd"/>
      <w:r w:rsidRPr="00ED579C">
        <w:rPr>
          <w:rFonts w:ascii="Times New Roman" w:eastAsia="Aptos" w:hAnsi="Times New Roman" w:cs="Times New Roman"/>
          <w:kern w:val="2"/>
          <w:sz w:val="20"/>
          <w:szCs w:val="20"/>
          <w:lang w:val="en-MY"/>
          <w14:ligatures w14:val="standardContextual"/>
        </w:rPr>
        <w:t xml:space="preserve"> and </w:t>
      </w:r>
      <w:proofErr w:type="spellStart"/>
      <w:r w:rsidRPr="00ED579C">
        <w:rPr>
          <w:rFonts w:ascii="Times New Roman" w:eastAsia="Aptos" w:hAnsi="Times New Roman" w:cs="Times New Roman"/>
          <w:kern w:val="2"/>
          <w:sz w:val="20"/>
          <w:szCs w:val="20"/>
          <w:lang w:val="en-MY"/>
          <w14:ligatures w14:val="standardContextual"/>
        </w:rPr>
        <w:t>Samalaju</w:t>
      </w:r>
      <w:proofErr w:type="spellEnd"/>
      <w:r w:rsidRPr="00ED579C">
        <w:rPr>
          <w:rFonts w:ascii="Times New Roman" w:eastAsia="Aptos" w:hAnsi="Times New Roman" w:cs="Times New Roman"/>
          <w:kern w:val="2"/>
          <w:sz w:val="20"/>
          <w:szCs w:val="20"/>
          <w:lang w:val="en-MY"/>
          <w14:ligatures w14:val="standardContextual"/>
        </w:rPr>
        <w:t xml:space="preserve"> are documented within the expanded DOE network by 2017. Accordingly, annual zonal maxima in Figure 1A were derived from the monitoring stations available for the respective year and should not be interpreted as measurements from a fixed station panel.</w:t>
      </w:r>
    </w:p>
    <w:p w14:paraId="4B6DCD15" w14:textId="77777777" w:rsidR="00ED579C" w:rsidRPr="00ED579C" w:rsidRDefault="00ED579C" w:rsidP="00ED579C">
      <w:pPr>
        <w:spacing w:line="278" w:lineRule="auto"/>
        <w:rPr>
          <w:rFonts w:ascii="Times New Roman" w:eastAsia="Aptos" w:hAnsi="Times New Roman" w:cs="Times New Roman"/>
          <w:kern w:val="2"/>
          <w:sz w:val="16"/>
          <w:szCs w:val="16"/>
          <w:lang w:val="en-MY"/>
          <w14:ligatures w14:val="standardContextual"/>
        </w:rPr>
      </w:pPr>
      <w:r w:rsidRPr="00ED579C">
        <w:rPr>
          <w:rFonts w:ascii="Times New Roman" w:eastAsia="Aptos" w:hAnsi="Times New Roman" w:cs="Times New Roman"/>
          <w:kern w:val="2"/>
          <w:sz w:val="20"/>
          <w:szCs w:val="20"/>
          <w:lang w:val="en-MY"/>
          <w14:ligatures w14:val="standardContextual"/>
        </w:rPr>
        <w:t xml:space="preserve">Sources: Historical monitoring-network information is supported by </w:t>
      </w:r>
      <w:proofErr w:type="spellStart"/>
      <w:r w:rsidRPr="00ED579C">
        <w:rPr>
          <w:rFonts w:ascii="Times New Roman" w:eastAsia="Aptos" w:hAnsi="Times New Roman" w:cs="Times New Roman"/>
          <w:kern w:val="2"/>
          <w:sz w:val="20"/>
          <w:szCs w:val="20"/>
          <w:lang w:val="en-MY"/>
          <w14:ligatures w14:val="standardContextual"/>
        </w:rPr>
        <w:t>Payus</w:t>
      </w:r>
      <w:proofErr w:type="spellEnd"/>
      <w:r w:rsidRPr="00ED579C">
        <w:rPr>
          <w:rFonts w:ascii="Times New Roman" w:eastAsia="Aptos" w:hAnsi="Times New Roman" w:cs="Times New Roman"/>
          <w:kern w:val="2"/>
          <w:sz w:val="20"/>
          <w:szCs w:val="20"/>
          <w:lang w:val="en-MY"/>
          <w14:ligatures w14:val="standardContextual"/>
        </w:rPr>
        <w:t xml:space="preserve"> et al. and Department of Environment Malaysia records; see main manuscript references [11, 25].</w:t>
      </w:r>
    </w:p>
    <w:p w14:paraId="5AA18E48"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78AF6245"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40AFC219"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300F4445"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20FDA92E"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1FAAD55A"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3E91D13A"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584699F9"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086E648E"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3C46A931"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058268F2"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711D439F" w14:textId="77777777" w:rsidR="00ED579C" w:rsidRDefault="00ED579C" w:rsidP="005202F0">
      <w:pPr>
        <w:spacing w:line="278" w:lineRule="auto"/>
        <w:jc w:val="both"/>
        <w:rPr>
          <w:rFonts w:ascii="Times New Roman" w:eastAsia="Aptos" w:hAnsi="Times New Roman" w:cs="Times New Roman"/>
          <w:b/>
          <w:bCs/>
          <w:kern w:val="2"/>
          <w:sz w:val="24"/>
          <w:szCs w:val="24"/>
          <w:lang w:val="en-MY"/>
          <w14:ligatures w14:val="standardContextual"/>
        </w:rPr>
      </w:pPr>
    </w:p>
    <w:p w14:paraId="39F131A2" w14:textId="43690261" w:rsidR="005202F0" w:rsidRPr="005202F0" w:rsidRDefault="005202F0" w:rsidP="005202F0">
      <w:pPr>
        <w:spacing w:line="278" w:lineRule="auto"/>
        <w:jc w:val="both"/>
        <w:rPr>
          <w:rFonts w:ascii="Times New Roman" w:eastAsia="Aptos" w:hAnsi="Times New Roman" w:cs="Times New Roman"/>
          <w:b/>
          <w:bCs/>
          <w:kern w:val="2"/>
          <w:sz w:val="24"/>
          <w:szCs w:val="24"/>
          <w:lang w:val="en-MY"/>
          <w14:ligatures w14:val="standardContextual"/>
        </w:rPr>
      </w:pPr>
      <w:r w:rsidRPr="005202F0">
        <w:rPr>
          <w:rFonts w:ascii="Times New Roman" w:eastAsia="Aptos" w:hAnsi="Times New Roman" w:cs="Times New Roman"/>
          <w:b/>
          <w:bCs/>
          <w:kern w:val="2"/>
          <w:sz w:val="24"/>
          <w:szCs w:val="24"/>
          <w:lang w:val="en-MY"/>
          <w14:ligatures w14:val="standardContextual"/>
        </w:rPr>
        <w:lastRenderedPageBreak/>
        <w:t>Supplementary Table S</w:t>
      </w:r>
      <w:r w:rsidR="00ED579C">
        <w:rPr>
          <w:rFonts w:ascii="Times New Roman" w:eastAsia="Aptos" w:hAnsi="Times New Roman" w:cs="Times New Roman"/>
          <w:b/>
          <w:bCs/>
          <w:kern w:val="2"/>
          <w:sz w:val="24"/>
          <w:szCs w:val="24"/>
          <w:lang w:val="en-MY"/>
          <w14:ligatures w14:val="standardContextual"/>
        </w:rPr>
        <w:t>2</w:t>
      </w:r>
      <w:r w:rsidRPr="005202F0">
        <w:rPr>
          <w:rFonts w:ascii="Times New Roman" w:eastAsia="Aptos" w:hAnsi="Times New Roman" w:cs="Times New Roman"/>
          <w:b/>
          <w:bCs/>
          <w:kern w:val="2"/>
          <w:sz w:val="24"/>
          <w:szCs w:val="24"/>
          <w:lang w:val="en-MY"/>
          <w14:ligatures w14:val="standardContextual"/>
        </w:rPr>
        <w:t>. Bivariate correlates of total community haze resilience</w:t>
      </w:r>
    </w:p>
    <w:p w14:paraId="7509ED76" w14:textId="77777777" w:rsidR="005202F0" w:rsidRPr="005202F0" w:rsidRDefault="005202F0" w:rsidP="005202F0">
      <w:pPr>
        <w:spacing w:line="278" w:lineRule="auto"/>
        <w:jc w:val="both"/>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S1A. Categorical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1"/>
        <w:gridCol w:w="2268"/>
        <w:gridCol w:w="625"/>
        <w:gridCol w:w="1974"/>
        <w:gridCol w:w="1177"/>
        <w:gridCol w:w="765"/>
      </w:tblGrid>
      <w:tr w:rsidR="005202F0" w:rsidRPr="005202F0" w14:paraId="1CD18811" w14:textId="77777777" w:rsidTr="00C419BE">
        <w:trPr>
          <w:tblHeader/>
          <w:tblCellSpacing w:w="15" w:type="dxa"/>
        </w:trPr>
        <w:tc>
          <w:tcPr>
            <w:tcW w:w="2507" w:type="dxa"/>
            <w:tcBorders>
              <w:top w:val="single" w:sz="8" w:space="0" w:color="auto"/>
              <w:bottom w:val="single" w:sz="8" w:space="0" w:color="auto"/>
            </w:tcBorders>
            <w:vAlign w:val="center"/>
            <w:hideMark/>
          </w:tcPr>
          <w:p w14:paraId="18E7D15D" w14:textId="77777777" w:rsidR="005202F0" w:rsidRPr="005202F0" w:rsidRDefault="005202F0" w:rsidP="005202F0">
            <w:pPr>
              <w:spacing w:line="278" w:lineRule="auto"/>
              <w:rPr>
                <w:rFonts w:ascii="Times New Roman" w:eastAsia="Aptos" w:hAnsi="Times New Roman" w:cs="Times New Roman"/>
                <w:b/>
                <w:bCs/>
                <w:kern w:val="2"/>
                <w:lang w:val="en-MY"/>
                <w14:ligatures w14:val="standardContextual"/>
              </w:rPr>
            </w:pPr>
            <w:r w:rsidRPr="005202F0">
              <w:rPr>
                <w:rFonts w:ascii="Times New Roman" w:eastAsia="Aptos" w:hAnsi="Times New Roman" w:cs="Times New Roman"/>
                <w:b/>
                <w:bCs/>
                <w:kern w:val="2"/>
                <w:lang w:val="en-MY"/>
                <w14:ligatures w14:val="standardContextual"/>
              </w:rPr>
              <w:t>Variable</w:t>
            </w:r>
          </w:p>
        </w:tc>
        <w:tc>
          <w:tcPr>
            <w:tcW w:w="2238" w:type="dxa"/>
            <w:tcBorders>
              <w:top w:val="single" w:sz="8" w:space="0" w:color="auto"/>
              <w:bottom w:val="single" w:sz="8" w:space="0" w:color="auto"/>
            </w:tcBorders>
            <w:vAlign w:val="center"/>
            <w:hideMark/>
          </w:tcPr>
          <w:p w14:paraId="10579C41" w14:textId="77777777" w:rsidR="005202F0" w:rsidRPr="005202F0" w:rsidRDefault="005202F0" w:rsidP="005202F0">
            <w:pPr>
              <w:spacing w:line="278" w:lineRule="auto"/>
              <w:rPr>
                <w:rFonts w:ascii="Times New Roman" w:eastAsia="Aptos" w:hAnsi="Times New Roman" w:cs="Times New Roman"/>
                <w:b/>
                <w:bCs/>
                <w:kern w:val="2"/>
                <w:lang w:val="en-MY"/>
                <w14:ligatures w14:val="standardContextual"/>
              </w:rPr>
            </w:pPr>
            <w:r w:rsidRPr="005202F0">
              <w:rPr>
                <w:rFonts w:ascii="Times New Roman" w:eastAsia="Aptos" w:hAnsi="Times New Roman" w:cs="Times New Roman"/>
                <w:b/>
                <w:bCs/>
                <w:kern w:val="2"/>
                <w:lang w:val="en-MY"/>
                <w14:ligatures w14:val="standardContextual"/>
              </w:rPr>
              <w:t>Category</w:t>
            </w:r>
          </w:p>
        </w:tc>
        <w:tc>
          <w:tcPr>
            <w:tcW w:w="595" w:type="dxa"/>
            <w:tcBorders>
              <w:top w:val="single" w:sz="8" w:space="0" w:color="auto"/>
              <w:bottom w:val="single" w:sz="8" w:space="0" w:color="auto"/>
            </w:tcBorders>
            <w:vAlign w:val="center"/>
            <w:hideMark/>
          </w:tcPr>
          <w:p w14:paraId="0C121753" w14:textId="77777777" w:rsidR="005202F0" w:rsidRPr="005202F0" w:rsidRDefault="005202F0" w:rsidP="005202F0">
            <w:pPr>
              <w:spacing w:line="278" w:lineRule="auto"/>
              <w:rPr>
                <w:rFonts w:ascii="Times New Roman" w:eastAsia="Aptos" w:hAnsi="Times New Roman" w:cs="Times New Roman"/>
                <w:b/>
                <w:bCs/>
                <w:kern w:val="2"/>
                <w:lang w:val="en-MY"/>
                <w14:ligatures w14:val="standardContextual"/>
              </w:rPr>
            </w:pPr>
            <w:r w:rsidRPr="005202F0">
              <w:rPr>
                <w:rFonts w:ascii="Times New Roman" w:eastAsia="Aptos" w:hAnsi="Times New Roman" w:cs="Times New Roman"/>
                <w:b/>
                <w:bCs/>
                <w:kern w:val="2"/>
                <w:lang w:val="en-MY"/>
                <w14:ligatures w14:val="standardContextual"/>
              </w:rPr>
              <w:t>n</w:t>
            </w:r>
          </w:p>
        </w:tc>
        <w:tc>
          <w:tcPr>
            <w:tcW w:w="0" w:type="auto"/>
            <w:tcBorders>
              <w:top w:val="single" w:sz="8" w:space="0" w:color="auto"/>
              <w:bottom w:val="single" w:sz="8" w:space="0" w:color="auto"/>
            </w:tcBorders>
            <w:vAlign w:val="center"/>
            <w:hideMark/>
          </w:tcPr>
          <w:p w14:paraId="2D1576FD" w14:textId="77777777" w:rsidR="005202F0" w:rsidRPr="005202F0" w:rsidRDefault="005202F0" w:rsidP="005202F0">
            <w:pPr>
              <w:spacing w:line="278" w:lineRule="auto"/>
              <w:rPr>
                <w:rFonts w:ascii="Times New Roman" w:eastAsia="Aptos" w:hAnsi="Times New Roman" w:cs="Times New Roman"/>
                <w:b/>
                <w:bCs/>
                <w:kern w:val="2"/>
                <w:lang w:val="en-MY"/>
                <w14:ligatures w14:val="standardContextual"/>
              </w:rPr>
            </w:pPr>
            <w:r w:rsidRPr="005202F0">
              <w:rPr>
                <w:rFonts w:ascii="Times New Roman" w:eastAsia="Aptos" w:hAnsi="Times New Roman" w:cs="Times New Roman"/>
                <w:b/>
                <w:bCs/>
                <w:kern w:val="2"/>
                <w:lang w:val="en-MY"/>
                <w14:ligatures w14:val="standardContextual"/>
              </w:rPr>
              <w:t>Mean resilience score</w:t>
            </w:r>
          </w:p>
        </w:tc>
        <w:tc>
          <w:tcPr>
            <w:tcW w:w="0" w:type="auto"/>
            <w:tcBorders>
              <w:top w:val="single" w:sz="8" w:space="0" w:color="auto"/>
              <w:bottom w:val="single" w:sz="8" w:space="0" w:color="auto"/>
            </w:tcBorders>
            <w:vAlign w:val="center"/>
            <w:hideMark/>
          </w:tcPr>
          <w:p w14:paraId="2B82855A" w14:textId="77777777" w:rsidR="005202F0" w:rsidRPr="005202F0" w:rsidRDefault="005202F0" w:rsidP="005202F0">
            <w:pPr>
              <w:spacing w:line="278" w:lineRule="auto"/>
              <w:rPr>
                <w:rFonts w:ascii="Times New Roman" w:eastAsia="Aptos" w:hAnsi="Times New Roman" w:cs="Times New Roman"/>
                <w:b/>
                <w:bCs/>
                <w:kern w:val="2"/>
                <w:lang w:val="en-MY"/>
                <w14:ligatures w14:val="standardContextual"/>
              </w:rPr>
            </w:pPr>
            <w:r w:rsidRPr="005202F0">
              <w:rPr>
                <w:rFonts w:ascii="Times New Roman" w:eastAsia="Aptos" w:hAnsi="Times New Roman" w:cs="Times New Roman"/>
                <w:b/>
                <w:bCs/>
                <w:kern w:val="2"/>
                <w:lang w:val="en-MY"/>
                <w14:ligatures w14:val="standardContextual"/>
              </w:rPr>
              <w:t>Test statistic</w:t>
            </w:r>
          </w:p>
        </w:tc>
        <w:tc>
          <w:tcPr>
            <w:tcW w:w="0" w:type="auto"/>
            <w:tcBorders>
              <w:top w:val="single" w:sz="8" w:space="0" w:color="auto"/>
              <w:bottom w:val="single" w:sz="8" w:space="0" w:color="auto"/>
            </w:tcBorders>
            <w:vAlign w:val="center"/>
            <w:hideMark/>
          </w:tcPr>
          <w:p w14:paraId="4942A570" w14:textId="77777777" w:rsidR="005202F0" w:rsidRPr="005202F0" w:rsidRDefault="005202F0" w:rsidP="005202F0">
            <w:pPr>
              <w:spacing w:line="278" w:lineRule="auto"/>
              <w:rPr>
                <w:rFonts w:ascii="Times New Roman" w:eastAsia="Aptos" w:hAnsi="Times New Roman" w:cs="Times New Roman"/>
                <w:b/>
                <w:bCs/>
                <w:kern w:val="2"/>
                <w:lang w:val="en-MY"/>
                <w14:ligatures w14:val="standardContextual"/>
              </w:rPr>
            </w:pPr>
            <w:r w:rsidRPr="005202F0">
              <w:rPr>
                <w:rFonts w:ascii="Times New Roman" w:eastAsia="Aptos" w:hAnsi="Times New Roman" w:cs="Times New Roman"/>
                <w:b/>
                <w:bCs/>
                <w:kern w:val="2"/>
                <w:lang w:val="en-MY"/>
                <w14:ligatures w14:val="standardContextual"/>
              </w:rPr>
              <w:t>p-value</w:t>
            </w:r>
          </w:p>
        </w:tc>
      </w:tr>
      <w:tr w:rsidR="005202F0" w:rsidRPr="005202F0" w14:paraId="6D15E772" w14:textId="77777777" w:rsidTr="00C419BE">
        <w:trPr>
          <w:tblCellSpacing w:w="15" w:type="dxa"/>
        </w:trPr>
        <w:tc>
          <w:tcPr>
            <w:tcW w:w="2507" w:type="dxa"/>
            <w:vAlign w:val="center"/>
            <w:hideMark/>
          </w:tcPr>
          <w:p w14:paraId="2D5DA78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Sarawak zone</w:t>
            </w:r>
          </w:p>
        </w:tc>
        <w:tc>
          <w:tcPr>
            <w:tcW w:w="2238" w:type="dxa"/>
            <w:vAlign w:val="center"/>
            <w:hideMark/>
          </w:tcPr>
          <w:p w14:paraId="7CEFC39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Southern Sarawak</w:t>
            </w:r>
          </w:p>
        </w:tc>
        <w:tc>
          <w:tcPr>
            <w:tcW w:w="595" w:type="dxa"/>
            <w:vAlign w:val="center"/>
            <w:hideMark/>
          </w:tcPr>
          <w:p w14:paraId="152FA63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314</w:t>
            </w:r>
          </w:p>
        </w:tc>
        <w:tc>
          <w:tcPr>
            <w:tcW w:w="0" w:type="auto"/>
            <w:vAlign w:val="center"/>
            <w:hideMark/>
          </w:tcPr>
          <w:p w14:paraId="6008598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64.71(7.95)</w:t>
            </w:r>
          </w:p>
        </w:tc>
        <w:tc>
          <w:tcPr>
            <w:tcW w:w="0" w:type="auto"/>
            <w:vAlign w:val="center"/>
            <w:hideMark/>
          </w:tcPr>
          <w:p w14:paraId="3B5F902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F = 22.09</w:t>
            </w:r>
          </w:p>
        </w:tc>
        <w:tc>
          <w:tcPr>
            <w:tcW w:w="0" w:type="auto"/>
            <w:vAlign w:val="center"/>
            <w:hideMark/>
          </w:tcPr>
          <w:p w14:paraId="5C2AB2B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&lt;0.001</w:t>
            </w:r>
          </w:p>
        </w:tc>
      </w:tr>
      <w:tr w:rsidR="005202F0" w:rsidRPr="005202F0" w14:paraId="7D8D793C" w14:textId="77777777" w:rsidTr="00C419BE">
        <w:trPr>
          <w:tblCellSpacing w:w="15" w:type="dxa"/>
        </w:trPr>
        <w:tc>
          <w:tcPr>
            <w:tcW w:w="2507" w:type="dxa"/>
            <w:vAlign w:val="center"/>
            <w:hideMark/>
          </w:tcPr>
          <w:p w14:paraId="7C5CF4A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152193D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Central Sarawak</w:t>
            </w:r>
          </w:p>
        </w:tc>
        <w:tc>
          <w:tcPr>
            <w:tcW w:w="595" w:type="dxa"/>
            <w:vAlign w:val="center"/>
            <w:hideMark/>
          </w:tcPr>
          <w:p w14:paraId="4431605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90</w:t>
            </w:r>
          </w:p>
        </w:tc>
        <w:tc>
          <w:tcPr>
            <w:tcW w:w="0" w:type="auto"/>
            <w:vAlign w:val="center"/>
            <w:hideMark/>
          </w:tcPr>
          <w:p w14:paraId="354AD80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61.91(7.44)</w:t>
            </w:r>
          </w:p>
        </w:tc>
        <w:tc>
          <w:tcPr>
            <w:tcW w:w="0" w:type="auto"/>
            <w:vAlign w:val="center"/>
            <w:hideMark/>
          </w:tcPr>
          <w:p w14:paraId="134D80B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1F50E5D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46AB7682" w14:textId="77777777" w:rsidTr="00C419BE">
        <w:trPr>
          <w:tblCellSpacing w:w="15" w:type="dxa"/>
        </w:trPr>
        <w:tc>
          <w:tcPr>
            <w:tcW w:w="2507" w:type="dxa"/>
            <w:vAlign w:val="center"/>
            <w:hideMark/>
          </w:tcPr>
          <w:p w14:paraId="3770EBB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0210455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Northern Sarawak</w:t>
            </w:r>
          </w:p>
        </w:tc>
        <w:tc>
          <w:tcPr>
            <w:tcW w:w="595" w:type="dxa"/>
            <w:vAlign w:val="center"/>
            <w:hideMark/>
          </w:tcPr>
          <w:p w14:paraId="4541F83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77</w:t>
            </w:r>
          </w:p>
        </w:tc>
        <w:tc>
          <w:tcPr>
            <w:tcW w:w="0" w:type="auto"/>
            <w:vAlign w:val="center"/>
            <w:hideMark/>
          </w:tcPr>
          <w:p w14:paraId="0EDC6AB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58.57(5.71)</w:t>
            </w:r>
          </w:p>
        </w:tc>
        <w:tc>
          <w:tcPr>
            <w:tcW w:w="0" w:type="auto"/>
            <w:vAlign w:val="center"/>
            <w:hideMark/>
          </w:tcPr>
          <w:p w14:paraId="38F6CE5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6F55B91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50597AE7" w14:textId="77777777" w:rsidTr="00C419BE">
        <w:trPr>
          <w:tblCellSpacing w:w="15" w:type="dxa"/>
        </w:trPr>
        <w:tc>
          <w:tcPr>
            <w:tcW w:w="2507" w:type="dxa"/>
            <w:vAlign w:val="center"/>
            <w:hideMark/>
          </w:tcPr>
          <w:p w14:paraId="3AEE458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Settlement type</w:t>
            </w:r>
          </w:p>
        </w:tc>
        <w:tc>
          <w:tcPr>
            <w:tcW w:w="2238" w:type="dxa"/>
            <w:vAlign w:val="center"/>
            <w:hideMark/>
          </w:tcPr>
          <w:p w14:paraId="61ED050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Urban</w:t>
            </w:r>
          </w:p>
        </w:tc>
        <w:tc>
          <w:tcPr>
            <w:tcW w:w="595" w:type="dxa"/>
            <w:vAlign w:val="center"/>
            <w:hideMark/>
          </w:tcPr>
          <w:p w14:paraId="5CE6F35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121</w:t>
            </w:r>
          </w:p>
        </w:tc>
        <w:tc>
          <w:tcPr>
            <w:tcW w:w="0" w:type="auto"/>
            <w:vAlign w:val="center"/>
            <w:hideMark/>
          </w:tcPr>
          <w:p w14:paraId="231194D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60.55(7.37)</w:t>
            </w:r>
          </w:p>
        </w:tc>
        <w:tc>
          <w:tcPr>
            <w:tcW w:w="0" w:type="auto"/>
            <w:vAlign w:val="center"/>
            <w:hideMark/>
          </w:tcPr>
          <w:p w14:paraId="7486CB5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F = 9.53</w:t>
            </w:r>
          </w:p>
        </w:tc>
        <w:tc>
          <w:tcPr>
            <w:tcW w:w="0" w:type="auto"/>
            <w:vAlign w:val="center"/>
            <w:hideMark/>
          </w:tcPr>
          <w:p w14:paraId="723402B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&lt;0.001</w:t>
            </w:r>
          </w:p>
        </w:tc>
      </w:tr>
      <w:tr w:rsidR="005202F0" w:rsidRPr="005202F0" w14:paraId="5E98587B" w14:textId="77777777" w:rsidTr="00C419BE">
        <w:trPr>
          <w:tblCellSpacing w:w="15" w:type="dxa"/>
        </w:trPr>
        <w:tc>
          <w:tcPr>
            <w:tcW w:w="2507" w:type="dxa"/>
            <w:vAlign w:val="center"/>
            <w:hideMark/>
          </w:tcPr>
          <w:p w14:paraId="13CCC7F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321FEC4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Suburban</w:t>
            </w:r>
          </w:p>
        </w:tc>
        <w:tc>
          <w:tcPr>
            <w:tcW w:w="595" w:type="dxa"/>
            <w:vAlign w:val="center"/>
            <w:hideMark/>
          </w:tcPr>
          <w:p w14:paraId="0DB742D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96</w:t>
            </w:r>
          </w:p>
        </w:tc>
        <w:tc>
          <w:tcPr>
            <w:tcW w:w="0" w:type="auto"/>
            <w:vAlign w:val="center"/>
            <w:hideMark/>
          </w:tcPr>
          <w:p w14:paraId="4A8B378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64.28(6.37)</w:t>
            </w:r>
          </w:p>
        </w:tc>
        <w:tc>
          <w:tcPr>
            <w:tcW w:w="0" w:type="auto"/>
            <w:vAlign w:val="center"/>
            <w:hideMark/>
          </w:tcPr>
          <w:p w14:paraId="59DDE33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3062EFD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57783AAF" w14:textId="77777777" w:rsidTr="00C419BE">
        <w:trPr>
          <w:tblCellSpacing w:w="15" w:type="dxa"/>
        </w:trPr>
        <w:tc>
          <w:tcPr>
            <w:tcW w:w="2507" w:type="dxa"/>
            <w:vAlign w:val="center"/>
            <w:hideMark/>
          </w:tcPr>
          <w:p w14:paraId="1587622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05CDCC4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Rural</w:t>
            </w:r>
          </w:p>
        </w:tc>
        <w:tc>
          <w:tcPr>
            <w:tcW w:w="595" w:type="dxa"/>
            <w:vAlign w:val="center"/>
            <w:hideMark/>
          </w:tcPr>
          <w:p w14:paraId="4322DCF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264</w:t>
            </w:r>
          </w:p>
        </w:tc>
        <w:tc>
          <w:tcPr>
            <w:tcW w:w="0" w:type="auto"/>
            <w:vAlign w:val="center"/>
            <w:hideMark/>
          </w:tcPr>
          <w:p w14:paraId="2B84D94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64.02(8.31)</w:t>
            </w:r>
          </w:p>
        </w:tc>
        <w:tc>
          <w:tcPr>
            <w:tcW w:w="0" w:type="auto"/>
            <w:vAlign w:val="center"/>
            <w:hideMark/>
          </w:tcPr>
          <w:p w14:paraId="228FA2C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7B64720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11770E81" w14:textId="77777777" w:rsidTr="00C419BE">
        <w:trPr>
          <w:tblCellSpacing w:w="15" w:type="dxa"/>
        </w:trPr>
        <w:tc>
          <w:tcPr>
            <w:tcW w:w="2507" w:type="dxa"/>
            <w:vAlign w:val="center"/>
            <w:hideMark/>
          </w:tcPr>
          <w:p w14:paraId="3A701D0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Distance to nearest health facility</w:t>
            </w:r>
          </w:p>
        </w:tc>
        <w:tc>
          <w:tcPr>
            <w:tcW w:w="2238" w:type="dxa"/>
            <w:vAlign w:val="center"/>
            <w:hideMark/>
          </w:tcPr>
          <w:p w14:paraId="7A1633A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≤10 km</w:t>
            </w:r>
          </w:p>
        </w:tc>
        <w:tc>
          <w:tcPr>
            <w:tcW w:w="595" w:type="dxa"/>
            <w:vAlign w:val="center"/>
            <w:hideMark/>
          </w:tcPr>
          <w:p w14:paraId="40C8DB5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217</w:t>
            </w:r>
          </w:p>
        </w:tc>
        <w:tc>
          <w:tcPr>
            <w:tcW w:w="0" w:type="auto"/>
            <w:vAlign w:val="center"/>
            <w:hideMark/>
          </w:tcPr>
          <w:p w14:paraId="7493B00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62.20(7.18)</w:t>
            </w:r>
          </w:p>
        </w:tc>
        <w:tc>
          <w:tcPr>
            <w:tcW w:w="0" w:type="auto"/>
            <w:vAlign w:val="center"/>
            <w:hideMark/>
          </w:tcPr>
          <w:p w14:paraId="60D526C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 = -2.58</w:t>
            </w:r>
          </w:p>
        </w:tc>
        <w:tc>
          <w:tcPr>
            <w:tcW w:w="0" w:type="auto"/>
            <w:vAlign w:val="center"/>
            <w:hideMark/>
          </w:tcPr>
          <w:p w14:paraId="6C3D948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0.010</w:t>
            </w:r>
          </w:p>
        </w:tc>
      </w:tr>
      <w:tr w:rsidR="005202F0" w:rsidRPr="005202F0" w14:paraId="697B9CD2" w14:textId="77777777" w:rsidTr="00C419BE">
        <w:trPr>
          <w:tblCellSpacing w:w="15" w:type="dxa"/>
        </w:trPr>
        <w:tc>
          <w:tcPr>
            <w:tcW w:w="2507" w:type="dxa"/>
            <w:vAlign w:val="center"/>
            <w:hideMark/>
          </w:tcPr>
          <w:p w14:paraId="1F74253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45C5356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&gt;10 km</w:t>
            </w:r>
          </w:p>
        </w:tc>
        <w:tc>
          <w:tcPr>
            <w:tcW w:w="595" w:type="dxa"/>
            <w:vAlign w:val="center"/>
            <w:hideMark/>
          </w:tcPr>
          <w:p w14:paraId="399DA82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264</w:t>
            </w:r>
          </w:p>
        </w:tc>
        <w:tc>
          <w:tcPr>
            <w:tcW w:w="0" w:type="auto"/>
            <w:vAlign w:val="center"/>
            <w:hideMark/>
          </w:tcPr>
          <w:p w14:paraId="70479DF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64.02(8.31)</w:t>
            </w:r>
          </w:p>
        </w:tc>
        <w:tc>
          <w:tcPr>
            <w:tcW w:w="0" w:type="auto"/>
            <w:vAlign w:val="center"/>
            <w:hideMark/>
          </w:tcPr>
          <w:p w14:paraId="06837AA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7D05FB0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5F5AD37B" w14:textId="77777777" w:rsidTr="00C419BE">
        <w:trPr>
          <w:tblCellSpacing w:w="15" w:type="dxa"/>
        </w:trPr>
        <w:tc>
          <w:tcPr>
            <w:tcW w:w="2507" w:type="dxa"/>
            <w:vAlign w:val="center"/>
            <w:hideMark/>
          </w:tcPr>
          <w:p w14:paraId="463C128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Gender</w:t>
            </w:r>
          </w:p>
        </w:tc>
        <w:tc>
          <w:tcPr>
            <w:tcW w:w="2238" w:type="dxa"/>
            <w:vAlign w:val="center"/>
            <w:hideMark/>
          </w:tcPr>
          <w:p w14:paraId="099EE67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Male</w:t>
            </w:r>
          </w:p>
        </w:tc>
        <w:tc>
          <w:tcPr>
            <w:tcW w:w="595" w:type="dxa"/>
            <w:vAlign w:val="center"/>
            <w:hideMark/>
          </w:tcPr>
          <w:p w14:paraId="2FFCF40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311</w:t>
            </w:r>
          </w:p>
        </w:tc>
        <w:tc>
          <w:tcPr>
            <w:tcW w:w="0" w:type="auto"/>
            <w:vAlign w:val="center"/>
            <w:hideMark/>
          </w:tcPr>
          <w:p w14:paraId="162B316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62.74(7.46)</w:t>
            </w:r>
          </w:p>
        </w:tc>
        <w:tc>
          <w:tcPr>
            <w:tcW w:w="0" w:type="auto"/>
            <w:vAlign w:val="center"/>
            <w:hideMark/>
          </w:tcPr>
          <w:p w14:paraId="1212E30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 = -1.67</w:t>
            </w:r>
          </w:p>
        </w:tc>
        <w:tc>
          <w:tcPr>
            <w:tcW w:w="0" w:type="auto"/>
            <w:vAlign w:val="center"/>
            <w:hideMark/>
          </w:tcPr>
          <w:p w14:paraId="799B8C1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0.096</w:t>
            </w:r>
          </w:p>
        </w:tc>
      </w:tr>
      <w:tr w:rsidR="005202F0" w:rsidRPr="005202F0" w14:paraId="4C5E87F8" w14:textId="77777777" w:rsidTr="00C419BE">
        <w:trPr>
          <w:tblCellSpacing w:w="15" w:type="dxa"/>
        </w:trPr>
        <w:tc>
          <w:tcPr>
            <w:tcW w:w="2507" w:type="dxa"/>
            <w:vAlign w:val="center"/>
            <w:hideMark/>
          </w:tcPr>
          <w:p w14:paraId="3A6FF04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7361780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Female</w:t>
            </w:r>
          </w:p>
        </w:tc>
        <w:tc>
          <w:tcPr>
            <w:tcW w:w="595" w:type="dxa"/>
            <w:vAlign w:val="center"/>
            <w:hideMark/>
          </w:tcPr>
          <w:p w14:paraId="7D47ADF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170</w:t>
            </w:r>
          </w:p>
        </w:tc>
        <w:tc>
          <w:tcPr>
            <w:tcW w:w="0" w:type="auto"/>
            <w:vAlign w:val="center"/>
            <w:hideMark/>
          </w:tcPr>
          <w:p w14:paraId="41EABB5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64.04(8.52)</w:t>
            </w:r>
          </w:p>
        </w:tc>
        <w:tc>
          <w:tcPr>
            <w:tcW w:w="0" w:type="auto"/>
            <w:vAlign w:val="center"/>
            <w:hideMark/>
          </w:tcPr>
          <w:p w14:paraId="65210EB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403F02E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08597C92" w14:textId="77777777" w:rsidTr="00C419BE">
        <w:trPr>
          <w:tblCellSpacing w:w="15" w:type="dxa"/>
        </w:trPr>
        <w:tc>
          <w:tcPr>
            <w:tcW w:w="2507" w:type="dxa"/>
            <w:vAlign w:val="center"/>
            <w:hideMark/>
          </w:tcPr>
          <w:p w14:paraId="6193163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Marital status</w:t>
            </w:r>
          </w:p>
        </w:tc>
        <w:tc>
          <w:tcPr>
            <w:tcW w:w="2238" w:type="dxa"/>
            <w:vAlign w:val="center"/>
            <w:hideMark/>
          </w:tcPr>
          <w:p w14:paraId="62C78BF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Unmarried/divorced</w:t>
            </w:r>
          </w:p>
        </w:tc>
        <w:tc>
          <w:tcPr>
            <w:tcW w:w="595" w:type="dxa"/>
            <w:vAlign w:val="center"/>
            <w:hideMark/>
          </w:tcPr>
          <w:p w14:paraId="1C50D8E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126</w:t>
            </w:r>
          </w:p>
        </w:tc>
        <w:tc>
          <w:tcPr>
            <w:tcW w:w="0" w:type="auto"/>
            <w:vAlign w:val="center"/>
            <w:hideMark/>
          </w:tcPr>
          <w:p w14:paraId="649EA1E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63.19(8.88)</w:t>
            </w:r>
          </w:p>
        </w:tc>
        <w:tc>
          <w:tcPr>
            <w:tcW w:w="0" w:type="auto"/>
            <w:vAlign w:val="center"/>
            <w:hideMark/>
          </w:tcPr>
          <w:p w14:paraId="34B7439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 = -0.02</w:t>
            </w:r>
          </w:p>
        </w:tc>
        <w:tc>
          <w:tcPr>
            <w:tcW w:w="0" w:type="auto"/>
            <w:vAlign w:val="center"/>
            <w:hideMark/>
          </w:tcPr>
          <w:p w14:paraId="75A9A63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0.986</w:t>
            </w:r>
          </w:p>
        </w:tc>
      </w:tr>
      <w:tr w:rsidR="005202F0" w:rsidRPr="005202F0" w14:paraId="3B93BF0F" w14:textId="77777777" w:rsidTr="00C419BE">
        <w:trPr>
          <w:tblCellSpacing w:w="15" w:type="dxa"/>
        </w:trPr>
        <w:tc>
          <w:tcPr>
            <w:tcW w:w="2507" w:type="dxa"/>
            <w:vAlign w:val="center"/>
            <w:hideMark/>
          </w:tcPr>
          <w:p w14:paraId="6C0CADB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3D70A2D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Married</w:t>
            </w:r>
          </w:p>
        </w:tc>
        <w:tc>
          <w:tcPr>
            <w:tcW w:w="595" w:type="dxa"/>
            <w:vAlign w:val="center"/>
            <w:hideMark/>
          </w:tcPr>
          <w:p w14:paraId="2524D56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355</w:t>
            </w:r>
          </w:p>
        </w:tc>
        <w:tc>
          <w:tcPr>
            <w:tcW w:w="0" w:type="auto"/>
            <w:vAlign w:val="center"/>
            <w:hideMark/>
          </w:tcPr>
          <w:p w14:paraId="111C619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63.21(7.49)</w:t>
            </w:r>
          </w:p>
        </w:tc>
        <w:tc>
          <w:tcPr>
            <w:tcW w:w="0" w:type="auto"/>
            <w:vAlign w:val="center"/>
            <w:hideMark/>
          </w:tcPr>
          <w:p w14:paraId="08D95B3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158C1F2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1C9E4BAE" w14:textId="77777777" w:rsidTr="00C419BE">
        <w:trPr>
          <w:tblCellSpacing w:w="15" w:type="dxa"/>
        </w:trPr>
        <w:tc>
          <w:tcPr>
            <w:tcW w:w="2507" w:type="dxa"/>
            <w:vAlign w:val="center"/>
            <w:hideMark/>
          </w:tcPr>
          <w:p w14:paraId="2E157C8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Education level</w:t>
            </w:r>
          </w:p>
        </w:tc>
        <w:tc>
          <w:tcPr>
            <w:tcW w:w="2238" w:type="dxa"/>
            <w:vAlign w:val="center"/>
            <w:hideMark/>
          </w:tcPr>
          <w:p w14:paraId="0956942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Primary and below</w:t>
            </w:r>
          </w:p>
        </w:tc>
        <w:tc>
          <w:tcPr>
            <w:tcW w:w="595" w:type="dxa"/>
            <w:vAlign w:val="center"/>
            <w:hideMark/>
          </w:tcPr>
          <w:p w14:paraId="597F02A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99</w:t>
            </w:r>
          </w:p>
        </w:tc>
        <w:tc>
          <w:tcPr>
            <w:tcW w:w="0" w:type="auto"/>
            <w:vAlign w:val="center"/>
            <w:hideMark/>
          </w:tcPr>
          <w:p w14:paraId="789569A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64.13(7.05)</w:t>
            </w:r>
          </w:p>
        </w:tc>
        <w:tc>
          <w:tcPr>
            <w:tcW w:w="0" w:type="auto"/>
            <w:vAlign w:val="center"/>
            <w:hideMark/>
          </w:tcPr>
          <w:p w14:paraId="1703133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 = 1.43</w:t>
            </w:r>
          </w:p>
        </w:tc>
        <w:tc>
          <w:tcPr>
            <w:tcW w:w="0" w:type="auto"/>
            <w:vAlign w:val="center"/>
            <w:hideMark/>
          </w:tcPr>
          <w:p w14:paraId="6C05266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0.155</w:t>
            </w:r>
          </w:p>
        </w:tc>
      </w:tr>
      <w:tr w:rsidR="005202F0" w:rsidRPr="005202F0" w14:paraId="5C375ACB" w14:textId="77777777" w:rsidTr="00C419BE">
        <w:trPr>
          <w:tblCellSpacing w:w="15" w:type="dxa"/>
        </w:trPr>
        <w:tc>
          <w:tcPr>
            <w:tcW w:w="2507" w:type="dxa"/>
            <w:vAlign w:val="center"/>
            <w:hideMark/>
          </w:tcPr>
          <w:p w14:paraId="7FCA102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05DB708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Secondary and above</w:t>
            </w:r>
          </w:p>
        </w:tc>
        <w:tc>
          <w:tcPr>
            <w:tcW w:w="595" w:type="dxa"/>
            <w:vAlign w:val="center"/>
            <w:hideMark/>
          </w:tcPr>
          <w:p w14:paraId="4E77DCE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382</w:t>
            </w:r>
          </w:p>
        </w:tc>
        <w:tc>
          <w:tcPr>
            <w:tcW w:w="0" w:type="auto"/>
            <w:vAlign w:val="center"/>
            <w:hideMark/>
          </w:tcPr>
          <w:p w14:paraId="6762742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62.96(8.05)</w:t>
            </w:r>
          </w:p>
        </w:tc>
        <w:tc>
          <w:tcPr>
            <w:tcW w:w="0" w:type="auto"/>
            <w:vAlign w:val="center"/>
            <w:hideMark/>
          </w:tcPr>
          <w:p w14:paraId="470F5ED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33B5B04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0912E9CC" w14:textId="77777777" w:rsidTr="00C419BE">
        <w:trPr>
          <w:tblCellSpacing w:w="15" w:type="dxa"/>
        </w:trPr>
        <w:tc>
          <w:tcPr>
            <w:tcW w:w="2507" w:type="dxa"/>
            <w:vAlign w:val="center"/>
            <w:hideMark/>
          </w:tcPr>
          <w:p w14:paraId="52A30BE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Occupation</w:t>
            </w:r>
          </w:p>
        </w:tc>
        <w:tc>
          <w:tcPr>
            <w:tcW w:w="2238" w:type="dxa"/>
            <w:vAlign w:val="center"/>
            <w:hideMark/>
          </w:tcPr>
          <w:p w14:paraId="540C041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Not in labour force</w:t>
            </w:r>
          </w:p>
        </w:tc>
        <w:tc>
          <w:tcPr>
            <w:tcW w:w="595" w:type="dxa"/>
            <w:vAlign w:val="center"/>
            <w:hideMark/>
          </w:tcPr>
          <w:p w14:paraId="6C06C80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81</w:t>
            </w:r>
          </w:p>
        </w:tc>
        <w:tc>
          <w:tcPr>
            <w:tcW w:w="0" w:type="auto"/>
            <w:vAlign w:val="center"/>
            <w:hideMark/>
          </w:tcPr>
          <w:p w14:paraId="5B34287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64.30(7.90)</w:t>
            </w:r>
          </w:p>
        </w:tc>
        <w:tc>
          <w:tcPr>
            <w:tcW w:w="0" w:type="auto"/>
            <w:vAlign w:val="center"/>
            <w:hideMark/>
          </w:tcPr>
          <w:p w14:paraId="7B01C73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F = 1.59</w:t>
            </w:r>
          </w:p>
        </w:tc>
        <w:tc>
          <w:tcPr>
            <w:tcW w:w="0" w:type="auto"/>
            <w:vAlign w:val="center"/>
            <w:hideMark/>
          </w:tcPr>
          <w:p w14:paraId="0E45066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0.206</w:t>
            </w:r>
          </w:p>
        </w:tc>
      </w:tr>
      <w:tr w:rsidR="005202F0" w:rsidRPr="005202F0" w14:paraId="39BB0514" w14:textId="77777777" w:rsidTr="00C419BE">
        <w:trPr>
          <w:tblCellSpacing w:w="15" w:type="dxa"/>
        </w:trPr>
        <w:tc>
          <w:tcPr>
            <w:tcW w:w="2507" w:type="dxa"/>
            <w:vAlign w:val="center"/>
            <w:hideMark/>
          </w:tcPr>
          <w:p w14:paraId="359FE4D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5219F81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Self-sustained occupation</w:t>
            </w:r>
          </w:p>
        </w:tc>
        <w:tc>
          <w:tcPr>
            <w:tcW w:w="595" w:type="dxa"/>
            <w:vAlign w:val="center"/>
            <w:hideMark/>
          </w:tcPr>
          <w:p w14:paraId="4950A11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114</w:t>
            </w:r>
          </w:p>
        </w:tc>
        <w:tc>
          <w:tcPr>
            <w:tcW w:w="0" w:type="auto"/>
            <w:vAlign w:val="center"/>
            <w:hideMark/>
          </w:tcPr>
          <w:p w14:paraId="353FE0E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63.68(6.83)</w:t>
            </w:r>
          </w:p>
        </w:tc>
        <w:tc>
          <w:tcPr>
            <w:tcW w:w="0" w:type="auto"/>
            <w:vAlign w:val="center"/>
            <w:hideMark/>
          </w:tcPr>
          <w:p w14:paraId="6EA465B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33E02A1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6E6C8E1E" w14:textId="77777777" w:rsidTr="00C419BE">
        <w:trPr>
          <w:tblCellSpacing w:w="15" w:type="dxa"/>
        </w:trPr>
        <w:tc>
          <w:tcPr>
            <w:tcW w:w="2507" w:type="dxa"/>
            <w:vAlign w:val="center"/>
            <w:hideMark/>
          </w:tcPr>
          <w:p w14:paraId="56BE928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6807283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Formal employment</w:t>
            </w:r>
          </w:p>
        </w:tc>
        <w:tc>
          <w:tcPr>
            <w:tcW w:w="595" w:type="dxa"/>
            <w:vAlign w:val="center"/>
            <w:hideMark/>
          </w:tcPr>
          <w:p w14:paraId="759EBF8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286</w:t>
            </w:r>
          </w:p>
        </w:tc>
        <w:tc>
          <w:tcPr>
            <w:tcW w:w="0" w:type="auto"/>
            <w:vAlign w:val="center"/>
            <w:hideMark/>
          </w:tcPr>
          <w:p w14:paraId="6625F64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62.70(8.21)</w:t>
            </w:r>
          </w:p>
        </w:tc>
        <w:tc>
          <w:tcPr>
            <w:tcW w:w="0" w:type="auto"/>
            <w:vAlign w:val="center"/>
            <w:hideMark/>
          </w:tcPr>
          <w:p w14:paraId="59650A9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1453D05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4E0ED232" w14:textId="77777777" w:rsidTr="00C419BE">
        <w:trPr>
          <w:tblCellSpacing w:w="15" w:type="dxa"/>
        </w:trPr>
        <w:tc>
          <w:tcPr>
            <w:tcW w:w="2507" w:type="dxa"/>
            <w:vAlign w:val="center"/>
            <w:hideMark/>
          </w:tcPr>
          <w:p w14:paraId="5595000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Monthly household income</w:t>
            </w:r>
          </w:p>
        </w:tc>
        <w:tc>
          <w:tcPr>
            <w:tcW w:w="2238" w:type="dxa"/>
            <w:vAlign w:val="center"/>
            <w:hideMark/>
          </w:tcPr>
          <w:p w14:paraId="502F9C9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≤RM1,000</w:t>
            </w:r>
          </w:p>
        </w:tc>
        <w:tc>
          <w:tcPr>
            <w:tcW w:w="595" w:type="dxa"/>
            <w:vAlign w:val="center"/>
            <w:hideMark/>
          </w:tcPr>
          <w:p w14:paraId="4D97D4C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91</w:t>
            </w:r>
          </w:p>
        </w:tc>
        <w:tc>
          <w:tcPr>
            <w:tcW w:w="0" w:type="auto"/>
            <w:vAlign w:val="center"/>
            <w:hideMark/>
          </w:tcPr>
          <w:p w14:paraId="54C9BFE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62.46(6.43)</w:t>
            </w:r>
          </w:p>
        </w:tc>
        <w:tc>
          <w:tcPr>
            <w:tcW w:w="0" w:type="auto"/>
            <w:vAlign w:val="center"/>
            <w:hideMark/>
          </w:tcPr>
          <w:p w14:paraId="5AD438A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F = 1.55</w:t>
            </w:r>
          </w:p>
        </w:tc>
        <w:tc>
          <w:tcPr>
            <w:tcW w:w="0" w:type="auto"/>
            <w:vAlign w:val="center"/>
            <w:hideMark/>
          </w:tcPr>
          <w:p w14:paraId="1A8DD41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0.201</w:t>
            </w:r>
          </w:p>
        </w:tc>
      </w:tr>
      <w:tr w:rsidR="005202F0" w:rsidRPr="005202F0" w14:paraId="7E192517" w14:textId="77777777" w:rsidTr="00C419BE">
        <w:trPr>
          <w:tblCellSpacing w:w="15" w:type="dxa"/>
        </w:trPr>
        <w:tc>
          <w:tcPr>
            <w:tcW w:w="2507" w:type="dxa"/>
            <w:vAlign w:val="center"/>
            <w:hideMark/>
          </w:tcPr>
          <w:p w14:paraId="29A29F7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5ECC166E" w14:textId="7E63F23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RM1,100</w:t>
            </w:r>
            <w:r w:rsidR="007E6D8F">
              <w:rPr>
                <w:rFonts w:ascii="Times New Roman" w:eastAsia="Aptos" w:hAnsi="Times New Roman" w:cs="Times New Roman"/>
                <w:kern w:val="2"/>
                <w:lang w:val="en-MY"/>
                <w14:ligatures w14:val="standardContextual"/>
              </w:rPr>
              <w:t>-</w:t>
            </w:r>
            <w:r w:rsidRPr="005202F0">
              <w:rPr>
                <w:rFonts w:ascii="Times New Roman" w:eastAsia="Aptos" w:hAnsi="Times New Roman" w:cs="Times New Roman"/>
                <w:kern w:val="2"/>
                <w:lang w:val="en-MY"/>
                <w14:ligatures w14:val="standardContextual"/>
              </w:rPr>
              <w:t>RM2,000</w:t>
            </w:r>
          </w:p>
        </w:tc>
        <w:tc>
          <w:tcPr>
            <w:tcW w:w="595" w:type="dxa"/>
            <w:vAlign w:val="center"/>
            <w:hideMark/>
          </w:tcPr>
          <w:p w14:paraId="56856C6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216</w:t>
            </w:r>
          </w:p>
        </w:tc>
        <w:tc>
          <w:tcPr>
            <w:tcW w:w="0" w:type="auto"/>
            <w:vAlign w:val="center"/>
            <w:hideMark/>
          </w:tcPr>
          <w:p w14:paraId="579B86B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62.78(7.69)</w:t>
            </w:r>
          </w:p>
        </w:tc>
        <w:tc>
          <w:tcPr>
            <w:tcW w:w="0" w:type="auto"/>
            <w:vAlign w:val="center"/>
            <w:hideMark/>
          </w:tcPr>
          <w:p w14:paraId="048C5DF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17FDC91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7E3A76BE" w14:textId="77777777" w:rsidTr="00C419BE">
        <w:trPr>
          <w:tblCellSpacing w:w="15" w:type="dxa"/>
        </w:trPr>
        <w:tc>
          <w:tcPr>
            <w:tcW w:w="2507" w:type="dxa"/>
            <w:vAlign w:val="center"/>
            <w:hideMark/>
          </w:tcPr>
          <w:p w14:paraId="25B0CF1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0B05FA15" w14:textId="3E2D9921"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RM2,100</w:t>
            </w:r>
            <w:r w:rsidR="001E66D0">
              <w:rPr>
                <w:rFonts w:ascii="Times New Roman" w:eastAsia="Aptos" w:hAnsi="Times New Roman" w:cs="Times New Roman"/>
                <w:kern w:val="2"/>
                <w:lang w:val="en-MY"/>
                <w14:ligatures w14:val="standardContextual"/>
              </w:rPr>
              <w:t>-</w:t>
            </w:r>
            <w:r w:rsidRPr="005202F0">
              <w:rPr>
                <w:rFonts w:ascii="Times New Roman" w:eastAsia="Aptos" w:hAnsi="Times New Roman" w:cs="Times New Roman"/>
                <w:kern w:val="2"/>
                <w:lang w:val="en-MY"/>
                <w14:ligatures w14:val="standardContextual"/>
              </w:rPr>
              <w:t>RM3,000</w:t>
            </w:r>
          </w:p>
        </w:tc>
        <w:tc>
          <w:tcPr>
            <w:tcW w:w="595" w:type="dxa"/>
            <w:vAlign w:val="center"/>
            <w:hideMark/>
          </w:tcPr>
          <w:p w14:paraId="7F579EB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89</w:t>
            </w:r>
          </w:p>
        </w:tc>
        <w:tc>
          <w:tcPr>
            <w:tcW w:w="0" w:type="auto"/>
            <w:vAlign w:val="center"/>
            <w:hideMark/>
          </w:tcPr>
          <w:p w14:paraId="5F71B1D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64.65(7.84)</w:t>
            </w:r>
          </w:p>
        </w:tc>
        <w:tc>
          <w:tcPr>
            <w:tcW w:w="0" w:type="auto"/>
            <w:vAlign w:val="center"/>
            <w:hideMark/>
          </w:tcPr>
          <w:p w14:paraId="27BF943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7BA4D98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3C146596" w14:textId="77777777" w:rsidTr="00C419BE">
        <w:trPr>
          <w:tblCellSpacing w:w="15" w:type="dxa"/>
        </w:trPr>
        <w:tc>
          <w:tcPr>
            <w:tcW w:w="2507" w:type="dxa"/>
            <w:vAlign w:val="center"/>
            <w:hideMark/>
          </w:tcPr>
          <w:p w14:paraId="23EA61B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71B38BB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≥RM3,100</w:t>
            </w:r>
          </w:p>
        </w:tc>
        <w:tc>
          <w:tcPr>
            <w:tcW w:w="595" w:type="dxa"/>
            <w:vAlign w:val="center"/>
            <w:hideMark/>
          </w:tcPr>
          <w:p w14:paraId="1003A3F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85</w:t>
            </w:r>
          </w:p>
        </w:tc>
        <w:tc>
          <w:tcPr>
            <w:tcW w:w="0" w:type="auto"/>
            <w:vAlign w:val="center"/>
            <w:hideMark/>
          </w:tcPr>
          <w:p w14:paraId="76B6862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63.55(9.50)</w:t>
            </w:r>
          </w:p>
        </w:tc>
        <w:tc>
          <w:tcPr>
            <w:tcW w:w="0" w:type="auto"/>
            <w:vAlign w:val="center"/>
            <w:hideMark/>
          </w:tcPr>
          <w:p w14:paraId="5345B2A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33E38FE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4C5531A0" w14:textId="77777777" w:rsidTr="00C419BE">
        <w:trPr>
          <w:tblCellSpacing w:w="15" w:type="dxa"/>
        </w:trPr>
        <w:tc>
          <w:tcPr>
            <w:tcW w:w="2507" w:type="dxa"/>
            <w:vAlign w:val="center"/>
            <w:hideMark/>
          </w:tcPr>
          <w:p w14:paraId="758A0F1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Household size category</w:t>
            </w:r>
          </w:p>
        </w:tc>
        <w:tc>
          <w:tcPr>
            <w:tcW w:w="2238" w:type="dxa"/>
            <w:vAlign w:val="center"/>
            <w:hideMark/>
          </w:tcPr>
          <w:p w14:paraId="4C710EB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&lt;5 members</w:t>
            </w:r>
          </w:p>
        </w:tc>
        <w:tc>
          <w:tcPr>
            <w:tcW w:w="595" w:type="dxa"/>
            <w:vAlign w:val="center"/>
            <w:hideMark/>
          </w:tcPr>
          <w:p w14:paraId="284F436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174</w:t>
            </w:r>
          </w:p>
        </w:tc>
        <w:tc>
          <w:tcPr>
            <w:tcW w:w="0" w:type="auto"/>
            <w:vAlign w:val="center"/>
            <w:hideMark/>
          </w:tcPr>
          <w:p w14:paraId="03D978A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62.37(7.46)</w:t>
            </w:r>
          </w:p>
        </w:tc>
        <w:tc>
          <w:tcPr>
            <w:tcW w:w="0" w:type="auto"/>
            <w:vAlign w:val="center"/>
            <w:hideMark/>
          </w:tcPr>
          <w:p w14:paraId="48F53A1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F = 2.33</w:t>
            </w:r>
          </w:p>
        </w:tc>
        <w:tc>
          <w:tcPr>
            <w:tcW w:w="0" w:type="auto"/>
            <w:vAlign w:val="center"/>
            <w:hideMark/>
          </w:tcPr>
          <w:p w14:paraId="02C14A8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0.099</w:t>
            </w:r>
          </w:p>
        </w:tc>
      </w:tr>
      <w:tr w:rsidR="005202F0" w:rsidRPr="005202F0" w14:paraId="2ABBFBF0" w14:textId="77777777" w:rsidTr="00C419BE">
        <w:trPr>
          <w:tblCellSpacing w:w="15" w:type="dxa"/>
        </w:trPr>
        <w:tc>
          <w:tcPr>
            <w:tcW w:w="2507" w:type="dxa"/>
            <w:vAlign w:val="center"/>
            <w:hideMark/>
          </w:tcPr>
          <w:p w14:paraId="7B5DA86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53119F9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5–6 members</w:t>
            </w:r>
          </w:p>
        </w:tc>
        <w:tc>
          <w:tcPr>
            <w:tcW w:w="595" w:type="dxa"/>
            <w:vAlign w:val="center"/>
            <w:hideMark/>
          </w:tcPr>
          <w:p w14:paraId="6624B54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187</w:t>
            </w:r>
          </w:p>
        </w:tc>
        <w:tc>
          <w:tcPr>
            <w:tcW w:w="0" w:type="auto"/>
            <w:vAlign w:val="center"/>
            <w:hideMark/>
          </w:tcPr>
          <w:p w14:paraId="294B58E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63.22(7.46)</w:t>
            </w:r>
          </w:p>
        </w:tc>
        <w:tc>
          <w:tcPr>
            <w:tcW w:w="0" w:type="auto"/>
            <w:vAlign w:val="center"/>
            <w:hideMark/>
          </w:tcPr>
          <w:p w14:paraId="4A9F912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668F83B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768ACA6F" w14:textId="77777777" w:rsidTr="00C419BE">
        <w:trPr>
          <w:tblCellSpacing w:w="15" w:type="dxa"/>
        </w:trPr>
        <w:tc>
          <w:tcPr>
            <w:tcW w:w="2507" w:type="dxa"/>
            <w:vAlign w:val="center"/>
            <w:hideMark/>
          </w:tcPr>
          <w:p w14:paraId="08BCE97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5255A52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≥7 members</w:t>
            </w:r>
          </w:p>
        </w:tc>
        <w:tc>
          <w:tcPr>
            <w:tcW w:w="595" w:type="dxa"/>
            <w:vAlign w:val="center"/>
            <w:hideMark/>
          </w:tcPr>
          <w:p w14:paraId="3AAD3C4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120</w:t>
            </w:r>
          </w:p>
        </w:tc>
        <w:tc>
          <w:tcPr>
            <w:tcW w:w="0" w:type="auto"/>
            <w:vAlign w:val="center"/>
            <w:hideMark/>
          </w:tcPr>
          <w:p w14:paraId="22EE66B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64.38(8.90)</w:t>
            </w:r>
          </w:p>
        </w:tc>
        <w:tc>
          <w:tcPr>
            <w:tcW w:w="0" w:type="auto"/>
            <w:vAlign w:val="center"/>
            <w:hideMark/>
          </w:tcPr>
          <w:p w14:paraId="2EE6EB5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6BDF74A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18AD6D93" w14:textId="77777777" w:rsidTr="00C419BE">
        <w:trPr>
          <w:tblCellSpacing w:w="15" w:type="dxa"/>
        </w:trPr>
        <w:tc>
          <w:tcPr>
            <w:tcW w:w="2507" w:type="dxa"/>
            <w:vAlign w:val="center"/>
            <w:hideMark/>
          </w:tcPr>
          <w:p w14:paraId="4585052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Air purifier at home</w:t>
            </w:r>
          </w:p>
        </w:tc>
        <w:tc>
          <w:tcPr>
            <w:tcW w:w="2238" w:type="dxa"/>
            <w:vAlign w:val="center"/>
            <w:hideMark/>
          </w:tcPr>
          <w:p w14:paraId="1B227FC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Yes</w:t>
            </w:r>
          </w:p>
        </w:tc>
        <w:tc>
          <w:tcPr>
            <w:tcW w:w="595" w:type="dxa"/>
            <w:vAlign w:val="center"/>
            <w:hideMark/>
          </w:tcPr>
          <w:p w14:paraId="158BF4D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106</w:t>
            </w:r>
          </w:p>
        </w:tc>
        <w:tc>
          <w:tcPr>
            <w:tcW w:w="0" w:type="auto"/>
            <w:vAlign w:val="center"/>
            <w:hideMark/>
          </w:tcPr>
          <w:p w14:paraId="353DB5C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61.78(8.36)</w:t>
            </w:r>
          </w:p>
        </w:tc>
        <w:tc>
          <w:tcPr>
            <w:tcW w:w="0" w:type="auto"/>
            <w:vAlign w:val="center"/>
            <w:hideMark/>
          </w:tcPr>
          <w:p w14:paraId="1B725D1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 = -2.01</w:t>
            </w:r>
          </w:p>
        </w:tc>
        <w:tc>
          <w:tcPr>
            <w:tcW w:w="0" w:type="auto"/>
            <w:vAlign w:val="center"/>
            <w:hideMark/>
          </w:tcPr>
          <w:p w14:paraId="0D69389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0.046</w:t>
            </w:r>
          </w:p>
        </w:tc>
      </w:tr>
      <w:tr w:rsidR="005202F0" w:rsidRPr="005202F0" w14:paraId="7C406FD7" w14:textId="77777777" w:rsidTr="00C419BE">
        <w:trPr>
          <w:tblCellSpacing w:w="15" w:type="dxa"/>
        </w:trPr>
        <w:tc>
          <w:tcPr>
            <w:tcW w:w="2507" w:type="dxa"/>
            <w:vAlign w:val="center"/>
            <w:hideMark/>
          </w:tcPr>
          <w:p w14:paraId="50515D0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5C6A60A2"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No</w:t>
            </w:r>
          </w:p>
        </w:tc>
        <w:tc>
          <w:tcPr>
            <w:tcW w:w="595" w:type="dxa"/>
            <w:vAlign w:val="center"/>
            <w:hideMark/>
          </w:tcPr>
          <w:p w14:paraId="7809FC3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375</w:t>
            </w:r>
          </w:p>
        </w:tc>
        <w:tc>
          <w:tcPr>
            <w:tcW w:w="0" w:type="auto"/>
            <w:vAlign w:val="center"/>
            <w:hideMark/>
          </w:tcPr>
          <w:p w14:paraId="321CDFB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63.60(7.68)</w:t>
            </w:r>
          </w:p>
        </w:tc>
        <w:tc>
          <w:tcPr>
            <w:tcW w:w="0" w:type="auto"/>
            <w:vAlign w:val="center"/>
            <w:hideMark/>
          </w:tcPr>
          <w:p w14:paraId="18BFF38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16EF7AA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6A10F3BC" w14:textId="77777777" w:rsidTr="00C419BE">
        <w:trPr>
          <w:tblCellSpacing w:w="15" w:type="dxa"/>
        </w:trPr>
        <w:tc>
          <w:tcPr>
            <w:tcW w:w="2507" w:type="dxa"/>
            <w:vAlign w:val="center"/>
            <w:hideMark/>
          </w:tcPr>
          <w:p w14:paraId="4F0F86E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Smoking status</w:t>
            </w:r>
          </w:p>
        </w:tc>
        <w:tc>
          <w:tcPr>
            <w:tcW w:w="2238" w:type="dxa"/>
            <w:vAlign w:val="center"/>
            <w:hideMark/>
          </w:tcPr>
          <w:p w14:paraId="21B68F0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Smoker</w:t>
            </w:r>
          </w:p>
        </w:tc>
        <w:tc>
          <w:tcPr>
            <w:tcW w:w="595" w:type="dxa"/>
            <w:vAlign w:val="center"/>
            <w:hideMark/>
          </w:tcPr>
          <w:p w14:paraId="7398D95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172</w:t>
            </w:r>
          </w:p>
        </w:tc>
        <w:tc>
          <w:tcPr>
            <w:tcW w:w="0" w:type="auto"/>
            <w:vAlign w:val="center"/>
            <w:hideMark/>
          </w:tcPr>
          <w:p w14:paraId="49D7302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61.84(7.57)</w:t>
            </w:r>
          </w:p>
        </w:tc>
        <w:tc>
          <w:tcPr>
            <w:tcW w:w="0" w:type="auto"/>
            <w:vAlign w:val="center"/>
            <w:hideMark/>
          </w:tcPr>
          <w:p w14:paraId="5F60307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 = -2.89</w:t>
            </w:r>
          </w:p>
        </w:tc>
        <w:tc>
          <w:tcPr>
            <w:tcW w:w="0" w:type="auto"/>
            <w:vAlign w:val="center"/>
            <w:hideMark/>
          </w:tcPr>
          <w:p w14:paraId="0831658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0.004</w:t>
            </w:r>
          </w:p>
        </w:tc>
      </w:tr>
      <w:tr w:rsidR="005202F0" w:rsidRPr="005202F0" w14:paraId="4EDA8BE2" w14:textId="77777777" w:rsidTr="00C419BE">
        <w:trPr>
          <w:tblCellSpacing w:w="15" w:type="dxa"/>
        </w:trPr>
        <w:tc>
          <w:tcPr>
            <w:tcW w:w="2507" w:type="dxa"/>
            <w:vAlign w:val="center"/>
            <w:hideMark/>
          </w:tcPr>
          <w:p w14:paraId="276371A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2D0AEA6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Non-smoker</w:t>
            </w:r>
          </w:p>
        </w:tc>
        <w:tc>
          <w:tcPr>
            <w:tcW w:w="595" w:type="dxa"/>
            <w:vAlign w:val="center"/>
            <w:hideMark/>
          </w:tcPr>
          <w:p w14:paraId="16CF651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309</w:t>
            </w:r>
          </w:p>
        </w:tc>
        <w:tc>
          <w:tcPr>
            <w:tcW w:w="0" w:type="auto"/>
            <w:vAlign w:val="center"/>
            <w:hideMark/>
          </w:tcPr>
          <w:p w14:paraId="2D66A80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63.96(7.94)</w:t>
            </w:r>
          </w:p>
        </w:tc>
        <w:tc>
          <w:tcPr>
            <w:tcW w:w="0" w:type="auto"/>
            <w:vAlign w:val="center"/>
            <w:hideMark/>
          </w:tcPr>
          <w:p w14:paraId="564911F9"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4C4359D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7FCF5058" w14:textId="77777777" w:rsidTr="00C419BE">
        <w:trPr>
          <w:tblCellSpacing w:w="15" w:type="dxa"/>
        </w:trPr>
        <w:tc>
          <w:tcPr>
            <w:tcW w:w="2507" w:type="dxa"/>
            <w:vAlign w:val="center"/>
            <w:hideMark/>
          </w:tcPr>
          <w:p w14:paraId="313543D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Number of diagnosed medical illnesses</w:t>
            </w:r>
          </w:p>
        </w:tc>
        <w:tc>
          <w:tcPr>
            <w:tcW w:w="2238" w:type="dxa"/>
            <w:vAlign w:val="center"/>
            <w:hideMark/>
          </w:tcPr>
          <w:p w14:paraId="6377F6F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None</w:t>
            </w:r>
          </w:p>
        </w:tc>
        <w:tc>
          <w:tcPr>
            <w:tcW w:w="595" w:type="dxa"/>
            <w:vAlign w:val="center"/>
            <w:hideMark/>
          </w:tcPr>
          <w:p w14:paraId="0C4AC24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339</w:t>
            </w:r>
          </w:p>
        </w:tc>
        <w:tc>
          <w:tcPr>
            <w:tcW w:w="0" w:type="auto"/>
            <w:vAlign w:val="center"/>
            <w:hideMark/>
          </w:tcPr>
          <w:p w14:paraId="2B0C792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62.78(7.80)</w:t>
            </w:r>
          </w:p>
        </w:tc>
        <w:tc>
          <w:tcPr>
            <w:tcW w:w="0" w:type="auto"/>
            <w:vAlign w:val="center"/>
            <w:hideMark/>
          </w:tcPr>
          <w:p w14:paraId="1891D3E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F = 8.27</w:t>
            </w:r>
          </w:p>
        </w:tc>
        <w:tc>
          <w:tcPr>
            <w:tcW w:w="0" w:type="auto"/>
            <w:vAlign w:val="center"/>
            <w:hideMark/>
          </w:tcPr>
          <w:p w14:paraId="2D7BC20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&lt;0.001</w:t>
            </w:r>
          </w:p>
        </w:tc>
      </w:tr>
      <w:tr w:rsidR="005202F0" w:rsidRPr="005202F0" w14:paraId="7F2F664E" w14:textId="77777777" w:rsidTr="00C419BE">
        <w:trPr>
          <w:tblCellSpacing w:w="15" w:type="dxa"/>
        </w:trPr>
        <w:tc>
          <w:tcPr>
            <w:tcW w:w="2507" w:type="dxa"/>
            <w:vAlign w:val="center"/>
            <w:hideMark/>
          </w:tcPr>
          <w:p w14:paraId="4F4A3CF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6E110F3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One illness</w:t>
            </w:r>
          </w:p>
        </w:tc>
        <w:tc>
          <w:tcPr>
            <w:tcW w:w="595" w:type="dxa"/>
            <w:vAlign w:val="center"/>
            <w:hideMark/>
          </w:tcPr>
          <w:p w14:paraId="1F81A22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62</w:t>
            </w:r>
          </w:p>
        </w:tc>
        <w:tc>
          <w:tcPr>
            <w:tcW w:w="0" w:type="auto"/>
            <w:vAlign w:val="center"/>
            <w:hideMark/>
          </w:tcPr>
          <w:p w14:paraId="4B3563E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61.55(8.35)</w:t>
            </w:r>
          </w:p>
        </w:tc>
        <w:tc>
          <w:tcPr>
            <w:tcW w:w="0" w:type="auto"/>
            <w:vAlign w:val="center"/>
            <w:hideMark/>
          </w:tcPr>
          <w:p w14:paraId="5A45F97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4981448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2BD0D84B" w14:textId="77777777" w:rsidTr="00C419BE">
        <w:trPr>
          <w:tblCellSpacing w:w="15" w:type="dxa"/>
        </w:trPr>
        <w:tc>
          <w:tcPr>
            <w:tcW w:w="2507" w:type="dxa"/>
            <w:vAlign w:val="center"/>
            <w:hideMark/>
          </w:tcPr>
          <w:p w14:paraId="5874A80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0E602CA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Two or more illnesses</w:t>
            </w:r>
          </w:p>
        </w:tc>
        <w:tc>
          <w:tcPr>
            <w:tcW w:w="595" w:type="dxa"/>
            <w:vAlign w:val="center"/>
            <w:hideMark/>
          </w:tcPr>
          <w:p w14:paraId="1A9ED1E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80</w:t>
            </w:r>
          </w:p>
        </w:tc>
        <w:tc>
          <w:tcPr>
            <w:tcW w:w="0" w:type="auto"/>
            <w:vAlign w:val="center"/>
            <w:hideMark/>
          </w:tcPr>
          <w:p w14:paraId="59E7315B"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66.29(7.02)</w:t>
            </w:r>
          </w:p>
        </w:tc>
        <w:tc>
          <w:tcPr>
            <w:tcW w:w="0" w:type="auto"/>
            <w:vAlign w:val="center"/>
            <w:hideMark/>
          </w:tcPr>
          <w:p w14:paraId="155D50D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37F42233"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56CA2223" w14:textId="77777777" w:rsidTr="00C419BE">
        <w:trPr>
          <w:tblCellSpacing w:w="15" w:type="dxa"/>
        </w:trPr>
        <w:tc>
          <w:tcPr>
            <w:tcW w:w="2507" w:type="dxa"/>
            <w:vAlign w:val="center"/>
            <w:hideMark/>
          </w:tcPr>
          <w:p w14:paraId="06067FF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Asthma</w:t>
            </w:r>
          </w:p>
        </w:tc>
        <w:tc>
          <w:tcPr>
            <w:tcW w:w="2238" w:type="dxa"/>
            <w:vAlign w:val="center"/>
            <w:hideMark/>
          </w:tcPr>
          <w:p w14:paraId="42676AC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Yes</w:t>
            </w:r>
          </w:p>
        </w:tc>
        <w:tc>
          <w:tcPr>
            <w:tcW w:w="595" w:type="dxa"/>
            <w:vAlign w:val="center"/>
            <w:hideMark/>
          </w:tcPr>
          <w:p w14:paraId="1478953C"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13</w:t>
            </w:r>
          </w:p>
        </w:tc>
        <w:tc>
          <w:tcPr>
            <w:tcW w:w="0" w:type="auto"/>
            <w:vAlign w:val="center"/>
            <w:hideMark/>
          </w:tcPr>
          <w:p w14:paraId="7101EE11"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56.31(8.84)</w:t>
            </w:r>
          </w:p>
        </w:tc>
        <w:tc>
          <w:tcPr>
            <w:tcW w:w="0" w:type="auto"/>
            <w:vAlign w:val="center"/>
            <w:hideMark/>
          </w:tcPr>
          <w:p w14:paraId="7217091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 = -2.86</w:t>
            </w:r>
          </w:p>
        </w:tc>
        <w:tc>
          <w:tcPr>
            <w:tcW w:w="0" w:type="auto"/>
            <w:vAlign w:val="center"/>
            <w:hideMark/>
          </w:tcPr>
          <w:p w14:paraId="78C5C95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0.014</w:t>
            </w:r>
          </w:p>
        </w:tc>
      </w:tr>
      <w:tr w:rsidR="005202F0" w:rsidRPr="005202F0" w14:paraId="02764BB5" w14:textId="77777777" w:rsidTr="00C419BE">
        <w:trPr>
          <w:tblCellSpacing w:w="15" w:type="dxa"/>
        </w:trPr>
        <w:tc>
          <w:tcPr>
            <w:tcW w:w="2507" w:type="dxa"/>
            <w:vAlign w:val="center"/>
            <w:hideMark/>
          </w:tcPr>
          <w:p w14:paraId="238C8B9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vAlign w:val="center"/>
            <w:hideMark/>
          </w:tcPr>
          <w:p w14:paraId="61D3981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No</w:t>
            </w:r>
          </w:p>
        </w:tc>
        <w:tc>
          <w:tcPr>
            <w:tcW w:w="595" w:type="dxa"/>
            <w:vAlign w:val="center"/>
            <w:hideMark/>
          </w:tcPr>
          <w:p w14:paraId="0D7D7BD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468</w:t>
            </w:r>
          </w:p>
        </w:tc>
        <w:tc>
          <w:tcPr>
            <w:tcW w:w="0" w:type="auto"/>
            <w:vAlign w:val="center"/>
            <w:hideMark/>
          </w:tcPr>
          <w:p w14:paraId="22050C1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63.39(7.76)</w:t>
            </w:r>
          </w:p>
        </w:tc>
        <w:tc>
          <w:tcPr>
            <w:tcW w:w="0" w:type="auto"/>
            <w:vAlign w:val="center"/>
            <w:hideMark/>
          </w:tcPr>
          <w:p w14:paraId="36ADF3DF"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vAlign w:val="center"/>
            <w:hideMark/>
          </w:tcPr>
          <w:p w14:paraId="4A71953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r w:rsidR="005202F0" w:rsidRPr="005202F0" w14:paraId="6A7F0368" w14:textId="77777777" w:rsidTr="00C419BE">
        <w:trPr>
          <w:tblCellSpacing w:w="15" w:type="dxa"/>
        </w:trPr>
        <w:tc>
          <w:tcPr>
            <w:tcW w:w="2507" w:type="dxa"/>
            <w:vAlign w:val="center"/>
            <w:hideMark/>
          </w:tcPr>
          <w:p w14:paraId="0F43016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b/>
                <w:bCs/>
                <w:kern w:val="2"/>
                <w:lang w:val="en-MY"/>
                <w14:ligatures w14:val="standardContextual"/>
              </w:rPr>
              <w:t>Hospital admission history</w:t>
            </w:r>
          </w:p>
        </w:tc>
        <w:tc>
          <w:tcPr>
            <w:tcW w:w="2238" w:type="dxa"/>
            <w:vAlign w:val="center"/>
            <w:hideMark/>
          </w:tcPr>
          <w:p w14:paraId="18987035"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Yes</w:t>
            </w:r>
          </w:p>
        </w:tc>
        <w:tc>
          <w:tcPr>
            <w:tcW w:w="595" w:type="dxa"/>
            <w:vAlign w:val="center"/>
            <w:hideMark/>
          </w:tcPr>
          <w:p w14:paraId="2B1571C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14</w:t>
            </w:r>
          </w:p>
        </w:tc>
        <w:tc>
          <w:tcPr>
            <w:tcW w:w="0" w:type="auto"/>
            <w:vAlign w:val="center"/>
            <w:hideMark/>
          </w:tcPr>
          <w:p w14:paraId="70BBA96D"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59.29(6.14)</w:t>
            </w:r>
          </w:p>
        </w:tc>
        <w:tc>
          <w:tcPr>
            <w:tcW w:w="0" w:type="auto"/>
            <w:vAlign w:val="center"/>
            <w:hideMark/>
          </w:tcPr>
          <w:p w14:paraId="6A5FA046"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t = -2.39</w:t>
            </w:r>
          </w:p>
        </w:tc>
        <w:tc>
          <w:tcPr>
            <w:tcW w:w="0" w:type="auto"/>
            <w:vAlign w:val="center"/>
            <w:hideMark/>
          </w:tcPr>
          <w:p w14:paraId="71948A00"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0.031</w:t>
            </w:r>
          </w:p>
        </w:tc>
      </w:tr>
      <w:tr w:rsidR="005202F0" w:rsidRPr="005202F0" w14:paraId="3DC16847" w14:textId="77777777" w:rsidTr="00C419BE">
        <w:trPr>
          <w:tblCellSpacing w:w="15" w:type="dxa"/>
        </w:trPr>
        <w:tc>
          <w:tcPr>
            <w:tcW w:w="2507" w:type="dxa"/>
            <w:tcBorders>
              <w:bottom w:val="single" w:sz="8" w:space="0" w:color="auto"/>
            </w:tcBorders>
            <w:vAlign w:val="center"/>
            <w:hideMark/>
          </w:tcPr>
          <w:p w14:paraId="25B28BB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2238" w:type="dxa"/>
            <w:tcBorders>
              <w:bottom w:val="single" w:sz="8" w:space="0" w:color="auto"/>
            </w:tcBorders>
            <w:vAlign w:val="center"/>
            <w:hideMark/>
          </w:tcPr>
          <w:p w14:paraId="4DA6CAA4"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No</w:t>
            </w:r>
          </w:p>
        </w:tc>
        <w:tc>
          <w:tcPr>
            <w:tcW w:w="595" w:type="dxa"/>
            <w:tcBorders>
              <w:bottom w:val="single" w:sz="8" w:space="0" w:color="auto"/>
            </w:tcBorders>
            <w:vAlign w:val="center"/>
            <w:hideMark/>
          </w:tcPr>
          <w:p w14:paraId="12B8C348"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465</w:t>
            </w:r>
          </w:p>
        </w:tc>
        <w:tc>
          <w:tcPr>
            <w:tcW w:w="0" w:type="auto"/>
            <w:tcBorders>
              <w:bottom w:val="single" w:sz="8" w:space="0" w:color="auto"/>
            </w:tcBorders>
            <w:vAlign w:val="center"/>
            <w:hideMark/>
          </w:tcPr>
          <w:p w14:paraId="5528627E"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r w:rsidRPr="005202F0">
              <w:rPr>
                <w:rFonts w:ascii="Times New Roman" w:eastAsia="Aptos" w:hAnsi="Times New Roman" w:cs="Times New Roman"/>
                <w:kern w:val="2"/>
                <w:lang w:val="en-MY"/>
                <w14:ligatures w14:val="standardContextual"/>
              </w:rPr>
              <w:t>63.31(7.90)</w:t>
            </w:r>
          </w:p>
        </w:tc>
        <w:tc>
          <w:tcPr>
            <w:tcW w:w="0" w:type="auto"/>
            <w:tcBorders>
              <w:bottom w:val="single" w:sz="8" w:space="0" w:color="auto"/>
            </w:tcBorders>
            <w:vAlign w:val="center"/>
            <w:hideMark/>
          </w:tcPr>
          <w:p w14:paraId="0957649A"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c>
          <w:tcPr>
            <w:tcW w:w="0" w:type="auto"/>
            <w:tcBorders>
              <w:bottom w:val="single" w:sz="8" w:space="0" w:color="auto"/>
            </w:tcBorders>
            <w:vAlign w:val="center"/>
            <w:hideMark/>
          </w:tcPr>
          <w:p w14:paraId="78BB1FD7" w14:textId="77777777" w:rsidR="005202F0" w:rsidRPr="005202F0" w:rsidRDefault="005202F0" w:rsidP="005202F0">
            <w:pPr>
              <w:spacing w:line="278" w:lineRule="auto"/>
              <w:rPr>
                <w:rFonts w:ascii="Times New Roman" w:eastAsia="Aptos" w:hAnsi="Times New Roman" w:cs="Times New Roman"/>
                <w:kern w:val="2"/>
                <w:lang w:val="en-MY"/>
                <w14:ligatures w14:val="standardContextual"/>
              </w:rPr>
            </w:pPr>
          </w:p>
        </w:tc>
      </w:tr>
    </w:tbl>
    <w:p w14:paraId="3FCA384C"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Note: Independent sample t-tests were used for two-group variables, and one-way analysis of variance was used for variables with more than two groups. Individual diagnoses such as diabetes mellitus, hypertension, hypercholesterolaemia, kidney disease and heart disease were retained only for descriptive reporting and were not included in the bivariate or multivariable analyses.</w:t>
      </w:r>
    </w:p>
    <w:p w14:paraId="4303C76A" w14:textId="77777777" w:rsidR="005202F0" w:rsidRDefault="005202F0" w:rsidP="005202F0">
      <w:pPr>
        <w:tabs>
          <w:tab w:val="left" w:pos="7080"/>
        </w:tabs>
        <w:spacing w:line="278" w:lineRule="auto"/>
        <w:rPr>
          <w:rFonts w:ascii="Times New Roman" w:eastAsia="Aptos" w:hAnsi="Times New Roman" w:cs="Times New Roman"/>
          <w:kern w:val="2"/>
          <w:sz w:val="24"/>
          <w:szCs w:val="24"/>
          <w:lang w:val="en-MY"/>
          <w14:ligatures w14:val="standardContextual"/>
        </w:rPr>
      </w:pPr>
    </w:p>
    <w:p w14:paraId="1BB057D9" w14:textId="77777777" w:rsidR="005202F0" w:rsidRDefault="005202F0" w:rsidP="005202F0">
      <w:pPr>
        <w:tabs>
          <w:tab w:val="left" w:pos="7080"/>
        </w:tabs>
        <w:spacing w:line="278" w:lineRule="auto"/>
        <w:rPr>
          <w:rFonts w:ascii="Times New Roman" w:eastAsia="Aptos" w:hAnsi="Times New Roman" w:cs="Times New Roman"/>
          <w:kern w:val="2"/>
          <w:sz w:val="24"/>
          <w:szCs w:val="24"/>
          <w:lang w:val="en-MY"/>
          <w14:ligatures w14:val="standardContextual"/>
        </w:rPr>
      </w:pPr>
    </w:p>
    <w:p w14:paraId="09FDC9ED" w14:textId="77777777" w:rsidR="005202F0" w:rsidRDefault="005202F0" w:rsidP="005202F0">
      <w:pPr>
        <w:tabs>
          <w:tab w:val="left" w:pos="7080"/>
        </w:tabs>
        <w:spacing w:line="278" w:lineRule="auto"/>
        <w:rPr>
          <w:rFonts w:ascii="Times New Roman" w:eastAsia="Aptos" w:hAnsi="Times New Roman" w:cs="Times New Roman"/>
          <w:kern w:val="2"/>
          <w:sz w:val="24"/>
          <w:szCs w:val="24"/>
          <w:lang w:val="en-MY"/>
          <w14:ligatures w14:val="standardContextual"/>
        </w:rPr>
      </w:pPr>
    </w:p>
    <w:p w14:paraId="4BDE808B" w14:textId="5726E3CB" w:rsidR="005202F0" w:rsidRPr="005202F0" w:rsidRDefault="005202F0" w:rsidP="005202F0">
      <w:pPr>
        <w:tabs>
          <w:tab w:val="left" w:pos="7080"/>
        </w:tabs>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lastRenderedPageBreak/>
        <w:t>S1B. Continuous variables</w:t>
      </w:r>
      <w:r w:rsidRPr="005202F0">
        <w:rPr>
          <w:rFonts w:ascii="Times New Roman" w:eastAsia="Aptos" w:hAnsi="Times New Roman" w:cs="Times New Roman"/>
          <w:kern w:val="2"/>
          <w:sz w:val="24"/>
          <w:szCs w:val="24"/>
          <w:lang w:val="en-MY"/>
          <w14:ligatures w14:val="standardContextual"/>
        </w:rPr>
        <w:tab/>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686"/>
        <w:gridCol w:w="3969"/>
        <w:gridCol w:w="1276"/>
      </w:tblGrid>
      <w:tr w:rsidR="005202F0" w:rsidRPr="005202F0" w14:paraId="15C2DEA3" w14:textId="77777777" w:rsidTr="00C419BE">
        <w:trPr>
          <w:tblHeader/>
          <w:tblCellSpacing w:w="15" w:type="dxa"/>
          <w:jc w:val="center"/>
        </w:trPr>
        <w:tc>
          <w:tcPr>
            <w:tcW w:w="3641" w:type="dxa"/>
            <w:tcBorders>
              <w:top w:val="single" w:sz="8" w:space="0" w:color="auto"/>
            </w:tcBorders>
            <w:vAlign w:val="center"/>
            <w:hideMark/>
          </w:tcPr>
          <w:p w14:paraId="31F63288" w14:textId="77777777" w:rsidR="005202F0" w:rsidRPr="005202F0" w:rsidRDefault="005202F0" w:rsidP="005202F0">
            <w:pPr>
              <w:spacing w:line="278" w:lineRule="auto"/>
              <w:rPr>
                <w:rFonts w:ascii="Times New Roman" w:eastAsia="Aptos" w:hAnsi="Times New Roman" w:cs="Times New Roman"/>
                <w:b/>
                <w:bCs/>
                <w:kern w:val="2"/>
                <w:sz w:val="24"/>
                <w:szCs w:val="24"/>
                <w:lang w:val="en-MY"/>
                <w14:ligatures w14:val="standardContextual"/>
              </w:rPr>
            </w:pPr>
            <w:r w:rsidRPr="005202F0">
              <w:rPr>
                <w:rFonts w:ascii="Times New Roman" w:eastAsia="Aptos" w:hAnsi="Times New Roman" w:cs="Times New Roman"/>
                <w:b/>
                <w:bCs/>
                <w:kern w:val="2"/>
                <w:sz w:val="24"/>
                <w:szCs w:val="24"/>
                <w:lang w:val="en-MY"/>
                <w14:ligatures w14:val="standardContextual"/>
              </w:rPr>
              <w:t>Variable</w:t>
            </w:r>
          </w:p>
        </w:tc>
        <w:tc>
          <w:tcPr>
            <w:tcW w:w="3939" w:type="dxa"/>
            <w:tcBorders>
              <w:top w:val="single" w:sz="8" w:space="0" w:color="auto"/>
            </w:tcBorders>
            <w:vAlign w:val="center"/>
            <w:hideMark/>
          </w:tcPr>
          <w:p w14:paraId="4CFD63AC" w14:textId="77777777" w:rsidR="005202F0" w:rsidRPr="005202F0" w:rsidRDefault="005202F0" w:rsidP="005202F0">
            <w:pPr>
              <w:spacing w:line="278" w:lineRule="auto"/>
              <w:rPr>
                <w:rFonts w:ascii="Times New Roman" w:eastAsia="Aptos" w:hAnsi="Times New Roman" w:cs="Times New Roman"/>
                <w:b/>
                <w:bCs/>
                <w:kern w:val="2"/>
                <w:sz w:val="24"/>
                <w:szCs w:val="24"/>
                <w:lang w:val="en-MY"/>
                <w14:ligatures w14:val="standardContextual"/>
              </w:rPr>
            </w:pPr>
            <w:r w:rsidRPr="005202F0">
              <w:rPr>
                <w:rFonts w:ascii="Times New Roman" w:eastAsia="Aptos" w:hAnsi="Times New Roman" w:cs="Times New Roman"/>
                <w:b/>
                <w:bCs/>
                <w:kern w:val="2"/>
                <w:sz w:val="24"/>
                <w:szCs w:val="24"/>
                <w:lang w:val="en-MY"/>
                <w14:ligatures w14:val="standardContextual"/>
              </w:rPr>
              <w:t>Correlation with total resilience score</w:t>
            </w:r>
          </w:p>
        </w:tc>
        <w:tc>
          <w:tcPr>
            <w:tcW w:w="1231" w:type="dxa"/>
            <w:tcBorders>
              <w:top w:val="single" w:sz="8" w:space="0" w:color="auto"/>
            </w:tcBorders>
            <w:vAlign w:val="center"/>
            <w:hideMark/>
          </w:tcPr>
          <w:p w14:paraId="2FE59647" w14:textId="77777777" w:rsidR="005202F0" w:rsidRPr="005202F0" w:rsidRDefault="005202F0" w:rsidP="005202F0">
            <w:pPr>
              <w:spacing w:line="278" w:lineRule="auto"/>
              <w:rPr>
                <w:rFonts w:ascii="Times New Roman" w:eastAsia="Aptos" w:hAnsi="Times New Roman" w:cs="Times New Roman"/>
                <w:b/>
                <w:bCs/>
                <w:kern w:val="2"/>
                <w:sz w:val="24"/>
                <w:szCs w:val="24"/>
                <w:lang w:val="en-MY"/>
                <w14:ligatures w14:val="standardContextual"/>
              </w:rPr>
            </w:pPr>
            <w:r w:rsidRPr="005202F0">
              <w:rPr>
                <w:rFonts w:ascii="Times New Roman" w:eastAsia="Aptos" w:hAnsi="Times New Roman" w:cs="Times New Roman"/>
                <w:b/>
                <w:bCs/>
                <w:kern w:val="2"/>
                <w:sz w:val="24"/>
                <w:szCs w:val="24"/>
                <w:lang w:val="en-MY"/>
                <w14:ligatures w14:val="standardContextual"/>
              </w:rPr>
              <w:t>p-value</w:t>
            </w:r>
          </w:p>
        </w:tc>
      </w:tr>
      <w:tr w:rsidR="005202F0" w:rsidRPr="005202F0" w14:paraId="47E217E5" w14:textId="77777777" w:rsidTr="00C419BE">
        <w:trPr>
          <w:tblCellSpacing w:w="15" w:type="dxa"/>
          <w:jc w:val="center"/>
        </w:trPr>
        <w:tc>
          <w:tcPr>
            <w:tcW w:w="3641" w:type="dxa"/>
            <w:tcBorders>
              <w:top w:val="single" w:sz="8" w:space="0" w:color="auto"/>
            </w:tcBorders>
            <w:vAlign w:val="center"/>
            <w:hideMark/>
          </w:tcPr>
          <w:p w14:paraId="6FE3D992"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Age</w:t>
            </w:r>
          </w:p>
        </w:tc>
        <w:tc>
          <w:tcPr>
            <w:tcW w:w="3939" w:type="dxa"/>
            <w:tcBorders>
              <w:top w:val="single" w:sz="8" w:space="0" w:color="auto"/>
            </w:tcBorders>
            <w:vAlign w:val="center"/>
            <w:hideMark/>
          </w:tcPr>
          <w:p w14:paraId="131EA563"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r = 0.118</w:t>
            </w:r>
          </w:p>
        </w:tc>
        <w:tc>
          <w:tcPr>
            <w:tcW w:w="1231" w:type="dxa"/>
            <w:tcBorders>
              <w:top w:val="single" w:sz="8" w:space="0" w:color="auto"/>
            </w:tcBorders>
            <w:vAlign w:val="center"/>
            <w:hideMark/>
          </w:tcPr>
          <w:p w14:paraId="19BB7772"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0.010</w:t>
            </w:r>
          </w:p>
        </w:tc>
      </w:tr>
      <w:tr w:rsidR="005202F0" w:rsidRPr="005202F0" w14:paraId="77AAD75C" w14:textId="77777777" w:rsidTr="00C419BE">
        <w:trPr>
          <w:tblCellSpacing w:w="15" w:type="dxa"/>
          <w:jc w:val="center"/>
        </w:trPr>
        <w:tc>
          <w:tcPr>
            <w:tcW w:w="3641" w:type="dxa"/>
            <w:vAlign w:val="center"/>
            <w:hideMark/>
          </w:tcPr>
          <w:p w14:paraId="47BB90F8"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Household income</w:t>
            </w:r>
          </w:p>
        </w:tc>
        <w:tc>
          <w:tcPr>
            <w:tcW w:w="3939" w:type="dxa"/>
            <w:vAlign w:val="center"/>
            <w:hideMark/>
          </w:tcPr>
          <w:p w14:paraId="01B55FB3"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r = -0.037</w:t>
            </w:r>
          </w:p>
        </w:tc>
        <w:tc>
          <w:tcPr>
            <w:tcW w:w="1231" w:type="dxa"/>
            <w:vAlign w:val="center"/>
            <w:hideMark/>
          </w:tcPr>
          <w:p w14:paraId="26251532"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0.416</w:t>
            </w:r>
          </w:p>
        </w:tc>
      </w:tr>
      <w:tr w:rsidR="005202F0" w:rsidRPr="005202F0" w14:paraId="2A265108" w14:textId="77777777" w:rsidTr="00C419BE">
        <w:trPr>
          <w:tblCellSpacing w:w="15" w:type="dxa"/>
          <w:jc w:val="center"/>
        </w:trPr>
        <w:tc>
          <w:tcPr>
            <w:tcW w:w="3641" w:type="dxa"/>
            <w:vAlign w:val="center"/>
            <w:hideMark/>
          </w:tcPr>
          <w:p w14:paraId="7014DE1A"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Household size</w:t>
            </w:r>
          </w:p>
        </w:tc>
        <w:tc>
          <w:tcPr>
            <w:tcW w:w="3939" w:type="dxa"/>
            <w:vAlign w:val="center"/>
            <w:hideMark/>
          </w:tcPr>
          <w:p w14:paraId="6B998B0C"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r = 0.080</w:t>
            </w:r>
          </w:p>
        </w:tc>
        <w:tc>
          <w:tcPr>
            <w:tcW w:w="1231" w:type="dxa"/>
            <w:vAlign w:val="center"/>
            <w:hideMark/>
          </w:tcPr>
          <w:p w14:paraId="7C783215"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0.079</w:t>
            </w:r>
          </w:p>
        </w:tc>
      </w:tr>
      <w:tr w:rsidR="005202F0" w:rsidRPr="005202F0" w14:paraId="3E33F4B3" w14:textId="77777777" w:rsidTr="00C419BE">
        <w:trPr>
          <w:tblCellSpacing w:w="15" w:type="dxa"/>
          <w:jc w:val="center"/>
        </w:trPr>
        <w:tc>
          <w:tcPr>
            <w:tcW w:w="3641" w:type="dxa"/>
            <w:vAlign w:val="center"/>
            <w:hideMark/>
          </w:tcPr>
          <w:p w14:paraId="1AFF6E0F"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Haze knowledge</w:t>
            </w:r>
          </w:p>
        </w:tc>
        <w:tc>
          <w:tcPr>
            <w:tcW w:w="3939" w:type="dxa"/>
            <w:vAlign w:val="center"/>
            <w:hideMark/>
          </w:tcPr>
          <w:p w14:paraId="542DFA3C"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r = 0.550</w:t>
            </w:r>
          </w:p>
        </w:tc>
        <w:tc>
          <w:tcPr>
            <w:tcW w:w="1231" w:type="dxa"/>
            <w:vAlign w:val="center"/>
            <w:hideMark/>
          </w:tcPr>
          <w:p w14:paraId="02E59FE6"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&lt;0.001</w:t>
            </w:r>
          </w:p>
        </w:tc>
      </w:tr>
      <w:tr w:rsidR="005202F0" w:rsidRPr="005202F0" w14:paraId="5EDAB780" w14:textId="77777777" w:rsidTr="00C419BE">
        <w:trPr>
          <w:tblCellSpacing w:w="15" w:type="dxa"/>
          <w:jc w:val="center"/>
        </w:trPr>
        <w:tc>
          <w:tcPr>
            <w:tcW w:w="3641" w:type="dxa"/>
            <w:vAlign w:val="center"/>
            <w:hideMark/>
          </w:tcPr>
          <w:p w14:paraId="6A3F4F11"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Political trust</w:t>
            </w:r>
          </w:p>
        </w:tc>
        <w:tc>
          <w:tcPr>
            <w:tcW w:w="3939" w:type="dxa"/>
            <w:vAlign w:val="center"/>
            <w:hideMark/>
          </w:tcPr>
          <w:p w14:paraId="19C9406E"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r = 0.365</w:t>
            </w:r>
          </w:p>
        </w:tc>
        <w:tc>
          <w:tcPr>
            <w:tcW w:w="1231" w:type="dxa"/>
            <w:vAlign w:val="center"/>
            <w:hideMark/>
          </w:tcPr>
          <w:p w14:paraId="58B97C19"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&lt;0.001</w:t>
            </w:r>
          </w:p>
        </w:tc>
      </w:tr>
      <w:tr w:rsidR="005202F0" w:rsidRPr="005202F0" w14:paraId="28808AE2" w14:textId="77777777" w:rsidTr="00C419BE">
        <w:trPr>
          <w:tblCellSpacing w:w="15" w:type="dxa"/>
          <w:jc w:val="center"/>
        </w:trPr>
        <w:tc>
          <w:tcPr>
            <w:tcW w:w="3641" w:type="dxa"/>
            <w:vAlign w:val="center"/>
            <w:hideMark/>
          </w:tcPr>
          <w:p w14:paraId="07BEA356"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Perceived economic/mobility costs</w:t>
            </w:r>
          </w:p>
        </w:tc>
        <w:tc>
          <w:tcPr>
            <w:tcW w:w="3939" w:type="dxa"/>
            <w:vAlign w:val="center"/>
            <w:hideMark/>
          </w:tcPr>
          <w:p w14:paraId="378CDB0E"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r = -0.360</w:t>
            </w:r>
          </w:p>
        </w:tc>
        <w:tc>
          <w:tcPr>
            <w:tcW w:w="1231" w:type="dxa"/>
            <w:vAlign w:val="center"/>
            <w:hideMark/>
          </w:tcPr>
          <w:p w14:paraId="31BC867F"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&lt;0.001</w:t>
            </w:r>
          </w:p>
        </w:tc>
      </w:tr>
      <w:tr w:rsidR="005202F0" w:rsidRPr="005202F0" w14:paraId="14BE3AB6" w14:textId="77777777" w:rsidTr="00C419BE">
        <w:trPr>
          <w:tblCellSpacing w:w="15" w:type="dxa"/>
          <w:jc w:val="center"/>
        </w:trPr>
        <w:tc>
          <w:tcPr>
            <w:tcW w:w="3641" w:type="dxa"/>
            <w:tcBorders>
              <w:bottom w:val="single" w:sz="8" w:space="0" w:color="auto"/>
            </w:tcBorders>
            <w:vAlign w:val="center"/>
            <w:hideMark/>
          </w:tcPr>
          <w:p w14:paraId="665CC449"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Haze tolerance/risk normalisation</w:t>
            </w:r>
          </w:p>
        </w:tc>
        <w:tc>
          <w:tcPr>
            <w:tcW w:w="3939" w:type="dxa"/>
            <w:tcBorders>
              <w:bottom w:val="single" w:sz="8" w:space="0" w:color="auto"/>
            </w:tcBorders>
            <w:vAlign w:val="center"/>
            <w:hideMark/>
          </w:tcPr>
          <w:p w14:paraId="0FE3099A"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r = -0.209</w:t>
            </w:r>
          </w:p>
        </w:tc>
        <w:tc>
          <w:tcPr>
            <w:tcW w:w="1231" w:type="dxa"/>
            <w:tcBorders>
              <w:bottom w:val="single" w:sz="8" w:space="0" w:color="auto"/>
            </w:tcBorders>
            <w:vAlign w:val="center"/>
            <w:hideMark/>
          </w:tcPr>
          <w:p w14:paraId="13F40DB3"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&lt;0.001</w:t>
            </w:r>
          </w:p>
        </w:tc>
      </w:tr>
    </w:tbl>
    <w:p w14:paraId="60DF11CF" w14:textId="77777777" w:rsidR="005202F0" w:rsidRPr="005202F0" w:rsidRDefault="005202F0" w:rsidP="005202F0">
      <w:pPr>
        <w:spacing w:line="278" w:lineRule="auto"/>
        <w:rPr>
          <w:rFonts w:ascii="Times New Roman" w:eastAsia="Aptos" w:hAnsi="Times New Roman" w:cs="Times New Roman"/>
          <w:kern w:val="2"/>
          <w:sz w:val="24"/>
          <w:szCs w:val="24"/>
          <w:lang w:val="en-MY"/>
          <w14:ligatures w14:val="standardContextual"/>
        </w:rPr>
      </w:pPr>
      <w:r w:rsidRPr="005202F0">
        <w:rPr>
          <w:rFonts w:ascii="Times New Roman" w:eastAsia="Aptos" w:hAnsi="Times New Roman" w:cs="Times New Roman"/>
          <w:kern w:val="2"/>
          <w:sz w:val="24"/>
          <w:szCs w:val="24"/>
          <w:lang w:val="en-MY"/>
          <w14:ligatures w14:val="standardContextual"/>
        </w:rPr>
        <w:t>Note: Pearson correlation coefficients are reported for continuous variables. Positive values indicate higher resilience scores with higher predictor scores, while negative values indicate lower resilience scores with higher predictor scores.</w:t>
      </w:r>
    </w:p>
    <w:p w14:paraId="5C2F84C7" w14:textId="7DD833A6" w:rsidR="00DA4B74" w:rsidRDefault="00DA4B74"/>
    <w:p w14:paraId="6A426D0D" w14:textId="115E6E68" w:rsidR="0033557F" w:rsidRDefault="0033557F"/>
    <w:p w14:paraId="6EBE47B9" w14:textId="14D26A0A" w:rsidR="0033557F" w:rsidRDefault="0033557F"/>
    <w:p w14:paraId="673AAF69" w14:textId="51684EAC" w:rsidR="0033557F" w:rsidRDefault="0033557F"/>
    <w:p w14:paraId="299EFC2B" w14:textId="533CD5BC" w:rsidR="0033557F" w:rsidRDefault="0033557F"/>
    <w:p w14:paraId="5FE07E83" w14:textId="4262530A" w:rsidR="0033557F" w:rsidRDefault="0033557F"/>
    <w:p w14:paraId="51186C3E" w14:textId="30FD568C" w:rsidR="0033557F" w:rsidRDefault="0033557F"/>
    <w:p w14:paraId="01EE1267" w14:textId="2544AF38" w:rsidR="0033557F" w:rsidRDefault="0033557F"/>
    <w:p w14:paraId="5702BADB" w14:textId="1EC7474A" w:rsidR="0033557F" w:rsidRDefault="0033557F"/>
    <w:p w14:paraId="5E06B2A7" w14:textId="4200A987" w:rsidR="0033557F" w:rsidRDefault="0033557F"/>
    <w:p w14:paraId="2E74795C" w14:textId="456085AE" w:rsidR="0033557F" w:rsidRDefault="0033557F"/>
    <w:p w14:paraId="22F53416" w14:textId="33DBFB99" w:rsidR="0033557F" w:rsidRDefault="0033557F"/>
    <w:p w14:paraId="194FDAA0" w14:textId="2782EEE3" w:rsidR="0033557F" w:rsidRDefault="0033557F"/>
    <w:p w14:paraId="65134E3C" w14:textId="30AD307C" w:rsidR="0033557F" w:rsidRDefault="0033557F"/>
    <w:p w14:paraId="7F29D2F8" w14:textId="028F70B4" w:rsidR="0033557F" w:rsidRDefault="0033557F"/>
    <w:p w14:paraId="7C2FE7EA" w14:textId="533BBB2C" w:rsidR="0033557F" w:rsidRPr="00ED579C" w:rsidRDefault="0033557F" w:rsidP="0033557F">
      <w:pPr>
        <w:spacing w:line="278" w:lineRule="auto"/>
        <w:jc w:val="both"/>
        <w:rPr>
          <w:rFonts w:ascii="Times New Roman" w:eastAsia="Aptos" w:hAnsi="Times New Roman" w:cs="Times New Roman"/>
          <w:b/>
          <w:bCs/>
          <w:kern w:val="2"/>
          <w:sz w:val="24"/>
          <w:szCs w:val="24"/>
          <w:lang w:val="en-MY"/>
          <w14:ligatures w14:val="standardContextual"/>
        </w:rPr>
      </w:pPr>
      <w:r w:rsidRPr="00ED579C">
        <w:rPr>
          <w:rFonts w:ascii="Times New Roman" w:eastAsia="Aptos" w:hAnsi="Times New Roman" w:cs="Times New Roman"/>
          <w:b/>
          <w:bCs/>
          <w:kern w:val="2"/>
          <w:sz w:val="24"/>
          <w:szCs w:val="24"/>
          <w:lang w:val="en-MY"/>
          <w14:ligatures w14:val="standardContextual"/>
        </w:rPr>
        <w:lastRenderedPageBreak/>
        <w:t>Supplementary Table S</w:t>
      </w:r>
      <w:r w:rsidR="00ED579C">
        <w:rPr>
          <w:rFonts w:ascii="Times New Roman" w:eastAsia="Aptos" w:hAnsi="Times New Roman" w:cs="Times New Roman"/>
          <w:b/>
          <w:bCs/>
          <w:kern w:val="2"/>
          <w:sz w:val="24"/>
          <w:szCs w:val="24"/>
          <w:lang w:val="en-MY"/>
          <w14:ligatures w14:val="standardContextual"/>
        </w:rPr>
        <w:t>3</w:t>
      </w:r>
      <w:r w:rsidRPr="00ED579C">
        <w:rPr>
          <w:rFonts w:ascii="Times New Roman" w:eastAsia="Aptos" w:hAnsi="Times New Roman" w:cs="Times New Roman"/>
          <w:b/>
          <w:bCs/>
          <w:kern w:val="2"/>
          <w:sz w:val="24"/>
          <w:szCs w:val="24"/>
          <w:lang w:val="en-MY"/>
          <w14:ligatures w14:val="standardContextual"/>
        </w:rPr>
        <w:t>. Domain-specific predictors of community haze resilience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19"/>
        <w:gridCol w:w="1551"/>
        <w:gridCol w:w="1890"/>
        <w:gridCol w:w="1943"/>
        <w:gridCol w:w="1657"/>
      </w:tblGrid>
      <w:tr w:rsidR="0033557F" w:rsidRPr="0033557F" w14:paraId="3DB2072E" w14:textId="77777777" w:rsidTr="00C419BE">
        <w:trPr>
          <w:tblHeader/>
          <w:tblCellSpacing w:w="15" w:type="dxa"/>
        </w:trPr>
        <w:tc>
          <w:tcPr>
            <w:tcW w:w="1214" w:type="pct"/>
            <w:tcBorders>
              <w:top w:val="single" w:sz="8" w:space="0" w:color="auto"/>
              <w:bottom w:val="single" w:sz="8" w:space="0" w:color="auto"/>
            </w:tcBorders>
            <w:vAlign w:val="center"/>
            <w:hideMark/>
          </w:tcPr>
          <w:p w14:paraId="54E0F23E" w14:textId="77777777" w:rsidR="0033557F" w:rsidRPr="0033557F" w:rsidRDefault="0033557F" w:rsidP="0033557F">
            <w:pPr>
              <w:spacing w:line="278" w:lineRule="auto"/>
              <w:jc w:val="center"/>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lang w:val="en-MY"/>
                <w14:ligatures w14:val="standardContextual"/>
              </w:rPr>
              <w:t>Predictor</w:t>
            </w:r>
          </w:p>
        </w:tc>
        <w:tc>
          <w:tcPr>
            <w:tcW w:w="812" w:type="pct"/>
            <w:tcBorders>
              <w:top w:val="single" w:sz="8" w:space="0" w:color="auto"/>
              <w:bottom w:val="single" w:sz="8" w:space="0" w:color="auto"/>
            </w:tcBorders>
            <w:vAlign w:val="center"/>
            <w:hideMark/>
          </w:tcPr>
          <w:p w14:paraId="54BA26A3" w14:textId="77777777" w:rsidR="0033557F" w:rsidRPr="0033557F" w:rsidRDefault="0033557F" w:rsidP="0033557F">
            <w:pPr>
              <w:spacing w:line="278" w:lineRule="auto"/>
              <w:jc w:val="center"/>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lang w:val="en-MY"/>
                <w14:ligatures w14:val="standardContextual"/>
              </w:rPr>
              <w:t>Connection and caring</w:t>
            </w:r>
          </w:p>
        </w:tc>
        <w:tc>
          <w:tcPr>
            <w:tcW w:w="993" w:type="pct"/>
            <w:tcBorders>
              <w:top w:val="single" w:sz="8" w:space="0" w:color="auto"/>
              <w:bottom w:val="single" w:sz="8" w:space="0" w:color="auto"/>
            </w:tcBorders>
            <w:vAlign w:val="center"/>
            <w:hideMark/>
          </w:tcPr>
          <w:p w14:paraId="04692D8F" w14:textId="77777777" w:rsidR="0033557F" w:rsidRPr="0033557F" w:rsidRDefault="0033557F" w:rsidP="0033557F">
            <w:pPr>
              <w:spacing w:line="278" w:lineRule="auto"/>
              <w:jc w:val="center"/>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lang w:val="en-MY"/>
                <w14:ligatures w14:val="standardContextual"/>
              </w:rPr>
              <w:t>Resources</w:t>
            </w:r>
          </w:p>
        </w:tc>
        <w:tc>
          <w:tcPr>
            <w:tcW w:w="1021" w:type="pct"/>
            <w:tcBorders>
              <w:top w:val="single" w:sz="8" w:space="0" w:color="auto"/>
              <w:bottom w:val="single" w:sz="8" w:space="0" w:color="auto"/>
            </w:tcBorders>
            <w:vAlign w:val="center"/>
            <w:hideMark/>
          </w:tcPr>
          <w:p w14:paraId="52058178" w14:textId="77777777" w:rsidR="0033557F" w:rsidRPr="0033557F" w:rsidRDefault="0033557F" w:rsidP="0033557F">
            <w:pPr>
              <w:spacing w:line="278" w:lineRule="auto"/>
              <w:jc w:val="center"/>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lang w:val="en-MY"/>
                <w14:ligatures w14:val="standardContextual"/>
              </w:rPr>
              <w:t>Transformative potential</w:t>
            </w:r>
          </w:p>
        </w:tc>
        <w:tc>
          <w:tcPr>
            <w:tcW w:w="860" w:type="pct"/>
            <w:tcBorders>
              <w:top w:val="single" w:sz="8" w:space="0" w:color="auto"/>
              <w:bottom w:val="single" w:sz="8" w:space="0" w:color="auto"/>
            </w:tcBorders>
            <w:vAlign w:val="center"/>
            <w:hideMark/>
          </w:tcPr>
          <w:p w14:paraId="3844AD1D" w14:textId="77777777" w:rsidR="0033557F" w:rsidRPr="0033557F" w:rsidRDefault="0033557F" w:rsidP="0033557F">
            <w:pPr>
              <w:spacing w:line="278" w:lineRule="auto"/>
              <w:jc w:val="center"/>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lang w:val="en-MY"/>
                <w14:ligatures w14:val="standardContextual"/>
              </w:rPr>
              <w:t>Disaster management</w:t>
            </w:r>
          </w:p>
        </w:tc>
      </w:tr>
      <w:tr w:rsidR="0033557F" w:rsidRPr="0033557F" w14:paraId="495CD610" w14:textId="77777777" w:rsidTr="00C419BE">
        <w:trPr>
          <w:tblCellSpacing w:w="15" w:type="dxa"/>
        </w:trPr>
        <w:tc>
          <w:tcPr>
            <w:tcW w:w="1214" w:type="pct"/>
            <w:vAlign w:val="center"/>
            <w:hideMark/>
          </w:tcPr>
          <w:p w14:paraId="71CA3AC9"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Haze knowledge</w:t>
            </w:r>
          </w:p>
        </w:tc>
        <w:tc>
          <w:tcPr>
            <w:tcW w:w="812" w:type="pct"/>
            <w:vAlign w:val="center"/>
            <w:hideMark/>
          </w:tcPr>
          <w:p w14:paraId="763E315E"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c>
          <w:tcPr>
            <w:tcW w:w="993" w:type="pct"/>
            <w:vAlign w:val="center"/>
            <w:hideMark/>
          </w:tcPr>
          <w:p w14:paraId="4AF8E932"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c>
          <w:tcPr>
            <w:tcW w:w="1021" w:type="pct"/>
            <w:vAlign w:val="center"/>
            <w:hideMark/>
          </w:tcPr>
          <w:p w14:paraId="4A16FB5B"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c>
          <w:tcPr>
            <w:tcW w:w="860" w:type="pct"/>
            <w:vAlign w:val="center"/>
            <w:hideMark/>
          </w:tcPr>
          <w:p w14:paraId="6EB5A3E1"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r>
      <w:tr w:rsidR="0033557F" w:rsidRPr="0033557F" w14:paraId="30BC3D69" w14:textId="77777777" w:rsidTr="00C419BE">
        <w:trPr>
          <w:tblCellSpacing w:w="15" w:type="dxa"/>
        </w:trPr>
        <w:tc>
          <w:tcPr>
            <w:tcW w:w="1214" w:type="pct"/>
            <w:vAlign w:val="center"/>
            <w:hideMark/>
          </w:tcPr>
          <w:p w14:paraId="098D103D"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Suburban vs urban</w:t>
            </w:r>
          </w:p>
        </w:tc>
        <w:tc>
          <w:tcPr>
            <w:tcW w:w="812" w:type="pct"/>
            <w:vAlign w:val="center"/>
            <w:hideMark/>
          </w:tcPr>
          <w:p w14:paraId="03B4A145"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c>
          <w:tcPr>
            <w:tcW w:w="993" w:type="pct"/>
            <w:vAlign w:val="center"/>
            <w:hideMark/>
          </w:tcPr>
          <w:p w14:paraId="439B94E1"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c>
          <w:tcPr>
            <w:tcW w:w="1021" w:type="pct"/>
            <w:vAlign w:val="center"/>
            <w:hideMark/>
          </w:tcPr>
          <w:p w14:paraId="42AB5A26"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c>
          <w:tcPr>
            <w:tcW w:w="860" w:type="pct"/>
            <w:vAlign w:val="center"/>
            <w:hideMark/>
          </w:tcPr>
          <w:p w14:paraId="42AE388C"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r>
      <w:tr w:rsidR="0033557F" w:rsidRPr="0033557F" w14:paraId="54DDA20F" w14:textId="77777777" w:rsidTr="00C419BE">
        <w:trPr>
          <w:tblCellSpacing w:w="15" w:type="dxa"/>
        </w:trPr>
        <w:tc>
          <w:tcPr>
            <w:tcW w:w="1214" w:type="pct"/>
            <w:vAlign w:val="center"/>
            <w:hideMark/>
          </w:tcPr>
          <w:p w14:paraId="408CA3DC"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Rural vs urban</w:t>
            </w:r>
          </w:p>
        </w:tc>
        <w:tc>
          <w:tcPr>
            <w:tcW w:w="812" w:type="pct"/>
            <w:vAlign w:val="center"/>
            <w:hideMark/>
          </w:tcPr>
          <w:p w14:paraId="6E770A08"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w:t>
            </w:r>
          </w:p>
        </w:tc>
        <w:tc>
          <w:tcPr>
            <w:tcW w:w="993" w:type="pct"/>
            <w:vAlign w:val="center"/>
            <w:hideMark/>
          </w:tcPr>
          <w:p w14:paraId="67C8D050"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w:t>
            </w:r>
          </w:p>
        </w:tc>
        <w:tc>
          <w:tcPr>
            <w:tcW w:w="1021" w:type="pct"/>
            <w:vAlign w:val="center"/>
            <w:hideMark/>
          </w:tcPr>
          <w:p w14:paraId="1DEC6D33"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c>
          <w:tcPr>
            <w:tcW w:w="860" w:type="pct"/>
            <w:vAlign w:val="center"/>
            <w:hideMark/>
          </w:tcPr>
          <w:p w14:paraId="1225F2BB"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r>
      <w:tr w:rsidR="0033557F" w:rsidRPr="0033557F" w14:paraId="7454CAB7" w14:textId="77777777" w:rsidTr="00C419BE">
        <w:trPr>
          <w:tblCellSpacing w:w="15" w:type="dxa"/>
        </w:trPr>
        <w:tc>
          <w:tcPr>
            <w:tcW w:w="1214" w:type="pct"/>
            <w:vAlign w:val="center"/>
            <w:hideMark/>
          </w:tcPr>
          <w:p w14:paraId="559F0725"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Haze tolerance/risk normalisation</w:t>
            </w:r>
          </w:p>
        </w:tc>
        <w:tc>
          <w:tcPr>
            <w:tcW w:w="812" w:type="pct"/>
            <w:vAlign w:val="center"/>
            <w:hideMark/>
          </w:tcPr>
          <w:p w14:paraId="50E1ED48"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993" w:type="pct"/>
            <w:vAlign w:val="center"/>
            <w:hideMark/>
          </w:tcPr>
          <w:p w14:paraId="0658D101"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w:t>
            </w:r>
          </w:p>
        </w:tc>
        <w:tc>
          <w:tcPr>
            <w:tcW w:w="1021" w:type="pct"/>
            <w:vAlign w:val="center"/>
            <w:hideMark/>
          </w:tcPr>
          <w:p w14:paraId="1856D1C8"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860" w:type="pct"/>
            <w:vAlign w:val="center"/>
            <w:hideMark/>
          </w:tcPr>
          <w:p w14:paraId="55BAA4E5"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r>
      <w:tr w:rsidR="0033557F" w:rsidRPr="0033557F" w14:paraId="13AB4711" w14:textId="77777777" w:rsidTr="00C419BE">
        <w:trPr>
          <w:tblCellSpacing w:w="15" w:type="dxa"/>
        </w:trPr>
        <w:tc>
          <w:tcPr>
            <w:tcW w:w="1214" w:type="pct"/>
            <w:vAlign w:val="center"/>
            <w:hideMark/>
          </w:tcPr>
          <w:p w14:paraId="73F1D367"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Perceived economic/mobility costs</w:t>
            </w:r>
          </w:p>
        </w:tc>
        <w:tc>
          <w:tcPr>
            <w:tcW w:w="812" w:type="pct"/>
            <w:vAlign w:val="center"/>
            <w:hideMark/>
          </w:tcPr>
          <w:p w14:paraId="1F47F940"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993" w:type="pct"/>
            <w:vAlign w:val="center"/>
            <w:hideMark/>
          </w:tcPr>
          <w:p w14:paraId="2731D635"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Borderline/non-significant</w:t>
            </w:r>
          </w:p>
        </w:tc>
        <w:tc>
          <w:tcPr>
            <w:tcW w:w="1021" w:type="pct"/>
            <w:vAlign w:val="center"/>
            <w:hideMark/>
          </w:tcPr>
          <w:p w14:paraId="3DF36D72"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Borderline/non-significant</w:t>
            </w:r>
          </w:p>
        </w:tc>
        <w:tc>
          <w:tcPr>
            <w:tcW w:w="860" w:type="pct"/>
            <w:vAlign w:val="center"/>
            <w:hideMark/>
          </w:tcPr>
          <w:p w14:paraId="3EBA7F1D"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r>
      <w:tr w:rsidR="0033557F" w:rsidRPr="0033557F" w14:paraId="5351011E" w14:textId="77777777" w:rsidTr="00C419BE">
        <w:trPr>
          <w:tblCellSpacing w:w="15" w:type="dxa"/>
        </w:trPr>
        <w:tc>
          <w:tcPr>
            <w:tcW w:w="1214" w:type="pct"/>
            <w:vAlign w:val="center"/>
            <w:hideMark/>
          </w:tcPr>
          <w:p w14:paraId="2CD20E40"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Household size</w:t>
            </w:r>
          </w:p>
        </w:tc>
        <w:tc>
          <w:tcPr>
            <w:tcW w:w="812" w:type="pct"/>
            <w:vAlign w:val="center"/>
            <w:hideMark/>
          </w:tcPr>
          <w:p w14:paraId="11797423"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993" w:type="pct"/>
            <w:vAlign w:val="center"/>
            <w:hideMark/>
          </w:tcPr>
          <w:p w14:paraId="7B690FBE"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w:t>
            </w:r>
          </w:p>
        </w:tc>
        <w:tc>
          <w:tcPr>
            <w:tcW w:w="1021" w:type="pct"/>
            <w:vAlign w:val="center"/>
            <w:hideMark/>
          </w:tcPr>
          <w:p w14:paraId="088DF299"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860" w:type="pct"/>
            <w:vAlign w:val="center"/>
            <w:hideMark/>
          </w:tcPr>
          <w:p w14:paraId="48A093C0"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r>
      <w:tr w:rsidR="0033557F" w:rsidRPr="0033557F" w14:paraId="39E5FB9C" w14:textId="77777777" w:rsidTr="00C419BE">
        <w:trPr>
          <w:tblCellSpacing w:w="15" w:type="dxa"/>
        </w:trPr>
        <w:tc>
          <w:tcPr>
            <w:tcW w:w="1214" w:type="pct"/>
            <w:vAlign w:val="center"/>
            <w:hideMark/>
          </w:tcPr>
          <w:p w14:paraId="65A4C9F7"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Central vs Southern</w:t>
            </w:r>
          </w:p>
        </w:tc>
        <w:tc>
          <w:tcPr>
            <w:tcW w:w="812" w:type="pct"/>
            <w:vAlign w:val="center"/>
            <w:hideMark/>
          </w:tcPr>
          <w:p w14:paraId="7DE50269"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c>
          <w:tcPr>
            <w:tcW w:w="993" w:type="pct"/>
            <w:vAlign w:val="center"/>
            <w:hideMark/>
          </w:tcPr>
          <w:p w14:paraId="559A75BF"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w:t>
            </w:r>
          </w:p>
        </w:tc>
        <w:tc>
          <w:tcPr>
            <w:tcW w:w="1021" w:type="pct"/>
            <w:vAlign w:val="center"/>
            <w:hideMark/>
          </w:tcPr>
          <w:p w14:paraId="21A4071E"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w:t>
            </w:r>
          </w:p>
        </w:tc>
        <w:tc>
          <w:tcPr>
            <w:tcW w:w="860" w:type="pct"/>
            <w:vAlign w:val="center"/>
            <w:hideMark/>
          </w:tcPr>
          <w:p w14:paraId="2CB1BE80"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Positive, significant</w:t>
            </w:r>
          </w:p>
        </w:tc>
      </w:tr>
      <w:tr w:rsidR="0033557F" w:rsidRPr="0033557F" w14:paraId="53E07820" w14:textId="77777777" w:rsidTr="00C419BE">
        <w:trPr>
          <w:tblCellSpacing w:w="15" w:type="dxa"/>
        </w:trPr>
        <w:tc>
          <w:tcPr>
            <w:tcW w:w="1214" w:type="pct"/>
            <w:tcBorders>
              <w:bottom w:val="single" w:sz="8" w:space="0" w:color="auto"/>
            </w:tcBorders>
            <w:vAlign w:val="center"/>
            <w:hideMark/>
          </w:tcPr>
          <w:p w14:paraId="46F2519C"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Northern vs Southern</w:t>
            </w:r>
          </w:p>
        </w:tc>
        <w:tc>
          <w:tcPr>
            <w:tcW w:w="812" w:type="pct"/>
            <w:tcBorders>
              <w:bottom w:val="single" w:sz="8" w:space="0" w:color="auto"/>
            </w:tcBorders>
            <w:vAlign w:val="center"/>
            <w:hideMark/>
          </w:tcPr>
          <w:p w14:paraId="5931A184"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w:t>
            </w:r>
          </w:p>
        </w:tc>
        <w:tc>
          <w:tcPr>
            <w:tcW w:w="993" w:type="pct"/>
            <w:tcBorders>
              <w:bottom w:val="single" w:sz="8" w:space="0" w:color="auto"/>
            </w:tcBorders>
            <w:vAlign w:val="center"/>
            <w:hideMark/>
          </w:tcPr>
          <w:p w14:paraId="600E289B"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1021" w:type="pct"/>
            <w:tcBorders>
              <w:bottom w:val="single" w:sz="8" w:space="0" w:color="auto"/>
            </w:tcBorders>
            <w:vAlign w:val="center"/>
            <w:hideMark/>
          </w:tcPr>
          <w:p w14:paraId="1A38B27B"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w:t>
            </w:r>
          </w:p>
        </w:tc>
        <w:tc>
          <w:tcPr>
            <w:tcW w:w="860" w:type="pct"/>
            <w:tcBorders>
              <w:bottom w:val="single" w:sz="8" w:space="0" w:color="auto"/>
            </w:tcBorders>
            <w:vAlign w:val="center"/>
            <w:hideMark/>
          </w:tcPr>
          <w:p w14:paraId="0C23C8F1" w14:textId="77777777" w:rsidR="0033557F" w:rsidRPr="0033557F" w:rsidRDefault="0033557F" w:rsidP="0033557F">
            <w:pPr>
              <w:spacing w:line="278" w:lineRule="auto"/>
              <w:jc w:val="center"/>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r>
    </w:tbl>
    <w:p w14:paraId="656D54C4" w14:textId="1EF0EEF1" w:rsid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p>
    <w:p w14:paraId="1C0B53FE" w14:textId="79A209D7" w:rsid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p>
    <w:p w14:paraId="586083C0" w14:textId="09AB4654" w:rsid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p>
    <w:p w14:paraId="0AB5B55F" w14:textId="77FBC178" w:rsid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p>
    <w:p w14:paraId="103A0F22" w14:textId="1E634C9E" w:rsid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p>
    <w:p w14:paraId="627F04E4" w14:textId="3DEB8136" w:rsid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p>
    <w:p w14:paraId="0EC8BB0E" w14:textId="5F6A1F71" w:rsid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p>
    <w:p w14:paraId="05452632" w14:textId="48D6EE1B" w:rsid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p>
    <w:p w14:paraId="78796682" w14:textId="7821B0AD" w:rsidR="0033557F" w:rsidRPr="0033557F" w:rsidRDefault="0033557F" w:rsidP="0033557F">
      <w:pPr>
        <w:spacing w:line="278" w:lineRule="auto"/>
        <w:jc w:val="both"/>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14:ligatures w14:val="standardContextual"/>
        </w:rPr>
        <w:lastRenderedPageBreak/>
        <w:t>Supplementary Table S</w:t>
      </w:r>
      <w:r w:rsidR="00ED579C">
        <w:rPr>
          <w:rFonts w:ascii="Times New Roman" w:eastAsia="Aptos" w:hAnsi="Times New Roman" w:cs="Times New Roman"/>
          <w:b/>
          <w:bCs/>
          <w:kern w:val="2"/>
          <w:sz w:val="24"/>
          <w:szCs w:val="24"/>
          <w14:ligatures w14:val="standardContextual"/>
        </w:rPr>
        <w:t>4</w:t>
      </w:r>
      <w:r w:rsidRPr="0033557F">
        <w:rPr>
          <w:rFonts w:ascii="Times New Roman" w:eastAsia="Aptos" w:hAnsi="Times New Roman" w:cs="Times New Roman"/>
          <w:b/>
          <w:bCs/>
          <w:kern w:val="2"/>
          <w:sz w:val="24"/>
          <w:szCs w:val="24"/>
          <w14:ligatures w14:val="standardContextual"/>
        </w:rPr>
        <w:t>. Sensitivity analysis replacing settlement type with distance to the nearest health facility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4"/>
        <w:gridCol w:w="2033"/>
        <w:gridCol w:w="4753"/>
      </w:tblGrid>
      <w:tr w:rsidR="0033557F" w:rsidRPr="0033557F" w14:paraId="0204019D" w14:textId="77777777" w:rsidTr="00C419BE">
        <w:trPr>
          <w:tblHeader/>
          <w:tblCellSpacing w:w="15" w:type="dxa"/>
        </w:trPr>
        <w:tc>
          <w:tcPr>
            <w:tcW w:w="0" w:type="auto"/>
            <w:tcBorders>
              <w:top w:val="single" w:sz="8" w:space="0" w:color="auto"/>
              <w:bottom w:val="single" w:sz="8" w:space="0" w:color="auto"/>
            </w:tcBorders>
            <w:vAlign w:val="center"/>
            <w:hideMark/>
          </w:tcPr>
          <w:p w14:paraId="2E59C7AF" w14:textId="77777777" w:rsidR="0033557F" w:rsidRPr="0033557F" w:rsidRDefault="0033557F" w:rsidP="0033557F">
            <w:pPr>
              <w:spacing w:line="278" w:lineRule="auto"/>
              <w:jc w:val="center"/>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lang w:val="en-MY"/>
                <w14:ligatures w14:val="standardContextual"/>
              </w:rPr>
              <w:t>Predictor</w:t>
            </w:r>
          </w:p>
        </w:tc>
        <w:tc>
          <w:tcPr>
            <w:tcW w:w="0" w:type="auto"/>
            <w:tcBorders>
              <w:top w:val="single" w:sz="8" w:space="0" w:color="auto"/>
              <w:bottom w:val="single" w:sz="8" w:space="0" w:color="auto"/>
            </w:tcBorders>
            <w:vAlign w:val="center"/>
            <w:hideMark/>
          </w:tcPr>
          <w:p w14:paraId="454E4E4E" w14:textId="77777777" w:rsidR="0033557F" w:rsidRPr="0033557F" w:rsidRDefault="0033557F" w:rsidP="0033557F">
            <w:pPr>
              <w:spacing w:line="278" w:lineRule="auto"/>
              <w:jc w:val="center"/>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lang w:val="en-MY"/>
                <w14:ligatures w14:val="standardContextual"/>
              </w:rPr>
              <w:t>Direction of association</w:t>
            </w:r>
          </w:p>
        </w:tc>
        <w:tc>
          <w:tcPr>
            <w:tcW w:w="0" w:type="auto"/>
            <w:tcBorders>
              <w:top w:val="single" w:sz="8" w:space="0" w:color="auto"/>
              <w:bottom w:val="single" w:sz="8" w:space="0" w:color="auto"/>
            </w:tcBorders>
            <w:vAlign w:val="center"/>
            <w:hideMark/>
          </w:tcPr>
          <w:p w14:paraId="681ED5FC" w14:textId="77777777" w:rsidR="0033557F" w:rsidRPr="0033557F" w:rsidRDefault="0033557F" w:rsidP="0033557F">
            <w:pPr>
              <w:spacing w:line="278" w:lineRule="auto"/>
              <w:jc w:val="center"/>
              <w:rPr>
                <w:rFonts w:ascii="Times New Roman" w:eastAsia="Aptos" w:hAnsi="Times New Roman" w:cs="Times New Roman"/>
                <w:b/>
                <w:bCs/>
                <w:kern w:val="2"/>
                <w:sz w:val="24"/>
                <w:szCs w:val="24"/>
                <w:lang w:val="en-MY"/>
                <w14:ligatures w14:val="standardContextual"/>
              </w:rPr>
            </w:pPr>
            <w:r w:rsidRPr="0033557F">
              <w:rPr>
                <w:rFonts w:ascii="Times New Roman" w:eastAsia="Aptos" w:hAnsi="Times New Roman" w:cs="Times New Roman"/>
                <w:b/>
                <w:bCs/>
                <w:kern w:val="2"/>
                <w:sz w:val="24"/>
                <w:szCs w:val="24"/>
                <w:lang w:val="en-MY"/>
                <w14:ligatures w14:val="standardContextual"/>
              </w:rPr>
              <w:t>Interpretation</w:t>
            </w:r>
          </w:p>
        </w:tc>
      </w:tr>
      <w:tr w:rsidR="0033557F" w:rsidRPr="0033557F" w14:paraId="474A578E" w14:textId="77777777" w:rsidTr="00C419BE">
        <w:trPr>
          <w:tblCellSpacing w:w="15" w:type="dxa"/>
        </w:trPr>
        <w:tc>
          <w:tcPr>
            <w:tcW w:w="0" w:type="auto"/>
            <w:vAlign w:val="center"/>
            <w:hideMark/>
          </w:tcPr>
          <w:p w14:paraId="6EBE8813"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Distance to health facility</w:t>
            </w:r>
          </w:p>
        </w:tc>
        <w:tc>
          <w:tcPr>
            <w:tcW w:w="0" w:type="auto"/>
            <w:vAlign w:val="center"/>
            <w:hideMark/>
          </w:tcPr>
          <w:p w14:paraId="1E7728E8"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Not significant after adjustment</w:t>
            </w:r>
          </w:p>
        </w:tc>
        <w:tc>
          <w:tcPr>
            <w:tcW w:w="0" w:type="auto"/>
            <w:vAlign w:val="center"/>
            <w:hideMark/>
          </w:tcPr>
          <w:p w14:paraId="5C691B54"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Distance alone did not independently explain resilience once other factors were considered</w:t>
            </w:r>
          </w:p>
        </w:tc>
      </w:tr>
      <w:tr w:rsidR="0033557F" w:rsidRPr="0033557F" w14:paraId="677FDB07" w14:textId="77777777" w:rsidTr="00C419BE">
        <w:trPr>
          <w:tblCellSpacing w:w="15" w:type="dxa"/>
        </w:trPr>
        <w:tc>
          <w:tcPr>
            <w:tcW w:w="0" w:type="auto"/>
            <w:vAlign w:val="center"/>
            <w:hideMark/>
          </w:tcPr>
          <w:p w14:paraId="0A0DCDF6"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Haze knowledge</w:t>
            </w:r>
          </w:p>
        </w:tc>
        <w:tc>
          <w:tcPr>
            <w:tcW w:w="0" w:type="auto"/>
            <w:vAlign w:val="center"/>
            <w:hideMark/>
          </w:tcPr>
          <w:p w14:paraId="4EA31502" w14:textId="77777777" w:rsidR="0033557F" w:rsidRPr="0033557F" w:rsidRDefault="0033557F" w:rsidP="0033557F">
            <w:pPr>
              <w:spacing w:after="0"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 xml:space="preserve">Positive, </w:t>
            </w:r>
          </w:p>
          <w:p w14:paraId="6169C1DF" w14:textId="77777777" w:rsidR="0033557F" w:rsidRPr="0033557F" w:rsidRDefault="0033557F" w:rsidP="0033557F">
            <w:pPr>
              <w:spacing w:after="0"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significant</w:t>
            </w:r>
          </w:p>
        </w:tc>
        <w:tc>
          <w:tcPr>
            <w:tcW w:w="0" w:type="auto"/>
            <w:vAlign w:val="center"/>
            <w:hideMark/>
          </w:tcPr>
          <w:p w14:paraId="313F612D"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Remained the strongest positive determinant</w:t>
            </w:r>
          </w:p>
        </w:tc>
      </w:tr>
      <w:tr w:rsidR="0033557F" w:rsidRPr="0033557F" w14:paraId="517949AB" w14:textId="77777777" w:rsidTr="00C419BE">
        <w:trPr>
          <w:tblCellSpacing w:w="15" w:type="dxa"/>
        </w:trPr>
        <w:tc>
          <w:tcPr>
            <w:tcW w:w="0" w:type="auto"/>
            <w:vAlign w:val="center"/>
            <w:hideMark/>
          </w:tcPr>
          <w:p w14:paraId="2F029A06"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Haze tolerance/risk normalisation</w:t>
            </w:r>
          </w:p>
        </w:tc>
        <w:tc>
          <w:tcPr>
            <w:tcW w:w="0" w:type="auto"/>
            <w:vAlign w:val="center"/>
            <w:hideMark/>
          </w:tcPr>
          <w:p w14:paraId="11DBA309"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0" w:type="auto"/>
            <w:vAlign w:val="center"/>
            <w:hideMark/>
          </w:tcPr>
          <w:p w14:paraId="320A555B"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Higher normalisation remained associated with lower resilience</w:t>
            </w:r>
          </w:p>
        </w:tc>
      </w:tr>
      <w:tr w:rsidR="0033557F" w:rsidRPr="0033557F" w14:paraId="3B4E5BD8" w14:textId="77777777" w:rsidTr="00C419BE">
        <w:trPr>
          <w:tblCellSpacing w:w="15" w:type="dxa"/>
        </w:trPr>
        <w:tc>
          <w:tcPr>
            <w:tcW w:w="0" w:type="auto"/>
            <w:vAlign w:val="center"/>
            <w:hideMark/>
          </w:tcPr>
          <w:p w14:paraId="350BF525"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Perceived economic/mobility costs</w:t>
            </w:r>
          </w:p>
        </w:tc>
        <w:tc>
          <w:tcPr>
            <w:tcW w:w="0" w:type="auto"/>
            <w:vAlign w:val="center"/>
            <w:hideMark/>
          </w:tcPr>
          <w:p w14:paraId="26C865FC"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0" w:type="auto"/>
            <w:vAlign w:val="center"/>
            <w:hideMark/>
          </w:tcPr>
          <w:p w14:paraId="70FD2A58"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Practical barriers remained associated with lower resilience</w:t>
            </w:r>
          </w:p>
        </w:tc>
      </w:tr>
      <w:tr w:rsidR="0033557F" w:rsidRPr="0033557F" w14:paraId="62E0D4EF" w14:textId="77777777" w:rsidTr="00C419BE">
        <w:trPr>
          <w:tblCellSpacing w:w="15" w:type="dxa"/>
        </w:trPr>
        <w:tc>
          <w:tcPr>
            <w:tcW w:w="0" w:type="auto"/>
            <w:vAlign w:val="center"/>
            <w:hideMark/>
          </w:tcPr>
          <w:p w14:paraId="48263A45"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Household size</w:t>
            </w:r>
          </w:p>
        </w:tc>
        <w:tc>
          <w:tcPr>
            <w:tcW w:w="0" w:type="auto"/>
            <w:vAlign w:val="center"/>
            <w:hideMark/>
          </w:tcPr>
          <w:p w14:paraId="7D9649DF"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Negative, significant</w:t>
            </w:r>
          </w:p>
        </w:tc>
        <w:tc>
          <w:tcPr>
            <w:tcW w:w="0" w:type="auto"/>
            <w:vAlign w:val="center"/>
            <w:hideMark/>
          </w:tcPr>
          <w:p w14:paraId="099CE3EE"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Larger households retained lower adjusted resilience</w:t>
            </w:r>
          </w:p>
        </w:tc>
      </w:tr>
      <w:tr w:rsidR="0033557F" w:rsidRPr="0033557F" w14:paraId="658EB6A2" w14:textId="77777777" w:rsidTr="00C419BE">
        <w:trPr>
          <w:tblCellSpacing w:w="15" w:type="dxa"/>
        </w:trPr>
        <w:tc>
          <w:tcPr>
            <w:tcW w:w="0" w:type="auto"/>
            <w:vAlign w:val="center"/>
            <w:hideMark/>
          </w:tcPr>
          <w:p w14:paraId="6655CCDB"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Smoking status</w:t>
            </w:r>
          </w:p>
        </w:tc>
        <w:tc>
          <w:tcPr>
            <w:tcW w:w="0" w:type="auto"/>
            <w:vAlign w:val="center"/>
            <w:hideMark/>
          </w:tcPr>
          <w:p w14:paraId="04A0ED51"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Significant</w:t>
            </w:r>
          </w:p>
        </w:tc>
        <w:tc>
          <w:tcPr>
            <w:tcW w:w="0" w:type="auto"/>
            <w:vAlign w:val="center"/>
            <w:hideMark/>
          </w:tcPr>
          <w:p w14:paraId="2CBCE44A"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Non-smokers retained higher resilience</w:t>
            </w:r>
          </w:p>
        </w:tc>
      </w:tr>
      <w:tr w:rsidR="0033557F" w:rsidRPr="0033557F" w14:paraId="688B2F5C" w14:textId="77777777" w:rsidTr="00C419BE">
        <w:trPr>
          <w:tblCellSpacing w:w="15" w:type="dxa"/>
        </w:trPr>
        <w:tc>
          <w:tcPr>
            <w:tcW w:w="0" w:type="auto"/>
            <w:vAlign w:val="center"/>
            <w:hideMark/>
          </w:tcPr>
          <w:p w14:paraId="2F015732"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Air purifier at home</w:t>
            </w:r>
          </w:p>
        </w:tc>
        <w:tc>
          <w:tcPr>
            <w:tcW w:w="0" w:type="auto"/>
            <w:vAlign w:val="center"/>
            <w:hideMark/>
          </w:tcPr>
          <w:p w14:paraId="617AD3AE"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Significant</w:t>
            </w:r>
          </w:p>
        </w:tc>
        <w:tc>
          <w:tcPr>
            <w:tcW w:w="0" w:type="auto"/>
            <w:vAlign w:val="center"/>
            <w:hideMark/>
          </w:tcPr>
          <w:p w14:paraId="4017B518"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Those without an air purifier retained slightly higher adjusted resilience</w:t>
            </w:r>
          </w:p>
        </w:tc>
      </w:tr>
      <w:tr w:rsidR="0033557F" w:rsidRPr="0033557F" w14:paraId="29E8D2C8" w14:textId="77777777" w:rsidTr="00C419BE">
        <w:trPr>
          <w:tblCellSpacing w:w="15" w:type="dxa"/>
        </w:trPr>
        <w:tc>
          <w:tcPr>
            <w:tcW w:w="0" w:type="auto"/>
            <w:tcBorders>
              <w:bottom w:val="single" w:sz="8" w:space="0" w:color="auto"/>
            </w:tcBorders>
            <w:vAlign w:val="center"/>
            <w:hideMark/>
          </w:tcPr>
          <w:p w14:paraId="3EA4CDDD"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Sarawak zone</w:t>
            </w:r>
          </w:p>
        </w:tc>
        <w:tc>
          <w:tcPr>
            <w:tcW w:w="0" w:type="auto"/>
            <w:tcBorders>
              <w:bottom w:val="single" w:sz="8" w:space="0" w:color="auto"/>
            </w:tcBorders>
            <w:vAlign w:val="center"/>
            <w:hideMark/>
          </w:tcPr>
          <w:p w14:paraId="537A7146" w14:textId="77777777" w:rsidR="0033557F" w:rsidRPr="0033557F" w:rsidRDefault="0033557F" w:rsidP="0033557F">
            <w:pPr>
              <w:spacing w:line="278" w:lineRule="auto"/>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Similar pattern retained</w:t>
            </w:r>
          </w:p>
        </w:tc>
        <w:tc>
          <w:tcPr>
            <w:tcW w:w="0" w:type="auto"/>
            <w:tcBorders>
              <w:bottom w:val="single" w:sz="8" w:space="0" w:color="auto"/>
            </w:tcBorders>
            <w:vAlign w:val="center"/>
            <w:hideMark/>
          </w:tcPr>
          <w:p w14:paraId="1B586A0A" w14:textId="77777777" w:rsidR="0033557F" w:rsidRPr="0033557F" w:rsidRDefault="0033557F" w:rsidP="0033557F">
            <w:pPr>
              <w:spacing w:line="278" w:lineRule="auto"/>
              <w:jc w:val="both"/>
              <w:rPr>
                <w:rFonts w:ascii="Times New Roman" w:eastAsia="Aptos" w:hAnsi="Times New Roman" w:cs="Times New Roman"/>
                <w:kern w:val="2"/>
                <w:sz w:val="24"/>
                <w:szCs w:val="24"/>
                <w:lang w:val="en-MY"/>
                <w14:ligatures w14:val="standardContextual"/>
              </w:rPr>
            </w:pPr>
            <w:r w:rsidRPr="0033557F">
              <w:rPr>
                <w:rFonts w:ascii="Times New Roman" w:eastAsia="Aptos" w:hAnsi="Times New Roman" w:cs="Times New Roman"/>
                <w:kern w:val="2"/>
                <w:sz w:val="24"/>
                <w:szCs w:val="24"/>
                <w:lang w:val="en-MY"/>
                <w14:ligatures w14:val="standardContextual"/>
              </w:rPr>
              <w:t>Zonal differences remained broadly consistent</w:t>
            </w:r>
          </w:p>
        </w:tc>
      </w:tr>
    </w:tbl>
    <w:p w14:paraId="63EB11A1" w14:textId="77777777" w:rsidR="0033557F" w:rsidRPr="00ED579C" w:rsidRDefault="0033557F" w:rsidP="0033557F">
      <w:pPr>
        <w:spacing w:line="278" w:lineRule="auto"/>
        <w:jc w:val="both"/>
        <w:rPr>
          <w:rFonts w:ascii="Times New Roman" w:eastAsia="Aptos" w:hAnsi="Times New Roman" w:cs="Times New Roman"/>
          <w:kern w:val="2"/>
          <w:lang w:val="en-MY"/>
          <w14:ligatures w14:val="standardContextual"/>
        </w:rPr>
      </w:pPr>
      <w:r w:rsidRPr="00ED579C">
        <w:rPr>
          <w:rFonts w:ascii="Times New Roman" w:eastAsia="Aptos" w:hAnsi="Times New Roman" w:cs="Times New Roman"/>
          <w:kern w:val="2"/>
          <w:lang w:val="en-MY"/>
          <w14:ligatures w14:val="standardContextual"/>
        </w:rPr>
        <w:t>Note: Settlement type and distance to health facility were not entered simultaneously because they were closely related in the dataset. The sensitivity model replaced settlement type with distance to health facility to assess whether access-related differences explained the main findings.</w:t>
      </w:r>
    </w:p>
    <w:p w14:paraId="53E35F90" w14:textId="54D5FDAA" w:rsidR="0033557F" w:rsidRDefault="0033557F"/>
    <w:p w14:paraId="3071583F" w14:textId="77777777" w:rsidR="0033557F" w:rsidRDefault="0033557F"/>
    <w:sectPr w:rsidR="003355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F0"/>
    <w:rsid w:val="000C5638"/>
    <w:rsid w:val="001E66D0"/>
    <w:rsid w:val="003340F8"/>
    <w:rsid w:val="0033557F"/>
    <w:rsid w:val="00397966"/>
    <w:rsid w:val="005202F0"/>
    <w:rsid w:val="007E6D8F"/>
    <w:rsid w:val="008B4EB0"/>
    <w:rsid w:val="00B63717"/>
    <w:rsid w:val="00CF3120"/>
    <w:rsid w:val="00D86F71"/>
    <w:rsid w:val="00DA4B74"/>
    <w:rsid w:val="00ED5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81DFB"/>
  <w15:chartTrackingRefBased/>
  <w15:docId w15:val="{F1168056-55C9-4F1F-8D16-5C43ABD7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4EB0"/>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1460</Words>
  <Characters>9322</Characters>
  <Application>Microsoft Office Word</Application>
  <DocSecurity>0</DocSecurity>
  <Lines>245</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Froze anak Jiee</dc:creator>
  <cp:keywords/>
  <dc:description/>
  <cp:lastModifiedBy>Sam Froze anak Jiee</cp:lastModifiedBy>
  <cp:revision>2</cp:revision>
  <dcterms:created xsi:type="dcterms:W3CDTF">2026-09-21T23:51:00Z</dcterms:created>
  <dcterms:modified xsi:type="dcterms:W3CDTF">2026-09-21T23:51:00Z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9c19ea9a-e48b-48cb-b48e-2aaeade4212d</vt:lpwstr>
  </property>
</Properties>
</file>