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2E" w:rsidRDefault="00302D2E" w:rsidP="008576BD">
      <w:pPr>
        <w:rPr>
          <w:sz w:val="24"/>
          <w:szCs w:val="24"/>
        </w:rPr>
      </w:pPr>
      <w:bookmarkStart w:id="0" w:name="_GoBack"/>
      <w:bookmarkEnd w:id="0"/>
      <w:r w:rsidRPr="004D5E58">
        <w:rPr>
          <w:sz w:val="24"/>
          <w:szCs w:val="24"/>
        </w:rPr>
        <w:t xml:space="preserve">Additional </w:t>
      </w:r>
      <w:r>
        <w:rPr>
          <w:sz w:val="24"/>
          <w:szCs w:val="24"/>
        </w:rPr>
        <w:t>file 1</w:t>
      </w:r>
    </w:p>
    <w:p w:rsidR="00D05D21" w:rsidRPr="007A6D15" w:rsidRDefault="007A6D15" w:rsidP="008576BD">
      <w:pPr>
        <w:rPr>
          <w:sz w:val="24"/>
          <w:szCs w:val="24"/>
        </w:rPr>
      </w:pPr>
      <w:r w:rsidRPr="004D5E58">
        <w:rPr>
          <w:rFonts w:hint="eastAsia"/>
          <w:sz w:val="24"/>
          <w:szCs w:val="24"/>
        </w:rPr>
        <w:t xml:space="preserve">Table </w:t>
      </w:r>
      <w:r w:rsidRPr="004D5E58"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>1</w:t>
      </w:r>
      <w:r w:rsidRPr="004D5E58">
        <w:rPr>
          <w:sz w:val="24"/>
          <w:szCs w:val="24"/>
        </w:rPr>
        <w:t xml:space="preserve">. The clinical and laboratory features </w:t>
      </w:r>
      <w:r>
        <w:rPr>
          <w:sz w:val="24"/>
          <w:szCs w:val="24"/>
        </w:rPr>
        <w:t>of</w:t>
      </w:r>
      <w:r w:rsidRPr="004D5E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patients with </w:t>
      </w:r>
      <w:r w:rsidRPr="004D5E58">
        <w:rPr>
          <w:sz w:val="24"/>
          <w:szCs w:val="24"/>
        </w:rPr>
        <w:t>pneumonia</w:t>
      </w:r>
      <w:r>
        <w:rPr>
          <w:sz w:val="24"/>
          <w:szCs w:val="24"/>
        </w:rPr>
        <w:t>/lung abscess</w:t>
      </w:r>
      <w:r w:rsidRPr="004D5E58">
        <w:rPr>
          <w:sz w:val="24"/>
          <w:szCs w:val="24"/>
        </w:rPr>
        <w:t xml:space="preserve"> with pleural effusion and </w:t>
      </w:r>
      <w:r>
        <w:rPr>
          <w:sz w:val="24"/>
          <w:szCs w:val="24"/>
        </w:rPr>
        <w:t>bacterial pleurisy only</w:t>
      </w:r>
    </w:p>
    <w:tbl>
      <w:tblPr>
        <w:tblW w:w="4473" w:type="pct"/>
        <w:tblLayout w:type="fixed"/>
        <w:tblCellMar>
          <w:left w:w="99" w:type="dxa"/>
          <w:right w:w="99" w:type="dxa"/>
        </w:tblCellMar>
        <w:tblLook w:val="04A0"/>
      </w:tblPr>
      <w:tblGrid>
        <w:gridCol w:w="273"/>
        <w:gridCol w:w="5195"/>
        <w:gridCol w:w="1151"/>
        <w:gridCol w:w="1584"/>
        <w:gridCol w:w="1008"/>
        <w:gridCol w:w="1440"/>
        <w:gridCol w:w="1292"/>
      </w:tblGrid>
      <w:tr w:rsidR="007A6D15" w:rsidRPr="00D05D21" w:rsidTr="007A6D15">
        <w:trPr>
          <w:trHeight w:val="585"/>
        </w:trPr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Pneumonia / lung abscess 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＋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pleural effusion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Bacterial pleurisy only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p-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Value</w:t>
            </w:r>
          </w:p>
        </w:tc>
      </w:tr>
      <w:tr w:rsidR="007A6D15" w:rsidRPr="00D05D21" w:rsidTr="007A6D15">
        <w:trPr>
          <w:trHeight w:val="53"/>
        </w:trPr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(n=16)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(n=3)</w:t>
            </w:r>
          </w:p>
        </w:tc>
        <w:tc>
          <w:tcPr>
            <w:tcW w:w="5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Age (y); mean ± SD 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74.3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10.0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65.0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13.0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Gender (male / female)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 / 3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 / 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BMI; mean ± SD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7A6D15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18.9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2.9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25.0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3.5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=0.017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Comorbidity</w:t>
            </w:r>
            <w:proofErr w:type="spellEnd"/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diseases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(93.8)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(100)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Neoplastic disease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(31.3)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Cerebrovascular disease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(37.5)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Chronic pulmonary disease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Chronic cardiac disease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(25.0)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Chronic liver disease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(18.8)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Chronic renal disease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(66.7)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(18.8)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(66.7)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Alcohol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(31.3)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7A6D15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The days from symptom onset to consultation</w:t>
            </w:r>
            <w:r w:rsidR="007A6D15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(days)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15.9 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21.9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16.0 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14.8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Symptoms at presentation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Fever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(75.0)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(66.7)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Cough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Sputum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(43.8)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Blood sputum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Chest pain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(56.3)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(66.7)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Disturbance of consciousness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Previous antibiotic treatment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(31.3)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Clinical parameter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Body temperature (°C)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7A6D15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37.8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0.84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7A6D15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37.8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Systolic blood pressure (mmHg)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121.2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22.3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135.3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27.2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Hear rate (beats/min)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103.7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16.4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101.0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Respiratory rate (/min)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25.2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5.7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27.0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4.2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7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Hypoxia (</w:t>
            </w: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SpO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 xml:space="preserve"> 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≤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90%)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(75.0)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(66.7)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Laboratory findings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White blood cell counts (/</w:t>
            </w: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19,156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9,159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16,666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13,164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C-reactive protein (mg/</w:t>
            </w: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dL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19.2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11.1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24.1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Albumin (g/</w:t>
            </w: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dL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2.4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0.63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2.2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Cultured bacteria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S. intermedius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(75.0)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=0.036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S.constellatus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(25.0)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(66.7)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 xml:space="preserve">S. </w:t>
            </w:r>
            <w:proofErr w:type="spellStart"/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anginosus</w:t>
            </w:r>
            <w:proofErr w:type="spellEnd"/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Pleural effusion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Complicated pleural effusion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(43.8)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(66.7)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Empyema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Length of stay (days)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31.4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20.9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19.0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9.5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lastRenderedPageBreak/>
              <w:t xml:space="preserve">ICU admission 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(37.5)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22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7F222E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In h</w:t>
            </w:r>
            <w:r w:rsidR="00D05D21"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ospital mortality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7A6D15" w:rsidRPr="00D05D21" w:rsidTr="007A6D15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D15" w:rsidRPr="007F222E" w:rsidRDefault="007A6D15" w:rsidP="007A6D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F222E">
              <w:rPr>
                <w:rFonts w:ascii="Times New Roman" w:eastAsia="MS PGothic" w:hAnsi="Times New Roman"/>
                <w:kern w:val="0"/>
                <w:sz w:val="24"/>
                <w:szCs w:val="24"/>
              </w:rPr>
              <w:t xml:space="preserve">Abbreviations: SD, </w:t>
            </w:r>
            <w:r w:rsidRPr="007F222E">
              <w:rPr>
                <w:rFonts w:eastAsia="MS PGothic"/>
                <w:kern w:val="0"/>
                <w:sz w:val="24"/>
                <w:szCs w:val="24"/>
              </w:rPr>
              <w:t>standard deviation</w:t>
            </w:r>
            <w:r w:rsidRPr="007F222E">
              <w:rPr>
                <w:rFonts w:ascii="Times New Roman" w:eastAsia="MS PGothic" w:hAnsi="Times New Roman"/>
                <w:kern w:val="0"/>
                <w:sz w:val="24"/>
                <w:szCs w:val="24"/>
              </w:rPr>
              <w:t xml:space="preserve">; BMI, </w:t>
            </w:r>
            <w:r w:rsidRPr="007F222E">
              <w:rPr>
                <w:rFonts w:eastAsia="MS PGothic"/>
                <w:kern w:val="0"/>
                <w:sz w:val="24"/>
                <w:szCs w:val="24"/>
              </w:rPr>
              <w:t>body mass index</w:t>
            </w:r>
            <w:r w:rsidRPr="007F222E">
              <w:rPr>
                <w:rFonts w:ascii="Times New Roman" w:eastAsia="MS PGothic" w:hAnsi="Times New Roman"/>
                <w:kern w:val="0"/>
                <w:sz w:val="24"/>
                <w:szCs w:val="24"/>
              </w:rPr>
              <w:t xml:space="preserve">; </w:t>
            </w:r>
            <w:proofErr w:type="spellStart"/>
            <w:r w:rsidRPr="007F222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SpO</w:t>
            </w:r>
            <w:r w:rsidRPr="007F222E">
              <w:rPr>
                <w:rFonts w:ascii="Times New Roman" w:eastAsia="MS PGothic" w:hAnsi="Times New Roman"/>
                <w:kern w:val="0"/>
                <w:sz w:val="24"/>
                <w:szCs w:val="24"/>
                <w:vertAlign w:val="subscript"/>
              </w:rPr>
              <w:t>2</w:t>
            </w:r>
            <w:proofErr w:type="spellEnd"/>
            <w:r w:rsidRPr="007F222E">
              <w:rPr>
                <w:rFonts w:ascii="Times New Roman" w:eastAsia="MS PGothic" w:hAnsi="Times New Roman"/>
                <w:kern w:val="0"/>
                <w:sz w:val="24"/>
                <w:szCs w:val="24"/>
              </w:rPr>
              <w:t xml:space="preserve">, </w:t>
            </w:r>
            <w:r w:rsidRPr="007F222E">
              <w:rPr>
                <w:rFonts w:eastAsia="MS PGothic"/>
                <w:kern w:val="0"/>
                <w:sz w:val="24"/>
                <w:szCs w:val="24"/>
              </w:rPr>
              <w:t xml:space="preserve">pulse </w:t>
            </w:r>
            <w:proofErr w:type="spellStart"/>
            <w:r w:rsidRPr="007F222E">
              <w:rPr>
                <w:rFonts w:eastAsia="MS PGothic"/>
                <w:kern w:val="0"/>
                <w:sz w:val="24"/>
                <w:szCs w:val="24"/>
              </w:rPr>
              <w:t>oximetric</w:t>
            </w:r>
            <w:proofErr w:type="spellEnd"/>
            <w:r w:rsidRPr="007F222E">
              <w:rPr>
                <w:rFonts w:eastAsia="MS PGothic"/>
                <w:kern w:val="0"/>
                <w:sz w:val="24"/>
                <w:szCs w:val="24"/>
              </w:rPr>
              <w:t xml:space="preserve"> saturation</w:t>
            </w:r>
            <w:r w:rsidRPr="007F222E">
              <w:rPr>
                <w:rFonts w:ascii="Times New Roman" w:eastAsia="MS PGothic" w:hAnsi="Times New Roman"/>
                <w:kern w:val="0"/>
                <w:sz w:val="24"/>
                <w:szCs w:val="24"/>
              </w:rPr>
              <w:t>; NS, not significant; ICU, intensive care unit</w:t>
            </w:r>
          </w:p>
        </w:tc>
      </w:tr>
    </w:tbl>
    <w:p w:rsidR="00D05D21" w:rsidRDefault="00D05D21" w:rsidP="008576BD">
      <w:pPr>
        <w:rPr>
          <w:sz w:val="24"/>
          <w:szCs w:val="24"/>
        </w:rPr>
      </w:pPr>
    </w:p>
    <w:p w:rsidR="007A6D15" w:rsidRDefault="007A6D15" w:rsidP="008576B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576BD" w:rsidRDefault="008576BD" w:rsidP="008576BD">
      <w:pPr>
        <w:rPr>
          <w:sz w:val="24"/>
          <w:szCs w:val="24"/>
        </w:rPr>
      </w:pPr>
      <w:r w:rsidRPr="004D5E58">
        <w:rPr>
          <w:rFonts w:hint="eastAsia"/>
          <w:sz w:val="24"/>
          <w:szCs w:val="24"/>
        </w:rPr>
        <w:lastRenderedPageBreak/>
        <w:t xml:space="preserve">Table </w:t>
      </w:r>
      <w:proofErr w:type="spellStart"/>
      <w:r w:rsidR="00C56481" w:rsidRPr="004D5E58">
        <w:rPr>
          <w:sz w:val="24"/>
          <w:szCs w:val="24"/>
        </w:rPr>
        <w:t>S</w:t>
      </w:r>
      <w:r w:rsidR="00D05D21">
        <w:rPr>
          <w:rFonts w:hint="eastAsia"/>
          <w:sz w:val="24"/>
          <w:szCs w:val="24"/>
        </w:rPr>
        <w:t>2</w:t>
      </w:r>
      <w:proofErr w:type="spellEnd"/>
      <w:r w:rsidRPr="004D5E58">
        <w:rPr>
          <w:rFonts w:hint="eastAsia"/>
          <w:sz w:val="24"/>
          <w:szCs w:val="24"/>
        </w:rPr>
        <w:t xml:space="preserve">. </w:t>
      </w:r>
      <w:r w:rsidR="00E43457">
        <w:rPr>
          <w:sz w:val="24"/>
          <w:szCs w:val="24"/>
        </w:rPr>
        <w:t>The c</w:t>
      </w:r>
      <w:r w:rsidR="00E43457" w:rsidRPr="004D5E58">
        <w:rPr>
          <w:sz w:val="24"/>
          <w:szCs w:val="24"/>
        </w:rPr>
        <w:t xml:space="preserve">linical </w:t>
      </w:r>
      <w:r w:rsidR="00BE2EF1" w:rsidRPr="004D5E58">
        <w:rPr>
          <w:sz w:val="24"/>
          <w:szCs w:val="24"/>
        </w:rPr>
        <w:t xml:space="preserve">and laboratory features </w:t>
      </w:r>
      <w:r w:rsidR="00E43457">
        <w:rPr>
          <w:sz w:val="24"/>
          <w:szCs w:val="24"/>
        </w:rPr>
        <w:t xml:space="preserve">of patients </w:t>
      </w:r>
      <w:r w:rsidR="00BE2EF1" w:rsidRPr="004D5E58">
        <w:rPr>
          <w:sz w:val="24"/>
          <w:szCs w:val="24"/>
        </w:rPr>
        <w:t xml:space="preserve">with </w:t>
      </w:r>
      <w:r w:rsidR="00BE2EF1" w:rsidRPr="004D5E58">
        <w:rPr>
          <w:i/>
          <w:sz w:val="24"/>
          <w:szCs w:val="24"/>
        </w:rPr>
        <w:t xml:space="preserve">Streptococcus </w:t>
      </w:r>
      <w:proofErr w:type="spellStart"/>
      <w:r w:rsidR="00BE2EF1" w:rsidRPr="004D5E58">
        <w:rPr>
          <w:i/>
          <w:sz w:val="24"/>
          <w:szCs w:val="24"/>
        </w:rPr>
        <w:t>anginosus</w:t>
      </w:r>
      <w:proofErr w:type="spellEnd"/>
      <w:r w:rsidR="00BE2EF1" w:rsidRPr="004D5E58">
        <w:rPr>
          <w:sz w:val="24"/>
          <w:szCs w:val="24"/>
        </w:rPr>
        <w:t xml:space="preserve"> group infections</w:t>
      </w:r>
    </w:p>
    <w:tbl>
      <w:tblPr>
        <w:tblW w:w="4527" w:type="pct"/>
        <w:tblLayout w:type="fixed"/>
        <w:tblCellMar>
          <w:left w:w="99" w:type="dxa"/>
          <w:right w:w="99" w:type="dxa"/>
        </w:tblCellMar>
        <w:tblLook w:val="04A0"/>
      </w:tblPr>
      <w:tblGrid>
        <w:gridCol w:w="287"/>
        <w:gridCol w:w="3870"/>
        <w:gridCol w:w="1023"/>
        <w:gridCol w:w="1151"/>
        <w:gridCol w:w="865"/>
        <w:gridCol w:w="1151"/>
        <w:gridCol w:w="863"/>
        <w:gridCol w:w="1151"/>
        <w:gridCol w:w="1726"/>
      </w:tblGrid>
      <w:tr w:rsidR="00D05D21" w:rsidRPr="00D05D21" w:rsidTr="00D05D21">
        <w:trPr>
          <w:trHeight w:val="315"/>
        </w:trPr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S.intermedius</w:t>
            </w:r>
            <w:proofErr w:type="spellEnd"/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S.constellatus</w:t>
            </w:r>
            <w:proofErr w:type="spellEnd"/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S.anginosus</w:t>
            </w:r>
            <w:proofErr w:type="spellEnd"/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p-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Value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(n=14)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(n=8)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(n=2)</w:t>
            </w:r>
          </w:p>
        </w:tc>
        <w:tc>
          <w:tcPr>
            <w:tcW w:w="71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</w:pP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Age (y); mean ± SD 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77.3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7.7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65.0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13.6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64.5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10.6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= 0.034</w:t>
            </w:r>
            <w:r>
              <w:rPr>
                <w:rFonts w:eastAsia="MS PGothic"/>
                <w:color w:val="000000"/>
                <w:kern w:val="0"/>
                <w:sz w:val="24"/>
                <w:szCs w:val="24"/>
                <w:vertAlign w:val="superscript"/>
              </w:rPr>
              <w:t>§1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Gender (male / female)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 / 4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 / 0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 / 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= 0.022</w:t>
            </w:r>
            <w:r>
              <w:rPr>
                <w:rFonts w:eastAsia="MS PGothic"/>
                <w:color w:val="000000"/>
                <w:kern w:val="0"/>
                <w:sz w:val="24"/>
                <w:szCs w:val="24"/>
                <w:vertAlign w:val="superscript"/>
              </w:rPr>
              <w:t>§2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BMI; mean ± SD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19.3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19.2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3.4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30.9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= 0.014</w:t>
            </w:r>
            <w:r>
              <w:rPr>
                <w:rFonts w:eastAsia="MS PGothic"/>
                <w:color w:val="000000"/>
                <w:kern w:val="0"/>
                <w:sz w:val="24"/>
                <w:szCs w:val="24"/>
                <w:vertAlign w:val="superscript"/>
              </w:rPr>
              <w:t>§3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Comorbidity</w:t>
            </w:r>
            <w:proofErr w:type="spellEnd"/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diseases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(92.9)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(100)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(100)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Neoplastic disease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(28.6)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(25.0)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Cerebrovascular disease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(28.6)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Chronic pulmonary disease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(7.1)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Chronic cardiac disease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(28.6)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Chronic liver disease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(14.3)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Chronic renal disease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(14.3)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(25.0)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(14.3)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(37.5)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Smoking history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(37.5)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Alcohol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(35.7)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The days from symptom onset to consultation (days)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18.9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23.1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10.4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12.7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18.5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20.5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Symptoms at presentation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Fever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(71.4)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(87.5)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(100)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Cough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(57.1)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(25.0)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(100)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Sputum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(37.5)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(100)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Blood sputum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Chest pain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(42.9)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(75.0)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Disturbance of consciousness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(21.4)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Previous antibiotic treatment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(35.7)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Clinical parameter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Body temperature (°C)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37.7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37.9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38.2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Systolic blood pressure (mmHg)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117.5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22.6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125.4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24.5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112.0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Hear rate (beats/min)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102.0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15.7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99.8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16.1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94.0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Respiratory rate (/min)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25.3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6.5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19.7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4.1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26.0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5.7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7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Hypoxia (</w:t>
            </w: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SpO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 xml:space="preserve"> 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≤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90%)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(78.6)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(37.5)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Laboratory findings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White blood cell counts (/</w:t>
            </w: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μL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18,071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10,112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14,300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5,715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17,450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20,152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C-reactive protein (mg/</w:t>
            </w: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dL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17.6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10.6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21.9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10.0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8.0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8.1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Albumin (g/</w:t>
            </w: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dL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2.4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2.6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2.7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Radiographic findings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Pleural effusion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(85.7)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(75.0)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Pneumonia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(78.6)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Lung abscess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(21.4)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(25.0)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Bacterial pleurisy only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(25.0)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BB0F62">
              <w:rPr>
                <w:rFonts w:ascii="Times New Roman" w:eastAsia="MS PGothic" w:hAnsi="Times New Roman"/>
                <w:kern w:val="0"/>
                <w:sz w:val="24"/>
                <w:szCs w:val="24"/>
              </w:rPr>
              <w:t>Antibiotic treatment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Monotherapy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(71.4)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(100)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(100)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Penicillin/beta-lactamase inhibitors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(7.1)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Carbapenem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(64.3)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(87.5)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Linezolid</w:t>
            </w:r>
            <w:proofErr w:type="spellEnd"/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Macrolide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Combination therapy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(28.6)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3th</w:t>
            </w:r>
            <w:proofErr w:type="spellEnd"/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-cephem + macrolide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4th-cephem + clindamycin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(7.1)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Carbapenem + clindamycin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(14.3)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Fluoroquinolone + clindamycin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(7.1)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Additional treatment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(64.3)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(75.0)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Only drainage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(14.3)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Drainage + lung decortication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(50.0)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(62.5)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Length of stay (days)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32.5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21.8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26.6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17.1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17.5</w:t>
            </w:r>
            <w:r w:rsidRPr="00D05D21">
              <w:rPr>
                <w:rFonts w:ascii="MS PMincho" w:eastAsia="MS PMincho" w:hAnsi="MS PMincho" w:cs="Times New Roman" w:hint="eastAsia"/>
                <w:kern w:val="0"/>
                <w:sz w:val="24"/>
                <w:szCs w:val="24"/>
              </w:rPr>
              <w:t>±</w:t>
            </w: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14.8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D05D21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D05D21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ICU admission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(35.7)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1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7F222E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In-h</w:t>
            </w:r>
            <w:r w:rsidR="00D05D21"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ospital mortality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(14.3)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righ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(0.0)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Pr="007F222E" w:rsidRDefault="00D05D21" w:rsidP="00D05D21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F222E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</w:t>
            </w:r>
          </w:p>
        </w:tc>
      </w:tr>
      <w:tr w:rsidR="00D05D21" w:rsidRPr="00D05D21" w:rsidTr="00D05D21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 w:rsidRPr="00794F8A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Abbreviation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s:</w:t>
            </w:r>
            <w:r w:rsidRPr="00794F8A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SD, </w:t>
            </w:r>
            <w:r w:rsidRPr="009073C5">
              <w:rPr>
                <w:rFonts w:eastAsia="MS PGothic"/>
                <w:color w:val="000000"/>
                <w:kern w:val="0"/>
                <w:sz w:val="24"/>
                <w:szCs w:val="24"/>
              </w:rPr>
              <w:t>standard deviation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; BMI, </w:t>
            </w:r>
            <w:r w:rsidRPr="009073C5">
              <w:rPr>
                <w:rFonts w:eastAsia="MS PGothic"/>
                <w:color w:val="000000"/>
                <w:kern w:val="0"/>
                <w:sz w:val="24"/>
                <w:szCs w:val="24"/>
              </w:rPr>
              <w:t>body mass index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SpO</w:t>
            </w:r>
            <w:r w:rsidRPr="007C482B">
              <w:rPr>
                <w:rFonts w:ascii="Times New Roman" w:eastAsia="MS PGothic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proofErr w:type="spellEnd"/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9073C5">
              <w:rPr>
                <w:rFonts w:eastAsia="MS PGothic"/>
                <w:color w:val="000000"/>
                <w:kern w:val="0"/>
                <w:sz w:val="24"/>
                <w:szCs w:val="24"/>
              </w:rPr>
              <w:t xml:space="preserve">pulse </w:t>
            </w:r>
            <w:proofErr w:type="spellStart"/>
            <w:r w:rsidRPr="009073C5">
              <w:rPr>
                <w:rFonts w:eastAsia="MS PGothic"/>
                <w:color w:val="000000"/>
                <w:kern w:val="0"/>
                <w:sz w:val="24"/>
                <w:szCs w:val="24"/>
              </w:rPr>
              <w:t>oximetric</w:t>
            </w:r>
            <w:proofErr w:type="spellEnd"/>
            <w:r w:rsidRPr="009073C5">
              <w:rPr>
                <w:rFonts w:eastAsia="MS PGothic"/>
                <w:color w:val="000000"/>
                <w:kern w:val="0"/>
                <w:sz w:val="24"/>
                <w:szCs w:val="24"/>
              </w:rPr>
              <w:t xml:space="preserve"> saturation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; </w:t>
            </w:r>
            <w:r w:rsidRPr="00794F8A"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NS, not significant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>; ICU, intensive care unit</w:t>
            </w:r>
          </w:p>
          <w:p w:rsid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MS PGothic"/>
                <w:color w:val="000000"/>
                <w:kern w:val="0"/>
                <w:sz w:val="24"/>
                <w:szCs w:val="24"/>
                <w:vertAlign w:val="superscript"/>
              </w:rPr>
              <w:t>§1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Statistical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ly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significant 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difference in the 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comparison between </w:t>
            </w:r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 xml:space="preserve">S. intermedius 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and </w:t>
            </w:r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 xml:space="preserve">S. </w:t>
            </w:r>
            <w:proofErr w:type="spellStart"/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>constellatus</w:t>
            </w:r>
            <w:proofErr w:type="spellEnd"/>
          </w:p>
          <w:p w:rsidR="00D05D21" w:rsidRDefault="00D05D21" w:rsidP="00D05D21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</w:pPr>
            <w:r>
              <w:rPr>
                <w:rFonts w:eastAsia="MS PGothic"/>
                <w:color w:val="000000"/>
                <w:kern w:val="0"/>
                <w:sz w:val="24"/>
                <w:szCs w:val="24"/>
                <w:vertAlign w:val="superscript"/>
              </w:rPr>
              <w:t>§2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Statistical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ly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significant 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difference in the 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comparison between </w:t>
            </w:r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 xml:space="preserve">S. </w:t>
            </w:r>
            <w:proofErr w:type="spellStart"/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>constellatus</w:t>
            </w:r>
            <w:proofErr w:type="spellEnd"/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and </w:t>
            </w:r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 xml:space="preserve">S. </w:t>
            </w:r>
            <w:proofErr w:type="spellStart"/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>anginosus</w:t>
            </w:r>
            <w:proofErr w:type="spellEnd"/>
            <w:r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 xml:space="preserve"> </w:t>
            </w:r>
          </w:p>
          <w:p w:rsidR="00D05D21" w:rsidRPr="00D05D21" w:rsidRDefault="00D05D21" w:rsidP="00D05D2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eastAsia="MS PGothic"/>
                <w:color w:val="000000"/>
                <w:kern w:val="0"/>
                <w:sz w:val="24"/>
                <w:szCs w:val="24"/>
                <w:vertAlign w:val="superscript"/>
              </w:rPr>
              <w:t>§3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Statistical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>ly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significant </w:t>
            </w:r>
            <w:r>
              <w:rPr>
                <w:rFonts w:ascii="Times New Roman" w:eastAsia="MS PGothic" w:hAnsi="Times New Roman" w:cs="Times New Roman"/>
                <w:kern w:val="0"/>
                <w:sz w:val="24"/>
                <w:szCs w:val="24"/>
              </w:rPr>
              <w:t xml:space="preserve">difference in the </w:t>
            </w:r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comparison between </w:t>
            </w:r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 xml:space="preserve">S. </w:t>
            </w:r>
            <w:proofErr w:type="spellStart"/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>anginosus</w:t>
            </w:r>
            <w:proofErr w:type="spellEnd"/>
            <w:r>
              <w:rPr>
                <w:rFonts w:ascii="Times New Roman" w:eastAsia="MS PGothic" w:hAnsi="Times New Roman" w:cs="Times New Roman" w:hint="eastAsia"/>
                <w:kern w:val="0"/>
                <w:sz w:val="24"/>
                <w:szCs w:val="24"/>
              </w:rPr>
              <w:t xml:space="preserve"> and </w:t>
            </w:r>
            <w:r w:rsidRPr="007F1934">
              <w:rPr>
                <w:rFonts w:ascii="Times New Roman" w:eastAsia="MS PGothic" w:hAnsi="Times New Roman" w:cs="Times New Roman"/>
                <w:i/>
                <w:kern w:val="0"/>
                <w:sz w:val="24"/>
                <w:szCs w:val="24"/>
              </w:rPr>
              <w:t>S. intermedius</w:t>
            </w:r>
          </w:p>
        </w:tc>
      </w:tr>
    </w:tbl>
    <w:p w:rsidR="00FE20D2" w:rsidRPr="004D5E58" w:rsidRDefault="00FE20D2" w:rsidP="008576BD">
      <w:pPr>
        <w:rPr>
          <w:sz w:val="24"/>
          <w:szCs w:val="24"/>
        </w:rPr>
      </w:pPr>
    </w:p>
    <w:sectPr w:rsidR="00FE20D2" w:rsidRPr="004D5E58" w:rsidSect="008576BD">
      <w:pgSz w:w="16838" w:h="11906" w:orient="landscape" w:code="9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4C6" w:rsidRDefault="002804C6" w:rsidP="00CE7D29">
      <w:r>
        <w:separator/>
      </w:r>
    </w:p>
  </w:endnote>
  <w:endnote w:type="continuationSeparator" w:id="0">
    <w:p w:rsidR="002804C6" w:rsidRDefault="002804C6" w:rsidP="00CE7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4C6" w:rsidRDefault="002804C6" w:rsidP="00CE7D29">
      <w:r>
        <w:separator/>
      </w:r>
    </w:p>
  </w:footnote>
  <w:footnote w:type="continuationSeparator" w:id="0">
    <w:p w:rsidR="002804C6" w:rsidRDefault="002804C6" w:rsidP="00CE7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6BD"/>
    <w:rsid w:val="0000180B"/>
    <w:rsid w:val="000126F9"/>
    <w:rsid w:val="0001341F"/>
    <w:rsid w:val="00016A22"/>
    <w:rsid w:val="000208EC"/>
    <w:rsid w:val="000430D3"/>
    <w:rsid w:val="0004484B"/>
    <w:rsid w:val="00046A1A"/>
    <w:rsid w:val="0005184E"/>
    <w:rsid w:val="00065AE6"/>
    <w:rsid w:val="0007562B"/>
    <w:rsid w:val="00076151"/>
    <w:rsid w:val="000819B8"/>
    <w:rsid w:val="00082632"/>
    <w:rsid w:val="000827EB"/>
    <w:rsid w:val="00090C7D"/>
    <w:rsid w:val="00095B6F"/>
    <w:rsid w:val="000B2447"/>
    <w:rsid w:val="000C47E1"/>
    <w:rsid w:val="000C7374"/>
    <w:rsid w:val="000F1B02"/>
    <w:rsid w:val="000F4011"/>
    <w:rsid w:val="000F4AB7"/>
    <w:rsid w:val="000F61B3"/>
    <w:rsid w:val="001024E1"/>
    <w:rsid w:val="00102FD8"/>
    <w:rsid w:val="00111958"/>
    <w:rsid w:val="001163EC"/>
    <w:rsid w:val="001232D7"/>
    <w:rsid w:val="001258E2"/>
    <w:rsid w:val="00125A02"/>
    <w:rsid w:val="00125C63"/>
    <w:rsid w:val="00126CAD"/>
    <w:rsid w:val="00130D26"/>
    <w:rsid w:val="00131BEC"/>
    <w:rsid w:val="00136B14"/>
    <w:rsid w:val="00137EDA"/>
    <w:rsid w:val="00146317"/>
    <w:rsid w:val="00147BE6"/>
    <w:rsid w:val="00147CD6"/>
    <w:rsid w:val="001573C3"/>
    <w:rsid w:val="00164A27"/>
    <w:rsid w:val="00165328"/>
    <w:rsid w:val="00173757"/>
    <w:rsid w:val="00177F01"/>
    <w:rsid w:val="0018293C"/>
    <w:rsid w:val="00184B18"/>
    <w:rsid w:val="00187C0D"/>
    <w:rsid w:val="00190B84"/>
    <w:rsid w:val="00193724"/>
    <w:rsid w:val="0019486E"/>
    <w:rsid w:val="00195E87"/>
    <w:rsid w:val="001A3783"/>
    <w:rsid w:val="001A48D2"/>
    <w:rsid w:val="001A584C"/>
    <w:rsid w:val="001B15E2"/>
    <w:rsid w:val="001B683D"/>
    <w:rsid w:val="001C48B0"/>
    <w:rsid w:val="001C5A0A"/>
    <w:rsid w:val="001C7149"/>
    <w:rsid w:val="001C725C"/>
    <w:rsid w:val="001D35AA"/>
    <w:rsid w:val="001D7489"/>
    <w:rsid w:val="001D758E"/>
    <w:rsid w:val="001E2AF0"/>
    <w:rsid w:val="001F6571"/>
    <w:rsid w:val="00201C1A"/>
    <w:rsid w:val="002045D5"/>
    <w:rsid w:val="002116DB"/>
    <w:rsid w:val="00213680"/>
    <w:rsid w:val="00220EA7"/>
    <w:rsid w:val="00222FB8"/>
    <w:rsid w:val="00231F18"/>
    <w:rsid w:val="00233398"/>
    <w:rsid w:val="00241B3D"/>
    <w:rsid w:val="0024560C"/>
    <w:rsid w:val="00260976"/>
    <w:rsid w:val="00263577"/>
    <w:rsid w:val="0026401E"/>
    <w:rsid w:val="00267E73"/>
    <w:rsid w:val="002804C6"/>
    <w:rsid w:val="00284021"/>
    <w:rsid w:val="00290F80"/>
    <w:rsid w:val="00292111"/>
    <w:rsid w:val="00295706"/>
    <w:rsid w:val="002A24DE"/>
    <w:rsid w:val="002A496F"/>
    <w:rsid w:val="002D385D"/>
    <w:rsid w:val="002D6857"/>
    <w:rsid w:val="002E623C"/>
    <w:rsid w:val="002F174A"/>
    <w:rsid w:val="002F263E"/>
    <w:rsid w:val="002F2BBD"/>
    <w:rsid w:val="0030152D"/>
    <w:rsid w:val="00302D2E"/>
    <w:rsid w:val="00314BC8"/>
    <w:rsid w:val="00330FA2"/>
    <w:rsid w:val="00334227"/>
    <w:rsid w:val="0033460C"/>
    <w:rsid w:val="00344D2D"/>
    <w:rsid w:val="00347217"/>
    <w:rsid w:val="00355CB1"/>
    <w:rsid w:val="00361BCF"/>
    <w:rsid w:val="003713CD"/>
    <w:rsid w:val="0039019C"/>
    <w:rsid w:val="003A3021"/>
    <w:rsid w:val="003A47A6"/>
    <w:rsid w:val="003A4DB6"/>
    <w:rsid w:val="003A7328"/>
    <w:rsid w:val="003B04FA"/>
    <w:rsid w:val="003B0F4B"/>
    <w:rsid w:val="003B131F"/>
    <w:rsid w:val="003B5544"/>
    <w:rsid w:val="003C5515"/>
    <w:rsid w:val="003D38C7"/>
    <w:rsid w:val="003D50CA"/>
    <w:rsid w:val="003E5389"/>
    <w:rsid w:val="003E7AB7"/>
    <w:rsid w:val="003F5DB7"/>
    <w:rsid w:val="003F6B6C"/>
    <w:rsid w:val="004003EA"/>
    <w:rsid w:val="0040581E"/>
    <w:rsid w:val="004061D9"/>
    <w:rsid w:val="00412025"/>
    <w:rsid w:val="0041512A"/>
    <w:rsid w:val="004167C0"/>
    <w:rsid w:val="004173DD"/>
    <w:rsid w:val="004204A8"/>
    <w:rsid w:val="004235B0"/>
    <w:rsid w:val="00425212"/>
    <w:rsid w:val="004337EE"/>
    <w:rsid w:val="00436C40"/>
    <w:rsid w:val="00442B3A"/>
    <w:rsid w:val="00444416"/>
    <w:rsid w:val="004538A2"/>
    <w:rsid w:val="004565EA"/>
    <w:rsid w:val="00457DCF"/>
    <w:rsid w:val="004605C1"/>
    <w:rsid w:val="00466234"/>
    <w:rsid w:val="00470390"/>
    <w:rsid w:val="0047310D"/>
    <w:rsid w:val="004756A6"/>
    <w:rsid w:val="0047623A"/>
    <w:rsid w:val="004811E0"/>
    <w:rsid w:val="00481D78"/>
    <w:rsid w:val="00484FFD"/>
    <w:rsid w:val="00490394"/>
    <w:rsid w:val="0049435D"/>
    <w:rsid w:val="004954D1"/>
    <w:rsid w:val="00495CA5"/>
    <w:rsid w:val="004A0021"/>
    <w:rsid w:val="004A09D3"/>
    <w:rsid w:val="004A202C"/>
    <w:rsid w:val="004A40DB"/>
    <w:rsid w:val="004A6286"/>
    <w:rsid w:val="004B0E06"/>
    <w:rsid w:val="004B2B49"/>
    <w:rsid w:val="004C3932"/>
    <w:rsid w:val="004C60E5"/>
    <w:rsid w:val="004C7B2D"/>
    <w:rsid w:val="004D0705"/>
    <w:rsid w:val="004D0AB5"/>
    <w:rsid w:val="004D1E79"/>
    <w:rsid w:val="004D5E58"/>
    <w:rsid w:val="004D64FF"/>
    <w:rsid w:val="004F3C9F"/>
    <w:rsid w:val="004F665D"/>
    <w:rsid w:val="00500A35"/>
    <w:rsid w:val="005061A2"/>
    <w:rsid w:val="00507AA8"/>
    <w:rsid w:val="00513ECC"/>
    <w:rsid w:val="005148B6"/>
    <w:rsid w:val="005242CA"/>
    <w:rsid w:val="0053229B"/>
    <w:rsid w:val="00545BA9"/>
    <w:rsid w:val="00555AE8"/>
    <w:rsid w:val="005569AC"/>
    <w:rsid w:val="00564983"/>
    <w:rsid w:val="00564A46"/>
    <w:rsid w:val="00564AE0"/>
    <w:rsid w:val="00564E68"/>
    <w:rsid w:val="00581269"/>
    <w:rsid w:val="005826A4"/>
    <w:rsid w:val="00594222"/>
    <w:rsid w:val="005960E4"/>
    <w:rsid w:val="005A5F8E"/>
    <w:rsid w:val="005A76D6"/>
    <w:rsid w:val="005A7925"/>
    <w:rsid w:val="005D3EC4"/>
    <w:rsid w:val="005D47EE"/>
    <w:rsid w:val="005D5B79"/>
    <w:rsid w:val="005E54C4"/>
    <w:rsid w:val="006033F2"/>
    <w:rsid w:val="00606CA2"/>
    <w:rsid w:val="00620A75"/>
    <w:rsid w:val="006216A9"/>
    <w:rsid w:val="006234E2"/>
    <w:rsid w:val="0062793F"/>
    <w:rsid w:val="0063422F"/>
    <w:rsid w:val="006370FF"/>
    <w:rsid w:val="006439F3"/>
    <w:rsid w:val="006527F1"/>
    <w:rsid w:val="00656732"/>
    <w:rsid w:val="0066541F"/>
    <w:rsid w:val="00672D70"/>
    <w:rsid w:val="00674CB4"/>
    <w:rsid w:val="006834CD"/>
    <w:rsid w:val="00684765"/>
    <w:rsid w:val="00686E4D"/>
    <w:rsid w:val="00690927"/>
    <w:rsid w:val="00692177"/>
    <w:rsid w:val="0069576B"/>
    <w:rsid w:val="00696FCE"/>
    <w:rsid w:val="006A1147"/>
    <w:rsid w:val="006A4871"/>
    <w:rsid w:val="006B6658"/>
    <w:rsid w:val="006B6CFB"/>
    <w:rsid w:val="006C35C9"/>
    <w:rsid w:val="006D1188"/>
    <w:rsid w:val="006E03E6"/>
    <w:rsid w:val="006E0780"/>
    <w:rsid w:val="006E11DB"/>
    <w:rsid w:val="006F3206"/>
    <w:rsid w:val="006F74E0"/>
    <w:rsid w:val="00707CE8"/>
    <w:rsid w:val="00712AEA"/>
    <w:rsid w:val="00722B79"/>
    <w:rsid w:val="00727801"/>
    <w:rsid w:val="00730678"/>
    <w:rsid w:val="007337C4"/>
    <w:rsid w:val="00734E69"/>
    <w:rsid w:val="00737587"/>
    <w:rsid w:val="00742FF3"/>
    <w:rsid w:val="007442C6"/>
    <w:rsid w:val="00751D7D"/>
    <w:rsid w:val="00755A73"/>
    <w:rsid w:val="00761577"/>
    <w:rsid w:val="00764DF7"/>
    <w:rsid w:val="00766527"/>
    <w:rsid w:val="00767304"/>
    <w:rsid w:val="0079218A"/>
    <w:rsid w:val="00794F8A"/>
    <w:rsid w:val="00797088"/>
    <w:rsid w:val="007A0E2C"/>
    <w:rsid w:val="007A3049"/>
    <w:rsid w:val="007A4771"/>
    <w:rsid w:val="007A6D15"/>
    <w:rsid w:val="007B1077"/>
    <w:rsid w:val="007B3ACC"/>
    <w:rsid w:val="007C0DD8"/>
    <w:rsid w:val="007C1081"/>
    <w:rsid w:val="007C1BA8"/>
    <w:rsid w:val="007C2702"/>
    <w:rsid w:val="007C482B"/>
    <w:rsid w:val="007C5D47"/>
    <w:rsid w:val="007D11E2"/>
    <w:rsid w:val="007D2575"/>
    <w:rsid w:val="007D3CAB"/>
    <w:rsid w:val="007D63AD"/>
    <w:rsid w:val="007D69F2"/>
    <w:rsid w:val="007E13A3"/>
    <w:rsid w:val="007E299A"/>
    <w:rsid w:val="007F1934"/>
    <w:rsid w:val="007F222E"/>
    <w:rsid w:val="00803887"/>
    <w:rsid w:val="00804387"/>
    <w:rsid w:val="00815DDB"/>
    <w:rsid w:val="008213D4"/>
    <w:rsid w:val="008220B9"/>
    <w:rsid w:val="00822DDE"/>
    <w:rsid w:val="0082588F"/>
    <w:rsid w:val="00836A76"/>
    <w:rsid w:val="0083776C"/>
    <w:rsid w:val="00840A0F"/>
    <w:rsid w:val="00842423"/>
    <w:rsid w:val="00843076"/>
    <w:rsid w:val="00844EE6"/>
    <w:rsid w:val="008519DE"/>
    <w:rsid w:val="008553F8"/>
    <w:rsid w:val="008576BD"/>
    <w:rsid w:val="00860FEA"/>
    <w:rsid w:val="00862DDB"/>
    <w:rsid w:val="00865CCF"/>
    <w:rsid w:val="00870966"/>
    <w:rsid w:val="008719D5"/>
    <w:rsid w:val="0087670F"/>
    <w:rsid w:val="0088034A"/>
    <w:rsid w:val="00880AAA"/>
    <w:rsid w:val="008879EC"/>
    <w:rsid w:val="00891CAD"/>
    <w:rsid w:val="0089203D"/>
    <w:rsid w:val="00893981"/>
    <w:rsid w:val="008A3E5E"/>
    <w:rsid w:val="008B659B"/>
    <w:rsid w:val="008B73B1"/>
    <w:rsid w:val="008C027D"/>
    <w:rsid w:val="008C1173"/>
    <w:rsid w:val="008C2619"/>
    <w:rsid w:val="008C3EE3"/>
    <w:rsid w:val="008C64E1"/>
    <w:rsid w:val="008D17CF"/>
    <w:rsid w:val="008E66B4"/>
    <w:rsid w:val="008F2810"/>
    <w:rsid w:val="008F2CB4"/>
    <w:rsid w:val="008F4A62"/>
    <w:rsid w:val="00916207"/>
    <w:rsid w:val="009315E6"/>
    <w:rsid w:val="00947A82"/>
    <w:rsid w:val="00947B74"/>
    <w:rsid w:val="00950787"/>
    <w:rsid w:val="00950E0C"/>
    <w:rsid w:val="0095195C"/>
    <w:rsid w:val="00960EA0"/>
    <w:rsid w:val="00963302"/>
    <w:rsid w:val="00964BEC"/>
    <w:rsid w:val="00965B46"/>
    <w:rsid w:val="00967AF7"/>
    <w:rsid w:val="00973288"/>
    <w:rsid w:val="0098169D"/>
    <w:rsid w:val="009846E7"/>
    <w:rsid w:val="009855B8"/>
    <w:rsid w:val="0098622A"/>
    <w:rsid w:val="00991988"/>
    <w:rsid w:val="00993C1E"/>
    <w:rsid w:val="00997E08"/>
    <w:rsid w:val="009A0B03"/>
    <w:rsid w:val="009A27DD"/>
    <w:rsid w:val="009A389E"/>
    <w:rsid w:val="009A514E"/>
    <w:rsid w:val="009B4AE0"/>
    <w:rsid w:val="009B7BE7"/>
    <w:rsid w:val="009C4C22"/>
    <w:rsid w:val="009D10D1"/>
    <w:rsid w:val="009D779C"/>
    <w:rsid w:val="009E0F5E"/>
    <w:rsid w:val="009E52DC"/>
    <w:rsid w:val="009E5E3F"/>
    <w:rsid w:val="009E709C"/>
    <w:rsid w:val="009F0910"/>
    <w:rsid w:val="009F1222"/>
    <w:rsid w:val="009F7B88"/>
    <w:rsid w:val="00A04CF8"/>
    <w:rsid w:val="00A131BF"/>
    <w:rsid w:val="00A13DFA"/>
    <w:rsid w:val="00A17A3B"/>
    <w:rsid w:val="00A20F7E"/>
    <w:rsid w:val="00A227DA"/>
    <w:rsid w:val="00A2567B"/>
    <w:rsid w:val="00A4697E"/>
    <w:rsid w:val="00A503FE"/>
    <w:rsid w:val="00A52DA3"/>
    <w:rsid w:val="00A543E8"/>
    <w:rsid w:val="00A55025"/>
    <w:rsid w:val="00A565E8"/>
    <w:rsid w:val="00A60A7F"/>
    <w:rsid w:val="00A62997"/>
    <w:rsid w:val="00A62A7D"/>
    <w:rsid w:val="00A63AC9"/>
    <w:rsid w:val="00A6469B"/>
    <w:rsid w:val="00A70B2F"/>
    <w:rsid w:val="00A717E9"/>
    <w:rsid w:val="00A717EE"/>
    <w:rsid w:val="00A7519A"/>
    <w:rsid w:val="00A77F29"/>
    <w:rsid w:val="00A825BF"/>
    <w:rsid w:val="00A86D4E"/>
    <w:rsid w:val="00A878C5"/>
    <w:rsid w:val="00A910B6"/>
    <w:rsid w:val="00A9303D"/>
    <w:rsid w:val="00AA54AD"/>
    <w:rsid w:val="00AA6ECA"/>
    <w:rsid w:val="00AA736E"/>
    <w:rsid w:val="00AA7B0E"/>
    <w:rsid w:val="00AB4CC8"/>
    <w:rsid w:val="00AB7CE7"/>
    <w:rsid w:val="00AC1454"/>
    <w:rsid w:val="00AD3349"/>
    <w:rsid w:val="00AD517D"/>
    <w:rsid w:val="00AD6CFE"/>
    <w:rsid w:val="00AD6DE4"/>
    <w:rsid w:val="00AD71C3"/>
    <w:rsid w:val="00AD7C6A"/>
    <w:rsid w:val="00AE7F4D"/>
    <w:rsid w:val="00AF531F"/>
    <w:rsid w:val="00B14D9D"/>
    <w:rsid w:val="00B221CF"/>
    <w:rsid w:val="00B2788B"/>
    <w:rsid w:val="00B302C6"/>
    <w:rsid w:val="00B32C66"/>
    <w:rsid w:val="00B34E25"/>
    <w:rsid w:val="00B37886"/>
    <w:rsid w:val="00B40F82"/>
    <w:rsid w:val="00B413DD"/>
    <w:rsid w:val="00B42716"/>
    <w:rsid w:val="00B430F0"/>
    <w:rsid w:val="00B47A9E"/>
    <w:rsid w:val="00B51D34"/>
    <w:rsid w:val="00B543D1"/>
    <w:rsid w:val="00B63929"/>
    <w:rsid w:val="00B659B6"/>
    <w:rsid w:val="00B70644"/>
    <w:rsid w:val="00B714B7"/>
    <w:rsid w:val="00B74B95"/>
    <w:rsid w:val="00B76D88"/>
    <w:rsid w:val="00B8053D"/>
    <w:rsid w:val="00B80A74"/>
    <w:rsid w:val="00B82ECE"/>
    <w:rsid w:val="00B85D3E"/>
    <w:rsid w:val="00B90C5E"/>
    <w:rsid w:val="00B94DDC"/>
    <w:rsid w:val="00B96CE6"/>
    <w:rsid w:val="00BA1573"/>
    <w:rsid w:val="00BB09D7"/>
    <w:rsid w:val="00BB2DA4"/>
    <w:rsid w:val="00BB2DE5"/>
    <w:rsid w:val="00BB4B13"/>
    <w:rsid w:val="00BB7E7F"/>
    <w:rsid w:val="00BD639B"/>
    <w:rsid w:val="00BE2EF1"/>
    <w:rsid w:val="00BE5A12"/>
    <w:rsid w:val="00BE76D0"/>
    <w:rsid w:val="00BF54A1"/>
    <w:rsid w:val="00BF6590"/>
    <w:rsid w:val="00C00679"/>
    <w:rsid w:val="00C02E2F"/>
    <w:rsid w:val="00C078B2"/>
    <w:rsid w:val="00C1436E"/>
    <w:rsid w:val="00C178D8"/>
    <w:rsid w:val="00C20AC9"/>
    <w:rsid w:val="00C20CFC"/>
    <w:rsid w:val="00C308CC"/>
    <w:rsid w:val="00C329E9"/>
    <w:rsid w:val="00C342F9"/>
    <w:rsid w:val="00C35EFD"/>
    <w:rsid w:val="00C4409B"/>
    <w:rsid w:val="00C5456A"/>
    <w:rsid w:val="00C549C8"/>
    <w:rsid w:val="00C56481"/>
    <w:rsid w:val="00C62FE2"/>
    <w:rsid w:val="00C64AA6"/>
    <w:rsid w:val="00C6513A"/>
    <w:rsid w:val="00C66E94"/>
    <w:rsid w:val="00C67B31"/>
    <w:rsid w:val="00C75719"/>
    <w:rsid w:val="00C77A4E"/>
    <w:rsid w:val="00C83682"/>
    <w:rsid w:val="00C854F3"/>
    <w:rsid w:val="00C923F4"/>
    <w:rsid w:val="00C924CA"/>
    <w:rsid w:val="00C92B81"/>
    <w:rsid w:val="00C95FAE"/>
    <w:rsid w:val="00CA49A3"/>
    <w:rsid w:val="00CA794D"/>
    <w:rsid w:val="00CB0A59"/>
    <w:rsid w:val="00CB1B08"/>
    <w:rsid w:val="00CB3024"/>
    <w:rsid w:val="00CB4572"/>
    <w:rsid w:val="00CB5FD2"/>
    <w:rsid w:val="00CC0C34"/>
    <w:rsid w:val="00CC1D59"/>
    <w:rsid w:val="00CC5A65"/>
    <w:rsid w:val="00CC6035"/>
    <w:rsid w:val="00CD4837"/>
    <w:rsid w:val="00CD4BCB"/>
    <w:rsid w:val="00CD4EB6"/>
    <w:rsid w:val="00CD5854"/>
    <w:rsid w:val="00CE0E92"/>
    <w:rsid w:val="00CE3257"/>
    <w:rsid w:val="00CE7D29"/>
    <w:rsid w:val="00CF4D92"/>
    <w:rsid w:val="00D05D21"/>
    <w:rsid w:val="00D0668E"/>
    <w:rsid w:val="00D170D6"/>
    <w:rsid w:val="00D439B7"/>
    <w:rsid w:val="00D442B9"/>
    <w:rsid w:val="00D45A83"/>
    <w:rsid w:val="00D56E33"/>
    <w:rsid w:val="00D620A0"/>
    <w:rsid w:val="00D70541"/>
    <w:rsid w:val="00D81AAE"/>
    <w:rsid w:val="00D83BC5"/>
    <w:rsid w:val="00D919ED"/>
    <w:rsid w:val="00D92820"/>
    <w:rsid w:val="00D96E7A"/>
    <w:rsid w:val="00DA2C76"/>
    <w:rsid w:val="00DB4DAD"/>
    <w:rsid w:val="00DC1BB1"/>
    <w:rsid w:val="00DE5EA6"/>
    <w:rsid w:val="00DE745A"/>
    <w:rsid w:val="00DF2DC5"/>
    <w:rsid w:val="00DF59D5"/>
    <w:rsid w:val="00E01CCB"/>
    <w:rsid w:val="00E0506D"/>
    <w:rsid w:val="00E2021E"/>
    <w:rsid w:val="00E24258"/>
    <w:rsid w:val="00E41A03"/>
    <w:rsid w:val="00E42170"/>
    <w:rsid w:val="00E43457"/>
    <w:rsid w:val="00E51E7F"/>
    <w:rsid w:val="00E52065"/>
    <w:rsid w:val="00E66D08"/>
    <w:rsid w:val="00E70AE4"/>
    <w:rsid w:val="00E745B1"/>
    <w:rsid w:val="00E77F9F"/>
    <w:rsid w:val="00E822C8"/>
    <w:rsid w:val="00E854E6"/>
    <w:rsid w:val="00E91055"/>
    <w:rsid w:val="00E95D7D"/>
    <w:rsid w:val="00E9705E"/>
    <w:rsid w:val="00EA0AB0"/>
    <w:rsid w:val="00EA36A3"/>
    <w:rsid w:val="00EA521E"/>
    <w:rsid w:val="00EA65F4"/>
    <w:rsid w:val="00EB19B0"/>
    <w:rsid w:val="00EB506B"/>
    <w:rsid w:val="00EB6E3E"/>
    <w:rsid w:val="00EC3C95"/>
    <w:rsid w:val="00EC6B80"/>
    <w:rsid w:val="00EE2986"/>
    <w:rsid w:val="00EE4600"/>
    <w:rsid w:val="00EF085B"/>
    <w:rsid w:val="00EF76D8"/>
    <w:rsid w:val="00EF789A"/>
    <w:rsid w:val="00F01568"/>
    <w:rsid w:val="00F018B9"/>
    <w:rsid w:val="00F05B42"/>
    <w:rsid w:val="00F10161"/>
    <w:rsid w:val="00F206EE"/>
    <w:rsid w:val="00F24EC6"/>
    <w:rsid w:val="00F26917"/>
    <w:rsid w:val="00F32F2A"/>
    <w:rsid w:val="00F36CA3"/>
    <w:rsid w:val="00F41D8E"/>
    <w:rsid w:val="00F51F62"/>
    <w:rsid w:val="00F534BF"/>
    <w:rsid w:val="00F60DF8"/>
    <w:rsid w:val="00F62162"/>
    <w:rsid w:val="00F708AA"/>
    <w:rsid w:val="00F73F57"/>
    <w:rsid w:val="00F829D7"/>
    <w:rsid w:val="00F83E69"/>
    <w:rsid w:val="00F854A8"/>
    <w:rsid w:val="00F854EE"/>
    <w:rsid w:val="00F9513C"/>
    <w:rsid w:val="00FB2F45"/>
    <w:rsid w:val="00FB7E3C"/>
    <w:rsid w:val="00FC1690"/>
    <w:rsid w:val="00FC1D7A"/>
    <w:rsid w:val="00FC778C"/>
    <w:rsid w:val="00FD163F"/>
    <w:rsid w:val="00FD398E"/>
    <w:rsid w:val="00FE20D2"/>
    <w:rsid w:val="00FE272D"/>
    <w:rsid w:val="00FE291E"/>
    <w:rsid w:val="00FE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92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D3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D3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7D2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E7D29"/>
  </w:style>
  <w:style w:type="paragraph" w:styleId="Footer">
    <w:name w:val="footer"/>
    <w:basedOn w:val="Normal"/>
    <w:link w:val="FooterChar"/>
    <w:uiPriority w:val="99"/>
    <w:unhideWhenUsed/>
    <w:rsid w:val="00CE7D2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E7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814</Words>
  <Characters>4645</Characters>
  <Application>Microsoft Office Word</Application>
  <DocSecurity>0</DocSecurity>
  <Lines>38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S.NOGUCHI</dc:creator>
  <cp:lastModifiedBy>Ljabar</cp:lastModifiedBy>
  <cp:revision>5</cp:revision>
  <cp:lastPrinted>2015-04-25T09:48:00Z</cp:lastPrinted>
  <dcterms:created xsi:type="dcterms:W3CDTF">2015-09-01T12:17:00Z</dcterms:created>
  <dcterms:modified xsi:type="dcterms:W3CDTF">2015-10-15T16:45:00Z</dcterms:modified>
</cp:coreProperties>
</file>