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20D7" w:rsidRDefault="000020D7" w:rsidP="00E33E8E">
      <w:pPr>
        <w:pStyle w:val="Default"/>
        <w:rPr>
          <w:rFonts w:eastAsia="Times New Roman"/>
        </w:rPr>
      </w:pPr>
      <w:r w:rsidRPr="00935476">
        <w:rPr>
          <w:rFonts w:eastAsia="Times New Roman"/>
          <w:b/>
        </w:rPr>
        <w:t>Tabl</w:t>
      </w:r>
      <w:r>
        <w:rPr>
          <w:rFonts w:eastAsia="Times New Roman"/>
          <w:b/>
        </w:rPr>
        <w:t>e S</w:t>
      </w:r>
      <w:r w:rsidR="002B651F">
        <w:rPr>
          <w:rFonts w:eastAsia="Times New Roman"/>
          <w:b/>
        </w:rPr>
        <w:t>2</w:t>
      </w:r>
      <w:r w:rsidRPr="00935476">
        <w:rPr>
          <w:rFonts w:eastAsia="Times New Roman"/>
          <w:b/>
        </w:rPr>
        <w:t>.</w:t>
      </w:r>
      <w:r>
        <w:rPr>
          <w:rFonts w:eastAsia="Times New Roman"/>
        </w:rPr>
        <w:t xml:space="preserve"> </w:t>
      </w:r>
      <w:r w:rsidR="00E33E8E">
        <w:rPr>
          <w:rFonts w:eastAsia="Times New Roman"/>
        </w:rPr>
        <w:t>TWA* r</w:t>
      </w:r>
      <w:r w:rsidR="008D47EA" w:rsidRPr="008D47EA">
        <w:rPr>
          <w:rFonts w:eastAsia="Times New Roman"/>
        </w:rPr>
        <w:t>ecommendation</w:t>
      </w:r>
      <w:r w:rsidR="00E33E8E">
        <w:rPr>
          <w:rFonts w:eastAsia="Times New Roman"/>
        </w:rPr>
        <w:t>s</w:t>
      </w:r>
      <w:r w:rsidR="008D47EA" w:rsidRPr="008D47EA">
        <w:rPr>
          <w:rFonts w:eastAsia="Times New Roman"/>
        </w:rPr>
        <w:t xml:space="preserve"> </w:t>
      </w:r>
      <w:r w:rsidR="00E33E8E">
        <w:rPr>
          <w:rFonts w:eastAsia="Times New Roman"/>
        </w:rPr>
        <w:t xml:space="preserve">from the </w:t>
      </w:r>
      <w:r w:rsidR="00E33E8E" w:rsidRPr="00562EA2">
        <w:rPr>
          <w:color w:val="auto"/>
        </w:rPr>
        <w:t>European Commission</w:t>
      </w:r>
      <w:r w:rsidR="00E33E8E">
        <w:rPr>
          <w:color w:val="auto"/>
        </w:rPr>
        <w:t xml:space="preserve"> of </w:t>
      </w:r>
      <w:r w:rsidR="00E33E8E" w:rsidRPr="00562EA2">
        <w:rPr>
          <w:color w:val="auto"/>
        </w:rPr>
        <w:t>Employme</w:t>
      </w:r>
      <w:r w:rsidR="00E33E8E">
        <w:rPr>
          <w:color w:val="auto"/>
        </w:rPr>
        <w:t xml:space="preserve">nt, Social Affairs and Inclusion’s </w:t>
      </w:r>
      <w:r w:rsidR="008D47EA" w:rsidRPr="008D47EA">
        <w:rPr>
          <w:rFonts w:eastAsia="Times New Roman"/>
        </w:rPr>
        <w:t xml:space="preserve">Scientific Committee on Occupational Exposure Limits </w:t>
      </w:r>
      <w:r w:rsidR="00E33E8E">
        <w:rPr>
          <w:rFonts w:eastAsia="Times New Roman"/>
        </w:rPr>
        <w:t xml:space="preserve">(SCOEL) </w:t>
      </w:r>
    </w:p>
    <w:p w:rsidR="00E33E8E" w:rsidRPr="00E33E8E" w:rsidRDefault="00E33E8E" w:rsidP="00E33E8E">
      <w:pPr>
        <w:pStyle w:val="Default"/>
        <w:rPr>
          <w:color w:val="aut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87"/>
        <w:gridCol w:w="3088"/>
      </w:tblGrid>
      <w:tr w:rsidR="00E33E8E" w:rsidTr="00E33E8E">
        <w:trPr>
          <w:trHeight w:val="552"/>
        </w:trPr>
        <w:tc>
          <w:tcPr>
            <w:tcW w:w="3087" w:type="dxa"/>
          </w:tcPr>
          <w:p w:rsidR="00E33E8E" w:rsidRPr="00E33E8E" w:rsidRDefault="00E33E8E" w:rsidP="008D47EA">
            <w:pPr>
              <w:pStyle w:val="Default"/>
              <w:jc w:val="center"/>
              <w:rPr>
                <w:b/>
                <w:sz w:val="23"/>
                <w:szCs w:val="23"/>
              </w:rPr>
            </w:pPr>
            <w:r w:rsidRPr="00E33E8E">
              <w:rPr>
                <w:b/>
                <w:bCs/>
                <w:sz w:val="23"/>
                <w:szCs w:val="23"/>
              </w:rPr>
              <w:t>Pollutant</w:t>
            </w:r>
          </w:p>
        </w:tc>
        <w:tc>
          <w:tcPr>
            <w:tcW w:w="3088" w:type="dxa"/>
          </w:tcPr>
          <w:p w:rsidR="00E33E8E" w:rsidRPr="00E33E8E" w:rsidRDefault="00E33E8E" w:rsidP="00E33E8E">
            <w:pPr>
              <w:pStyle w:val="Default"/>
              <w:jc w:val="center"/>
              <w:rPr>
                <w:b/>
                <w:sz w:val="23"/>
                <w:szCs w:val="23"/>
              </w:rPr>
            </w:pPr>
            <w:proofErr w:type="spellStart"/>
            <w:r w:rsidRPr="00E33E8E">
              <w:rPr>
                <w:b/>
                <w:bCs/>
                <w:sz w:val="23"/>
                <w:szCs w:val="23"/>
              </w:rPr>
              <w:t>Respirable</w:t>
            </w:r>
            <w:proofErr w:type="spellEnd"/>
            <w:r w:rsidRPr="00E33E8E">
              <w:rPr>
                <w:b/>
                <w:bCs/>
                <w:sz w:val="23"/>
                <w:szCs w:val="23"/>
              </w:rPr>
              <w:t xml:space="preserve"> fraction (&lt;10 microns ) </w:t>
            </w:r>
          </w:p>
        </w:tc>
      </w:tr>
      <w:tr w:rsidR="00E33E8E" w:rsidTr="00E33E8E">
        <w:trPr>
          <w:trHeight w:val="552"/>
        </w:trPr>
        <w:tc>
          <w:tcPr>
            <w:tcW w:w="3087" w:type="dxa"/>
          </w:tcPr>
          <w:p w:rsidR="00E33E8E" w:rsidRPr="00E33E8E" w:rsidRDefault="00E33E8E" w:rsidP="008D47EA">
            <w:pPr>
              <w:pStyle w:val="Default"/>
              <w:jc w:val="center"/>
              <w:rPr>
                <w:sz w:val="23"/>
                <w:szCs w:val="23"/>
              </w:rPr>
            </w:pPr>
            <w:proofErr w:type="spellStart"/>
            <w:r w:rsidRPr="00E33E8E">
              <w:rPr>
                <w:bCs/>
                <w:sz w:val="23"/>
                <w:szCs w:val="23"/>
              </w:rPr>
              <w:t>Mn</w:t>
            </w:r>
            <w:proofErr w:type="spellEnd"/>
          </w:p>
        </w:tc>
        <w:tc>
          <w:tcPr>
            <w:tcW w:w="3088" w:type="dxa"/>
          </w:tcPr>
          <w:p w:rsidR="00E33E8E" w:rsidRPr="00E33E8E" w:rsidRDefault="00E33E8E" w:rsidP="008D47EA">
            <w:pPr>
              <w:pStyle w:val="Default"/>
              <w:jc w:val="center"/>
              <w:rPr>
                <w:sz w:val="23"/>
                <w:szCs w:val="23"/>
              </w:rPr>
            </w:pPr>
            <w:r w:rsidRPr="00E33E8E">
              <w:rPr>
                <w:sz w:val="23"/>
                <w:szCs w:val="23"/>
              </w:rPr>
              <w:t>0.05 mg/m</w:t>
            </w:r>
            <w:r w:rsidRPr="00E33E8E">
              <w:rPr>
                <w:sz w:val="23"/>
                <w:szCs w:val="23"/>
                <w:vertAlign w:val="superscript"/>
              </w:rPr>
              <w:t>3</w:t>
            </w:r>
          </w:p>
        </w:tc>
      </w:tr>
      <w:tr w:rsidR="00E33E8E" w:rsidTr="00E33E8E">
        <w:trPr>
          <w:trHeight w:val="552"/>
        </w:trPr>
        <w:tc>
          <w:tcPr>
            <w:tcW w:w="3087" w:type="dxa"/>
          </w:tcPr>
          <w:p w:rsidR="00E33E8E" w:rsidRPr="00E33E8E" w:rsidRDefault="00E33E8E" w:rsidP="008D47EA">
            <w:pPr>
              <w:pStyle w:val="Default"/>
              <w:jc w:val="center"/>
              <w:rPr>
                <w:sz w:val="23"/>
                <w:szCs w:val="23"/>
              </w:rPr>
            </w:pPr>
            <w:r w:rsidRPr="00E33E8E">
              <w:rPr>
                <w:bCs/>
                <w:sz w:val="23"/>
                <w:szCs w:val="23"/>
              </w:rPr>
              <w:t>Ni</w:t>
            </w:r>
          </w:p>
        </w:tc>
        <w:tc>
          <w:tcPr>
            <w:tcW w:w="3088" w:type="dxa"/>
          </w:tcPr>
          <w:p w:rsidR="00E33E8E" w:rsidRPr="00E33E8E" w:rsidRDefault="00E33E8E" w:rsidP="008D47EA">
            <w:pPr>
              <w:pStyle w:val="Default"/>
              <w:jc w:val="center"/>
              <w:rPr>
                <w:sz w:val="23"/>
                <w:szCs w:val="23"/>
              </w:rPr>
            </w:pPr>
            <w:r w:rsidRPr="00E33E8E">
              <w:rPr>
                <w:sz w:val="23"/>
                <w:szCs w:val="23"/>
              </w:rPr>
              <w:t>0.01 mg Ni/m</w:t>
            </w:r>
            <w:r w:rsidRPr="00E33E8E">
              <w:rPr>
                <w:sz w:val="23"/>
                <w:szCs w:val="23"/>
                <w:vertAlign w:val="superscript"/>
              </w:rPr>
              <w:t>3</w:t>
            </w:r>
          </w:p>
        </w:tc>
      </w:tr>
      <w:tr w:rsidR="00E33E8E" w:rsidTr="00E33E8E">
        <w:trPr>
          <w:trHeight w:val="552"/>
        </w:trPr>
        <w:tc>
          <w:tcPr>
            <w:tcW w:w="3087" w:type="dxa"/>
          </w:tcPr>
          <w:p w:rsidR="00E33E8E" w:rsidRPr="00E33E8E" w:rsidRDefault="00E33E8E" w:rsidP="008D47EA">
            <w:pPr>
              <w:pStyle w:val="Default"/>
              <w:jc w:val="center"/>
              <w:rPr>
                <w:bCs/>
                <w:sz w:val="23"/>
                <w:szCs w:val="23"/>
              </w:rPr>
            </w:pPr>
            <w:r w:rsidRPr="00E33E8E">
              <w:rPr>
                <w:bCs/>
                <w:sz w:val="23"/>
                <w:szCs w:val="23"/>
              </w:rPr>
              <w:t>Cr</w:t>
            </w:r>
          </w:p>
          <w:p w:rsidR="00E33E8E" w:rsidRPr="00E33E8E" w:rsidRDefault="00E33E8E" w:rsidP="008D47EA">
            <w:pPr>
              <w:pStyle w:val="Default"/>
              <w:jc w:val="center"/>
              <w:rPr>
                <w:sz w:val="23"/>
                <w:szCs w:val="23"/>
              </w:rPr>
            </w:pPr>
          </w:p>
        </w:tc>
        <w:tc>
          <w:tcPr>
            <w:tcW w:w="3088" w:type="dxa"/>
          </w:tcPr>
          <w:p w:rsidR="00E33E8E" w:rsidRPr="00E33E8E" w:rsidRDefault="00E33E8E" w:rsidP="008D47EA">
            <w:pPr>
              <w:pStyle w:val="Default"/>
              <w:jc w:val="center"/>
              <w:rPr>
                <w:sz w:val="23"/>
                <w:szCs w:val="23"/>
              </w:rPr>
            </w:pPr>
            <w:r>
              <w:t>2.0 mg/m</w:t>
            </w:r>
            <w:r w:rsidRPr="00E33E8E">
              <w:rPr>
                <w:vertAlign w:val="superscript"/>
              </w:rPr>
              <w:t>3</w:t>
            </w:r>
            <w:r>
              <w:rPr>
                <w:sz w:val="16"/>
                <w:szCs w:val="16"/>
              </w:rPr>
              <w:t xml:space="preserve"> </w:t>
            </w:r>
            <w:r>
              <w:t>total dust (calculated as Cr)</w:t>
            </w:r>
          </w:p>
        </w:tc>
      </w:tr>
    </w:tbl>
    <w:p w:rsidR="00E33E8E" w:rsidRDefault="00E33E8E">
      <w:pPr>
        <w:rPr>
          <w:rFonts w:ascii="Times New Roman" w:eastAsia="Times New Roman" w:hAnsi="Times New Roman"/>
          <w:b/>
          <w:color w:val="000000" w:themeColor="text1"/>
          <w:sz w:val="24"/>
          <w:szCs w:val="24"/>
          <w:u w:color="000000"/>
          <w:bdr w:val="nil"/>
        </w:rPr>
      </w:pPr>
    </w:p>
    <w:p w:rsidR="008D47EA" w:rsidRPr="00E33E8E" w:rsidRDefault="00E33E8E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E33E8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*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T</w:t>
      </w:r>
      <w:r w:rsidR="008D47EA" w:rsidRPr="00E33E8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he time-weighted average (TWA) exposure limit - the maximum average concentration of a chemical in air for a normal 8-hour working day and 40-hour week</w:t>
      </w:r>
    </w:p>
    <w:sectPr w:rsidR="008D47EA" w:rsidRPr="00E33E8E" w:rsidSect="00652B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0020D7"/>
    <w:rsid w:val="000020D7"/>
    <w:rsid w:val="001C3631"/>
    <w:rsid w:val="002B651F"/>
    <w:rsid w:val="00441DC9"/>
    <w:rsid w:val="00652BB0"/>
    <w:rsid w:val="007203C1"/>
    <w:rsid w:val="008D47EA"/>
    <w:rsid w:val="00911CD8"/>
    <w:rsid w:val="00963D4D"/>
    <w:rsid w:val="00B979C4"/>
    <w:rsid w:val="00BF0A1B"/>
    <w:rsid w:val="00E33E8E"/>
    <w:rsid w:val="00EC35EB"/>
    <w:rsid w:val="00F71E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0D7"/>
    <w:pPr>
      <w:spacing w:after="0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0020D7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Default">
    <w:name w:val="Default"/>
    <w:rsid w:val="000020D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Jose Rosa</dc:creator>
  <cp:lastModifiedBy>Maria Jose Rosa</cp:lastModifiedBy>
  <cp:revision>5</cp:revision>
  <dcterms:created xsi:type="dcterms:W3CDTF">2015-11-23T20:29:00Z</dcterms:created>
  <dcterms:modified xsi:type="dcterms:W3CDTF">2015-11-24T17:33:00Z</dcterms:modified>
</cp:coreProperties>
</file>