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D28" w:rsidRDefault="00CF7062" w:rsidP="001F4D28">
      <w:pPr>
        <w:spacing w:line="480" w:lineRule="auto"/>
        <w:outlineLvl w:val="0"/>
        <w:rPr>
          <w:bCs/>
          <w:i/>
        </w:rPr>
      </w:pPr>
      <w:r>
        <w:rPr>
          <w:rFonts w:eastAsiaTheme="minorEastAsia" w:hint="eastAsia"/>
          <w:bCs/>
          <w:lang w:eastAsia="ko-KR"/>
        </w:rPr>
        <w:t>Figure</w:t>
      </w:r>
      <w:r w:rsidR="007D4D02" w:rsidRPr="007D4D02">
        <w:rPr>
          <w:bCs/>
        </w:rPr>
        <w:t xml:space="preserve"> </w:t>
      </w:r>
      <w:r>
        <w:rPr>
          <w:rFonts w:eastAsiaTheme="minorEastAsia" w:hint="eastAsia"/>
          <w:bCs/>
          <w:lang w:eastAsia="ko-KR"/>
        </w:rPr>
        <w:t>S</w:t>
      </w:r>
      <w:r w:rsidR="007D4D02" w:rsidRPr="007D4D02">
        <w:rPr>
          <w:bCs/>
        </w:rPr>
        <w:t>1</w:t>
      </w:r>
      <w:r w:rsidR="001F4D28" w:rsidRPr="001F4D28">
        <w:rPr>
          <w:rFonts w:eastAsia="맑은 고딕" w:hint="eastAsia"/>
          <w:bCs/>
          <w:lang w:eastAsia="ko-KR"/>
        </w:rPr>
        <w:t>.</w:t>
      </w:r>
      <w:r w:rsidR="001F4D28">
        <w:rPr>
          <w:rFonts w:eastAsia="맑은 고딕"/>
          <w:bCs/>
          <w:lang w:eastAsia="ko-KR"/>
        </w:rPr>
        <w:t xml:space="preserve"> </w:t>
      </w:r>
      <w:r w:rsidR="001F4D28" w:rsidRPr="001F4D28">
        <w:rPr>
          <w:bCs/>
          <w:lang w:val="en-US"/>
        </w:rPr>
        <w:t xml:space="preserve">Three sets of </w:t>
      </w:r>
      <w:r w:rsidR="00BB0D7F" w:rsidRPr="0069043E">
        <w:rPr>
          <w:rFonts w:eastAsia="맑은 고딕"/>
          <w:kern w:val="2"/>
          <w:szCs w:val="22"/>
          <w:lang w:val="en-US" w:eastAsia="ko-KR"/>
        </w:rPr>
        <w:t>endobronchial ultrasound</w:t>
      </w:r>
      <w:r w:rsidR="00BB0D7F" w:rsidRPr="001F4D28">
        <w:rPr>
          <w:bCs/>
          <w:lang w:val="en-US"/>
        </w:rPr>
        <w:t xml:space="preserve"> </w:t>
      </w:r>
      <w:r w:rsidR="001F4D28" w:rsidRPr="001F4D28">
        <w:rPr>
          <w:bCs/>
          <w:lang w:val="en-US"/>
        </w:rPr>
        <w:t>images.</w:t>
      </w:r>
    </w:p>
    <w:p w:rsidR="007A22B2" w:rsidRPr="007A22B2" w:rsidRDefault="001F4D28" w:rsidP="007A22B2">
      <w:pPr>
        <w:spacing w:line="480" w:lineRule="auto"/>
        <w:rPr>
          <w:rFonts w:eastAsia="맑은 고딕"/>
          <w:kern w:val="2"/>
          <w:szCs w:val="22"/>
          <w:lang w:val="en-US" w:eastAsia="ko-KR"/>
        </w:rPr>
      </w:pPr>
      <w:r>
        <w:rPr>
          <w:rFonts w:eastAsia="맑은 고딕"/>
          <w:noProof/>
          <w:kern w:val="2"/>
          <w:szCs w:val="22"/>
          <w:lang w:val="en-US" w:eastAsia="ko-KR"/>
        </w:rPr>
        <w:drawing>
          <wp:inline distT="0" distB="0" distL="0" distR="0">
            <wp:extent cx="5728970" cy="1946275"/>
            <wp:effectExtent l="0" t="0" r="5080" b="0"/>
            <wp:docPr id="2" name="그림 2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plementary Fig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70" cy="194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A22B2" w:rsidRPr="007A22B2">
        <w:rPr>
          <w:rFonts w:eastAsia="맑은 고딕"/>
          <w:kern w:val="2"/>
          <w:szCs w:val="22"/>
          <w:lang w:val="en-US" w:eastAsia="ko-KR"/>
        </w:rPr>
        <w:t>The radial</w:t>
      </w:r>
      <w:r w:rsidR="007A22B2" w:rsidRPr="007A22B2">
        <w:rPr>
          <w:rFonts w:eastAsia="맑은 고딕" w:hint="eastAsia"/>
          <w:kern w:val="2"/>
          <w:szCs w:val="22"/>
          <w:lang w:val="en-US" w:eastAsia="ko-KR"/>
        </w:rPr>
        <w:t xml:space="preserve"> </w:t>
      </w:r>
      <w:r w:rsidR="007A22B2" w:rsidRPr="007A22B2">
        <w:rPr>
          <w:rFonts w:eastAsia="맑은 고딕"/>
          <w:kern w:val="2"/>
          <w:szCs w:val="22"/>
          <w:lang w:val="en-US" w:eastAsia="ko-KR"/>
        </w:rPr>
        <w:t xml:space="preserve">probe </w:t>
      </w:r>
      <w:proofErr w:type="spellStart"/>
      <w:r w:rsidR="007A22B2" w:rsidRPr="007A22B2">
        <w:rPr>
          <w:rFonts w:eastAsia="맑은 고딕"/>
          <w:kern w:val="2"/>
          <w:szCs w:val="22"/>
          <w:lang w:val="en-US" w:eastAsia="ko-KR"/>
        </w:rPr>
        <w:t>endobronchial</w:t>
      </w:r>
      <w:proofErr w:type="spellEnd"/>
      <w:r w:rsidR="007A22B2" w:rsidRPr="007A22B2">
        <w:rPr>
          <w:rFonts w:eastAsia="맑은 고딕"/>
          <w:kern w:val="2"/>
          <w:szCs w:val="22"/>
          <w:lang w:val="en-US" w:eastAsia="ko-KR"/>
        </w:rPr>
        <w:t xml:space="preserve"> ultrasound was positioned inside the lesion (A, within), in the bronchus adjacent to the lesion (B, adjacent to), and outside the lesion (C, outside). </w:t>
      </w:r>
    </w:p>
    <w:p w:rsidR="00AE01FD" w:rsidRPr="007A22B2" w:rsidRDefault="00AE01FD" w:rsidP="00BB0D7F">
      <w:pPr>
        <w:spacing w:line="480" w:lineRule="auto"/>
        <w:rPr>
          <w:rFonts w:eastAsia="맑은 고딕"/>
          <w:kern w:val="2"/>
          <w:szCs w:val="22"/>
          <w:lang w:val="en-US" w:eastAsia="ko-KR"/>
        </w:rPr>
      </w:pPr>
    </w:p>
    <w:sectPr w:rsidR="00AE01FD" w:rsidRPr="007A22B2" w:rsidSect="00DB102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780" w:rsidRDefault="00F86780" w:rsidP="007A22B2">
      <w:r>
        <w:separator/>
      </w:r>
    </w:p>
  </w:endnote>
  <w:endnote w:type="continuationSeparator" w:id="0">
    <w:p w:rsidR="00F86780" w:rsidRDefault="00F86780" w:rsidP="007A22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780" w:rsidRDefault="00F86780" w:rsidP="007A22B2">
      <w:r>
        <w:separator/>
      </w:r>
    </w:p>
  </w:footnote>
  <w:footnote w:type="continuationSeparator" w:id="0">
    <w:p w:rsidR="00F86780" w:rsidRDefault="00F86780" w:rsidP="007A22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4D28"/>
    <w:rsid w:val="0018424D"/>
    <w:rsid w:val="001958DA"/>
    <w:rsid w:val="001F4D28"/>
    <w:rsid w:val="002D6231"/>
    <w:rsid w:val="00615969"/>
    <w:rsid w:val="007A22B2"/>
    <w:rsid w:val="007D4D02"/>
    <w:rsid w:val="007F7BF8"/>
    <w:rsid w:val="00AE01FD"/>
    <w:rsid w:val="00B57DDB"/>
    <w:rsid w:val="00B85E00"/>
    <w:rsid w:val="00BB0D7F"/>
    <w:rsid w:val="00CF7062"/>
    <w:rsid w:val="00DB102F"/>
    <w:rsid w:val="00F86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D28"/>
    <w:pPr>
      <w:spacing w:after="0" w:line="24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val="en-AU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A22B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A22B2"/>
    <w:rPr>
      <w:rFonts w:asciiTheme="majorHAnsi" w:eastAsiaTheme="majorEastAsia" w:hAnsiTheme="majorHAnsi" w:cstheme="majorBidi"/>
      <w:kern w:val="0"/>
      <w:sz w:val="18"/>
      <w:szCs w:val="18"/>
      <w:lang w:val="en-AU" w:eastAsia="ja-JP"/>
    </w:rPr>
  </w:style>
  <w:style w:type="paragraph" w:styleId="a4">
    <w:name w:val="header"/>
    <w:basedOn w:val="a"/>
    <w:link w:val="Char0"/>
    <w:uiPriority w:val="99"/>
    <w:semiHidden/>
    <w:unhideWhenUsed/>
    <w:rsid w:val="007A22B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semiHidden/>
    <w:rsid w:val="007A22B2"/>
    <w:rPr>
      <w:rFonts w:ascii="Times New Roman" w:eastAsia="MS Mincho" w:hAnsi="Times New Roman" w:cs="Times New Roman"/>
      <w:kern w:val="0"/>
      <w:sz w:val="24"/>
      <w:szCs w:val="24"/>
      <w:lang w:val="en-AU" w:eastAsia="ja-JP"/>
    </w:rPr>
  </w:style>
  <w:style w:type="paragraph" w:styleId="a5">
    <w:name w:val="footer"/>
    <w:basedOn w:val="a"/>
    <w:link w:val="Char1"/>
    <w:uiPriority w:val="99"/>
    <w:semiHidden/>
    <w:unhideWhenUsed/>
    <w:rsid w:val="007A22B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semiHidden/>
    <w:rsid w:val="007A22B2"/>
    <w:rPr>
      <w:rFonts w:ascii="Times New Roman" w:eastAsia="MS Mincho" w:hAnsi="Times New Roman" w:cs="Times New Roman"/>
      <w:kern w:val="0"/>
      <w:sz w:val="24"/>
      <w:szCs w:val="24"/>
      <w:lang w:val="en-AU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Jung Seop Eom</dc:creator>
  <cp:lastModifiedBy>admin</cp:lastModifiedBy>
  <cp:revision>4</cp:revision>
  <dcterms:created xsi:type="dcterms:W3CDTF">2017-11-29T23:29:00Z</dcterms:created>
  <dcterms:modified xsi:type="dcterms:W3CDTF">2018-07-26T11:13:00Z</dcterms:modified>
</cp:coreProperties>
</file>