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EA020" w14:textId="77777777" w:rsidR="00D655C2" w:rsidRDefault="00D655C2" w:rsidP="00D655C2">
      <w:pPr>
        <w:rPr>
          <w:rFonts w:ascii="Times New Roman" w:hAnsi="Times New Roman" w:cs="Times New Roman"/>
          <w:sz w:val="24"/>
        </w:rPr>
      </w:pPr>
      <w:r w:rsidRPr="00D655C2">
        <w:rPr>
          <w:rFonts w:ascii="Times New Roman" w:hAnsi="Times New Roman" w:cs="Times New Roman"/>
          <w:b/>
          <w:sz w:val="24"/>
        </w:rPr>
        <w:t xml:space="preserve">Supplementary table 1. </w:t>
      </w:r>
      <w:r w:rsidRPr="00D655C2">
        <w:rPr>
          <w:rFonts w:ascii="Times New Roman" w:hAnsi="Times New Roman" w:cs="Times New Roman"/>
          <w:sz w:val="24"/>
        </w:rPr>
        <w:t>List of Independent Ethics Committee</w:t>
      </w:r>
      <w:r w:rsidRPr="00D655C2">
        <w:rPr>
          <w:rFonts w:ascii="Times New Roman" w:hAnsi="Times New Roman" w:cs="Times New Roman"/>
          <w:sz w:val="24"/>
        </w:rPr>
        <w:t>s or Institutional Review Boards</w:t>
      </w:r>
    </w:p>
    <w:p w14:paraId="2A71D041" w14:textId="77777777" w:rsidR="00D655C2" w:rsidRDefault="00D655C2" w:rsidP="00D655C2">
      <w:pPr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0"/>
        <w:gridCol w:w="2250"/>
      </w:tblGrid>
      <w:tr w:rsidR="00D655C2" w:rsidRPr="00D655C2" w14:paraId="3CAD2C33" w14:textId="77777777" w:rsidTr="005D79FC">
        <w:trPr>
          <w:trHeight w:val="530"/>
        </w:trPr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B4F2547" w14:textId="77777777" w:rsidR="00D655C2" w:rsidRPr="00D655C2" w:rsidRDefault="00D655C2" w:rsidP="005D79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D655C2">
              <w:rPr>
                <w:rFonts w:ascii="Times New Roman" w:hAnsi="Times New Roman" w:cs="Times New Roman"/>
                <w:b/>
                <w:sz w:val="24"/>
              </w:rPr>
              <w:t>Ethics Committees or Institutional Review Board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560290" w14:textId="77777777" w:rsidR="00D655C2" w:rsidRPr="00D655C2" w:rsidRDefault="00D655C2" w:rsidP="005D79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D655C2">
              <w:rPr>
                <w:rFonts w:ascii="Times New Roman" w:hAnsi="Times New Roman" w:cs="Times New Roman"/>
                <w:b/>
                <w:sz w:val="24"/>
              </w:rPr>
              <w:t>Address</w:t>
            </w:r>
          </w:p>
        </w:tc>
      </w:tr>
      <w:tr w:rsidR="00D655C2" w:rsidRPr="00D655C2" w14:paraId="6B2B674F" w14:textId="77777777" w:rsidTr="005D79FC">
        <w:trPr>
          <w:trHeight w:val="952"/>
        </w:trPr>
        <w:tc>
          <w:tcPr>
            <w:tcW w:w="6390" w:type="dxa"/>
            <w:tcBorders>
              <w:top w:val="single" w:sz="4" w:space="0" w:color="auto"/>
            </w:tcBorders>
            <w:vAlign w:val="center"/>
            <w:hideMark/>
          </w:tcPr>
          <w:p w14:paraId="5A856ADB" w14:textId="7C32BD41" w:rsidR="00D655C2" w:rsidRPr="00D655C2" w:rsidRDefault="00D655C2" w:rsidP="005D79FC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2" w:hanging="288"/>
              <w:rPr>
                <w:rFonts w:ascii="Times New Roman" w:hAnsi="Times New Roman" w:cs="Times New Roman"/>
                <w:sz w:val="24"/>
              </w:rPr>
            </w:pPr>
            <w:r w:rsidRPr="00D655C2">
              <w:rPr>
                <w:rFonts w:ascii="Times New Roman" w:hAnsi="Times New Roman" w:cs="Times New Roman"/>
                <w:sz w:val="24"/>
              </w:rPr>
              <w:t xml:space="preserve">Universitätsklinikum Essen Medizinische Fakultät </w:t>
            </w:r>
            <w:r w:rsidR="00194EF5">
              <w:rPr>
                <w:rFonts w:ascii="Times New Roman" w:hAnsi="Times New Roman" w:cs="Times New Roman"/>
                <w:sz w:val="24"/>
              </w:rPr>
              <w:br/>
            </w:r>
            <w:bookmarkStart w:id="0" w:name="_GoBack"/>
            <w:bookmarkEnd w:id="0"/>
            <w:r w:rsidRPr="00D655C2">
              <w:rPr>
                <w:rFonts w:ascii="Times New Roman" w:hAnsi="Times New Roman" w:cs="Times New Roman"/>
                <w:sz w:val="24"/>
              </w:rPr>
              <w:t>der Universität Duisburg-Essen Ethik-Kommission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vAlign w:val="center"/>
            <w:hideMark/>
          </w:tcPr>
          <w:p w14:paraId="4B613497" w14:textId="77777777" w:rsidR="00D655C2" w:rsidRPr="00D655C2" w:rsidRDefault="00D655C2" w:rsidP="005D79F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655C2">
              <w:rPr>
                <w:rFonts w:ascii="Times New Roman" w:hAnsi="Times New Roman" w:cs="Times New Roman"/>
                <w:sz w:val="24"/>
              </w:rPr>
              <w:t>Robert-Koch-Straße 9-11 45147 Essen</w:t>
            </w:r>
          </w:p>
        </w:tc>
      </w:tr>
      <w:tr w:rsidR="00D655C2" w:rsidRPr="00D655C2" w14:paraId="30020C57" w14:textId="77777777" w:rsidTr="005D79FC">
        <w:trPr>
          <w:trHeight w:val="952"/>
        </w:trPr>
        <w:tc>
          <w:tcPr>
            <w:tcW w:w="6390" w:type="dxa"/>
            <w:vAlign w:val="center"/>
            <w:hideMark/>
          </w:tcPr>
          <w:p w14:paraId="7B273576" w14:textId="557D56E2" w:rsidR="00D655C2" w:rsidRPr="00D655C2" w:rsidRDefault="00D655C2" w:rsidP="005D79FC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2" w:hanging="288"/>
              <w:rPr>
                <w:rFonts w:ascii="Times New Roman" w:hAnsi="Times New Roman" w:cs="Times New Roman"/>
                <w:sz w:val="24"/>
              </w:rPr>
            </w:pPr>
            <w:r w:rsidRPr="00D655C2">
              <w:rPr>
                <w:rFonts w:ascii="Times New Roman" w:hAnsi="Times New Roman" w:cs="Times New Roman"/>
                <w:sz w:val="24"/>
              </w:rPr>
              <w:t xml:space="preserve">Ethik Kommission der Medizinischen Fakultät der </w:t>
            </w:r>
            <w:r w:rsidR="00194EF5">
              <w:rPr>
                <w:rFonts w:ascii="Times New Roman" w:hAnsi="Times New Roman" w:cs="Times New Roman"/>
                <w:sz w:val="24"/>
              </w:rPr>
              <w:br/>
            </w:r>
            <w:r w:rsidRPr="00D655C2">
              <w:rPr>
                <w:rFonts w:ascii="Times New Roman" w:hAnsi="Times New Roman" w:cs="Times New Roman"/>
                <w:sz w:val="24"/>
              </w:rPr>
              <w:t xml:space="preserve">Ruhr-Universität Bochum </w:t>
            </w:r>
          </w:p>
        </w:tc>
        <w:tc>
          <w:tcPr>
            <w:tcW w:w="2250" w:type="dxa"/>
            <w:vAlign w:val="center"/>
            <w:hideMark/>
          </w:tcPr>
          <w:p w14:paraId="2A3AE222" w14:textId="77777777" w:rsidR="00D655C2" w:rsidRPr="00D655C2" w:rsidRDefault="00D655C2" w:rsidP="005D79F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655C2">
              <w:rPr>
                <w:rFonts w:ascii="Times New Roman" w:hAnsi="Times New Roman" w:cs="Times New Roman"/>
                <w:sz w:val="24"/>
              </w:rPr>
              <w:t>Gesundheitscampus 33 44801 Bochum</w:t>
            </w:r>
          </w:p>
        </w:tc>
      </w:tr>
      <w:tr w:rsidR="00D655C2" w:rsidRPr="00D655C2" w14:paraId="3EB960F7" w14:textId="77777777" w:rsidTr="005D79FC">
        <w:trPr>
          <w:trHeight w:val="952"/>
        </w:trPr>
        <w:tc>
          <w:tcPr>
            <w:tcW w:w="6390" w:type="dxa"/>
            <w:vAlign w:val="center"/>
            <w:hideMark/>
          </w:tcPr>
          <w:p w14:paraId="5C1E4BDC" w14:textId="77777777" w:rsidR="00194EF5" w:rsidRDefault="00D655C2" w:rsidP="005D79FC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2" w:hanging="288"/>
              <w:rPr>
                <w:rFonts w:ascii="Times New Roman" w:hAnsi="Times New Roman" w:cs="Times New Roman"/>
                <w:sz w:val="24"/>
              </w:rPr>
            </w:pPr>
            <w:r w:rsidRPr="00D655C2">
              <w:rPr>
                <w:rFonts w:ascii="Times New Roman" w:hAnsi="Times New Roman" w:cs="Times New Roman"/>
                <w:sz w:val="24"/>
              </w:rPr>
              <w:t xml:space="preserve">Universitätsklinikum Jena </w:t>
            </w:r>
          </w:p>
          <w:p w14:paraId="59A04536" w14:textId="38883321" w:rsidR="00D655C2" w:rsidRPr="00D655C2" w:rsidRDefault="00D655C2" w:rsidP="00194EF5">
            <w:pPr>
              <w:pStyle w:val="ListParagraph"/>
              <w:spacing w:line="276" w:lineRule="auto"/>
              <w:ind w:left="432"/>
              <w:rPr>
                <w:rFonts w:ascii="Times New Roman" w:hAnsi="Times New Roman" w:cs="Times New Roman"/>
                <w:sz w:val="24"/>
              </w:rPr>
            </w:pPr>
            <w:r w:rsidRPr="00D655C2">
              <w:rPr>
                <w:rFonts w:ascii="Times New Roman" w:hAnsi="Times New Roman" w:cs="Times New Roman"/>
                <w:sz w:val="24"/>
              </w:rPr>
              <w:t xml:space="preserve">Ethik-Kommission </w:t>
            </w:r>
          </w:p>
        </w:tc>
        <w:tc>
          <w:tcPr>
            <w:tcW w:w="2250" w:type="dxa"/>
            <w:vAlign w:val="center"/>
            <w:hideMark/>
          </w:tcPr>
          <w:p w14:paraId="748C2020" w14:textId="77777777" w:rsidR="00D655C2" w:rsidRPr="00D655C2" w:rsidRDefault="00D655C2" w:rsidP="005D79F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655C2">
              <w:rPr>
                <w:rFonts w:ascii="Times New Roman" w:hAnsi="Times New Roman" w:cs="Times New Roman"/>
                <w:sz w:val="24"/>
              </w:rPr>
              <w:t>Bachstr. 18 07740 Jena</w:t>
            </w:r>
          </w:p>
        </w:tc>
      </w:tr>
      <w:tr w:rsidR="00D655C2" w:rsidRPr="00D655C2" w14:paraId="3A195D1F" w14:textId="77777777" w:rsidTr="005D79FC">
        <w:trPr>
          <w:trHeight w:val="952"/>
        </w:trPr>
        <w:tc>
          <w:tcPr>
            <w:tcW w:w="6390" w:type="dxa"/>
            <w:vAlign w:val="center"/>
            <w:hideMark/>
          </w:tcPr>
          <w:p w14:paraId="68C9A896" w14:textId="7DF5FA79" w:rsidR="00D655C2" w:rsidRPr="00D655C2" w:rsidRDefault="00D655C2" w:rsidP="005D79FC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2" w:hanging="288"/>
              <w:rPr>
                <w:rFonts w:ascii="Times New Roman" w:hAnsi="Times New Roman" w:cs="Times New Roman"/>
                <w:sz w:val="24"/>
              </w:rPr>
            </w:pPr>
            <w:r w:rsidRPr="00D655C2">
              <w:rPr>
                <w:rFonts w:ascii="Times New Roman" w:hAnsi="Times New Roman" w:cs="Times New Roman"/>
                <w:sz w:val="24"/>
              </w:rPr>
              <w:t xml:space="preserve">Landesamt für Gesundheit und Soziales </w:t>
            </w:r>
            <w:r w:rsidR="00194EF5">
              <w:rPr>
                <w:rFonts w:ascii="Times New Roman" w:hAnsi="Times New Roman" w:cs="Times New Roman"/>
                <w:sz w:val="24"/>
              </w:rPr>
              <w:br/>
            </w:r>
            <w:r w:rsidRPr="00D655C2">
              <w:rPr>
                <w:rFonts w:ascii="Times New Roman" w:hAnsi="Times New Roman" w:cs="Times New Roman"/>
                <w:sz w:val="24"/>
              </w:rPr>
              <w:t>Ethik-Kommission des Landes Berlin</w:t>
            </w:r>
          </w:p>
        </w:tc>
        <w:tc>
          <w:tcPr>
            <w:tcW w:w="2250" w:type="dxa"/>
            <w:vAlign w:val="center"/>
            <w:hideMark/>
          </w:tcPr>
          <w:p w14:paraId="1B557FED" w14:textId="77777777" w:rsidR="00D655C2" w:rsidRPr="00D655C2" w:rsidRDefault="00D655C2" w:rsidP="005D79F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655C2">
              <w:rPr>
                <w:rFonts w:ascii="Times New Roman" w:hAnsi="Times New Roman" w:cs="Times New Roman"/>
                <w:sz w:val="24"/>
              </w:rPr>
              <w:t xml:space="preserve"> Fehrbelliner Platz 1 10707 Berlin</w:t>
            </w:r>
          </w:p>
        </w:tc>
      </w:tr>
      <w:tr w:rsidR="00D655C2" w:rsidRPr="00D655C2" w14:paraId="42BA7F71" w14:textId="77777777" w:rsidTr="005D79FC">
        <w:trPr>
          <w:trHeight w:val="952"/>
        </w:trPr>
        <w:tc>
          <w:tcPr>
            <w:tcW w:w="6390" w:type="dxa"/>
            <w:vAlign w:val="center"/>
            <w:hideMark/>
          </w:tcPr>
          <w:p w14:paraId="7A1646AD" w14:textId="77777777" w:rsidR="00D655C2" w:rsidRPr="00D655C2" w:rsidRDefault="00D655C2" w:rsidP="005D79FC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2" w:hanging="288"/>
              <w:rPr>
                <w:rFonts w:ascii="Times New Roman" w:hAnsi="Times New Roman" w:cs="Times New Roman"/>
                <w:sz w:val="24"/>
              </w:rPr>
            </w:pPr>
            <w:r w:rsidRPr="00D655C2">
              <w:rPr>
                <w:rFonts w:ascii="Times New Roman" w:hAnsi="Times New Roman" w:cs="Times New Roman"/>
                <w:sz w:val="24"/>
              </w:rPr>
              <w:t>Friedrich-Alexander- Universität Erlangen- Nürnberg Medizinische Fakultät Ethik-Kommission</w:t>
            </w:r>
          </w:p>
        </w:tc>
        <w:tc>
          <w:tcPr>
            <w:tcW w:w="2250" w:type="dxa"/>
            <w:vAlign w:val="center"/>
            <w:hideMark/>
          </w:tcPr>
          <w:p w14:paraId="43A24193" w14:textId="77777777" w:rsidR="00D655C2" w:rsidRPr="00D655C2" w:rsidRDefault="00D655C2" w:rsidP="005D79F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655C2">
              <w:rPr>
                <w:rFonts w:ascii="Times New Roman" w:hAnsi="Times New Roman" w:cs="Times New Roman"/>
                <w:sz w:val="24"/>
              </w:rPr>
              <w:t>Krankenhausstr. 12 91054 Erlangen</w:t>
            </w:r>
          </w:p>
        </w:tc>
      </w:tr>
      <w:tr w:rsidR="00D655C2" w:rsidRPr="00D655C2" w14:paraId="0051260F" w14:textId="77777777" w:rsidTr="005D79FC">
        <w:trPr>
          <w:trHeight w:val="952"/>
        </w:trPr>
        <w:tc>
          <w:tcPr>
            <w:tcW w:w="6390" w:type="dxa"/>
            <w:vAlign w:val="center"/>
            <w:hideMark/>
          </w:tcPr>
          <w:p w14:paraId="07B7E021" w14:textId="4DC3A0E2" w:rsidR="00D655C2" w:rsidRPr="00D655C2" w:rsidRDefault="00D655C2" w:rsidP="005D79FC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2" w:hanging="288"/>
              <w:rPr>
                <w:rFonts w:ascii="Times New Roman" w:hAnsi="Times New Roman" w:cs="Times New Roman"/>
                <w:sz w:val="24"/>
              </w:rPr>
            </w:pPr>
            <w:r w:rsidRPr="00D655C2">
              <w:rPr>
                <w:rFonts w:ascii="Times New Roman" w:hAnsi="Times New Roman" w:cs="Times New Roman"/>
                <w:sz w:val="24"/>
              </w:rPr>
              <w:t xml:space="preserve">Johann Wolfgang Goethe- Universität Universitätsklinikum Ethik-Kommission </w:t>
            </w:r>
            <w:r w:rsidR="00194EF5">
              <w:rPr>
                <w:rFonts w:ascii="Times New Roman" w:hAnsi="Times New Roman" w:cs="Times New Roman"/>
                <w:sz w:val="24"/>
              </w:rPr>
              <w:br/>
            </w:r>
            <w:r w:rsidRPr="00D655C2">
              <w:rPr>
                <w:rFonts w:ascii="Times New Roman" w:hAnsi="Times New Roman" w:cs="Times New Roman"/>
                <w:sz w:val="24"/>
              </w:rPr>
              <w:t xml:space="preserve">des Fachbereichs Medizin </w:t>
            </w:r>
          </w:p>
        </w:tc>
        <w:tc>
          <w:tcPr>
            <w:tcW w:w="2250" w:type="dxa"/>
            <w:vAlign w:val="center"/>
            <w:hideMark/>
          </w:tcPr>
          <w:p w14:paraId="341E0FCE" w14:textId="77777777" w:rsidR="00D655C2" w:rsidRPr="00D655C2" w:rsidRDefault="00D655C2" w:rsidP="005D79F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655C2">
              <w:rPr>
                <w:rFonts w:ascii="Times New Roman" w:hAnsi="Times New Roman" w:cs="Times New Roman"/>
                <w:sz w:val="24"/>
              </w:rPr>
              <w:t>Theodor-Stern-Kai 7 60590 Frankfurt am Main</w:t>
            </w:r>
          </w:p>
        </w:tc>
      </w:tr>
      <w:tr w:rsidR="00D655C2" w:rsidRPr="00D655C2" w14:paraId="661DCD28" w14:textId="77777777" w:rsidTr="005D79FC">
        <w:trPr>
          <w:trHeight w:val="952"/>
        </w:trPr>
        <w:tc>
          <w:tcPr>
            <w:tcW w:w="6390" w:type="dxa"/>
            <w:vAlign w:val="center"/>
            <w:hideMark/>
          </w:tcPr>
          <w:p w14:paraId="442DC738" w14:textId="4E9AC733" w:rsidR="00D655C2" w:rsidRPr="00D655C2" w:rsidRDefault="00D655C2" w:rsidP="005D79FC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2" w:hanging="288"/>
              <w:rPr>
                <w:rFonts w:ascii="Times New Roman" w:hAnsi="Times New Roman" w:cs="Times New Roman"/>
                <w:sz w:val="24"/>
              </w:rPr>
            </w:pPr>
            <w:r w:rsidRPr="00D655C2">
              <w:rPr>
                <w:rFonts w:ascii="Times New Roman" w:hAnsi="Times New Roman" w:cs="Times New Roman"/>
                <w:sz w:val="24"/>
              </w:rPr>
              <w:t xml:space="preserve">Ludwig-Maximilians- Universität München Klinikum </w:t>
            </w:r>
            <w:r w:rsidR="00194EF5">
              <w:rPr>
                <w:rFonts w:ascii="Times New Roman" w:hAnsi="Times New Roman" w:cs="Times New Roman"/>
                <w:sz w:val="24"/>
              </w:rPr>
              <w:br/>
            </w:r>
            <w:r w:rsidRPr="00D655C2">
              <w:rPr>
                <w:rFonts w:ascii="Times New Roman" w:hAnsi="Times New Roman" w:cs="Times New Roman"/>
                <w:sz w:val="24"/>
              </w:rPr>
              <w:t>der Universität Ethik- Kommission</w:t>
            </w:r>
          </w:p>
        </w:tc>
        <w:tc>
          <w:tcPr>
            <w:tcW w:w="2250" w:type="dxa"/>
            <w:vAlign w:val="center"/>
            <w:hideMark/>
          </w:tcPr>
          <w:p w14:paraId="2B408AE9" w14:textId="77777777" w:rsidR="00D655C2" w:rsidRPr="00D655C2" w:rsidRDefault="00D655C2" w:rsidP="005D79F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655C2">
              <w:rPr>
                <w:rFonts w:ascii="Times New Roman" w:hAnsi="Times New Roman" w:cs="Times New Roman"/>
                <w:sz w:val="24"/>
              </w:rPr>
              <w:t>Pettenkoferstr. 8a 80336 München</w:t>
            </w:r>
          </w:p>
        </w:tc>
      </w:tr>
      <w:tr w:rsidR="00D655C2" w:rsidRPr="00D655C2" w14:paraId="1E45B77D" w14:textId="77777777" w:rsidTr="005D79FC">
        <w:trPr>
          <w:trHeight w:val="952"/>
        </w:trPr>
        <w:tc>
          <w:tcPr>
            <w:tcW w:w="6390" w:type="dxa"/>
            <w:vAlign w:val="center"/>
            <w:hideMark/>
          </w:tcPr>
          <w:p w14:paraId="2054606F" w14:textId="77777777" w:rsidR="00D655C2" w:rsidRPr="00D655C2" w:rsidRDefault="00D655C2" w:rsidP="005D79FC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2" w:hanging="288"/>
              <w:rPr>
                <w:rFonts w:ascii="Times New Roman" w:hAnsi="Times New Roman" w:cs="Times New Roman"/>
                <w:sz w:val="24"/>
              </w:rPr>
            </w:pPr>
            <w:r w:rsidRPr="00D655C2">
              <w:rPr>
                <w:rFonts w:ascii="Times New Roman" w:hAnsi="Times New Roman" w:cs="Times New Roman"/>
                <w:sz w:val="24"/>
              </w:rPr>
              <w:t xml:space="preserve">Technische Universität Dresden Medizinische Fakultät Carl Gustav Carus Ethik-Kommission </w:t>
            </w:r>
          </w:p>
        </w:tc>
        <w:tc>
          <w:tcPr>
            <w:tcW w:w="2250" w:type="dxa"/>
            <w:vAlign w:val="center"/>
            <w:hideMark/>
          </w:tcPr>
          <w:p w14:paraId="60044130" w14:textId="77777777" w:rsidR="00D655C2" w:rsidRPr="00D655C2" w:rsidRDefault="00D655C2" w:rsidP="005D79F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655C2">
              <w:rPr>
                <w:rFonts w:ascii="Times New Roman" w:hAnsi="Times New Roman" w:cs="Times New Roman"/>
                <w:sz w:val="24"/>
              </w:rPr>
              <w:t>Fetscherstr. 74 01307 Dresden</w:t>
            </w:r>
          </w:p>
        </w:tc>
      </w:tr>
      <w:tr w:rsidR="00D655C2" w:rsidRPr="00D655C2" w14:paraId="7D099625" w14:textId="77777777" w:rsidTr="005D79FC">
        <w:trPr>
          <w:trHeight w:val="952"/>
        </w:trPr>
        <w:tc>
          <w:tcPr>
            <w:tcW w:w="6390" w:type="dxa"/>
            <w:tcBorders>
              <w:bottom w:val="single" w:sz="4" w:space="0" w:color="auto"/>
            </w:tcBorders>
            <w:vAlign w:val="center"/>
            <w:hideMark/>
          </w:tcPr>
          <w:p w14:paraId="739D0335" w14:textId="49DE261A" w:rsidR="00D655C2" w:rsidRPr="00D655C2" w:rsidRDefault="00D655C2" w:rsidP="005D79FC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2" w:hanging="288"/>
              <w:rPr>
                <w:rFonts w:ascii="Times New Roman" w:hAnsi="Times New Roman" w:cs="Times New Roman"/>
                <w:sz w:val="24"/>
              </w:rPr>
            </w:pPr>
            <w:r w:rsidRPr="00D655C2">
              <w:rPr>
                <w:rFonts w:ascii="Times New Roman" w:hAnsi="Times New Roman" w:cs="Times New Roman"/>
                <w:sz w:val="24"/>
              </w:rPr>
              <w:t xml:space="preserve">Universitätsklinikum Essen Medizinische Fakultät </w:t>
            </w:r>
            <w:r w:rsidR="00194EF5">
              <w:rPr>
                <w:rFonts w:ascii="Times New Roman" w:hAnsi="Times New Roman" w:cs="Times New Roman"/>
                <w:sz w:val="24"/>
              </w:rPr>
              <w:br/>
            </w:r>
            <w:r w:rsidRPr="00D655C2">
              <w:rPr>
                <w:rFonts w:ascii="Times New Roman" w:hAnsi="Times New Roman" w:cs="Times New Roman"/>
                <w:sz w:val="24"/>
              </w:rPr>
              <w:t xml:space="preserve">der Universität Duisburg-Essen Ethik-Kommission 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  <w:hideMark/>
          </w:tcPr>
          <w:p w14:paraId="69910F6C" w14:textId="77777777" w:rsidR="00D655C2" w:rsidRPr="00D655C2" w:rsidRDefault="00D655C2" w:rsidP="005D79F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655C2">
              <w:rPr>
                <w:rFonts w:ascii="Times New Roman" w:hAnsi="Times New Roman" w:cs="Times New Roman"/>
                <w:sz w:val="24"/>
              </w:rPr>
              <w:t>Robert-Koch-Straße 9-11 45147 Essen</w:t>
            </w:r>
          </w:p>
        </w:tc>
      </w:tr>
    </w:tbl>
    <w:p w14:paraId="73D20991" w14:textId="77777777" w:rsidR="00D655C2" w:rsidRPr="00D655C2" w:rsidRDefault="00D655C2" w:rsidP="00D655C2">
      <w:pPr>
        <w:rPr>
          <w:rFonts w:ascii="Times New Roman" w:hAnsi="Times New Roman" w:cs="Times New Roman"/>
          <w:sz w:val="24"/>
        </w:rPr>
      </w:pPr>
    </w:p>
    <w:sectPr w:rsidR="00D655C2" w:rsidRPr="00D655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21492"/>
    <w:multiLevelType w:val="hybridMultilevel"/>
    <w:tmpl w:val="B5AAF3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5C2"/>
    <w:rsid w:val="00194EF5"/>
    <w:rsid w:val="004D0E76"/>
    <w:rsid w:val="00D655C2"/>
    <w:rsid w:val="00F31950"/>
    <w:rsid w:val="00F31F85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39FE7"/>
  <w15:chartTrackingRefBased/>
  <w15:docId w15:val="{2A08B117-2A1A-4A28-AD1D-9C4635370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5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6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91EEBEFC9A3E489FB99A12E4C79082" ma:contentTypeVersion="11" ma:contentTypeDescription="Create a new document." ma:contentTypeScope="" ma:versionID="c90246f1ba0f6c1518c78b8478c7560f">
  <xsd:schema xmlns:xsd="http://www.w3.org/2001/XMLSchema" xmlns:xs="http://www.w3.org/2001/XMLSchema" xmlns:p="http://schemas.microsoft.com/office/2006/metadata/properties" xmlns:ns3="1fcc211b-5b22-482f-9367-d6d26a20753d" xmlns:ns4="5dab9979-3e18-4ccf-a799-0664a27246e2" targetNamespace="http://schemas.microsoft.com/office/2006/metadata/properties" ma:root="true" ma:fieldsID="80b28bdb5f874c8e5def5970817a0371" ns3:_="" ns4:_="">
    <xsd:import namespace="1fcc211b-5b22-482f-9367-d6d26a20753d"/>
    <xsd:import namespace="5dab9979-3e18-4ccf-a799-0664a27246e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c211b-5b22-482f-9367-d6d26a2075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b9979-3e18-4ccf-a799-0664a27246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12AA78-A594-46AD-BE98-337380B84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c211b-5b22-482f-9367-d6d26a20753d"/>
    <ds:schemaRef ds:uri="5dab9979-3e18-4ccf-a799-0664a2724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A9BCFF-A12A-47DF-84F1-680A3EA0EB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5976CB-1E2E-4A52-A744-2BBF51428331}">
  <ds:schemaRefs>
    <ds:schemaRef ds:uri="http://purl.org/dc/terms/"/>
    <ds:schemaRef ds:uri="http://schemas.openxmlformats.org/package/2006/metadata/core-properties"/>
    <ds:schemaRef ds:uri="1fcc211b-5b22-482f-9367-d6d26a20753d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dab9979-3e18-4ccf-a799-0664a27246e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Novartis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Maremanda, Nihal</dc:creator>
  <cp:keywords/>
  <dc:description/>
  <cp:lastModifiedBy>Maremanda, Nihal</cp:lastModifiedBy>
  <cp:revision>3</cp:revision>
  <dcterms:created xsi:type="dcterms:W3CDTF">2019-08-21T10:30:00Z</dcterms:created>
  <dcterms:modified xsi:type="dcterms:W3CDTF">2019-08-21T10:33:00Z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0x0101002391EEBEFC9A3E489FB99A12E4C79082</vt:lpwstr>
  </property>
</Properties>
</file>