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81196" w14:textId="3F4BC57F" w:rsidR="00347226" w:rsidRPr="00347226" w:rsidRDefault="00182F7C" w:rsidP="00DC5930">
      <w:pPr>
        <w:rPr>
          <w:rFonts w:cstheme="minorHAnsi"/>
          <w:b/>
          <w:sz w:val="22"/>
          <w:szCs w:val="22"/>
        </w:rPr>
        <w:sectPr w:rsidR="00347226" w:rsidRPr="00347226" w:rsidSect="00182F7C">
          <w:pgSz w:w="16840" w:h="11900" w:orient="landscape"/>
          <w:pgMar w:top="1800" w:right="1440" w:bottom="1800" w:left="1440" w:header="708" w:footer="708" w:gutter="0"/>
          <w:cols w:space="708"/>
          <w:docGrid w:linePitch="360"/>
        </w:sectPr>
      </w:pPr>
      <w:r>
        <w:rPr>
          <w:rFonts w:cstheme="minorHAnsi"/>
          <w:b/>
          <w:sz w:val="22"/>
          <w:szCs w:val="22"/>
        </w:rPr>
        <w:t>Hammond et al, Supplementary data</w:t>
      </w:r>
    </w:p>
    <w:p w14:paraId="2F0B7DB2" w14:textId="5AD0A7F4" w:rsidR="00DC5930" w:rsidRDefault="00DC5930" w:rsidP="00DC5930">
      <w:r>
        <w:lastRenderedPageBreak/>
        <w:t xml:space="preserve">Supplemental methods </w:t>
      </w:r>
    </w:p>
    <w:p w14:paraId="66E1F3FF" w14:textId="77777777" w:rsidR="00DC5930" w:rsidRDefault="00DC5930" w:rsidP="00DC5930"/>
    <w:p w14:paraId="055A71C8" w14:textId="77777777" w:rsidR="00DC5930" w:rsidRPr="00FA6C85" w:rsidRDefault="00DC5930" w:rsidP="00DC5930">
      <w:pPr>
        <w:spacing w:line="480" w:lineRule="auto"/>
        <w:outlineLvl w:val="0"/>
        <w:rPr>
          <w:rFonts w:cstheme="minorHAnsi"/>
          <w:b/>
        </w:rPr>
      </w:pPr>
      <w:r w:rsidRPr="00FA6C85">
        <w:rPr>
          <w:b/>
          <w:i/>
        </w:rPr>
        <w:t>Aspergillus</w:t>
      </w:r>
      <w:r w:rsidRPr="00FA6C85">
        <w:rPr>
          <w:b/>
        </w:rPr>
        <w:t xml:space="preserve"> sensitisation and COPD - </w:t>
      </w:r>
      <w:r w:rsidRPr="00FA6C85">
        <w:rPr>
          <w:rFonts w:cstheme="minorHAnsi"/>
          <w:b/>
        </w:rPr>
        <w:t>Systematic Review</w:t>
      </w:r>
    </w:p>
    <w:p w14:paraId="79CBA798" w14:textId="24EEADFF" w:rsidR="00DC5930" w:rsidRPr="00D073B9" w:rsidRDefault="00DC5930" w:rsidP="00DC5930">
      <w:pPr>
        <w:spacing w:line="480" w:lineRule="auto"/>
        <w:rPr>
          <w:rFonts w:cstheme="minorHAnsi"/>
          <w:sz w:val="22"/>
          <w:szCs w:val="22"/>
        </w:rPr>
      </w:pPr>
      <w:r w:rsidRPr="00D073B9">
        <w:rPr>
          <w:rFonts w:cstheme="minorHAnsi"/>
          <w:sz w:val="22"/>
          <w:szCs w:val="22"/>
        </w:rPr>
        <w:t>The systematic review we performed aimed to establish the prevalence of Aspergillus sensitisation in patients with COPD, and the difference in lung function between sensitised and non-sensitised patients. The review was performed in accordance with the Preferred Reporting Items for Systematic Review and Meta-Analyses (PRISMA) statement (</w:t>
      </w:r>
      <w:r w:rsidR="009A4821">
        <w:rPr>
          <w:rFonts w:cstheme="minorHAnsi"/>
          <w:sz w:val="22"/>
          <w:szCs w:val="22"/>
        </w:rPr>
        <w:t>1</w:t>
      </w:r>
      <w:r w:rsidRPr="00D073B9">
        <w:rPr>
          <w:rFonts w:cstheme="minorHAnsi"/>
          <w:sz w:val="22"/>
          <w:szCs w:val="22"/>
        </w:rPr>
        <w:t>). The search was carried out without language restrictions between April 1999 and April 2019 using the following databases: PubMed/Medline, EMBASE, The Cochrane Central and LILACS. The search strategy used for PubMed/MEDLINE simplified is Prevalence OR Epidemiology AND aspergill* AND sensiti</w:t>
      </w:r>
      <w:proofErr w:type="gramStart"/>
      <w:r w:rsidRPr="00D073B9">
        <w:rPr>
          <w:rFonts w:cstheme="minorHAnsi"/>
          <w:sz w:val="22"/>
          <w:szCs w:val="22"/>
        </w:rPr>
        <w:t>?ation</w:t>
      </w:r>
      <w:proofErr w:type="gramEnd"/>
      <w:r w:rsidRPr="00D073B9">
        <w:rPr>
          <w:rFonts w:cstheme="minorHAnsi"/>
          <w:sz w:val="22"/>
          <w:szCs w:val="22"/>
        </w:rPr>
        <w:t xml:space="preserve"> AND Chronic Obstructive Pulmonary Disease OR COPD OR COAD OR Pulmonary Emphysema OR Chronic Obstruct* OR Chronic Bronchitis. This automatic search was enhanced by a manual search to identify relevant literature.</w:t>
      </w:r>
    </w:p>
    <w:p w14:paraId="14E97D4A" w14:textId="7395E414" w:rsidR="00DC5930" w:rsidRPr="00D073B9" w:rsidRDefault="00DC5930" w:rsidP="00DC5930">
      <w:pPr>
        <w:spacing w:line="480" w:lineRule="auto"/>
        <w:rPr>
          <w:rFonts w:cstheme="minorHAnsi"/>
          <w:sz w:val="22"/>
          <w:szCs w:val="22"/>
        </w:rPr>
      </w:pPr>
      <w:r w:rsidRPr="00D073B9">
        <w:rPr>
          <w:rFonts w:cstheme="minorHAnsi"/>
          <w:sz w:val="22"/>
          <w:szCs w:val="22"/>
        </w:rPr>
        <w:t xml:space="preserve">We included Cohort studies, randomised control trials, quasi-randomised control trials, cross-sectional studies, case-control studies and case-series studies; they had to have included at least 50 COPD patients. In addition, sensitisation must have been assessed using either serum IgE analysis or skin prick testing. Two reviewers first screened the titles and abstracts of retrieved articles, and subsequently independently assessed the full text of each article against the inclusion criteria. A senior reviewer was available if any disagreements were found. Finally, the remaining studies were analysed for bias using the checklist of essential items laid out by the Strengthening the Reporting of Observational Studies in </w:t>
      </w:r>
      <w:r>
        <w:rPr>
          <w:rFonts w:cstheme="minorHAnsi"/>
          <w:sz w:val="22"/>
          <w:szCs w:val="22"/>
        </w:rPr>
        <w:t xml:space="preserve">Epidemiology (STROBE) statement </w:t>
      </w:r>
      <w:r w:rsidRPr="00D073B9">
        <w:rPr>
          <w:rFonts w:cstheme="minorHAnsi"/>
          <w:sz w:val="22"/>
          <w:szCs w:val="22"/>
        </w:rPr>
        <w:t>(</w:t>
      </w:r>
      <w:r w:rsidR="009A4821">
        <w:rPr>
          <w:rFonts w:cstheme="minorHAnsi"/>
          <w:sz w:val="22"/>
          <w:szCs w:val="22"/>
        </w:rPr>
        <w:t>2</w:t>
      </w:r>
      <w:r w:rsidRPr="00D073B9">
        <w:rPr>
          <w:rFonts w:cstheme="minorHAnsi"/>
          <w:sz w:val="22"/>
          <w:szCs w:val="22"/>
        </w:rPr>
        <w:t>)</w:t>
      </w:r>
      <w:r>
        <w:rPr>
          <w:rFonts w:cstheme="minorHAnsi"/>
          <w:sz w:val="22"/>
          <w:szCs w:val="22"/>
        </w:rPr>
        <w:t>.</w:t>
      </w:r>
      <w:r w:rsidRPr="00D073B9">
        <w:rPr>
          <w:rFonts w:cstheme="minorHAnsi"/>
          <w:sz w:val="22"/>
          <w:szCs w:val="22"/>
        </w:rPr>
        <w:t xml:space="preserve"> The data extracted were: 1) Authors, publication year, study design 2) Sample size 3) Population characteristics (age/gender) 4) Study location 5) Method of sensitisation assessment 6) Percentage of sample sensitised to </w:t>
      </w:r>
      <w:r w:rsidRPr="00D073B9">
        <w:rPr>
          <w:rFonts w:cstheme="minorHAnsi"/>
          <w:i/>
          <w:sz w:val="22"/>
          <w:szCs w:val="22"/>
        </w:rPr>
        <w:t>Aspergillus</w:t>
      </w:r>
      <w:r w:rsidRPr="00D073B9">
        <w:rPr>
          <w:rFonts w:cstheme="minorHAnsi"/>
          <w:sz w:val="22"/>
          <w:szCs w:val="22"/>
        </w:rPr>
        <w:t xml:space="preserve"> 7) Lung function of sensitised and non-sensitised patients (FEV</w:t>
      </w:r>
      <w:r w:rsidRPr="00D073B9">
        <w:rPr>
          <w:rFonts w:cstheme="minorHAnsi"/>
          <w:sz w:val="22"/>
          <w:szCs w:val="22"/>
          <w:vertAlign w:val="subscript"/>
        </w:rPr>
        <w:t>1</w:t>
      </w:r>
      <w:r w:rsidRPr="00D073B9">
        <w:rPr>
          <w:rFonts w:cstheme="minorHAnsi"/>
          <w:sz w:val="22"/>
          <w:szCs w:val="22"/>
        </w:rPr>
        <w:t xml:space="preserve"> as a percentage of predicted). The flow-chart in Figure </w:t>
      </w:r>
      <w:r>
        <w:rPr>
          <w:rFonts w:cstheme="minorHAnsi"/>
          <w:sz w:val="22"/>
          <w:szCs w:val="22"/>
        </w:rPr>
        <w:t>S1</w:t>
      </w:r>
      <w:r w:rsidRPr="00D073B9">
        <w:rPr>
          <w:rFonts w:cstheme="minorHAnsi"/>
          <w:sz w:val="22"/>
          <w:szCs w:val="22"/>
        </w:rPr>
        <w:t xml:space="preserve"> describes the study selection.</w:t>
      </w:r>
    </w:p>
    <w:p w14:paraId="5C783827" w14:textId="77777777" w:rsidR="00DC5930" w:rsidRPr="00D073B9" w:rsidRDefault="00DC5930" w:rsidP="00DC5930">
      <w:pPr>
        <w:spacing w:line="480" w:lineRule="auto"/>
        <w:rPr>
          <w:rFonts w:cstheme="minorHAnsi"/>
          <w:sz w:val="22"/>
          <w:szCs w:val="22"/>
        </w:rPr>
      </w:pPr>
    </w:p>
    <w:p w14:paraId="0B0F19D2" w14:textId="542027AF" w:rsidR="00DC5930" w:rsidRPr="00D073B9" w:rsidRDefault="00DC5930" w:rsidP="00DC5930">
      <w:pPr>
        <w:spacing w:line="480" w:lineRule="auto"/>
        <w:rPr>
          <w:rFonts w:cstheme="minorHAnsi"/>
          <w:sz w:val="22"/>
          <w:szCs w:val="22"/>
        </w:rPr>
      </w:pPr>
      <w:r w:rsidRPr="00D073B9">
        <w:rPr>
          <w:rFonts w:cstheme="minorHAnsi"/>
          <w:sz w:val="22"/>
          <w:szCs w:val="22"/>
        </w:rPr>
        <w:t xml:space="preserve">In order to create global estimates for the prevalence of </w:t>
      </w:r>
      <w:r w:rsidRPr="00D073B9">
        <w:rPr>
          <w:rFonts w:cstheme="minorHAnsi"/>
          <w:i/>
          <w:sz w:val="22"/>
          <w:szCs w:val="22"/>
        </w:rPr>
        <w:t xml:space="preserve">Aspergillus </w:t>
      </w:r>
      <w:r w:rsidRPr="00D073B9">
        <w:rPr>
          <w:rFonts w:cstheme="minorHAnsi"/>
          <w:sz w:val="22"/>
          <w:szCs w:val="22"/>
        </w:rPr>
        <w:t>sensitisation from a limited body of literature we used the following system: firstly, the countries where the studies identified were located had this data applied to them. Then, data obtained from China was applied to Central and Eastern Asian countries, excluding Russia. Data obtained from India was appli</w:t>
      </w:r>
      <w:r>
        <w:rPr>
          <w:rFonts w:cstheme="minorHAnsi"/>
          <w:sz w:val="22"/>
          <w:szCs w:val="22"/>
        </w:rPr>
        <w:t>ed to Southern and South-East</w:t>
      </w:r>
      <w:r w:rsidRPr="00D073B9">
        <w:rPr>
          <w:rFonts w:cstheme="minorHAnsi"/>
          <w:sz w:val="22"/>
          <w:szCs w:val="22"/>
        </w:rPr>
        <w:t xml:space="preserve"> Asian countries, and Pap</w:t>
      </w:r>
      <w:r>
        <w:rPr>
          <w:rFonts w:cstheme="minorHAnsi"/>
          <w:sz w:val="22"/>
          <w:szCs w:val="22"/>
        </w:rPr>
        <w:t>u</w:t>
      </w:r>
      <w:r w:rsidRPr="00D073B9">
        <w:rPr>
          <w:rFonts w:cstheme="minorHAnsi"/>
          <w:sz w:val="22"/>
          <w:szCs w:val="22"/>
        </w:rPr>
        <w:t xml:space="preserve">a New Guinea. Data obtained from Colombia was applied to Latin American and Caribbean countries. We created a weighted average from the two European studies we found and applied this data to countries in Europe, North America and Australasia. For the remaining countries in Africa and the Eastern Mediterranean region, we created a weighted average for the prevalence of </w:t>
      </w:r>
      <w:r w:rsidRPr="00D073B9">
        <w:rPr>
          <w:rFonts w:cstheme="minorHAnsi"/>
          <w:i/>
          <w:sz w:val="22"/>
          <w:szCs w:val="22"/>
        </w:rPr>
        <w:t xml:space="preserve">Aspergillus </w:t>
      </w:r>
      <w:r w:rsidRPr="00D073B9">
        <w:rPr>
          <w:rFonts w:cstheme="minorHAnsi"/>
          <w:sz w:val="22"/>
          <w:szCs w:val="22"/>
        </w:rPr>
        <w:t>sensitisation from all of the data we obtained in our systematic review and applied it to these areas. Countries were allocated into regions using a system based on the combination of the World Health Organisation regions (</w:t>
      </w:r>
      <w:r w:rsidR="009A4821">
        <w:rPr>
          <w:rFonts w:cstheme="minorHAnsi"/>
          <w:sz w:val="22"/>
          <w:szCs w:val="22"/>
        </w:rPr>
        <w:t>3</w:t>
      </w:r>
      <w:r w:rsidRPr="00D073B9">
        <w:rPr>
          <w:rFonts w:cstheme="minorHAnsi"/>
          <w:sz w:val="22"/>
          <w:szCs w:val="22"/>
        </w:rPr>
        <w:t>) and the smaller geographic regions presented by the United Nations Statistical Division (</w:t>
      </w:r>
      <w:r w:rsidR="009A4821">
        <w:rPr>
          <w:rFonts w:cstheme="minorHAnsi"/>
          <w:sz w:val="22"/>
          <w:szCs w:val="22"/>
        </w:rPr>
        <w:t>4</w:t>
      </w:r>
      <w:r w:rsidRPr="00D073B9">
        <w:rPr>
          <w:rFonts w:cstheme="minorHAnsi"/>
          <w:sz w:val="22"/>
          <w:szCs w:val="22"/>
        </w:rPr>
        <w:t xml:space="preserve">). </w:t>
      </w:r>
    </w:p>
    <w:p w14:paraId="5D5E451C" w14:textId="77777777" w:rsidR="00DC5930" w:rsidRPr="00D073B9" w:rsidRDefault="00DC5930" w:rsidP="00DC5930">
      <w:pPr>
        <w:spacing w:line="480" w:lineRule="auto"/>
        <w:rPr>
          <w:rFonts w:cstheme="minorHAnsi"/>
          <w:sz w:val="22"/>
          <w:szCs w:val="22"/>
        </w:rPr>
      </w:pPr>
    </w:p>
    <w:p w14:paraId="048E2961" w14:textId="77777777" w:rsidR="00DC5930" w:rsidRPr="00D073B9" w:rsidRDefault="00DC5930" w:rsidP="00DC5930">
      <w:pPr>
        <w:spacing w:line="480" w:lineRule="auto"/>
        <w:rPr>
          <w:rFonts w:cstheme="minorHAnsi"/>
          <w:sz w:val="22"/>
          <w:szCs w:val="22"/>
        </w:rPr>
      </w:pPr>
      <w:r w:rsidRPr="00D073B9">
        <w:rPr>
          <w:rFonts w:cstheme="minorHAnsi"/>
          <w:sz w:val="22"/>
          <w:szCs w:val="22"/>
        </w:rPr>
        <w:t>Microsoft Excel was used to create the weighted averages for applying sensitisation data globally, and for creating weighted averages and weighted standard deviations for comparing lung function between sensitised and non-sensitised patients.</w:t>
      </w:r>
    </w:p>
    <w:p w14:paraId="5CD6186C" w14:textId="4246184D" w:rsidR="00DC5930" w:rsidRDefault="00DC5930" w:rsidP="00DC5930">
      <w:pPr>
        <w:widowControl w:val="0"/>
        <w:autoSpaceDE w:val="0"/>
        <w:autoSpaceDN w:val="0"/>
        <w:adjustRightInd w:val="0"/>
        <w:spacing w:line="360" w:lineRule="auto"/>
        <w:rPr>
          <w:rFonts w:cstheme="minorHAnsi"/>
          <w:noProof/>
          <w:sz w:val="20"/>
          <w:szCs w:val="20"/>
        </w:rPr>
      </w:pPr>
      <w:r>
        <w:rPr>
          <w:rFonts w:cstheme="minorHAnsi"/>
          <w:noProof/>
          <w:sz w:val="20"/>
          <w:szCs w:val="20"/>
        </w:rPr>
        <w:t>References</w:t>
      </w:r>
    </w:p>
    <w:p w14:paraId="1C73CB31" w14:textId="77777777" w:rsidR="00DC5930" w:rsidRPr="00483FB0" w:rsidRDefault="00DC5930" w:rsidP="00483FB0">
      <w:pPr>
        <w:pStyle w:val="ListParagraph"/>
        <w:widowControl w:val="0"/>
        <w:numPr>
          <w:ilvl w:val="0"/>
          <w:numId w:val="21"/>
        </w:numPr>
        <w:autoSpaceDE w:val="0"/>
        <w:autoSpaceDN w:val="0"/>
        <w:adjustRightInd w:val="0"/>
        <w:spacing w:line="360" w:lineRule="auto"/>
        <w:rPr>
          <w:rFonts w:cstheme="minorHAnsi"/>
          <w:noProof/>
          <w:sz w:val="20"/>
          <w:szCs w:val="20"/>
        </w:rPr>
      </w:pPr>
      <w:r w:rsidRPr="00483FB0">
        <w:rPr>
          <w:rFonts w:cstheme="minorHAnsi"/>
          <w:noProof/>
          <w:sz w:val="20"/>
          <w:szCs w:val="20"/>
        </w:rPr>
        <w:t xml:space="preserve">Moher D, Liberati A, Tetzlaff J, Altman DG. Preferred Reporting Items for Systematic Reviews and Meta-Analyses: The PRISMA Statement. </w:t>
      </w:r>
      <w:r w:rsidRPr="00483FB0">
        <w:rPr>
          <w:rFonts w:cstheme="minorHAnsi"/>
          <w:i/>
          <w:iCs/>
          <w:noProof/>
          <w:sz w:val="20"/>
          <w:szCs w:val="20"/>
        </w:rPr>
        <w:t>Ann Intern Med</w:t>
      </w:r>
      <w:r w:rsidRPr="00483FB0">
        <w:rPr>
          <w:rFonts w:cstheme="minorHAnsi"/>
          <w:noProof/>
          <w:sz w:val="20"/>
          <w:szCs w:val="20"/>
        </w:rPr>
        <w:t>. 2009;151(4):264. doi:10.7326/0003-4819-151-4-200908180-00135</w:t>
      </w:r>
    </w:p>
    <w:p w14:paraId="2146D61E" w14:textId="77777777" w:rsidR="00DC5930" w:rsidRPr="00483FB0" w:rsidRDefault="00DC5930" w:rsidP="00483FB0">
      <w:pPr>
        <w:pStyle w:val="ListParagraph"/>
        <w:widowControl w:val="0"/>
        <w:numPr>
          <w:ilvl w:val="0"/>
          <w:numId w:val="21"/>
        </w:numPr>
        <w:autoSpaceDE w:val="0"/>
        <w:autoSpaceDN w:val="0"/>
        <w:adjustRightInd w:val="0"/>
        <w:spacing w:line="360" w:lineRule="auto"/>
        <w:rPr>
          <w:rFonts w:cstheme="minorHAnsi"/>
          <w:noProof/>
          <w:sz w:val="20"/>
          <w:szCs w:val="20"/>
        </w:rPr>
      </w:pPr>
      <w:r w:rsidRPr="00483FB0">
        <w:rPr>
          <w:rFonts w:cstheme="minorHAnsi"/>
          <w:noProof/>
          <w:sz w:val="20"/>
          <w:szCs w:val="20"/>
        </w:rPr>
        <w:t xml:space="preserve">von Elm E, Altman DG, Egger M, Pocock SJ, Gøtzsche PC, Vandenbroucke JP. The Strengthening the Reporting of Observational Studies in Epidemiology (STROBE) statement: guidelines for reporting observational studies. </w:t>
      </w:r>
      <w:r w:rsidRPr="00483FB0">
        <w:rPr>
          <w:rFonts w:cstheme="minorHAnsi"/>
          <w:i/>
          <w:iCs/>
          <w:noProof/>
          <w:sz w:val="20"/>
          <w:szCs w:val="20"/>
        </w:rPr>
        <w:t>J Clin Epidemiol</w:t>
      </w:r>
      <w:r w:rsidRPr="00483FB0">
        <w:rPr>
          <w:rFonts w:cstheme="minorHAnsi"/>
          <w:noProof/>
          <w:sz w:val="20"/>
          <w:szCs w:val="20"/>
        </w:rPr>
        <w:t>. 2008;61(4):344-349. doi:10.1016/J.JCLINEPI.2007.11.008</w:t>
      </w:r>
    </w:p>
    <w:p w14:paraId="35910308" w14:textId="77777777" w:rsidR="00DC5930" w:rsidRPr="00483FB0" w:rsidRDefault="00DC5930" w:rsidP="00483FB0">
      <w:pPr>
        <w:pStyle w:val="ListParagraph"/>
        <w:widowControl w:val="0"/>
        <w:numPr>
          <w:ilvl w:val="0"/>
          <w:numId w:val="21"/>
        </w:numPr>
        <w:autoSpaceDE w:val="0"/>
        <w:autoSpaceDN w:val="0"/>
        <w:adjustRightInd w:val="0"/>
        <w:spacing w:line="360" w:lineRule="auto"/>
        <w:rPr>
          <w:rFonts w:cstheme="minorHAnsi"/>
          <w:noProof/>
          <w:sz w:val="20"/>
          <w:szCs w:val="20"/>
        </w:rPr>
      </w:pPr>
      <w:r w:rsidRPr="00483FB0">
        <w:rPr>
          <w:rFonts w:cstheme="minorHAnsi"/>
          <w:noProof/>
          <w:sz w:val="20"/>
          <w:szCs w:val="20"/>
        </w:rPr>
        <w:t xml:space="preserve">World Health Organisation. World Health Statistics 2018. </w:t>
      </w:r>
      <w:hyperlink r:id="rId7" w:history="1">
        <w:r w:rsidRPr="009D0437">
          <w:rPr>
            <w:rStyle w:val="Hyperlink"/>
            <w:rFonts w:cstheme="minorHAnsi"/>
            <w:noProof/>
            <w:sz w:val="20"/>
            <w:szCs w:val="20"/>
          </w:rPr>
          <w:t>https://www.who.int/gho/publications/world_health_statistics/en/</w:t>
        </w:r>
      </w:hyperlink>
      <w:r w:rsidRPr="00483FB0">
        <w:rPr>
          <w:rFonts w:cstheme="minorHAnsi"/>
          <w:noProof/>
          <w:sz w:val="20"/>
          <w:szCs w:val="20"/>
        </w:rPr>
        <w:t>. Published 2018. Accessed June 3, 2019.</w:t>
      </w:r>
    </w:p>
    <w:p w14:paraId="6AFE0B7C" w14:textId="172E2459" w:rsidR="00DC5930" w:rsidRPr="009D0437" w:rsidRDefault="00DC5930" w:rsidP="00483FB0">
      <w:pPr>
        <w:pStyle w:val="ListParagraph"/>
        <w:numPr>
          <w:ilvl w:val="0"/>
          <w:numId w:val="21"/>
        </w:numPr>
        <w:rPr>
          <w:rFonts w:cstheme="minorHAnsi"/>
          <w:b/>
        </w:rPr>
      </w:pPr>
      <w:r w:rsidRPr="00483FB0">
        <w:rPr>
          <w:rFonts w:cstheme="minorHAnsi"/>
          <w:noProof/>
          <w:sz w:val="20"/>
          <w:szCs w:val="20"/>
        </w:rPr>
        <w:t xml:space="preserve">UNSD — Methodology, Standard country or area codes for statistical use (M49). </w:t>
      </w:r>
      <w:hyperlink r:id="rId8" w:history="1">
        <w:r w:rsidRPr="009D0437">
          <w:rPr>
            <w:rStyle w:val="Hyperlink"/>
            <w:rFonts w:cstheme="minorHAnsi"/>
            <w:noProof/>
            <w:sz w:val="20"/>
            <w:szCs w:val="20"/>
          </w:rPr>
          <w:t>https://unstats.un.org/unsd/methodology/m49/</w:t>
        </w:r>
      </w:hyperlink>
      <w:r w:rsidRPr="00483FB0">
        <w:rPr>
          <w:rFonts w:cstheme="minorHAnsi"/>
          <w:noProof/>
          <w:sz w:val="20"/>
          <w:szCs w:val="20"/>
        </w:rPr>
        <w:t>. Accessed May 30, 2019.</w:t>
      </w:r>
    </w:p>
    <w:p w14:paraId="7DD649AC" w14:textId="77777777" w:rsidR="00182F7C" w:rsidRDefault="00182F7C" w:rsidP="00182F7C">
      <w:pPr>
        <w:rPr>
          <w:rFonts w:cstheme="minorHAnsi"/>
          <w:b/>
          <w:sz w:val="22"/>
          <w:szCs w:val="22"/>
        </w:rPr>
      </w:pPr>
    </w:p>
    <w:p w14:paraId="0C15471A" w14:textId="77777777" w:rsidR="00476153" w:rsidRDefault="00476153">
      <w:pPr>
        <w:rPr>
          <w:rFonts w:cstheme="minorHAnsi"/>
          <w:b/>
          <w:sz w:val="22"/>
          <w:szCs w:val="22"/>
        </w:rPr>
      </w:pPr>
      <w:r>
        <w:rPr>
          <w:rFonts w:cstheme="minorHAnsi"/>
          <w:b/>
          <w:sz w:val="22"/>
          <w:szCs w:val="22"/>
        </w:rPr>
        <w:br w:type="page"/>
      </w:r>
    </w:p>
    <w:p w14:paraId="0B68924C" w14:textId="77777777" w:rsidR="00476153" w:rsidRDefault="00476153" w:rsidP="00476153">
      <w:proofErr w:type="gramStart"/>
      <w:r>
        <w:rPr>
          <w:b/>
        </w:rPr>
        <w:t xml:space="preserve">Supplementary </w:t>
      </w:r>
      <w:r w:rsidRPr="005666AA">
        <w:rPr>
          <w:b/>
          <w:bCs/>
        </w:rPr>
        <w:t>Figure S1</w:t>
      </w:r>
      <w:r>
        <w:t>.</w:t>
      </w:r>
      <w:proofErr w:type="gramEnd"/>
      <w:r>
        <w:t xml:space="preserve"> </w:t>
      </w:r>
      <w:proofErr w:type="gramStart"/>
      <w:r w:rsidRPr="005666AA">
        <w:rPr>
          <w:i/>
          <w:iCs/>
        </w:rPr>
        <w:t>Literature searching for articles on Aspergillus sensitisation and COPD</w:t>
      </w:r>
      <w:r>
        <w:rPr>
          <w:i/>
          <w:iCs/>
        </w:rPr>
        <w:t>.</w:t>
      </w:r>
      <w:proofErr w:type="gramEnd"/>
    </w:p>
    <w:p w14:paraId="45C117DE" w14:textId="77777777" w:rsidR="00476153" w:rsidRDefault="00476153" w:rsidP="00476153"/>
    <w:p w14:paraId="1BBD8A93" w14:textId="77777777" w:rsidR="00476153" w:rsidRDefault="00476153" w:rsidP="00476153">
      <w:r>
        <w:rPr>
          <w:rFonts w:cstheme="minorHAnsi"/>
          <w:b/>
          <w:noProof/>
          <w:sz w:val="26"/>
          <w:szCs w:val="26"/>
          <w:lang w:val="en-US"/>
        </w:rPr>
        <mc:AlternateContent>
          <mc:Choice Requires="wpg">
            <w:drawing>
              <wp:anchor distT="0" distB="0" distL="114300" distR="114300" simplePos="0" relativeHeight="251659264" behindDoc="0" locked="0" layoutInCell="1" allowOverlap="1" wp14:anchorId="4C438817" wp14:editId="55C8B145">
                <wp:simplePos x="0" y="0"/>
                <wp:positionH relativeFrom="margin">
                  <wp:align>left</wp:align>
                </wp:positionH>
                <wp:positionV relativeFrom="paragraph">
                  <wp:posOffset>109220</wp:posOffset>
                </wp:positionV>
                <wp:extent cx="6405245" cy="5254355"/>
                <wp:effectExtent l="0" t="0" r="14605" b="22860"/>
                <wp:wrapNone/>
                <wp:docPr id="16" name="Group 16"/>
                <wp:cNvGraphicFramePr/>
                <a:graphic xmlns:a="http://schemas.openxmlformats.org/drawingml/2006/main">
                  <a:graphicData uri="http://schemas.microsoft.com/office/word/2010/wordprocessingGroup">
                    <wpg:wgp>
                      <wpg:cNvGrpSpPr/>
                      <wpg:grpSpPr>
                        <a:xfrm>
                          <a:off x="0" y="0"/>
                          <a:ext cx="6405245" cy="5254355"/>
                          <a:chOff x="0" y="0"/>
                          <a:chExt cx="6405245" cy="5254355"/>
                        </a:xfrm>
                      </wpg:grpSpPr>
                      <wps:wsp>
                        <wps:cNvPr id="23" name="Rectangle 2"/>
                        <wps:cNvSpPr>
                          <a:spLocks/>
                        </wps:cNvSpPr>
                        <wps:spPr bwMode="auto">
                          <a:xfrm>
                            <a:off x="814070" y="0"/>
                            <a:ext cx="2228850" cy="682625"/>
                          </a:xfrm>
                          <a:prstGeom prst="rect">
                            <a:avLst/>
                          </a:prstGeom>
                          <a:solidFill>
                            <a:srgbClr val="FFFFFF"/>
                          </a:solidFill>
                          <a:ln w="9525">
                            <a:solidFill>
                              <a:srgbClr val="000000"/>
                            </a:solidFill>
                            <a:miter lim="800000"/>
                            <a:headEnd/>
                            <a:tailEnd/>
                          </a:ln>
                        </wps:spPr>
                        <wps:txbx>
                          <w:txbxContent>
                            <w:p w14:paraId="275577C7"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identified through database searching</w:t>
                              </w:r>
                              <w:r w:rsidRPr="00BB562D">
                                <w:rPr>
                                  <w:rFonts w:ascii="Calibri" w:hAnsi="Calibri" w:cs="Calibri"/>
                                  <w:sz w:val="22"/>
                                  <w:szCs w:val="22"/>
                                </w:rPr>
                                <w:br/>
                                <w:t>(n = 122)</w:t>
                              </w:r>
                            </w:p>
                          </w:txbxContent>
                        </wps:txbx>
                        <wps:bodyPr rot="0" vert="horz" wrap="square" lIns="91440" tIns="91440" rIns="91440" bIns="91440" anchor="t" anchorCtr="0" upright="1">
                          <a:noAutofit/>
                        </wps:bodyPr>
                      </wps:wsp>
                      <wps:wsp>
                        <wps:cNvPr id="2" name="AutoShape 3"/>
                        <wps:cNvSpPr>
                          <a:spLocks/>
                        </wps:cNvSpPr>
                        <wps:spPr bwMode="auto">
                          <a:xfrm rot="16200000">
                            <a:off x="-360045" y="1873885"/>
                            <a:ext cx="1115695" cy="395605"/>
                          </a:xfrm>
                          <a:prstGeom prst="roundRect">
                            <a:avLst>
                              <a:gd name="adj" fmla="val 16667"/>
                            </a:avLst>
                          </a:prstGeom>
                          <a:solidFill>
                            <a:schemeClr val="bg1">
                              <a:lumMod val="50000"/>
                            </a:schemeClr>
                          </a:solidFill>
                          <a:ln w="9525">
                            <a:solidFill>
                              <a:srgbClr val="000000"/>
                            </a:solidFill>
                            <a:round/>
                            <a:headEnd/>
                            <a:tailEnd/>
                          </a:ln>
                        </wps:spPr>
                        <wps:txbx>
                          <w:txbxContent>
                            <w:p w14:paraId="14E0E423" w14:textId="77777777" w:rsidR="00476153" w:rsidRPr="00483FB0" w:rsidRDefault="00476153" w:rsidP="00476153">
                              <w:pPr>
                                <w:jc w:val="center"/>
                                <w:rPr>
                                  <w:rFonts w:ascii="Calibri" w:hAnsi="Calibri" w:cs="Calibri"/>
                                  <w:color w:val="FFFFFF" w:themeColor="background1"/>
                                  <w:sz w:val="28"/>
                                  <w:lang w:val="en"/>
                                </w:rPr>
                              </w:pPr>
                              <w:r w:rsidRPr="00483FB0">
                                <w:rPr>
                                  <w:rFonts w:ascii="Calibri" w:hAnsi="Calibri" w:cs="Calibri"/>
                                  <w:color w:val="FFFFFF" w:themeColor="background1"/>
                                  <w:sz w:val="28"/>
                                  <w:lang w:val="en"/>
                                </w:rPr>
                                <w:t>Screening</w:t>
                              </w:r>
                            </w:p>
                          </w:txbxContent>
                        </wps:txbx>
                        <wps:bodyPr rot="0" vert="vert270" wrap="square" lIns="45720" tIns="45720" rIns="45720" bIns="45720" anchor="t" anchorCtr="0" upright="1">
                          <a:noAutofit/>
                        </wps:bodyPr>
                      </wps:wsp>
                      <wps:wsp>
                        <wps:cNvPr id="3" name="AutoShape 4"/>
                        <wps:cNvSpPr>
                          <a:spLocks/>
                        </wps:cNvSpPr>
                        <wps:spPr bwMode="auto">
                          <a:xfrm rot="16200000">
                            <a:off x="-298450" y="4345305"/>
                            <a:ext cx="996950" cy="395605"/>
                          </a:xfrm>
                          <a:prstGeom prst="roundRect">
                            <a:avLst>
                              <a:gd name="adj" fmla="val 16667"/>
                            </a:avLst>
                          </a:prstGeom>
                          <a:solidFill>
                            <a:schemeClr val="bg1">
                              <a:lumMod val="50000"/>
                            </a:schemeClr>
                          </a:solidFill>
                          <a:ln w="9525">
                            <a:solidFill>
                              <a:srgbClr val="000000"/>
                            </a:solidFill>
                            <a:round/>
                            <a:headEnd/>
                            <a:tailEnd/>
                          </a:ln>
                        </wps:spPr>
                        <wps:txbx>
                          <w:txbxContent>
                            <w:p w14:paraId="129CDA33" w14:textId="77777777" w:rsidR="00476153" w:rsidRPr="00483FB0" w:rsidRDefault="00476153" w:rsidP="00476153">
                              <w:pPr>
                                <w:jc w:val="center"/>
                                <w:rPr>
                                  <w:rFonts w:ascii="Calibri" w:hAnsi="Calibri" w:cs="Calibri"/>
                                  <w:color w:val="FFFFFF" w:themeColor="background1"/>
                                  <w:sz w:val="28"/>
                                  <w:lang w:val="en"/>
                                </w:rPr>
                              </w:pPr>
                              <w:r w:rsidRPr="00483FB0">
                                <w:rPr>
                                  <w:rFonts w:ascii="Calibri" w:hAnsi="Calibri" w:cs="Calibri"/>
                                  <w:color w:val="FFFFFF" w:themeColor="background1"/>
                                  <w:sz w:val="28"/>
                                  <w:lang w:val="en"/>
                                </w:rPr>
                                <w:t>Included</w:t>
                              </w:r>
                            </w:p>
                          </w:txbxContent>
                        </wps:txbx>
                        <wps:bodyPr rot="0" vert="vert270" wrap="square" lIns="45720" tIns="45720" rIns="45720" bIns="45720" anchor="t" anchorCtr="0" upright="1">
                          <a:noAutofit/>
                        </wps:bodyPr>
                      </wps:wsp>
                      <wps:wsp>
                        <wps:cNvPr id="4" name="AutoShape 5"/>
                        <wps:cNvSpPr>
                          <a:spLocks/>
                        </wps:cNvSpPr>
                        <wps:spPr bwMode="auto">
                          <a:xfrm rot="16200000">
                            <a:off x="-299085" y="3163570"/>
                            <a:ext cx="1000125" cy="395605"/>
                          </a:xfrm>
                          <a:prstGeom prst="roundRect">
                            <a:avLst>
                              <a:gd name="adj" fmla="val 16667"/>
                            </a:avLst>
                          </a:prstGeom>
                          <a:solidFill>
                            <a:schemeClr val="bg1">
                              <a:lumMod val="50000"/>
                            </a:schemeClr>
                          </a:solidFill>
                          <a:ln w="9525">
                            <a:solidFill>
                              <a:srgbClr val="000000"/>
                            </a:solidFill>
                            <a:round/>
                            <a:headEnd/>
                            <a:tailEnd/>
                          </a:ln>
                        </wps:spPr>
                        <wps:txbx>
                          <w:txbxContent>
                            <w:p w14:paraId="266B94F2" w14:textId="77777777" w:rsidR="00476153" w:rsidRPr="00483FB0" w:rsidRDefault="00476153" w:rsidP="00476153">
                              <w:pPr>
                                <w:jc w:val="center"/>
                                <w:rPr>
                                  <w:rFonts w:ascii="Calibri" w:hAnsi="Calibri" w:cs="Calibri"/>
                                  <w:color w:val="FFFFFF" w:themeColor="background1"/>
                                  <w:sz w:val="28"/>
                                  <w:szCs w:val="22"/>
                                  <w:lang w:val="en"/>
                                </w:rPr>
                              </w:pPr>
                              <w:r w:rsidRPr="00483FB0">
                                <w:rPr>
                                  <w:rFonts w:ascii="Calibri" w:hAnsi="Calibri" w:cs="Calibri"/>
                                  <w:color w:val="FFFFFF" w:themeColor="background1"/>
                                  <w:sz w:val="28"/>
                                  <w:szCs w:val="22"/>
                                  <w:lang w:val="en"/>
                                </w:rPr>
                                <w:t>Eligibility</w:t>
                              </w:r>
                            </w:p>
                          </w:txbxContent>
                        </wps:txbx>
                        <wps:bodyPr rot="0" vert="vert270" wrap="square" lIns="45720" tIns="45720" rIns="45720" bIns="45720" anchor="t" anchorCtr="0" upright="1">
                          <a:noAutofit/>
                        </wps:bodyPr>
                      </wps:wsp>
                      <wps:wsp>
                        <wps:cNvPr id="8" name="AutoShape 6"/>
                        <wps:cNvCnPr>
                          <a:cxnSpLocks/>
                        </wps:cNvCnPr>
                        <wps:spPr bwMode="auto">
                          <a:xfrm>
                            <a:off x="2068195" y="676275"/>
                            <a:ext cx="0" cy="540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AutoShape 7"/>
                        <wps:cNvCnPr>
                          <a:cxnSpLocks/>
                        </wps:cNvCnPr>
                        <wps:spPr bwMode="auto">
                          <a:xfrm>
                            <a:off x="4344670" y="685800"/>
                            <a:ext cx="0" cy="540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 name="AutoShape 8"/>
                        <wps:cNvSpPr>
                          <a:spLocks/>
                        </wps:cNvSpPr>
                        <wps:spPr bwMode="auto">
                          <a:xfrm rot="16200000">
                            <a:off x="-460057" y="468947"/>
                            <a:ext cx="1325880" cy="395605"/>
                          </a:xfrm>
                          <a:prstGeom prst="roundRect">
                            <a:avLst>
                              <a:gd name="adj" fmla="val 16667"/>
                            </a:avLst>
                          </a:prstGeom>
                          <a:solidFill>
                            <a:schemeClr val="bg1">
                              <a:lumMod val="50000"/>
                            </a:schemeClr>
                          </a:solidFill>
                          <a:ln w="9525">
                            <a:solidFill>
                              <a:srgbClr val="000000"/>
                            </a:solidFill>
                            <a:round/>
                            <a:headEnd/>
                            <a:tailEnd/>
                          </a:ln>
                        </wps:spPr>
                        <wps:txbx>
                          <w:txbxContent>
                            <w:p w14:paraId="083DC728" w14:textId="77777777" w:rsidR="00476153" w:rsidRPr="00483FB0" w:rsidRDefault="00476153" w:rsidP="00476153">
                              <w:pPr>
                                <w:jc w:val="center"/>
                                <w:rPr>
                                  <w:rFonts w:ascii="Calibri" w:hAnsi="Calibri" w:cs="Calibri"/>
                                  <w:color w:val="FFFFFF" w:themeColor="background1"/>
                                  <w:sz w:val="28"/>
                                  <w:lang w:val="en"/>
                                </w:rPr>
                              </w:pPr>
                              <w:r w:rsidRPr="00483FB0">
                                <w:rPr>
                                  <w:rFonts w:ascii="Calibri" w:hAnsi="Calibri" w:cs="Calibri"/>
                                  <w:color w:val="FFFFFF" w:themeColor="background1"/>
                                  <w:sz w:val="28"/>
                                  <w:lang w:val="en"/>
                                </w:rPr>
                                <w:t>Identification</w:t>
                              </w:r>
                            </w:p>
                          </w:txbxContent>
                        </wps:txbx>
                        <wps:bodyPr rot="0" vert="vert270" wrap="square" lIns="45720" tIns="45720" rIns="45720" bIns="45720" anchor="t" anchorCtr="0" upright="1">
                          <a:noAutofit/>
                        </wps:bodyPr>
                      </wps:wsp>
                      <wps:wsp>
                        <wps:cNvPr id="6" name="Rectangle 9"/>
                        <wps:cNvSpPr>
                          <a:spLocks/>
                        </wps:cNvSpPr>
                        <wps:spPr bwMode="auto">
                          <a:xfrm>
                            <a:off x="3385820" y="0"/>
                            <a:ext cx="2228850" cy="685800"/>
                          </a:xfrm>
                          <a:prstGeom prst="rect">
                            <a:avLst/>
                          </a:prstGeom>
                          <a:solidFill>
                            <a:srgbClr val="FFFFFF"/>
                          </a:solidFill>
                          <a:ln w="9525">
                            <a:solidFill>
                              <a:srgbClr val="000000"/>
                            </a:solidFill>
                            <a:miter lim="800000"/>
                            <a:headEnd/>
                            <a:tailEnd/>
                          </a:ln>
                        </wps:spPr>
                        <wps:txbx>
                          <w:txbxContent>
                            <w:p w14:paraId="450E08B2"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Additional records identified through other sources</w:t>
                              </w:r>
                              <w:r w:rsidRPr="00BB562D">
                                <w:rPr>
                                  <w:rFonts w:ascii="Calibri" w:hAnsi="Calibri" w:cs="Calibri"/>
                                  <w:sz w:val="22"/>
                                  <w:szCs w:val="22"/>
                                </w:rPr>
                                <w:br/>
                                <w:t>(n = 3)</w:t>
                              </w:r>
                            </w:p>
                          </w:txbxContent>
                        </wps:txbx>
                        <wps:bodyPr rot="0" vert="horz" wrap="square" lIns="91440" tIns="91440" rIns="91440" bIns="91440" anchor="t" anchorCtr="0" upright="1">
                          <a:noAutofit/>
                        </wps:bodyPr>
                      </wps:wsp>
                      <wps:wsp>
                        <wps:cNvPr id="7" name="Rectangle 10"/>
                        <wps:cNvSpPr>
                          <a:spLocks/>
                        </wps:cNvSpPr>
                        <wps:spPr bwMode="auto">
                          <a:xfrm>
                            <a:off x="1823720" y="1209675"/>
                            <a:ext cx="2771775" cy="571500"/>
                          </a:xfrm>
                          <a:prstGeom prst="rect">
                            <a:avLst/>
                          </a:prstGeom>
                          <a:solidFill>
                            <a:srgbClr val="FFFFFF"/>
                          </a:solidFill>
                          <a:ln w="9525">
                            <a:solidFill>
                              <a:srgbClr val="000000"/>
                            </a:solidFill>
                            <a:miter lim="800000"/>
                            <a:headEnd/>
                            <a:tailEnd/>
                          </a:ln>
                        </wps:spPr>
                        <wps:txbx>
                          <w:txbxContent>
                            <w:p w14:paraId="46707339"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after duplicates removed</w:t>
                              </w:r>
                              <w:r w:rsidRPr="00BB562D">
                                <w:rPr>
                                  <w:rFonts w:ascii="Calibri" w:hAnsi="Calibri" w:cs="Calibri"/>
                                  <w:sz w:val="22"/>
                                  <w:szCs w:val="22"/>
                                </w:rPr>
                                <w:br/>
                                <w:t>(n = 98)</w:t>
                              </w:r>
                            </w:p>
                          </w:txbxContent>
                        </wps:txbx>
                        <wps:bodyPr rot="0" vert="horz" wrap="square" lIns="91440" tIns="91440" rIns="91440" bIns="91440" anchor="t" anchorCtr="0" upright="1">
                          <a:noAutofit/>
                        </wps:bodyPr>
                      </wps:wsp>
                      <wps:wsp>
                        <wps:cNvPr id="12" name="Rectangle 11"/>
                        <wps:cNvSpPr>
                          <a:spLocks/>
                        </wps:cNvSpPr>
                        <wps:spPr bwMode="auto">
                          <a:xfrm>
                            <a:off x="2376170" y="2286000"/>
                            <a:ext cx="1670050" cy="571500"/>
                          </a:xfrm>
                          <a:prstGeom prst="rect">
                            <a:avLst/>
                          </a:prstGeom>
                          <a:solidFill>
                            <a:srgbClr val="FFFFFF"/>
                          </a:solidFill>
                          <a:ln w="9525">
                            <a:solidFill>
                              <a:srgbClr val="000000"/>
                            </a:solidFill>
                            <a:miter lim="800000"/>
                            <a:headEnd/>
                            <a:tailEnd/>
                          </a:ln>
                        </wps:spPr>
                        <wps:txbx>
                          <w:txbxContent>
                            <w:p w14:paraId="63013463"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screened</w:t>
                              </w:r>
                              <w:r w:rsidRPr="00BB562D">
                                <w:rPr>
                                  <w:rFonts w:ascii="Calibri" w:hAnsi="Calibri" w:cs="Calibri"/>
                                  <w:sz w:val="22"/>
                                  <w:szCs w:val="22"/>
                                </w:rPr>
                                <w:br/>
                                <w:t>(n = 98)</w:t>
                              </w:r>
                            </w:p>
                          </w:txbxContent>
                        </wps:txbx>
                        <wps:bodyPr rot="0" vert="horz" wrap="square" lIns="91440" tIns="91440" rIns="91440" bIns="91440" anchor="t" anchorCtr="0" upright="1">
                          <a:noAutofit/>
                        </wps:bodyPr>
                      </wps:wsp>
                      <wps:wsp>
                        <wps:cNvPr id="13" name="Rectangle 12"/>
                        <wps:cNvSpPr>
                          <a:spLocks/>
                        </wps:cNvSpPr>
                        <wps:spPr bwMode="auto">
                          <a:xfrm>
                            <a:off x="4690745" y="2286000"/>
                            <a:ext cx="1714500" cy="571500"/>
                          </a:xfrm>
                          <a:prstGeom prst="rect">
                            <a:avLst/>
                          </a:prstGeom>
                          <a:solidFill>
                            <a:srgbClr val="FFFFFF"/>
                          </a:solidFill>
                          <a:ln w="9525">
                            <a:solidFill>
                              <a:srgbClr val="000000"/>
                            </a:solidFill>
                            <a:miter lim="800000"/>
                            <a:headEnd/>
                            <a:tailEnd/>
                          </a:ln>
                        </wps:spPr>
                        <wps:txbx>
                          <w:txbxContent>
                            <w:p w14:paraId="40439C45"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excluded</w:t>
                              </w:r>
                              <w:r w:rsidRPr="00BB562D">
                                <w:rPr>
                                  <w:rFonts w:ascii="Calibri" w:hAnsi="Calibri" w:cs="Calibri"/>
                                  <w:sz w:val="22"/>
                                  <w:szCs w:val="22"/>
                                </w:rPr>
                                <w:br/>
                                <w:t>(n = 86)</w:t>
                              </w:r>
                            </w:p>
                          </w:txbxContent>
                        </wps:txbx>
                        <wps:bodyPr rot="0" vert="horz" wrap="square" lIns="91440" tIns="91440" rIns="91440" bIns="91440" anchor="t" anchorCtr="0" upright="1">
                          <a:noAutofit/>
                        </wps:bodyPr>
                      </wps:wsp>
                      <wps:wsp>
                        <wps:cNvPr id="15" name="Rectangle 13"/>
                        <wps:cNvSpPr>
                          <a:spLocks/>
                        </wps:cNvSpPr>
                        <wps:spPr bwMode="auto">
                          <a:xfrm>
                            <a:off x="2376170" y="3362325"/>
                            <a:ext cx="1714500" cy="685800"/>
                          </a:xfrm>
                          <a:prstGeom prst="rect">
                            <a:avLst/>
                          </a:prstGeom>
                          <a:solidFill>
                            <a:srgbClr val="FFFFFF"/>
                          </a:solidFill>
                          <a:ln w="9525">
                            <a:solidFill>
                              <a:srgbClr val="000000"/>
                            </a:solidFill>
                            <a:miter lim="800000"/>
                            <a:headEnd/>
                            <a:tailEnd/>
                          </a:ln>
                        </wps:spPr>
                        <wps:txbx>
                          <w:txbxContent>
                            <w:p w14:paraId="7CCEE8E4"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Full-text articles assessed for eligibility</w:t>
                              </w:r>
                              <w:r w:rsidRPr="00BB562D">
                                <w:rPr>
                                  <w:rFonts w:ascii="Calibri" w:hAnsi="Calibri" w:cs="Calibri"/>
                                  <w:sz w:val="22"/>
                                  <w:szCs w:val="22"/>
                                </w:rPr>
                                <w:br/>
                                <w:t>(n = 12)</w:t>
                              </w:r>
                            </w:p>
                          </w:txbxContent>
                        </wps:txbx>
                        <wps:bodyPr rot="0" vert="horz" wrap="square" lIns="91440" tIns="91440" rIns="91440" bIns="91440" anchor="t" anchorCtr="0" upright="1">
                          <a:noAutofit/>
                        </wps:bodyPr>
                      </wps:wsp>
                      <wps:wsp>
                        <wps:cNvPr id="18" name="Rectangle 14"/>
                        <wps:cNvSpPr>
                          <a:spLocks/>
                        </wps:cNvSpPr>
                        <wps:spPr bwMode="auto">
                          <a:xfrm>
                            <a:off x="4690745" y="3324225"/>
                            <a:ext cx="1714500" cy="1718310"/>
                          </a:xfrm>
                          <a:prstGeom prst="rect">
                            <a:avLst/>
                          </a:prstGeom>
                          <a:solidFill>
                            <a:srgbClr val="FFFFFF"/>
                          </a:solidFill>
                          <a:ln w="9525">
                            <a:solidFill>
                              <a:srgbClr val="000000"/>
                            </a:solidFill>
                            <a:miter lim="800000"/>
                            <a:headEnd/>
                            <a:tailEnd/>
                          </a:ln>
                        </wps:spPr>
                        <wps:txbx>
                          <w:txbxContent>
                            <w:p w14:paraId="28C96D43" w14:textId="77777777" w:rsidR="00476153" w:rsidRPr="00BB562D" w:rsidRDefault="00476153" w:rsidP="00476153">
                              <w:pPr>
                                <w:jc w:val="center"/>
                                <w:rPr>
                                  <w:rFonts w:ascii="Calibri" w:hAnsi="Calibri" w:cs="Calibri"/>
                                  <w:sz w:val="22"/>
                                  <w:szCs w:val="22"/>
                                </w:rPr>
                              </w:pPr>
                              <w:r w:rsidRPr="00BB562D">
                                <w:rPr>
                                  <w:rFonts w:ascii="Calibri" w:hAnsi="Calibri" w:cs="Calibri"/>
                                  <w:sz w:val="22"/>
                                  <w:szCs w:val="22"/>
                                </w:rPr>
                                <w:t>Full-text articles excluded</w:t>
                              </w:r>
                              <w:r w:rsidRPr="00BB562D">
                                <w:rPr>
                                  <w:rFonts w:ascii="Calibri" w:hAnsi="Calibri" w:cs="Calibri"/>
                                  <w:sz w:val="22"/>
                                  <w:szCs w:val="22"/>
                                </w:rPr>
                                <w:br/>
                                <w:t>(n = 7)</w:t>
                              </w:r>
                            </w:p>
                            <w:p w14:paraId="527175AF" w14:textId="77777777" w:rsidR="00476153" w:rsidRPr="00BB562D" w:rsidRDefault="00476153" w:rsidP="00476153">
                              <w:pPr>
                                <w:jc w:val="center"/>
                                <w:rPr>
                                  <w:rFonts w:ascii="Calibri" w:hAnsi="Calibri" w:cs="Calibri"/>
                                  <w:sz w:val="22"/>
                                  <w:szCs w:val="22"/>
                                </w:rPr>
                              </w:pPr>
                            </w:p>
                            <w:p w14:paraId="65BCAC50" w14:textId="77777777" w:rsidR="00476153" w:rsidRPr="00BB562D" w:rsidRDefault="00476153" w:rsidP="00476153">
                              <w:pPr>
                                <w:numPr>
                                  <w:ilvl w:val="0"/>
                                  <w:numId w:val="6"/>
                                </w:numPr>
                                <w:rPr>
                                  <w:rFonts w:ascii="Calibri" w:hAnsi="Calibri" w:cs="Calibri"/>
                                  <w:sz w:val="22"/>
                                  <w:szCs w:val="22"/>
                                </w:rPr>
                              </w:pPr>
                              <w:r w:rsidRPr="00BB562D">
                                <w:rPr>
                                  <w:rFonts w:ascii="Calibri" w:hAnsi="Calibri" w:cs="Calibri"/>
                                  <w:sz w:val="22"/>
                                  <w:szCs w:val="22"/>
                                </w:rPr>
                                <w:t>Abstract only n=3</w:t>
                              </w:r>
                            </w:p>
                            <w:p w14:paraId="122B6EEE" w14:textId="77777777" w:rsidR="00476153" w:rsidRPr="00BB562D" w:rsidRDefault="00476153" w:rsidP="00476153">
                              <w:pPr>
                                <w:numPr>
                                  <w:ilvl w:val="0"/>
                                  <w:numId w:val="6"/>
                                </w:numPr>
                                <w:rPr>
                                  <w:rFonts w:ascii="Calibri" w:hAnsi="Calibri" w:cs="Calibri"/>
                                  <w:sz w:val="22"/>
                                  <w:szCs w:val="22"/>
                                </w:rPr>
                              </w:pPr>
                              <w:r w:rsidRPr="00BB562D">
                                <w:rPr>
                                  <w:rFonts w:ascii="Calibri" w:hAnsi="Calibri" w:cs="Calibri"/>
                                  <w:sz w:val="22"/>
                                  <w:szCs w:val="22"/>
                                </w:rPr>
                                <w:t>Population not representative n=2</w:t>
                              </w:r>
                            </w:p>
                            <w:p w14:paraId="274B4939" w14:textId="77777777" w:rsidR="00476153" w:rsidRPr="00BB562D" w:rsidRDefault="00476153" w:rsidP="00476153">
                              <w:pPr>
                                <w:numPr>
                                  <w:ilvl w:val="0"/>
                                  <w:numId w:val="6"/>
                                </w:numPr>
                                <w:rPr>
                                  <w:rFonts w:ascii="Calibri" w:hAnsi="Calibri" w:cs="Calibri"/>
                                  <w:sz w:val="22"/>
                                  <w:szCs w:val="22"/>
                                </w:rPr>
                              </w:pPr>
                              <w:r w:rsidRPr="00BB562D">
                                <w:rPr>
                                  <w:rFonts w:ascii="Calibri" w:hAnsi="Calibri" w:cs="Calibri"/>
                                  <w:sz w:val="22"/>
                                  <w:szCs w:val="22"/>
                                </w:rPr>
                                <w:t xml:space="preserve">No </w:t>
                              </w:r>
                              <w:r w:rsidRPr="00BB562D">
                                <w:rPr>
                                  <w:rFonts w:ascii="Calibri" w:hAnsi="Calibri" w:cs="Calibri"/>
                                  <w:i/>
                                  <w:sz w:val="22"/>
                                  <w:szCs w:val="22"/>
                                </w:rPr>
                                <w:t xml:space="preserve">Aspergillus </w:t>
                              </w:r>
                              <w:r w:rsidRPr="00BB562D">
                                <w:rPr>
                                  <w:rFonts w:ascii="Calibri" w:hAnsi="Calibri" w:cs="Calibri"/>
                                  <w:sz w:val="22"/>
                                  <w:szCs w:val="22"/>
                                </w:rPr>
                                <w:t>data n=2</w:t>
                              </w:r>
                            </w:p>
                            <w:p w14:paraId="0E44E25B" w14:textId="77777777" w:rsidR="00476153" w:rsidRPr="00BB562D" w:rsidRDefault="00476153" w:rsidP="00476153">
                              <w:pPr>
                                <w:jc w:val="center"/>
                                <w:rPr>
                                  <w:rFonts w:ascii="Calibri" w:hAnsi="Calibri" w:cs="Calibri"/>
                                  <w:sz w:val="22"/>
                                  <w:szCs w:val="22"/>
                                  <w:lang w:val="en"/>
                                </w:rPr>
                              </w:pPr>
                            </w:p>
                          </w:txbxContent>
                        </wps:txbx>
                        <wps:bodyPr rot="0" vert="horz" wrap="square" lIns="91440" tIns="91440" rIns="91440" bIns="91440" anchor="t" anchorCtr="0" upright="1">
                          <a:noAutofit/>
                        </wps:bodyPr>
                      </wps:wsp>
                      <wps:wsp>
                        <wps:cNvPr id="19" name="Rectangle 15"/>
                        <wps:cNvSpPr>
                          <a:spLocks/>
                        </wps:cNvSpPr>
                        <wps:spPr bwMode="auto">
                          <a:xfrm>
                            <a:off x="2376170" y="4505325"/>
                            <a:ext cx="1714500" cy="749030"/>
                          </a:xfrm>
                          <a:prstGeom prst="rect">
                            <a:avLst/>
                          </a:prstGeom>
                          <a:solidFill>
                            <a:srgbClr val="FFFFFF"/>
                          </a:solidFill>
                          <a:ln w="9525">
                            <a:solidFill>
                              <a:srgbClr val="000000"/>
                            </a:solidFill>
                            <a:miter lim="800000"/>
                            <a:headEnd/>
                            <a:tailEnd/>
                          </a:ln>
                        </wps:spPr>
                        <wps:txbx>
                          <w:txbxContent>
                            <w:p w14:paraId="03AC7DF3"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 xml:space="preserve">Studies included in quantitative synthesis </w:t>
                              </w:r>
                              <w:r w:rsidRPr="00BB562D">
                                <w:rPr>
                                  <w:rFonts w:ascii="Calibri" w:hAnsi="Calibri" w:cs="Calibri"/>
                                  <w:sz w:val="22"/>
                                  <w:szCs w:val="22"/>
                                </w:rPr>
                                <w:br/>
                                <w:t>(n = 5)</w:t>
                              </w:r>
                            </w:p>
                          </w:txbxContent>
                        </wps:txbx>
                        <wps:bodyPr rot="0" vert="horz" wrap="square" lIns="91440" tIns="91440" rIns="91440" bIns="91440" anchor="t" anchorCtr="0" upright="1">
                          <a:noAutofit/>
                        </wps:bodyPr>
                      </wps:wsp>
                      <wps:wsp>
                        <wps:cNvPr id="10" name="AutoShape 17"/>
                        <wps:cNvCnPr>
                          <a:cxnSpLocks/>
                        </wps:cNvCnPr>
                        <wps:spPr bwMode="auto">
                          <a:xfrm>
                            <a:off x="3211195" y="1781175"/>
                            <a:ext cx="0" cy="504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 name="AutoShape 18"/>
                        <wps:cNvCnPr>
                          <a:cxnSpLocks/>
                        </wps:cNvCnPr>
                        <wps:spPr bwMode="auto">
                          <a:xfrm>
                            <a:off x="3211195" y="2857500"/>
                            <a:ext cx="0" cy="5035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 name="AutoShape 21"/>
                        <wps:cNvCnPr>
                          <a:cxnSpLocks/>
                        </wps:cNvCnPr>
                        <wps:spPr bwMode="auto">
                          <a:xfrm>
                            <a:off x="4052570" y="255905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 name="AutoShape 22"/>
                        <wps:cNvCnPr>
                          <a:cxnSpLocks/>
                        </wps:cNvCnPr>
                        <wps:spPr bwMode="auto">
                          <a:xfrm>
                            <a:off x="4090670" y="3540125"/>
                            <a:ext cx="6120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 name="AutoShape 18"/>
                        <wps:cNvCnPr>
                          <a:cxnSpLocks/>
                        </wps:cNvCnPr>
                        <wps:spPr bwMode="auto">
                          <a:xfrm>
                            <a:off x="3220720" y="4048125"/>
                            <a:ext cx="0" cy="468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anchor>
            </w:drawing>
          </mc:Choice>
          <mc:Fallback>
            <w:pict>
              <v:group id="Group 16" o:spid="_x0000_s1026" style="position:absolute;margin-left:0;margin-top:8.6pt;width:504.35pt;height:413.75pt;z-index:251659264;mso-position-horizontal:left;mso-position-horizontal-relative:margin" coordsize="6405245,52543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lKmDsHAABoQAAADgAAAGRycy9lMm9Eb2MueG1s7FzbbuM2EH0v0H8Q9O5YpKibsc4i6ziLAr0s&#10;mhZ9ViTZVqtbKXmdtOi/d4akaPmS7HZjL1CYfsiakUJRo3NmzsxQ++btY1lYHzPe5nU1tcmVY1tZ&#10;ldRpXi2n9q+/3I1C22q7uErjoq6yqf2Utfbb62+/ebNpJhmtV3WRZtyCSap2smmm9qrrmsl43Car&#10;rIzbq7rJKji4qHkZdzDky3HK4w3MXhZj6jj+eFPztOF1krUt/PZWHrSvxfyLRZZ0Py0WbdZZxdSG&#10;tXXiJxc/H/Dn+PpNPFnyuFnliVpG/AWrKOO8govqqW7jLrbWPD+YqswTXrf1ortK6nJcLxZ5kol7&#10;gLshzt7dvOf1uhH3spxslo02E5h2z05fPG3y48cP3MpTeHa+bVVxCc9IXNaCMRhn0ywncM573tw3&#10;H7j6xVKO8H4fF7zEf+FOrEdh1idt1uyxsxL4pc8cjzLPthI45lGPuZ4nDZ+s4Okc/F2ymn/iL8f9&#10;hce4Pr2cTQMgard2al9np/tV3GTC/C3aQNmJur2dfgZ0xdWyyCwqTSVOQzuhRdrm+zr5owWTwSIH&#10;R3DQwjnWw+aHOgVzx+uuFtjZs2VImBMAZg8NSikNQw8OoUH9kPpU2FNbJZ40vO3eZ3Vp4ZepzWGl&#10;4hLxx+/bDpe0PUWstS7y9C4vCjHgy4dZwa2PMXDmTnzw9uBP2uFpRWVtpnYEz1PMvHOsHU7hiM+x&#10;Kcq8A/IXeTm1Q31SPFllcTqvUrhmPOnivJDf4fpFpYyJ9kNstpPu8eFRwpf0z+ChTp/AvLyWZAfn&#10;BF9WNf/LtjZA9Knd/rmOeWZbxXcVICQijKFnGA74cPAwHMRVAlNN7c625NdZJ73JuuH5cgVXIsIc&#10;VX0Dj3WRC2PjQuWq1PoBpHL550drD1ZcjgC05faGAky/DqzSxsQHRwwfcd/KD4xc33GQ8gBQEgYu&#10;wBWvGk96n0AI8fxI+QQ38nznUxCu11WKjBOXETjG+Zapclpx+rttLcoCvDcAF7yX7wcKc+rkFzGP&#10;8SbTqH9YyqdYrEvgqGSCJ+5REaE//Sy0AK+v0P9lTBBRbYu5PSYgHyj6lWNkYF5ANRnUQJJBDSQZ&#10;1OD/RgbtubdkYF+DDDQKGbprIANzmedKrG/JEEVABTiO7txwYSeSvJILUf94jwaFC6YCO4wLwgGj&#10;2zhnXKBR5EAsQCq4xHc9cES7cQG8LAFJYbhwGFpeyYXQcOG4oocUVSY+27Cgch/BhVklBX3yWN0f&#10;aHp5EFnzWZqeOn5IUPYA/v3Ap8GeLFJBwGMDsdGnBXuavu14jIpzVlcVyKKaS8nyjMKvapT3gmon&#10;EO4vItHqnhpIazqei+QIhMbULrMU9HYGJQL8JkUUqnmIgSJJl1mJiIjwtReKIoH+O3KieTgP2YhR&#10;fz5iTpqObu5mbOTfkcC7dW9ns1vyD6pCwiarPE2zCm+1T+YJ+7wkUJUVZBqu03lttvHu7IKcoGV3&#10;V3pz5zkBc8NREHjuiLmZM3oX3s1GNzOQo8H83ezdfG+lc3H37WkWq02Jq6rXkFvdr9KNleaYArpe&#10;RIkNA0hXQP4JfFlxsYRHknTcRpH4W96tBEMwg8c5dtK4mfioZ6dnl4bonyGO9FNQ97Y1FQhwMJl4&#10;viIl3mZxMjojLJBJXy87ig6ZL5IGFQVPyXwQfsxX6bwfepDv7gY+w3yJDKmKDfPbq6M1veNuyjD/&#10;+SLq8ZgPIXg/5mt9dE79y6Au4gUyFfTDiAl3IzGPpVLiUi8MTSqowswpU0Ht2E0qqMKbKmjruv+2&#10;nq3T5ldTQUgRWeN3XQh7WF0C7bsX/PYK2n10BMHwjPi9gIK2TkGO4vVS69ngOqXf3oKV6HrnKdFK&#10;QuqKWiiglVAn8vdTNRoEBHS+6moFBOrDymtdLmZ1CclgdtAxJPQIaHW76pSgBcj6RCUZ0CMErbHn&#10;aAmkIE5favYMaLHxrVsABrRD0OpmycDTnqXPzfwIqiayJnYctAGB9kmfIBvQImh1E9eAdghandYN&#10;QKtNdS5P67o+hbxtt55DhqDdFnwuWtJq92FAOwSt7j8MQKuD0ilBO/S0rksZfRG0gODQleL6olGr&#10;lZpB7RC1unY+QK3W/6dE7VDUgg7wXna1AYsc96IzMWijYIHHoHWIVlCP+/VeoiuCgNZTtnpcCrvb&#10;VJOXBCGBNuWuNuilrINt3peLBqbLa7q8Yme4bkmbXs9/7fUQ6HsfkH/Y7TkX+WnoBaosuG3xaPLD&#10;LnjhF54XV4b8hvyG/J/7tszxRi85stMRNsIokXTiyI8vuuCWRmxxUc+LsNQKV9qS3/ecsO8ZmMhv&#10;dnmYXR79q39neVcLJP5B5Ke6CnVy8kdOv8PLhR2cuI15l/zQR+zL2Ib8hvyG/Gclv/t1ZT91+u0C&#10;zGHhAfmV7Gc+vulocn58Ndrs7D58FfwC9neKd7bhdXaxMVy9eo/vyw/HYif49j8IuP4XAAD//wMA&#10;UEsDBBQABgAIAAAAIQDr6I4f3wAAAAgBAAAPAAAAZHJzL2Rvd25yZXYueG1sTI9BS8NAEIXvgv9h&#10;GcGb3U2tJqTZlFLUUxFsBeltmkyT0OxsyG6T9N+7PenxzRve+162mkwrBupdY1lDNFMgiAtbNlxp&#10;+N6/PyUgnEcusbVMGq7kYJXf32WYlnbkLxp2vhIhhF2KGmrvu1RKV9Rk0M1sRxy8k+0N+iD7SpY9&#10;jiHctHKu1Ks02HBoqLGjTU3FeXcxGj5GHNfP0duwPZ8218P+5fNnG5HWjw/TegnC0+T/nuGGH9Ah&#10;D0xHe+HSiVZDGOLDNZ6DuLlKJTGIo4ZksYhB5pn8PyD/BQAA//8DAFBLAQItABQABgAIAAAAIQDk&#10;mcPA+wAAAOEBAAATAAAAAAAAAAAAAAAAAAAAAABbQ29udGVudF9UeXBlc10ueG1sUEsBAi0AFAAG&#10;AAgAAAAhACOyauHXAAAAlAEAAAsAAAAAAAAAAAAAAAAALAEAAF9yZWxzLy5yZWxzUEsBAi0AFAAG&#10;AAgAAAAhAAAZSpg7BwAAaEAAAA4AAAAAAAAAAAAAAAAALAIAAGRycy9lMm9Eb2MueG1sUEsBAi0A&#10;FAAGAAgAAAAhAOvojh/fAAAACAEAAA8AAAAAAAAAAAAAAAAAkwkAAGRycy9kb3ducmV2LnhtbFBL&#10;BQYAAAAABAAEAPMAAACfCgAAAAA=&#10;">
                <v:rect id="Rectangle 2" o:spid="_x0000_s1027" style="position:absolute;left:814070;width:2228850;height:6826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uxGnxQAA&#10;ANsAAAAPAAAAZHJzL2Rvd25yZXYueG1sRI9Ba8JAFITvhf6H5RV6kWajQltiVpFKoQhSjEWvj+xz&#10;E5p9G7JrTP31riD0OMzMN0y+GGwjeup87VjBOElBEJdO12wU/Ow+X95B+ICssXFMCv7Iw2L++JBj&#10;pt2Zt9QXwYgIYZ+hgiqENpPSlxVZ9IlriaN3dJ3FEGVnpO7wHOG2kZM0fZUWa44LFbb0UVH5W5ys&#10;gv3bJhzS1Xh3ND1f1kOz/B4djFLPT8NyBiLQEP7D9/aXVjCZwu1L/AFyf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i7EafFAAAA2wAAAA8AAAAAAAAAAAAAAAAAlwIAAGRycy9k&#10;b3ducmV2LnhtbFBLBQYAAAAABAAEAPUAAACJAwAAAAA=&#10;">
                  <v:path arrowok="t"/>
                  <v:textbox inset=",7.2pt,,7.2pt">
                    <w:txbxContent>
                      <w:p w14:paraId="275577C7"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identified through database searching</w:t>
                        </w:r>
                        <w:r w:rsidRPr="00BB562D">
                          <w:rPr>
                            <w:rFonts w:ascii="Calibri" w:hAnsi="Calibri" w:cs="Calibri"/>
                            <w:sz w:val="22"/>
                            <w:szCs w:val="22"/>
                          </w:rPr>
                          <w:br/>
                          <w:t>(n = 122)</w:t>
                        </w:r>
                      </w:p>
                    </w:txbxContent>
                  </v:textbox>
                </v:rect>
                <v:roundrect id="AutoShape 3" o:spid="_x0000_s1028" style="position:absolute;left:-360045;top:1873885;width:1115695;height:395605;rotation:-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DOqrxAAA&#10;ANoAAAAPAAAAZHJzL2Rvd25yZXYueG1sRI9Ba8JAFITvBf/D8gRvdWOQUqKrFFEoCkVtqdfX7Gs2&#10;Nfs2zW5M/PddQehxmJlvmPmyt5W4UONLxwom4wQEce50yYWCj/fN4zMIH5A1Vo5JwZU8LBeDhzlm&#10;2nV8oMsxFCJC2GeowIRQZ1L63JBFP3Y1cfS+XWMxRNkUUjfYRbitZJokT9JiyXHBYE0rQ/n52FoF&#10;X7/rw642b21r089p97Pan7blXqnRsH+ZgQjUh//wvf2qFaRwuxJvgFz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wzqq8QAAADaAAAADwAAAAAAAAAAAAAAAACXAgAAZHJzL2Rv&#10;d25yZXYueG1sUEsFBgAAAAAEAAQA9QAAAIgDAAAAAA==&#10;" fillcolor="#7f7f7f [1612]">
                  <v:path arrowok="t"/>
                  <v:textbox style="layout-flow:vertical;mso-layout-flow-alt:bottom-to-top" inset="3.6pt,,3.6pt">
                    <w:txbxContent>
                      <w:p w14:paraId="14E0E423" w14:textId="77777777" w:rsidR="00476153" w:rsidRPr="00483FB0" w:rsidRDefault="00476153" w:rsidP="00476153">
                        <w:pPr>
                          <w:jc w:val="center"/>
                          <w:rPr>
                            <w:rFonts w:ascii="Calibri" w:hAnsi="Calibri" w:cs="Calibri"/>
                            <w:color w:val="FFFFFF" w:themeColor="background1"/>
                            <w:sz w:val="28"/>
                            <w:lang w:val="en"/>
                          </w:rPr>
                        </w:pPr>
                        <w:r w:rsidRPr="00483FB0">
                          <w:rPr>
                            <w:rFonts w:ascii="Calibri" w:hAnsi="Calibri" w:cs="Calibri"/>
                            <w:color w:val="FFFFFF" w:themeColor="background1"/>
                            <w:sz w:val="28"/>
                            <w:lang w:val="en"/>
                          </w:rPr>
                          <w:t>Screening</w:t>
                        </w:r>
                      </w:p>
                    </w:txbxContent>
                  </v:textbox>
                </v:roundrect>
                <v:roundrect id="AutoShape 4" o:spid="_x0000_s1029" style="position:absolute;left:-298450;top:4345305;width:996950;height:395605;rotation:-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QE8wxQAA&#10;ANoAAAAPAAAAZHJzL2Rvd25yZXYueG1sRI/dasJAFITvC32H5RR6Vze1IhJdRUShtCD+obfH7DEb&#10;mz2bZjcmfftuQejlMDPfMJNZZ0txo9oXjhW89hIQxJnTBecKDvvVywiED8gaS8ek4Ic8zKaPDxNM&#10;tWt5S7ddyEWEsE9RgQmhSqX0mSGLvucq4uhdXG0xRFnnUtfYRrgtZT9JhtJiwXHBYEULQ9nXrrEK&#10;zt/L7Wdl1k1j+8dBe11sTh/FRqnnp24+BhGoC//he/tdK3iDvyvxBsjp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hATzDFAAAA2gAAAA8AAAAAAAAAAAAAAAAAlwIAAGRycy9k&#10;b3ducmV2LnhtbFBLBQYAAAAABAAEAPUAAACJAwAAAAA=&#10;" fillcolor="#7f7f7f [1612]">
                  <v:path arrowok="t"/>
                  <v:textbox style="layout-flow:vertical;mso-layout-flow-alt:bottom-to-top" inset="3.6pt,,3.6pt">
                    <w:txbxContent>
                      <w:p w14:paraId="129CDA33" w14:textId="77777777" w:rsidR="00476153" w:rsidRPr="00483FB0" w:rsidRDefault="00476153" w:rsidP="00476153">
                        <w:pPr>
                          <w:jc w:val="center"/>
                          <w:rPr>
                            <w:rFonts w:ascii="Calibri" w:hAnsi="Calibri" w:cs="Calibri"/>
                            <w:color w:val="FFFFFF" w:themeColor="background1"/>
                            <w:sz w:val="28"/>
                            <w:lang w:val="en"/>
                          </w:rPr>
                        </w:pPr>
                        <w:r w:rsidRPr="00483FB0">
                          <w:rPr>
                            <w:rFonts w:ascii="Calibri" w:hAnsi="Calibri" w:cs="Calibri"/>
                            <w:color w:val="FFFFFF" w:themeColor="background1"/>
                            <w:sz w:val="28"/>
                            <w:lang w:val="en"/>
                          </w:rPr>
                          <w:t>Included</w:t>
                        </w:r>
                      </w:p>
                    </w:txbxContent>
                  </v:textbox>
                </v:roundrect>
                <v:roundrect id="AutoShape 5" o:spid="_x0000_s1030" style="position:absolute;left:-299085;top:3163570;width:1000125;height:395605;rotation:-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qddExAAA&#10;ANoAAAAPAAAAZHJzL2Rvd25yZXYueG1sRI9Ba8JAFITvQv/D8oTezEYRKamrFKkgFkRtaa+v2dds&#10;NPs2Zjcm/ffdguBxmJlvmPmyt5W4UuNLxwrGSQqCOHe65ELBx/t69ATCB2SNlWNS8EselouHwRwz&#10;7To+0PUYChEh7DNUYEKoMyl9bsiiT1xNHL0f11gMUTaF1A12EW4rOUnTmbRYclwwWNPKUH4+tlbB&#10;9+X18FabXdvayee0O632X9tyr9TjsH95BhGoD/fwrb3RCqbwfyXeAL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56nXRMQAAADaAAAADwAAAAAAAAAAAAAAAACXAgAAZHJzL2Rv&#10;d25yZXYueG1sUEsFBgAAAAAEAAQA9QAAAIgDAAAAAA==&#10;" fillcolor="#7f7f7f [1612]">
                  <v:path arrowok="t"/>
                  <v:textbox style="layout-flow:vertical;mso-layout-flow-alt:bottom-to-top" inset="3.6pt,,3.6pt">
                    <w:txbxContent>
                      <w:p w14:paraId="266B94F2" w14:textId="77777777" w:rsidR="00476153" w:rsidRPr="00483FB0" w:rsidRDefault="00476153" w:rsidP="00476153">
                        <w:pPr>
                          <w:jc w:val="center"/>
                          <w:rPr>
                            <w:rFonts w:ascii="Calibri" w:hAnsi="Calibri" w:cs="Calibri"/>
                            <w:color w:val="FFFFFF" w:themeColor="background1"/>
                            <w:sz w:val="28"/>
                            <w:szCs w:val="22"/>
                            <w:lang w:val="en"/>
                          </w:rPr>
                        </w:pPr>
                        <w:r w:rsidRPr="00483FB0">
                          <w:rPr>
                            <w:rFonts w:ascii="Calibri" w:hAnsi="Calibri" w:cs="Calibri"/>
                            <w:color w:val="FFFFFF" w:themeColor="background1"/>
                            <w:sz w:val="28"/>
                            <w:szCs w:val="22"/>
                            <w:lang w:val="en"/>
                          </w:rPr>
                          <w:t>Eligibility</w:t>
                        </w:r>
                      </w:p>
                    </w:txbxContent>
                  </v:textbox>
                </v:roundrect>
                <v:shapetype id="_x0000_t32" coordsize="21600,21600" o:spt="32" o:oned="t" path="m0,0l21600,21600e" filled="f">
                  <v:path arrowok="t" fillok="f" o:connecttype="none"/>
                  <o:lock v:ext="edit" shapetype="t"/>
                </v:shapetype>
                <v:shape id="AutoShape 6" o:spid="_x0000_s1031" type="#_x0000_t32" style="position:absolute;left:2068195;top:676275;width:0;height:5400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8IID8AAAADaAAAADwAAAGRycy9kb3ducmV2LnhtbESPwYrCQAyG74LvMETwplMXFKmOosuu&#10;FG+66z10YlvsZGpn1Pr25iB4DH/+L/mW687V6k5tqDwbmIwTUMS5txUXBv7/fkdzUCEiW6w9k4En&#10;BViv+r0lptY/+ED3YyyUQDikaKCMsUm1DnlJDsPYN8SSnX3rMMrYFtq2+BC4q/VXksy0w4rlQokN&#10;fZeUX443J5Rttbvq5/5ntrtNs9M0bjeHrDNmOOg2C1CRuvhZfrcza0B+FRXRAL16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D/CCA/AAAAA2gAAAA8AAAAAAAAAAAAAAAAA&#10;oQIAAGRycy9kb3ducmV2LnhtbFBLBQYAAAAABAAEAPkAAACOAwAAAAA=&#10;">
                  <v:stroke endarrow="block"/>
                  <v:shadow color="#ccc" opacity="1" mv:blur="0" offset="2pt,2pt"/>
                  <o:lock v:ext="edit" shapetype="f"/>
                </v:shape>
                <v:shape id="AutoShape 7" o:spid="_x0000_s1032" type="#_x0000_t32" style="position:absolute;left:4344670;top:685800;width:0;height:5400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I6tlMIAAADaAAAADwAAAGRycy9kb3ducmV2LnhtbESPQWuDQBSE74X+h+UVemvWFgytySox&#10;tEFyi23vD/dFpe5b467G/PtsINDjMDPfMOtsNp2YaHCtZQWviwgEcWV1y7WCn++vl3cQziNr7CyT&#10;ggs5yNLHhzUm2p75QFPpaxEg7BJU0HjfJ1K6qiGDbmF74uAd7WDQBznUUg94DnDTybcoWkqDLYeF&#10;BnvaNlT9laMJlLzdneRl/7ncjXHxG/t8cyhmpZ6f5s0KhKfZ/4fv7UIr+IDblXADZH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I6tlMIAAADaAAAADwAAAAAAAAAAAAAA&#10;AAChAgAAZHJzL2Rvd25yZXYueG1sUEsFBgAAAAAEAAQA+QAAAJADAAAAAA==&#10;">
                  <v:stroke endarrow="block"/>
                  <v:shadow color="#ccc" opacity="1" mv:blur="0" offset="2pt,2pt"/>
                  <o:lock v:ext="edit" shapetype="f"/>
                </v:shape>
                <v:roundrect id="AutoShape 8" o:spid="_x0000_s1033" style="position:absolute;left:-460057;top:468947;width:1325880;height:395605;rotation:-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5XLfxQAA&#10;ANoAAAAPAAAAZHJzL2Rvd25yZXYueG1sRI/dasJAFITvC32H5RR6VzeVKhJdRUShtCD+obfH7DEb&#10;mz2bZjcmfftuQejlMDPfMJNZZ0txo9oXjhW89hIQxJnTBecKDvvVywiED8gaS8ek4Ic8zKaPDxNM&#10;tWt5S7ddyEWEsE9RgQmhSqX0mSGLvucq4uhdXG0xRFnnUtfYRrgtZT9JhtJiwXHBYEULQ9nXrrEK&#10;zt/L7Wdl1k1j+8e39rrYnD6KjVLPT918DCJQF/7D9/a7VjCAvyvxBsjp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jlct/FAAAA2gAAAA8AAAAAAAAAAAAAAAAAlwIAAGRycy9k&#10;b3ducmV2LnhtbFBLBQYAAAAABAAEAPUAAACJAwAAAAA=&#10;" fillcolor="#7f7f7f [1612]">
                  <v:path arrowok="t"/>
                  <v:textbox style="layout-flow:vertical;mso-layout-flow-alt:bottom-to-top" inset="3.6pt,,3.6pt">
                    <w:txbxContent>
                      <w:p w14:paraId="083DC728" w14:textId="77777777" w:rsidR="00476153" w:rsidRPr="00483FB0" w:rsidRDefault="00476153" w:rsidP="00476153">
                        <w:pPr>
                          <w:jc w:val="center"/>
                          <w:rPr>
                            <w:rFonts w:ascii="Calibri" w:hAnsi="Calibri" w:cs="Calibri"/>
                            <w:color w:val="FFFFFF" w:themeColor="background1"/>
                            <w:sz w:val="28"/>
                            <w:lang w:val="en"/>
                          </w:rPr>
                        </w:pPr>
                        <w:r w:rsidRPr="00483FB0">
                          <w:rPr>
                            <w:rFonts w:ascii="Calibri" w:hAnsi="Calibri" w:cs="Calibri"/>
                            <w:color w:val="FFFFFF" w:themeColor="background1"/>
                            <w:sz w:val="28"/>
                            <w:lang w:val="en"/>
                          </w:rPr>
                          <w:t>Identification</w:t>
                        </w:r>
                      </w:p>
                    </w:txbxContent>
                  </v:textbox>
                </v:roundrect>
                <v:rect id="Rectangle 9" o:spid="_x0000_s1034" style="position:absolute;left:3385820;width:222885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BhXfwwAA&#10;ANoAAAAPAAAAZHJzL2Rvd25yZXYueG1sRI9Pi8IwFMTvC36H8IS9LJq6B5VqFFEEWVjEP+j10TzT&#10;YvNSmli7++mNIHgcZuY3zHTe2lI0VPvCsYJBPwFBnDldsFFwPKx7YxA+IGssHZOCP/Iwn3U+pphq&#10;d+cdNftgRISwT1FBHkKVSumznCz6vquIo3dxtcUQZW2krvEe4baU30kylBYLjgs5VrTMKbvub1bB&#10;afQbzslqcLiYhv9/2nKx/TobpT677WICIlAb3uFXe6MVDOF5Jd4AO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MBhXfwwAAANoAAAAPAAAAAAAAAAAAAAAAAJcCAABkcnMvZG93&#10;bnJldi54bWxQSwUGAAAAAAQABAD1AAAAhwMAAAAA&#10;">
                  <v:path arrowok="t"/>
                  <v:textbox inset=",7.2pt,,7.2pt">
                    <w:txbxContent>
                      <w:p w14:paraId="450E08B2"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Additional records identified through other sources</w:t>
                        </w:r>
                        <w:r w:rsidRPr="00BB562D">
                          <w:rPr>
                            <w:rFonts w:ascii="Calibri" w:hAnsi="Calibri" w:cs="Calibri"/>
                            <w:sz w:val="22"/>
                            <w:szCs w:val="22"/>
                          </w:rPr>
                          <w:br/>
                          <w:t>(n = 3)</w:t>
                        </w:r>
                      </w:p>
                    </w:txbxContent>
                  </v:textbox>
                </v:rect>
                <v:rect id="Rectangle 10" o:spid="_x0000_s1035" style="position:absolute;left:1823720;top:1209675;width:2771775;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SrBEwwAA&#10;ANoAAAAPAAAAZHJzL2Rvd25yZXYueG1sRI9Bi8IwFITvgv8hPGEvoql7UKlGEZcFWRBZFb0+mmda&#10;bF5KE2vXX2+EBY/DzHzDzJetLUVDtS8cKxgNExDEmdMFGwXHw/dgCsIHZI2lY1LwRx6Wi25njql2&#10;d/6lZh+MiBD2KSrIQ6hSKX2Wk0U/dBVx9C6uthiirI3UNd4j3JbyM0nG0mLBcSHHitY5Zdf9zSo4&#10;TbbhnHyNDhfT8OOnLVe7/tko9dFrVzMQgdrwDv+3N1rBBF5X4g2Qi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SrBEwwAAANoAAAAPAAAAAAAAAAAAAAAAAJcCAABkcnMvZG93&#10;bnJldi54bWxQSwUGAAAAAAQABAD1AAAAhwMAAAAA&#10;">
                  <v:path arrowok="t"/>
                  <v:textbox inset=",7.2pt,,7.2pt">
                    <w:txbxContent>
                      <w:p w14:paraId="46707339"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after duplicates removed</w:t>
                        </w:r>
                        <w:r w:rsidRPr="00BB562D">
                          <w:rPr>
                            <w:rFonts w:ascii="Calibri" w:hAnsi="Calibri" w:cs="Calibri"/>
                            <w:sz w:val="22"/>
                            <w:szCs w:val="22"/>
                          </w:rPr>
                          <w:br/>
                          <w:t>(n = 98)</w:t>
                        </w:r>
                      </w:p>
                    </w:txbxContent>
                  </v:textbox>
                </v:rect>
                <v:rect id="Rectangle 11" o:spid="_x0000_s1036" style="position:absolute;left:2376170;top:2286000;width:167005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m36BwQAA&#10;ANsAAAAPAAAAZHJzL2Rvd25yZXYueG1sRE9Li8IwEL4L/ocwghfRVA+6VKOIy4IIsvhAr0MzpsVm&#10;UppYq79+s7Cwt/n4nrNYtbYUDdW+cKxgPEpAEGdOF2wUnE9fww8QPiBrLB2Tghd5WC27nQWm2j35&#10;QM0xGBFD2KeoIA+hSqX0WU4W/chVxJG7udpiiLA2Utf4jOG2lJMkmUqLBceGHCva5JTdjw+r4DLb&#10;h2vyOT7dTMPvXVuuvwdXo1S/167nIAK14V/8597qOH8Cv7/EA+Ty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6Zt+gcEAAADbAAAADwAAAAAAAAAAAAAAAACXAgAAZHJzL2Rvd25y&#10;ZXYueG1sUEsFBgAAAAAEAAQA9QAAAIUDAAAAAA==&#10;">
                  <v:path arrowok="t"/>
                  <v:textbox inset=",7.2pt,,7.2pt">
                    <w:txbxContent>
                      <w:p w14:paraId="63013463"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screened</w:t>
                        </w:r>
                        <w:r w:rsidRPr="00BB562D">
                          <w:rPr>
                            <w:rFonts w:ascii="Calibri" w:hAnsi="Calibri" w:cs="Calibri"/>
                            <w:sz w:val="22"/>
                            <w:szCs w:val="22"/>
                          </w:rPr>
                          <w:br/>
                          <w:t>(n = 98)</w:t>
                        </w:r>
                      </w:p>
                    </w:txbxContent>
                  </v:textbox>
                </v:rect>
                <v:rect id="Rectangle 12" o:spid="_x0000_s1037" style="position:absolute;left:4690745;top:2286000;width:17145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19sawgAA&#10;ANsAAAAPAAAAZHJzL2Rvd25yZXYueG1sRE/fa8IwEH4X9j+EG/gimupgG9UoogxkIGN16OvRnGmx&#10;uZQmq9W/3giCb/fx/bzZorOVaKnxpWMF41ECgjh3umSj4G/3NfwE4QOyxsoxKbiQh8X8pTfDVLsz&#10;/1KbBSNiCPsUFRQh1KmUPi/Ioh+5mjhyR9dYDBE2RuoGzzHcVnKSJO/SYsmxocCaVgXlp+zfKth/&#10;bMMhWY93R9Py9burlj+Dg1Gq/9otpyACdeEpfrg3Os5/g/sv8QA5v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bX2xrCAAAA2wAAAA8AAAAAAAAAAAAAAAAAlwIAAGRycy9kb3du&#10;cmV2LnhtbFBLBQYAAAAABAAEAPUAAACGAwAAAAA=&#10;">
                  <v:path arrowok="t"/>
                  <v:textbox inset=",7.2pt,,7.2pt">
                    <w:txbxContent>
                      <w:p w14:paraId="40439C45"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Records excluded</w:t>
                        </w:r>
                        <w:r w:rsidRPr="00BB562D">
                          <w:rPr>
                            <w:rFonts w:ascii="Calibri" w:hAnsi="Calibri" w:cs="Calibri"/>
                            <w:sz w:val="22"/>
                            <w:szCs w:val="22"/>
                          </w:rPr>
                          <w:br/>
                          <w:t>(n = 86)</w:t>
                        </w:r>
                      </w:p>
                    </w:txbxContent>
                  </v:textbox>
                </v:rect>
                <v:rect id="Rectangle 13" o:spid="_x0000_s1038" style="position:absolute;left:2376170;top:3362325;width:171450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cub1wgAA&#10;ANsAAAAPAAAAZHJzL2Rvd25yZXYueG1sRE/bisIwEH0X9h/CLPgimirshWoUURZkQZati74OzZgW&#10;m0lpsrX69UYQfJvDuc5s0dlKtNT40rGC8SgBQZw7XbJR8Lf7Gn6C8AFZY+WYFFzIw2L+0pthqt2Z&#10;f6nNghExhH2KCooQ6lRKnxdk0Y9cTRy5o2sshggbI3WD5xhuKzlJkndpseTYUGBNq4LyU/ZvFew/&#10;tuGQrMe7o2n5+t1Vy5/BwSjVf+2WUxCBuvAUP9wbHee/wf2XeICc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Zy5vXCAAAA2wAAAA8AAAAAAAAAAAAAAAAAlwIAAGRycy9kb3du&#10;cmV2LnhtbFBLBQYAAAAABAAEAPUAAACGAwAAAAA=&#10;">
                  <v:path arrowok="t"/>
                  <v:textbox inset=",7.2pt,,7.2pt">
                    <w:txbxContent>
                      <w:p w14:paraId="7CCEE8E4"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Full-text articles assessed for eligibility</w:t>
                        </w:r>
                        <w:r w:rsidRPr="00BB562D">
                          <w:rPr>
                            <w:rFonts w:ascii="Calibri" w:hAnsi="Calibri" w:cs="Calibri"/>
                            <w:sz w:val="22"/>
                            <w:szCs w:val="22"/>
                          </w:rPr>
                          <w:br/>
                          <w:t>(n = 12)</w:t>
                        </w:r>
                      </w:p>
                    </w:txbxContent>
                  </v:textbox>
                </v:rect>
                <v:rect id="Rectangle 14" o:spid="_x0000_s1039" style="position:absolute;left:4690745;top:3324225;width:1714500;height:17183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c0lrxQAA&#10;ANsAAAAPAAAAZHJzL2Rvd25yZXYueG1sRI9Ba8JAEIXvBf/DMkIvRTd6aEt0FVEKUiilWvQ6ZMdN&#10;MDsbstsY/fWdg+BthvfmvW/my97XqqM2VoENTMYZKOIi2Iqdgd/9x+gdVEzIFuvAZOBKEZaLwdMc&#10;cxsu/EPdLjklIRxzNFCm1ORax6Ikj3EcGmLRTqH1mGRtnbYtXiTc13qaZa/aY8XSUGJD65KK8+7P&#10;Gzi8faVjtpnsT67j22dfr75fjs6Y52G/moFK1KeH+X69tYIvsPKLDKA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hzSWvFAAAA2wAAAA8AAAAAAAAAAAAAAAAAlwIAAGRycy9k&#10;b3ducmV2LnhtbFBLBQYAAAAABAAEAPUAAACJAwAAAAA=&#10;">
                  <v:path arrowok="t"/>
                  <v:textbox inset=",7.2pt,,7.2pt">
                    <w:txbxContent>
                      <w:p w14:paraId="28C96D43" w14:textId="77777777" w:rsidR="00476153" w:rsidRPr="00BB562D" w:rsidRDefault="00476153" w:rsidP="00476153">
                        <w:pPr>
                          <w:jc w:val="center"/>
                          <w:rPr>
                            <w:rFonts w:ascii="Calibri" w:hAnsi="Calibri" w:cs="Calibri"/>
                            <w:sz w:val="22"/>
                            <w:szCs w:val="22"/>
                          </w:rPr>
                        </w:pPr>
                        <w:r w:rsidRPr="00BB562D">
                          <w:rPr>
                            <w:rFonts w:ascii="Calibri" w:hAnsi="Calibri" w:cs="Calibri"/>
                            <w:sz w:val="22"/>
                            <w:szCs w:val="22"/>
                          </w:rPr>
                          <w:t>Full-text articles excluded</w:t>
                        </w:r>
                        <w:r w:rsidRPr="00BB562D">
                          <w:rPr>
                            <w:rFonts w:ascii="Calibri" w:hAnsi="Calibri" w:cs="Calibri"/>
                            <w:sz w:val="22"/>
                            <w:szCs w:val="22"/>
                          </w:rPr>
                          <w:br/>
                          <w:t>(n = 7)</w:t>
                        </w:r>
                      </w:p>
                      <w:p w14:paraId="527175AF" w14:textId="77777777" w:rsidR="00476153" w:rsidRPr="00BB562D" w:rsidRDefault="00476153" w:rsidP="00476153">
                        <w:pPr>
                          <w:jc w:val="center"/>
                          <w:rPr>
                            <w:rFonts w:ascii="Calibri" w:hAnsi="Calibri" w:cs="Calibri"/>
                            <w:sz w:val="22"/>
                            <w:szCs w:val="22"/>
                          </w:rPr>
                        </w:pPr>
                      </w:p>
                      <w:p w14:paraId="65BCAC50" w14:textId="77777777" w:rsidR="00476153" w:rsidRPr="00BB562D" w:rsidRDefault="00476153" w:rsidP="00476153">
                        <w:pPr>
                          <w:numPr>
                            <w:ilvl w:val="0"/>
                            <w:numId w:val="6"/>
                          </w:numPr>
                          <w:rPr>
                            <w:rFonts w:ascii="Calibri" w:hAnsi="Calibri" w:cs="Calibri"/>
                            <w:sz w:val="22"/>
                            <w:szCs w:val="22"/>
                          </w:rPr>
                        </w:pPr>
                        <w:r w:rsidRPr="00BB562D">
                          <w:rPr>
                            <w:rFonts w:ascii="Calibri" w:hAnsi="Calibri" w:cs="Calibri"/>
                            <w:sz w:val="22"/>
                            <w:szCs w:val="22"/>
                          </w:rPr>
                          <w:t>Abstract only n=3</w:t>
                        </w:r>
                      </w:p>
                      <w:p w14:paraId="122B6EEE" w14:textId="77777777" w:rsidR="00476153" w:rsidRPr="00BB562D" w:rsidRDefault="00476153" w:rsidP="00476153">
                        <w:pPr>
                          <w:numPr>
                            <w:ilvl w:val="0"/>
                            <w:numId w:val="6"/>
                          </w:numPr>
                          <w:rPr>
                            <w:rFonts w:ascii="Calibri" w:hAnsi="Calibri" w:cs="Calibri"/>
                            <w:sz w:val="22"/>
                            <w:szCs w:val="22"/>
                          </w:rPr>
                        </w:pPr>
                        <w:r w:rsidRPr="00BB562D">
                          <w:rPr>
                            <w:rFonts w:ascii="Calibri" w:hAnsi="Calibri" w:cs="Calibri"/>
                            <w:sz w:val="22"/>
                            <w:szCs w:val="22"/>
                          </w:rPr>
                          <w:t>Population not representative n=2</w:t>
                        </w:r>
                      </w:p>
                      <w:p w14:paraId="274B4939" w14:textId="77777777" w:rsidR="00476153" w:rsidRPr="00BB562D" w:rsidRDefault="00476153" w:rsidP="00476153">
                        <w:pPr>
                          <w:numPr>
                            <w:ilvl w:val="0"/>
                            <w:numId w:val="6"/>
                          </w:numPr>
                          <w:rPr>
                            <w:rFonts w:ascii="Calibri" w:hAnsi="Calibri" w:cs="Calibri"/>
                            <w:sz w:val="22"/>
                            <w:szCs w:val="22"/>
                          </w:rPr>
                        </w:pPr>
                        <w:r w:rsidRPr="00BB562D">
                          <w:rPr>
                            <w:rFonts w:ascii="Calibri" w:hAnsi="Calibri" w:cs="Calibri"/>
                            <w:sz w:val="22"/>
                            <w:szCs w:val="22"/>
                          </w:rPr>
                          <w:t xml:space="preserve">No </w:t>
                        </w:r>
                        <w:r w:rsidRPr="00BB562D">
                          <w:rPr>
                            <w:rFonts w:ascii="Calibri" w:hAnsi="Calibri" w:cs="Calibri"/>
                            <w:i/>
                            <w:sz w:val="22"/>
                            <w:szCs w:val="22"/>
                          </w:rPr>
                          <w:t xml:space="preserve">Aspergillus </w:t>
                        </w:r>
                        <w:r w:rsidRPr="00BB562D">
                          <w:rPr>
                            <w:rFonts w:ascii="Calibri" w:hAnsi="Calibri" w:cs="Calibri"/>
                            <w:sz w:val="22"/>
                            <w:szCs w:val="22"/>
                          </w:rPr>
                          <w:t>data n=2</w:t>
                        </w:r>
                      </w:p>
                      <w:p w14:paraId="0E44E25B" w14:textId="77777777" w:rsidR="00476153" w:rsidRPr="00BB562D" w:rsidRDefault="00476153" w:rsidP="00476153">
                        <w:pPr>
                          <w:jc w:val="center"/>
                          <w:rPr>
                            <w:rFonts w:ascii="Calibri" w:hAnsi="Calibri" w:cs="Calibri"/>
                            <w:sz w:val="22"/>
                            <w:szCs w:val="22"/>
                            <w:lang w:val="en"/>
                          </w:rPr>
                        </w:pPr>
                      </w:p>
                    </w:txbxContent>
                  </v:textbox>
                </v:rect>
                <v:rect id="Rectangle 15" o:spid="_x0000_s1040" style="position:absolute;left:2376170;top:4505325;width:1714500;height:7490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P+zwwgAA&#10;ANsAAAAPAAAAZHJzL2Rvd25yZXYueG1sRE9Li8IwEL4L+x/CLHgRTfWwj2oUURZkQZati16HZkyL&#10;zaQ02Vr99UYQvM3H95zZorOVaKnxpWMF41ECgjh3umSj4G/3NfwA4QOyxsoxKbiQh8X8pTfDVLsz&#10;/1KbBSNiCPsUFRQh1KmUPi/Ioh+5mjhyR9dYDBE2RuoGzzHcVnKSJG/SYsmxocCaVgXlp+zfKti/&#10;b8MhWY93R9Py9burlj+Dg1Gq/9otpyACdeEpfrg3Os7/hPsv8QA5v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c/7PDCAAAA2wAAAA8AAAAAAAAAAAAAAAAAlwIAAGRycy9kb3du&#10;cmV2LnhtbFBLBQYAAAAABAAEAPUAAACGAwAAAAA=&#10;">
                  <v:path arrowok="t"/>
                  <v:textbox inset=",7.2pt,,7.2pt">
                    <w:txbxContent>
                      <w:p w14:paraId="03AC7DF3" w14:textId="77777777" w:rsidR="00476153" w:rsidRPr="00BB562D" w:rsidRDefault="00476153" w:rsidP="00476153">
                        <w:pPr>
                          <w:jc w:val="center"/>
                          <w:rPr>
                            <w:rFonts w:ascii="Calibri" w:hAnsi="Calibri" w:cs="Calibri"/>
                            <w:sz w:val="22"/>
                            <w:szCs w:val="22"/>
                            <w:lang w:val="en"/>
                          </w:rPr>
                        </w:pPr>
                        <w:r w:rsidRPr="00BB562D">
                          <w:rPr>
                            <w:rFonts w:ascii="Calibri" w:hAnsi="Calibri" w:cs="Calibri"/>
                            <w:sz w:val="22"/>
                            <w:szCs w:val="22"/>
                          </w:rPr>
                          <w:t xml:space="preserve">Studies included in quantitative synthesis </w:t>
                        </w:r>
                        <w:r w:rsidRPr="00BB562D">
                          <w:rPr>
                            <w:rFonts w:ascii="Calibri" w:hAnsi="Calibri" w:cs="Calibri"/>
                            <w:sz w:val="22"/>
                            <w:szCs w:val="22"/>
                          </w:rPr>
                          <w:br/>
                          <w:t>(n = 5)</w:t>
                        </w:r>
                      </w:p>
                    </w:txbxContent>
                  </v:textbox>
                </v:rect>
                <v:shape id="AutoShape 17" o:spid="_x0000_s1041" type="#_x0000_t32" style="position:absolute;left:3211195;top:1781175;width:0;height:5040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LfHs8EAAADbAAAADwAAAGRycy9kb3ducmV2LnhtbESPQYvCQAyF74L/YYjgTacuKFIdRZdd&#10;Kd5013voxLbYydTOqPXfm4Pg7YW8fHlvue5cre7Uhsqzgck4AUWce1txYeD/73c0BxUissXaMxl4&#10;UoD1qt9bYmr9gw90P8ZCCYRDigbKGJtU65CX5DCMfUMsu7NvHUYZ20LbFh8Cd7X+SpKZdlixfCix&#10;oe+S8svx5oSyrXZX/dz/zHa3aXaaxu3mkHXGDAfdZgEqUhc/5vd1ZiW+pJcuIkCvX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kt8ezwQAAANsAAAAPAAAAAAAAAAAAAAAA&#10;AKECAABkcnMvZG93bnJldi54bWxQSwUGAAAAAAQABAD5AAAAjwMAAAAA&#10;">
                  <v:stroke endarrow="block"/>
                  <v:shadow color="#ccc" opacity="1" mv:blur="0" offset="2pt,2pt"/>
                  <o:lock v:ext="edit" shapetype="f"/>
                </v:shape>
                <v:shape id="AutoShape 18" o:spid="_x0000_s1042" type="#_x0000_t32" style="position:absolute;left:3211195;top:2857500;width:0;height:50355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tiKL8AAADbAAAADwAAAGRycy9kb3ducmV2LnhtbESPzQrCMBCE74LvEFbwpqmCItUoKirF&#10;m3/3pVnbYrOpTdT69kYQvO0yM9/OzhaNKcWTaldYVjDoRyCIU6sLzhScT9veBITzyBpLy6TgTQ4W&#10;83ZrhrG2Lz7Q8+gzESDsYlSQe1/FUro0J4OubyvioF1tbdCHtc6krvEV4KaUwygaS4MFhws5VrTO&#10;Kb0dHyZQVsXuLt/7zXj3GCWXkV8tD0mjVLfTLKcgPDX+b/6lEx3qD+D7SxhAzj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y/tiKL8AAADbAAAADwAAAAAAAAAAAAAAAACh&#10;AgAAZHJzL2Rvd25yZXYueG1sUEsFBgAAAAAEAAQA+QAAAI0DAAAAAA==&#10;">
                  <v:stroke endarrow="block"/>
                  <v:shadow color="#ccc" opacity="1" mv:blur="0" offset="2pt,2pt"/>
                  <o:lock v:ext="edit" shapetype="f"/>
                </v:shape>
                <v:shape id="AutoShape 21" o:spid="_x0000_s1043" type="#_x0000_t32" style="position:absolute;left:4052570;top:2559050;width:65087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4zBsMMAAADbAAAADwAAAGRycy9kb3ducmV2LnhtbESPQWvCQBCF74X+h2UKvdVNpRGJboIR&#10;K8Gb2t6H7JiEZmdjdqPJv+8Khd5meO9982adjaYVN+pdY1nB+ywCQVxa3XCl4Ov8+bYE4TyyxtYy&#10;KZjIQZY+P60x0fbOR7qdfCUChF2CCmrvu0RKV9Zk0M1sRxy0i+0N+rD2ldQ93gPctHIeRQtpsOFw&#10;ocaOtjWVP6fBBEre7K9yOuwW+yEuvmOfb47FqNTry7hZgfA0+n/zX7rQof4HPH4JA8j0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uMwbDDAAAA2wAAAA8AAAAAAAAAAAAA&#10;AAAAoQIAAGRycy9kb3ducmV2LnhtbFBLBQYAAAAABAAEAPkAAACRAwAAAAA=&#10;">
                  <v:stroke endarrow="block"/>
                  <v:shadow color="#ccc" opacity="1" mv:blur="0" offset="2pt,2pt"/>
                  <o:lock v:ext="edit" shapetype="f"/>
                </v:shape>
                <v:shape id="AutoShape 22" o:spid="_x0000_s1044" type="#_x0000_t32" style="position:absolute;left:4090670;top:3540125;width:6120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15fx8QAAADbAAAADwAAAGRycy9kb3ducmV2LnhtbESPQWuDQBCF74X+h2UKvTVrC6bFZJUY&#10;2iC5xbb3wZ2o1J017mrMv88GAr3N8N775s06m00nJhpca1nB6yICQVxZ3XKt4Of76+UDhPPIGjvL&#10;pOBCDrL08WGNibZnPtBU+loECLsEFTTe94mUrmrIoFvYnjhoRzsY9GEdaqkHPAe46eRbFC2lwZbD&#10;hQZ72jZU/ZWjCZS83Z3kZf+53I1x8Rv7fHMoZqWen+bNCoSn2f+b7+lCh/rvcPslDCDTK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rXl/HxAAAANsAAAAPAAAAAAAAAAAA&#10;AAAAAKECAABkcnMvZG93bnJldi54bWxQSwUGAAAAAAQABAD5AAAAkgMAAAAA&#10;">
                  <v:stroke endarrow="block"/>
                  <v:shadow color="#ccc" opacity="1" mv:blur="0" offset="2pt,2pt"/>
                  <o:lock v:ext="edit" shapetype="f"/>
                </v:shape>
                <v:shape id="AutoShape 18" o:spid="_x0000_s1045" type="#_x0000_t32" style="position:absolute;left:3220720;top:4048125;width:0;height:4680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E4+SMMAAADbAAAADwAAAGRycy9kb3ducmV2LnhtbESPzWrDMBCE74W8g9hAbrXsloTgWjZJ&#10;aYPpLT+9L9bGNrFWrqXEzttHhUKPw8x8w2TFZDpxo8G1lhUkUQyCuLK65VrB6fj5vAbhPLLGzjIp&#10;uJODIp89ZZhqO/KebgdfiwBhl6KCxvs+ldJVDRl0ke2Jg3e2g0Ef5FBLPeAY4KaTL3G8kgZbDgsN&#10;9vTeUHU5XE2gbNvdj7x/fax212X5vfTbzb6clFrMp80bCE+T/w//tUut4DWB3y/hB8j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BOPkjDAAAA2wAAAA8AAAAAAAAAAAAA&#10;AAAAoQIAAGRycy9kb3ducmV2LnhtbFBLBQYAAAAABAAEAPkAAACRAwAAAAA=&#10;">
                  <v:stroke endarrow="block"/>
                  <v:shadow color="#ccc" opacity="1" mv:blur="0" offset="2pt,2pt"/>
                  <o:lock v:ext="edit" shapetype="f"/>
                </v:shape>
                <w10:wrap anchorx="margin"/>
              </v:group>
            </w:pict>
          </mc:Fallback>
        </mc:AlternateContent>
      </w:r>
    </w:p>
    <w:p w14:paraId="5179E498" w14:textId="77777777" w:rsidR="00476153" w:rsidRDefault="00476153" w:rsidP="00476153"/>
    <w:p w14:paraId="0B40B723" w14:textId="3FAA874C" w:rsidR="00347226" w:rsidRDefault="00347226">
      <w:pPr>
        <w:rPr>
          <w:rFonts w:cstheme="minorHAnsi"/>
          <w:b/>
          <w:sz w:val="22"/>
          <w:szCs w:val="22"/>
        </w:rPr>
      </w:pPr>
      <w:bookmarkStart w:id="0" w:name="_GoBack"/>
      <w:bookmarkEnd w:id="0"/>
      <w:r>
        <w:rPr>
          <w:rFonts w:cstheme="minorHAnsi"/>
          <w:b/>
          <w:sz w:val="22"/>
          <w:szCs w:val="22"/>
        </w:rPr>
        <w:br w:type="page"/>
      </w:r>
    </w:p>
    <w:p w14:paraId="20D5428C" w14:textId="709F4C1F" w:rsidR="00182F7C" w:rsidRPr="00D073B9" w:rsidRDefault="00182F7C" w:rsidP="00182F7C">
      <w:pPr>
        <w:rPr>
          <w:rFonts w:cstheme="minorHAnsi"/>
          <w:i/>
          <w:sz w:val="22"/>
          <w:szCs w:val="22"/>
        </w:rPr>
      </w:pPr>
      <w:r>
        <w:rPr>
          <w:rFonts w:cstheme="minorHAnsi"/>
          <w:b/>
          <w:sz w:val="22"/>
          <w:szCs w:val="22"/>
        </w:rPr>
        <w:t xml:space="preserve">Supplementary </w:t>
      </w:r>
      <w:r w:rsidRPr="00D073B9">
        <w:rPr>
          <w:rFonts w:cstheme="minorHAnsi"/>
          <w:b/>
          <w:sz w:val="22"/>
          <w:szCs w:val="22"/>
        </w:rPr>
        <w:t xml:space="preserve">Table 1. </w:t>
      </w:r>
      <w:r w:rsidRPr="00D073B9">
        <w:rPr>
          <w:rFonts w:cstheme="minorHAnsi"/>
          <w:i/>
          <w:sz w:val="22"/>
          <w:szCs w:val="22"/>
        </w:rPr>
        <w:t>Population in thousands; COPD prevalence (GOLD stages II-IV) estimates; number of COPD hospitalisations annually by country; IA prevalence in COPD populations and associated mortality risk. Two data values are given for IA and their respective mortalities, to create a range of minimum and maximum prevalence and mortality with the Spain (1.3% prevalence and respective mortality of 71.7%) and China (3.9% and respective mortality of 43.0%). Mortality is calculated from the figures provided by Spain (71.7%, from the 1.3% prevalence figure calculated) and China studies (43.0%, from the 3.9% prevalence figure calculated) [3</w:t>
      </w:r>
      <w:r w:rsidR="004C2310">
        <w:rPr>
          <w:rFonts w:cstheme="minorHAnsi"/>
          <w:i/>
          <w:sz w:val="22"/>
          <w:szCs w:val="22"/>
        </w:rPr>
        <w:t>,</w:t>
      </w:r>
      <w:r w:rsidRPr="00D073B9">
        <w:rPr>
          <w:rFonts w:cstheme="minorHAnsi"/>
          <w:i/>
          <w:sz w:val="22"/>
          <w:szCs w:val="22"/>
        </w:rPr>
        <w:t>4].</w:t>
      </w:r>
    </w:p>
    <w:p w14:paraId="3066C077" w14:textId="77777777" w:rsidR="00182F7C" w:rsidRPr="00D073B9" w:rsidRDefault="00182F7C" w:rsidP="00182F7C">
      <w:pPr>
        <w:rPr>
          <w:rFonts w:cstheme="minorHAnsi"/>
          <w:b/>
          <w:sz w:val="22"/>
          <w:szCs w:val="22"/>
        </w:rPr>
      </w:pPr>
    </w:p>
    <w:p w14:paraId="70F25345" w14:textId="77777777" w:rsidR="00182F7C" w:rsidRPr="002374DE" w:rsidRDefault="00182F7C" w:rsidP="00182F7C">
      <w:pPr>
        <w:rPr>
          <w:rFonts w:cstheme="minorHAnsi"/>
          <w:b/>
          <w:sz w:val="20"/>
          <w:szCs w:val="20"/>
        </w:rPr>
      </w:pPr>
    </w:p>
    <w:p w14:paraId="1B716732" w14:textId="77777777" w:rsidR="00182F7C" w:rsidRPr="002374DE" w:rsidRDefault="00182F7C" w:rsidP="00182F7C">
      <w:pPr>
        <w:rPr>
          <w:rFonts w:cstheme="minorHAnsi"/>
          <w:bCs/>
          <w:i/>
          <w:iCs/>
          <w:sz w:val="20"/>
          <w:szCs w:val="20"/>
        </w:rPr>
      </w:pPr>
    </w:p>
    <w:tbl>
      <w:tblPr>
        <w:tblW w:w="15182" w:type="dxa"/>
        <w:tblLook w:val="04A0" w:firstRow="1" w:lastRow="0" w:firstColumn="1" w:lastColumn="0" w:noHBand="0" w:noVBand="1"/>
      </w:tblPr>
      <w:tblGrid>
        <w:gridCol w:w="1080"/>
        <w:gridCol w:w="1676"/>
        <w:gridCol w:w="1540"/>
        <w:gridCol w:w="2097"/>
        <w:gridCol w:w="2355"/>
        <w:gridCol w:w="1163"/>
        <w:gridCol w:w="770"/>
        <w:gridCol w:w="1082"/>
        <w:gridCol w:w="878"/>
        <w:gridCol w:w="2499"/>
        <w:gridCol w:w="42"/>
      </w:tblGrid>
      <w:tr w:rsidR="00182F7C" w:rsidRPr="002374DE" w14:paraId="6923D7BD" w14:textId="77777777" w:rsidTr="00D97AFE">
        <w:trPr>
          <w:trHeight w:val="465"/>
        </w:trPr>
        <w:tc>
          <w:tcPr>
            <w:tcW w:w="1080" w:type="dxa"/>
            <w:vMerge w:val="restart"/>
            <w:tcBorders>
              <w:top w:val="nil"/>
              <w:left w:val="nil"/>
              <w:bottom w:val="nil"/>
              <w:right w:val="single" w:sz="8" w:space="0" w:color="auto"/>
            </w:tcBorders>
            <w:shd w:val="clear" w:color="auto" w:fill="auto"/>
            <w:noWrap/>
            <w:hideMark/>
          </w:tcPr>
          <w:p w14:paraId="689096A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w:t>
            </w:r>
          </w:p>
        </w:tc>
        <w:tc>
          <w:tcPr>
            <w:tcW w:w="1676" w:type="dxa"/>
            <w:vMerge w:val="restart"/>
            <w:tcBorders>
              <w:top w:val="single" w:sz="8" w:space="0" w:color="auto"/>
              <w:left w:val="single" w:sz="8" w:space="0" w:color="auto"/>
              <w:bottom w:val="single" w:sz="8" w:space="0" w:color="000000"/>
              <w:right w:val="single" w:sz="8" w:space="0" w:color="auto"/>
            </w:tcBorders>
            <w:shd w:val="clear" w:color="000000" w:fill="757171"/>
            <w:vAlign w:val="center"/>
            <w:hideMark/>
          </w:tcPr>
          <w:p w14:paraId="0DF01B99" w14:textId="77777777" w:rsidR="00182F7C" w:rsidRPr="00483FB0" w:rsidRDefault="00182F7C" w:rsidP="00D97AFE">
            <w:pP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Country</w:t>
            </w:r>
          </w:p>
        </w:tc>
        <w:tc>
          <w:tcPr>
            <w:tcW w:w="1488" w:type="dxa"/>
            <w:vMerge w:val="restart"/>
            <w:tcBorders>
              <w:top w:val="single" w:sz="8" w:space="0" w:color="auto"/>
              <w:left w:val="single" w:sz="8" w:space="0" w:color="auto"/>
              <w:bottom w:val="single" w:sz="8" w:space="0" w:color="000000"/>
              <w:right w:val="single" w:sz="8" w:space="0" w:color="auto"/>
            </w:tcBorders>
            <w:shd w:val="clear" w:color="000000" w:fill="757171"/>
            <w:vAlign w:val="center"/>
            <w:hideMark/>
          </w:tcPr>
          <w:p w14:paraId="4F5F8663" w14:textId="2A384284" w:rsidR="00182F7C" w:rsidRPr="00483FB0" w:rsidRDefault="00182F7C" w:rsidP="004C2310">
            <w:pPr>
              <w:jc w:val="cente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Population size</w:t>
            </w:r>
            <w:r w:rsidR="004C2310" w:rsidRPr="00483FB0">
              <w:rPr>
                <w:rFonts w:eastAsia="Times New Roman" w:cstheme="minorHAnsi"/>
                <w:b/>
                <w:bCs/>
                <w:color w:val="FFFFFF" w:themeColor="background1"/>
                <w:sz w:val="20"/>
                <w:szCs w:val="20"/>
                <w:lang w:eastAsia="en-GB"/>
              </w:rPr>
              <w:t xml:space="preserve"> (1)</w:t>
            </w:r>
          </w:p>
        </w:tc>
        <w:tc>
          <w:tcPr>
            <w:tcW w:w="2097" w:type="dxa"/>
            <w:tcBorders>
              <w:top w:val="single" w:sz="8" w:space="0" w:color="auto"/>
              <w:left w:val="nil"/>
              <w:bottom w:val="nil"/>
              <w:right w:val="single" w:sz="8" w:space="0" w:color="auto"/>
            </w:tcBorders>
            <w:shd w:val="clear" w:color="000000" w:fill="757171"/>
            <w:vAlign w:val="center"/>
            <w:hideMark/>
          </w:tcPr>
          <w:p w14:paraId="1EB35A96" w14:textId="77777777" w:rsidR="00182F7C" w:rsidRPr="00483FB0" w:rsidRDefault="00182F7C" w:rsidP="00D97AFE">
            <w:pP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COPD population GOLD stages II-IV</w:t>
            </w:r>
          </w:p>
        </w:tc>
        <w:tc>
          <w:tcPr>
            <w:tcW w:w="2355" w:type="dxa"/>
            <w:tcBorders>
              <w:top w:val="single" w:sz="8" w:space="0" w:color="auto"/>
              <w:left w:val="nil"/>
              <w:bottom w:val="nil"/>
              <w:right w:val="single" w:sz="8" w:space="0" w:color="auto"/>
            </w:tcBorders>
            <w:shd w:val="clear" w:color="000000" w:fill="757171"/>
            <w:vAlign w:val="center"/>
            <w:hideMark/>
          </w:tcPr>
          <w:p w14:paraId="61A6DF11" w14:textId="36FA78A6" w:rsidR="00182F7C" w:rsidRPr="00483FB0" w:rsidRDefault="00182F7C" w:rsidP="004C2310">
            <w:pP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COPD annual hospitalisation rate</w:t>
            </w:r>
            <w:r w:rsidR="004C2310" w:rsidRPr="00483FB0">
              <w:rPr>
                <w:rFonts w:eastAsia="Times New Roman" w:cstheme="minorHAnsi"/>
                <w:b/>
                <w:bCs/>
                <w:color w:val="FFFFFF" w:themeColor="background1"/>
                <w:sz w:val="20"/>
                <w:szCs w:val="20"/>
                <w:lang w:eastAsia="en-GB"/>
              </w:rPr>
              <w:t xml:space="preserve"> (2,3)</w:t>
            </w:r>
          </w:p>
        </w:tc>
        <w:tc>
          <w:tcPr>
            <w:tcW w:w="1933" w:type="dxa"/>
            <w:gridSpan w:val="2"/>
            <w:tcBorders>
              <w:top w:val="single" w:sz="8" w:space="0" w:color="auto"/>
              <w:left w:val="nil"/>
              <w:bottom w:val="nil"/>
              <w:right w:val="single" w:sz="8" w:space="0" w:color="000000"/>
            </w:tcBorders>
            <w:shd w:val="clear" w:color="000000" w:fill="757171"/>
            <w:vAlign w:val="center"/>
            <w:hideMark/>
          </w:tcPr>
          <w:p w14:paraId="59C88051" w14:textId="2D10B938" w:rsidR="00182F7C" w:rsidRPr="00483FB0" w:rsidRDefault="00182F7C" w:rsidP="004C2310">
            <w:pPr>
              <w:jc w:val="cente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IA annual rate</w:t>
            </w:r>
            <w:r w:rsidR="004C2310" w:rsidRPr="00483FB0">
              <w:rPr>
                <w:rFonts w:eastAsia="Times New Roman" w:cstheme="minorHAnsi"/>
                <w:b/>
                <w:bCs/>
                <w:color w:val="FFFFFF" w:themeColor="background1"/>
                <w:sz w:val="20"/>
                <w:szCs w:val="20"/>
                <w:lang w:eastAsia="en-GB"/>
              </w:rPr>
              <w:t xml:space="preserve"> (3,4)</w:t>
            </w:r>
          </w:p>
        </w:tc>
        <w:tc>
          <w:tcPr>
            <w:tcW w:w="1897" w:type="dxa"/>
            <w:gridSpan w:val="2"/>
            <w:tcBorders>
              <w:top w:val="single" w:sz="8" w:space="0" w:color="auto"/>
              <w:left w:val="nil"/>
              <w:bottom w:val="nil"/>
              <w:right w:val="single" w:sz="8" w:space="0" w:color="000000"/>
            </w:tcBorders>
            <w:shd w:val="clear" w:color="000000" w:fill="757171"/>
            <w:vAlign w:val="center"/>
            <w:hideMark/>
          </w:tcPr>
          <w:p w14:paraId="7BEF87E7" w14:textId="3E2B965B" w:rsidR="00182F7C" w:rsidRPr="00483FB0" w:rsidRDefault="00182F7C" w:rsidP="004C2310">
            <w:pPr>
              <w:jc w:val="cente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 xml:space="preserve">IA mortality </w:t>
            </w:r>
            <w:proofErr w:type="gramStart"/>
            <w:r w:rsidRPr="00483FB0">
              <w:rPr>
                <w:rFonts w:eastAsia="Times New Roman" w:cstheme="minorHAnsi"/>
                <w:b/>
                <w:bCs/>
                <w:color w:val="FFFFFF" w:themeColor="background1"/>
                <w:sz w:val="20"/>
                <w:szCs w:val="20"/>
                <w:lang w:eastAsia="en-GB"/>
              </w:rPr>
              <w:t>rate</w:t>
            </w:r>
            <w:r w:rsidR="004C2310" w:rsidRPr="00483FB0">
              <w:rPr>
                <w:rFonts w:eastAsia="Times New Roman" w:cstheme="minorHAnsi"/>
                <w:b/>
                <w:bCs/>
                <w:color w:val="FFFFFF" w:themeColor="background1"/>
                <w:sz w:val="20"/>
                <w:szCs w:val="20"/>
                <w:lang w:eastAsia="en-GB"/>
              </w:rPr>
              <w:t>(</w:t>
            </w:r>
            <w:proofErr w:type="gramEnd"/>
            <w:r w:rsidR="004C2310" w:rsidRPr="00483FB0">
              <w:rPr>
                <w:rFonts w:eastAsia="Times New Roman" w:cstheme="minorHAnsi"/>
                <w:b/>
                <w:bCs/>
                <w:color w:val="FFFFFF" w:themeColor="background1"/>
                <w:sz w:val="20"/>
                <w:szCs w:val="20"/>
                <w:lang w:eastAsia="en-GB"/>
              </w:rPr>
              <w:t>3,4)</w:t>
            </w:r>
          </w:p>
        </w:tc>
        <w:tc>
          <w:tcPr>
            <w:tcW w:w="2656" w:type="dxa"/>
            <w:gridSpan w:val="2"/>
            <w:vMerge w:val="restart"/>
            <w:tcBorders>
              <w:top w:val="single" w:sz="8" w:space="0" w:color="auto"/>
              <w:left w:val="single" w:sz="8" w:space="0" w:color="auto"/>
              <w:bottom w:val="single" w:sz="8" w:space="0" w:color="000000"/>
              <w:right w:val="single" w:sz="8" w:space="0" w:color="auto"/>
            </w:tcBorders>
            <w:shd w:val="clear" w:color="000000" w:fill="757171"/>
            <w:vAlign w:val="center"/>
            <w:hideMark/>
          </w:tcPr>
          <w:p w14:paraId="2F3D9903" w14:textId="77777777" w:rsidR="00182F7C" w:rsidRPr="00483FB0" w:rsidRDefault="00182F7C" w:rsidP="00D97AFE">
            <w:pPr>
              <w:rPr>
                <w:rFonts w:eastAsia="Times New Roman" w:cstheme="minorHAnsi"/>
                <w:b/>
                <w:bCs/>
                <w:color w:val="FFFFFF" w:themeColor="background1"/>
                <w:sz w:val="20"/>
                <w:szCs w:val="20"/>
                <w:lang w:eastAsia="en-GB"/>
              </w:rPr>
            </w:pPr>
            <w:r w:rsidRPr="00483FB0">
              <w:rPr>
                <w:rFonts w:eastAsia="Times New Roman" w:cstheme="minorHAnsi"/>
                <w:b/>
                <w:bCs/>
                <w:color w:val="FFFFFF" w:themeColor="background1"/>
                <w:sz w:val="20"/>
                <w:szCs w:val="20"/>
                <w:lang w:eastAsia="en-GB"/>
              </w:rPr>
              <w:t xml:space="preserve">Additional information </w:t>
            </w:r>
          </w:p>
        </w:tc>
      </w:tr>
      <w:tr w:rsidR="00182F7C" w:rsidRPr="002374DE" w14:paraId="0C8FE2AB" w14:textId="77777777" w:rsidTr="00D97AFE">
        <w:trPr>
          <w:trHeight w:val="570"/>
        </w:trPr>
        <w:tc>
          <w:tcPr>
            <w:tcW w:w="1080" w:type="dxa"/>
            <w:vMerge/>
            <w:tcBorders>
              <w:top w:val="nil"/>
              <w:left w:val="nil"/>
              <w:bottom w:val="nil"/>
              <w:right w:val="single" w:sz="8" w:space="0" w:color="auto"/>
            </w:tcBorders>
            <w:vAlign w:val="center"/>
            <w:hideMark/>
          </w:tcPr>
          <w:p w14:paraId="1F184AB9" w14:textId="77777777" w:rsidR="00182F7C" w:rsidRPr="002374DE" w:rsidRDefault="00182F7C" w:rsidP="00D97AFE">
            <w:pPr>
              <w:rPr>
                <w:rFonts w:eastAsia="Times New Roman" w:cstheme="minorHAnsi"/>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01F7659D" w14:textId="77777777" w:rsidR="00182F7C" w:rsidRPr="002374DE" w:rsidRDefault="00182F7C" w:rsidP="00D97AFE">
            <w:pPr>
              <w:rPr>
                <w:rFonts w:eastAsia="Times New Roman" w:cstheme="minorHAnsi"/>
                <w:b/>
                <w:bCs/>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0B01F9AD" w14:textId="77777777" w:rsidR="00182F7C" w:rsidRPr="002374DE" w:rsidRDefault="00182F7C" w:rsidP="00D97AFE">
            <w:pPr>
              <w:rPr>
                <w:rFonts w:eastAsia="Times New Roman" w:cstheme="minorHAnsi"/>
                <w:b/>
                <w:bCs/>
                <w:sz w:val="20"/>
                <w:szCs w:val="20"/>
                <w:lang w:eastAsia="en-GB"/>
              </w:rPr>
            </w:pPr>
          </w:p>
        </w:tc>
        <w:tc>
          <w:tcPr>
            <w:tcW w:w="2097" w:type="dxa"/>
            <w:tcBorders>
              <w:top w:val="nil"/>
              <w:left w:val="nil"/>
              <w:bottom w:val="single" w:sz="8" w:space="0" w:color="auto"/>
              <w:right w:val="single" w:sz="8" w:space="0" w:color="auto"/>
            </w:tcBorders>
            <w:shd w:val="clear" w:color="000000" w:fill="757171"/>
            <w:vAlign w:val="center"/>
            <w:hideMark/>
          </w:tcPr>
          <w:p w14:paraId="65D419D2" w14:textId="77777777" w:rsidR="00182F7C" w:rsidRPr="00483FB0" w:rsidRDefault="00182F7C" w:rsidP="00D97AFE">
            <w:pPr>
              <w:rPr>
                <w:rFonts w:eastAsia="Times New Roman" w:cstheme="minorHAnsi"/>
                <w:color w:val="FFFFFF" w:themeColor="background1"/>
                <w:sz w:val="20"/>
                <w:szCs w:val="20"/>
                <w:lang w:eastAsia="en-GB"/>
              </w:rPr>
            </w:pPr>
            <w:r w:rsidRPr="00483FB0">
              <w:rPr>
                <w:rFonts w:eastAsia="Times New Roman" w:cstheme="minorHAnsi"/>
                <w:color w:val="FFFFFF" w:themeColor="background1"/>
                <w:sz w:val="20"/>
                <w:szCs w:val="20"/>
                <w:lang w:eastAsia="en-GB"/>
              </w:rPr>
              <w:t>n</w:t>
            </w:r>
            <w:r w:rsidRPr="00483FB0">
              <w:rPr>
                <w:rFonts w:eastAsia="Times New Roman" w:cstheme="minorHAnsi"/>
                <w:i/>
                <w:iCs/>
                <w:color w:val="FFFFFF" w:themeColor="background1"/>
                <w:sz w:val="20"/>
                <w:szCs w:val="20"/>
                <w:lang w:eastAsia="en-GB"/>
              </w:rPr>
              <w:t xml:space="preserve"> </w:t>
            </w:r>
            <w:r w:rsidRPr="00483FB0">
              <w:rPr>
                <w:rFonts w:eastAsia="Times New Roman" w:cstheme="minorHAnsi"/>
                <w:color w:val="FFFFFF" w:themeColor="background1"/>
                <w:sz w:val="20"/>
                <w:szCs w:val="20"/>
                <w:lang w:eastAsia="en-GB"/>
              </w:rPr>
              <w:t>(% of population)</w:t>
            </w:r>
          </w:p>
        </w:tc>
        <w:tc>
          <w:tcPr>
            <w:tcW w:w="2355" w:type="dxa"/>
            <w:tcBorders>
              <w:top w:val="nil"/>
              <w:left w:val="nil"/>
              <w:bottom w:val="single" w:sz="8" w:space="0" w:color="auto"/>
              <w:right w:val="single" w:sz="8" w:space="0" w:color="auto"/>
            </w:tcBorders>
            <w:shd w:val="clear" w:color="000000" w:fill="757171"/>
            <w:vAlign w:val="center"/>
            <w:hideMark/>
          </w:tcPr>
          <w:p w14:paraId="14EF7210" w14:textId="77777777" w:rsidR="00182F7C" w:rsidRPr="00483FB0" w:rsidRDefault="00D97AFE" w:rsidP="00D97AFE">
            <w:pPr>
              <w:rPr>
                <w:rFonts w:eastAsia="Times New Roman" w:cstheme="minorHAnsi"/>
                <w:color w:val="FFFFFF" w:themeColor="background1"/>
                <w:sz w:val="20"/>
                <w:szCs w:val="20"/>
                <w:lang w:eastAsia="en-GB"/>
              </w:rPr>
            </w:pPr>
            <w:r w:rsidRPr="00483FB0">
              <w:rPr>
                <w:rFonts w:eastAsia="Times New Roman" w:cstheme="minorHAnsi"/>
                <w:color w:val="FFFFFF" w:themeColor="background1"/>
                <w:sz w:val="20"/>
                <w:szCs w:val="20"/>
                <w:lang w:eastAsia="en-GB"/>
              </w:rPr>
              <w:t>10.5</w:t>
            </w:r>
            <w:r w:rsidR="00182F7C" w:rsidRPr="00483FB0">
              <w:rPr>
                <w:rFonts w:eastAsia="Times New Roman" w:cstheme="minorHAnsi"/>
                <w:color w:val="FFFFFF" w:themeColor="background1"/>
                <w:sz w:val="20"/>
                <w:szCs w:val="20"/>
                <w:lang w:eastAsia="en-GB"/>
              </w:rPr>
              <w:t>% of COPD population</w:t>
            </w:r>
          </w:p>
        </w:tc>
        <w:tc>
          <w:tcPr>
            <w:tcW w:w="1933" w:type="dxa"/>
            <w:gridSpan w:val="2"/>
            <w:tcBorders>
              <w:top w:val="nil"/>
              <w:left w:val="nil"/>
              <w:bottom w:val="single" w:sz="8" w:space="0" w:color="auto"/>
              <w:right w:val="single" w:sz="8" w:space="0" w:color="000000"/>
            </w:tcBorders>
            <w:shd w:val="clear" w:color="000000" w:fill="757171"/>
            <w:vAlign w:val="center"/>
            <w:hideMark/>
          </w:tcPr>
          <w:p w14:paraId="40F77FC4" w14:textId="77777777" w:rsidR="00182F7C" w:rsidRPr="00483FB0" w:rsidRDefault="00182F7C" w:rsidP="00D97AFE">
            <w:pPr>
              <w:jc w:val="center"/>
              <w:rPr>
                <w:rFonts w:eastAsia="Times New Roman" w:cstheme="minorHAnsi"/>
                <w:color w:val="FFFFFF" w:themeColor="background1"/>
                <w:sz w:val="20"/>
                <w:szCs w:val="20"/>
                <w:lang w:eastAsia="en-GB"/>
              </w:rPr>
            </w:pPr>
            <w:r w:rsidRPr="00483FB0">
              <w:rPr>
                <w:rFonts w:eastAsia="Times New Roman" w:cstheme="minorHAnsi"/>
                <w:color w:val="FFFFFF" w:themeColor="background1"/>
                <w:sz w:val="20"/>
                <w:szCs w:val="20"/>
                <w:lang w:eastAsia="en-GB"/>
              </w:rPr>
              <w:t>1.30 - 3.90% of COPD hospitalisation rate</w:t>
            </w:r>
          </w:p>
        </w:tc>
        <w:tc>
          <w:tcPr>
            <w:tcW w:w="1897" w:type="dxa"/>
            <w:gridSpan w:val="2"/>
            <w:tcBorders>
              <w:top w:val="nil"/>
              <w:left w:val="nil"/>
              <w:bottom w:val="single" w:sz="8" w:space="0" w:color="auto"/>
              <w:right w:val="single" w:sz="8" w:space="0" w:color="000000"/>
            </w:tcBorders>
            <w:shd w:val="clear" w:color="000000" w:fill="757171"/>
            <w:vAlign w:val="center"/>
            <w:hideMark/>
          </w:tcPr>
          <w:p w14:paraId="71ED65A1" w14:textId="77777777" w:rsidR="00182F7C" w:rsidRPr="00483FB0" w:rsidRDefault="00182F7C" w:rsidP="00D97AFE">
            <w:pPr>
              <w:jc w:val="center"/>
              <w:rPr>
                <w:rFonts w:eastAsia="Times New Roman" w:cstheme="minorHAnsi"/>
                <w:color w:val="FFFFFF" w:themeColor="background1"/>
                <w:sz w:val="20"/>
                <w:szCs w:val="20"/>
                <w:lang w:eastAsia="en-GB"/>
              </w:rPr>
            </w:pPr>
            <w:r w:rsidRPr="00483FB0">
              <w:rPr>
                <w:rFonts w:eastAsia="Times New Roman" w:cstheme="minorHAnsi"/>
                <w:color w:val="FFFFFF" w:themeColor="background1"/>
                <w:sz w:val="20"/>
                <w:szCs w:val="20"/>
                <w:lang w:eastAsia="en-GB"/>
              </w:rPr>
              <w:t>n (% of IA cases)</w:t>
            </w:r>
          </w:p>
        </w:tc>
        <w:tc>
          <w:tcPr>
            <w:tcW w:w="2656" w:type="dxa"/>
            <w:gridSpan w:val="2"/>
            <w:vMerge/>
            <w:tcBorders>
              <w:top w:val="single" w:sz="8" w:space="0" w:color="auto"/>
              <w:left w:val="single" w:sz="8" w:space="0" w:color="auto"/>
              <w:bottom w:val="single" w:sz="8" w:space="0" w:color="000000"/>
              <w:right w:val="single" w:sz="8" w:space="0" w:color="auto"/>
            </w:tcBorders>
            <w:vAlign w:val="center"/>
            <w:hideMark/>
          </w:tcPr>
          <w:p w14:paraId="3B60D31D" w14:textId="77777777" w:rsidR="00182F7C" w:rsidRPr="002374DE" w:rsidRDefault="00182F7C" w:rsidP="00D97AFE">
            <w:pPr>
              <w:rPr>
                <w:rFonts w:eastAsia="Times New Roman" w:cstheme="minorHAnsi"/>
                <w:b/>
                <w:bCs/>
                <w:sz w:val="20"/>
                <w:szCs w:val="20"/>
                <w:lang w:eastAsia="en-GB"/>
              </w:rPr>
            </w:pPr>
          </w:p>
        </w:tc>
      </w:tr>
      <w:tr w:rsidR="00182F7C" w:rsidRPr="002374DE" w14:paraId="39E6539E" w14:textId="77777777" w:rsidTr="00D97AFE">
        <w:trPr>
          <w:trHeight w:val="315"/>
        </w:trPr>
        <w:tc>
          <w:tcPr>
            <w:tcW w:w="1080" w:type="dxa"/>
            <w:vMerge w:val="restart"/>
            <w:tcBorders>
              <w:top w:val="single" w:sz="4" w:space="0" w:color="auto"/>
              <w:left w:val="single" w:sz="4" w:space="0" w:color="auto"/>
              <w:bottom w:val="nil"/>
              <w:right w:val="nil"/>
            </w:tcBorders>
            <w:shd w:val="clear" w:color="000000" w:fill="BFBFBF"/>
            <w:noWrap/>
            <w:vAlign w:val="center"/>
            <w:hideMark/>
          </w:tcPr>
          <w:p w14:paraId="06F77984"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Africa</w:t>
            </w: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5EFD63B1"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Northern Africa</w:t>
            </w:r>
          </w:p>
        </w:tc>
      </w:tr>
      <w:tr w:rsidR="00182F7C" w:rsidRPr="002374DE" w14:paraId="732529A4"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5422B7D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F31B47" w14:textId="4C2CC435"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Algeria</w:t>
            </w:r>
            <w:r w:rsidR="004C2310">
              <w:rPr>
                <w:rFonts w:eastAsia="Times New Roman" w:cstheme="minorHAnsi"/>
                <w:sz w:val="20"/>
                <w:szCs w:val="20"/>
                <w:lang w:eastAsia="en-GB"/>
              </w:rPr>
              <w:t xml:space="preserve"> (2,5)</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36A55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40,339,000</w:t>
            </w:r>
          </w:p>
        </w:tc>
        <w:tc>
          <w:tcPr>
            <w:tcW w:w="2097" w:type="dxa"/>
            <w:tcBorders>
              <w:top w:val="nil"/>
              <w:left w:val="nil"/>
              <w:bottom w:val="nil"/>
              <w:right w:val="single" w:sz="8" w:space="0" w:color="auto"/>
            </w:tcBorders>
            <w:shd w:val="clear" w:color="auto" w:fill="auto"/>
            <w:noWrap/>
            <w:vAlign w:val="center"/>
            <w:hideMark/>
          </w:tcPr>
          <w:p w14:paraId="316964B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1,492,543</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34AC8B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156,717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38380" w14:textId="216EA04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037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8AFF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3C191" w14:textId="2C075FF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461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5B6E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7C6DD5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57C682B4"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73BB61C6"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76A2EA07"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62F90D8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789893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nil"/>
              <w:left w:val="single" w:sz="8" w:space="0" w:color="auto"/>
              <w:bottom w:val="single" w:sz="8" w:space="0" w:color="000000"/>
              <w:right w:val="single" w:sz="4" w:space="0" w:color="auto"/>
            </w:tcBorders>
            <w:vAlign w:val="center"/>
            <w:hideMark/>
          </w:tcPr>
          <w:p w14:paraId="4261657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E23FA" w14:textId="31F96BF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662957">
              <w:rPr>
                <w:rFonts w:eastAsia="Times New Roman" w:cstheme="minorHAnsi"/>
                <w:sz w:val="20"/>
                <w:szCs w:val="20"/>
                <w:lang w:eastAsia="en-GB"/>
              </w:rPr>
              <w:t>,</w:t>
            </w:r>
            <w:r w:rsidRPr="002374DE">
              <w:rPr>
                <w:rFonts w:eastAsia="Times New Roman" w:cstheme="minorHAnsi"/>
                <w:sz w:val="20"/>
                <w:szCs w:val="20"/>
                <w:lang w:eastAsia="en-GB"/>
              </w:rPr>
              <w:t>112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70BE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188B1" w14:textId="0FAA08E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628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5E9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1485457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Epidemiological survey </w:t>
            </w:r>
          </w:p>
        </w:tc>
      </w:tr>
      <w:tr w:rsidR="00182F7C" w:rsidRPr="002374DE" w14:paraId="5748BF9F"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75910E2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D7E08D" w14:textId="1ED69630"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Egypt</w:t>
            </w:r>
            <w:r w:rsidR="004C2310">
              <w:rPr>
                <w:rFonts w:eastAsia="Times New Roman" w:cstheme="minorHAnsi"/>
                <w:sz w:val="20"/>
                <w:szCs w:val="20"/>
                <w:lang w:eastAsia="en-GB"/>
              </w:rPr>
              <w:t xml:space="preserve"> (2,5)</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6CCE76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94,587,000</w:t>
            </w:r>
          </w:p>
        </w:tc>
        <w:tc>
          <w:tcPr>
            <w:tcW w:w="2097" w:type="dxa"/>
            <w:tcBorders>
              <w:top w:val="nil"/>
              <w:left w:val="nil"/>
              <w:bottom w:val="nil"/>
              <w:right w:val="single" w:sz="8" w:space="0" w:color="auto"/>
            </w:tcBorders>
            <w:shd w:val="clear" w:color="auto" w:fill="auto"/>
            <w:noWrap/>
            <w:vAlign w:val="center"/>
            <w:hideMark/>
          </w:tcPr>
          <w:p w14:paraId="479317E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3,310,545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109C5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347,607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00BA7" w14:textId="48AF7F0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662957">
              <w:rPr>
                <w:rFonts w:eastAsia="Times New Roman" w:cstheme="minorHAnsi"/>
                <w:sz w:val="20"/>
                <w:szCs w:val="20"/>
                <w:lang w:eastAsia="en-GB"/>
              </w:rPr>
              <w:t>,</w:t>
            </w:r>
            <w:r w:rsidRPr="002374DE">
              <w:rPr>
                <w:rFonts w:eastAsia="Times New Roman" w:cstheme="minorHAnsi"/>
                <w:sz w:val="20"/>
                <w:szCs w:val="20"/>
                <w:lang w:eastAsia="en-GB"/>
              </w:rPr>
              <w:t>519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BC78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27948" w14:textId="0923CD4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240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3A6F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3267E85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18609948"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CEC2030"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99B9AB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518B510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8B108C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 xml:space="preserve">(3.50%) </w:t>
            </w:r>
          </w:p>
        </w:tc>
        <w:tc>
          <w:tcPr>
            <w:tcW w:w="2355" w:type="dxa"/>
            <w:vMerge/>
            <w:tcBorders>
              <w:top w:val="nil"/>
              <w:left w:val="single" w:sz="8" w:space="0" w:color="auto"/>
              <w:bottom w:val="single" w:sz="8" w:space="0" w:color="000000"/>
              <w:right w:val="single" w:sz="4" w:space="0" w:color="auto"/>
            </w:tcBorders>
            <w:vAlign w:val="center"/>
            <w:hideMark/>
          </w:tcPr>
          <w:p w14:paraId="6AAACF2C"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AC81E" w14:textId="76194DF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w:t>
            </w:r>
            <w:r w:rsidR="00662957">
              <w:rPr>
                <w:rFonts w:eastAsia="Times New Roman" w:cstheme="minorHAnsi"/>
                <w:sz w:val="20"/>
                <w:szCs w:val="20"/>
                <w:lang w:eastAsia="en-GB"/>
              </w:rPr>
              <w:t>,</w:t>
            </w:r>
            <w:r w:rsidRPr="002374DE">
              <w:rPr>
                <w:rFonts w:eastAsia="Times New Roman" w:cstheme="minorHAnsi"/>
                <w:sz w:val="20"/>
                <w:szCs w:val="20"/>
                <w:lang w:eastAsia="en-GB"/>
              </w:rPr>
              <w:t>557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BE76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9900C" w14:textId="3D86C3F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662957">
              <w:rPr>
                <w:rFonts w:eastAsia="Times New Roman" w:cstheme="minorHAnsi"/>
                <w:sz w:val="20"/>
                <w:szCs w:val="20"/>
                <w:lang w:eastAsia="en-GB"/>
              </w:rPr>
              <w:t>,</w:t>
            </w:r>
            <w:r w:rsidRPr="002374DE">
              <w:rPr>
                <w:rFonts w:eastAsia="Times New Roman" w:cstheme="minorHAnsi"/>
                <w:sz w:val="20"/>
                <w:szCs w:val="20"/>
                <w:lang w:eastAsia="en-GB"/>
              </w:rPr>
              <w:t>829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7DB3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0DF202C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Epidemiological survey </w:t>
            </w:r>
          </w:p>
        </w:tc>
      </w:tr>
      <w:tr w:rsidR="00182F7C" w:rsidRPr="002374DE" w14:paraId="369A0DEA" w14:textId="77777777" w:rsidTr="00D97AFE">
        <w:trPr>
          <w:trHeight w:val="570"/>
        </w:trPr>
        <w:tc>
          <w:tcPr>
            <w:tcW w:w="1080" w:type="dxa"/>
            <w:vMerge/>
            <w:tcBorders>
              <w:top w:val="single" w:sz="4" w:space="0" w:color="auto"/>
              <w:left w:val="single" w:sz="4" w:space="0" w:color="auto"/>
              <w:bottom w:val="nil"/>
              <w:right w:val="single" w:sz="4" w:space="0" w:color="auto"/>
            </w:tcBorders>
            <w:vAlign w:val="center"/>
            <w:hideMark/>
          </w:tcPr>
          <w:p w14:paraId="4CE5199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13F680" w14:textId="74306905"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Libya</w:t>
            </w:r>
            <w:r w:rsidR="004C2310">
              <w:rPr>
                <w:rFonts w:eastAsia="Times New Roman" w:cstheme="minorHAnsi"/>
                <w:sz w:val="20"/>
                <w:szCs w:val="20"/>
                <w:vertAlign w:val="superscript"/>
                <w:lang w:eastAsia="en-GB"/>
              </w:rPr>
              <w:t xml:space="preserve"> </w:t>
            </w:r>
            <w:r w:rsidR="004C2310">
              <w:rPr>
                <w:rFonts w:eastAsia="Times New Roman" w:cstheme="minorHAnsi"/>
                <w:sz w:val="20"/>
                <w:szCs w:val="20"/>
                <w:lang w:eastAsia="en-GB"/>
              </w:rPr>
              <w:t>(2,5)</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74E43FE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6,288,000</w:t>
            </w:r>
          </w:p>
        </w:tc>
        <w:tc>
          <w:tcPr>
            <w:tcW w:w="2097" w:type="dxa"/>
            <w:tcBorders>
              <w:top w:val="nil"/>
              <w:left w:val="nil"/>
              <w:bottom w:val="nil"/>
              <w:right w:val="single" w:sz="8" w:space="0" w:color="auto"/>
            </w:tcBorders>
            <w:shd w:val="clear" w:color="auto" w:fill="auto"/>
            <w:noWrap/>
            <w:vAlign w:val="center"/>
            <w:hideMark/>
          </w:tcPr>
          <w:p w14:paraId="73744B9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232,656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F85F05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24,429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25B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2923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F3E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2CF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6B5F004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 Algeria data used to estimate COPD prevalence;</w:t>
            </w:r>
          </w:p>
        </w:tc>
      </w:tr>
      <w:tr w:rsidR="00182F7C" w:rsidRPr="002374DE" w14:paraId="03DCC8B4"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4F14A259"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5A51017"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0867217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77AB2C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nil"/>
              <w:left w:val="single" w:sz="8" w:space="0" w:color="auto"/>
              <w:bottom w:val="single" w:sz="8" w:space="0" w:color="000000"/>
              <w:right w:val="single" w:sz="4" w:space="0" w:color="auto"/>
            </w:tcBorders>
            <w:vAlign w:val="center"/>
            <w:hideMark/>
          </w:tcPr>
          <w:p w14:paraId="39298E7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C6D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953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35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E7CA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0442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04030B7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Epidemiological survey </w:t>
            </w:r>
          </w:p>
        </w:tc>
      </w:tr>
      <w:tr w:rsidR="00182F7C" w:rsidRPr="002374DE" w14:paraId="21871AFF"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480C526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C1BE97" w14:textId="0039D7FC"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Morocco</w:t>
            </w:r>
            <w:r w:rsidR="004C2310">
              <w:rPr>
                <w:rFonts w:eastAsia="Times New Roman" w:cstheme="minorHAnsi"/>
                <w:sz w:val="20"/>
                <w:szCs w:val="20"/>
                <w:lang w:eastAsia="en-GB"/>
              </w:rPr>
              <w:t xml:space="preserve"> (2,5)</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72B96EC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35,272,000</w:t>
            </w:r>
          </w:p>
        </w:tc>
        <w:tc>
          <w:tcPr>
            <w:tcW w:w="2097" w:type="dxa"/>
            <w:tcBorders>
              <w:top w:val="nil"/>
              <w:left w:val="nil"/>
              <w:bottom w:val="nil"/>
              <w:right w:val="single" w:sz="8" w:space="0" w:color="auto"/>
            </w:tcBorders>
            <w:shd w:val="clear" w:color="auto" w:fill="auto"/>
            <w:noWrap/>
            <w:vAlign w:val="center"/>
            <w:hideMark/>
          </w:tcPr>
          <w:p w14:paraId="4EDBFD3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775,984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88F26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81,478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1CE7C" w14:textId="43D02DF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059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B56B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AAB5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CAC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1A27C4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693ED943"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572362A1"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038BAAF6"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202A4522"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0AAF1C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(2.20%)</w:t>
            </w:r>
          </w:p>
        </w:tc>
        <w:tc>
          <w:tcPr>
            <w:tcW w:w="2355" w:type="dxa"/>
            <w:vMerge/>
            <w:tcBorders>
              <w:top w:val="nil"/>
              <w:left w:val="single" w:sz="8" w:space="0" w:color="auto"/>
              <w:bottom w:val="single" w:sz="8" w:space="0" w:color="000000"/>
              <w:right w:val="single" w:sz="4" w:space="0" w:color="auto"/>
            </w:tcBorders>
            <w:vAlign w:val="center"/>
            <w:hideMark/>
          </w:tcPr>
          <w:p w14:paraId="090B5E7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444B7" w14:textId="2480D3C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178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CE4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773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743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8C5043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Epidemiological survey </w:t>
            </w:r>
          </w:p>
        </w:tc>
      </w:tr>
      <w:tr w:rsidR="00182F7C" w:rsidRPr="002374DE" w14:paraId="1C855852"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2B21DD2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2DAD4E" w14:textId="461F9911"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Sudan</w:t>
            </w:r>
            <w:r w:rsidR="004C2310">
              <w:rPr>
                <w:rFonts w:eastAsia="Times New Roman" w:cstheme="minorHAnsi"/>
                <w:sz w:val="20"/>
                <w:szCs w:val="20"/>
                <w:lang w:eastAsia="en-GB"/>
              </w:rPr>
              <w:t xml:space="preserve"> (2,5)</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6C5E73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38,879,000</w:t>
            </w:r>
          </w:p>
        </w:tc>
        <w:tc>
          <w:tcPr>
            <w:tcW w:w="2097" w:type="dxa"/>
            <w:tcBorders>
              <w:top w:val="nil"/>
              <w:left w:val="nil"/>
              <w:bottom w:val="nil"/>
              <w:right w:val="single" w:sz="8" w:space="0" w:color="auto"/>
            </w:tcBorders>
            <w:shd w:val="clear" w:color="auto" w:fill="auto"/>
            <w:noWrap/>
            <w:vAlign w:val="center"/>
            <w:hideMark/>
          </w:tcPr>
          <w:p w14:paraId="7E822A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1,360,765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2B1D05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142,880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9FC1" w14:textId="7D49016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857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4A7B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43528" w14:textId="74C6FE1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332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839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BC62BA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 Egypt data used to estimate COPD prevalence;</w:t>
            </w:r>
          </w:p>
        </w:tc>
      </w:tr>
      <w:tr w:rsidR="00182F7C" w:rsidRPr="002374DE" w14:paraId="3367291E"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429A1389"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BEC4F2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23A46F1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646B7D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(3.50%)</w:t>
            </w:r>
          </w:p>
        </w:tc>
        <w:tc>
          <w:tcPr>
            <w:tcW w:w="2355" w:type="dxa"/>
            <w:vMerge/>
            <w:tcBorders>
              <w:top w:val="nil"/>
              <w:left w:val="single" w:sz="8" w:space="0" w:color="auto"/>
              <w:bottom w:val="single" w:sz="8" w:space="0" w:color="000000"/>
              <w:right w:val="single" w:sz="4" w:space="0" w:color="auto"/>
            </w:tcBorders>
            <w:vAlign w:val="center"/>
            <w:hideMark/>
          </w:tcPr>
          <w:p w14:paraId="1207C84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B8B3C" w14:textId="205D7DF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662957">
              <w:rPr>
                <w:rFonts w:eastAsia="Times New Roman" w:cstheme="minorHAnsi"/>
                <w:sz w:val="20"/>
                <w:szCs w:val="20"/>
                <w:lang w:eastAsia="en-GB"/>
              </w:rPr>
              <w:t>,</w:t>
            </w:r>
            <w:r w:rsidRPr="002374DE">
              <w:rPr>
                <w:rFonts w:eastAsia="Times New Roman" w:cstheme="minorHAnsi"/>
                <w:sz w:val="20"/>
                <w:szCs w:val="20"/>
                <w:lang w:eastAsia="en-GB"/>
              </w:rPr>
              <w:t>572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95A2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496CF" w14:textId="110FA5E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396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A5AB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B56FE5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Epidemiological survey </w:t>
            </w:r>
          </w:p>
        </w:tc>
      </w:tr>
      <w:tr w:rsidR="00182F7C" w:rsidRPr="002374DE" w14:paraId="69B68CA7"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17A1268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F356D" w14:textId="453FF5B2"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Tunisia</w:t>
            </w:r>
            <w:r w:rsidR="004C2310">
              <w:rPr>
                <w:rFonts w:eastAsia="Times New Roman" w:cstheme="minorHAnsi"/>
                <w:sz w:val="20"/>
                <w:szCs w:val="20"/>
                <w:lang w:eastAsia="en-GB"/>
              </w:rPr>
              <w:t xml:space="preserve"> (2,5)</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5C1552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11,452,000</w:t>
            </w:r>
          </w:p>
        </w:tc>
        <w:tc>
          <w:tcPr>
            <w:tcW w:w="2097" w:type="dxa"/>
            <w:tcBorders>
              <w:top w:val="nil"/>
              <w:left w:val="nil"/>
              <w:bottom w:val="nil"/>
              <w:right w:val="single" w:sz="8" w:space="0" w:color="auto"/>
            </w:tcBorders>
            <w:shd w:val="clear" w:color="auto" w:fill="auto"/>
            <w:noWrap/>
            <w:vAlign w:val="center"/>
            <w:hideMark/>
          </w:tcPr>
          <w:p w14:paraId="04ECF9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423,724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229F4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44,491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9E3F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BEF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C2A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3AAD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07D807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4E54C91D"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B3ED5B0"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49878E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7863506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511078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nil"/>
              <w:left w:val="single" w:sz="8" w:space="0" w:color="auto"/>
              <w:bottom w:val="single" w:sz="8" w:space="0" w:color="000000"/>
              <w:right w:val="single" w:sz="4" w:space="0" w:color="auto"/>
            </w:tcBorders>
            <w:vAlign w:val="center"/>
            <w:hideMark/>
          </w:tcPr>
          <w:p w14:paraId="495B1DE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7593F" w14:textId="3DB74DA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735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7AB6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7E0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BCED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112B89D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Epidemiological survey</w:t>
            </w:r>
          </w:p>
        </w:tc>
      </w:tr>
      <w:tr w:rsidR="00182F7C" w:rsidRPr="002374DE" w14:paraId="02A80DAC" w14:textId="77777777" w:rsidTr="00D97AFE">
        <w:trPr>
          <w:trHeight w:val="315"/>
        </w:trPr>
        <w:tc>
          <w:tcPr>
            <w:tcW w:w="1080" w:type="dxa"/>
            <w:vMerge/>
            <w:tcBorders>
              <w:top w:val="single" w:sz="4" w:space="0" w:color="auto"/>
              <w:left w:val="single" w:sz="4" w:space="0" w:color="auto"/>
              <w:bottom w:val="nil"/>
              <w:right w:val="nil"/>
            </w:tcBorders>
            <w:vAlign w:val="center"/>
            <w:hideMark/>
          </w:tcPr>
          <w:p w14:paraId="25B4319B"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0CDFD982"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Sub-Saharan Africa</w:t>
            </w:r>
          </w:p>
        </w:tc>
      </w:tr>
      <w:tr w:rsidR="00182F7C" w:rsidRPr="002374DE" w14:paraId="47D186CA"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042130D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5C5CAB" w14:textId="41C191B2"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Angola</w:t>
            </w:r>
            <w:r w:rsidR="004C2310">
              <w:rPr>
                <w:rFonts w:eastAsia="Times New Roman" w:cstheme="minorHAnsi"/>
                <w:sz w:val="20"/>
                <w:szCs w:val="20"/>
                <w:lang w:eastAsia="en-GB"/>
              </w:rPr>
              <w:t xml:space="preserve"> (6)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A5BB0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27,975,000</w:t>
            </w:r>
          </w:p>
        </w:tc>
        <w:tc>
          <w:tcPr>
            <w:tcW w:w="2097" w:type="dxa"/>
            <w:tcBorders>
              <w:top w:val="nil"/>
              <w:left w:val="nil"/>
              <w:bottom w:val="nil"/>
              <w:right w:val="single" w:sz="8" w:space="0" w:color="auto"/>
            </w:tcBorders>
            <w:shd w:val="clear" w:color="auto" w:fill="auto"/>
            <w:noWrap/>
            <w:vAlign w:val="center"/>
            <w:hideMark/>
          </w:tcPr>
          <w:p w14:paraId="0A7EC10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671,400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BC0846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70,497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4799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916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8D68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B59A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657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C311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5F151B9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30A1AE21"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4C2CE00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709B54E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4" w:space="0" w:color="auto"/>
              <w:right w:val="single" w:sz="8" w:space="0" w:color="auto"/>
            </w:tcBorders>
            <w:vAlign w:val="center"/>
            <w:hideMark/>
          </w:tcPr>
          <w:p w14:paraId="1215963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612F68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4" w:space="0" w:color="auto"/>
              <w:right w:val="single" w:sz="4" w:space="0" w:color="auto"/>
            </w:tcBorders>
            <w:vAlign w:val="center"/>
            <w:hideMark/>
          </w:tcPr>
          <w:p w14:paraId="72CCF2D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D684B" w14:textId="3C2A7AA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749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6C9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305A7" w14:textId="44B005A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182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CA66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12D92D0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45FF7749"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5A1E52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6EE00537" w14:textId="39FF1FF3"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Benin</w:t>
            </w:r>
            <w:r w:rsidR="004C2310">
              <w:rPr>
                <w:rFonts w:eastAsia="Times New Roman" w:cstheme="minorHAnsi"/>
                <w:sz w:val="20"/>
                <w:szCs w:val="20"/>
                <w:lang w:eastAsia="en-GB"/>
              </w:rPr>
              <w:t xml:space="preserve"> (2,5,6)</w:t>
            </w:r>
          </w:p>
        </w:tc>
        <w:tc>
          <w:tcPr>
            <w:tcW w:w="148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233514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10,635,000</w:t>
            </w:r>
          </w:p>
        </w:tc>
        <w:tc>
          <w:tcPr>
            <w:tcW w:w="2097" w:type="dxa"/>
            <w:tcBorders>
              <w:top w:val="single" w:sz="4" w:space="0" w:color="auto"/>
              <w:left w:val="nil"/>
              <w:bottom w:val="nil"/>
              <w:right w:val="single" w:sz="8" w:space="0" w:color="auto"/>
            </w:tcBorders>
            <w:shd w:val="clear" w:color="auto" w:fill="auto"/>
            <w:noWrap/>
            <w:vAlign w:val="center"/>
            <w:hideMark/>
          </w:tcPr>
          <w:p w14:paraId="4654E73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340,320</w:t>
            </w:r>
          </w:p>
        </w:tc>
        <w:tc>
          <w:tcPr>
            <w:tcW w:w="235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4237A23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35,734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610E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29B3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8B8F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83F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56BDAF6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473AAFEA"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748FF612"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51E0067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A654C9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B370C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49F1E75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3CAAB" w14:textId="2FD4A45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394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2DD7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6BB7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224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A8BFB7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6A32F8C2"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317B79E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68FF665B" w14:textId="0B796F4B" w:rsidR="00182F7C" w:rsidRPr="002374DE" w:rsidRDefault="00182F7C" w:rsidP="00483FB0">
            <w:pPr>
              <w:spacing w:before="240"/>
              <w:rPr>
                <w:rFonts w:eastAsia="Times New Roman" w:cstheme="minorHAnsi"/>
                <w:sz w:val="20"/>
                <w:szCs w:val="20"/>
                <w:lang w:eastAsia="en-GB"/>
              </w:rPr>
            </w:pPr>
            <w:r w:rsidRPr="002374DE">
              <w:rPr>
                <w:rFonts w:eastAsia="Times New Roman" w:cstheme="minorHAnsi"/>
                <w:sz w:val="20"/>
                <w:szCs w:val="20"/>
                <w:lang w:eastAsia="en-GB"/>
              </w:rPr>
              <w:t>Botswana</w:t>
            </w:r>
            <w:r w:rsidR="004C2310">
              <w:rPr>
                <w:rFonts w:eastAsia="Times New Roman" w:cstheme="minorHAnsi"/>
                <w:sz w:val="20"/>
                <w:szCs w:val="20"/>
                <w:lang w:eastAsia="en-GB"/>
              </w:rPr>
              <w:t xml:space="preserve"> (7,8)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906A50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2,224,000</w:t>
            </w:r>
          </w:p>
        </w:tc>
        <w:tc>
          <w:tcPr>
            <w:tcW w:w="2097" w:type="dxa"/>
            <w:tcBorders>
              <w:top w:val="nil"/>
              <w:left w:val="nil"/>
              <w:bottom w:val="nil"/>
              <w:right w:val="single" w:sz="8" w:space="0" w:color="auto"/>
            </w:tcBorders>
            <w:shd w:val="clear" w:color="auto" w:fill="auto"/>
            <w:noWrap/>
            <w:vAlign w:val="center"/>
            <w:hideMark/>
          </w:tcPr>
          <w:p w14:paraId="7EF69E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424,784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61BC54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44,602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CF90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999F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57E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226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6A69717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South Africa data used to estimate COPD prevalence;</w:t>
            </w:r>
          </w:p>
        </w:tc>
      </w:tr>
      <w:tr w:rsidR="00182F7C" w:rsidRPr="002374DE" w14:paraId="369602F1"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407E2775"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42BC8C7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664BC3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719488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(19.10%)</w:t>
            </w:r>
          </w:p>
        </w:tc>
        <w:tc>
          <w:tcPr>
            <w:tcW w:w="2355" w:type="dxa"/>
            <w:vMerge/>
            <w:tcBorders>
              <w:top w:val="nil"/>
              <w:left w:val="single" w:sz="8" w:space="0" w:color="auto"/>
              <w:bottom w:val="single" w:sz="8" w:space="0" w:color="000000"/>
              <w:right w:val="single" w:sz="4" w:space="0" w:color="auto"/>
            </w:tcBorders>
            <w:vAlign w:val="center"/>
            <w:hideMark/>
          </w:tcPr>
          <w:p w14:paraId="6A3CFBE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8031D" w14:textId="0BB26A7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739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C4C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353F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D28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251F233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BOLD study; GOLD stage II-IV </w:t>
            </w:r>
          </w:p>
        </w:tc>
      </w:tr>
      <w:tr w:rsidR="00182F7C" w:rsidRPr="002374DE" w14:paraId="08DB1DBA"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33FB9FD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57307943" w14:textId="4CAF44B2"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Burkina Faso</w:t>
            </w:r>
            <w:r w:rsidR="004C2310">
              <w:rPr>
                <w:rFonts w:eastAsia="Times New Roman" w:cstheme="minorHAnsi"/>
                <w:sz w:val="20"/>
                <w:szCs w:val="20"/>
                <w:lang w:eastAsia="en-GB"/>
              </w:rPr>
              <w:t xml:space="preserve"> (2,5,6)</w:t>
            </w:r>
            <w:r w:rsidRPr="002374DE">
              <w:rPr>
                <w:rFonts w:eastAsia="Times New Roman" w:cstheme="minorHAnsi"/>
                <w:sz w:val="20"/>
                <w:szCs w:val="20"/>
                <w:lang w:eastAsia="en-GB"/>
              </w:rPr>
              <w:t xml:space="preserve"> </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A8DDF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18,184,000</w:t>
            </w:r>
          </w:p>
        </w:tc>
        <w:tc>
          <w:tcPr>
            <w:tcW w:w="2097" w:type="dxa"/>
            <w:tcBorders>
              <w:top w:val="single" w:sz="8" w:space="0" w:color="auto"/>
              <w:left w:val="nil"/>
              <w:bottom w:val="nil"/>
              <w:right w:val="single" w:sz="8" w:space="0" w:color="auto"/>
            </w:tcBorders>
            <w:shd w:val="clear" w:color="auto" w:fill="auto"/>
            <w:noWrap/>
            <w:vAlign w:val="center"/>
            <w:hideMark/>
          </w:tcPr>
          <w:p w14:paraId="5E58831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581,888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4AA812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61,098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9363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794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1CAA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827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D56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3986F11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22F87804"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59102868"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5BEB14B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485AE4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77AD94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3EEED86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FDBAD" w14:textId="56AA1EA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383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B5E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4A2D9" w14:textId="5767EAC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025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8646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1E61A4B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12491CC3"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3120F72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58B5D0B5" w14:textId="7AEB4032"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Burundi</w:t>
            </w:r>
            <w:r w:rsidR="004C2310">
              <w:rPr>
                <w:rFonts w:eastAsia="Times New Roman" w:cstheme="minorHAnsi"/>
                <w:sz w:val="20"/>
                <w:szCs w:val="20"/>
                <w:lang w:eastAsia="en-GB"/>
              </w:rPr>
              <w:t xml:space="preserve"> (6,9-11)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1485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10,246,000</w:t>
            </w:r>
          </w:p>
        </w:tc>
        <w:tc>
          <w:tcPr>
            <w:tcW w:w="2097" w:type="dxa"/>
            <w:tcBorders>
              <w:top w:val="nil"/>
              <w:left w:val="nil"/>
              <w:bottom w:val="nil"/>
              <w:right w:val="single" w:sz="8" w:space="0" w:color="auto"/>
            </w:tcBorders>
            <w:shd w:val="clear" w:color="auto" w:fill="auto"/>
            <w:noWrap/>
            <w:vAlign w:val="center"/>
            <w:hideMark/>
          </w:tcPr>
          <w:p w14:paraId="7845C58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799,188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7B765A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83,915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42FC1" w14:textId="48A7A26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091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8E8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65F0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4F6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50BA332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77E982B1"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9E12428"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6D34D8A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F68CC3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26E7D4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33C98C0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CA91A" w14:textId="620DFA6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273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020C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5BC44" w14:textId="4D4CD32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407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47E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56F3FA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9F2E9FE"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5447B3C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5DC83C98" w14:textId="2E0AAEB5"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Cameroon</w:t>
            </w:r>
            <w:r w:rsidR="004C2310">
              <w:rPr>
                <w:rFonts w:eastAsia="Times New Roman" w:cstheme="minorHAnsi"/>
                <w:sz w:val="20"/>
                <w:szCs w:val="20"/>
                <w:lang w:eastAsia="en-GB"/>
              </w:rPr>
              <w:t xml:space="preserve"> (6)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C97D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22,967,000</w:t>
            </w:r>
          </w:p>
        </w:tc>
        <w:tc>
          <w:tcPr>
            <w:tcW w:w="2097" w:type="dxa"/>
            <w:tcBorders>
              <w:top w:val="nil"/>
              <w:left w:val="nil"/>
              <w:bottom w:val="nil"/>
              <w:right w:val="single" w:sz="8" w:space="0" w:color="auto"/>
            </w:tcBorders>
            <w:shd w:val="clear" w:color="auto" w:fill="auto"/>
            <w:noWrap/>
            <w:vAlign w:val="center"/>
            <w:hideMark/>
          </w:tcPr>
          <w:p w14:paraId="7DE4ED8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551,208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279AA7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57,877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51D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70D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385F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8614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2467B76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10206C57"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37078260"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3621733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C4D023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15B6C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8" w:space="0" w:color="000000"/>
              <w:right w:val="single" w:sz="4" w:space="0" w:color="auto"/>
            </w:tcBorders>
            <w:vAlign w:val="center"/>
            <w:hideMark/>
          </w:tcPr>
          <w:p w14:paraId="5B65CBA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250D4" w14:textId="174C874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257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3D7B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672B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971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CF4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31727C8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2F594595"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46E8ED8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70EDC037" w14:textId="6ADD28FF"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Central African Republic</w:t>
            </w:r>
            <w:r w:rsidR="004C2310">
              <w:rPr>
                <w:rFonts w:eastAsia="Times New Roman" w:cstheme="minorHAnsi"/>
                <w:sz w:val="20"/>
                <w:szCs w:val="20"/>
                <w:lang w:eastAsia="en-GB"/>
              </w:rPr>
              <w:t xml:space="preserve"> (6)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F3EC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4,577,000</w:t>
            </w:r>
          </w:p>
        </w:tc>
        <w:tc>
          <w:tcPr>
            <w:tcW w:w="2097" w:type="dxa"/>
            <w:tcBorders>
              <w:top w:val="nil"/>
              <w:left w:val="nil"/>
              <w:bottom w:val="nil"/>
              <w:right w:val="single" w:sz="8" w:space="0" w:color="auto"/>
            </w:tcBorders>
            <w:shd w:val="clear" w:color="auto" w:fill="auto"/>
            <w:noWrap/>
            <w:vAlign w:val="center"/>
            <w:hideMark/>
          </w:tcPr>
          <w:p w14:paraId="07B941D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109,848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206CF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11,534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1039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48D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388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B000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3AD6DC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2E069F2B"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0ECF3A40"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3EFA69E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27BE067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00B79A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8" w:space="0" w:color="000000"/>
              <w:right w:val="single" w:sz="4" w:space="0" w:color="auto"/>
            </w:tcBorders>
            <w:vAlign w:val="center"/>
            <w:hideMark/>
          </w:tcPr>
          <w:p w14:paraId="13477EEC"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CE9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664B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351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E112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4A4401D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3CF3D047"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4F15123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76685012" w14:textId="417AB746"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Chad</w:t>
            </w:r>
            <w:r w:rsidR="004C2310">
              <w:rPr>
                <w:rFonts w:eastAsia="Times New Roman" w:cstheme="minorHAnsi"/>
                <w:sz w:val="20"/>
                <w:szCs w:val="20"/>
                <w:lang w:eastAsia="en-GB"/>
              </w:rPr>
              <w:t xml:space="preserve"> (6)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AD4B4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14,071,000</w:t>
            </w:r>
          </w:p>
        </w:tc>
        <w:tc>
          <w:tcPr>
            <w:tcW w:w="2097" w:type="dxa"/>
            <w:tcBorders>
              <w:top w:val="nil"/>
              <w:left w:val="nil"/>
              <w:bottom w:val="nil"/>
              <w:right w:val="single" w:sz="8" w:space="0" w:color="auto"/>
            </w:tcBorders>
            <w:shd w:val="clear" w:color="auto" w:fill="auto"/>
            <w:noWrap/>
            <w:vAlign w:val="center"/>
            <w:hideMark/>
          </w:tcPr>
          <w:p w14:paraId="6D0C5E1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337,704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E83875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35,459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C7B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E9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E386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631D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2D2D2F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09809FC3"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708A145F"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7C3C85E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8E9153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0E0421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8" w:space="0" w:color="000000"/>
              <w:right w:val="single" w:sz="4" w:space="0" w:color="auto"/>
            </w:tcBorders>
            <w:vAlign w:val="center"/>
            <w:hideMark/>
          </w:tcPr>
          <w:p w14:paraId="1654350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37B74" w14:textId="6DEEBD6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383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3DB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EC2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F140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116FCFB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344BF11F"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267DAE1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3E8D8A2B" w14:textId="1BD5BCFE"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Congo</w:t>
            </w:r>
            <w:r w:rsidR="004C2310">
              <w:rPr>
                <w:rFonts w:eastAsia="Times New Roman" w:cstheme="minorHAnsi"/>
                <w:sz w:val="20"/>
                <w:szCs w:val="20"/>
                <w:lang w:eastAsia="en-GB"/>
              </w:rPr>
              <w:t xml:space="preserve"> (6)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6FA623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5,025,000</w:t>
            </w:r>
          </w:p>
        </w:tc>
        <w:tc>
          <w:tcPr>
            <w:tcW w:w="2097" w:type="dxa"/>
            <w:tcBorders>
              <w:top w:val="nil"/>
              <w:left w:val="nil"/>
              <w:bottom w:val="nil"/>
              <w:right w:val="single" w:sz="8" w:space="0" w:color="auto"/>
            </w:tcBorders>
            <w:shd w:val="clear" w:color="auto" w:fill="auto"/>
            <w:noWrap/>
            <w:vAlign w:val="center"/>
            <w:hideMark/>
          </w:tcPr>
          <w:p w14:paraId="5E96ECF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120,600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F0C90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12,663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090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3F4A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EBF4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D0FF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6C3B26C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40C3E5F4"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606DEEB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4" w:space="0" w:color="auto"/>
              <w:bottom w:val="single" w:sz="8" w:space="0" w:color="000000"/>
              <w:right w:val="single" w:sz="8" w:space="0" w:color="auto"/>
            </w:tcBorders>
            <w:vAlign w:val="center"/>
            <w:hideMark/>
          </w:tcPr>
          <w:p w14:paraId="746C45C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8BF1A25"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65AF8B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8" w:space="0" w:color="000000"/>
              <w:right w:val="single" w:sz="8" w:space="0" w:color="auto"/>
            </w:tcBorders>
            <w:vAlign w:val="center"/>
            <w:hideMark/>
          </w:tcPr>
          <w:p w14:paraId="7B03BD3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nil"/>
              <w:bottom w:val="single" w:sz="4" w:space="0" w:color="auto"/>
              <w:right w:val="single" w:sz="8" w:space="0" w:color="auto"/>
            </w:tcBorders>
            <w:shd w:val="clear" w:color="auto" w:fill="auto"/>
            <w:vAlign w:val="center"/>
            <w:hideMark/>
          </w:tcPr>
          <w:p w14:paraId="597F178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494</w:t>
            </w:r>
          </w:p>
        </w:tc>
        <w:tc>
          <w:tcPr>
            <w:tcW w:w="770" w:type="dxa"/>
            <w:tcBorders>
              <w:top w:val="single" w:sz="4" w:space="0" w:color="auto"/>
              <w:left w:val="nil"/>
              <w:bottom w:val="single" w:sz="4" w:space="0" w:color="auto"/>
              <w:right w:val="single" w:sz="8" w:space="0" w:color="auto"/>
            </w:tcBorders>
            <w:shd w:val="clear" w:color="auto" w:fill="auto"/>
            <w:vAlign w:val="center"/>
            <w:hideMark/>
          </w:tcPr>
          <w:p w14:paraId="7BB5D4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nil"/>
              <w:bottom w:val="single" w:sz="4" w:space="0" w:color="auto"/>
              <w:right w:val="single" w:sz="8" w:space="0" w:color="auto"/>
            </w:tcBorders>
            <w:shd w:val="clear" w:color="auto" w:fill="auto"/>
            <w:vAlign w:val="center"/>
            <w:hideMark/>
          </w:tcPr>
          <w:p w14:paraId="099F8F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212</w:t>
            </w:r>
          </w:p>
        </w:tc>
        <w:tc>
          <w:tcPr>
            <w:tcW w:w="815" w:type="dxa"/>
            <w:tcBorders>
              <w:top w:val="single" w:sz="4" w:space="0" w:color="auto"/>
              <w:left w:val="nil"/>
              <w:bottom w:val="single" w:sz="4" w:space="0" w:color="auto"/>
              <w:right w:val="single" w:sz="8" w:space="0" w:color="auto"/>
            </w:tcBorders>
            <w:shd w:val="clear" w:color="auto" w:fill="auto"/>
            <w:vAlign w:val="center"/>
            <w:hideMark/>
          </w:tcPr>
          <w:p w14:paraId="49478A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89755D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37EAED56"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36598FD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24F10367" w14:textId="71C01777"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Congo</w:t>
            </w:r>
            <w:r w:rsidR="004C2310">
              <w:rPr>
                <w:rFonts w:eastAsia="Times New Roman" w:cstheme="minorHAnsi"/>
                <w:sz w:val="20"/>
                <w:szCs w:val="20"/>
                <w:lang w:eastAsia="en-GB"/>
              </w:rPr>
              <w:t xml:space="preserve"> (6)</w:t>
            </w:r>
            <w:r w:rsidRPr="002374DE">
              <w:rPr>
                <w:rFonts w:eastAsia="Times New Roman" w:cstheme="minorHAnsi"/>
                <w:sz w:val="20"/>
                <w:szCs w:val="20"/>
                <w:lang w:eastAsia="en-GB"/>
              </w:rPr>
              <w:t xml:space="preserve"> (Democratic Republic of the)</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D1C526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76,590,000</w:t>
            </w:r>
          </w:p>
        </w:tc>
        <w:tc>
          <w:tcPr>
            <w:tcW w:w="2097" w:type="dxa"/>
            <w:tcBorders>
              <w:top w:val="nil"/>
              <w:left w:val="nil"/>
              <w:bottom w:val="nil"/>
              <w:right w:val="single" w:sz="8" w:space="0" w:color="auto"/>
            </w:tcBorders>
            <w:shd w:val="clear" w:color="auto" w:fill="auto"/>
            <w:noWrap/>
            <w:vAlign w:val="center"/>
            <w:hideMark/>
          </w:tcPr>
          <w:p w14:paraId="5291CD9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1,838,160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E8854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193,007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EB761" w14:textId="7AE4257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509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DCF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73069" w14:textId="1D7EA14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799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9321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63A47A0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7D2C2F73"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4A9FC0F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6DBA19C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77B7F3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7CB78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8" w:space="0" w:color="000000"/>
              <w:right w:val="single" w:sz="4" w:space="0" w:color="auto"/>
            </w:tcBorders>
            <w:vAlign w:val="center"/>
            <w:hideMark/>
          </w:tcPr>
          <w:p w14:paraId="53EA2AA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348DE" w14:textId="052B006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662957">
              <w:rPr>
                <w:rFonts w:eastAsia="Times New Roman" w:cstheme="minorHAnsi"/>
                <w:sz w:val="20"/>
                <w:szCs w:val="20"/>
                <w:lang w:eastAsia="en-GB"/>
              </w:rPr>
              <w:t>,</w:t>
            </w:r>
            <w:r w:rsidRPr="002374DE">
              <w:rPr>
                <w:rFonts w:eastAsia="Times New Roman" w:cstheme="minorHAnsi"/>
                <w:sz w:val="20"/>
                <w:szCs w:val="20"/>
                <w:lang w:eastAsia="en-GB"/>
              </w:rPr>
              <w:t>527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F64A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666F6" w14:textId="1DFCC55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237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8DF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7D2485C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5A0E1DD9"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2325562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6A67B883" w14:textId="71511D19"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 xml:space="preserve">Côte d'Ivoire </w:t>
            </w:r>
            <w:r w:rsidR="004C2310">
              <w:rPr>
                <w:rFonts w:eastAsia="Times New Roman" w:cstheme="minorHAnsi"/>
                <w:sz w:val="20"/>
                <w:szCs w:val="20"/>
                <w:lang w:eastAsia="en-GB"/>
              </w:rPr>
              <w:t>(2,5,6)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1E745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23,220,000</w:t>
            </w:r>
          </w:p>
        </w:tc>
        <w:tc>
          <w:tcPr>
            <w:tcW w:w="2097" w:type="dxa"/>
            <w:tcBorders>
              <w:top w:val="nil"/>
              <w:left w:val="nil"/>
              <w:bottom w:val="nil"/>
              <w:right w:val="single" w:sz="8" w:space="0" w:color="auto"/>
            </w:tcBorders>
            <w:shd w:val="clear" w:color="auto" w:fill="auto"/>
            <w:noWrap/>
            <w:vAlign w:val="center"/>
            <w:hideMark/>
          </w:tcPr>
          <w:p w14:paraId="33615BD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743,040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90DDA3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A55C3" w14:textId="5DBA736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014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9007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4B5C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727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E11C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D0D80A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23819005"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6A9C061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7EA28EA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D475E8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602545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526B15C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0454B" w14:textId="54EA6BB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043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F36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22C99" w14:textId="403447B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308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5AC9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12AA1F5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6B5C67CD"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3C7EDED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6A38B653" w14:textId="4FD64570"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Equatorial Guinea</w:t>
            </w:r>
            <w:r w:rsidR="004C2310">
              <w:rPr>
                <w:rFonts w:eastAsia="Times New Roman" w:cstheme="minorHAnsi"/>
                <w:sz w:val="20"/>
                <w:szCs w:val="20"/>
                <w:lang w:eastAsia="en-GB"/>
              </w:rPr>
              <w:t xml:space="preserve"> (6)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B779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1,179,000</w:t>
            </w:r>
          </w:p>
        </w:tc>
        <w:tc>
          <w:tcPr>
            <w:tcW w:w="2097" w:type="dxa"/>
            <w:tcBorders>
              <w:top w:val="nil"/>
              <w:left w:val="nil"/>
              <w:bottom w:val="nil"/>
              <w:right w:val="single" w:sz="8" w:space="0" w:color="auto"/>
            </w:tcBorders>
            <w:shd w:val="clear" w:color="auto" w:fill="auto"/>
            <w:noWrap/>
            <w:vAlign w:val="center"/>
            <w:hideMark/>
          </w:tcPr>
          <w:p w14:paraId="45BDEEA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28,296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27A83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2,971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03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C436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2EB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8343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767275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1BD73E8B"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53071CB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52E521B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B4A909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69AC6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8" w:space="0" w:color="000000"/>
              <w:right w:val="single" w:sz="4" w:space="0" w:color="auto"/>
            </w:tcBorders>
            <w:vAlign w:val="center"/>
            <w:hideMark/>
          </w:tcPr>
          <w:p w14:paraId="6ACD6D0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C68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5CB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30BE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D74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72254BB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4F5C0902"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2B872CD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7BD025D8" w14:textId="6A32AF2E"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Eritrea</w:t>
            </w:r>
            <w:r w:rsidR="004C2310">
              <w:rPr>
                <w:rFonts w:eastAsia="Times New Roman" w:cstheme="minorHAnsi"/>
                <w:sz w:val="20"/>
                <w:szCs w:val="20"/>
                <w:lang w:eastAsia="en-GB"/>
              </w:rPr>
              <w:t xml:space="preserve"> (6,9-11)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48C5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4,876,000</w:t>
            </w:r>
          </w:p>
        </w:tc>
        <w:tc>
          <w:tcPr>
            <w:tcW w:w="2097" w:type="dxa"/>
            <w:tcBorders>
              <w:top w:val="nil"/>
              <w:left w:val="nil"/>
              <w:bottom w:val="nil"/>
              <w:right w:val="single" w:sz="8" w:space="0" w:color="auto"/>
            </w:tcBorders>
            <w:shd w:val="clear" w:color="auto" w:fill="auto"/>
            <w:noWrap/>
            <w:vAlign w:val="center"/>
            <w:hideMark/>
          </w:tcPr>
          <w:p w14:paraId="31C71D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380,328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EB361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39,934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B7B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2AF4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B9D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EAC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21798E7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5746699C"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8D2630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5A2DBA17"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2748E73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2D9E65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6C658F0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C3AE9" w14:textId="30B1173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557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CC7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9BE1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D6D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9D4E44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B899A2F"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434E5C2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30319C15" w14:textId="35775B37"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Eswatini</w:t>
            </w:r>
            <w:r w:rsidR="004C2310">
              <w:rPr>
                <w:rFonts w:eastAsia="Times New Roman" w:cstheme="minorHAnsi"/>
                <w:sz w:val="20"/>
                <w:szCs w:val="20"/>
                <w:lang w:eastAsia="en-GB"/>
              </w:rPr>
              <w:t xml:space="preserve"> (7,8)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7A3DA4A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1,327,000</w:t>
            </w:r>
          </w:p>
        </w:tc>
        <w:tc>
          <w:tcPr>
            <w:tcW w:w="2097" w:type="dxa"/>
            <w:tcBorders>
              <w:top w:val="nil"/>
              <w:left w:val="nil"/>
              <w:bottom w:val="nil"/>
              <w:right w:val="single" w:sz="8" w:space="0" w:color="auto"/>
            </w:tcBorders>
            <w:shd w:val="clear" w:color="auto" w:fill="auto"/>
            <w:noWrap/>
            <w:vAlign w:val="center"/>
            <w:hideMark/>
          </w:tcPr>
          <w:p w14:paraId="29E258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253457</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B58221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26,613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1B2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46F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81A8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FA4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right w:val="single" w:sz="8" w:space="0" w:color="auto"/>
            </w:tcBorders>
            <w:shd w:val="clear" w:color="auto" w:fill="auto"/>
            <w:vAlign w:val="center"/>
            <w:hideMark/>
          </w:tcPr>
          <w:p w14:paraId="7D55B18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South Africa data used to estimate COPD prevalence;</w:t>
            </w:r>
          </w:p>
        </w:tc>
      </w:tr>
      <w:tr w:rsidR="00182F7C" w:rsidRPr="002374DE" w14:paraId="1A559923"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48ECD1D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403A297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1255EC0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054CF0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(19.10%)</w:t>
            </w:r>
          </w:p>
        </w:tc>
        <w:tc>
          <w:tcPr>
            <w:tcW w:w="2355" w:type="dxa"/>
            <w:vMerge/>
            <w:tcBorders>
              <w:top w:val="nil"/>
              <w:left w:val="single" w:sz="8" w:space="0" w:color="auto"/>
              <w:bottom w:val="single" w:sz="8" w:space="0" w:color="000000"/>
              <w:right w:val="single" w:sz="4" w:space="0" w:color="auto"/>
            </w:tcBorders>
            <w:vAlign w:val="center"/>
            <w:hideMark/>
          </w:tcPr>
          <w:p w14:paraId="73AEB4A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4FE01" w14:textId="14D3A47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038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1AB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BD5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D271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6F22850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 II-IV</w:t>
            </w:r>
          </w:p>
        </w:tc>
      </w:tr>
      <w:tr w:rsidR="00182F7C" w:rsidRPr="002374DE" w14:paraId="2A65B85C"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60E08D7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21A0A99D" w14:textId="3EF32F36"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Ethiopia</w:t>
            </w:r>
            <w:r w:rsidR="004C2310">
              <w:rPr>
                <w:rFonts w:eastAsia="Times New Roman" w:cstheme="minorHAnsi"/>
                <w:sz w:val="20"/>
                <w:szCs w:val="20"/>
                <w:lang w:eastAsia="en-GB"/>
              </w:rPr>
              <w:t xml:space="preserve"> (6,9-11)</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B979E2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100,469,000</w:t>
            </w:r>
          </w:p>
        </w:tc>
        <w:tc>
          <w:tcPr>
            <w:tcW w:w="2097" w:type="dxa"/>
            <w:tcBorders>
              <w:top w:val="single" w:sz="8" w:space="0" w:color="auto"/>
              <w:left w:val="nil"/>
              <w:bottom w:val="nil"/>
              <w:right w:val="single" w:sz="8" w:space="0" w:color="auto"/>
            </w:tcBorders>
            <w:shd w:val="clear" w:color="auto" w:fill="auto"/>
            <w:noWrap/>
            <w:vAlign w:val="center"/>
            <w:hideMark/>
          </w:tcPr>
          <w:p w14:paraId="729B789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7,836,582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16E0F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822,841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0D96" w14:textId="7C9696D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662957">
              <w:rPr>
                <w:rFonts w:eastAsia="Times New Roman" w:cstheme="minorHAnsi"/>
                <w:sz w:val="20"/>
                <w:szCs w:val="20"/>
                <w:lang w:eastAsia="en-GB"/>
              </w:rPr>
              <w:t>,</w:t>
            </w:r>
            <w:r w:rsidRPr="002374DE">
              <w:rPr>
                <w:rFonts w:eastAsia="Times New Roman" w:cstheme="minorHAnsi"/>
                <w:sz w:val="20"/>
                <w:szCs w:val="20"/>
                <w:lang w:eastAsia="en-GB"/>
              </w:rPr>
              <w:t>697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EF8E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E8ADC" w14:textId="1659582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662957">
              <w:rPr>
                <w:rFonts w:eastAsia="Times New Roman" w:cstheme="minorHAnsi"/>
                <w:sz w:val="20"/>
                <w:szCs w:val="20"/>
                <w:lang w:eastAsia="en-GB"/>
              </w:rPr>
              <w:t>,</w:t>
            </w:r>
            <w:r w:rsidRPr="002374DE">
              <w:rPr>
                <w:rFonts w:eastAsia="Times New Roman" w:cstheme="minorHAnsi"/>
                <w:sz w:val="20"/>
                <w:szCs w:val="20"/>
                <w:lang w:eastAsia="en-GB"/>
              </w:rPr>
              <w:t>670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1D97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33A05EE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152B49E5"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B5E5F3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4" w:space="0" w:color="auto"/>
              <w:bottom w:val="single" w:sz="8" w:space="0" w:color="000000"/>
              <w:right w:val="single" w:sz="8" w:space="0" w:color="auto"/>
            </w:tcBorders>
            <w:vAlign w:val="center"/>
            <w:hideMark/>
          </w:tcPr>
          <w:p w14:paraId="0E787B62"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3F22185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A0DD0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1EF4416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D8707" w14:textId="3826BB4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w:t>
            </w:r>
            <w:r w:rsidR="00662957">
              <w:rPr>
                <w:rFonts w:eastAsia="Times New Roman" w:cstheme="minorHAnsi"/>
                <w:sz w:val="20"/>
                <w:szCs w:val="20"/>
                <w:lang w:eastAsia="en-GB"/>
              </w:rPr>
              <w:t>,</w:t>
            </w:r>
            <w:r w:rsidRPr="002374DE">
              <w:rPr>
                <w:rFonts w:eastAsia="Times New Roman" w:cstheme="minorHAnsi"/>
                <w:sz w:val="20"/>
                <w:szCs w:val="20"/>
                <w:lang w:eastAsia="en-GB"/>
              </w:rPr>
              <w:t>091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1C80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355A9" w14:textId="40EBA41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w:t>
            </w:r>
            <w:r w:rsidR="00662957">
              <w:rPr>
                <w:rFonts w:eastAsia="Times New Roman" w:cstheme="minorHAnsi"/>
                <w:sz w:val="20"/>
                <w:szCs w:val="20"/>
                <w:lang w:eastAsia="en-GB"/>
              </w:rPr>
              <w:t>,</w:t>
            </w:r>
            <w:r w:rsidRPr="002374DE">
              <w:rPr>
                <w:rFonts w:eastAsia="Times New Roman" w:cstheme="minorHAnsi"/>
                <w:sz w:val="20"/>
                <w:szCs w:val="20"/>
                <w:lang w:eastAsia="en-GB"/>
              </w:rPr>
              <w:t>799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A19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A7492A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24BE3456"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38BE8A4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00CB35C3" w14:textId="1267097B"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Gabon</w:t>
            </w:r>
            <w:r w:rsidR="004C2310">
              <w:rPr>
                <w:rFonts w:eastAsia="Times New Roman" w:cstheme="minorHAnsi"/>
                <w:sz w:val="20"/>
                <w:szCs w:val="20"/>
                <w:lang w:eastAsia="en-GB"/>
              </w:rPr>
              <w:t xml:space="preserve"> (6)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DA324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1,950,000</w:t>
            </w:r>
          </w:p>
        </w:tc>
        <w:tc>
          <w:tcPr>
            <w:tcW w:w="2097" w:type="dxa"/>
            <w:tcBorders>
              <w:top w:val="nil"/>
              <w:left w:val="nil"/>
              <w:bottom w:val="nil"/>
              <w:right w:val="single" w:sz="8" w:space="0" w:color="auto"/>
            </w:tcBorders>
            <w:shd w:val="clear" w:color="auto" w:fill="auto"/>
            <w:noWrap/>
            <w:vAlign w:val="center"/>
            <w:hideMark/>
          </w:tcPr>
          <w:p w14:paraId="63C705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46,800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2D46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4,914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04F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0595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FF0E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91A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DFE02C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Cameroon data used to estimate COPD prevalence;</w:t>
            </w:r>
          </w:p>
        </w:tc>
      </w:tr>
      <w:tr w:rsidR="00182F7C" w:rsidRPr="002374DE" w14:paraId="648B2563"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2FEA941F"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4" w:space="0" w:color="auto"/>
              <w:right w:val="single" w:sz="8" w:space="0" w:color="auto"/>
            </w:tcBorders>
            <w:vAlign w:val="center"/>
            <w:hideMark/>
          </w:tcPr>
          <w:p w14:paraId="55412AAC"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4" w:space="0" w:color="auto"/>
              <w:right w:val="single" w:sz="8" w:space="0" w:color="auto"/>
            </w:tcBorders>
            <w:vAlign w:val="center"/>
            <w:hideMark/>
          </w:tcPr>
          <w:p w14:paraId="400EF84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195795E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w:t>
            </w:r>
          </w:p>
        </w:tc>
        <w:tc>
          <w:tcPr>
            <w:tcW w:w="2355" w:type="dxa"/>
            <w:vMerge/>
            <w:tcBorders>
              <w:top w:val="nil"/>
              <w:left w:val="single" w:sz="8" w:space="0" w:color="auto"/>
              <w:bottom w:val="single" w:sz="4" w:space="0" w:color="auto"/>
              <w:right w:val="single" w:sz="4" w:space="0" w:color="auto"/>
            </w:tcBorders>
            <w:vAlign w:val="center"/>
            <w:hideMark/>
          </w:tcPr>
          <w:p w14:paraId="501FB90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94AA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0F89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D036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97F9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107145B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(breakdown of stages not specified)</w:t>
            </w:r>
          </w:p>
        </w:tc>
      </w:tr>
      <w:tr w:rsidR="00182F7C" w:rsidRPr="002374DE" w14:paraId="7B3A6488"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926268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579FC6AE" w14:textId="15E36584"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Gambia</w:t>
            </w:r>
            <w:r w:rsidR="004C2310">
              <w:rPr>
                <w:rFonts w:eastAsia="Times New Roman" w:cstheme="minorHAnsi"/>
                <w:sz w:val="20"/>
                <w:szCs w:val="20"/>
                <w:lang w:eastAsia="en-GB"/>
              </w:rPr>
              <w:t xml:space="preserve"> (2,5,6)</w:t>
            </w:r>
          </w:p>
        </w:tc>
        <w:tc>
          <w:tcPr>
            <w:tcW w:w="148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2795D4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1,986,000</w:t>
            </w:r>
          </w:p>
        </w:tc>
        <w:tc>
          <w:tcPr>
            <w:tcW w:w="2097" w:type="dxa"/>
            <w:tcBorders>
              <w:top w:val="single" w:sz="4" w:space="0" w:color="auto"/>
              <w:left w:val="nil"/>
              <w:bottom w:val="nil"/>
              <w:right w:val="single" w:sz="8" w:space="0" w:color="auto"/>
            </w:tcBorders>
            <w:shd w:val="clear" w:color="auto" w:fill="auto"/>
            <w:noWrap/>
            <w:vAlign w:val="center"/>
            <w:hideMark/>
          </w:tcPr>
          <w:p w14:paraId="39FE9F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63,552</w:t>
            </w:r>
          </w:p>
        </w:tc>
        <w:tc>
          <w:tcPr>
            <w:tcW w:w="235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7827E8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6,673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F78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A84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D86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2426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1669FDC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23343ED2"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0A2FA50E"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60DBB01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6FEA64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23D3E9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12980AE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792D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9282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66F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653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279BC2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714641D0"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265AD48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059841DF" w14:textId="4FBA2469"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Ghana</w:t>
            </w:r>
            <w:r w:rsidR="004C2310">
              <w:rPr>
                <w:rFonts w:eastAsia="Times New Roman" w:cstheme="minorHAnsi"/>
                <w:sz w:val="20"/>
                <w:szCs w:val="20"/>
                <w:lang w:eastAsia="en-GB"/>
              </w:rPr>
              <w:t xml:space="preserve"> (2,5,6)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23C10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27,746,000</w:t>
            </w:r>
          </w:p>
        </w:tc>
        <w:tc>
          <w:tcPr>
            <w:tcW w:w="2097" w:type="dxa"/>
            <w:tcBorders>
              <w:top w:val="nil"/>
              <w:left w:val="nil"/>
              <w:bottom w:val="nil"/>
              <w:right w:val="single" w:sz="8" w:space="0" w:color="auto"/>
            </w:tcBorders>
            <w:shd w:val="clear" w:color="auto" w:fill="auto"/>
            <w:noWrap/>
            <w:vAlign w:val="center"/>
            <w:hideMark/>
          </w:tcPr>
          <w:p w14:paraId="1FB132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887,872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BEBA6E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93,227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FBC0C" w14:textId="2B0274D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212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DEC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B6A8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869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346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615ABE6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6BFD65F1"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2F57B9B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537C130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9F27E7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6EB22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459599F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FE901" w14:textId="1848892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636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A8A2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2DC40" w14:textId="31C2C0D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563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854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4BC1FC6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163F54A0"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733CBCE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7C2872A3" w14:textId="167262F1"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Guinea</w:t>
            </w:r>
            <w:r w:rsidR="004C2310">
              <w:rPr>
                <w:rFonts w:eastAsia="Times New Roman" w:cstheme="minorHAnsi"/>
                <w:sz w:val="20"/>
                <w:szCs w:val="20"/>
                <w:lang w:eastAsia="en-GB"/>
              </w:rPr>
              <w:t xml:space="preserve"> (2,5,6)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6C2CD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12,152,000</w:t>
            </w:r>
          </w:p>
        </w:tc>
        <w:tc>
          <w:tcPr>
            <w:tcW w:w="2097" w:type="dxa"/>
            <w:tcBorders>
              <w:top w:val="nil"/>
              <w:left w:val="nil"/>
              <w:bottom w:val="nil"/>
              <w:right w:val="single" w:sz="8" w:space="0" w:color="auto"/>
            </w:tcBorders>
            <w:shd w:val="clear" w:color="auto" w:fill="auto"/>
            <w:noWrap/>
            <w:vAlign w:val="center"/>
            <w:hideMark/>
          </w:tcPr>
          <w:p w14:paraId="6A4DC6F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388,864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4D621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40,831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C77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DCEC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3C8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1AFF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1C8FA8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68DB82F7"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169E3A39"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4F2C5AB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3A23A82"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1AB875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1C74B14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10CD7" w14:textId="176BBA0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592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6621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E83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685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52F2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29DEF14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3EE4E64C"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83C2AD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4743CC79" w14:textId="6EB8D204"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 xml:space="preserve">Guinea-Bissau </w:t>
            </w:r>
            <w:r w:rsidR="004C2310">
              <w:rPr>
                <w:rFonts w:eastAsia="Times New Roman" w:cstheme="minorHAnsi"/>
                <w:sz w:val="20"/>
                <w:szCs w:val="20"/>
                <w:lang w:eastAsia="en-GB"/>
              </w:rPr>
              <w:t>(2,5,6)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F08266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1,777,000</w:t>
            </w:r>
          </w:p>
        </w:tc>
        <w:tc>
          <w:tcPr>
            <w:tcW w:w="2097" w:type="dxa"/>
            <w:tcBorders>
              <w:top w:val="nil"/>
              <w:left w:val="nil"/>
              <w:bottom w:val="nil"/>
              <w:right w:val="single" w:sz="8" w:space="0" w:color="auto"/>
            </w:tcBorders>
            <w:shd w:val="clear" w:color="auto" w:fill="auto"/>
            <w:noWrap/>
            <w:vAlign w:val="center"/>
            <w:hideMark/>
          </w:tcPr>
          <w:p w14:paraId="46B645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56,864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99780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5,971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22A2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6DD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0C39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D79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53E2CD2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49F6403C"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6E63D3FD"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06C87DB6"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48B58B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0D6C3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4A2894A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B8DC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BF3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B28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55D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3552F10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17CD5815"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070B26B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51D85FE4" w14:textId="435DE7DA"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Kenya</w:t>
            </w:r>
            <w:r w:rsidR="004C2310">
              <w:rPr>
                <w:rFonts w:eastAsia="Times New Roman" w:cstheme="minorHAnsi"/>
                <w:sz w:val="20"/>
                <w:szCs w:val="20"/>
                <w:lang w:eastAsia="en-GB"/>
              </w:rPr>
              <w:t xml:space="preserve"> (6,9-11)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E396E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47,456,000</w:t>
            </w:r>
          </w:p>
        </w:tc>
        <w:tc>
          <w:tcPr>
            <w:tcW w:w="2097" w:type="dxa"/>
            <w:tcBorders>
              <w:top w:val="nil"/>
              <w:left w:val="nil"/>
              <w:bottom w:val="nil"/>
              <w:right w:val="single" w:sz="8" w:space="0" w:color="auto"/>
            </w:tcBorders>
            <w:shd w:val="clear" w:color="auto" w:fill="auto"/>
            <w:noWrap/>
            <w:vAlign w:val="center"/>
            <w:hideMark/>
          </w:tcPr>
          <w:p w14:paraId="5A20028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3,701,568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90E49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388,665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3F2F9" w14:textId="1ACBE5C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662957">
              <w:rPr>
                <w:rFonts w:eastAsia="Times New Roman" w:cstheme="minorHAnsi"/>
                <w:sz w:val="20"/>
                <w:szCs w:val="20"/>
                <w:lang w:eastAsia="en-GB"/>
              </w:rPr>
              <w:t>,</w:t>
            </w:r>
            <w:r w:rsidRPr="002374DE">
              <w:rPr>
                <w:rFonts w:eastAsia="Times New Roman" w:cstheme="minorHAnsi"/>
                <w:sz w:val="20"/>
                <w:szCs w:val="20"/>
                <w:lang w:eastAsia="en-GB"/>
              </w:rPr>
              <w:t>053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D10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8086" w14:textId="1B39B65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623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26EA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2DCC75B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78332088"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3BB8EC9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4059BB0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4D6877F2"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BCE638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77CDA32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949AB" w14:textId="1015EFC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w:t>
            </w:r>
            <w:r w:rsidR="00662957">
              <w:rPr>
                <w:rFonts w:eastAsia="Times New Roman" w:cstheme="minorHAnsi"/>
                <w:sz w:val="20"/>
                <w:szCs w:val="20"/>
                <w:lang w:eastAsia="en-GB"/>
              </w:rPr>
              <w:t>,</w:t>
            </w:r>
            <w:r w:rsidRPr="002374DE">
              <w:rPr>
                <w:rFonts w:eastAsia="Times New Roman" w:cstheme="minorHAnsi"/>
                <w:sz w:val="20"/>
                <w:szCs w:val="20"/>
                <w:lang w:eastAsia="en-GB"/>
              </w:rPr>
              <w:t>158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BDCA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C7045" w14:textId="349D08B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662957">
              <w:rPr>
                <w:rFonts w:eastAsia="Times New Roman" w:cstheme="minorHAnsi"/>
                <w:sz w:val="20"/>
                <w:szCs w:val="20"/>
                <w:lang w:eastAsia="en-GB"/>
              </w:rPr>
              <w:t>,</w:t>
            </w:r>
            <w:r w:rsidRPr="002374DE">
              <w:rPr>
                <w:rFonts w:eastAsia="Times New Roman" w:cstheme="minorHAnsi"/>
                <w:sz w:val="20"/>
                <w:szCs w:val="20"/>
                <w:lang w:eastAsia="en-GB"/>
              </w:rPr>
              <w:t>518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BE8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253E98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6F44EE9"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5C73F39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8" w:space="0" w:color="auto"/>
            </w:tcBorders>
            <w:shd w:val="clear" w:color="auto" w:fill="auto"/>
            <w:vAlign w:val="center"/>
            <w:hideMark/>
          </w:tcPr>
          <w:p w14:paraId="67550787" w14:textId="04946E8A"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Lesotho</w:t>
            </w:r>
            <w:r w:rsidR="004C2310">
              <w:rPr>
                <w:rFonts w:eastAsia="Times New Roman" w:cstheme="minorHAnsi"/>
                <w:sz w:val="20"/>
                <w:szCs w:val="20"/>
                <w:lang w:eastAsia="en-GB"/>
              </w:rPr>
              <w:t xml:space="preserve"> (7,8)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440EA2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2,192,000</w:t>
            </w:r>
          </w:p>
        </w:tc>
        <w:tc>
          <w:tcPr>
            <w:tcW w:w="2097" w:type="dxa"/>
            <w:tcBorders>
              <w:top w:val="nil"/>
              <w:left w:val="nil"/>
              <w:bottom w:val="nil"/>
              <w:right w:val="single" w:sz="8" w:space="0" w:color="auto"/>
            </w:tcBorders>
            <w:shd w:val="clear" w:color="auto" w:fill="auto"/>
            <w:noWrap/>
            <w:vAlign w:val="center"/>
            <w:hideMark/>
          </w:tcPr>
          <w:p w14:paraId="00888DB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418,672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1B211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43,961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522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99F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95EC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579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right w:val="single" w:sz="8" w:space="0" w:color="auto"/>
            </w:tcBorders>
            <w:shd w:val="clear" w:color="auto" w:fill="auto"/>
            <w:vAlign w:val="center"/>
            <w:hideMark/>
          </w:tcPr>
          <w:p w14:paraId="7642AD0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South Africa data used to estimate COPD prevalence;</w:t>
            </w:r>
          </w:p>
        </w:tc>
      </w:tr>
      <w:tr w:rsidR="00182F7C" w:rsidRPr="002374DE" w14:paraId="206217C9"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584468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8" w:space="0" w:color="auto"/>
            </w:tcBorders>
            <w:vAlign w:val="center"/>
            <w:hideMark/>
          </w:tcPr>
          <w:p w14:paraId="0E930CC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3A5CFBD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1C35412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(19.10%)</w:t>
            </w:r>
          </w:p>
        </w:tc>
        <w:tc>
          <w:tcPr>
            <w:tcW w:w="2355" w:type="dxa"/>
            <w:vMerge/>
            <w:tcBorders>
              <w:top w:val="nil"/>
              <w:left w:val="single" w:sz="8" w:space="0" w:color="auto"/>
              <w:bottom w:val="single" w:sz="8" w:space="0" w:color="000000"/>
              <w:right w:val="single" w:sz="4" w:space="0" w:color="auto"/>
            </w:tcBorders>
            <w:vAlign w:val="center"/>
            <w:hideMark/>
          </w:tcPr>
          <w:p w14:paraId="4210CF1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60E29" w14:textId="07639F9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714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9FC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88C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737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38A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30E3709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 II-IV</w:t>
            </w:r>
          </w:p>
        </w:tc>
      </w:tr>
      <w:tr w:rsidR="00182F7C" w:rsidRPr="002374DE" w14:paraId="02DCB44D"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6E373AD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57D8DBCA" w14:textId="4D615D87"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Liberia</w:t>
            </w:r>
            <w:r w:rsidR="004C2310">
              <w:rPr>
                <w:rFonts w:eastAsia="Times New Roman" w:cstheme="minorHAnsi"/>
                <w:sz w:val="20"/>
                <w:szCs w:val="20"/>
                <w:lang w:eastAsia="en-GB"/>
              </w:rPr>
              <w:t xml:space="preserve"> (2,5,6)</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574A9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4,525,000</w:t>
            </w:r>
          </w:p>
        </w:tc>
        <w:tc>
          <w:tcPr>
            <w:tcW w:w="2097" w:type="dxa"/>
            <w:tcBorders>
              <w:top w:val="single" w:sz="8" w:space="0" w:color="auto"/>
              <w:left w:val="nil"/>
              <w:bottom w:val="nil"/>
              <w:right w:val="single" w:sz="8" w:space="0" w:color="auto"/>
            </w:tcBorders>
            <w:shd w:val="clear" w:color="auto" w:fill="auto"/>
            <w:noWrap/>
            <w:vAlign w:val="center"/>
            <w:hideMark/>
          </w:tcPr>
          <w:p w14:paraId="57891B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144,800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1E44C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15,204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6DC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6452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7563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3312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79E28A3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516F0645"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67FDA57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4" w:space="0" w:color="auto"/>
              <w:bottom w:val="single" w:sz="4" w:space="0" w:color="auto"/>
              <w:right w:val="single" w:sz="8" w:space="0" w:color="auto"/>
            </w:tcBorders>
            <w:vAlign w:val="center"/>
            <w:hideMark/>
          </w:tcPr>
          <w:p w14:paraId="08C2C379"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32D1A44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F979E1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6698CCF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B2BA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70B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19EF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C3E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422CF2E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6E237235"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2B505F0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right w:val="single" w:sz="4" w:space="0" w:color="auto"/>
            </w:tcBorders>
            <w:shd w:val="clear" w:color="auto" w:fill="auto"/>
            <w:vAlign w:val="center"/>
            <w:hideMark/>
          </w:tcPr>
          <w:p w14:paraId="455B7BB2" w14:textId="2B4DE321" w:rsidR="00182F7C" w:rsidRPr="002374DE" w:rsidRDefault="00182F7C" w:rsidP="004C2310">
            <w:pPr>
              <w:rPr>
                <w:rFonts w:eastAsia="Times New Roman" w:cstheme="minorHAnsi"/>
                <w:sz w:val="20"/>
                <w:szCs w:val="20"/>
                <w:vertAlign w:val="superscript"/>
                <w:lang w:eastAsia="en-GB"/>
              </w:rPr>
            </w:pPr>
            <w:r w:rsidRPr="002374DE">
              <w:rPr>
                <w:rFonts w:eastAsia="Times New Roman" w:cstheme="minorHAnsi"/>
                <w:sz w:val="20"/>
                <w:szCs w:val="20"/>
                <w:lang w:eastAsia="en-GB"/>
              </w:rPr>
              <w:t>Madagascar</w:t>
            </w:r>
            <w:r w:rsidR="004C2310">
              <w:rPr>
                <w:rFonts w:eastAsia="Times New Roman" w:cstheme="minorHAnsi"/>
                <w:sz w:val="20"/>
                <w:szCs w:val="20"/>
                <w:lang w:eastAsia="en-GB"/>
              </w:rPr>
              <w:t xml:space="preserve"> (6,9-11)</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61A52CC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24,357,000</w:t>
            </w:r>
          </w:p>
        </w:tc>
        <w:tc>
          <w:tcPr>
            <w:tcW w:w="2097" w:type="dxa"/>
            <w:tcBorders>
              <w:top w:val="nil"/>
              <w:left w:val="nil"/>
              <w:bottom w:val="nil"/>
              <w:right w:val="single" w:sz="8" w:space="0" w:color="auto"/>
            </w:tcBorders>
            <w:shd w:val="clear" w:color="auto" w:fill="auto"/>
            <w:noWrap/>
            <w:vAlign w:val="center"/>
            <w:hideMark/>
          </w:tcPr>
          <w:p w14:paraId="18B4F68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1,899,846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162D0D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199,484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2B799" w14:textId="13EDE7D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593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A4D3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0E85B" w14:textId="28E37B8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859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EDFC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2CAC6EC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2400A62A"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60E13CE2" w14:textId="77777777" w:rsidR="00182F7C" w:rsidRPr="002374DE" w:rsidRDefault="00182F7C" w:rsidP="00D97AFE">
            <w:pPr>
              <w:rPr>
                <w:rFonts w:eastAsia="Times New Roman" w:cstheme="minorHAnsi"/>
                <w:b/>
                <w:bCs/>
                <w:sz w:val="20"/>
                <w:szCs w:val="20"/>
                <w:lang w:eastAsia="en-GB"/>
              </w:rPr>
            </w:pPr>
          </w:p>
        </w:tc>
        <w:tc>
          <w:tcPr>
            <w:tcW w:w="1676" w:type="dxa"/>
            <w:vMerge/>
            <w:tcBorders>
              <w:left w:val="single" w:sz="4" w:space="0" w:color="auto"/>
              <w:bottom w:val="single" w:sz="4" w:space="0" w:color="auto"/>
              <w:right w:val="single" w:sz="4" w:space="0" w:color="auto"/>
            </w:tcBorders>
            <w:shd w:val="clear" w:color="auto" w:fill="auto"/>
            <w:vAlign w:val="center"/>
            <w:hideMark/>
          </w:tcPr>
          <w:p w14:paraId="3BE99E0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0C5FD93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41D04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78311DD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3C1DE" w14:textId="3A0760E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662957">
              <w:rPr>
                <w:rFonts w:eastAsia="Times New Roman" w:cstheme="minorHAnsi"/>
                <w:sz w:val="20"/>
                <w:szCs w:val="20"/>
                <w:lang w:eastAsia="en-GB"/>
              </w:rPr>
              <w:t>,</w:t>
            </w:r>
            <w:r w:rsidRPr="002374DE">
              <w:rPr>
                <w:rFonts w:eastAsia="Times New Roman" w:cstheme="minorHAnsi"/>
                <w:sz w:val="20"/>
                <w:szCs w:val="20"/>
                <w:lang w:eastAsia="en-GB"/>
              </w:rPr>
              <w:t>780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10A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1D067" w14:textId="481E77B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345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4DA4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297C8D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2789C490"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7F36CB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F02BF" w14:textId="660F2FB8"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Malawi</w:t>
            </w:r>
            <w:r w:rsidR="004C2310">
              <w:rPr>
                <w:rFonts w:eastAsia="Times New Roman" w:cstheme="minorHAnsi"/>
                <w:sz w:val="20"/>
                <w:szCs w:val="20"/>
                <w:lang w:eastAsia="en-GB"/>
              </w:rPr>
              <w:t xml:space="preserve"> (6,9-11)</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4F3937C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17,668,000</w:t>
            </w:r>
          </w:p>
        </w:tc>
        <w:tc>
          <w:tcPr>
            <w:tcW w:w="2097" w:type="dxa"/>
            <w:tcBorders>
              <w:top w:val="nil"/>
              <w:left w:val="nil"/>
              <w:bottom w:val="nil"/>
              <w:right w:val="single" w:sz="8" w:space="0" w:color="auto"/>
            </w:tcBorders>
            <w:shd w:val="clear" w:color="auto" w:fill="auto"/>
            <w:noWrap/>
            <w:vAlign w:val="center"/>
            <w:hideMark/>
          </w:tcPr>
          <w:p w14:paraId="611E61D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1,378,104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9CD2B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144,701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DA81A" w14:textId="1ACD7DA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881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6C88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8EAFF" w14:textId="5859112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349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BF2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A2C7B7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3504FE1A"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6B469D4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0F0CAC40"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7438C5AD"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104610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600C1C7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0A65" w14:textId="6BF30D0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662957">
              <w:rPr>
                <w:rFonts w:eastAsia="Times New Roman" w:cstheme="minorHAnsi"/>
                <w:sz w:val="20"/>
                <w:szCs w:val="20"/>
                <w:lang w:eastAsia="en-GB"/>
              </w:rPr>
              <w:t>,</w:t>
            </w:r>
            <w:r w:rsidRPr="002374DE">
              <w:rPr>
                <w:rFonts w:eastAsia="Times New Roman" w:cstheme="minorHAnsi"/>
                <w:sz w:val="20"/>
                <w:szCs w:val="20"/>
                <w:lang w:eastAsia="en-GB"/>
              </w:rPr>
              <w:t>643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79B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0DE82" w14:textId="6648CBC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427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50E3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74106BD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68E0A99"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1B9508E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828CFC" w14:textId="642F0F35"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Mali</w:t>
            </w:r>
            <w:r w:rsidR="004C2310">
              <w:rPr>
                <w:rFonts w:eastAsia="Times New Roman" w:cstheme="minorHAnsi"/>
                <w:sz w:val="20"/>
                <w:szCs w:val="20"/>
                <w:lang w:eastAsia="en-GB"/>
              </w:rPr>
              <w:t xml:space="preserve"> (2,5,6)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0E6772F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17,541,000</w:t>
            </w:r>
          </w:p>
        </w:tc>
        <w:tc>
          <w:tcPr>
            <w:tcW w:w="2097" w:type="dxa"/>
            <w:tcBorders>
              <w:top w:val="nil"/>
              <w:left w:val="nil"/>
              <w:bottom w:val="nil"/>
              <w:right w:val="single" w:sz="8" w:space="0" w:color="auto"/>
            </w:tcBorders>
            <w:shd w:val="clear" w:color="auto" w:fill="auto"/>
            <w:noWrap/>
            <w:vAlign w:val="center"/>
            <w:hideMark/>
          </w:tcPr>
          <w:p w14:paraId="31B167C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561,312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DE660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58,938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E01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CE3F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14F7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549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199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52BCF84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56743B4E"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02394FA6"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BB1526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0CB2C44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120FBF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296EE53C"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CF29C" w14:textId="11BE1DC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299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40CE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010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988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A3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9ED7A2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14B2C3AD"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413F2F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5C6FC1" w14:textId="7C67462F"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Mauritania</w:t>
            </w:r>
            <w:r w:rsidR="004C2310">
              <w:rPr>
                <w:rFonts w:eastAsia="Times New Roman" w:cstheme="minorHAnsi"/>
                <w:sz w:val="20"/>
                <w:szCs w:val="20"/>
                <w:lang w:eastAsia="en-GB"/>
              </w:rPr>
              <w:t xml:space="preserve"> (2,5,6)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113815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4,205,000</w:t>
            </w:r>
          </w:p>
        </w:tc>
        <w:tc>
          <w:tcPr>
            <w:tcW w:w="2097" w:type="dxa"/>
            <w:tcBorders>
              <w:top w:val="nil"/>
              <w:left w:val="nil"/>
              <w:bottom w:val="nil"/>
              <w:right w:val="single" w:sz="8" w:space="0" w:color="auto"/>
            </w:tcBorders>
            <w:shd w:val="clear" w:color="auto" w:fill="auto"/>
            <w:noWrap/>
            <w:vAlign w:val="center"/>
            <w:hideMark/>
          </w:tcPr>
          <w:p w14:paraId="2F9540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134,560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BDE03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14,129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4FE6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1A0D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3707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EF09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3404C0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33592BB9"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290990B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F01F0FB"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3886BCF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40C9CF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12EE508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4FA2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C93B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B912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C25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C7A854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1B44914F"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7EEF342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B04469" w14:textId="20FC626D"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Mauritius</w:t>
            </w:r>
            <w:r w:rsidR="004C2310">
              <w:rPr>
                <w:rFonts w:eastAsia="Times New Roman" w:cstheme="minorHAnsi"/>
                <w:sz w:val="20"/>
                <w:szCs w:val="20"/>
                <w:lang w:eastAsia="en-GB"/>
              </w:rPr>
              <w:t xml:space="preserve"> (6,9-11)</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3A3D49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1,279,000</w:t>
            </w:r>
          </w:p>
        </w:tc>
        <w:tc>
          <w:tcPr>
            <w:tcW w:w="2097" w:type="dxa"/>
            <w:tcBorders>
              <w:top w:val="nil"/>
              <w:left w:val="nil"/>
              <w:bottom w:val="nil"/>
              <w:right w:val="single" w:sz="8" w:space="0" w:color="auto"/>
            </w:tcBorders>
            <w:shd w:val="clear" w:color="auto" w:fill="auto"/>
            <w:noWrap/>
            <w:vAlign w:val="center"/>
            <w:hideMark/>
          </w:tcPr>
          <w:p w14:paraId="5C351B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99,762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C6360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10,475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E0B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B5E7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46C0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200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C545B7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7251B1E4"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30875154"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247BDE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254C740D"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10CCE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63511137"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E4C0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FD0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5217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200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49D7AE9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7B0211A"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3226C4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A05109" w14:textId="0D58B210"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Mozambique</w:t>
            </w:r>
            <w:r w:rsidR="004C2310">
              <w:rPr>
                <w:rFonts w:eastAsia="Times New Roman" w:cstheme="minorHAnsi"/>
                <w:sz w:val="20"/>
                <w:szCs w:val="20"/>
                <w:lang w:eastAsia="en-GB"/>
              </w:rPr>
              <w:t xml:space="preserve"> (6,9-11)</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1351821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28,165,000</w:t>
            </w:r>
          </w:p>
        </w:tc>
        <w:tc>
          <w:tcPr>
            <w:tcW w:w="2097" w:type="dxa"/>
            <w:tcBorders>
              <w:top w:val="nil"/>
              <w:left w:val="nil"/>
              <w:bottom w:val="nil"/>
              <w:right w:val="single" w:sz="8" w:space="0" w:color="auto"/>
            </w:tcBorders>
            <w:shd w:val="clear" w:color="auto" w:fill="auto"/>
            <w:noWrap/>
            <w:vAlign w:val="center"/>
            <w:hideMark/>
          </w:tcPr>
          <w:p w14:paraId="38F777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2,196,870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8B810B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230,671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59AD7" w14:textId="458A4E7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999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EE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AF172" w14:textId="65F1E56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150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6D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67D158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120326D8"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AF2D7B6"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714A1EDB"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438EAB2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3499B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49D82E3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1F23D" w14:textId="0BFA920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662957">
              <w:rPr>
                <w:rFonts w:eastAsia="Times New Roman" w:cstheme="minorHAnsi"/>
                <w:sz w:val="20"/>
                <w:szCs w:val="20"/>
                <w:lang w:eastAsia="en-GB"/>
              </w:rPr>
              <w:t>,</w:t>
            </w:r>
            <w:r w:rsidRPr="002374DE">
              <w:rPr>
                <w:rFonts w:eastAsia="Times New Roman" w:cstheme="minorHAnsi"/>
                <w:sz w:val="20"/>
                <w:szCs w:val="20"/>
                <w:lang w:eastAsia="en-GB"/>
              </w:rPr>
              <w:t>996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6C41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E379F" w14:textId="26C03EA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868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935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44A8925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2DD82B84" w14:textId="77777777" w:rsidTr="00D97AFE">
        <w:trPr>
          <w:trHeight w:val="510"/>
        </w:trPr>
        <w:tc>
          <w:tcPr>
            <w:tcW w:w="1080" w:type="dxa"/>
            <w:vMerge/>
            <w:tcBorders>
              <w:top w:val="single" w:sz="4" w:space="0" w:color="auto"/>
              <w:left w:val="single" w:sz="4" w:space="0" w:color="auto"/>
              <w:bottom w:val="nil"/>
              <w:right w:val="single" w:sz="4" w:space="0" w:color="auto"/>
            </w:tcBorders>
            <w:vAlign w:val="center"/>
            <w:hideMark/>
          </w:tcPr>
          <w:p w14:paraId="1DF5DD06"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2CFDA0" w14:textId="1EB3C7B6"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Namibia</w:t>
            </w:r>
            <w:r w:rsidR="004C2310">
              <w:rPr>
                <w:rFonts w:eastAsia="Times New Roman" w:cstheme="minorHAnsi"/>
                <w:sz w:val="20"/>
                <w:szCs w:val="20"/>
                <w:lang w:eastAsia="en-GB"/>
              </w:rPr>
              <w:t xml:space="preserve"> (7,8)</w:t>
            </w:r>
          </w:p>
        </w:tc>
        <w:tc>
          <w:tcPr>
            <w:tcW w:w="1488" w:type="dxa"/>
            <w:vMerge w:val="restart"/>
            <w:tcBorders>
              <w:top w:val="nil"/>
              <w:left w:val="single" w:sz="4" w:space="0" w:color="auto"/>
              <w:bottom w:val="nil"/>
              <w:right w:val="single" w:sz="8" w:space="0" w:color="auto"/>
            </w:tcBorders>
            <w:shd w:val="clear" w:color="auto" w:fill="auto"/>
            <w:noWrap/>
            <w:vAlign w:val="center"/>
            <w:hideMark/>
          </w:tcPr>
          <w:p w14:paraId="650AEA2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2,442,000</w:t>
            </w:r>
          </w:p>
        </w:tc>
        <w:tc>
          <w:tcPr>
            <w:tcW w:w="2097" w:type="dxa"/>
            <w:tcBorders>
              <w:top w:val="nil"/>
              <w:left w:val="nil"/>
              <w:bottom w:val="nil"/>
              <w:right w:val="single" w:sz="8" w:space="0" w:color="auto"/>
            </w:tcBorders>
            <w:shd w:val="clear" w:color="auto" w:fill="auto"/>
            <w:noWrap/>
            <w:vAlign w:val="center"/>
            <w:hideMark/>
          </w:tcPr>
          <w:p w14:paraId="6EC5739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466,422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7EF719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48,974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6A2A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637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9A1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264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0EF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FF9665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South Africa data used to estimate COPD prevalence;</w:t>
            </w:r>
          </w:p>
        </w:tc>
      </w:tr>
      <w:tr w:rsidR="00182F7C" w:rsidRPr="002374DE" w14:paraId="50E4F278"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590A2FDB"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76DADAA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nil"/>
              <w:right w:val="single" w:sz="8" w:space="0" w:color="auto"/>
            </w:tcBorders>
            <w:vAlign w:val="center"/>
            <w:hideMark/>
          </w:tcPr>
          <w:p w14:paraId="4502CFF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17F149D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(19.10%)</w:t>
            </w:r>
          </w:p>
        </w:tc>
        <w:tc>
          <w:tcPr>
            <w:tcW w:w="2355" w:type="dxa"/>
            <w:vMerge/>
            <w:tcBorders>
              <w:top w:val="nil"/>
              <w:left w:val="single" w:sz="8" w:space="0" w:color="auto"/>
              <w:bottom w:val="single" w:sz="8" w:space="0" w:color="000000"/>
              <w:right w:val="single" w:sz="8" w:space="0" w:color="auto"/>
            </w:tcBorders>
            <w:vAlign w:val="center"/>
            <w:hideMark/>
          </w:tcPr>
          <w:p w14:paraId="1EA99FE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nil"/>
              <w:bottom w:val="single" w:sz="4" w:space="0" w:color="auto"/>
              <w:right w:val="single" w:sz="8" w:space="0" w:color="auto"/>
            </w:tcBorders>
            <w:shd w:val="clear" w:color="auto" w:fill="auto"/>
            <w:vAlign w:val="center"/>
            <w:hideMark/>
          </w:tcPr>
          <w:p w14:paraId="6C685DF9" w14:textId="3830640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910</w:t>
            </w:r>
          </w:p>
        </w:tc>
        <w:tc>
          <w:tcPr>
            <w:tcW w:w="770" w:type="dxa"/>
            <w:tcBorders>
              <w:top w:val="single" w:sz="4" w:space="0" w:color="auto"/>
              <w:left w:val="nil"/>
              <w:bottom w:val="single" w:sz="4" w:space="0" w:color="auto"/>
              <w:right w:val="single" w:sz="8" w:space="0" w:color="auto"/>
            </w:tcBorders>
            <w:shd w:val="clear" w:color="auto" w:fill="auto"/>
            <w:vAlign w:val="center"/>
            <w:hideMark/>
          </w:tcPr>
          <w:p w14:paraId="7AE9F9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nil"/>
              <w:bottom w:val="single" w:sz="4" w:space="0" w:color="auto"/>
              <w:right w:val="single" w:sz="8" w:space="0" w:color="auto"/>
            </w:tcBorders>
            <w:shd w:val="clear" w:color="auto" w:fill="auto"/>
            <w:vAlign w:val="center"/>
            <w:hideMark/>
          </w:tcPr>
          <w:p w14:paraId="7D1051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821</w:t>
            </w:r>
          </w:p>
        </w:tc>
        <w:tc>
          <w:tcPr>
            <w:tcW w:w="815" w:type="dxa"/>
            <w:tcBorders>
              <w:top w:val="single" w:sz="4" w:space="0" w:color="auto"/>
              <w:left w:val="nil"/>
              <w:bottom w:val="single" w:sz="4" w:space="0" w:color="auto"/>
              <w:right w:val="single" w:sz="8" w:space="0" w:color="auto"/>
            </w:tcBorders>
            <w:shd w:val="clear" w:color="auto" w:fill="auto"/>
            <w:vAlign w:val="center"/>
            <w:hideMark/>
          </w:tcPr>
          <w:p w14:paraId="761F30C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259E9C7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 II-IV</w:t>
            </w:r>
          </w:p>
        </w:tc>
      </w:tr>
      <w:tr w:rsidR="00182F7C" w:rsidRPr="002374DE" w14:paraId="0F56A9D9"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7A36C7B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99E8A5" w14:textId="720157EC" w:rsidR="00182F7C" w:rsidRPr="002374DE" w:rsidRDefault="00182F7C" w:rsidP="004C2310">
            <w:pPr>
              <w:rPr>
                <w:rFonts w:eastAsia="Times New Roman" w:cstheme="minorHAnsi"/>
                <w:sz w:val="20"/>
                <w:szCs w:val="20"/>
                <w:lang w:eastAsia="en-GB"/>
              </w:rPr>
            </w:pPr>
            <w:r w:rsidRPr="002374DE">
              <w:rPr>
                <w:rFonts w:eastAsia="Times New Roman" w:cstheme="minorHAnsi"/>
                <w:sz w:val="20"/>
                <w:szCs w:val="20"/>
                <w:lang w:eastAsia="en-GB"/>
              </w:rPr>
              <w:t>Niger</w:t>
            </w:r>
            <w:r w:rsidR="004C2310">
              <w:rPr>
                <w:rFonts w:eastAsia="Times New Roman" w:cstheme="minorHAnsi"/>
                <w:sz w:val="20"/>
                <w:szCs w:val="20"/>
                <w:lang w:eastAsia="en-GB"/>
              </w:rPr>
              <w:t xml:space="preserve"> (2,5,6)</w:t>
            </w:r>
          </w:p>
        </w:tc>
        <w:tc>
          <w:tcPr>
            <w:tcW w:w="1488"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057EB7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19,977,000</w:t>
            </w:r>
          </w:p>
        </w:tc>
        <w:tc>
          <w:tcPr>
            <w:tcW w:w="2097" w:type="dxa"/>
            <w:tcBorders>
              <w:top w:val="single" w:sz="8" w:space="0" w:color="auto"/>
              <w:left w:val="nil"/>
              <w:bottom w:val="nil"/>
              <w:right w:val="single" w:sz="8" w:space="0" w:color="auto"/>
            </w:tcBorders>
            <w:shd w:val="clear" w:color="auto" w:fill="auto"/>
            <w:noWrap/>
            <w:vAlign w:val="center"/>
            <w:hideMark/>
          </w:tcPr>
          <w:p w14:paraId="6964572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639,264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9700D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67,123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6059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873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112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5FE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626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234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37E60B9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7E6BD9F9"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0ABE9A1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4D2A16EE"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4" w:space="0" w:color="auto"/>
              <w:bottom w:val="single" w:sz="8" w:space="0" w:color="000000"/>
              <w:right w:val="single" w:sz="8" w:space="0" w:color="auto"/>
            </w:tcBorders>
            <w:vAlign w:val="center"/>
            <w:hideMark/>
          </w:tcPr>
          <w:p w14:paraId="62BE999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5178D6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3399585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E5E2B" w14:textId="337A7F2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662957">
              <w:rPr>
                <w:rFonts w:eastAsia="Times New Roman" w:cstheme="minorHAnsi"/>
                <w:sz w:val="20"/>
                <w:szCs w:val="20"/>
                <w:lang w:eastAsia="en-GB"/>
              </w:rPr>
              <w:t>,</w:t>
            </w:r>
            <w:r w:rsidRPr="002374DE">
              <w:rPr>
                <w:rFonts w:eastAsia="Times New Roman" w:cstheme="minorHAnsi"/>
                <w:sz w:val="20"/>
                <w:szCs w:val="20"/>
                <w:lang w:eastAsia="en-GB"/>
              </w:rPr>
              <w:t>618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F4E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6A31" w14:textId="7D6D5C8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126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2C1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951B3C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343C9931"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0A96142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8EF467" w14:textId="3896EB86"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Nigeria</w:t>
            </w:r>
            <w:r w:rsidR="004C2310">
              <w:rPr>
                <w:rFonts w:eastAsia="Times New Roman" w:cstheme="minorHAnsi"/>
                <w:sz w:val="20"/>
                <w:szCs w:val="20"/>
                <w:lang w:eastAsia="en-GB"/>
              </w:rPr>
              <w:t xml:space="preserve"> (2,5,6)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1942F90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181,946,000</w:t>
            </w:r>
          </w:p>
        </w:tc>
        <w:tc>
          <w:tcPr>
            <w:tcW w:w="2097" w:type="dxa"/>
            <w:tcBorders>
              <w:top w:val="nil"/>
              <w:left w:val="nil"/>
              <w:bottom w:val="nil"/>
              <w:right w:val="single" w:sz="8" w:space="0" w:color="auto"/>
            </w:tcBorders>
            <w:shd w:val="clear" w:color="auto" w:fill="auto"/>
            <w:noWrap/>
            <w:vAlign w:val="center"/>
            <w:hideMark/>
          </w:tcPr>
          <w:p w14:paraId="39581A5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5,822,272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3F7808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611,339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A9DB9" w14:textId="6784757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662957">
              <w:rPr>
                <w:rFonts w:eastAsia="Times New Roman" w:cstheme="minorHAnsi"/>
                <w:sz w:val="20"/>
                <w:szCs w:val="20"/>
                <w:lang w:eastAsia="en-GB"/>
              </w:rPr>
              <w:t>,</w:t>
            </w:r>
            <w:r w:rsidRPr="002374DE">
              <w:rPr>
                <w:rFonts w:eastAsia="Times New Roman" w:cstheme="minorHAnsi"/>
                <w:sz w:val="20"/>
                <w:szCs w:val="20"/>
                <w:lang w:eastAsia="en-GB"/>
              </w:rPr>
              <w:t>947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1A4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11B6B" w14:textId="5F9A89B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662957">
              <w:rPr>
                <w:rFonts w:eastAsia="Times New Roman" w:cstheme="minorHAnsi"/>
                <w:sz w:val="20"/>
                <w:szCs w:val="20"/>
                <w:lang w:eastAsia="en-GB"/>
              </w:rPr>
              <w:t>,</w:t>
            </w:r>
            <w:r w:rsidRPr="002374DE">
              <w:rPr>
                <w:rFonts w:eastAsia="Times New Roman" w:cstheme="minorHAnsi"/>
                <w:sz w:val="20"/>
                <w:szCs w:val="20"/>
                <w:lang w:eastAsia="en-GB"/>
              </w:rPr>
              <w:t>698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5ABF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F420EB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3359B3EE"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13CDC48B"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7F9D6D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26B502B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93577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6327E84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5F975" w14:textId="46A2935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w:t>
            </w:r>
            <w:r w:rsidR="00662957">
              <w:rPr>
                <w:rFonts w:eastAsia="Times New Roman" w:cstheme="minorHAnsi"/>
                <w:sz w:val="20"/>
                <w:szCs w:val="20"/>
                <w:lang w:eastAsia="en-GB"/>
              </w:rPr>
              <w:t>,</w:t>
            </w:r>
            <w:r w:rsidRPr="002374DE">
              <w:rPr>
                <w:rFonts w:eastAsia="Times New Roman" w:cstheme="minorHAnsi"/>
                <w:sz w:val="20"/>
                <w:szCs w:val="20"/>
                <w:lang w:eastAsia="en-GB"/>
              </w:rPr>
              <w:t>842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A9F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72B03" w14:textId="65FA4FB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662957">
              <w:rPr>
                <w:rFonts w:eastAsia="Times New Roman" w:cstheme="minorHAnsi"/>
                <w:sz w:val="20"/>
                <w:szCs w:val="20"/>
                <w:lang w:eastAsia="en-GB"/>
              </w:rPr>
              <w:t>,</w:t>
            </w:r>
            <w:r w:rsidRPr="002374DE">
              <w:rPr>
                <w:rFonts w:eastAsia="Times New Roman" w:cstheme="minorHAnsi"/>
                <w:sz w:val="20"/>
                <w:szCs w:val="20"/>
                <w:lang w:eastAsia="en-GB"/>
              </w:rPr>
              <w:t>252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9EF3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238B557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01744C12"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1358902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9FB23D" w14:textId="10D65803"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Rwanda</w:t>
            </w:r>
            <w:r w:rsidR="00005509">
              <w:rPr>
                <w:rFonts w:eastAsia="Times New Roman" w:cstheme="minorHAnsi"/>
                <w:sz w:val="20"/>
                <w:szCs w:val="20"/>
                <w:lang w:eastAsia="en-GB"/>
              </w:rPr>
              <w:t xml:space="preserve"> (6)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485A8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11,674,000</w:t>
            </w:r>
          </w:p>
        </w:tc>
        <w:tc>
          <w:tcPr>
            <w:tcW w:w="2097" w:type="dxa"/>
            <w:tcBorders>
              <w:top w:val="nil"/>
              <w:left w:val="nil"/>
              <w:bottom w:val="nil"/>
              <w:right w:val="single" w:sz="8" w:space="0" w:color="auto"/>
            </w:tcBorders>
            <w:shd w:val="clear" w:color="auto" w:fill="auto"/>
            <w:noWrap/>
            <w:vAlign w:val="center"/>
            <w:hideMark/>
          </w:tcPr>
          <w:p w14:paraId="269379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1,120,704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2A0B2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117,674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E7435" w14:textId="4ED1B9C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530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CFC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B5CBA" w14:textId="5ED2243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097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129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275EF89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LLN criteria used, ≥45yrs</w:t>
            </w:r>
          </w:p>
        </w:tc>
      </w:tr>
      <w:tr w:rsidR="00182F7C" w:rsidRPr="002374DE" w14:paraId="4B7E7BFD"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65970862"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E297A2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483F4A2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F0DD3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 xml:space="preserve"> (9.60%)</w:t>
            </w:r>
          </w:p>
        </w:tc>
        <w:tc>
          <w:tcPr>
            <w:tcW w:w="2355" w:type="dxa"/>
            <w:vMerge/>
            <w:tcBorders>
              <w:top w:val="nil"/>
              <w:left w:val="single" w:sz="8" w:space="0" w:color="auto"/>
              <w:bottom w:val="single" w:sz="8" w:space="0" w:color="000000"/>
              <w:right w:val="single" w:sz="4" w:space="0" w:color="auto"/>
            </w:tcBorders>
            <w:vAlign w:val="center"/>
            <w:hideMark/>
          </w:tcPr>
          <w:p w14:paraId="106C3B7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52AC" w14:textId="1271031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662957">
              <w:rPr>
                <w:rFonts w:eastAsia="Times New Roman" w:cstheme="minorHAnsi"/>
                <w:sz w:val="20"/>
                <w:szCs w:val="20"/>
                <w:lang w:eastAsia="en-GB"/>
              </w:rPr>
              <w:t>,</w:t>
            </w:r>
            <w:r w:rsidRPr="002374DE">
              <w:rPr>
                <w:rFonts w:eastAsia="Times New Roman" w:cstheme="minorHAnsi"/>
                <w:sz w:val="20"/>
                <w:szCs w:val="20"/>
                <w:lang w:eastAsia="en-GB"/>
              </w:rPr>
              <w:t>589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A4F6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5D241" w14:textId="3EC4795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973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FD04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2EA6AE6E" w14:textId="77777777" w:rsidR="00182F7C" w:rsidRPr="002374DE" w:rsidRDefault="00182F7C" w:rsidP="00D97AFE">
            <w:pPr>
              <w:rPr>
                <w:rFonts w:eastAsia="Times New Roman" w:cstheme="minorHAnsi"/>
                <w:sz w:val="20"/>
                <w:szCs w:val="20"/>
                <w:lang w:eastAsia="en-GB"/>
              </w:rPr>
            </w:pPr>
          </w:p>
        </w:tc>
      </w:tr>
      <w:tr w:rsidR="00182F7C" w:rsidRPr="002374DE" w14:paraId="75A9BFD9"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E67846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5062E6" w14:textId="09FB26E3"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Senegal</w:t>
            </w:r>
            <w:r w:rsidR="00005509">
              <w:rPr>
                <w:rFonts w:eastAsia="Times New Roman" w:cstheme="minorHAnsi"/>
                <w:sz w:val="20"/>
                <w:szCs w:val="20"/>
                <w:lang w:eastAsia="en-GB"/>
              </w:rPr>
              <w:t xml:space="preserve"> (2,5,6)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4AEF03D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15,062,000</w:t>
            </w:r>
          </w:p>
        </w:tc>
        <w:tc>
          <w:tcPr>
            <w:tcW w:w="2097" w:type="dxa"/>
            <w:tcBorders>
              <w:top w:val="nil"/>
              <w:left w:val="nil"/>
              <w:bottom w:val="nil"/>
              <w:right w:val="single" w:sz="8" w:space="0" w:color="auto"/>
            </w:tcBorders>
            <w:shd w:val="clear" w:color="auto" w:fill="auto"/>
            <w:noWrap/>
            <w:vAlign w:val="center"/>
            <w:hideMark/>
          </w:tcPr>
          <w:p w14:paraId="4E7269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481,984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63DA8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50,608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248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658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6B1A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A18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472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60A7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2ABB7CA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7800AFA8"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0C31D5FB"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EEAB24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3CC5710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D8E1E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5041FD4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DE78F" w14:textId="14911B9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974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901D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9358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849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674E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369E752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5947EFF1"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D5FA81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C0F92F" w14:textId="030F83FF"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 xml:space="preserve">Sierra Leone </w:t>
            </w:r>
            <w:r w:rsidR="00005509">
              <w:rPr>
                <w:rFonts w:eastAsia="Times New Roman" w:cstheme="minorHAnsi"/>
                <w:sz w:val="20"/>
                <w:szCs w:val="20"/>
                <w:lang w:eastAsia="en-GB"/>
              </w:rPr>
              <w:t>(2,5,6)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B2477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7,264,000</w:t>
            </w:r>
          </w:p>
        </w:tc>
        <w:tc>
          <w:tcPr>
            <w:tcW w:w="2097" w:type="dxa"/>
            <w:tcBorders>
              <w:top w:val="nil"/>
              <w:left w:val="nil"/>
              <w:bottom w:val="nil"/>
              <w:right w:val="single" w:sz="8" w:space="0" w:color="auto"/>
            </w:tcBorders>
            <w:shd w:val="clear" w:color="auto" w:fill="auto"/>
            <w:noWrap/>
            <w:vAlign w:val="center"/>
            <w:hideMark/>
          </w:tcPr>
          <w:p w14:paraId="30F865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232,448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455CF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24,407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5AC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61F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AB53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7EC2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97C86B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3B4B87B2"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37CCE0D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49DB893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062B609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9254C6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36F0290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32B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952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93A5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0488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B8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4C28262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0670961B"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5BA18AF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5DBEC9" w14:textId="05478397"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Somalia</w:t>
            </w:r>
            <w:r w:rsidR="00005509">
              <w:rPr>
                <w:rFonts w:eastAsia="Times New Roman" w:cstheme="minorHAnsi"/>
                <w:sz w:val="20"/>
                <w:szCs w:val="20"/>
                <w:lang w:eastAsia="en-GB"/>
              </w:rPr>
              <w:t xml:space="preserve"> (6,9-11)</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A6D0BA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13,969,000</w:t>
            </w:r>
          </w:p>
        </w:tc>
        <w:tc>
          <w:tcPr>
            <w:tcW w:w="2097" w:type="dxa"/>
            <w:tcBorders>
              <w:top w:val="nil"/>
              <w:left w:val="nil"/>
              <w:bottom w:val="nil"/>
              <w:right w:val="single" w:sz="8" w:space="0" w:color="auto"/>
            </w:tcBorders>
            <w:shd w:val="clear" w:color="auto" w:fill="auto"/>
            <w:noWrap/>
            <w:vAlign w:val="center"/>
            <w:hideMark/>
          </w:tcPr>
          <w:p w14:paraId="3465997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1,089,582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8BDCEE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114,406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7A891" w14:textId="1DDC689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487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C06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427AE" w14:textId="2BA44E0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066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3063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5025B2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69C320F3"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283B4B99"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05CFF27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1596914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C514C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65FA65C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F38B7" w14:textId="59533E9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662957">
              <w:rPr>
                <w:rFonts w:eastAsia="Times New Roman" w:cstheme="minorHAnsi"/>
                <w:sz w:val="20"/>
                <w:szCs w:val="20"/>
                <w:lang w:eastAsia="en-GB"/>
              </w:rPr>
              <w:t>,</w:t>
            </w:r>
            <w:r w:rsidRPr="002374DE">
              <w:rPr>
                <w:rFonts w:eastAsia="Times New Roman" w:cstheme="minorHAnsi"/>
                <w:sz w:val="20"/>
                <w:szCs w:val="20"/>
                <w:lang w:eastAsia="en-GB"/>
              </w:rPr>
              <w:t>462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B1E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7BFB5" w14:textId="6994CF9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919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25A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1A4F282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526CA2A"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7DD3F57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7E0691" w14:textId="238FE2F2"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South Africa</w:t>
            </w:r>
            <w:r w:rsidR="00005509">
              <w:rPr>
                <w:rFonts w:eastAsia="Times New Roman" w:cstheme="minorHAnsi"/>
                <w:sz w:val="20"/>
                <w:szCs w:val="20"/>
                <w:lang w:eastAsia="en-GB"/>
              </w:rPr>
              <w:t xml:space="preserve"> (7,8)</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48CEC53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55,778,000</w:t>
            </w:r>
          </w:p>
        </w:tc>
        <w:tc>
          <w:tcPr>
            <w:tcW w:w="2097" w:type="dxa"/>
            <w:tcBorders>
              <w:top w:val="nil"/>
              <w:left w:val="nil"/>
              <w:bottom w:val="nil"/>
              <w:right w:val="single" w:sz="8" w:space="0" w:color="auto"/>
            </w:tcBorders>
            <w:shd w:val="clear" w:color="auto" w:fill="auto"/>
            <w:noWrap/>
            <w:vAlign w:val="center"/>
            <w:hideMark/>
          </w:tcPr>
          <w:p w14:paraId="3F708E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10,653,598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C299E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1,118,628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56F7A" w14:textId="15FA944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w:t>
            </w:r>
            <w:r w:rsidR="00662957">
              <w:rPr>
                <w:rFonts w:eastAsia="Times New Roman" w:cstheme="minorHAnsi"/>
                <w:sz w:val="20"/>
                <w:szCs w:val="20"/>
                <w:lang w:eastAsia="en-GB"/>
              </w:rPr>
              <w:t>,</w:t>
            </w:r>
            <w:r w:rsidRPr="002374DE">
              <w:rPr>
                <w:rFonts w:eastAsia="Times New Roman" w:cstheme="minorHAnsi"/>
                <w:sz w:val="20"/>
                <w:szCs w:val="20"/>
                <w:lang w:eastAsia="en-GB"/>
              </w:rPr>
              <w:t>542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281C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861D8" w14:textId="0CEDB30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662957">
              <w:rPr>
                <w:rFonts w:eastAsia="Times New Roman" w:cstheme="minorHAnsi"/>
                <w:sz w:val="20"/>
                <w:szCs w:val="20"/>
                <w:lang w:eastAsia="en-GB"/>
              </w:rPr>
              <w:t>,</w:t>
            </w:r>
            <w:r w:rsidRPr="002374DE">
              <w:rPr>
                <w:rFonts w:eastAsia="Times New Roman" w:cstheme="minorHAnsi"/>
                <w:sz w:val="20"/>
                <w:szCs w:val="20"/>
                <w:lang w:eastAsia="en-GB"/>
              </w:rPr>
              <w:t>427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E4C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15212F7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6C5E23F5"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2C26703F"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9ACE33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4" w:space="0" w:color="auto"/>
              <w:right w:val="single" w:sz="8" w:space="0" w:color="auto"/>
            </w:tcBorders>
            <w:vAlign w:val="center"/>
            <w:hideMark/>
          </w:tcPr>
          <w:p w14:paraId="5894EBD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6428D93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(19.10%)</w:t>
            </w:r>
          </w:p>
        </w:tc>
        <w:tc>
          <w:tcPr>
            <w:tcW w:w="2355" w:type="dxa"/>
            <w:vMerge/>
            <w:tcBorders>
              <w:top w:val="nil"/>
              <w:left w:val="single" w:sz="8" w:space="0" w:color="auto"/>
              <w:bottom w:val="single" w:sz="4" w:space="0" w:color="auto"/>
              <w:right w:val="single" w:sz="4" w:space="0" w:color="auto"/>
            </w:tcBorders>
            <w:vAlign w:val="center"/>
            <w:hideMark/>
          </w:tcPr>
          <w:p w14:paraId="0E23119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5ACAF" w14:textId="49161A4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w:t>
            </w:r>
            <w:r w:rsidR="00662957">
              <w:rPr>
                <w:rFonts w:eastAsia="Times New Roman" w:cstheme="minorHAnsi"/>
                <w:sz w:val="20"/>
                <w:szCs w:val="20"/>
                <w:lang w:eastAsia="en-GB"/>
              </w:rPr>
              <w:t>,</w:t>
            </w:r>
            <w:r w:rsidRPr="002374DE">
              <w:rPr>
                <w:rFonts w:eastAsia="Times New Roman" w:cstheme="minorHAnsi"/>
                <w:sz w:val="20"/>
                <w:szCs w:val="20"/>
                <w:lang w:eastAsia="en-GB"/>
              </w:rPr>
              <w:t>626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E9A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F3E8" w14:textId="6FFA735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w:t>
            </w:r>
            <w:r w:rsidR="00662957">
              <w:rPr>
                <w:rFonts w:eastAsia="Times New Roman" w:cstheme="minorHAnsi"/>
                <w:sz w:val="20"/>
                <w:szCs w:val="20"/>
                <w:lang w:eastAsia="en-GB"/>
              </w:rPr>
              <w:t>,</w:t>
            </w:r>
            <w:r w:rsidRPr="002374DE">
              <w:rPr>
                <w:rFonts w:eastAsia="Times New Roman" w:cstheme="minorHAnsi"/>
                <w:sz w:val="20"/>
                <w:szCs w:val="20"/>
                <w:lang w:eastAsia="en-GB"/>
              </w:rPr>
              <w:t>759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60A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1619870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 II-IV</w:t>
            </w:r>
          </w:p>
        </w:tc>
      </w:tr>
      <w:tr w:rsidR="00182F7C" w:rsidRPr="002374DE" w14:paraId="4AB766AF"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729656F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93A118" w14:textId="62021307"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South Sudan</w:t>
            </w:r>
            <w:r w:rsidR="00005509">
              <w:rPr>
                <w:rFonts w:eastAsia="Times New Roman" w:cstheme="minorHAnsi"/>
                <w:sz w:val="20"/>
                <w:szCs w:val="20"/>
                <w:lang w:eastAsia="en-GB"/>
              </w:rPr>
              <w:t xml:space="preserve"> (6,9-11)</w:t>
            </w:r>
          </w:p>
        </w:tc>
        <w:tc>
          <w:tcPr>
            <w:tcW w:w="1488" w:type="dxa"/>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14:paraId="1697DB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11,954,000</w:t>
            </w:r>
          </w:p>
        </w:tc>
        <w:tc>
          <w:tcPr>
            <w:tcW w:w="2097" w:type="dxa"/>
            <w:tcBorders>
              <w:top w:val="single" w:sz="4" w:space="0" w:color="auto"/>
              <w:left w:val="nil"/>
              <w:bottom w:val="nil"/>
              <w:right w:val="single" w:sz="8" w:space="0" w:color="auto"/>
            </w:tcBorders>
            <w:shd w:val="clear" w:color="auto" w:fill="auto"/>
            <w:noWrap/>
            <w:vAlign w:val="center"/>
            <w:hideMark/>
          </w:tcPr>
          <w:p w14:paraId="5AC5F58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932,412</w:t>
            </w:r>
          </w:p>
        </w:tc>
        <w:tc>
          <w:tcPr>
            <w:tcW w:w="235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776988A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97,903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D0AA6" w14:textId="7627221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662957">
              <w:rPr>
                <w:rFonts w:eastAsia="Times New Roman" w:cstheme="minorHAnsi"/>
                <w:sz w:val="20"/>
                <w:szCs w:val="20"/>
                <w:lang w:eastAsia="en-GB"/>
              </w:rPr>
              <w:t>,</w:t>
            </w:r>
            <w:r w:rsidRPr="002374DE">
              <w:rPr>
                <w:rFonts w:eastAsia="Times New Roman" w:cstheme="minorHAnsi"/>
                <w:sz w:val="20"/>
                <w:szCs w:val="20"/>
                <w:lang w:eastAsia="en-GB"/>
              </w:rPr>
              <w:t>273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E45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EF6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913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2C74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21E4344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1F0AB642"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78EB12F3"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D42EA23"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000000"/>
              <w:left w:val="single" w:sz="4" w:space="0" w:color="auto"/>
              <w:bottom w:val="single" w:sz="8" w:space="0" w:color="000000"/>
              <w:right w:val="single" w:sz="8" w:space="0" w:color="auto"/>
            </w:tcBorders>
            <w:vAlign w:val="center"/>
            <w:hideMark/>
          </w:tcPr>
          <w:p w14:paraId="3B1D364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AB81B7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single" w:sz="8" w:space="0" w:color="000000"/>
              <w:left w:val="single" w:sz="8" w:space="0" w:color="auto"/>
              <w:bottom w:val="single" w:sz="8" w:space="0" w:color="000000"/>
              <w:right w:val="single" w:sz="4" w:space="0" w:color="auto"/>
            </w:tcBorders>
            <w:vAlign w:val="center"/>
            <w:hideMark/>
          </w:tcPr>
          <w:p w14:paraId="340327C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A0549" w14:textId="5653148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662957">
              <w:rPr>
                <w:rFonts w:eastAsia="Times New Roman" w:cstheme="minorHAnsi"/>
                <w:sz w:val="20"/>
                <w:szCs w:val="20"/>
                <w:lang w:eastAsia="en-GB"/>
              </w:rPr>
              <w:t>,</w:t>
            </w:r>
            <w:r w:rsidRPr="002374DE">
              <w:rPr>
                <w:rFonts w:eastAsia="Times New Roman" w:cstheme="minorHAnsi"/>
                <w:sz w:val="20"/>
                <w:szCs w:val="20"/>
                <w:lang w:eastAsia="en-GB"/>
              </w:rPr>
              <w:t>818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9B5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F5D5E" w14:textId="1CED2E6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642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DBBE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07CEAE8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19883AE9" w14:textId="77777777" w:rsidTr="00D97AFE">
        <w:trPr>
          <w:trHeight w:val="540"/>
        </w:trPr>
        <w:tc>
          <w:tcPr>
            <w:tcW w:w="1080" w:type="dxa"/>
            <w:vMerge/>
            <w:tcBorders>
              <w:top w:val="single" w:sz="4" w:space="0" w:color="auto"/>
              <w:left w:val="single" w:sz="4" w:space="0" w:color="auto"/>
              <w:bottom w:val="nil"/>
              <w:right w:val="single" w:sz="4" w:space="0" w:color="auto"/>
            </w:tcBorders>
            <w:vAlign w:val="center"/>
            <w:hideMark/>
          </w:tcPr>
          <w:p w14:paraId="78FEB87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6EFA3" w14:textId="04A0DC2F"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Tanzania (United Republic of)</w:t>
            </w:r>
            <w:r w:rsidR="00005509">
              <w:rPr>
                <w:rFonts w:eastAsia="Times New Roman" w:cstheme="minorHAnsi"/>
                <w:sz w:val="20"/>
                <w:szCs w:val="20"/>
                <w:lang w:eastAsia="en-GB"/>
              </w:rPr>
              <w:t xml:space="preserve"> (12,13)</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425434B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54,183,000</w:t>
            </w:r>
          </w:p>
        </w:tc>
        <w:tc>
          <w:tcPr>
            <w:tcW w:w="2097" w:type="dxa"/>
            <w:tcBorders>
              <w:top w:val="nil"/>
              <w:left w:val="nil"/>
              <w:bottom w:val="nil"/>
              <w:right w:val="single" w:sz="8" w:space="0" w:color="auto"/>
            </w:tcBorders>
            <w:shd w:val="clear" w:color="auto" w:fill="auto"/>
            <w:noWrap/>
            <w:vAlign w:val="center"/>
            <w:hideMark/>
          </w:tcPr>
          <w:p w14:paraId="3377AEB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4,090,817</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17698F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429,536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63610" w14:textId="521A63A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584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4B57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366A8" w14:textId="596E2B5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17FA4">
              <w:rPr>
                <w:rFonts w:eastAsia="Times New Roman" w:cstheme="minorHAnsi"/>
                <w:sz w:val="20"/>
                <w:szCs w:val="20"/>
                <w:lang w:eastAsia="en-GB"/>
              </w:rPr>
              <w:t>,</w:t>
            </w:r>
            <w:r w:rsidRPr="002374DE">
              <w:rPr>
                <w:rFonts w:eastAsia="Times New Roman" w:cstheme="minorHAnsi"/>
                <w:sz w:val="20"/>
                <w:szCs w:val="20"/>
                <w:lang w:eastAsia="en-GB"/>
              </w:rPr>
              <w:t>004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62AC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65B2DAF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FBBE32B"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A48C10F"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742309B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7F38338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A1CB21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(7.55%)</w:t>
            </w:r>
          </w:p>
        </w:tc>
        <w:tc>
          <w:tcPr>
            <w:tcW w:w="2355" w:type="dxa"/>
            <w:vMerge/>
            <w:tcBorders>
              <w:top w:val="nil"/>
              <w:left w:val="single" w:sz="8" w:space="0" w:color="auto"/>
              <w:bottom w:val="single" w:sz="8" w:space="0" w:color="000000"/>
              <w:right w:val="single" w:sz="4" w:space="0" w:color="auto"/>
            </w:tcBorders>
            <w:vAlign w:val="center"/>
            <w:hideMark/>
          </w:tcPr>
          <w:p w14:paraId="29E9925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02053" w14:textId="7EF4979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w:t>
            </w:r>
            <w:r w:rsidR="00A17FA4">
              <w:rPr>
                <w:rFonts w:eastAsia="Times New Roman" w:cstheme="minorHAnsi"/>
                <w:sz w:val="20"/>
                <w:szCs w:val="20"/>
                <w:lang w:eastAsia="en-GB"/>
              </w:rPr>
              <w:t>,</w:t>
            </w:r>
            <w:r w:rsidRPr="002374DE">
              <w:rPr>
                <w:rFonts w:eastAsia="Times New Roman" w:cstheme="minorHAnsi"/>
                <w:sz w:val="20"/>
                <w:szCs w:val="20"/>
                <w:lang w:eastAsia="en-GB"/>
              </w:rPr>
              <w:t>752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4C8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40125" w14:textId="7281F72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A17FA4">
              <w:rPr>
                <w:rFonts w:eastAsia="Times New Roman" w:cstheme="minorHAnsi"/>
                <w:sz w:val="20"/>
                <w:szCs w:val="20"/>
                <w:lang w:eastAsia="en-GB"/>
              </w:rPr>
              <w:t>,</w:t>
            </w:r>
            <w:r w:rsidRPr="002374DE">
              <w:rPr>
                <w:rFonts w:eastAsia="Times New Roman" w:cstheme="minorHAnsi"/>
                <w:sz w:val="20"/>
                <w:szCs w:val="20"/>
                <w:lang w:eastAsia="en-GB"/>
              </w:rPr>
              <w:t>203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CB4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29027E81" w14:textId="77777777" w:rsidR="00182F7C" w:rsidRPr="002374DE" w:rsidRDefault="00182F7C" w:rsidP="00D97AFE">
            <w:pPr>
              <w:rPr>
                <w:rFonts w:eastAsia="Times New Roman" w:cstheme="minorHAnsi"/>
                <w:sz w:val="20"/>
                <w:szCs w:val="20"/>
                <w:lang w:eastAsia="en-GB"/>
              </w:rPr>
            </w:pPr>
          </w:p>
        </w:tc>
      </w:tr>
      <w:tr w:rsidR="00182F7C" w:rsidRPr="002374DE" w14:paraId="04247921"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4606CD5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FC7CA" w14:textId="2A2BB0C5"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Togo</w:t>
            </w:r>
            <w:r w:rsidR="00005509">
              <w:rPr>
                <w:rFonts w:eastAsia="Times New Roman" w:cstheme="minorHAnsi"/>
                <w:sz w:val="20"/>
                <w:szCs w:val="20"/>
                <w:lang w:eastAsia="en-GB"/>
              </w:rPr>
              <w:t xml:space="preserve"> (2,5,6)</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8A053A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7,453,000</w:t>
            </w:r>
          </w:p>
        </w:tc>
        <w:tc>
          <w:tcPr>
            <w:tcW w:w="2097" w:type="dxa"/>
            <w:tcBorders>
              <w:top w:val="nil"/>
              <w:left w:val="nil"/>
              <w:bottom w:val="nil"/>
              <w:right w:val="single" w:sz="8" w:space="0" w:color="auto"/>
            </w:tcBorders>
            <w:shd w:val="clear" w:color="auto" w:fill="auto"/>
            <w:noWrap/>
            <w:vAlign w:val="center"/>
            <w:hideMark/>
          </w:tcPr>
          <w:p w14:paraId="29B6A5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238,496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EF08789" w14:textId="77777777" w:rsidR="00182F7C" w:rsidRPr="002374DE" w:rsidRDefault="00182F7C" w:rsidP="00D97AFE">
            <w:pPr>
              <w:ind w:firstLineChars="100" w:firstLine="200"/>
              <w:jc w:val="right"/>
              <w:rPr>
                <w:rFonts w:eastAsia="Times New Roman" w:cstheme="minorHAnsi"/>
                <w:sz w:val="20"/>
                <w:szCs w:val="20"/>
                <w:lang w:eastAsia="en-GB"/>
              </w:rPr>
            </w:pPr>
            <w:r w:rsidRPr="002374DE">
              <w:rPr>
                <w:rFonts w:eastAsia="Times New Roman" w:cstheme="minorHAnsi"/>
                <w:sz w:val="20"/>
                <w:szCs w:val="20"/>
                <w:lang w:eastAsia="en-GB"/>
              </w:rPr>
              <w:t>25,042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C89A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ABC2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17CE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C9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2BF2293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Average of Cameroon and Algeria data used to estimate COPD prevalence; BREATHE; </w:t>
            </w:r>
          </w:p>
        </w:tc>
      </w:tr>
      <w:tr w:rsidR="00182F7C" w:rsidRPr="002374DE" w14:paraId="4A858D0D" w14:textId="77777777" w:rsidTr="00D97AFE">
        <w:trPr>
          <w:trHeight w:val="525"/>
        </w:trPr>
        <w:tc>
          <w:tcPr>
            <w:tcW w:w="1080" w:type="dxa"/>
            <w:vMerge/>
            <w:tcBorders>
              <w:top w:val="single" w:sz="4" w:space="0" w:color="auto"/>
              <w:left w:val="single" w:sz="4" w:space="0" w:color="auto"/>
              <w:bottom w:val="nil"/>
              <w:right w:val="single" w:sz="4" w:space="0" w:color="auto"/>
            </w:tcBorders>
            <w:vAlign w:val="center"/>
            <w:hideMark/>
          </w:tcPr>
          <w:p w14:paraId="06479F6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04BB505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2106FC1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401E5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(3.20%)</w:t>
            </w:r>
          </w:p>
        </w:tc>
        <w:tc>
          <w:tcPr>
            <w:tcW w:w="2355" w:type="dxa"/>
            <w:vMerge/>
            <w:tcBorders>
              <w:top w:val="nil"/>
              <w:left w:val="single" w:sz="8" w:space="0" w:color="auto"/>
              <w:bottom w:val="single" w:sz="8" w:space="0" w:color="000000"/>
              <w:right w:val="single" w:sz="4" w:space="0" w:color="auto"/>
            </w:tcBorders>
            <w:vAlign w:val="center"/>
            <w:hideMark/>
          </w:tcPr>
          <w:p w14:paraId="77C6D13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499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977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58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5271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98F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7CD3202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classification (breakdown of stages not specified)</w:t>
            </w:r>
          </w:p>
        </w:tc>
      </w:tr>
      <w:tr w:rsidR="00182F7C" w:rsidRPr="002374DE" w14:paraId="18E0FD71" w14:textId="77777777" w:rsidTr="00D97AFE">
        <w:trPr>
          <w:trHeight w:val="300"/>
        </w:trPr>
        <w:tc>
          <w:tcPr>
            <w:tcW w:w="1080" w:type="dxa"/>
            <w:vMerge/>
            <w:tcBorders>
              <w:top w:val="single" w:sz="4" w:space="0" w:color="auto"/>
              <w:left w:val="single" w:sz="4" w:space="0" w:color="auto"/>
              <w:bottom w:val="nil"/>
              <w:right w:val="single" w:sz="4" w:space="0" w:color="auto"/>
            </w:tcBorders>
            <w:vAlign w:val="center"/>
            <w:hideMark/>
          </w:tcPr>
          <w:p w14:paraId="0081029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C3C28" w14:textId="69294A29"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Uganda</w:t>
            </w:r>
            <w:r w:rsidR="00005509">
              <w:rPr>
                <w:rFonts w:eastAsia="Times New Roman" w:cstheme="minorHAnsi"/>
                <w:sz w:val="20"/>
                <w:szCs w:val="20"/>
                <w:lang w:eastAsia="en-GB"/>
              </w:rPr>
              <w:t xml:space="preserve"> (9)</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37ACAF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40,291,000</w:t>
            </w:r>
          </w:p>
        </w:tc>
        <w:tc>
          <w:tcPr>
            <w:tcW w:w="2097" w:type="dxa"/>
            <w:tcBorders>
              <w:top w:val="nil"/>
              <w:left w:val="nil"/>
              <w:bottom w:val="nil"/>
              <w:right w:val="single" w:sz="8" w:space="0" w:color="auto"/>
            </w:tcBorders>
            <w:shd w:val="clear" w:color="auto" w:fill="auto"/>
            <w:noWrap/>
            <w:vAlign w:val="center"/>
            <w:hideMark/>
          </w:tcPr>
          <w:p w14:paraId="76CE5AE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1,438,389</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82AE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151,031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B8443" w14:textId="0868940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963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DDC4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94745" w14:textId="2F03F3D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408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FFF0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7A187F8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25EF05DE"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0A678FB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4201847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4F43EEB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C2AF8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(3.57%)</w:t>
            </w:r>
          </w:p>
        </w:tc>
        <w:tc>
          <w:tcPr>
            <w:tcW w:w="2355" w:type="dxa"/>
            <w:vMerge/>
            <w:tcBorders>
              <w:top w:val="nil"/>
              <w:left w:val="single" w:sz="8" w:space="0" w:color="auto"/>
              <w:bottom w:val="single" w:sz="8" w:space="0" w:color="000000"/>
              <w:right w:val="single" w:sz="4" w:space="0" w:color="auto"/>
            </w:tcBorders>
            <w:vAlign w:val="center"/>
            <w:hideMark/>
          </w:tcPr>
          <w:p w14:paraId="178FA59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FE7D1" w14:textId="232B0AA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890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D40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18636" w14:textId="45AD448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533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6C0F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2BD5035E" w14:textId="77777777" w:rsidR="00182F7C" w:rsidRPr="002374DE" w:rsidRDefault="00182F7C" w:rsidP="00D97AFE">
            <w:pPr>
              <w:rPr>
                <w:rFonts w:eastAsia="Times New Roman" w:cstheme="minorHAnsi"/>
                <w:sz w:val="20"/>
                <w:szCs w:val="20"/>
                <w:lang w:eastAsia="en-GB"/>
              </w:rPr>
            </w:pPr>
          </w:p>
        </w:tc>
      </w:tr>
      <w:tr w:rsidR="00182F7C" w:rsidRPr="002374DE" w14:paraId="49708C10"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5DC0CB8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C9E29" w14:textId="700EE381"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Zambia</w:t>
            </w:r>
            <w:r w:rsidR="00005509">
              <w:rPr>
                <w:rFonts w:eastAsia="Times New Roman" w:cstheme="minorHAnsi"/>
                <w:sz w:val="20"/>
                <w:szCs w:val="20"/>
                <w:lang w:eastAsia="en-GB"/>
              </w:rPr>
              <w:t xml:space="preserve"> (6,9-11)</w:t>
            </w:r>
          </w:p>
        </w:tc>
        <w:tc>
          <w:tcPr>
            <w:tcW w:w="148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3E5C538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16,175,000</w:t>
            </w:r>
          </w:p>
        </w:tc>
        <w:tc>
          <w:tcPr>
            <w:tcW w:w="2097" w:type="dxa"/>
            <w:tcBorders>
              <w:top w:val="nil"/>
              <w:left w:val="nil"/>
              <w:bottom w:val="nil"/>
              <w:right w:val="single" w:sz="8" w:space="0" w:color="auto"/>
            </w:tcBorders>
            <w:shd w:val="clear" w:color="auto" w:fill="auto"/>
            <w:noWrap/>
            <w:vAlign w:val="center"/>
            <w:hideMark/>
          </w:tcPr>
          <w:p w14:paraId="76FC2FB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1,261,650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3BF4DA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132,473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204B7" w14:textId="4545263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722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B912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D9477" w14:textId="08D84C5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235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54B4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B25EFE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00F01ED1"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7DBA2F4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AB4C57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single" w:sz="8" w:space="0" w:color="000000"/>
              <w:right w:val="single" w:sz="8" w:space="0" w:color="auto"/>
            </w:tcBorders>
            <w:vAlign w:val="center"/>
            <w:hideMark/>
          </w:tcPr>
          <w:p w14:paraId="3407ED5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F2952F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5F617DB7"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0AC19" w14:textId="05F7E33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166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7140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7F4F4" w14:textId="6CF4CA0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222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D3F7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61C941D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2B6A1074" w14:textId="77777777" w:rsidTr="00D97AFE">
        <w:trPr>
          <w:trHeight w:val="765"/>
        </w:trPr>
        <w:tc>
          <w:tcPr>
            <w:tcW w:w="1080" w:type="dxa"/>
            <w:vMerge/>
            <w:tcBorders>
              <w:top w:val="single" w:sz="4" w:space="0" w:color="auto"/>
              <w:left w:val="single" w:sz="4" w:space="0" w:color="auto"/>
              <w:bottom w:val="nil"/>
              <w:right w:val="single" w:sz="4" w:space="0" w:color="auto"/>
            </w:tcBorders>
            <w:vAlign w:val="center"/>
            <w:hideMark/>
          </w:tcPr>
          <w:p w14:paraId="16DAEA8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321A4" w14:textId="063AB930" w:rsidR="00182F7C" w:rsidRPr="002374DE" w:rsidRDefault="00182F7C" w:rsidP="00005509">
            <w:pPr>
              <w:rPr>
                <w:rFonts w:eastAsia="Times New Roman" w:cstheme="minorHAnsi"/>
                <w:sz w:val="20"/>
                <w:szCs w:val="20"/>
                <w:lang w:eastAsia="en-GB"/>
              </w:rPr>
            </w:pPr>
            <w:r w:rsidRPr="002374DE">
              <w:rPr>
                <w:rFonts w:eastAsia="Times New Roman" w:cstheme="minorHAnsi"/>
                <w:sz w:val="20"/>
                <w:szCs w:val="20"/>
                <w:lang w:eastAsia="en-GB"/>
              </w:rPr>
              <w:t>Zimbabwe</w:t>
            </w:r>
            <w:r w:rsidR="00005509">
              <w:rPr>
                <w:rFonts w:eastAsia="Times New Roman" w:cstheme="minorHAnsi"/>
                <w:sz w:val="20"/>
                <w:szCs w:val="20"/>
                <w:lang w:eastAsia="en-GB"/>
              </w:rPr>
              <w:t xml:space="preserve"> (6,9-11)</w:t>
            </w:r>
          </w:p>
        </w:tc>
        <w:tc>
          <w:tcPr>
            <w:tcW w:w="1488" w:type="dxa"/>
            <w:vMerge w:val="restart"/>
            <w:tcBorders>
              <w:top w:val="nil"/>
              <w:left w:val="single" w:sz="4" w:space="0" w:color="auto"/>
              <w:bottom w:val="nil"/>
              <w:right w:val="single" w:sz="8" w:space="0" w:color="auto"/>
            </w:tcBorders>
            <w:shd w:val="clear" w:color="auto" w:fill="auto"/>
            <w:noWrap/>
            <w:vAlign w:val="center"/>
            <w:hideMark/>
          </w:tcPr>
          <w:p w14:paraId="610E808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15,866,000</w:t>
            </w:r>
          </w:p>
        </w:tc>
        <w:tc>
          <w:tcPr>
            <w:tcW w:w="2097" w:type="dxa"/>
            <w:tcBorders>
              <w:top w:val="nil"/>
              <w:left w:val="nil"/>
              <w:bottom w:val="nil"/>
              <w:right w:val="single" w:sz="8" w:space="0" w:color="auto"/>
            </w:tcBorders>
            <w:shd w:val="clear" w:color="auto" w:fill="auto"/>
            <w:noWrap/>
            <w:vAlign w:val="center"/>
            <w:hideMark/>
          </w:tcPr>
          <w:p w14:paraId="0466C65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1,237,548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5D4C4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129,943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3B08D" w14:textId="11D35E2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689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8FED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5746A" w14:textId="74D02DC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211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FFF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3277725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 weighted average from Eastern Africa data used to estimate COPD prevalence;</w:t>
            </w:r>
          </w:p>
        </w:tc>
      </w:tr>
      <w:tr w:rsidR="00182F7C" w:rsidRPr="002374DE" w14:paraId="316475BC" w14:textId="77777777" w:rsidTr="00D97AFE">
        <w:trPr>
          <w:trHeight w:val="315"/>
        </w:trPr>
        <w:tc>
          <w:tcPr>
            <w:tcW w:w="1080" w:type="dxa"/>
            <w:vMerge/>
            <w:tcBorders>
              <w:top w:val="single" w:sz="4" w:space="0" w:color="auto"/>
              <w:left w:val="single" w:sz="4" w:space="0" w:color="auto"/>
              <w:bottom w:val="nil"/>
              <w:right w:val="single" w:sz="4" w:space="0" w:color="auto"/>
            </w:tcBorders>
            <w:vAlign w:val="center"/>
            <w:hideMark/>
          </w:tcPr>
          <w:p w14:paraId="1F06095C"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45A1D26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4" w:space="0" w:color="auto"/>
              <w:bottom w:val="nil"/>
              <w:right w:val="single" w:sz="8" w:space="0" w:color="auto"/>
            </w:tcBorders>
            <w:vAlign w:val="center"/>
            <w:hideMark/>
          </w:tcPr>
          <w:p w14:paraId="6C10C9C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5B1998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2355" w:type="dxa"/>
            <w:vMerge/>
            <w:tcBorders>
              <w:top w:val="nil"/>
              <w:left w:val="single" w:sz="8" w:space="0" w:color="auto"/>
              <w:bottom w:val="single" w:sz="8" w:space="0" w:color="000000"/>
              <w:right w:val="single" w:sz="4" w:space="0" w:color="auto"/>
            </w:tcBorders>
            <w:vAlign w:val="center"/>
            <w:hideMark/>
          </w:tcPr>
          <w:p w14:paraId="7FF8A1C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31A86" w14:textId="6BEC3D5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w:t>
            </w:r>
            <w:r w:rsidR="00A17FA4">
              <w:rPr>
                <w:rFonts w:eastAsia="Times New Roman" w:cstheme="minorHAnsi"/>
                <w:sz w:val="20"/>
                <w:szCs w:val="20"/>
                <w:lang w:eastAsia="en-GB"/>
              </w:rPr>
              <w:t>,</w:t>
            </w:r>
            <w:r w:rsidRPr="002374DE">
              <w:rPr>
                <w:rFonts w:eastAsia="Times New Roman" w:cstheme="minorHAnsi"/>
                <w:sz w:val="20"/>
                <w:szCs w:val="20"/>
                <w:lang w:eastAsia="en-GB"/>
              </w:rPr>
              <w:t>644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D48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949E4" w14:textId="7179E25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867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4901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31B96BA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C2FB384" w14:textId="77777777" w:rsidTr="00D97AFE">
        <w:trPr>
          <w:trHeight w:val="300"/>
        </w:trPr>
        <w:tc>
          <w:tcPr>
            <w:tcW w:w="1080" w:type="dxa"/>
            <w:vMerge/>
            <w:tcBorders>
              <w:top w:val="single" w:sz="4" w:space="0" w:color="auto"/>
              <w:left w:val="single" w:sz="4" w:space="0" w:color="auto"/>
              <w:bottom w:val="nil"/>
              <w:right w:val="nil"/>
            </w:tcBorders>
            <w:vAlign w:val="center"/>
            <w:hideMark/>
          </w:tcPr>
          <w:p w14:paraId="7605756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4DA09"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Totals:</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D7657" w14:textId="77777777"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1,197,415,000</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1D719" w14:textId="77777777"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64,298,051</w:t>
            </w:r>
          </w:p>
        </w:tc>
        <w:tc>
          <w:tcPr>
            <w:tcW w:w="23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5BEB6" w14:textId="77777777"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6,751,295</w:t>
            </w:r>
          </w:p>
        </w:tc>
        <w:tc>
          <w:tcPr>
            <w:tcW w:w="1163" w:type="dxa"/>
            <w:tcBorders>
              <w:top w:val="single" w:sz="4" w:space="0" w:color="auto"/>
              <w:left w:val="nil"/>
              <w:bottom w:val="single" w:sz="4" w:space="0" w:color="auto"/>
              <w:right w:val="nil"/>
            </w:tcBorders>
            <w:shd w:val="clear" w:color="auto" w:fill="auto"/>
            <w:vAlign w:val="center"/>
            <w:hideMark/>
          </w:tcPr>
          <w:p w14:paraId="692223DB" w14:textId="60F99BC0"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87</w:t>
            </w:r>
            <w:r w:rsidR="00A17FA4">
              <w:rPr>
                <w:rFonts w:eastAsia="Times New Roman" w:cstheme="minorHAnsi"/>
                <w:b/>
                <w:bCs/>
                <w:sz w:val="20"/>
                <w:szCs w:val="20"/>
                <w:lang w:eastAsia="en-GB"/>
              </w:rPr>
              <w:t>,</w:t>
            </w:r>
            <w:r w:rsidRPr="002374DE">
              <w:rPr>
                <w:rFonts w:eastAsia="Times New Roman" w:cstheme="minorHAnsi"/>
                <w:b/>
                <w:bCs/>
                <w:sz w:val="20"/>
                <w:szCs w:val="20"/>
                <w:lang w:eastAsia="en-GB"/>
              </w:rPr>
              <w:t>767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67D4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22C1A64D" w14:textId="62D905AA"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62</w:t>
            </w:r>
            <w:r w:rsidR="00A17FA4">
              <w:rPr>
                <w:rFonts w:eastAsia="Times New Roman" w:cstheme="minorHAnsi"/>
                <w:b/>
                <w:bCs/>
                <w:sz w:val="20"/>
                <w:szCs w:val="20"/>
                <w:lang w:eastAsia="en-GB"/>
              </w:rPr>
              <w:t>,</w:t>
            </w:r>
            <w:r w:rsidRPr="002374DE">
              <w:rPr>
                <w:rFonts w:eastAsia="Times New Roman" w:cstheme="minorHAnsi"/>
                <w:b/>
                <w:bCs/>
                <w:sz w:val="20"/>
                <w:szCs w:val="20"/>
                <w:lang w:eastAsia="en-GB"/>
              </w:rPr>
              <w:t>929</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7A159B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4" w:space="0" w:color="000000"/>
              <w:right w:val="single" w:sz="4" w:space="0" w:color="auto"/>
            </w:tcBorders>
            <w:shd w:val="clear" w:color="000000" w:fill="757171"/>
            <w:vAlign w:val="center"/>
            <w:hideMark/>
          </w:tcPr>
          <w:p w14:paraId="2A035063" w14:textId="77777777" w:rsidR="00182F7C" w:rsidRPr="002374DE" w:rsidRDefault="00182F7C" w:rsidP="00D97AFE">
            <w:pPr>
              <w:jc w:val="cente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433247FC" w14:textId="77777777" w:rsidTr="00D97AFE">
        <w:trPr>
          <w:trHeight w:val="300"/>
        </w:trPr>
        <w:tc>
          <w:tcPr>
            <w:tcW w:w="1080" w:type="dxa"/>
            <w:vMerge/>
            <w:tcBorders>
              <w:top w:val="single" w:sz="4" w:space="0" w:color="auto"/>
              <w:left w:val="single" w:sz="4" w:space="0" w:color="auto"/>
              <w:bottom w:val="nil"/>
              <w:right w:val="nil"/>
            </w:tcBorders>
            <w:vAlign w:val="center"/>
            <w:hideMark/>
          </w:tcPr>
          <w:p w14:paraId="2D06A8B8"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7383658B" w14:textId="77777777" w:rsidR="00182F7C" w:rsidRPr="002374DE" w:rsidRDefault="00182F7C" w:rsidP="00D97AFE">
            <w:pPr>
              <w:rPr>
                <w:rFonts w:eastAsia="Times New Roman" w:cstheme="minorHAnsi"/>
                <w:b/>
                <w:bCs/>
                <w:sz w:val="20"/>
                <w:szCs w:val="20"/>
                <w:lang w:eastAsia="en-GB"/>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14:paraId="12DB895F" w14:textId="77777777" w:rsidR="00182F7C" w:rsidRPr="002374DE" w:rsidRDefault="00182F7C" w:rsidP="00D97AFE">
            <w:pPr>
              <w:rPr>
                <w:rFonts w:eastAsia="Times New Roman" w:cstheme="minorHAnsi"/>
                <w:b/>
                <w:bCs/>
                <w:sz w:val="20"/>
                <w:szCs w:val="20"/>
                <w:lang w:eastAsia="en-GB"/>
              </w:rPr>
            </w:pPr>
          </w:p>
        </w:tc>
        <w:tc>
          <w:tcPr>
            <w:tcW w:w="2097" w:type="dxa"/>
            <w:vMerge/>
            <w:tcBorders>
              <w:top w:val="single" w:sz="4" w:space="0" w:color="auto"/>
              <w:left w:val="single" w:sz="4" w:space="0" w:color="auto"/>
              <w:bottom w:val="single" w:sz="4" w:space="0" w:color="auto"/>
              <w:right w:val="single" w:sz="4" w:space="0" w:color="auto"/>
            </w:tcBorders>
            <w:vAlign w:val="center"/>
            <w:hideMark/>
          </w:tcPr>
          <w:p w14:paraId="0B31CF5E" w14:textId="77777777" w:rsidR="00182F7C" w:rsidRPr="002374DE" w:rsidRDefault="00182F7C" w:rsidP="00D97AFE">
            <w:pPr>
              <w:rPr>
                <w:rFonts w:eastAsia="Times New Roman" w:cstheme="minorHAnsi"/>
                <w:b/>
                <w:bCs/>
                <w:sz w:val="20"/>
                <w:szCs w:val="20"/>
                <w:lang w:eastAsia="en-GB"/>
              </w:rPr>
            </w:pPr>
          </w:p>
        </w:tc>
        <w:tc>
          <w:tcPr>
            <w:tcW w:w="2355" w:type="dxa"/>
            <w:vMerge/>
            <w:tcBorders>
              <w:top w:val="single" w:sz="4" w:space="0" w:color="auto"/>
              <w:left w:val="single" w:sz="4" w:space="0" w:color="auto"/>
              <w:bottom w:val="single" w:sz="4" w:space="0" w:color="auto"/>
              <w:right w:val="single" w:sz="4" w:space="0" w:color="auto"/>
            </w:tcBorders>
            <w:vAlign w:val="center"/>
            <w:hideMark/>
          </w:tcPr>
          <w:p w14:paraId="10ECF210" w14:textId="77777777" w:rsidR="00182F7C" w:rsidRPr="002374DE" w:rsidRDefault="00182F7C" w:rsidP="00D97AFE">
            <w:pPr>
              <w:rPr>
                <w:rFonts w:eastAsia="Times New Roman" w:cstheme="minorHAnsi"/>
                <w:b/>
                <w:bCs/>
                <w:sz w:val="20"/>
                <w:szCs w:val="20"/>
                <w:lang w:eastAsia="en-GB"/>
              </w:rPr>
            </w:pPr>
          </w:p>
        </w:tc>
        <w:tc>
          <w:tcPr>
            <w:tcW w:w="1163" w:type="dxa"/>
            <w:tcBorders>
              <w:top w:val="single" w:sz="4" w:space="0" w:color="auto"/>
              <w:left w:val="nil"/>
              <w:bottom w:val="single" w:sz="4" w:space="0" w:color="auto"/>
              <w:right w:val="nil"/>
            </w:tcBorders>
            <w:shd w:val="clear" w:color="auto" w:fill="auto"/>
            <w:vAlign w:val="center"/>
            <w:hideMark/>
          </w:tcPr>
          <w:p w14:paraId="6D0F0A08" w14:textId="3CADC2C2"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271</w:t>
            </w:r>
            <w:r w:rsidR="00A17FA4">
              <w:rPr>
                <w:rFonts w:eastAsia="Times New Roman" w:cstheme="minorHAnsi"/>
                <w:b/>
                <w:bCs/>
                <w:sz w:val="20"/>
                <w:szCs w:val="20"/>
                <w:lang w:eastAsia="en-GB"/>
              </w:rPr>
              <w:t>,</w:t>
            </w:r>
            <w:r w:rsidRPr="002374DE">
              <w:rPr>
                <w:rFonts w:eastAsia="Times New Roman" w:cstheme="minorHAnsi"/>
                <w:b/>
                <w:bCs/>
                <w:sz w:val="20"/>
                <w:szCs w:val="20"/>
                <w:lang w:eastAsia="en-GB"/>
              </w:rPr>
              <w:t>877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0B3E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3702FE23" w14:textId="3ABB40B2"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115</w:t>
            </w:r>
            <w:r w:rsidR="00A17FA4">
              <w:rPr>
                <w:rFonts w:eastAsia="Times New Roman" w:cstheme="minorHAnsi"/>
                <w:b/>
                <w:bCs/>
                <w:sz w:val="20"/>
                <w:szCs w:val="20"/>
                <w:lang w:eastAsia="en-GB"/>
              </w:rPr>
              <w:t>,</w:t>
            </w:r>
            <w:r w:rsidRPr="002374DE">
              <w:rPr>
                <w:rFonts w:eastAsia="Times New Roman" w:cstheme="minorHAnsi"/>
                <w:b/>
                <w:bCs/>
                <w:sz w:val="20"/>
                <w:szCs w:val="20"/>
                <w:lang w:eastAsia="en-GB"/>
              </w:rPr>
              <w:t>996</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08DC4E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4" w:space="0" w:color="000000"/>
              <w:right w:val="single" w:sz="4" w:space="0" w:color="auto"/>
            </w:tcBorders>
            <w:vAlign w:val="center"/>
            <w:hideMark/>
          </w:tcPr>
          <w:p w14:paraId="06B75B32" w14:textId="77777777" w:rsidR="00182F7C" w:rsidRPr="002374DE" w:rsidRDefault="00182F7C" w:rsidP="00D97AFE">
            <w:pPr>
              <w:rPr>
                <w:rFonts w:eastAsia="Times New Roman" w:cstheme="minorHAnsi"/>
                <w:sz w:val="20"/>
                <w:szCs w:val="20"/>
                <w:lang w:eastAsia="en-GB"/>
              </w:rPr>
            </w:pPr>
          </w:p>
        </w:tc>
      </w:tr>
      <w:tr w:rsidR="00182F7C" w:rsidRPr="002374DE" w14:paraId="230B52C0" w14:textId="77777777" w:rsidTr="00D97AFE">
        <w:trPr>
          <w:trHeight w:val="315"/>
        </w:trPr>
        <w:tc>
          <w:tcPr>
            <w:tcW w:w="1080" w:type="dxa"/>
            <w:vMerge w:val="restart"/>
            <w:tcBorders>
              <w:top w:val="nil"/>
              <w:left w:val="single" w:sz="4" w:space="0" w:color="auto"/>
              <w:bottom w:val="single" w:sz="8" w:space="0" w:color="000000"/>
              <w:right w:val="single" w:sz="8" w:space="0" w:color="auto"/>
            </w:tcBorders>
            <w:shd w:val="clear" w:color="000000" w:fill="808080"/>
            <w:noWrap/>
            <w:vAlign w:val="center"/>
            <w:hideMark/>
          </w:tcPr>
          <w:p w14:paraId="7B005893"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Americas</w:t>
            </w:r>
          </w:p>
        </w:tc>
        <w:tc>
          <w:tcPr>
            <w:tcW w:w="14102" w:type="dxa"/>
            <w:gridSpan w:val="10"/>
            <w:tcBorders>
              <w:top w:val="nil"/>
              <w:left w:val="nil"/>
              <w:bottom w:val="single" w:sz="8" w:space="0" w:color="auto"/>
              <w:right w:val="single" w:sz="8" w:space="0" w:color="000000"/>
            </w:tcBorders>
            <w:shd w:val="clear" w:color="000000" w:fill="D0CECE"/>
            <w:noWrap/>
            <w:vAlign w:val="center"/>
            <w:hideMark/>
          </w:tcPr>
          <w:p w14:paraId="5752EAEC"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Latin American and the Caribbean</w:t>
            </w:r>
          </w:p>
        </w:tc>
      </w:tr>
      <w:tr w:rsidR="00182F7C" w:rsidRPr="002374DE" w14:paraId="29E05981" w14:textId="77777777" w:rsidTr="00D97AFE">
        <w:trPr>
          <w:trHeight w:val="345"/>
        </w:trPr>
        <w:tc>
          <w:tcPr>
            <w:tcW w:w="1080" w:type="dxa"/>
            <w:vMerge/>
            <w:tcBorders>
              <w:top w:val="nil"/>
              <w:left w:val="single" w:sz="4" w:space="0" w:color="auto"/>
              <w:bottom w:val="single" w:sz="8" w:space="0" w:color="000000"/>
              <w:right w:val="single" w:sz="8" w:space="0" w:color="auto"/>
            </w:tcBorders>
            <w:vAlign w:val="center"/>
            <w:hideMark/>
          </w:tcPr>
          <w:p w14:paraId="047262A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333E438E" w14:textId="15DF1A84"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Argentina</w:t>
            </w:r>
            <w:r w:rsidR="009208E9">
              <w:rPr>
                <w:rFonts w:eastAsia="Times New Roman" w:cstheme="minorHAnsi"/>
                <w:sz w:val="20"/>
                <w:szCs w:val="20"/>
                <w:lang w:eastAsia="en-GB"/>
              </w:rPr>
              <w:t xml:space="preserve"> (12,14)</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6B277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44,291,000</w:t>
            </w:r>
          </w:p>
        </w:tc>
        <w:tc>
          <w:tcPr>
            <w:tcW w:w="2097" w:type="dxa"/>
            <w:tcBorders>
              <w:top w:val="nil"/>
              <w:left w:val="nil"/>
              <w:bottom w:val="nil"/>
              <w:right w:val="single" w:sz="8" w:space="0" w:color="auto"/>
            </w:tcBorders>
            <w:shd w:val="clear" w:color="auto" w:fill="auto"/>
            <w:noWrap/>
            <w:vAlign w:val="center"/>
            <w:hideMark/>
          </w:tcPr>
          <w:p w14:paraId="37A320B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3,981,761</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82A06B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418,085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12B5E" w14:textId="71155B0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435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9A3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2EE26" w14:textId="5B50F6A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A17FA4">
              <w:rPr>
                <w:rFonts w:eastAsia="Times New Roman" w:cstheme="minorHAnsi"/>
                <w:sz w:val="20"/>
                <w:szCs w:val="20"/>
                <w:lang w:eastAsia="en-GB"/>
              </w:rPr>
              <w:t>,</w:t>
            </w:r>
            <w:r w:rsidRPr="002374DE">
              <w:rPr>
                <w:rFonts w:eastAsia="Times New Roman" w:cstheme="minorHAnsi"/>
                <w:sz w:val="20"/>
                <w:szCs w:val="20"/>
                <w:lang w:eastAsia="en-GB"/>
              </w:rPr>
              <w:t>897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6F08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63F7861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B898DD8"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1ED67D56"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5930D0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568B08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C47CCE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(8.99%)</w:t>
            </w:r>
          </w:p>
        </w:tc>
        <w:tc>
          <w:tcPr>
            <w:tcW w:w="2355" w:type="dxa"/>
            <w:vMerge/>
            <w:tcBorders>
              <w:top w:val="nil"/>
              <w:left w:val="single" w:sz="8" w:space="0" w:color="auto"/>
              <w:bottom w:val="single" w:sz="8" w:space="0" w:color="000000"/>
              <w:right w:val="single" w:sz="4" w:space="0" w:color="auto"/>
            </w:tcBorders>
            <w:vAlign w:val="center"/>
            <w:hideMark/>
          </w:tcPr>
          <w:p w14:paraId="198BBE4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FDBC0" w14:textId="724A146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w:t>
            </w:r>
            <w:r w:rsidR="00A17FA4">
              <w:rPr>
                <w:rFonts w:eastAsia="Times New Roman" w:cstheme="minorHAnsi"/>
                <w:sz w:val="20"/>
                <w:szCs w:val="20"/>
                <w:lang w:eastAsia="en-GB"/>
              </w:rPr>
              <w:t>,</w:t>
            </w:r>
            <w:r w:rsidRPr="002374DE">
              <w:rPr>
                <w:rFonts w:eastAsia="Times New Roman" w:cstheme="minorHAnsi"/>
                <w:sz w:val="20"/>
                <w:szCs w:val="20"/>
                <w:lang w:eastAsia="en-GB"/>
              </w:rPr>
              <w:t>305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E176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5F07D" w14:textId="4C123A0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A17FA4">
              <w:rPr>
                <w:rFonts w:eastAsia="Times New Roman" w:cstheme="minorHAnsi"/>
                <w:sz w:val="20"/>
                <w:szCs w:val="20"/>
                <w:lang w:eastAsia="en-GB"/>
              </w:rPr>
              <w:t>,</w:t>
            </w:r>
            <w:r w:rsidRPr="002374DE">
              <w:rPr>
                <w:rFonts w:eastAsia="Times New Roman" w:cstheme="minorHAnsi"/>
                <w:sz w:val="20"/>
                <w:szCs w:val="20"/>
                <w:lang w:eastAsia="en-GB"/>
              </w:rPr>
              <w:t>011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7CC4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44152DC4" w14:textId="77777777" w:rsidR="00182F7C" w:rsidRPr="002374DE" w:rsidRDefault="00182F7C" w:rsidP="00D97AFE">
            <w:pPr>
              <w:rPr>
                <w:rFonts w:eastAsia="Times New Roman" w:cstheme="minorHAnsi"/>
                <w:sz w:val="20"/>
                <w:szCs w:val="20"/>
                <w:lang w:eastAsia="en-GB"/>
              </w:rPr>
            </w:pPr>
          </w:p>
        </w:tc>
      </w:tr>
      <w:tr w:rsidR="00182F7C" w:rsidRPr="002374DE" w14:paraId="669F4717"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671388E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14:paraId="73782CC8" w14:textId="2B08F6A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Bolivia (Plurinational State of)</w:t>
            </w:r>
            <w:r w:rsidR="009208E9">
              <w:rPr>
                <w:rFonts w:eastAsia="Times New Roman" w:cstheme="minorHAnsi"/>
                <w:sz w:val="20"/>
                <w:szCs w:val="20"/>
                <w:lang w:eastAsia="en-GB"/>
              </w:rPr>
              <w:t xml:space="preserve"> (8)</w:t>
            </w:r>
          </w:p>
        </w:tc>
        <w:tc>
          <w:tcPr>
            <w:tcW w:w="1488" w:type="dxa"/>
            <w:vMerge w:val="restart"/>
            <w:tcBorders>
              <w:top w:val="single" w:sz="8" w:space="0" w:color="000000"/>
              <w:left w:val="single" w:sz="8" w:space="0" w:color="auto"/>
              <w:bottom w:val="single" w:sz="4" w:space="0" w:color="auto"/>
              <w:right w:val="single" w:sz="8" w:space="0" w:color="auto"/>
            </w:tcBorders>
            <w:shd w:val="clear" w:color="auto" w:fill="auto"/>
            <w:noWrap/>
            <w:vAlign w:val="center"/>
            <w:hideMark/>
          </w:tcPr>
          <w:p w14:paraId="645AE2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10,852,000</w:t>
            </w:r>
          </w:p>
        </w:tc>
        <w:tc>
          <w:tcPr>
            <w:tcW w:w="2097" w:type="dxa"/>
            <w:tcBorders>
              <w:top w:val="nil"/>
              <w:left w:val="nil"/>
              <w:right w:val="single" w:sz="8" w:space="0" w:color="auto"/>
            </w:tcBorders>
            <w:shd w:val="clear" w:color="auto" w:fill="auto"/>
            <w:noWrap/>
            <w:vAlign w:val="center"/>
            <w:hideMark/>
          </w:tcPr>
          <w:p w14:paraId="0DA4AD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765,066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1B1FA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80,332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6B531" w14:textId="1EFECF0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044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1DFD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4E6B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C9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0351726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Chile data used to estimate COPD prevalence;</w:t>
            </w:r>
          </w:p>
        </w:tc>
      </w:tr>
      <w:tr w:rsidR="00182F7C" w:rsidRPr="002374DE" w14:paraId="5F40862E"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07771D7F"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4" w:space="0" w:color="auto"/>
              <w:right w:val="single" w:sz="8" w:space="0" w:color="auto"/>
            </w:tcBorders>
            <w:vAlign w:val="center"/>
            <w:hideMark/>
          </w:tcPr>
          <w:p w14:paraId="7FB336F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4" w:space="0" w:color="auto"/>
              <w:right w:val="single" w:sz="8" w:space="0" w:color="auto"/>
            </w:tcBorders>
            <w:vAlign w:val="center"/>
            <w:hideMark/>
          </w:tcPr>
          <w:p w14:paraId="1950E43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4F510D0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(7.05%)</w:t>
            </w:r>
          </w:p>
        </w:tc>
        <w:tc>
          <w:tcPr>
            <w:tcW w:w="2355" w:type="dxa"/>
            <w:vMerge/>
            <w:tcBorders>
              <w:top w:val="nil"/>
              <w:left w:val="single" w:sz="8" w:space="0" w:color="auto"/>
              <w:bottom w:val="single" w:sz="4" w:space="0" w:color="auto"/>
              <w:right w:val="single" w:sz="8" w:space="0" w:color="auto"/>
            </w:tcBorders>
            <w:vAlign w:val="center"/>
            <w:hideMark/>
          </w:tcPr>
          <w:p w14:paraId="736E35C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nil"/>
              <w:bottom w:val="single" w:sz="4" w:space="0" w:color="auto"/>
              <w:right w:val="single" w:sz="8" w:space="0" w:color="auto"/>
            </w:tcBorders>
            <w:shd w:val="clear" w:color="auto" w:fill="auto"/>
            <w:vAlign w:val="center"/>
            <w:hideMark/>
          </w:tcPr>
          <w:p w14:paraId="661160B7" w14:textId="3058036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A17FA4">
              <w:rPr>
                <w:rFonts w:eastAsia="Times New Roman" w:cstheme="minorHAnsi"/>
                <w:sz w:val="20"/>
                <w:szCs w:val="20"/>
                <w:lang w:eastAsia="en-GB"/>
              </w:rPr>
              <w:t>,</w:t>
            </w:r>
            <w:r w:rsidRPr="002374DE">
              <w:rPr>
                <w:rFonts w:eastAsia="Times New Roman" w:cstheme="minorHAnsi"/>
                <w:sz w:val="20"/>
                <w:szCs w:val="20"/>
                <w:lang w:eastAsia="en-GB"/>
              </w:rPr>
              <w:t>133</w:t>
            </w:r>
          </w:p>
        </w:tc>
        <w:tc>
          <w:tcPr>
            <w:tcW w:w="770" w:type="dxa"/>
            <w:tcBorders>
              <w:top w:val="single" w:sz="4" w:space="0" w:color="auto"/>
              <w:left w:val="nil"/>
              <w:bottom w:val="single" w:sz="4" w:space="0" w:color="auto"/>
              <w:right w:val="single" w:sz="8" w:space="0" w:color="auto"/>
            </w:tcBorders>
            <w:shd w:val="clear" w:color="auto" w:fill="auto"/>
            <w:vAlign w:val="center"/>
            <w:hideMark/>
          </w:tcPr>
          <w:p w14:paraId="43B8357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nil"/>
              <w:bottom w:val="single" w:sz="4" w:space="0" w:color="auto"/>
              <w:right w:val="single" w:sz="8" w:space="0" w:color="auto"/>
            </w:tcBorders>
            <w:shd w:val="clear" w:color="auto" w:fill="auto"/>
            <w:vAlign w:val="center"/>
            <w:hideMark/>
          </w:tcPr>
          <w:p w14:paraId="0CE78F57" w14:textId="3B87361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347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2BB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0E83542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03DE0932"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4968720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6EB0574" w14:textId="11EAF6BB"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Brazil</w:t>
            </w:r>
            <w:r w:rsidR="009208E9">
              <w:rPr>
                <w:rFonts w:eastAsia="Times New Roman" w:cstheme="minorHAnsi"/>
                <w:sz w:val="20"/>
                <w:szCs w:val="20"/>
                <w:lang w:eastAsia="en-GB"/>
              </w:rPr>
              <w:t xml:space="preserve"> (8,13)</w:t>
            </w:r>
          </w:p>
        </w:tc>
        <w:tc>
          <w:tcPr>
            <w:tcW w:w="148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413D12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209,009,000</w:t>
            </w:r>
          </w:p>
        </w:tc>
        <w:tc>
          <w:tcPr>
            <w:tcW w:w="2097" w:type="dxa"/>
            <w:tcBorders>
              <w:top w:val="single" w:sz="4" w:space="0" w:color="auto"/>
              <w:left w:val="nil"/>
              <w:bottom w:val="nil"/>
              <w:right w:val="single" w:sz="8" w:space="0" w:color="auto"/>
            </w:tcBorders>
            <w:shd w:val="clear" w:color="auto" w:fill="auto"/>
            <w:noWrap/>
            <w:vAlign w:val="center"/>
            <w:hideMark/>
          </w:tcPr>
          <w:p w14:paraId="5EFF612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12,645,045</w:t>
            </w:r>
          </w:p>
        </w:tc>
        <w:tc>
          <w:tcPr>
            <w:tcW w:w="235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063F12C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1,327,730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13B6" w14:textId="1B92FA4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A17FA4">
              <w:rPr>
                <w:rFonts w:eastAsia="Times New Roman" w:cstheme="minorHAnsi"/>
                <w:sz w:val="20"/>
                <w:szCs w:val="20"/>
                <w:lang w:eastAsia="en-GB"/>
              </w:rPr>
              <w:t>,</w:t>
            </w:r>
            <w:r w:rsidRPr="002374DE">
              <w:rPr>
                <w:rFonts w:eastAsia="Times New Roman" w:cstheme="minorHAnsi"/>
                <w:sz w:val="20"/>
                <w:szCs w:val="20"/>
                <w:lang w:eastAsia="en-GB"/>
              </w:rPr>
              <w:t>260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3FD4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8E75B" w14:textId="4D323E7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A17FA4">
              <w:rPr>
                <w:rFonts w:eastAsia="Times New Roman" w:cstheme="minorHAnsi"/>
                <w:sz w:val="20"/>
                <w:szCs w:val="20"/>
                <w:lang w:eastAsia="en-GB"/>
              </w:rPr>
              <w:t>,</w:t>
            </w:r>
            <w:r w:rsidRPr="002374DE">
              <w:rPr>
                <w:rFonts w:eastAsia="Times New Roman" w:cstheme="minorHAnsi"/>
                <w:sz w:val="20"/>
                <w:szCs w:val="20"/>
                <w:lang w:eastAsia="en-GB"/>
              </w:rPr>
              <w:t>376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0885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nil"/>
              <w:bottom w:val="nil"/>
              <w:right w:val="single" w:sz="8" w:space="0" w:color="auto"/>
            </w:tcBorders>
            <w:shd w:val="clear" w:color="auto" w:fill="auto"/>
            <w:vAlign w:val="center"/>
            <w:hideMark/>
          </w:tcPr>
          <w:p w14:paraId="390B5C3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BOLD study; </w:t>
            </w:r>
          </w:p>
        </w:tc>
      </w:tr>
      <w:tr w:rsidR="00182F7C" w:rsidRPr="002374DE" w14:paraId="49BAE163" w14:textId="77777777" w:rsidTr="00D97AFE">
        <w:trPr>
          <w:trHeight w:val="345"/>
        </w:trPr>
        <w:tc>
          <w:tcPr>
            <w:tcW w:w="1080" w:type="dxa"/>
            <w:vMerge/>
            <w:tcBorders>
              <w:top w:val="nil"/>
              <w:left w:val="single" w:sz="4" w:space="0" w:color="auto"/>
              <w:bottom w:val="single" w:sz="8" w:space="0" w:color="000000"/>
              <w:right w:val="single" w:sz="8" w:space="0" w:color="auto"/>
            </w:tcBorders>
            <w:vAlign w:val="center"/>
            <w:hideMark/>
          </w:tcPr>
          <w:p w14:paraId="78137AC2"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1E595C24"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653087B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1D2C7D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(6.05%)</w:t>
            </w:r>
          </w:p>
        </w:tc>
        <w:tc>
          <w:tcPr>
            <w:tcW w:w="2355" w:type="dxa"/>
            <w:vMerge/>
            <w:tcBorders>
              <w:top w:val="single" w:sz="8" w:space="0" w:color="000000"/>
              <w:left w:val="single" w:sz="8" w:space="0" w:color="auto"/>
              <w:bottom w:val="single" w:sz="8" w:space="0" w:color="000000"/>
              <w:right w:val="single" w:sz="4" w:space="0" w:color="auto"/>
            </w:tcBorders>
            <w:vAlign w:val="center"/>
            <w:hideMark/>
          </w:tcPr>
          <w:p w14:paraId="5E48D5C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DEAE4" w14:textId="70974AB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w:t>
            </w:r>
            <w:r w:rsidR="00A17FA4">
              <w:rPr>
                <w:rFonts w:eastAsia="Times New Roman" w:cstheme="minorHAnsi"/>
                <w:sz w:val="20"/>
                <w:szCs w:val="20"/>
                <w:lang w:eastAsia="en-GB"/>
              </w:rPr>
              <w:t>,</w:t>
            </w:r>
            <w:r w:rsidRPr="002374DE">
              <w:rPr>
                <w:rFonts w:eastAsia="Times New Roman" w:cstheme="minorHAnsi"/>
                <w:sz w:val="20"/>
                <w:szCs w:val="20"/>
                <w:lang w:eastAsia="en-GB"/>
              </w:rPr>
              <w:t>781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8FE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9EE8A" w14:textId="771ACDD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w:t>
            </w:r>
            <w:r w:rsidR="00A17FA4">
              <w:rPr>
                <w:rFonts w:eastAsia="Times New Roman" w:cstheme="minorHAnsi"/>
                <w:sz w:val="20"/>
                <w:szCs w:val="20"/>
                <w:lang w:eastAsia="en-GB"/>
              </w:rPr>
              <w:t>,</w:t>
            </w:r>
            <w:r w:rsidRPr="002374DE">
              <w:rPr>
                <w:rFonts w:eastAsia="Times New Roman" w:cstheme="minorHAnsi"/>
                <w:sz w:val="20"/>
                <w:szCs w:val="20"/>
                <w:lang w:eastAsia="en-GB"/>
              </w:rPr>
              <w:t>266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0E0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7565495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0F0D47B4"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2165684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A5F7444" w14:textId="7E080ECA"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Chile</w:t>
            </w:r>
            <w:r w:rsidR="009208E9">
              <w:rPr>
                <w:rFonts w:eastAsia="Times New Roman" w:cstheme="minorHAnsi"/>
                <w:sz w:val="20"/>
                <w:szCs w:val="20"/>
                <w:lang w:eastAsia="en-GB"/>
              </w:rPr>
              <w:t xml:space="preserve"> (8)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AFC3F2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18,089,000</w:t>
            </w:r>
          </w:p>
        </w:tc>
        <w:tc>
          <w:tcPr>
            <w:tcW w:w="2097" w:type="dxa"/>
            <w:tcBorders>
              <w:top w:val="nil"/>
              <w:left w:val="nil"/>
              <w:bottom w:val="nil"/>
              <w:right w:val="single" w:sz="8" w:space="0" w:color="auto"/>
            </w:tcBorders>
            <w:shd w:val="clear" w:color="auto" w:fill="auto"/>
            <w:noWrap/>
            <w:vAlign w:val="center"/>
            <w:hideMark/>
          </w:tcPr>
          <w:p w14:paraId="4A107F7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1,275,275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5F68AB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133,904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54955" w14:textId="5A5765C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741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AFF3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EE4A9" w14:textId="65E877C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248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6F9E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79AD792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BOLD study; </w:t>
            </w:r>
          </w:p>
        </w:tc>
      </w:tr>
      <w:tr w:rsidR="00182F7C" w:rsidRPr="002374DE" w14:paraId="4625F701" w14:textId="77777777" w:rsidTr="00D97AFE">
        <w:trPr>
          <w:trHeight w:val="780"/>
        </w:trPr>
        <w:tc>
          <w:tcPr>
            <w:tcW w:w="1080" w:type="dxa"/>
            <w:vMerge/>
            <w:tcBorders>
              <w:top w:val="nil"/>
              <w:left w:val="single" w:sz="4" w:space="0" w:color="auto"/>
              <w:bottom w:val="single" w:sz="8" w:space="0" w:color="000000"/>
              <w:right w:val="single" w:sz="8" w:space="0" w:color="auto"/>
            </w:tcBorders>
            <w:vAlign w:val="center"/>
            <w:hideMark/>
          </w:tcPr>
          <w:p w14:paraId="0B846DF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27BE26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5A8F69D"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E09A8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(7.05%)</w:t>
            </w:r>
          </w:p>
        </w:tc>
        <w:tc>
          <w:tcPr>
            <w:tcW w:w="2355" w:type="dxa"/>
            <w:vMerge/>
            <w:tcBorders>
              <w:top w:val="nil"/>
              <w:left w:val="single" w:sz="8" w:space="0" w:color="auto"/>
              <w:bottom w:val="single" w:sz="8" w:space="0" w:color="000000"/>
              <w:right w:val="single" w:sz="4" w:space="0" w:color="auto"/>
            </w:tcBorders>
            <w:vAlign w:val="center"/>
            <w:hideMark/>
          </w:tcPr>
          <w:p w14:paraId="2388501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5DFC5" w14:textId="665107A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222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658B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73222" w14:textId="224904F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246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B3C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6DC1FD7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6735CAD1"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3981B88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0901038" w14:textId="162C57B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Colombia</w:t>
            </w:r>
            <w:r w:rsidR="009208E9">
              <w:rPr>
                <w:rFonts w:eastAsia="Times New Roman" w:cstheme="minorHAnsi"/>
                <w:sz w:val="20"/>
                <w:szCs w:val="20"/>
                <w:lang w:eastAsia="en-GB"/>
              </w:rPr>
              <w:t xml:space="preserve"> (15,16)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CB08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48,801,000</w:t>
            </w:r>
          </w:p>
        </w:tc>
        <w:tc>
          <w:tcPr>
            <w:tcW w:w="2097" w:type="dxa"/>
            <w:tcBorders>
              <w:top w:val="nil"/>
              <w:left w:val="nil"/>
              <w:bottom w:val="nil"/>
              <w:right w:val="single" w:sz="8" w:space="0" w:color="auto"/>
            </w:tcBorders>
            <w:shd w:val="clear" w:color="auto" w:fill="auto"/>
            <w:noWrap/>
            <w:vAlign w:val="center"/>
            <w:hideMark/>
          </w:tcPr>
          <w:p w14:paraId="15173C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1,351,788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771C6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141,938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70B84" w14:textId="4D9F257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845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18A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54370" w14:textId="6D6C84D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323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90F6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44F0DC0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5262334"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15B28F5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E31C72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6B23F7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F39B4D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(2.77%)</w:t>
            </w:r>
          </w:p>
        </w:tc>
        <w:tc>
          <w:tcPr>
            <w:tcW w:w="2355" w:type="dxa"/>
            <w:vMerge/>
            <w:tcBorders>
              <w:top w:val="nil"/>
              <w:left w:val="single" w:sz="8" w:space="0" w:color="auto"/>
              <w:bottom w:val="single" w:sz="8" w:space="0" w:color="000000"/>
              <w:right w:val="single" w:sz="4" w:space="0" w:color="auto"/>
            </w:tcBorders>
            <w:vAlign w:val="center"/>
            <w:hideMark/>
          </w:tcPr>
          <w:p w14:paraId="33DB523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D7445" w14:textId="0EB4F7B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536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284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0289C" w14:textId="7730302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380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2AC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401733AC" w14:textId="77777777" w:rsidR="00182F7C" w:rsidRPr="002374DE" w:rsidRDefault="00182F7C" w:rsidP="00D97AFE">
            <w:pPr>
              <w:rPr>
                <w:rFonts w:eastAsia="Times New Roman" w:cstheme="minorHAnsi"/>
                <w:sz w:val="20"/>
                <w:szCs w:val="20"/>
                <w:lang w:eastAsia="en-GB"/>
              </w:rPr>
            </w:pPr>
          </w:p>
        </w:tc>
      </w:tr>
      <w:tr w:rsidR="00182F7C" w:rsidRPr="002374DE" w14:paraId="622430F4"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332153F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209DF40F" w14:textId="3E2CE1F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Costa Rica</w:t>
            </w:r>
            <w:r w:rsidR="009208E9">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66A89D1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4,882,000</w:t>
            </w:r>
          </w:p>
        </w:tc>
        <w:tc>
          <w:tcPr>
            <w:tcW w:w="2097" w:type="dxa"/>
            <w:tcBorders>
              <w:top w:val="nil"/>
              <w:left w:val="nil"/>
              <w:bottom w:val="nil"/>
              <w:right w:val="single" w:sz="8" w:space="0" w:color="auto"/>
            </w:tcBorders>
            <w:shd w:val="clear" w:color="auto" w:fill="auto"/>
            <w:noWrap/>
            <w:vAlign w:val="center"/>
            <w:hideMark/>
          </w:tcPr>
          <w:p w14:paraId="6D9E892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151,342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600F0F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15,891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A06E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8BD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672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39C4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4CCFFCD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 data used to estimate COPD prevalence;</w:t>
            </w:r>
          </w:p>
        </w:tc>
      </w:tr>
      <w:tr w:rsidR="00182F7C" w:rsidRPr="002374DE" w14:paraId="11DA35D0"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2176E0D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689CC75C"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1990F2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47E739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0C8BAC7C"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C3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620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D1B6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078F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D40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2163EF2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5568EF0B" w14:textId="77777777" w:rsidTr="00D97AFE">
        <w:trPr>
          <w:trHeight w:val="660"/>
        </w:trPr>
        <w:tc>
          <w:tcPr>
            <w:tcW w:w="1080" w:type="dxa"/>
            <w:vMerge/>
            <w:tcBorders>
              <w:top w:val="nil"/>
              <w:left w:val="single" w:sz="4" w:space="0" w:color="auto"/>
              <w:bottom w:val="single" w:sz="8" w:space="0" w:color="000000"/>
              <w:right w:val="single" w:sz="8" w:space="0" w:color="auto"/>
            </w:tcBorders>
            <w:vAlign w:val="center"/>
            <w:hideMark/>
          </w:tcPr>
          <w:p w14:paraId="7B4F181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45C3F04" w14:textId="340054E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Cuba</w:t>
            </w:r>
            <w:r w:rsidR="009208E9">
              <w:rPr>
                <w:rFonts w:eastAsia="Times New Roman" w:cstheme="minorHAnsi"/>
                <w:sz w:val="20"/>
                <w:szCs w:val="20"/>
                <w:lang w:eastAsia="en-GB"/>
              </w:rPr>
              <w:t xml:space="preserve"> (17)</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1EA3E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11,773,000</w:t>
            </w:r>
          </w:p>
        </w:tc>
        <w:tc>
          <w:tcPr>
            <w:tcW w:w="2097" w:type="dxa"/>
            <w:tcBorders>
              <w:top w:val="single" w:sz="8" w:space="0" w:color="auto"/>
              <w:left w:val="nil"/>
              <w:bottom w:val="nil"/>
              <w:right w:val="single" w:sz="8" w:space="0" w:color="auto"/>
            </w:tcBorders>
            <w:shd w:val="clear" w:color="auto" w:fill="auto"/>
            <w:noWrap/>
            <w:vAlign w:val="center"/>
            <w:hideMark/>
          </w:tcPr>
          <w:p w14:paraId="1265764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1,659,993</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9784FC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174,299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8592E" w14:textId="4F8F87A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266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2312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446F6" w14:textId="50534A7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625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3222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721593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Jamaica data used to estimate COPD prevalence; COPD classification system not specified</w:t>
            </w:r>
          </w:p>
        </w:tc>
      </w:tr>
      <w:tr w:rsidR="00182F7C" w:rsidRPr="002374DE" w14:paraId="59B309EF" w14:textId="77777777" w:rsidTr="00D97AFE">
        <w:trPr>
          <w:trHeight w:val="435"/>
        </w:trPr>
        <w:tc>
          <w:tcPr>
            <w:tcW w:w="1080" w:type="dxa"/>
            <w:vMerge/>
            <w:tcBorders>
              <w:top w:val="nil"/>
              <w:left w:val="single" w:sz="4" w:space="0" w:color="auto"/>
              <w:bottom w:val="single" w:sz="8" w:space="0" w:color="000000"/>
              <w:right w:val="single" w:sz="8" w:space="0" w:color="auto"/>
            </w:tcBorders>
            <w:vAlign w:val="center"/>
            <w:hideMark/>
          </w:tcPr>
          <w:p w14:paraId="35A76545"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71E4CD99"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71B055F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4E01BB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(14.10%)</w:t>
            </w:r>
          </w:p>
        </w:tc>
        <w:tc>
          <w:tcPr>
            <w:tcW w:w="2355" w:type="dxa"/>
            <w:vMerge/>
            <w:tcBorders>
              <w:top w:val="nil"/>
              <w:left w:val="single" w:sz="8" w:space="0" w:color="auto"/>
              <w:bottom w:val="single" w:sz="8" w:space="0" w:color="000000"/>
              <w:right w:val="single" w:sz="4" w:space="0" w:color="auto"/>
            </w:tcBorders>
            <w:vAlign w:val="center"/>
            <w:hideMark/>
          </w:tcPr>
          <w:p w14:paraId="7494DE2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A61DF" w14:textId="265D61D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17FA4">
              <w:rPr>
                <w:rFonts w:eastAsia="Times New Roman" w:cstheme="minorHAnsi"/>
                <w:sz w:val="20"/>
                <w:szCs w:val="20"/>
                <w:lang w:eastAsia="en-GB"/>
              </w:rPr>
              <w:t>,</w:t>
            </w:r>
            <w:r w:rsidRPr="002374DE">
              <w:rPr>
                <w:rFonts w:eastAsia="Times New Roman" w:cstheme="minorHAnsi"/>
                <w:sz w:val="20"/>
                <w:szCs w:val="20"/>
                <w:lang w:eastAsia="en-GB"/>
              </w:rPr>
              <w:t>798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95F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D155C" w14:textId="677E88E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923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2D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4EFCF796" w14:textId="77777777" w:rsidR="00182F7C" w:rsidRPr="002374DE" w:rsidRDefault="00182F7C" w:rsidP="00D97AFE">
            <w:pPr>
              <w:rPr>
                <w:rFonts w:eastAsia="Times New Roman" w:cstheme="minorHAnsi"/>
                <w:sz w:val="20"/>
                <w:szCs w:val="20"/>
                <w:lang w:eastAsia="en-GB"/>
              </w:rPr>
            </w:pPr>
          </w:p>
        </w:tc>
      </w:tr>
      <w:tr w:rsidR="00182F7C" w:rsidRPr="002374DE" w14:paraId="5E6272E4" w14:textId="77777777" w:rsidTr="00D97AFE">
        <w:trPr>
          <w:trHeight w:val="735"/>
        </w:trPr>
        <w:tc>
          <w:tcPr>
            <w:tcW w:w="1080" w:type="dxa"/>
            <w:vMerge/>
            <w:tcBorders>
              <w:top w:val="nil"/>
              <w:left w:val="single" w:sz="4" w:space="0" w:color="auto"/>
              <w:bottom w:val="single" w:sz="8" w:space="0" w:color="000000"/>
              <w:right w:val="single" w:sz="8" w:space="0" w:color="auto"/>
            </w:tcBorders>
            <w:vAlign w:val="center"/>
            <w:hideMark/>
          </w:tcPr>
          <w:p w14:paraId="44910AD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B5A8F7D" w14:textId="0BC4FF2D"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Dominican Republic</w:t>
            </w:r>
            <w:r w:rsidR="009208E9">
              <w:rPr>
                <w:rFonts w:eastAsia="Times New Roman" w:cstheme="minorHAnsi"/>
                <w:sz w:val="20"/>
                <w:szCs w:val="20"/>
                <w:lang w:eastAsia="en-GB"/>
              </w:rPr>
              <w:t xml:space="preserve"> (18)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C3F61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10,658,000</w:t>
            </w:r>
          </w:p>
        </w:tc>
        <w:tc>
          <w:tcPr>
            <w:tcW w:w="2097" w:type="dxa"/>
            <w:tcBorders>
              <w:top w:val="nil"/>
              <w:left w:val="nil"/>
              <w:bottom w:val="nil"/>
              <w:right w:val="single" w:sz="8" w:space="0" w:color="auto"/>
            </w:tcBorders>
            <w:shd w:val="clear" w:color="auto" w:fill="auto"/>
            <w:noWrap/>
            <w:vAlign w:val="center"/>
            <w:hideMark/>
          </w:tcPr>
          <w:p w14:paraId="169273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1,502,778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B66C1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157,792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78C6E" w14:textId="35A8F5D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051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307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37F71" w14:textId="7C57216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471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CD49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77B463B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Jamaica data used to estimate COPD prevalence; COPD classification system not specified</w:t>
            </w:r>
          </w:p>
        </w:tc>
      </w:tr>
      <w:tr w:rsidR="00182F7C" w:rsidRPr="002374DE" w14:paraId="4A71A0F5"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01DE8826"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5119BBD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34752F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24698E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(14.10%)</w:t>
            </w:r>
          </w:p>
        </w:tc>
        <w:tc>
          <w:tcPr>
            <w:tcW w:w="2355" w:type="dxa"/>
            <w:vMerge/>
            <w:tcBorders>
              <w:top w:val="nil"/>
              <w:left w:val="single" w:sz="8" w:space="0" w:color="auto"/>
              <w:bottom w:val="single" w:sz="8" w:space="0" w:color="000000"/>
              <w:right w:val="single" w:sz="4" w:space="0" w:color="auto"/>
            </w:tcBorders>
            <w:vAlign w:val="center"/>
            <w:hideMark/>
          </w:tcPr>
          <w:p w14:paraId="2963F70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9D5EF" w14:textId="2DECCE9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17FA4">
              <w:rPr>
                <w:rFonts w:eastAsia="Times New Roman" w:cstheme="minorHAnsi"/>
                <w:sz w:val="20"/>
                <w:szCs w:val="20"/>
                <w:lang w:eastAsia="en-GB"/>
              </w:rPr>
              <w:t>,</w:t>
            </w:r>
            <w:r w:rsidRPr="002374DE">
              <w:rPr>
                <w:rFonts w:eastAsia="Times New Roman" w:cstheme="minorHAnsi"/>
                <w:sz w:val="20"/>
                <w:szCs w:val="20"/>
                <w:lang w:eastAsia="en-GB"/>
              </w:rPr>
              <w:t>154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129B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9F693" w14:textId="70BD5BC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646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515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37D6E73B" w14:textId="77777777" w:rsidR="00182F7C" w:rsidRPr="002374DE" w:rsidRDefault="00182F7C" w:rsidP="00D97AFE">
            <w:pPr>
              <w:rPr>
                <w:rFonts w:eastAsia="Times New Roman" w:cstheme="minorHAnsi"/>
                <w:sz w:val="20"/>
                <w:szCs w:val="20"/>
                <w:lang w:eastAsia="en-GB"/>
              </w:rPr>
            </w:pPr>
          </w:p>
        </w:tc>
      </w:tr>
      <w:tr w:rsidR="00182F7C" w:rsidRPr="002374DE" w14:paraId="76FD2964"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0438A2F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0BD15812" w14:textId="1F7E271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Ecuador</w:t>
            </w:r>
            <w:r w:rsidR="009208E9">
              <w:rPr>
                <w:rFonts w:eastAsia="Times New Roman" w:cstheme="minorHAnsi"/>
                <w:sz w:val="20"/>
                <w:szCs w:val="20"/>
                <w:lang w:eastAsia="en-GB"/>
              </w:rPr>
              <w:t xml:space="preserve"> (8,18)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792C58B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16,344,000</w:t>
            </w:r>
          </w:p>
        </w:tc>
        <w:tc>
          <w:tcPr>
            <w:tcW w:w="2097" w:type="dxa"/>
            <w:tcBorders>
              <w:top w:val="nil"/>
              <w:left w:val="nil"/>
              <w:bottom w:val="nil"/>
              <w:right w:val="single" w:sz="8" w:space="0" w:color="auto"/>
            </w:tcBorders>
            <w:shd w:val="clear" w:color="auto" w:fill="auto"/>
            <w:noWrap/>
            <w:vAlign w:val="center"/>
            <w:hideMark/>
          </w:tcPr>
          <w:p w14:paraId="35537A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1,152,252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E87F3D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120,986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2D328" w14:textId="627D262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573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B5A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1B08D" w14:textId="2B75D51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128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03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18A46D2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Chile data used to estimate COPD prevalence;</w:t>
            </w:r>
          </w:p>
        </w:tc>
      </w:tr>
      <w:tr w:rsidR="00182F7C" w:rsidRPr="002374DE" w14:paraId="05CFCF67"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6929DD8F"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06259716"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B21DC3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0D091C4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(7.05%)</w:t>
            </w:r>
          </w:p>
        </w:tc>
        <w:tc>
          <w:tcPr>
            <w:tcW w:w="2355" w:type="dxa"/>
            <w:vMerge/>
            <w:tcBorders>
              <w:top w:val="nil"/>
              <w:left w:val="single" w:sz="8" w:space="0" w:color="auto"/>
              <w:bottom w:val="single" w:sz="8" w:space="0" w:color="000000"/>
              <w:right w:val="single" w:sz="4" w:space="0" w:color="auto"/>
            </w:tcBorders>
            <w:vAlign w:val="center"/>
            <w:hideMark/>
          </w:tcPr>
          <w:p w14:paraId="318F30A7"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A547A" w14:textId="762C981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17FA4">
              <w:rPr>
                <w:rFonts w:eastAsia="Times New Roman" w:cstheme="minorHAnsi"/>
                <w:sz w:val="20"/>
                <w:szCs w:val="20"/>
                <w:lang w:eastAsia="en-GB"/>
              </w:rPr>
              <w:t>,</w:t>
            </w:r>
            <w:r w:rsidRPr="002374DE">
              <w:rPr>
                <w:rFonts w:eastAsia="Times New Roman" w:cstheme="minorHAnsi"/>
                <w:sz w:val="20"/>
                <w:szCs w:val="20"/>
                <w:lang w:eastAsia="en-GB"/>
              </w:rPr>
              <w:t>718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7B6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A926" w14:textId="27D40EA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029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8F8E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10F0ED6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BOLD study; GOLD stages II-IV </w:t>
            </w:r>
          </w:p>
        </w:tc>
      </w:tr>
      <w:tr w:rsidR="00182F7C" w:rsidRPr="002374DE" w14:paraId="6543370B"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10544D2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nil"/>
              <w:right w:val="single" w:sz="8" w:space="0" w:color="auto"/>
            </w:tcBorders>
            <w:shd w:val="clear" w:color="auto" w:fill="auto"/>
            <w:vAlign w:val="center"/>
            <w:hideMark/>
          </w:tcPr>
          <w:p w14:paraId="0D1FB2FF" w14:textId="45AF14C5"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El Salvador</w:t>
            </w:r>
            <w:r w:rsidR="009208E9">
              <w:rPr>
                <w:rFonts w:eastAsia="Times New Roman" w:cstheme="minorHAnsi"/>
                <w:sz w:val="20"/>
                <w:szCs w:val="20"/>
                <w:lang w:eastAsia="en-GB"/>
              </w:rPr>
              <w:t xml:space="preserve"> (8)</w:t>
            </w:r>
          </w:p>
        </w:tc>
        <w:tc>
          <w:tcPr>
            <w:tcW w:w="148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422A97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6,414,000</w:t>
            </w:r>
          </w:p>
        </w:tc>
        <w:tc>
          <w:tcPr>
            <w:tcW w:w="2097" w:type="dxa"/>
            <w:tcBorders>
              <w:top w:val="single" w:sz="8" w:space="0" w:color="auto"/>
              <w:left w:val="nil"/>
              <w:bottom w:val="nil"/>
              <w:right w:val="single" w:sz="8" w:space="0" w:color="auto"/>
            </w:tcBorders>
            <w:shd w:val="clear" w:color="auto" w:fill="auto"/>
            <w:noWrap/>
            <w:vAlign w:val="center"/>
            <w:hideMark/>
          </w:tcPr>
          <w:p w14:paraId="10CC295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198,834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35B237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20,878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11F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6A98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2DC3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5FB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706EC9D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 data used to estimate COPD prevalence;</w:t>
            </w:r>
          </w:p>
        </w:tc>
      </w:tr>
      <w:tr w:rsidR="00182F7C" w:rsidRPr="002374DE" w14:paraId="5CCEE1A1"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EA38254"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41CBA87B"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3D0B59F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7787260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16CBD25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FF7D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814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3D67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7412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BA9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0B0F161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6B3DEDF6" w14:textId="77777777" w:rsidTr="00D97AFE">
        <w:trPr>
          <w:trHeight w:val="570"/>
        </w:trPr>
        <w:tc>
          <w:tcPr>
            <w:tcW w:w="1080" w:type="dxa"/>
            <w:vMerge/>
            <w:tcBorders>
              <w:top w:val="nil"/>
              <w:left w:val="single" w:sz="4" w:space="0" w:color="auto"/>
              <w:bottom w:val="single" w:sz="8" w:space="0" w:color="000000"/>
              <w:right w:val="single" w:sz="8" w:space="0" w:color="auto"/>
            </w:tcBorders>
            <w:vAlign w:val="center"/>
          </w:tcPr>
          <w:p w14:paraId="07B2D65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right w:val="single" w:sz="8" w:space="0" w:color="auto"/>
            </w:tcBorders>
            <w:shd w:val="clear" w:color="auto" w:fill="auto"/>
            <w:vAlign w:val="center"/>
          </w:tcPr>
          <w:p w14:paraId="72D47DBF" w14:textId="68BC9ADD" w:rsidR="00182F7C" w:rsidRPr="00F50A3B" w:rsidRDefault="00182F7C" w:rsidP="00D97AFE">
            <w:pPr>
              <w:rPr>
                <w:rFonts w:eastAsia="Times New Roman" w:cstheme="minorHAnsi"/>
                <w:sz w:val="20"/>
                <w:szCs w:val="20"/>
                <w:vertAlign w:val="superscript"/>
                <w:lang w:eastAsia="en-GB"/>
              </w:rPr>
            </w:pPr>
            <w:r>
              <w:rPr>
                <w:rFonts w:eastAsia="Times New Roman" w:cstheme="minorHAnsi"/>
                <w:sz w:val="20"/>
                <w:szCs w:val="20"/>
                <w:lang w:eastAsia="en-GB"/>
              </w:rPr>
              <w:t>Guatemala</w:t>
            </w:r>
            <w:r w:rsidR="009208E9">
              <w:rPr>
                <w:rFonts w:eastAsia="Times New Roman" w:cstheme="minorHAnsi"/>
                <w:sz w:val="20"/>
                <w:szCs w:val="20"/>
                <w:lang w:eastAsia="en-GB"/>
              </w:rPr>
              <w:t xml:space="preserve"> (8)</w:t>
            </w:r>
          </w:p>
        </w:tc>
        <w:tc>
          <w:tcPr>
            <w:tcW w:w="1488" w:type="dxa"/>
            <w:vMerge w:val="restart"/>
            <w:tcBorders>
              <w:top w:val="single" w:sz="8" w:space="0" w:color="auto"/>
              <w:left w:val="single" w:sz="8" w:space="0" w:color="auto"/>
              <w:right w:val="single" w:sz="8" w:space="0" w:color="auto"/>
            </w:tcBorders>
            <w:shd w:val="clear" w:color="auto" w:fill="auto"/>
            <w:noWrap/>
            <w:vAlign w:val="center"/>
          </w:tcPr>
          <w:p w14:paraId="5CE8FB8D" w14:textId="268DED33"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16,</w:t>
            </w:r>
            <w:r w:rsidR="009208E9">
              <w:rPr>
                <w:rFonts w:ascii="Calibri" w:eastAsia="Times New Roman" w:hAnsi="Calibri"/>
                <w:color w:val="000000"/>
                <w:sz w:val="20"/>
                <w:szCs w:val="20"/>
              </w:rPr>
              <w:t>395</w:t>
            </w:r>
            <w:r w:rsidRPr="00E65818">
              <w:rPr>
                <w:rFonts w:ascii="Calibri" w:eastAsia="Times New Roman" w:hAnsi="Calibri"/>
                <w:color w:val="000000"/>
                <w:sz w:val="20"/>
                <w:szCs w:val="20"/>
              </w:rPr>
              <w:t>,000</w:t>
            </w:r>
          </w:p>
        </w:tc>
        <w:tc>
          <w:tcPr>
            <w:tcW w:w="2097" w:type="dxa"/>
            <w:vMerge w:val="restart"/>
            <w:tcBorders>
              <w:top w:val="single" w:sz="8" w:space="0" w:color="auto"/>
              <w:left w:val="nil"/>
              <w:right w:val="single" w:sz="8" w:space="0" w:color="auto"/>
            </w:tcBorders>
            <w:shd w:val="clear" w:color="auto" w:fill="auto"/>
            <w:noWrap/>
            <w:vAlign w:val="center"/>
          </w:tcPr>
          <w:p w14:paraId="111B5136" w14:textId="5841F584" w:rsidR="00DC16A0" w:rsidRDefault="00182F7C" w:rsidP="00D97AFE">
            <w:pPr>
              <w:jc w:val="right"/>
              <w:rPr>
                <w:rFonts w:ascii="Calibri" w:eastAsia="Times New Roman" w:hAnsi="Calibri"/>
                <w:color w:val="000000"/>
                <w:sz w:val="20"/>
                <w:szCs w:val="20"/>
              </w:rPr>
            </w:pPr>
            <w:r w:rsidRPr="00E65818">
              <w:rPr>
                <w:rFonts w:ascii="Calibri" w:eastAsia="Times New Roman" w:hAnsi="Calibri"/>
                <w:color w:val="000000"/>
                <w:sz w:val="20"/>
                <w:szCs w:val="20"/>
              </w:rPr>
              <w:t xml:space="preserve"> 50</w:t>
            </w:r>
            <w:r w:rsidR="009208E9">
              <w:rPr>
                <w:rFonts w:ascii="Calibri" w:eastAsia="Times New Roman" w:hAnsi="Calibri"/>
                <w:color w:val="000000"/>
                <w:sz w:val="20"/>
                <w:szCs w:val="20"/>
              </w:rPr>
              <w:t>8</w:t>
            </w:r>
            <w:r w:rsidRPr="00E65818">
              <w:rPr>
                <w:rFonts w:ascii="Calibri" w:eastAsia="Times New Roman" w:hAnsi="Calibri"/>
                <w:color w:val="000000"/>
                <w:sz w:val="20"/>
                <w:szCs w:val="20"/>
              </w:rPr>
              <w:t>,</w:t>
            </w:r>
            <w:r w:rsidR="009208E9">
              <w:rPr>
                <w:rFonts w:ascii="Calibri" w:eastAsia="Times New Roman" w:hAnsi="Calibri"/>
                <w:color w:val="000000"/>
                <w:sz w:val="20"/>
                <w:szCs w:val="20"/>
              </w:rPr>
              <w:t>245</w:t>
            </w:r>
          </w:p>
          <w:p w14:paraId="7107311A" w14:textId="0CADD7C1" w:rsidR="00182F7C" w:rsidRPr="00E65818" w:rsidRDefault="00DC16A0" w:rsidP="00D97AFE">
            <w:pPr>
              <w:jc w:val="right"/>
              <w:rPr>
                <w:rFonts w:eastAsia="Times New Roman" w:cstheme="minorHAnsi"/>
                <w:sz w:val="20"/>
                <w:szCs w:val="20"/>
                <w:lang w:eastAsia="en-GB"/>
              </w:rPr>
            </w:pPr>
            <w:r>
              <w:rPr>
                <w:rFonts w:ascii="Calibri" w:eastAsia="Times New Roman" w:hAnsi="Calibri"/>
                <w:color w:val="000000"/>
                <w:sz w:val="20"/>
                <w:szCs w:val="20"/>
              </w:rPr>
              <w:t>(3.10%)</w:t>
            </w:r>
            <w:r w:rsidR="009208E9" w:rsidRPr="00E65818">
              <w:rPr>
                <w:rFonts w:ascii="Calibri" w:eastAsia="Times New Roman" w:hAnsi="Calibri"/>
                <w:color w:val="000000"/>
                <w:sz w:val="20"/>
                <w:szCs w:val="20"/>
              </w:rPr>
              <w:t xml:space="preserve"> </w:t>
            </w:r>
          </w:p>
        </w:tc>
        <w:tc>
          <w:tcPr>
            <w:tcW w:w="2355" w:type="dxa"/>
            <w:vMerge w:val="restart"/>
            <w:tcBorders>
              <w:top w:val="nil"/>
              <w:left w:val="single" w:sz="8" w:space="0" w:color="auto"/>
              <w:right w:val="single" w:sz="4" w:space="0" w:color="auto"/>
            </w:tcBorders>
            <w:shd w:val="clear" w:color="auto" w:fill="auto"/>
            <w:noWrap/>
            <w:vAlign w:val="center"/>
          </w:tcPr>
          <w:p w14:paraId="3BF3AD54" w14:textId="1725D0F4"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5</w:t>
            </w:r>
            <w:r w:rsidR="009208E9">
              <w:rPr>
                <w:rFonts w:ascii="Calibri" w:eastAsia="Times New Roman" w:hAnsi="Calibri"/>
                <w:color w:val="000000"/>
                <w:sz w:val="20"/>
                <w:szCs w:val="20"/>
              </w:rPr>
              <w:t>3</w:t>
            </w:r>
            <w:r w:rsidRPr="00E65818">
              <w:rPr>
                <w:rFonts w:ascii="Calibri" w:eastAsia="Times New Roman" w:hAnsi="Calibri"/>
                <w:color w:val="000000"/>
                <w:sz w:val="20"/>
                <w:szCs w:val="20"/>
              </w:rPr>
              <w:t>,</w:t>
            </w:r>
            <w:r w:rsidR="009208E9">
              <w:rPr>
                <w:rFonts w:ascii="Calibri" w:eastAsia="Times New Roman" w:hAnsi="Calibri"/>
                <w:color w:val="000000"/>
                <w:sz w:val="20"/>
                <w:szCs w:val="20"/>
              </w:rPr>
              <w:t>366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4D4529" w14:textId="20CDEBCC"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6</w:t>
            </w:r>
            <w:r w:rsidR="009208E9">
              <w:rPr>
                <w:rFonts w:ascii="Calibri" w:eastAsia="Times New Roman" w:hAnsi="Calibri"/>
                <w:color w:val="000000"/>
                <w:sz w:val="20"/>
                <w:szCs w:val="20"/>
              </w:rPr>
              <w:t>94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456300F9" w14:textId="77777777"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02292A73" w14:textId="16DBABB5"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49</w:t>
            </w:r>
            <w:r w:rsidR="009208E9">
              <w:rPr>
                <w:rFonts w:ascii="Calibri" w:eastAsia="Times New Roman" w:hAnsi="Calibri"/>
                <w:color w:val="000000"/>
                <w:sz w:val="20"/>
                <w:szCs w:val="20"/>
              </w:rPr>
              <w:t>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04E3707" w14:textId="77777777"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71.70%</w:t>
            </w:r>
          </w:p>
        </w:tc>
        <w:tc>
          <w:tcPr>
            <w:tcW w:w="2656" w:type="dxa"/>
            <w:gridSpan w:val="2"/>
            <w:vMerge w:val="restart"/>
            <w:tcBorders>
              <w:top w:val="single" w:sz="8" w:space="0" w:color="auto"/>
              <w:left w:val="single" w:sz="4" w:space="0" w:color="auto"/>
              <w:right w:val="single" w:sz="8" w:space="0" w:color="auto"/>
            </w:tcBorders>
            <w:shd w:val="clear" w:color="auto" w:fill="auto"/>
            <w:vAlign w:val="center"/>
          </w:tcPr>
          <w:p w14:paraId="53A1B254" w14:textId="77777777" w:rsidR="00182F7C"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 data used to estimate COPD prevalence;</w:t>
            </w:r>
          </w:p>
          <w:p w14:paraId="7D43267C" w14:textId="77777777" w:rsidR="00182F7C" w:rsidRPr="002374DE" w:rsidRDefault="00182F7C" w:rsidP="00D97AFE">
            <w:pPr>
              <w:rPr>
                <w:rFonts w:eastAsia="Times New Roman" w:cstheme="minorHAnsi"/>
                <w:sz w:val="20"/>
                <w:szCs w:val="20"/>
                <w:lang w:eastAsia="en-GB"/>
              </w:rPr>
            </w:pPr>
          </w:p>
          <w:p w14:paraId="14285B2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2712EDF4" w14:textId="77777777" w:rsidTr="00D97AFE">
        <w:trPr>
          <w:trHeight w:val="570"/>
        </w:trPr>
        <w:tc>
          <w:tcPr>
            <w:tcW w:w="1080" w:type="dxa"/>
            <w:vMerge/>
            <w:tcBorders>
              <w:top w:val="nil"/>
              <w:left w:val="single" w:sz="4" w:space="0" w:color="auto"/>
              <w:bottom w:val="single" w:sz="8" w:space="0" w:color="000000"/>
              <w:right w:val="single" w:sz="8" w:space="0" w:color="auto"/>
            </w:tcBorders>
            <w:vAlign w:val="center"/>
          </w:tcPr>
          <w:p w14:paraId="41DEEDCE" w14:textId="77777777" w:rsidR="00182F7C" w:rsidRPr="002374DE" w:rsidRDefault="00182F7C" w:rsidP="00D97AFE">
            <w:pPr>
              <w:rPr>
                <w:rFonts w:eastAsia="Times New Roman" w:cstheme="minorHAnsi"/>
                <w:b/>
                <w:bCs/>
                <w:sz w:val="20"/>
                <w:szCs w:val="20"/>
                <w:lang w:eastAsia="en-GB"/>
              </w:rPr>
            </w:pPr>
          </w:p>
        </w:tc>
        <w:tc>
          <w:tcPr>
            <w:tcW w:w="1676" w:type="dxa"/>
            <w:vMerge/>
            <w:tcBorders>
              <w:left w:val="single" w:sz="8" w:space="0" w:color="auto"/>
              <w:bottom w:val="single" w:sz="8" w:space="0" w:color="000000"/>
              <w:right w:val="single" w:sz="8" w:space="0" w:color="auto"/>
            </w:tcBorders>
            <w:shd w:val="clear" w:color="auto" w:fill="auto"/>
            <w:vAlign w:val="center"/>
          </w:tcPr>
          <w:p w14:paraId="2055BFFF" w14:textId="77777777" w:rsidR="00182F7C" w:rsidRDefault="00182F7C" w:rsidP="00D97AFE">
            <w:pPr>
              <w:rPr>
                <w:rFonts w:eastAsia="Times New Roman" w:cstheme="minorHAnsi"/>
                <w:sz w:val="20"/>
                <w:szCs w:val="20"/>
                <w:lang w:eastAsia="en-GB"/>
              </w:rPr>
            </w:pPr>
          </w:p>
        </w:tc>
        <w:tc>
          <w:tcPr>
            <w:tcW w:w="1488" w:type="dxa"/>
            <w:vMerge/>
            <w:tcBorders>
              <w:left w:val="single" w:sz="8" w:space="0" w:color="auto"/>
              <w:bottom w:val="single" w:sz="8" w:space="0" w:color="000000"/>
              <w:right w:val="single" w:sz="8" w:space="0" w:color="auto"/>
            </w:tcBorders>
            <w:shd w:val="clear" w:color="auto" w:fill="auto"/>
            <w:noWrap/>
            <w:vAlign w:val="center"/>
          </w:tcPr>
          <w:p w14:paraId="14B34A0B" w14:textId="77777777" w:rsidR="00182F7C" w:rsidRPr="008644FB" w:rsidRDefault="00182F7C" w:rsidP="00D97AFE">
            <w:pPr>
              <w:jc w:val="right"/>
              <w:rPr>
                <w:rFonts w:eastAsia="Times New Roman" w:cstheme="minorHAnsi"/>
                <w:sz w:val="20"/>
                <w:szCs w:val="20"/>
                <w:lang w:eastAsia="en-GB"/>
              </w:rPr>
            </w:pPr>
          </w:p>
        </w:tc>
        <w:tc>
          <w:tcPr>
            <w:tcW w:w="2097" w:type="dxa"/>
            <w:vMerge/>
            <w:tcBorders>
              <w:left w:val="nil"/>
              <w:bottom w:val="nil"/>
              <w:right w:val="single" w:sz="8" w:space="0" w:color="auto"/>
            </w:tcBorders>
            <w:shd w:val="clear" w:color="auto" w:fill="auto"/>
            <w:noWrap/>
            <w:vAlign w:val="center"/>
          </w:tcPr>
          <w:p w14:paraId="3D2C4883" w14:textId="77777777" w:rsidR="00182F7C" w:rsidRPr="008644FB" w:rsidRDefault="00182F7C" w:rsidP="00D97AFE">
            <w:pPr>
              <w:jc w:val="right"/>
              <w:rPr>
                <w:rFonts w:eastAsia="Times New Roman" w:cstheme="minorHAnsi"/>
                <w:sz w:val="20"/>
                <w:szCs w:val="20"/>
                <w:lang w:eastAsia="en-GB"/>
              </w:rPr>
            </w:pPr>
          </w:p>
        </w:tc>
        <w:tc>
          <w:tcPr>
            <w:tcW w:w="2355" w:type="dxa"/>
            <w:vMerge/>
            <w:tcBorders>
              <w:left w:val="single" w:sz="8" w:space="0" w:color="auto"/>
              <w:bottom w:val="single" w:sz="8" w:space="0" w:color="000000"/>
              <w:right w:val="single" w:sz="4" w:space="0" w:color="auto"/>
            </w:tcBorders>
            <w:shd w:val="clear" w:color="auto" w:fill="auto"/>
            <w:noWrap/>
            <w:vAlign w:val="center"/>
          </w:tcPr>
          <w:p w14:paraId="66E68C20" w14:textId="77777777" w:rsidR="00182F7C" w:rsidRPr="008644FB" w:rsidRDefault="00182F7C" w:rsidP="00D97AFE">
            <w:pPr>
              <w:jc w:val="right"/>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9A8CDB" w14:textId="0456F3E2"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2</w:t>
            </w:r>
            <w:r w:rsidR="00A17FA4">
              <w:rPr>
                <w:rFonts w:ascii="Calibri" w:eastAsia="Times New Roman" w:hAnsi="Calibri"/>
                <w:color w:val="000000"/>
                <w:sz w:val="20"/>
                <w:szCs w:val="20"/>
              </w:rPr>
              <w:t>,</w:t>
            </w:r>
            <w:r w:rsidRPr="00E65818">
              <w:rPr>
                <w:rFonts w:ascii="Calibri" w:eastAsia="Times New Roman" w:hAnsi="Calibri"/>
                <w:color w:val="000000"/>
                <w:sz w:val="20"/>
                <w:szCs w:val="20"/>
              </w:rPr>
              <w:t>0</w:t>
            </w:r>
            <w:r w:rsidR="009208E9">
              <w:rPr>
                <w:rFonts w:ascii="Calibri" w:eastAsia="Times New Roman" w:hAnsi="Calibri"/>
                <w:color w:val="000000"/>
                <w:sz w:val="20"/>
                <w:szCs w:val="20"/>
              </w:rPr>
              <w:t>81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51A7040" w14:textId="77777777"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6250EDB0" w14:textId="16D6D043"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8</w:t>
            </w:r>
            <w:r w:rsidR="009208E9">
              <w:rPr>
                <w:rFonts w:ascii="Calibri" w:eastAsia="Times New Roman" w:hAnsi="Calibri"/>
                <w:color w:val="000000"/>
                <w:sz w:val="20"/>
                <w:szCs w:val="20"/>
              </w:rPr>
              <w:t>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55BB59BE" w14:textId="77777777" w:rsidR="00182F7C" w:rsidRPr="00E65818" w:rsidRDefault="00182F7C" w:rsidP="00D97AFE">
            <w:pPr>
              <w:jc w:val="right"/>
              <w:rPr>
                <w:rFonts w:eastAsia="Times New Roman" w:cstheme="minorHAnsi"/>
                <w:sz w:val="20"/>
                <w:szCs w:val="20"/>
                <w:lang w:eastAsia="en-GB"/>
              </w:rPr>
            </w:pPr>
            <w:r w:rsidRPr="00E65818">
              <w:rPr>
                <w:rFonts w:ascii="Calibri" w:eastAsia="Times New Roman" w:hAnsi="Calibri"/>
                <w:color w:val="000000"/>
                <w:sz w:val="20"/>
                <w:szCs w:val="20"/>
              </w:rPr>
              <w:t>43.00%</w:t>
            </w:r>
          </w:p>
        </w:tc>
        <w:tc>
          <w:tcPr>
            <w:tcW w:w="2656" w:type="dxa"/>
            <w:gridSpan w:val="2"/>
            <w:vMerge/>
            <w:tcBorders>
              <w:left w:val="single" w:sz="4" w:space="0" w:color="auto"/>
              <w:bottom w:val="single" w:sz="8" w:space="0" w:color="000000"/>
              <w:right w:val="single" w:sz="8" w:space="0" w:color="auto"/>
            </w:tcBorders>
            <w:shd w:val="clear" w:color="auto" w:fill="auto"/>
            <w:vAlign w:val="center"/>
          </w:tcPr>
          <w:p w14:paraId="0F6EC1F1" w14:textId="77777777" w:rsidR="00182F7C" w:rsidRPr="002374DE" w:rsidRDefault="00182F7C" w:rsidP="00D97AFE">
            <w:pPr>
              <w:rPr>
                <w:rFonts w:eastAsia="Times New Roman" w:cstheme="minorHAnsi"/>
                <w:sz w:val="20"/>
                <w:szCs w:val="20"/>
                <w:lang w:eastAsia="en-GB"/>
              </w:rPr>
            </w:pPr>
          </w:p>
        </w:tc>
      </w:tr>
      <w:tr w:rsidR="00182F7C" w:rsidRPr="002374DE" w14:paraId="4C049DEA" w14:textId="77777777" w:rsidTr="00D97AFE">
        <w:trPr>
          <w:trHeight w:val="570"/>
        </w:trPr>
        <w:tc>
          <w:tcPr>
            <w:tcW w:w="1080" w:type="dxa"/>
            <w:vMerge/>
            <w:tcBorders>
              <w:top w:val="nil"/>
              <w:left w:val="single" w:sz="4" w:space="0" w:color="auto"/>
              <w:bottom w:val="single" w:sz="8" w:space="0" w:color="000000"/>
              <w:right w:val="single" w:sz="8" w:space="0" w:color="auto"/>
            </w:tcBorders>
            <w:vAlign w:val="center"/>
            <w:hideMark/>
          </w:tcPr>
          <w:p w14:paraId="1C3F745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5F317B" w14:textId="4A0065CB"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Haiti</w:t>
            </w:r>
            <w:r w:rsidR="009208E9">
              <w:rPr>
                <w:rFonts w:eastAsia="Times New Roman" w:cstheme="minorHAnsi"/>
                <w:sz w:val="20"/>
                <w:szCs w:val="20"/>
                <w:lang w:eastAsia="en-GB"/>
              </w:rPr>
              <w:t xml:space="preserve"> (17)</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FA098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10,807,000</w:t>
            </w:r>
          </w:p>
        </w:tc>
        <w:tc>
          <w:tcPr>
            <w:tcW w:w="2097" w:type="dxa"/>
            <w:tcBorders>
              <w:top w:val="single" w:sz="8" w:space="0" w:color="auto"/>
              <w:left w:val="nil"/>
              <w:bottom w:val="nil"/>
              <w:right w:val="single" w:sz="8" w:space="0" w:color="auto"/>
            </w:tcBorders>
            <w:shd w:val="clear" w:color="auto" w:fill="auto"/>
            <w:noWrap/>
            <w:vAlign w:val="center"/>
            <w:hideMark/>
          </w:tcPr>
          <w:p w14:paraId="0A4C9C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1,523,787</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80B32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159,998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036C7" w14:textId="6B1D87F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080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230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7907" w14:textId="66F5412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491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1E99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94C37C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Jamaica data used to estimate COPD prevalence; COPD classification system not specified</w:t>
            </w:r>
          </w:p>
        </w:tc>
      </w:tr>
      <w:tr w:rsidR="00182F7C" w:rsidRPr="002374DE" w14:paraId="2D4B8F64"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682B04E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55690004"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3832865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557F5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(14.10%)</w:t>
            </w:r>
          </w:p>
        </w:tc>
        <w:tc>
          <w:tcPr>
            <w:tcW w:w="2355" w:type="dxa"/>
            <w:vMerge/>
            <w:tcBorders>
              <w:top w:val="nil"/>
              <w:left w:val="single" w:sz="8" w:space="0" w:color="auto"/>
              <w:bottom w:val="single" w:sz="8" w:space="0" w:color="000000"/>
              <w:right w:val="single" w:sz="4" w:space="0" w:color="auto"/>
            </w:tcBorders>
            <w:vAlign w:val="center"/>
            <w:hideMark/>
          </w:tcPr>
          <w:p w14:paraId="1A6181F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4A792" w14:textId="4614C1A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17FA4">
              <w:rPr>
                <w:rFonts w:eastAsia="Times New Roman" w:cstheme="minorHAnsi"/>
                <w:sz w:val="20"/>
                <w:szCs w:val="20"/>
                <w:lang w:eastAsia="en-GB"/>
              </w:rPr>
              <w:t>,</w:t>
            </w:r>
            <w:r w:rsidRPr="002374DE">
              <w:rPr>
                <w:rFonts w:eastAsia="Times New Roman" w:cstheme="minorHAnsi"/>
                <w:sz w:val="20"/>
                <w:szCs w:val="20"/>
                <w:lang w:eastAsia="en-GB"/>
              </w:rPr>
              <w:t>240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4BA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C27AD" w14:textId="69D25BB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683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AE1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29B55A07" w14:textId="77777777" w:rsidR="00182F7C" w:rsidRPr="002374DE" w:rsidRDefault="00182F7C" w:rsidP="00D97AFE">
            <w:pPr>
              <w:rPr>
                <w:rFonts w:eastAsia="Times New Roman" w:cstheme="minorHAnsi"/>
                <w:sz w:val="20"/>
                <w:szCs w:val="20"/>
                <w:lang w:eastAsia="en-GB"/>
              </w:rPr>
            </w:pPr>
          </w:p>
        </w:tc>
      </w:tr>
      <w:tr w:rsidR="00182F7C" w:rsidRPr="002374DE" w14:paraId="618DA198"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46C8C8C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1FCBE8F1" w14:textId="0C4DF338"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Honduras</w:t>
            </w:r>
            <w:r w:rsidR="009208E9">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6CB42D2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9,032,000</w:t>
            </w:r>
          </w:p>
        </w:tc>
        <w:tc>
          <w:tcPr>
            <w:tcW w:w="2097" w:type="dxa"/>
            <w:tcBorders>
              <w:top w:val="nil"/>
              <w:left w:val="nil"/>
              <w:bottom w:val="nil"/>
              <w:right w:val="single" w:sz="8" w:space="0" w:color="auto"/>
            </w:tcBorders>
            <w:shd w:val="clear" w:color="auto" w:fill="auto"/>
            <w:noWrap/>
            <w:vAlign w:val="center"/>
            <w:hideMark/>
          </w:tcPr>
          <w:p w14:paraId="5736306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279,992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4ECA30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29,399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7572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7469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AE28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0EAD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22CE5B3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 data used to estimate COPD prevalence;</w:t>
            </w:r>
          </w:p>
        </w:tc>
      </w:tr>
      <w:tr w:rsidR="00182F7C" w:rsidRPr="002374DE" w14:paraId="55D42A9E"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117D3DE8"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0CBCA02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3B59052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6128B01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70F76DC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AE021" w14:textId="25555B5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147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5296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39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493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3DF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3A2C701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0C2F282E" w14:textId="77777777" w:rsidTr="00D97AFE">
        <w:trPr>
          <w:trHeight w:val="750"/>
        </w:trPr>
        <w:tc>
          <w:tcPr>
            <w:tcW w:w="1080" w:type="dxa"/>
            <w:vMerge/>
            <w:tcBorders>
              <w:top w:val="nil"/>
              <w:left w:val="single" w:sz="4" w:space="0" w:color="auto"/>
              <w:bottom w:val="single" w:sz="8" w:space="0" w:color="000000"/>
              <w:right w:val="single" w:sz="8" w:space="0" w:color="auto"/>
            </w:tcBorders>
            <w:vAlign w:val="center"/>
            <w:hideMark/>
          </w:tcPr>
          <w:p w14:paraId="4773E58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3A89F2" w14:textId="25784FF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Jamaica</w:t>
            </w:r>
            <w:r w:rsidR="009208E9">
              <w:rPr>
                <w:rFonts w:eastAsia="Times New Roman" w:cstheme="minorHAnsi"/>
                <w:sz w:val="20"/>
                <w:szCs w:val="20"/>
                <w:lang w:eastAsia="en-GB"/>
              </w:rPr>
              <w:t xml:space="preserve"> (17)</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4CAF17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2,923,000</w:t>
            </w:r>
          </w:p>
        </w:tc>
        <w:tc>
          <w:tcPr>
            <w:tcW w:w="2097" w:type="dxa"/>
            <w:tcBorders>
              <w:top w:val="single" w:sz="8" w:space="0" w:color="auto"/>
              <w:left w:val="nil"/>
              <w:bottom w:val="nil"/>
              <w:right w:val="single" w:sz="8" w:space="0" w:color="auto"/>
            </w:tcBorders>
            <w:shd w:val="clear" w:color="auto" w:fill="auto"/>
            <w:noWrap/>
            <w:vAlign w:val="center"/>
            <w:hideMark/>
          </w:tcPr>
          <w:p w14:paraId="489D3E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412,143</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37125F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43,275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AD91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7F9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ED75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1B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C0EBB2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COPD classification system not specified</w:t>
            </w:r>
          </w:p>
        </w:tc>
      </w:tr>
      <w:tr w:rsidR="00182F7C" w:rsidRPr="002374DE" w14:paraId="1E0E8000"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0825322C"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16028413"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7991885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F278D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(14.10%)</w:t>
            </w:r>
          </w:p>
        </w:tc>
        <w:tc>
          <w:tcPr>
            <w:tcW w:w="2355" w:type="dxa"/>
            <w:vMerge/>
            <w:tcBorders>
              <w:top w:val="nil"/>
              <w:left w:val="single" w:sz="8" w:space="0" w:color="auto"/>
              <w:bottom w:val="single" w:sz="8" w:space="0" w:color="000000"/>
              <w:right w:val="single" w:sz="4" w:space="0" w:color="auto"/>
            </w:tcBorders>
            <w:vAlign w:val="center"/>
            <w:hideMark/>
          </w:tcPr>
          <w:p w14:paraId="0B60CE7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CBAFE" w14:textId="569ECDC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688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E52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CBEE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726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3F2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077B3E37" w14:textId="77777777" w:rsidR="00182F7C" w:rsidRPr="002374DE" w:rsidRDefault="00182F7C" w:rsidP="00D97AFE">
            <w:pPr>
              <w:rPr>
                <w:rFonts w:eastAsia="Times New Roman" w:cstheme="minorHAnsi"/>
                <w:sz w:val="20"/>
                <w:szCs w:val="20"/>
                <w:lang w:eastAsia="en-GB"/>
              </w:rPr>
            </w:pPr>
          </w:p>
        </w:tc>
      </w:tr>
      <w:tr w:rsidR="00182F7C" w:rsidRPr="002374DE" w14:paraId="14EA5401" w14:textId="77777777" w:rsidTr="00D97AFE">
        <w:trPr>
          <w:trHeight w:val="360"/>
        </w:trPr>
        <w:tc>
          <w:tcPr>
            <w:tcW w:w="1080" w:type="dxa"/>
            <w:vMerge/>
            <w:tcBorders>
              <w:top w:val="nil"/>
              <w:left w:val="single" w:sz="4" w:space="0" w:color="auto"/>
              <w:bottom w:val="single" w:sz="8" w:space="0" w:color="000000"/>
              <w:right w:val="single" w:sz="8" w:space="0" w:color="auto"/>
            </w:tcBorders>
            <w:vAlign w:val="center"/>
            <w:hideMark/>
          </w:tcPr>
          <w:p w14:paraId="2D51466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2207E046" w14:textId="13A1499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w:t>
            </w:r>
            <w:r w:rsidR="009208E9">
              <w:rPr>
                <w:rFonts w:eastAsia="Times New Roman" w:cstheme="minorHAnsi"/>
                <w:sz w:val="20"/>
                <w:szCs w:val="20"/>
                <w:lang w:eastAsia="en-GB"/>
              </w:rPr>
              <w:t xml:space="preserve"> (8)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33B0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127,322,000</w:t>
            </w:r>
          </w:p>
        </w:tc>
        <w:tc>
          <w:tcPr>
            <w:tcW w:w="2097" w:type="dxa"/>
            <w:tcBorders>
              <w:top w:val="nil"/>
              <w:left w:val="nil"/>
              <w:bottom w:val="nil"/>
              <w:right w:val="single" w:sz="8" w:space="0" w:color="auto"/>
            </w:tcBorders>
            <w:shd w:val="clear" w:color="auto" w:fill="auto"/>
            <w:noWrap/>
            <w:vAlign w:val="center"/>
            <w:hideMark/>
          </w:tcPr>
          <w:p w14:paraId="10F3D0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3,946,982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48A43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414,433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25447" w14:textId="2548768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388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816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CD1E8" w14:textId="67F8C85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A17FA4">
              <w:rPr>
                <w:rFonts w:eastAsia="Times New Roman" w:cstheme="minorHAnsi"/>
                <w:sz w:val="20"/>
                <w:szCs w:val="20"/>
                <w:lang w:eastAsia="en-GB"/>
              </w:rPr>
              <w:t>,</w:t>
            </w:r>
            <w:r w:rsidRPr="002374DE">
              <w:rPr>
                <w:rFonts w:eastAsia="Times New Roman" w:cstheme="minorHAnsi"/>
                <w:sz w:val="20"/>
                <w:szCs w:val="20"/>
                <w:lang w:eastAsia="en-GB"/>
              </w:rPr>
              <w:t>863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D78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2DEB59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BOLD study; </w:t>
            </w:r>
          </w:p>
        </w:tc>
      </w:tr>
      <w:tr w:rsidR="00182F7C" w:rsidRPr="002374DE" w14:paraId="3C45927F" w14:textId="77777777" w:rsidTr="00D97AFE">
        <w:trPr>
          <w:trHeight w:val="390"/>
        </w:trPr>
        <w:tc>
          <w:tcPr>
            <w:tcW w:w="1080" w:type="dxa"/>
            <w:vMerge/>
            <w:tcBorders>
              <w:top w:val="nil"/>
              <w:left w:val="single" w:sz="4" w:space="0" w:color="auto"/>
              <w:bottom w:val="single" w:sz="8" w:space="0" w:color="000000"/>
              <w:right w:val="single" w:sz="8" w:space="0" w:color="auto"/>
            </w:tcBorders>
            <w:vAlign w:val="center"/>
            <w:hideMark/>
          </w:tcPr>
          <w:p w14:paraId="7CA56986"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0CE3E9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3447CC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6573A83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210A5D7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F88C0" w14:textId="64118CD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w:t>
            </w:r>
            <w:r w:rsidR="00A17FA4">
              <w:rPr>
                <w:rFonts w:eastAsia="Times New Roman" w:cstheme="minorHAnsi"/>
                <w:sz w:val="20"/>
                <w:szCs w:val="20"/>
                <w:lang w:eastAsia="en-GB"/>
              </w:rPr>
              <w:t>,</w:t>
            </w:r>
            <w:r w:rsidRPr="002374DE">
              <w:rPr>
                <w:rFonts w:eastAsia="Times New Roman" w:cstheme="minorHAnsi"/>
                <w:sz w:val="20"/>
                <w:szCs w:val="20"/>
                <w:lang w:eastAsia="en-GB"/>
              </w:rPr>
              <w:t>163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DF9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0F63A" w14:textId="4E2B095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17FA4">
              <w:rPr>
                <w:rFonts w:eastAsia="Times New Roman" w:cstheme="minorHAnsi"/>
                <w:sz w:val="20"/>
                <w:szCs w:val="20"/>
                <w:lang w:eastAsia="en-GB"/>
              </w:rPr>
              <w:t>,</w:t>
            </w:r>
            <w:r w:rsidRPr="002374DE">
              <w:rPr>
                <w:rFonts w:eastAsia="Times New Roman" w:cstheme="minorHAnsi"/>
                <w:sz w:val="20"/>
                <w:szCs w:val="20"/>
                <w:lang w:eastAsia="en-GB"/>
              </w:rPr>
              <w:t>950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2FC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6E3682D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0AFB716"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411F4A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4FE4187D" w14:textId="2D902368"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Nicaragua</w:t>
            </w:r>
            <w:r w:rsidR="009208E9">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7C8C617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6,140,000</w:t>
            </w:r>
          </w:p>
        </w:tc>
        <w:tc>
          <w:tcPr>
            <w:tcW w:w="2097" w:type="dxa"/>
            <w:tcBorders>
              <w:top w:val="single" w:sz="8" w:space="0" w:color="auto"/>
              <w:left w:val="nil"/>
              <w:bottom w:val="nil"/>
              <w:right w:val="single" w:sz="8" w:space="0" w:color="auto"/>
            </w:tcBorders>
            <w:shd w:val="clear" w:color="auto" w:fill="auto"/>
            <w:noWrap/>
            <w:vAlign w:val="center"/>
            <w:hideMark/>
          </w:tcPr>
          <w:p w14:paraId="30847F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190,340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0922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19,986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154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7459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509F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D3D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7D1A4E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 data used to estimate COPD prevalence;</w:t>
            </w:r>
          </w:p>
        </w:tc>
      </w:tr>
      <w:tr w:rsidR="00182F7C" w:rsidRPr="002374DE" w14:paraId="67F05BF3"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00FB54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15AA99B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4CD9014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C124F1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2571FB5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39F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0B73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181E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0B12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08A627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3AAFA4E8"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0B0468A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nil"/>
              <w:right w:val="single" w:sz="8" w:space="0" w:color="auto"/>
            </w:tcBorders>
            <w:shd w:val="clear" w:color="auto" w:fill="auto"/>
            <w:vAlign w:val="center"/>
            <w:hideMark/>
          </w:tcPr>
          <w:p w14:paraId="432E7274" w14:textId="0DAB1D8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Panama</w:t>
            </w:r>
            <w:r w:rsidR="009208E9">
              <w:rPr>
                <w:rFonts w:eastAsia="Times New Roman" w:cstheme="minorHAnsi"/>
                <w:sz w:val="20"/>
                <w:szCs w:val="20"/>
                <w:lang w:eastAsia="en-GB"/>
              </w:rPr>
              <w:t xml:space="preserve"> (8)</w:t>
            </w:r>
          </w:p>
        </w:tc>
        <w:tc>
          <w:tcPr>
            <w:tcW w:w="148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67E9AC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4,023,000</w:t>
            </w:r>
          </w:p>
        </w:tc>
        <w:tc>
          <w:tcPr>
            <w:tcW w:w="2097" w:type="dxa"/>
            <w:tcBorders>
              <w:top w:val="single" w:sz="8" w:space="0" w:color="auto"/>
              <w:left w:val="nil"/>
              <w:bottom w:val="nil"/>
              <w:right w:val="single" w:sz="8" w:space="0" w:color="auto"/>
            </w:tcBorders>
            <w:shd w:val="clear" w:color="auto" w:fill="auto"/>
            <w:noWrap/>
            <w:vAlign w:val="center"/>
            <w:hideMark/>
          </w:tcPr>
          <w:p w14:paraId="0A7A356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52,299</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D5EAF1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5,491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FF1E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F28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41D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7FA4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AC8F6C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Mexico data used to estimate COPD prevalence;</w:t>
            </w:r>
          </w:p>
        </w:tc>
      </w:tr>
      <w:tr w:rsidR="00182F7C" w:rsidRPr="002374DE" w14:paraId="1AAB8305"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7F561ABD"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254CC949"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0DD2BC7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68956EA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47C40BA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4700354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99BD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14:paraId="01ABA0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2E17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hideMark/>
          </w:tcPr>
          <w:p w14:paraId="10D01B1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719C7434"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40CE057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nil"/>
              <w:right w:val="single" w:sz="8" w:space="0" w:color="auto"/>
            </w:tcBorders>
            <w:shd w:val="clear" w:color="auto" w:fill="auto"/>
            <w:vAlign w:val="center"/>
            <w:hideMark/>
          </w:tcPr>
          <w:p w14:paraId="3AB5B932" w14:textId="7899A314"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Paraguay</w:t>
            </w:r>
            <w:r w:rsidR="009208E9">
              <w:rPr>
                <w:rFonts w:eastAsia="Times New Roman" w:cstheme="minorHAnsi"/>
                <w:sz w:val="20"/>
                <w:szCs w:val="20"/>
                <w:lang w:eastAsia="en-GB"/>
              </w:rPr>
              <w:t xml:space="preserve"> (8)</w:t>
            </w:r>
          </w:p>
        </w:tc>
        <w:tc>
          <w:tcPr>
            <w:tcW w:w="148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688E87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6,713,000</w:t>
            </w:r>
          </w:p>
        </w:tc>
        <w:tc>
          <w:tcPr>
            <w:tcW w:w="2097" w:type="dxa"/>
            <w:tcBorders>
              <w:top w:val="single" w:sz="8" w:space="0" w:color="auto"/>
              <w:left w:val="nil"/>
              <w:bottom w:val="nil"/>
              <w:right w:val="single" w:sz="8" w:space="0" w:color="auto"/>
            </w:tcBorders>
            <w:shd w:val="clear" w:color="auto" w:fill="auto"/>
            <w:noWrap/>
            <w:vAlign w:val="center"/>
            <w:hideMark/>
          </w:tcPr>
          <w:p w14:paraId="3EFAFA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406,137</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D590B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42,644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3D66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5EFA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8EF7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8128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0E5BC4E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Brazil data used to estimate COPD prevalence;</w:t>
            </w:r>
          </w:p>
        </w:tc>
      </w:tr>
      <w:tr w:rsidR="00182F7C" w:rsidRPr="002374DE" w14:paraId="266DA731"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1A22DCE3"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4680BCD1"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53D87B4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2FE85C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(6.05%)</w:t>
            </w:r>
          </w:p>
        </w:tc>
        <w:tc>
          <w:tcPr>
            <w:tcW w:w="2355" w:type="dxa"/>
            <w:vMerge/>
            <w:tcBorders>
              <w:top w:val="nil"/>
              <w:left w:val="single" w:sz="8" w:space="0" w:color="auto"/>
              <w:bottom w:val="single" w:sz="8" w:space="0" w:color="000000"/>
              <w:right w:val="single" w:sz="4" w:space="0" w:color="auto"/>
            </w:tcBorders>
            <w:vAlign w:val="center"/>
            <w:hideMark/>
          </w:tcPr>
          <w:p w14:paraId="695FBAA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76BF6" w14:textId="10541BB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663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7C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50E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941A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15883BD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750CCFCF"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57B3B9B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4E8CD85" w14:textId="391235F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Peru</w:t>
            </w:r>
            <w:r w:rsidR="009208E9">
              <w:rPr>
                <w:rFonts w:eastAsia="Times New Roman" w:cstheme="minorHAnsi"/>
                <w:sz w:val="20"/>
                <w:szCs w:val="20"/>
                <w:lang w:eastAsia="en-GB"/>
              </w:rPr>
              <w:t xml:space="preserve"> (19)</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2211C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31,776,000</w:t>
            </w:r>
          </w:p>
        </w:tc>
        <w:tc>
          <w:tcPr>
            <w:tcW w:w="2097" w:type="dxa"/>
            <w:tcBorders>
              <w:top w:val="single" w:sz="8" w:space="0" w:color="auto"/>
              <w:left w:val="nil"/>
              <w:bottom w:val="nil"/>
              <w:right w:val="single" w:sz="8" w:space="0" w:color="auto"/>
            </w:tcBorders>
            <w:shd w:val="clear" w:color="auto" w:fill="auto"/>
            <w:noWrap/>
            <w:vAlign w:val="center"/>
            <w:hideMark/>
          </w:tcPr>
          <w:p w14:paraId="1B52AC5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565,613</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DA962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59,389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9DE6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70C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F1C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F79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E2AA51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5C8923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078D23E0"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4CA5FC99"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16D86A9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77D5F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(1.78%)</w:t>
            </w:r>
          </w:p>
        </w:tc>
        <w:tc>
          <w:tcPr>
            <w:tcW w:w="2355" w:type="dxa"/>
            <w:vMerge/>
            <w:tcBorders>
              <w:top w:val="nil"/>
              <w:left w:val="single" w:sz="8" w:space="0" w:color="auto"/>
              <w:bottom w:val="single" w:sz="8" w:space="0" w:color="000000"/>
              <w:right w:val="single" w:sz="4" w:space="0" w:color="auto"/>
            </w:tcBorders>
            <w:vAlign w:val="center"/>
            <w:hideMark/>
          </w:tcPr>
          <w:p w14:paraId="6FD698E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40B5E" w14:textId="05B7597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316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4D2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E21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996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9476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1AA562B6" w14:textId="77777777" w:rsidR="00182F7C" w:rsidRPr="002374DE" w:rsidRDefault="00182F7C" w:rsidP="00D97AFE">
            <w:pPr>
              <w:rPr>
                <w:rFonts w:eastAsia="Times New Roman" w:cstheme="minorHAnsi"/>
                <w:sz w:val="20"/>
                <w:szCs w:val="20"/>
                <w:lang w:eastAsia="en-GB"/>
              </w:rPr>
            </w:pPr>
          </w:p>
        </w:tc>
      </w:tr>
      <w:tr w:rsidR="00182F7C" w:rsidRPr="002374DE" w14:paraId="674EB89B" w14:textId="77777777" w:rsidTr="00D97AFE">
        <w:trPr>
          <w:trHeight w:val="600"/>
        </w:trPr>
        <w:tc>
          <w:tcPr>
            <w:tcW w:w="1080" w:type="dxa"/>
            <w:vMerge/>
            <w:tcBorders>
              <w:top w:val="nil"/>
              <w:left w:val="single" w:sz="4" w:space="0" w:color="auto"/>
              <w:bottom w:val="single" w:sz="8" w:space="0" w:color="000000"/>
              <w:right w:val="single" w:sz="8" w:space="0" w:color="auto"/>
            </w:tcBorders>
            <w:vAlign w:val="center"/>
            <w:hideMark/>
          </w:tcPr>
          <w:p w14:paraId="0A9F423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ABC3530" w14:textId="0AAC4C2D"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Puerto Rico</w:t>
            </w:r>
            <w:r w:rsidR="009208E9">
              <w:rPr>
                <w:rFonts w:eastAsia="Times New Roman" w:cstheme="minorHAnsi"/>
                <w:sz w:val="20"/>
                <w:szCs w:val="20"/>
                <w:lang w:eastAsia="en-GB"/>
              </w:rPr>
              <w:t xml:space="preserve"> (17)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5139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3,769,000</w:t>
            </w:r>
          </w:p>
        </w:tc>
        <w:tc>
          <w:tcPr>
            <w:tcW w:w="2097" w:type="dxa"/>
            <w:tcBorders>
              <w:top w:val="nil"/>
              <w:left w:val="nil"/>
              <w:bottom w:val="nil"/>
              <w:right w:val="single" w:sz="8" w:space="0" w:color="auto"/>
            </w:tcBorders>
            <w:shd w:val="clear" w:color="auto" w:fill="auto"/>
            <w:noWrap/>
            <w:vAlign w:val="center"/>
            <w:hideMark/>
          </w:tcPr>
          <w:p w14:paraId="6427D12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531,429</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8F84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55,800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76F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725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6084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7AEA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4455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78A4DA1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Jamaica data used to estimate COPD prevalence; COPD classification system not specified</w:t>
            </w:r>
          </w:p>
        </w:tc>
      </w:tr>
      <w:tr w:rsidR="00182F7C" w:rsidRPr="002374DE" w14:paraId="4297C728"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520D0B04"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4" w:space="0" w:color="auto"/>
              <w:right w:val="single" w:sz="8" w:space="0" w:color="auto"/>
            </w:tcBorders>
            <w:vAlign w:val="center"/>
            <w:hideMark/>
          </w:tcPr>
          <w:p w14:paraId="596C8A3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4" w:space="0" w:color="auto"/>
              <w:right w:val="single" w:sz="8" w:space="0" w:color="auto"/>
            </w:tcBorders>
            <w:vAlign w:val="center"/>
            <w:hideMark/>
          </w:tcPr>
          <w:p w14:paraId="33FE6FA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430E9BE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(14.10%)</w:t>
            </w:r>
          </w:p>
        </w:tc>
        <w:tc>
          <w:tcPr>
            <w:tcW w:w="2355" w:type="dxa"/>
            <w:vMerge/>
            <w:tcBorders>
              <w:top w:val="nil"/>
              <w:left w:val="single" w:sz="8" w:space="0" w:color="auto"/>
              <w:bottom w:val="single" w:sz="4" w:space="0" w:color="auto"/>
              <w:right w:val="single" w:sz="4" w:space="0" w:color="auto"/>
            </w:tcBorders>
            <w:vAlign w:val="center"/>
            <w:hideMark/>
          </w:tcPr>
          <w:p w14:paraId="227EFFC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629A2" w14:textId="65F060A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176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37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992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60CE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4" w:space="0" w:color="auto"/>
              <w:right w:val="single" w:sz="8" w:space="0" w:color="auto"/>
            </w:tcBorders>
            <w:vAlign w:val="center"/>
            <w:hideMark/>
          </w:tcPr>
          <w:p w14:paraId="46C9B0FD" w14:textId="77777777" w:rsidR="00182F7C" w:rsidRPr="002374DE" w:rsidRDefault="00182F7C" w:rsidP="00D97AFE">
            <w:pPr>
              <w:rPr>
                <w:rFonts w:eastAsia="Times New Roman" w:cstheme="minorHAnsi"/>
                <w:sz w:val="20"/>
                <w:szCs w:val="20"/>
                <w:lang w:eastAsia="en-GB"/>
              </w:rPr>
            </w:pPr>
          </w:p>
        </w:tc>
      </w:tr>
      <w:tr w:rsidR="00182F7C" w:rsidRPr="002374DE" w14:paraId="562D1346" w14:textId="77777777" w:rsidTr="00D97AFE">
        <w:trPr>
          <w:trHeight w:val="960"/>
        </w:trPr>
        <w:tc>
          <w:tcPr>
            <w:tcW w:w="1080" w:type="dxa"/>
            <w:vMerge/>
            <w:tcBorders>
              <w:top w:val="nil"/>
              <w:left w:val="single" w:sz="4" w:space="0" w:color="auto"/>
              <w:bottom w:val="single" w:sz="8" w:space="0" w:color="000000"/>
              <w:right w:val="single" w:sz="8" w:space="0" w:color="auto"/>
            </w:tcBorders>
            <w:vAlign w:val="center"/>
            <w:hideMark/>
          </w:tcPr>
          <w:p w14:paraId="53C01CE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C22904F" w14:textId="0EF303D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Trinidad and Tobago</w:t>
            </w:r>
            <w:r w:rsidR="009208E9">
              <w:rPr>
                <w:rFonts w:eastAsia="Times New Roman" w:cstheme="minorHAnsi"/>
                <w:sz w:val="20"/>
                <w:szCs w:val="20"/>
                <w:lang w:eastAsia="en-GB"/>
              </w:rPr>
              <w:t xml:space="preserve"> (17)</w:t>
            </w:r>
          </w:p>
        </w:tc>
        <w:tc>
          <w:tcPr>
            <w:tcW w:w="148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2506E2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1,381,000</w:t>
            </w:r>
          </w:p>
        </w:tc>
        <w:tc>
          <w:tcPr>
            <w:tcW w:w="2097" w:type="dxa"/>
            <w:tcBorders>
              <w:top w:val="single" w:sz="4" w:space="0" w:color="auto"/>
              <w:left w:val="nil"/>
              <w:bottom w:val="nil"/>
              <w:right w:val="single" w:sz="8" w:space="0" w:color="auto"/>
            </w:tcBorders>
            <w:shd w:val="clear" w:color="auto" w:fill="auto"/>
            <w:noWrap/>
            <w:vAlign w:val="center"/>
            <w:hideMark/>
          </w:tcPr>
          <w:p w14:paraId="143A33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194,721</w:t>
            </w:r>
          </w:p>
        </w:tc>
        <w:tc>
          <w:tcPr>
            <w:tcW w:w="235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17C40E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20,446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DFE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61F3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94D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AF88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4F6E512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Jamaica data used to estimate COPD prevalence; COPD classification system not specified</w:t>
            </w:r>
          </w:p>
        </w:tc>
      </w:tr>
      <w:tr w:rsidR="00182F7C" w:rsidRPr="002374DE" w14:paraId="6922DAEF"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1A493BCC"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8" w:space="0" w:color="auto"/>
              <w:bottom w:val="single" w:sz="8" w:space="0" w:color="000000"/>
              <w:right w:val="single" w:sz="8" w:space="0" w:color="auto"/>
            </w:tcBorders>
            <w:vAlign w:val="center"/>
            <w:hideMark/>
          </w:tcPr>
          <w:p w14:paraId="0687D303"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000000"/>
              <w:left w:val="single" w:sz="8" w:space="0" w:color="auto"/>
              <w:bottom w:val="single" w:sz="8" w:space="0" w:color="000000"/>
              <w:right w:val="single" w:sz="8" w:space="0" w:color="auto"/>
            </w:tcBorders>
            <w:vAlign w:val="center"/>
            <w:hideMark/>
          </w:tcPr>
          <w:p w14:paraId="23B6BBA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44A04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 xml:space="preserve"> (14.10%)</w:t>
            </w:r>
          </w:p>
        </w:tc>
        <w:tc>
          <w:tcPr>
            <w:tcW w:w="2355" w:type="dxa"/>
            <w:vMerge/>
            <w:tcBorders>
              <w:top w:val="single" w:sz="8" w:space="0" w:color="000000"/>
              <w:left w:val="single" w:sz="8" w:space="0" w:color="auto"/>
              <w:bottom w:val="single" w:sz="8" w:space="0" w:color="000000"/>
              <w:right w:val="single" w:sz="4" w:space="0" w:color="auto"/>
            </w:tcBorders>
            <w:vAlign w:val="center"/>
            <w:hideMark/>
          </w:tcPr>
          <w:p w14:paraId="169224D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A6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797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E67E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449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886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000000"/>
              <w:left w:val="single" w:sz="4" w:space="0" w:color="auto"/>
              <w:bottom w:val="single" w:sz="8" w:space="0" w:color="000000"/>
              <w:right w:val="single" w:sz="8" w:space="0" w:color="auto"/>
            </w:tcBorders>
            <w:vAlign w:val="center"/>
            <w:hideMark/>
          </w:tcPr>
          <w:p w14:paraId="1F3C58AE" w14:textId="77777777" w:rsidR="00182F7C" w:rsidRPr="002374DE" w:rsidRDefault="00182F7C" w:rsidP="00D97AFE">
            <w:pPr>
              <w:rPr>
                <w:rFonts w:eastAsia="Times New Roman" w:cstheme="minorHAnsi"/>
                <w:sz w:val="20"/>
                <w:szCs w:val="20"/>
                <w:lang w:eastAsia="en-GB"/>
              </w:rPr>
            </w:pPr>
          </w:p>
        </w:tc>
      </w:tr>
      <w:tr w:rsidR="00182F7C" w:rsidRPr="002374DE" w14:paraId="43213EFF"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7935E6D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23E625D8" w14:textId="1BE7DA8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Uruguay</w:t>
            </w:r>
            <w:r w:rsidR="009208E9">
              <w:rPr>
                <w:rFonts w:eastAsia="Times New Roman" w:cstheme="minorHAnsi"/>
                <w:sz w:val="20"/>
                <w:szCs w:val="20"/>
                <w:lang w:eastAsia="en-GB"/>
              </w:rPr>
              <w:t xml:space="preserve"> (20)</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4691A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3,526,000</w:t>
            </w:r>
          </w:p>
        </w:tc>
        <w:tc>
          <w:tcPr>
            <w:tcW w:w="2097" w:type="dxa"/>
            <w:tcBorders>
              <w:top w:val="nil"/>
              <w:left w:val="nil"/>
              <w:bottom w:val="nil"/>
              <w:right w:val="single" w:sz="8" w:space="0" w:color="auto"/>
            </w:tcBorders>
            <w:shd w:val="clear" w:color="auto" w:fill="auto"/>
            <w:noWrap/>
            <w:vAlign w:val="center"/>
            <w:hideMark/>
          </w:tcPr>
          <w:p w14:paraId="614DB63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250,346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D55197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26,286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E42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78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420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7902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021FE2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PLATINO study;</w:t>
            </w:r>
          </w:p>
        </w:tc>
      </w:tr>
      <w:tr w:rsidR="00182F7C" w:rsidRPr="002374DE" w14:paraId="42320EE7"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D7A820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FDADB4D"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A1BD89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950D47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(7.10%)</w:t>
            </w:r>
          </w:p>
        </w:tc>
        <w:tc>
          <w:tcPr>
            <w:tcW w:w="2355" w:type="dxa"/>
            <w:vMerge/>
            <w:tcBorders>
              <w:top w:val="nil"/>
              <w:left w:val="single" w:sz="8" w:space="0" w:color="auto"/>
              <w:bottom w:val="single" w:sz="8" w:space="0" w:color="000000"/>
              <w:right w:val="single" w:sz="4" w:space="0" w:color="auto"/>
            </w:tcBorders>
            <w:vAlign w:val="center"/>
            <w:hideMark/>
          </w:tcPr>
          <w:p w14:paraId="2CF4FC7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D2C5" w14:textId="51B9D85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025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3A73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3703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458B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7D5BB4B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64D58618"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15729627"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7F70EA9" w14:textId="28B72B1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Venezuela (Bolivarian Republic of)</w:t>
            </w:r>
            <w:r w:rsidR="009208E9">
              <w:rPr>
                <w:rFonts w:eastAsia="Times New Roman" w:cstheme="minorHAnsi"/>
                <w:sz w:val="20"/>
                <w:szCs w:val="20"/>
                <w:lang w:eastAsia="en-GB"/>
              </w:rPr>
              <w:t xml:space="preserve"> (20)</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FA67F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31,497,000</w:t>
            </w:r>
          </w:p>
        </w:tc>
        <w:tc>
          <w:tcPr>
            <w:tcW w:w="2097" w:type="dxa"/>
            <w:tcBorders>
              <w:top w:val="nil"/>
              <w:left w:val="nil"/>
              <w:bottom w:val="nil"/>
              <w:right w:val="single" w:sz="8" w:space="0" w:color="auto"/>
            </w:tcBorders>
            <w:shd w:val="clear" w:color="auto" w:fill="auto"/>
            <w:noWrap/>
            <w:vAlign w:val="center"/>
            <w:hideMark/>
          </w:tcPr>
          <w:p w14:paraId="2072A7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1,795,329</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8151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188,510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CEF21" w14:textId="76549A9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451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E917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053B5" w14:textId="61AE49D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757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824C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763831A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PLATINO study;</w:t>
            </w:r>
          </w:p>
        </w:tc>
      </w:tr>
      <w:tr w:rsidR="00182F7C" w:rsidRPr="002374DE" w14:paraId="67D660BC" w14:textId="77777777" w:rsidTr="00D97AFE">
        <w:trPr>
          <w:trHeight w:val="675"/>
        </w:trPr>
        <w:tc>
          <w:tcPr>
            <w:tcW w:w="1080" w:type="dxa"/>
            <w:vMerge/>
            <w:tcBorders>
              <w:top w:val="nil"/>
              <w:left w:val="single" w:sz="4" w:space="0" w:color="auto"/>
              <w:bottom w:val="single" w:sz="8" w:space="0" w:color="000000"/>
              <w:right w:val="single" w:sz="8" w:space="0" w:color="auto"/>
            </w:tcBorders>
            <w:vAlign w:val="center"/>
            <w:hideMark/>
          </w:tcPr>
          <w:p w14:paraId="6E8640ED"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F75A7C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4FB1611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2E5ADB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(5.70%)</w:t>
            </w:r>
          </w:p>
        </w:tc>
        <w:tc>
          <w:tcPr>
            <w:tcW w:w="2355" w:type="dxa"/>
            <w:vMerge/>
            <w:tcBorders>
              <w:top w:val="nil"/>
              <w:left w:val="single" w:sz="8" w:space="0" w:color="auto"/>
              <w:bottom w:val="single" w:sz="8" w:space="0" w:color="000000"/>
              <w:right w:val="single" w:sz="4" w:space="0" w:color="auto"/>
            </w:tcBorders>
            <w:vAlign w:val="center"/>
            <w:hideMark/>
          </w:tcPr>
          <w:p w14:paraId="2046AFA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CA561" w14:textId="26BAB37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A17FA4">
              <w:rPr>
                <w:rFonts w:eastAsia="Times New Roman" w:cstheme="minorHAnsi"/>
                <w:sz w:val="20"/>
                <w:szCs w:val="20"/>
                <w:lang w:eastAsia="en-GB"/>
              </w:rPr>
              <w:t>,</w:t>
            </w:r>
            <w:r w:rsidRPr="002374DE">
              <w:rPr>
                <w:rFonts w:eastAsia="Times New Roman" w:cstheme="minorHAnsi"/>
                <w:sz w:val="20"/>
                <w:szCs w:val="20"/>
                <w:lang w:eastAsia="en-GB"/>
              </w:rPr>
              <w:t>352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157A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D4EBB" w14:textId="6383FA1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A17FA4">
              <w:rPr>
                <w:rFonts w:eastAsia="Times New Roman" w:cstheme="minorHAnsi"/>
                <w:sz w:val="20"/>
                <w:szCs w:val="20"/>
                <w:lang w:eastAsia="en-GB"/>
              </w:rPr>
              <w:t>,</w:t>
            </w:r>
            <w:r w:rsidRPr="002374DE">
              <w:rPr>
                <w:rFonts w:eastAsia="Times New Roman" w:cstheme="minorHAnsi"/>
                <w:sz w:val="20"/>
                <w:szCs w:val="20"/>
                <w:lang w:eastAsia="en-GB"/>
              </w:rPr>
              <w:t>161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22F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0A5E89B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29EAB5A"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64A0708"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00FC859E"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Northern America</w:t>
            </w:r>
          </w:p>
        </w:tc>
      </w:tr>
      <w:tr w:rsidR="00182F7C" w:rsidRPr="002374DE" w14:paraId="010893D1"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4C209B4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9F2A4E1" w14:textId="15FCADC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Canada</w:t>
            </w:r>
            <w:r w:rsidR="009208E9">
              <w:rPr>
                <w:rFonts w:eastAsia="Times New Roman" w:cstheme="minorHAnsi"/>
                <w:sz w:val="20"/>
                <w:szCs w:val="20"/>
                <w:lang w:eastAsia="en-GB"/>
              </w:rPr>
              <w:t xml:space="preserve"> (7)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ABFF4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36,939,000</w:t>
            </w:r>
          </w:p>
        </w:tc>
        <w:tc>
          <w:tcPr>
            <w:tcW w:w="2097" w:type="dxa"/>
            <w:tcBorders>
              <w:top w:val="nil"/>
              <w:left w:val="nil"/>
              <w:bottom w:val="nil"/>
              <w:right w:val="single" w:sz="8" w:space="0" w:color="auto"/>
            </w:tcBorders>
            <w:shd w:val="clear" w:color="auto" w:fill="auto"/>
            <w:noWrap/>
            <w:vAlign w:val="center"/>
            <w:hideMark/>
          </w:tcPr>
          <w:p w14:paraId="3D6D928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3,028,998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F9AF3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318,045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D7FE0" w14:textId="591EACC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17FA4">
              <w:rPr>
                <w:rFonts w:eastAsia="Times New Roman" w:cstheme="minorHAnsi"/>
                <w:sz w:val="20"/>
                <w:szCs w:val="20"/>
                <w:lang w:eastAsia="en-GB"/>
              </w:rPr>
              <w:t>,</w:t>
            </w:r>
            <w:r w:rsidRPr="002374DE">
              <w:rPr>
                <w:rFonts w:eastAsia="Times New Roman" w:cstheme="minorHAnsi"/>
                <w:sz w:val="20"/>
                <w:szCs w:val="20"/>
                <w:lang w:eastAsia="en-GB"/>
              </w:rPr>
              <w:t>135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FA2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BE1D5" w14:textId="08D75FB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964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364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2D5DC2D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2004EBB7" w14:textId="77777777" w:rsidTr="00D97AFE">
        <w:trPr>
          <w:trHeight w:val="780"/>
        </w:trPr>
        <w:tc>
          <w:tcPr>
            <w:tcW w:w="1080" w:type="dxa"/>
            <w:vMerge/>
            <w:tcBorders>
              <w:top w:val="nil"/>
              <w:left w:val="single" w:sz="4" w:space="0" w:color="auto"/>
              <w:bottom w:val="single" w:sz="8" w:space="0" w:color="000000"/>
              <w:right w:val="single" w:sz="8" w:space="0" w:color="auto"/>
            </w:tcBorders>
            <w:vAlign w:val="center"/>
            <w:hideMark/>
          </w:tcPr>
          <w:p w14:paraId="411B6702"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534B8667"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36FF81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98D0F3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(8.20%)</w:t>
            </w:r>
          </w:p>
        </w:tc>
        <w:tc>
          <w:tcPr>
            <w:tcW w:w="2355" w:type="dxa"/>
            <w:vMerge/>
            <w:tcBorders>
              <w:top w:val="nil"/>
              <w:left w:val="single" w:sz="8" w:space="0" w:color="auto"/>
              <w:bottom w:val="single" w:sz="8" w:space="0" w:color="000000"/>
              <w:right w:val="single" w:sz="4" w:space="0" w:color="auto"/>
            </w:tcBorders>
            <w:vAlign w:val="center"/>
            <w:hideMark/>
          </w:tcPr>
          <w:p w14:paraId="438DF67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6121F" w14:textId="5AD9147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A17FA4">
              <w:rPr>
                <w:rFonts w:eastAsia="Times New Roman" w:cstheme="minorHAnsi"/>
                <w:sz w:val="20"/>
                <w:szCs w:val="20"/>
                <w:lang w:eastAsia="en-GB"/>
              </w:rPr>
              <w:t>,</w:t>
            </w:r>
            <w:r w:rsidRPr="002374DE">
              <w:rPr>
                <w:rFonts w:eastAsia="Times New Roman" w:cstheme="minorHAnsi"/>
                <w:sz w:val="20"/>
                <w:szCs w:val="20"/>
                <w:lang w:eastAsia="en-GB"/>
              </w:rPr>
              <w:t>404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1FAA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3515" w14:textId="4980521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334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60F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6C1941F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5950171"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77D3818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81C0A48" w14:textId="19A298E3"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United States of America</w:t>
            </w:r>
            <w:r w:rsidR="009208E9">
              <w:rPr>
                <w:rFonts w:eastAsia="Times New Roman" w:cstheme="minorHAnsi"/>
                <w:sz w:val="20"/>
                <w:szCs w:val="20"/>
                <w:lang w:eastAsia="en-GB"/>
              </w:rPr>
              <w:t xml:space="preserve"> (8)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6C32C8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328,030,000</w:t>
            </w:r>
          </w:p>
        </w:tc>
        <w:tc>
          <w:tcPr>
            <w:tcW w:w="2097" w:type="dxa"/>
            <w:tcBorders>
              <w:top w:val="nil"/>
              <w:left w:val="nil"/>
              <w:bottom w:val="nil"/>
              <w:right w:val="single" w:sz="8" w:space="0" w:color="auto"/>
            </w:tcBorders>
            <w:shd w:val="clear" w:color="auto" w:fill="auto"/>
            <w:noWrap/>
            <w:vAlign w:val="center"/>
            <w:hideMark/>
          </w:tcPr>
          <w:p w14:paraId="788FC5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46,908,290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E90224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4,925,370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F4CB7" w14:textId="54F20AB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64</w:t>
            </w:r>
            <w:r w:rsidR="00A17FA4">
              <w:rPr>
                <w:rFonts w:eastAsia="Times New Roman" w:cstheme="minorHAnsi"/>
                <w:sz w:val="20"/>
                <w:szCs w:val="20"/>
                <w:lang w:eastAsia="en-GB"/>
              </w:rPr>
              <w:t>,</w:t>
            </w:r>
            <w:r w:rsidRPr="002374DE">
              <w:rPr>
                <w:rFonts w:eastAsia="Times New Roman" w:cstheme="minorHAnsi"/>
                <w:sz w:val="20"/>
                <w:szCs w:val="20"/>
                <w:lang w:eastAsia="en-GB"/>
              </w:rPr>
              <w:t>030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E34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293C8" w14:textId="6491FC4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w:t>
            </w:r>
            <w:r w:rsidR="00A17FA4">
              <w:rPr>
                <w:rFonts w:eastAsia="Times New Roman" w:cstheme="minorHAnsi"/>
                <w:sz w:val="20"/>
                <w:szCs w:val="20"/>
                <w:lang w:eastAsia="en-GB"/>
              </w:rPr>
              <w:t>,</w:t>
            </w:r>
            <w:r w:rsidRPr="002374DE">
              <w:rPr>
                <w:rFonts w:eastAsia="Times New Roman" w:cstheme="minorHAnsi"/>
                <w:sz w:val="20"/>
                <w:szCs w:val="20"/>
                <w:lang w:eastAsia="en-GB"/>
              </w:rPr>
              <w:t>909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C29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46DDC9D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5CEEA160" w14:textId="77777777" w:rsidTr="00D97AFE">
        <w:trPr>
          <w:trHeight w:val="780"/>
        </w:trPr>
        <w:tc>
          <w:tcPr>
            <w:tcW w:w="1080" w:type="dxa"/>
            <w:vMerge/>
            <w:tcBorders>
              <w:top w:val="nil"/>
              <w:left w:val="single" w:sz="4" w:space="0" w:color="auto"/>
              <w:bottom w:val="single" w:sz="8" w:space="0" w:color="000000"/>
              <w:right w:val="single" w:sz="8" w:space="0" w:color="auto"/>
            </w:tcBorders>
            <w:vAlign w:val="center"/>
            <w:hideMark/>
          </w:tcPr>
          <w:p w14:paraId="006518B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171844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AEBD42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43603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(14.30%)</w:t>
            </w:r>
          </w:p>
        </w:tc>
        <w:tc>
          <w:tcPr>
            <w:tcW w:w="2355" w:type="dxa"/>
            <w:vMerge/>
            <w:tcBorders>
              <w:top w:val="nil"/>
              <w:left w:val="single" w:sz="8" w:space="0" w:color="auto"/>
              <w:bottom w:val="single" w:sz="8" w:space="0" w:color="000000"/>
              <w:right w:val="single" w:sz="4" w:space="0" w:color="auto"/>
            </w:tcBorders>
            <w:vAlign w:val="center"/>
            <w:hideMark/>
          </w:tcPr>
          <w:p w14:paraId="273AD01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E48F" w14:textId="4F87010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192</w:t>
            </w:r>
            <w:r w:rsidR="00A17FA4">
              <w:rPr>
                <w:rFonts w:eastAsia="Times New Roman" w:cstheme="minorHAnsi"/>
                <w:sz w:val="20"/>
                <w:szCs w:val="20"/>
                <w:lang w:eastAsia="en-GB"/>
              </w:rPr>
              <w:t>,</w:t>
            </w:r>
            <w:r w:rsidRPr="002374DE">
              <w:rPr>
                <w:rFonts w:eastAsia="Times New Roman" w:cstheme="minorHAnsi"/>
                <w:sz w:val="20"/>
                <w:szCs w:val="20"/>
                <w:lang w:eastAsia="en-GB"/>
              </w:rPr>
              <w:t>089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9074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8497D" w14:textId="0940862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w:t>
            </w:r>
            <w:r w:rsidR="00A17FA4">
              <w:rPr>
                <w:rFonts w:eastAsia="Times New Roman" w:cstheme="minorHAnsi"/>
                <w:sz w:val="20"/>
                <w:szCs w:val="20"/>
                <w:lang w:eastAsia="en-GB"/>
              </w:rPr>
              <w:t>,</w:t>
            </w:r>
            <w:r w:rsidRPr="002374DE">
              <w:rPr>
                <w:rFonts w:eastAsia="Times New Roman" w:cstheme="minorHAnsi"/>
                <w:sz w:val="20"/>
                <w:szCs w:val="20"/>
                <w:lang w:eastAsia="en-GB"/>
              </w:rPr>
              <w:t>598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82A6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6640BF0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147A418"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49B1D48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4" w:space="0" w:color="auto"/>
            </w:tcBorders>
            <w:shd w:val="clear" w:color="auto" w:fill="auto"/>
            <w:vAlign w:val="center"/>
            <w:hideMark/>
          </w:tcPr>
          <w:p w14:paraId="463384DB"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Totals:</w:t>
            </w:r>
          </w:p>
        </w:tc>
        <w:tc>
          <w:tcPr>
            <w:tcW w:w="148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0B4B798" w14:textId="6DD7D74D" w:rsidR="009208E9" w:rsidRDefault="009208E9" w:rsidP="00D97AFE">
            <w:pPr>
              <w:jc w:val="right"/>
              <w:rPr>
                <w:rFonts w:eastAsia="Times New Roman" w:cstheme="minorHAnsi"/>
                <w:b/>
                <w:bCs/>
                <w:sz w:val="20"/>
                <w:szCs w:val="20"/>
                <w:lang w:eastAsia="en-GB"/>
              </w:rPr>
            </w:pPr>
            <w:r>
              <w:rPr>
                <w:rFonts w:eastAsia="Times New Roman" w:cstheme="minorHAnsi"/>
                <w:b/>
                <w:bCs/>
                <w:sz w:val="20"/>
                <w:szCs w:val="20"/>
                <w:lang w:eastAsia="en-GB"/>
              </w:rPr>
              <w:t>1,001,386,000</w:t>
            </w:r>
          </w:p>
          <w:p w14:paraId="417C8D6A" w14:textId="0DCFF2CB" w:rsidR="00182F7C" w:rsidRPr="002374DE" w:rsidRDefault="00182F7C" w:rsidP="00D97AFE">
            <w:pPr>
              <w:jc w:val="right"/>
              <w:rPr>
                <w:rFonts w:eastAsia="Times New Roman" w:cstheme="minorHAnsi"/>
                <w:b/>
                <w:bCs/>
                <w:sz w:val="20"/>
                <w:szCs w:val="20"/>
                <w:lang w:eastAsia="en-GB"/>
              </w:rPr>
            </w:pPr>
          </w:p>
        </w:tc>
        <w:tc>
          <w:tcPr>
            <w:tcW w:w="209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5F9949C" w14:textId="77777777" w:rsidR="00002D53"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8</w:t>
            </w:r>
            <w:r w:rsidR="00002D53">
              <w:rPr>
                <w:rFonts w:eastAsia="Times New Roman" w:cstheme="minorHAnsi"/>
                <w:b/>
                <w:bCs/>
                <w:sz w:val="20"/>
                <w:szCs w:val="20"/>
                <w:lang w:eastAsia="en-GB"/>
              </w:rPr>
              <w:t>5,278,783</w:t>
            </w:r>
          </w:p>
          <w:p w14:paraId="6249FCC3" w14:textId="7DA1FD4E" w:rsidR="00182F7C" w:rsidRPr="002374DE" w:rsidRDefault="00182F7C" w:rsidP="00D97AFE">
            <w:pPr>
              <w:jc w:val="right"/>
              <w:rPr>
                <w:rFonts w:eastAsia="Times New Roman" w:cstheme="minorHAnsi"/>
                <w:b/>
                <w:bCs/>
                <w:sz w:val="20"/>
                <w:szCs w:val="20"/>
                <w:lang w:eastAsia="en-GB"/>
              </w:rPr>
            </w:pPr>
          </w:p>
        </w:tc>
        <w:tc>
          <w:tcPr>
            <w:tcW w:w="235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B72BC33" w14:textId="4A7F95F1"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8,9</w:t>
            </w:r>
            <w:r w:rsidR="00002D53">
              <w:rPr>
                <w:rFonts w:eastAsia="Times New Roman" w:cstheme="minorHAnsi"/>
                <w:b/>
                <w:bCs/>
                <w:sz w:val="20"/>
                <w:szCs w:val="20"/>
                <w:lang w:eastAsia="en-GB"/>
              </w:rPr>
              <w:t>54,272</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BAAD7EF" w14:textId="1BA81B17"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11</w:t>
            </w:r>
            <w:r w:rsidR="002B67E2">
              <w:rPr>
                <w:rFonts w:eastAsia="Times New Roman" w:cstheme="minorHAnsi"/>
                <w:b/>
                <w:bCs/>
                <w:sz w:val="20"/>
                <w:szCs w:val="20"/>
                <w:lang w:eastAsia="en-GB"/>
              </w:rPr>
              <w:t>,6406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A926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6F783" w14:textId="77777777" w:rsidR="002B67E2"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8</w:t>
            </w:r>
            <w:r w:rsidR="002B67E2">
              <w:rPr>
                <w:rFonts w:eastAsia="Times New Roman" w:cstheme="minorHAnsi"/>
                <w:b/>
                <w:bCs/>
                <w:sz w:val="20"/>
                <w:szCs w:val="20"/>
                <w:lang w:eastAsia="en-GB"/>
              </w:rPr>
              <w:t>3,463</w:t>
            </w:r>
          </w:p>
          <w:p w14:paraId="603FB4E3" w14:textId="1B240159" w:rsidR="00182F7C" w:rsidRPr="002374DE" w:rsidRDefault="00182F7C" w:rsidP="00D97AFE">
            <w:pPr>
              <w:jc w:val="right"/>
              <w:rPr>
                <w:rFonts w:eastAsia="Times New Roman" w:cstheme="minorHAnsi"/>
                <w:b/>
                <w:bCs/>
                <w:sz w:val="20"/>
                <w:szCs w:val="20"/>
                <w:lang w:eastAsia="en-GB"/>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B542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4" w:space="0" w:color="auto"/>
            </w:tcBorders>
            <w:shd w:val="clear" w:color="000000" w:fill="AEAAAA"/>
            <w:vAlign w:val="center"/>
            <w:hideMark/>
          </w:tcPr>
          <w:p w14:paraId="58A79D3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1DBC20C7"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46F0762"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4" w:space="0" w:color="auto"/>
            </w:tcBorders>
            <w:vAlign w:val="center"/>
            <w:hideMark/>
          </w:tcPr>
          <w:p w14:paraId="527B0C33" w14:textId="77777777" w:rsidR="00182F7C" w:rsidRPr="002374DE" w:rsidRDefault="00182F7C" w:rsidP="00D97AFE">
            <w:pPr>
              <w:rPr>
                <w:rFonts w:eastAsia="Times New Roman" w:cstheme="minorHAnsi"/>
                <w:b/>
                <w:bCs/>
                <w:sz w:val="20"/>
                <w:szCs w:val="20"/>
                <w:lang w:eastAsia="en-GB"/>
              </w:rPr>
            </w:pPr>
          </w:p>
        </w:tc>
        <w:tc>
          <w:tcPr>
            <w:tcW w:w="1488" w:type="dxa"/>
            <w:vMerge/>
            <w:tcBorders>
              <w:top w:val="nil"/>
              <w:left w:val="single" w:sz="4" w:space="0" w:color="auto"/>
              <w:bottom w:val="single" w:sz="8" w:space="0" w:color="000000"/>
              <w:right w:val="single" w:sz="4" w:space="0" w:color="auto"/>
            </w:tcBorders>
            <w:vAlign w:val="center"/>
            <w:hideMark/>
          </w:tcPr>
          <w:p w14:paraId="558FD2F3" w14:textId="77777777" w:rsidR="00182F7C" w:rsidRPr="002374DE" w:rsidRDefault="00182F7C" w:rsidP="00D97AFE">
            <w:pPr>
              <w:rPr>
                <w:rFonts w:eastAsia="Times New Roman" w:cstheme="minorHAnsi"/>
                <w:b/>
                <w:bCs/>
                <w:sz w:val="20"/>
                <w:szCs w:val="20"/>
                <w:lang w:eastAsia="en-GB"/>
              </w:rPr>
            </w:pPr>
          </w:p>
        </w:tc>
        <w:tc>
          <w:tcPr>
            <w:tcW w:w="2097" w:type="dxa"/>
            <w:vMerge/>
            <w:tcBorders>
              <w:top w:val="nil"/>
              <w:left w:val="single" w:sz="4" w:space="0" w:color="auto"/>
              <w:bottom w:val="single" w:sz="8" w:space="0" w:color="000000"/>
              <w:right w:val="single" w:sz="4" w:space="0" w:color="auto"/>
            </w:tcBorders>
            <w:vAlign w:val="center"/>
            <w:hideMark/>
          </w:tcPr>
          <w:p w14:paraId="099C86A1" w14:textId="77777777" w:rsidR="00182F7C" w:rsidRPr="002374DE" w:rsidRDefault="00182F7C" w:rsidP="00D97AFE">
            <w:pPr>
              <w:rPr>
                <w:rFonts w:eastAsia="Times New Roman" w:cstheme="minorHAnsi"/>
                <w:b/>
                <w:bCs/>
                <w:sz w:val="20"/>
                <w:szCs w:val="20"/>
                <w:lang w:eastAsia="en-GB"/>
              </w:rPr>
            </w:pPr>
          </w:p>
        </w:tc>
        <w:tc>
          <w:tcPr>
            <w:tcW w:w="2355" w:type="dxa"/>
            <w:vMerge/>
            <w:tcBorders>
              <w:top w:val="nil"/>
              <w:left w:val="single" w:sz="4" w:space="0" w:color="auto"/>
              <w:bottom w:val="single" w:sz="8" w:space="0" w:color="000000"/>
              <w:right w:val="single" w:sz="4" w:space="0" w:color="auto"/>
            </w:tcBorders>
            <w:vAlign w:val="center"/>
            <w:hideMark/>
          </w:tcPr>
          <w:p w14:paraId="54E57380" w14:textId="77777777" w:rsidR="00182F7C" w:rsidRPr="002374DE" w:rsidRDefault="00182F7C" w:rsidP="00D97AFE">
            <w:pPr>
              <w:rPr>
                <w:rFonts w:eastAsia="Times New Roman" w:cstheme="minorHAnsi"/>
                <w:b/>
                <w:bCs/>
                <w:sz w:val="20"/>
                <w:szCs w:val="20"/>
                <w:lang w:eastAsia="en-GB"/>
              </w:rPr>
            </w:pP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18CEB5E" w14:textId="4F546B74"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34</w:t>
            </w:r>
            <w:r w:rsidR="002B67E2">
              <w:rPr>
                <w:rFonts w:eastAsia="Times New Roman" w:cstheme="minorHAnsi"/>
                <w:b/>
                <w:bCs/>
                <w:sz w:val="20"/>
                <w:szCs w:val="20"/>
                <w:lang w:eastAsia="en-GB"/>
              </w:rPr>
              <w:t>9,21</w:t>
            </w:r>
            <w:r w:rsidRPr="002374DE">
              <w:rPr>
                <w:rFonts w:eastAsia="Times New Roman" w:cstheme="minorHAnsi"/>
                <w:b/>
                <w:bCs/>
                <w:sz w:val="20"/>
                <w:szCs w:val="20"/>
                <w:lang w:eastAsia="en-GB"/>
              </w:rPr>
              <w:t>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E1DE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BAC0B" w14:textId="77777777" w:rsidR="002B67E2"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w:t>
            </w:r>
            <w:r w:rsidR="002B67E2">
              <w:rPr>
                <w:rFonts w:eastAsia="Times New Roman" w:cstheme="minorHAnsi"/>
                <w:b/>
                <w:bCs/>
                <w:sz w:val="20"/>
                <w:szCs w:val="20"/>
                <w:lang w:eastAsia="en-GB"/>
              </w:rPr>
              <w:t>5,0163</w:t>
            </w:r>
          </w:p>
          <w:p w14:paraId="023E464C" w14:textId="74AB1CDA" w:rsidR="00182F7C" w:rsidRPr="002374DE" w:rsidRDefault="00182F7C" w:rsidP="00D97AFE">
            <w:pPr>
              <w:jc w:val="right"/>
              <w:rPr>
                <w:rFonts w:eastAsia="Times New Roman" w:cstheme="minorHAnsi"/>
                <w:b/>
                <w:bCs/>
                <w:sz w:val="20"/>
                <w:szCs w:val="20"/>
                <w:lang w:eastAsia="en-GB"/>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B77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4" w:space="0" w:color="auto"/>
            </w:tcBorders>
            <w:vAlign w:val="center"/>
            <w:hideMark/>
          </w:tcPr>
          <w:p w14:paraId="7AC975E1" w14:textId="77777777" w:rsidR="00182F7C" w:rsidRPr="002374DE" w:rsidRDefault="00182F7C" w:rsidP="00D97AFE">
            <w:pPr>
              <w:rPr>
                <w:rFonts w:eastAsia="Times New Roman" w:cstheme="minorHAnsi"/>
                <w:sz w:val="20"/>
                <w:szCs w:val="20"/>
                <w:lang w:eastAsia="en-GB"/>
              </w:rPr>
            </w:pPr>
          </w:p>
        </w:tc>
      </w:tr>
      <w:tr w:rsidR="00182F7C" w:rsidRPr="002374DE" w14:paraId="6FC035C0" w14:textId="77777777" w:rsidTr="00D97AFE">
        <w:trPr>
          <w:trHeight w:val="315"/>
        </w:trPr>
        <w:tc>
          <w:tcPr>
            <w:tcW w:w="1080" w:type="dxa"/>
            <w:vMerge w:val="restart"/>
            <w:tcBorders>
              <w:top w:val="nil"/>
              <w:left w:val="single" w:sz="4" w:space="0" w:color="auto"/>
              <w:bottom w:val="single" w:sz="8" w:space="0" w:color="000000"/>
              <w:right w:val="single" w:sz="8" w:space="0" w:color="auto"/>
            </w:tcBorders>
            <w:shd w:val="clear" w:color="000000" w:fill="BFBFBF"/>
            <w:noWrap/>
            <w:vAlign w:val="center"/>
            <w:hideMark/>
          </w:tcPr>
          <w:p w14:paraId="5542410B"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Asia</w:t>
            </w: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69C61929"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Central Asia</w:t>
            </w:r>
          </w:p>
        </w:tc>
      </w:tr>
      <w:tr w:rsidR="00182F7C" w:rsidRPr="002374DE" w14:paraId="008AE474"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3BDAEA4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859A1D8" w14:textId="637EBD9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Kazakhstan</w:t>
            </w:r>
            <w:r w:rsidR="00A17FA4">
              <w:rPr>
                <w:rFonts w:eastAsia="Times New Roman" w:cstheme="minorHAnsi"/>
                <w:sz w:val="20"/>
                <w:szCs w:val="20"/>
                <w:lang w:eastAsia="en-GB"/>
              </w:rPr>
              <w:t xml:space="preserve"> (21)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A2BA5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18,074,000</w:t>
            </w:r>
          </w:p>
        </w:tc>
        <w:tc>
          <w:tcPr>
            <w:tcW w:w="2097" w:type="dxa"/>
            <w:tcBorders>
              <w:top w:val="nil"/>
              <w:left w:val="nil"/>
              <w:bottom w:val="nil"/>
              <w:right w:val="single" w:sz="8" w:space="0" w:color="auto"/>
            </w:tcBorders>
            <w:shd w:val="clear" w:color="auto" w:fill="auto"/>
            <w:noWrap/>
            <w:vAlign w:val="center"/>
            <w:hideMark/>
          </w:tcPr>
          <w:p w14:paraId="5AD300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777,182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BCEF193" w14:textId="629C968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81</w:t>
            </w:r>
            <w:r w:rsidR="00327B6E">
              <w:rPr>
                <w:rFonts w:eastAsia="Times New Roman" w:cstheme="minorHAnsi"/>
                <w:sz w:val="20"/>
                <w:szCs w:val="20"/>
                <w:lang w:eastAsia="en-GB"/>
              </w:rPr>
              <w:t>,</w:t>
            </w:r>
            <w:r w:rsidRPr="002374DE">
              <w:rPr>
                <w:rFonts w:eastAsia="Times New Roman" w:cstheme="minorHAnsi"/>
                <w:sz w:val="20"/>
                <w:szCs w:val="20"/>
                <w:lang w:eastAsia="en-GB"/>
              </w:rPr>
              <w:t>604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68730" w14:textId="7964EB5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061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D47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E9F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F06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0A3DD11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14BC15B5"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B6AF71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1968CCC"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7A41FCA"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E644C4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w:t>
            </w:r>
          </w:p>
        </w:tc>
        <w:tc>
          <w:tcPr>
            <w:tcW w:w="2355" w:type="dxa"/>
            <w:vMerge/>
            <w:tcBorders>
              <w:top w:val="nil"/>
              <w:left w:val="single" w:sz="8" w:space="0" w:color="auto"/>
              <w:bottom w:val="single" w:sz="8" w:space="0" w:color="000000"/>
              <w:right w:val="single" w:sz="4" w:space="0" w:color="auto"/>
            </w:tcBorders>
            <w:vAlign w:val="center"/>
            <w:hideMark/>
          </w:tcPr>
          <w:p w14:paraId="28CEC7C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2CADA" w14:textId="2FA562E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A17FA4">
              <w:rPr>
                <w:rFonts w:eastAsia="Times New Roman" w:cstheme="minorHAnsi"/>
                <w:sz w:val="20"/>
                <w:szCs w:val="20"/>
                <w:lang w:eastAsia="en-GB"/>
              </w:rPr>
              <w:t>,</w:t>
            </w:r>
            <w:r w:rsidRPr="002374DE">
              <w:rPr>
                <w:rFonts w:eastAsia="Times New Roman" w:cstheme="minorHAnsi"/>
                <w:sz w:val="20"/>
                <w:szCs w:val="20"/>
                <w:lang w:eastAsia="en-GB"/>
              </w:rPr>
              <w:t>183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CD1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C3B31" w14:textId="76CF891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369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777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4F34C1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48BF2D44"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0E998F6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34203E29" w14:textId="103D624B"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Kyrgyzstan</w:t>
            </w:r>
            <w:r w:rsidR="00A17FA4">
              <w:rPr>
                <w:rFonts w:eastAsia="Times New Roman" w:cstheme="minorHAnsi"/>
                <w:sz w:val="20"/>
                <w:szCs w:val="20"/>
                <w:lang w:eastAsia="en-GB"/>
              </w:rPr>
              <w:t xml:space="preserve"> (22)</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53FD84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5,924,000</w:t>
            </w:r>
          </w:p>
        </w:tc>
        <w:tc>
          <w:tcPr>
            <w:tcW w:w="2097" w:type="dxa"/>
            <w:tcBorders>
              <w:top w:val="nil"/>
              <w:left w:val="nil"/>
              <w:bottom w:val="nil"/>
              <w:right w:val="single" w:sz="8" w:space="0" w:color="auto"/>
            </w:tcBorders>
            <w:shd w:val="clear" w:color="auto" w:fill="auto"/>
            <w:noWrap/>
            <w:vAlign w:val="center"/>
            <w:hideMark/>
          </w:tcPr>
          <w:p w14:paraId="3FD1525B" w14:textId="104C852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485</w:t>
            </w:r>
            <w:r w:rsidR="00327B6E">
              <w:rPr>
                <w:rFonts w:eastAsia="Times New Roman" w:cstheme="minorHAnsi"/>
                <w:sz w:val="20"/>
                <w:szCs w:val="20"/>
                <w:lang w:eastAsia="en-GB"/>
              </w:rPr>
              <w:t>,</w:t>
            </w:r>
            <w:r w:rsidRPr="002374DE">
              <w:rPr>
                <w:rFonts w:eastAsia="Times New Roman" w:cstheme="minorHAnsi"/>
                <w:sz w:val="20"/>
                <w:szCs w:val="20"/>
                <w:lang w:eastAsia="en-GB"/>
              </w:rPr>
              <w:t>768</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5C5152CF" w14:textId="2C46F0A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w:t>
            </w:r>
            <w:r w:rsidR="00327B6E">
              <w:rPr>
                <w:rFonts w:eastAsia="Times New Roman" w:cstheme="minorHAnsi"/>
                <w:sz w:val="20"/>
                <w:szCs w:val="20"/>
                <w:lang w:eastAsia="en-GB"/>
              </w:rPr>
              <w:t>,</w:t>
            </w:r>
            <w:r w:rsidRPr="002374DE">
              <w:rPr>
                <w:rFonts w:eastAsia="Times New Roman" w:cstheme="minorHAnsi"/>
                <w:sz w:val="20"/>
                <w:szCs w:val="20"/>
                <w:lang w:eastAsia="en-GB"/>
              </w:rPr>
              <w:t>006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2C2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2CA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F1E5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475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B7E2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4" w:space="0" w:color="000000"/>
              <w:right w:val="single" w:sz="8" w:space="0" w:color="auto"/>
            </w:tcBorders>
            <w:shd w:val="clear" w:color="auto" w:fill="auto"/>
            <w:vAlign w:val="center"/>
            <w:hideMark/>
          </w:tcPr>
          <w:p w14:paraId="12830E1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2C0337B"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9385F0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auto"/>
              <w:right w:val="single" w:sz="8" w:space="0" w:color="auto"/>
            </w:tcBorders>
            <w:vAlign w:val="center"/>
            <w:hideMark/>
          </w:tcPr>
          <w:p w14:paraId="32A324E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auto"/>
              <w:right w:val="single" w:sz="8" w:space="0" w:color="auto"/>
            </w:tcBorders>
            <w:vAlign w:val="center"/>
            <w:hideMark/>
          </w:tcPr>
          <w:p w14:paraId="37CC8292"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BB9F92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(8.20%)</w:t>
            </w:r>
          </w:p>
        </w:tc>
        <w:tc>
          <w:tcPr>
            <w:tcW w:w="2355" w:type="dxa"/>
            <w:vMerge/>
            <w:tcBorders>
              <w:top w:val="nil"/>
              <w:left w:val="single" w:sz="8" w:space="0" w:color="auto"/>
              <w:bottom w:val="single" w:sz="8" w:space="0" w:color="auto"/>
              <w:right w:val="single" w:sz="4" w:space="0" w:color="auto"/>
            </w:tcBorders>
            <w:vAlign w:val="center"/>
            <w:hideMark/>
          </w:tcPr>
          <w:p w14:paraId="6898060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824E" w14:textId="12CAFD0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989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FA7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BB56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855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CA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4" w:space="0" w:color="000000"/>
              <w:right w:val="single" w:sz="8" w:space="0" w:color="auto"/>
            </w:tcBorders>
            <w:vAlign w:val="center"/>
            <w:hideMark/>
          </w:tcPr>
          <w:p w14:paraId="04768B07" w14:textId="77777777" w:rsidR="00182F7C" w:rsidRPr="002374DE" w:rsidRDefault="00182F7C" w:rsidP="00D97AFE">
            <w:pPr>
              <w:rPr>
                <w:rFonts w:eastAsia="Times New Roman" w:cstheme="minorHAnsi"/>
                <w:sz w:val="20"/>
                <w:szCs w:val="20"/>
                <w:lang w:eastAsia="en-GB"/>
              </w:rPr>
            </w:pPr>
          </w:p>
        </w:tc>
      </w:tr>
      <w:tr w:rsidR="00182F7C" w:rsidRPr="002374DE" w14:paraId="10E97695"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3283C86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04AC05A4" w14:textId="1DF08F7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Tajikistan</w:t>
            </w:r>
            <w:r w:rsidR="00A17FA4">
              <w:rPr>
                <w:rFonts w:eastAsia="Times New Roman" w:cstheme="minorHAnsi"/>
                <w:sz w:val="20"/>
                <w:szCs w:val="20"/>
                <w:lang w:eastAsia="en-GB"/>
              </w:rPr>
              <w:t xml:space="preserve"> (23)</w:t>
            </w:r>
          </w:p>
        </w:tc>
        <w:tc>
          <w:tcPr>
            <w:tcW w:w="1488"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6611F7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8,612,000</w:t>
            </w:r>
          </w:p>
        </w:tc>
        <w:tc>
          <w:tcPr>
            <w:tcW w:w="2097" w:type="dxa"/>
            <w:tcBorders>
              <w:top w:val="single" w:sz="8" w:space="0" w:color="auto"/>
              <w:left w:val="nil"/>
              <w:right w:val="single" w:sz="8" w:space="0" w:color="auto"/>
            </w:tcBorders>
            <w:shd w:val="clear" w:color="auto" w:fill="auto"/>
            <w:noWrap/>
            <w:vAlign w:val="center"/>
            <w:hideMark/>
          </w:tcPr>
          <w:p w14:paraId="670135F4" w14:textId="135DE48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327B6E">
              <w:rPr>
                <w:rFonts w:eastAsia="Times New Roman" w:cstheme="minorHAnsi"/>
                <w:sz w:val="20"/>
                <w:szCs w:val="20"/>
                <w:lang w:eastAsia="en-GB"/>
              </w:rPr>
              <w:t>,</w:t>
            </w:r>
            <w:r w:rsidRPr="002374DE">
              <w:rPr>
                <w:rFonts w:eastAsia="Times New Roman" w:cstheme="minorHAnsi"/>
                <w:sz w:val="20"/>
                <w:szCs w:val="20"/>
                <w:lang w:eastAsia="en-GB"/>
              </w:rPr>
              <w:t>179</w:t>
            </w:r>
            <w:r w:rsidR="00327B6E">
              <w:rPr>
                <w:rFonts w:eastAsia="Times New Roman" w:cstheme="minorHAnsi"/>
                <w:sz w:val="20"/>
                <w:szCs w:val="20"/>
                <w:lang w:eastAsia="en-GB"/>
              </w:rPr>
              <w:t>,</w:t>
            </w:r>
            <w:r w:rsidRPr="002374DE">
              <w:rPr>
                <w:rFonts w:eastAsia="Times New Roman" w:cstheme="minorHAnsi"/>
                <w:sz w:val="20"/>
                <w:szCs w:val="20"/>
                <w:lang w:eastAsia="en-GB"/>
              </w:rPr>
              <w:t>844</w:t>
            </w:r>
          </w:p>
        </w:tc>
        <w:tc>
          <w:tcPr>
            <w:tcW w:w="2355" w:type="dxa"/>
            <w:vMerge w:val="restart"/>
            <w:tcBorders>
              <w:top w:val="single" w:sz="8" w:space="0" w:color="auto"/>
              <w:left w:val="nil"/>
              <w:bottom w:val="single" w:sz="4" w:space="0" w:color="auto"/>
              <w:right w:val="single" w:sz="4" w:space="0" w:color="auto"/>
            </w:tcBorders>
            <w:shd w:val="clear" w:color="auto" w:fill="auto"/>
            <w:noWrap/>
            <w:vAlign w:val="center"/>
            <w:hideMark/>
          </w:tcPr>
          <w:p w14:paraId="347FB90B" w14:textId="388B71C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123</w:t>
            </w:r>
            <w:r w:rsidR="00327B6E">
              <w:rPr>
                <w:rFonts w:eastAsia="Times New Roman" w:cstheme="minorHAnsi"/>
                <w:sz w:val="20"/>
                <w:szCs w:val="20"/>
                <w:lang w:eastAsia="en-GB"/>
              </w:rPr>
              <w:t>,</w:t>
            </w:r>
            <w:r w:rsidRPr="002374DE">
              <w:rPr>
                <w:rFonts w:eastAsia="Times New Roman" w:cstheme="minorHAnsi"/>
                <w:sz w:val="20"/>
                <w:szCs w:val="20"/>
                <w:lang w:eastAsia="en-GB"/>
              </w:rPr>
              <w:t>884</w:t>
            </w:r>
          </w:p>
          <w:p w14:paraId="22EAA7F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9DDA9" w14:textId="105A3FC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610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961B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610E8" w14:textId="714D724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155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357F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8" w:space="0" w:color="auto"/>
              <w:left w:val="single" w:sz="4" w:space="0" w:color="auto"/>
              <w:bottom w:val="nil"/>
              <w:right w:val="single" w:sz="8" w:space="0" w:color="auto"/>
            </w:tcBorders>
            <w:shd w:val="clear" w:color="auto" w:fill="auto"/>
            <w:vAlign w:val="center"/>
            <w:hideMark/>
          </w:tcPr>
          <w:p w14:paraId="2831933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20862CE1"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776DE2F"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4" w:space="0" w:color="auto"/>
              <w:right w:val="single" w:sz="8" w:space="0" w:color="auto"/>
            </w:tcBorders>
            <w:vAlign w:val="center"/>
            <w:hideMark/>
          </w:tcPr>
          <w:p w14:paraId="5636A9C8"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4" w:space="0" w:color="auto"/>
              <w:right w:val="single" w:sz="8" w:space="0" w:color="auto"/>
            </w:tcBorders>
            <w:vAlign w:val="center"/>
            <w:hideMark/>
          </w:tcPr>
          <w:p w14:paraId="0A1C4F6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7B1ECB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left w:val="nil"/>
              <w:bottom w:val="single" w:sz="4" w:space="0" w:color="auto"/>
              <w:right w:val="single" w:sz="4" w:space="0" w:color="auto"/>
            </w:tcBorders>
            <w:shd w:val="clear" w:color="auto" w:fill="auto"/>
            <w:noWrap/>
            <w:vAlign w:val="center"/>
            <w:hideMark/>
          </w:tcPr>
          <w:p w14:paraId="6773D5B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A79C3" w14:textId="2ADEC8B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17FA4">
              <w:rPr>
                <w:rFonts w:eastAsia="Times New Roman" w:cstheme="minorHAnsi"/>
                <w:sz w:val="20"/>
                <w:szCs w:val="20"/>
                <w:lang w:eastAsia="en-GB"/>
              </w:rPr>
              <w:t>,</w:t>
            </w:r>
            <w:r w:rsidRPr="002374DE">
              <w:rPr>
                <w:rFonts w:eastAsia="Times New Roman" w:cstheme="minorHAnsi"/>
                <w:sz w:val="20"/>
                <w:szCs w:val="20"/>
                <w:lang w:eastAsia="en-GB"/>
              </w:rPr>
              <w:t>831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E151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BF8BC" w14:textId="43262ED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17FA4">
              <w:rPr>
                <w:rFonts w:eastAsia="Times New Roman" w:cstheme="minorHAnsi"/>
                <w:sz w:val="20"/>
                <w:szCs w:val="20"/>
                <w:lang w:eastAsia="en-GB"/>
              </w:rPr>
              <w:t>,</w:t>
            </w:r>
            <w:r w:rsidRPr="002374DE">
              <w:rPr>
                <w:rFonts w:eastAsia="Times New Roman" w:cstheme="minorHAnsi"/>
                <w:sz w:val="20"/>
                <w:szCs w:val="20"/>
                <w:lang w:eastAsia="en-GB"/>
              </w:rPr>
              <w:t>078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214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4" w:space="0" w:color="auto"/>
              <w:right w:val="single" w:sz="8" w:space="0" w:color="auto"/>
            </w:tcBorders>
            <w:shd w:val="clear" w:color="auto" w:fill="auto"/>
            <w:vAlign w:val="center"/>
            <w:hideMark/>
          </w:tcPr>
          <w:p w14:paraId="0269664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0D32B07B"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56748137"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8" w:space="0" w:color="auto"/>
              <w:bottom w:val="nil"/>
              <w:right w:val="single" w:sz="8" w:space="0" w:color="auto"/>
            </w:tcBorders>
            <w:shd w:val="clear" w:color="auto" w:fill="auto"/>
            <w:vAlign w:val="center"/>
            <w:hideMark/>
          </w:tcPr>
          <w:p w14:paraId="4E8E04C7" w14:textId="30BBC4B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Turkmenistan</w:t>
            </w:r>
            <w:r w:rsidR="00A17FA4">
              <w:rPr>
                <w:rFonts w:eastAsia="Times New Roman" w:cstheme="minorHAnsi"/>
                <w:sz w:val="20"/>
                <w:szCs w:val="20"/>
                <w:lang w:eastAsia="en-GB"/>
              </w:rPr>
              <w:t xml:space="preserve"> (23)</w:t>
            </w:r>
          </w:p>
        </w:tc>
        <w:tc>
          <w:tcPr>
            <w:tcW w:w="1488" w:type="dxa"/>
            <w:vMerge w:val="restart"/>
            <w:tcBorders>
              <w:top w:val="single" w:sz="4" w:space="0" w:color="auto"/>
              <w:left w:val="single" w:sz="8" w:space="0" w:color="auto"/>
              <w:bottom w:val="nil"/>
              <w:right w:val="single" w:sz="8" w:space="0" w:color="auto"/>
            </w:tcBorders>
            <w:shd w:val="clear" w:color="auto" w:fill="auto"/>
            <w:noWrap/>
            <w:vAlign w:val="center"/>
            <w:hideMark/>
          </w:tcPr>
          <w:p w14:paraId="395A326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5,613,000</w:t>
            </w:r>
          </w:p>
        </w:tc>
        <w:tc>
          <w:tcPr>
            <w:tcW w:w="2097" w:type="dxa"/>
            <w:tcBorders>
              <w:top w:val="single" w:sz="4" w:space="0" w:color="auto"/>
              <w:left w:val="nil"/>
              <w:bottom w:val="nil"/>
              <w:right w:val="single" w:sz="8" w:space="0" w:color="auto"/>
            </w:tcBorders>
            <w:shd w:val="clear" w:color="auto" w:fill="auto"/>
            <w:noWrap/>
            <w:vAlign w:val="center"/>
            <w:hideMark/>
          </w:tcPr>
          <w:p w14:paraId="544CEA78" w14:textId="2714F1E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768</w:t>
            </w:r>
            <w:r w:rsidR="00327B6E">
              <w:rPr>
                <w:rFonts w:eastAsia="Times New Roman" w:cstheme="minorHAnsi"/>
                <w:sz w:val="20"/>
                <w:szCs w:val="20"/>
                <w:lang w:eastAsia="en-GB"/>
              </w:rPr>
              <w:t>,</w:t>
            </w:r>
            <w:r w:rsidRPr="002374DE">
              <w:rPr>
                <w:rFonts w:eastAsia="Times New Roman" w:cstheme="minorHAnsi"/>
                <w:sz w:val="20"/>
                <w:szCs w:val="20"/>
                <w:lang w:eastAsia="en-GB"/>
              </w:rPr>
              <w:t>981</w:t>
            </w:r>
          </w:p>
        </w:tc>
        <w:tc>
          <w:tcPr>
            <w:tcW w:w="2355" w:type="dxa"/>
            <w:vMerge w:val="restart"/>
            <w:tcBorders>
              <w:top w:val="single" w:sz="4" w:space="0" w:color="auto"/>
              <w:left w:val="single" w:sz="8" w:space="0" w:color="auto"/>
              <w:bottom w:val="nil"/>
              <w:right w:val="single" w:sz="4" w:space="0" w:color="auto"/>
            </w:tcBorders>
            <w:shd w:val="clear" w:color="auto" w:fill="auto"/>
            <w:noWrap/>
            <w:vAlign w:val="center"/>
            <w:hideMark/>
          </w:tcPr>
          <w:p w14:paraId="25CBCEE5" w14:textId="5898350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w:t>
            </w:r>
            <w:r w:rsidR="00327B6E">
              <w:rPr>
                <w:rFonts w:eastAsia="Times New Roman" w:cstheme="minorHAnsi"/>
                <w:sz w:val="20"/>
                <w:szCs w:val="20"/>
                <w:lang w:eastAsia="en-GB"/>
              </w:rPr>
              <w:t>,</w:t>
            </w:r>
            <w:r w:rsidRPr="002374DE">
              <w:rPr>
                <w:rFonts w:eastAsia="Times New Roman" w:cstheme="minorHAnsi"/>
                <w:sz w:val="20"/>
                <w:szCs w:val="20"/>
                <w:lang w:eastAsia="en-GB"/>
              </w:rPr>
              <w:t>743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CDDBE" w14:textId="3FC7D91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050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37E7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871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CF1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single" w:sz="4" w:space="0" w:color="auto"/>
              <w:bottom w:val="nil"/>
              <w:right w:val="single" w:sz="8" w:space="0" w:color="auto"/>
            </w:tcBorders>
            <w:shd w:val="clear" w:color="auto" w:fill="auto"/>
            <w:vAlign w:val="center"/>
            <w:hideMark/>
          </w:tcPr>
          <w:p w14:paraId="6C301F6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4218A89F"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CA9195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2E3E7427"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2CFAC9B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2C19719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single" w:sz="8" w:space="0" w:color="auto"/>
              <w:left w:val="single" w:sz="8" w:space="0" w:color="auto"/>
              <w:bottom w:val="nil"/>
              <w:right w:val="single" w:sz="4" w:space="0" w:color="auto"/>
            </w:tcBorders>
            <w:vAlign w:val="center"/>
            <w:hideMark/>
          </w:tcPr>
          <w:p w14:paraId="6728386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79864" w14:textId="43E420B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A17FA4">
              <w:rPr>
                <w:rFonts w:eastAsia="Times New Roman" w:cstheme="minorHAnsi"/>
                <w:sz w:val="20"/>
                <w:szCs w:val="20"/>
                <w:lang w:eastAsia="en-GB"/>
              </w:rPr>
              <w:t>,</w:t>
            </w:r>
            <w:r w:rsidRPr="002374DE">
              <w:rPr>
                <w:rFonts w:eastAsia="Times New Roman" w:cstheme="minorHAnsi"/>
                <w:sz w:val="20"/>
                <w:szCs w:val="20"/>
                <w:lang w:eastAsia="en-GB"/>
              </w:rPr>
              <w:t>149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DDB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6B033" w14:textId="70DF5C4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17FA4">
              <w:rPr>
                <w:rFonts w:eastAsia="Times New Roman" w:cstheme="minorHAnsi"/>
                <w:sz w:val="20"/>
                <w:szCs w:val="20"/>
                <w:lang w:eastAsia="en-GB"/>
              </w:rPr>
              <w:t>,</w:t>
            </w:r>
            <w:r w:rsidRPr="002374DE">
              <w:rPr>
                <w:rFonts w:eastAsia="Times New Roman" w:cstheme="minorHAnsi"/>
                <w:sz w:val="20"/>
                <w:szCs w:val="20"/>
                <w:lang w:eastAsia="en-GB"/>
              </w:rPr>
              <w:t>354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275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2F8951E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6DEAFCBA"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4709A617"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nil"/>
              <w:right w:val="single" w:sz="8" w:space="0" w:color="auto"/>
            </w:tcBorders>
            <w:shd w:val="clear" w:color="auto" w:fill="auto"/>
            <w:vAlign w:val="center"/>
            <w:hideMark/>
          </w:tcPr>
          <w:p w14:paraId="5835A163" w14:textId="2E771C3E"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Uzbekistan</w:t>
            </w:r>
            <w:r w:rsidR="00A17FA4">
              <w:rPr>
                <w:rFonts w:eastAsia="Times New Roman" w:cstheme="minorHAnsi"/>
                <w:sz w:val="20"/>
                <w:szCs w:val="20"/>
                <w:lang w:eastAsia="en-GB"/>
              </w:rPr>
              <w:t xml:space="preserve"> (23)</w:t>
            </w:r>
          </w:p>
        </w:tc>
        <w:tc>
          <w:tcPr>
            <w:tcW w:w="148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C7D356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31,261,000</w:t>
            </w:r>
          </w:p>
        </w:tc>
        <w:tc>
          <w:tcPr>
            <w:tcW w:w="2097" w:type="dxa"/>
            <w:tcBorders>
              <w:top w:val="single" w:sz="8" w:space="0" w:color="auto"/>
              <w:left w:val="nil"/>
              <w:bottom w:val="nil"/>
              <w:right w:val="single" w:sz="8" w:space="0" w:color="auto"/>
            </w:tcBorders>
            <w:shd w:val="clear" w:color="auto" w:fill="auto"/>
            <w:noWrap/>
            <w:vAlign w:val="center"/>
            <w:hideMark/>
          </w:tcPr>
          <w:p w14:paraId="0A773DA4" w14:textId="5A4513C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327B6E">
              <w:rPr>
                <w:rFonts w:eastAsia="Times New Roman" w:cstheme="minorHAnsi"/>
                <w:sz w:val="20"/>
                <w:szCs w:val="20"/>
                <w:lang w:eastAsia="en-GB"/>
              </w:rPr>
              <w:t>,</w:t>
            </w:r>
            <w:r w:rsidRPr="002374DE">
              <w:rPr>
                <w:rFonts w:eastAsia="Times New Roman" w:cstheme="minorHAnsi"/>
                <w:sz w:val="20"/>
                <w:szCs w:val="20"/>
                <w:lang w:eastAsia="en-GB"/>
              </w:rPr>
              <w:t>282</w:t>
            </w:r>
            <w:r w:rsidR="00327B6E">
              <w:rPr>
                <w:rFonts w:eastAsia="Times New Roman" w:cstheme="minorHAnsi"/>
                <w:sz w:val="20"/>
                <w:szCs w:val="20"/>
                <w:lang w:eastAsia="en-GB"/>
              </w:rPr>
              <w:t>,</w:t>
            </w:r>
            <w:r w:rsidRPr="002374DE">
              <w:rPr>
                <w:rFonts w:eastAsia="Times New Roman" w:cstheme="minorHAnsi"/>
                <w:sz w:val="20"/>
                <w:szCs w:val="20"/>
                <w:lang w:eastAsia="en-GB"/>
              </w:rPr>
              <w:t>757</w:t>
            </w:r>
          </w:p>
        </w:tc>
        <w:tc>
          <w:tcPr>
            <w:tcW w:w="2355"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1B84620B" w14:textId="6237630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449</w:t>
            </w:r>
            <w:r w:rsidR="00327B6E">
              <w:rPr>
                <w:rFonts w:eastAsia="Times New Roman" w:cstheme="minorHAnsi"/>
                <w:sz w:val="20"/>
                <w:szCs w:val="20"/>
                <w:lang w:eastAsia="en-GB"/>
              </w:rPr>
              <w:t>,</w:t>
            </w:r>
            <w:r w:rsidRPr="002374DE">
              <w:rPr>
                <w:rFonts w:eastAsia="Times New Roman" w:cstheme="minorHAnsi"/>
                <w:sz w:val="20"/>
                <w:szCs w:val="20"/>
                <w:lang w:eastAsia="en-GB"/>
              </w:rPr>
              <w:t>689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212F1" w14:textId="21C77E9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17FA4">
              <w:rPr>
                <w:rFonts w:eastAsia="Times New Roman" w:cstheme="minorHAnsi"/>
                <w:sz w:val="20"/>
                <w:szCs w:val="20"/>
                <w:lang w:eastAsia="en-GB"/>
              </w:rPr>
              <w:t>,</w:t>
            </w:r>
            <w:r w:rsidRPr="002374DE">
              <w:rPr>
                <w:rFonts w:eastAsia="Times New Roman" w:cstheme="minorHAnsi"/>
                <w:sz w:val="20"/>
                <w:szCs w:val="20"/>
                <w:lang w:eastAsia="en-GB"/>
              </w:rPr>
              <w:t>846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D845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C5F4" w14:textId="7D515C7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17FA4">
              <w:rPr>
                <w:rFonts w:eastAsia="Times New Roman" w:cstheme="minorHAnsi"/>
                <w:sz w:val="20"/>
                <w:szCs w:val="20"/>
                <w:lang w:eastAsia="en-GB"/>
              </w:rPr>
              <w:t>,</w:t>
            </w:r>
            <w:r w:rsidRPr="002374DE">
              <w:rPr>
                <w:rFonts w:eastAsia="Times New Roman" w:cstheme="minorHAnsi"/>
                <w:sz w:val="20"/>
                <w:szCs w:val="20"/>
                <w:lang w:eastAsia="en-GB"/>
              </w:rPr>
              <w:t>192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1A2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6E131A7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6938E65C"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AEE6015"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55E8F0DA"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646CB25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90270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single" w:sz="8" w:space="0" w:color="auto"/>
              <w:left w:val="single" w:sz="8" w:space="0" w:color="auto"/>
              <w:bottom w:val="nil"/>
              <w:right w:val="single" w:sz="4" w:space="0" w:color="auto"/>
            </w:tcBorders>
            <w:vAlign w:val="center"/>
            <w:hideMark/>
          </w:tcPr>
          <w:p w14:paraId="2DA671E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B8579" w14:textId="3554749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A17FA4">
              <w:rPr>
                <w:rFonts w:eastAsia="Times New Roman" w:cstheme="minorHAnsi"/>
                <w:sz w:val="20"/>
                <w:szCs w:val="20"/>
                <w:lang w:eastAsia="en-GB"/>
              </w:rPr>
              <w:t>,</w:t>
            </w:r>
            <w:r w:rsidRPr="002374DE">
              <w:rPr>
                <w:rFonts w:eastAsia="Times New Roman" w:cstheme="minorHAnsi"/>
                <w:sz w:val="20"/>
                <w:szCs w:val="20"/>
                <w:lang w:eastAsia="en-GB"/>
              </w:rPr>
              <w:t>538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C70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EC1B4" w14:textId="040932A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A17FA4">
              <w:rPr>
                <w:rFonts w:eastAsia="Times New Roman" w:cstheme="minorHAnsi"/>
                <w:sz w:val="20"/>
                <w:szCs w:val="20"/>
                <w:lang w:eastAsia="en-GB"/>
              </w:rPr>
              <w:t>,</w:t>
            </w:r>
            <w:r w:rsidRPr="002374DE">
              <w:rPr>
                <w:rFonts w:eastAsia="Times New Roman" w:cstheme="minorHAnsi"/>
                <w:sz w:val="20"/>
                <w:szCs w:val="20"/>
                <w:lang w:eastAsia="en-GB"/>
              </w:rPr>
              <w:t>541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A009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0A047CE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3069A93B"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46EA50F5"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2630924F"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Eastern Asia</w:t>
            </w:r>
          </w:p>
        </w:tc>
      </w:tr>
      <w:tr w:rsidR="00182F7C" w:rsidRPr="002374DE" w14:paraId="1FF84702"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608E0FA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4FC587B" w14:textId="2A8335FD"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China</w:t>
            </w:r>
            <w:r w:rsidR="0031544D">
              <w:rPr>
                <w:rFonts w:eastAsia="Times New Roman" w:cstheme="minorHAnsi"/>
                <w:sz w:val="20"/>
                <w:szCs w:val="20"/>
                <w:lang w:eastAsia="en-GB"/>
              </w:rPr>
              <w:t xml:space="preserve"> (7,24-26)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DB517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1,421,905,000</w:t>
            </w:r>
          </w:p>
        </w:tc>
        <w:tc>
          <w:tcPr>
            <w:tcW w:w="2097" w:type="dxa"/>
            <w:tcBorders>
              <w:top w:val="nil"/>
              <w:left w:val="nil"/>
              <w:bottom w:val="nil"/>
              <w:right w:val="single" w:sz="8" w:space="0" w:color="auto"/>
            </w:tcBorders>
            <w:shd w:val="clear" w:color="auto" w:fill="auto"/>
            <w:noWrap/>
            <w:vAlign w:val="center"/>
            <w:hideMark/>
          </w:tcPr>
          <w:p w14:paraId="3BD0C92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82,754,871</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3C09F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8,689,261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EFC0B" w14:textId="09B549E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112</w:t>
            </w:r>
            <w:r w:rsidR="0031544D">
              <w:rPr>
                <w:rFonts w:eastAsia="Times New Roman" w:cstheme="minorHAnsi"/>
                <w:sz w:val="20"/>
                <w:szCs w:val="20"/>
                <w:lang w:eastAsia="en-GB"/>
              </w:rPr>
              <w:t>,</w:t>
            </w:r>
            <w:r w:rsidRPr="002374DE">
              <w:rPr>
                <w:rFonts w:eastAsia="Times New Roman" w:cstheme="minorHAnsi"/>
                <w:sz w:val="20"/>
                <w:szCs w:val="20"/>
                <w:lang w:eastAsia="en-GB"/>
              </w:rPr>
              <w:t>960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807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429EB" w14:textId="605C55D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w:t>
            </w:r>
            <w:r w:rsidR="0031544D">
              <w:rPr>
                <w:rFonts w:eastAsia="Times New Roman" w:cstheme="minorHAnsi"/>
                <w:sz w:val="20"/>
                <w:szCs w:val="20"/>
                <w:lang w:eastAsia="en-GB"/>
              </w:rPr>
              <w:t>,</w:t>
            </w:r>
            <w:r w:rsidRPr="002374DE">
              <w:rPr>
                <w:rFonts w:eastAsia="Times New Roman" w:cstheme="minorHAnsi"/>
                <w:sz w:val="20"/>
                <w:szCs w:val="20"/>
                <w:lang w:eastAsia="en-GB"/>
              </w:rPr>
              <w:t>993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8D8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1CAC7B0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00FCCEA8"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12C8E98D"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0B48730"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8B3026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670B5B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(5.82%)</w:t>
            </w:r>
          </w:p>
        </w:tc>
        <w:tc>
          <w:tcPr>
            <w:tcW w:w="2355" w:type="dxa"/>
            <w:vMerge/>
            <w:tcBorders>
              <w:top w:val="nil"/>
              <w:left w:val="single" w:sz="8" w:space="0" w:color="auto"/>
              <w:bottom w:val="single" w:sz="8" w:space="0" w:color="000000"/>
              <w:right w:val="single" w:sz="4" w:space="0" w:color="auto"/>
            </w:tcBorders>
            <w:vAlign w:val="center"/>
            <w:hideMark/>
          </w:tcPr>
          <w:p w14:paraId="1CF8D89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A1D42" w14:textId="0AE077B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338</w:t>
            </w:r>
            <w:r w:rsidR="0031544D">
              <w:rPr>
                <w:rFonts w:eastAsia="Times New Roman" w:cstheme="minorHAnsi"/>
                <w:sz w:val="20"/>
                <w:szCs w:val="20"/>
                <w:lang w:eastAsia="en-GB"/>
              </w:rPr>
              <w:t>,</w:t>
            </w:r>
            <w:r w:rsidRPr="002374DE">
              <w:rPr>
                <w:rFonts w:eastAsia="Times New Roman" w:cstheme="minorHAnsi"/>
                <w:sz w:val="20"/>
                <w:szCs w:val="20"/>
                <w:lang w:eastAsia="en-GB"/>
              </w:rPr>
              <w:t>881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11EE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A7688" w14:textId="51559D6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145</w:t>
            </w:r>
            <w:r w:rsidR="0031544D">
              <w:rPr>
                <w:rFonts w:eastAsia="Times New Roman" w:cstheme="minorHAnsi"/>
                <w:sz w:val="20"/>
                <w:szCs w:val="20"/>
                <w:lang w:eastAsia="en-GB"/>
              </w:rPr>
              <w:t>,</w:t>
            </w:r>
            <w:r w:rsidRPr="002374DE">
              <w:rPr>
                <w:rFonts w:eastAsia="Times New Roman" w:cstheme="minorHAnsi"/>
                <w:sz w:val="20"/>
                <w:szCs w:val="20"/>
                <w:lang w:eastAsia="en-GB"/>
              </w:rPr>
              <w:t>719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1FC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03C6E99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EE12EC4"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7D90B35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333DB055" w14:textId="06BAFEF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Hong Kong</w:t>
            </w:r>
            <w:r w:rsidR="0031544D">
              <w:rPr>
                <w:rFonts w:eastAsia="Times New Roman" w:cstheme="minorHAnsi"/>
                <w:sz w:val="20"/>
                <w:szCs w:val="20"/>
                <w:lang w:eastAsia="en-GB"/>
              </w:rPr>
              <w:t xml:space="preserve"> (7,24-26)</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60A27F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7,460,000</w:t>
            </w:r>
          </w:p>
        </w:tc>
        <w:tc>
          <w:tcPr>
            <w:tcW w:w="2097" w:type="dxa"/>
            <w:tcBorders>
              <w:top w:val="nil"/>
              <w:left w:val="nil"/>
              <w:bottom w:val="nil"/>
              <w:right w:val="single" w:sz="8" w:space="0" w:color="auto"/>
            </w:tcBorders>
            <w:shd w:val="clear" w:color="auto" w:fill="auto"/>
            <w:noWrap/>
            <w:vAlign w:val="center"/>
            <w:hideMark/>
          </w:tcPr>
          <w:p w14:paraId="54F1DFB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434,172</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5E1FFA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45,588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9A8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470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2834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324E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B207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A991C5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China data used to estimate COPD prevalence;</w:t>
            </w:r>
          </w:p>
        </w:tc>
      </w:tr>
      <w:tr w:rsidR="00182F7C" w:rsidRPr="002374DE" w14:paraId="3A0FEB13"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FCBE40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BF7BDA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5A348D95"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D28710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(5.82%)</w:t>
            </w:r>
          </w:p>
        </w:tc>
        <w:tc>
          <w:tcPr>
            <w:tcW w:w="2355" w:type="dxa"/>
            <w:vMerge/>
            <w:tcBorders>
              <w:top w:val="nil"/>
              <w:left w:val="single" w:sz="8" w:space="0" w:color="auto"/>
              <w:bottom w:val="nil"/>
              <w:right w:val="single" w:sz="4" w:space="0" w:color="auto"/>
            </w:tcBorders>
            <w:vAlign w:val="center"/>
            <w:hideMark/>
          </w:tcPr>
          <w:p w14:paraId="03843871"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5EAF2" w14:textId="6964657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31544D">
              <w:rPr>
                <w:rFonts w:eastAsia="Times New Roman" w:cstheme="minorHAnsi"/>
                <w:sz w:val="20"/>
                <w:szCs w:val="20"/>
                <w:lang w:eastAsia="en-GB"/>
              </w:rPr>
              <w:t>,</w:t>
            </w:r>
            <w:r w:rsidRPr="002374DE">
              <w:rPr>
                <w:rFonts w:eastAsia="Times New Roman" w:cstheme="minorHAnsi"/>
                <w:sz w:val="20"/>
                <w:szCs w:val="20"/>
                <w:lang w:eastAsia="en-GB"/>
              </w:rPr>
              <w:t>778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2F99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EE2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885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779569F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3C616F07"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0FB9FB9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CF49DF9" w14:textId="4ED4B56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Japan</w:t>
            </w:r>
            <w:r w:rsidR="0031544D">
              <w:rPr>
                <w:rFonts w:eastAsia="Times New Roman" w:cstheme="minorHAnsi"/>
                <w:sz w:val="20"/>
                <w:szCs w:val="20"/>
                <w:lang w:eastAsia="en-GB"/>
              </w:rPr>
              <w:t xml:space="preserve"> (27)</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F5D516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134,230,000</w:t>
            </w:r>
          </w:p>
        </w:tc>
        <w:tc>
          <w:tcPr>
            <w:tcW w:w="2097" w:type="dxa"/>
            <w:tcBorders>
              <w:top w:val="nil"/>
              <w:left w:val="nil"/>
              <w:bottom w:val="nil"/>
              <w:right w:val="single" w:sz="8" w:space="0" w:color="auto"/>
            </w:tcBorders>
            <w:shd w:val="clear" w:color="auto" w:fill="auto"/>
            <w:noWrap/>
            <w:vAlign w:val="center"/>
            <w:hideMark/>
          </w:tcPr>
          <w:p w14:paraId="3A09485E" w14:textId="647E9B4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9A0A92">
              <w:rPr>
                <w:rFonts w:eastAsia="Times New Roman" w:cstheme="minorHAnsi"/>
                <w:sz w:val="20"/>
                <w:szCs w:val="20"/>
                <w:lang w:eastAsia="en-GB"/>
              </w:rPr>
              <w:t>,</w:t>
            </w:r>
            <w:r w:rsidRPr="002374DE">
              <w:rPr>
                <w:rFonts w:eastAsia="Times New Roman" w:cstheme="minorHAnsi"/>
                <w:sz w:val="20"/>
                <w:szCs w:val="20"/>
                <w:lang w:eastAsia="en-GB"/>
              </w:rPr>
              <w:t>443</w:t>
            </w:r>
            <w:r w:rsidR="009A0A92">
              <w:rPr>
                <w:rFonts w:eastAsia="Times New Roman" w:cstheme="minorHAnsi"/>
                <w:sz w:val="20"/>
                <w:szCs w:val="20"/>
                <w:lang w:eastAsia="en-GB"/>
              </w:rPr>
              <w:t>,</w:t>
            </w:r>
            <w:r w:rsidRPr="002374DE">
              <w:rPr>
                <w:rFonts w:eastAsia="Times New Roman" w:cstheme="minorHAnsi"/>
                <w:sz w:val="20"/>
                <w:szCs w:val="20"/>
                <w:lang w:eastAsia="en-GB"/>
              </w:rPr>
              <w:t>040</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12A178B" w14:textId="1415F83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676</w:t>
            </w:r>
            <w:r w:rsidR="00327B6E">
              <w:rPr>
                <w:rFonts w:eastAsia="Times New Roman" w:cstheme="minorHAnsi"/>
                <w:sz w:val="20"/>
                <w:szCs w:val="20"/>
                <w:lang w:eastAsia="en-GB"/>
              </w:rPr>
              <w:t>,</w:t>
            </w:r>
            <w:r w:rsidRPr="002374DE">
              <w:rPr>
                <w:rFonts w:eastAsia="Times New Roman" w:cstheme="minorHAnsi"/>
                <w:sz w:val="20"/>
                <w:szCs w:val="20"/>
                <w:lang w:eastAsia="en-GB"/>
              </w:rPr>
              <w:t>519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5D75C" w14:textId="4B94C98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31544D">
              <w:rPr>
                <w:rFonts w:eastAsia="Times New Roman" w:cstheme="minorHAnsi"/>
                <w:sz w:val="20"/>
                <w:szCs w:val="20"/>
                <w:lang w:eastAsia="en-GB"/>
              </w:rPr>
              <w:t>,</w:t>
            </w:r>
            <w:r w:rsidRPr="002374DE">
              <w:rPr>
                <w:rFonts w:eastAsia="Times New Roman" w:cstheme="minorHAnsi"/>
                <w:sz w:val="20"/>
                <w:szCs w:val="20"/>
                <w:lang w:eastAsia="en-GB"/>
              </w:rPr>
              <w:t>795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B02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A7A54" w14:textId="2604880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31544D">
              <w:rPr>
                <w:rFonts w:eastAsia="Times New Roman" w:cstheme="minorHAnsi"/>
                <w:sz w:val="20"/>
                <w:szCs w:val="20"/>
                <w:lang w:eastAsia="en-GB"/>
              </w:rPr>
              <w:t>,</w:t>
            </w:r>
            <w:r w:rsidRPr="002374DE">
              <w:rPr>
                <w:rFonts w:eastAsia="Times New Roman" w:cstheme="minorHAnsi"/>
                <w:sz w:val="20"/>
                <w:szCs w:val="20"/>
                <w:lang w:eastAsia="en-GB"/>
              </w:rPr>
              <w:t>306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3A3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38264C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14916119"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00ED2AA0"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588EFC1"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1162785D"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9B03E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494A162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10E61" w14:textId="281AC49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w:t>
            </w:r>
            <w:r w:rsidR="0031544D">
              <w:rPr>
                <w:rFonts w:eastAsia="Times New Roman" w:cstheme="minorHAnsi"/>
                <w:sz w:val="20"/>
                <w:szCs w:val="20"/>
                <w:lang w:eastAsia="en-GB"/>
              </w:rPr>
              <w:t>,</w:t>
            </w:r>
            <w:r w:rsidRPr="002374DE">
              <w:rPr>
                <w:rFonts w:eastAsia="Times New Roman" w:cstheme="minorHAnsi"/>
                <w:sz w:val="20"/>
                <w:szCs w:val="20"/>
                <w:lang w:eastAsia="en-GB"/>
              </w:rPr>
              <w:t>384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17B8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DA1AC" w14:textId="16E346A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w:t>
            </w:r>
            <w:r w:rsidR="0031544D">
              <w:rPr>
                <w:rFonts w:eastAsia="Times New Roman" w:cstheme="minorHAnsi"/>
                <w:sz w:val="20"/>
                <w:szCs w:val="20"/>
                <w:lang w:eastAsia="en-GB"/>
              </w:rPr>
              <w:t>,</w:t>
            </w:r>
            <w:r w:rsidRPr="002374DE">
              <w:rPr>
                <w:rFonts w:eastAsia="Times New Roman" w:cstheme="minorHAnsi"/>
                <w:sz w:val="20"/>
                <w:szCs w:val="20"/>
                <w:lang w:eastAsia="en-GB"/>
              </w:rPr>
              <w:t>345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0080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45316F8E" w14:textId="77777777" w:rsidR="00182F7C" w:rsidRPr="002374DE" w:rsidRDefault="00182F7C" w:rsidP="00D97AFE">
            <w:pPr>
              <w:rPr>
                <w:rFonts w:eastAsia="Times New Roman" w:cstheme="minorHAnsi"/>
                <w:sz w:val="20"/>
                <w:szCs w:val="20"/>
                <w:lang w:eastAsia="en-GB"/>
              </w:rPr>
            </w:pPr>
          </w:p>
        </w:tc>
      </w:tr>
      <w:tr w:rsidR="00182F7C" w:rsidRPr="002374DE" w14:paraId="65A1E423"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2846ACA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3A59B7AA" w14:textId="513F2E0B"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Korea (Democratic People's Republic of)</w:t>
            </w:r>
            <w:r w:rsidR="0031544D">
              <w:rPr>
                <w:rFonts w:eastAsia="Times New Roman" w:cstheme="minorHAnsi"/>
                <w:sz w:val="20"/>
                <w:szCs w:val="20"/>
                <w:lang w:eastAsia="en-GB"/>
              </w:rPr>
              <w:t xml:space="preserve"> (28)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E7D56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25,736,000</w:t>
            </w:r>
          </w:p>
        </w:tc>
        <w:tc>
          <w:tcPr>
            <w:tcW w:w="2097" w:type="dxa"/>
            <w:tcBorders>
              <w:top w:val="nil"/>
              <w:left w:val="nil"/>
              <w:bottom w:val="nil"/>
              <w:right w:val="single" w:sz="8" w:space="0" w:color="auto"/>
            </w:tcBorders>
            <w:shd w:val="clear" w:color="auto" w:fill="auto"/>
            <w:noWrap/>
            <w:vAlign w:val="center"/>
            <w:hideMark/>
          </w:tcPr>
          <w:p w14:paraId="3EF3297C" w14:textId="4D6C3B9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9A0A92">
              <w:rPr>
                <w:rFonts w:eastAsia="Times New Roman" w:cstheme="minorHAnsi"/>
                <w:sz w:val="20"/>
                <w:szCs w:val="20"/>
                <w:lang w:eastAsia="en-GB"/>
              </w:rPr>
              <w:t>,</w:t>
            </w:r>
            <w:r w:rsidRPr="002374DE">
              <w:rPr>
                <w:rFonts w:eastAsia="Times New Roman" w:cstheme="minorHAnsi"/>
                <w:sz w:val="20"/>
                <w:szCs w:val="20"/>
                <w:lang w:eastAsia="en-GB"/>
              </w:rPr>
              <w:t>448</w:t>
            </w:r>
            <w:r w:rsidR="009A0A92">
              <w:rPr>
                <w:rFonts w:eastAsia="Times New Roman" w:cstheme="minorHAnsi"/>
                <w:sz w:val="20"/>
                <w:szCs w:val="20"/>
                <w:lang w:eastAsia="en-GB"/>
              </w:rPr>
              <w:t>,</w:t>
            </w:r>
            <w:r w:rsidRPr="002374DE">
              <w:rPr>
                <w:rFonts w:eastAsia="Times New Roman" w:cstheme="minorHAnsi"/>
                <w:sz w:val="20"/>
                <w:szCs w:val="20"/>
                <w:lang w:eastAsia="en-GB"/>
              </w:rPr>
              <w:t>624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18B5C0E" w14:textId="29DF837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362</w:t>
            </w:r>
            <w:r w:rsidR="00327B6E">
              <w:rPr>
                <w:rFonts w:eastAsia="Times New Roman" w:cstheme="minorHAnsi"/>
                <w:sz w:val="20"/>
                <w:szCs w:val="20"/>
                <w:lang w:eastAsia="en-GB"/>
              </w:rPr>
              <w:t>,</w:t>
            </w:r>
            <w:r w:rsidRPr="002374DE">
              <w:rPr>
                <w:rFonts w:eastAsia="Times New Roman" w:cstheme="minorHAnsi"/>
                <w:sz w:val="20"/>
                <w:szCs w:val="20"/>
                <w:lang w:eastAsia="en-GB"/>
              </w:rPr>
              <w:t>106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74F0B" w14:textId="25F4D71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31544D">
              <w:rPr>
                <w:rFonts w:eastAsia="Times New Roman" w:cstheme="minorHAnsi"/>
                <w:sz w:val="20"/>
                <w:szCs w:val="20"/>
                <w:lang w:eastAsia="en-GB"/>
              </w:rPr>
              <w:t>,</w:t>
            </w:r>
            <w:r w:rsidRPr="002374DE">
              <w:rPr>
                <w:rFonts w:eastAsia="Times New Roman" w:cstheme="minorHAnsi"/>
                <w:sz w:val="20"/>
                <w:szCs w:val="20"/>
                <w:lang w:eastAsia="en-GB"/>
              </w:rPr>
              <w:t>707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172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65D23" w14:textId="3CEC0EA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31544D">
              <w:rPr>
                <w:rFonts w:eastAsia="Times New Roman" w:cstheme="minorHAnsi"/>
                <w:sz w:val="20"/>
                <w:szCs w:val="20"/>
                <w:lang w:eastAsia="en-GB"/>
              </w:rPr>
              <w:t>,</w:t>
            </w:r>
            <w:r w:rsidRPr="002374DE">
              <w:rPr>
                <w:rFonts w:eastAsia="Times New Roman" w:cstheme="minorHAnsi"/>
                <w:sz w:val="20"/>
                <w:szCs w:val="20"/>
                <w:lang w:eastAsia="en-GB"/>
              </w:rPr>
              <w:t>375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FD3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7CAAED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South Korea data used to estimate COPD prevalence;</w:t>
            </w:r>
          </w:p>
        </w:tc>
      </w:tr>
      <w:tr w:rsidR="00182F7C" w:rsidRPr="002374DE" w14:paraId="46795E9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0EBA0CD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28BBD8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5F2653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F22D1C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(13.40%)</w:t>
            </w:r>
          </w:p>
        </w:tc>
        <w:tc>
          <w:tcPr>
            <w:tcW w:w="2355" w:type="dxa"/>
            <w:vMerge/>
            <w:tcBorders>
              <w:top w:val="nil"/>
              <w:left w:val="single" w:sz="8" w:space="0" w:color="auto"/>
              <w:bottom w:val="single" w:sz="8" w:space="0" w:color="000000"/>
              <w:right w:val="single" w:sz="4" w:space="0" w:color="auto"/>
            </w:tcBorders>
            <w:vAlign w:val="center"/>
            <w:hideMark/>
          </w:tcPr>
          <w:p w14:paraId="45D628A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2E124" w14:textId="02D2925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w:t>
            </w:r>
            <w:r w:rsidR="0031544D">
              <w:rPr>
                <w:rFonts w:eastAsia="Times New Roman" w:cstheme="minorHAnsi"/>
                <w:sz w:val="20"/>
                <w:szCs w:val="20"/>
                <w:lang w:eastAsia="en-GB"/>
              </w:rPr>
              <w:t>,</w:t>
            </w:r>
            <w:r w:rsidRPr="002374DE">
              <w:rPr>
                <w:rFonts w:eastAsia="Times New Roman" w:cstheme="minorHAnsi"/>
                <w:sz w:val="20"/>
                <w:szCs w:val="20"/>
                <w:lang w:eastAsia="en-GB"/>
              </w:rPr>
              <w:t>122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404A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488E9" w14:textId="46FA13B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31544D">
              <w:rPr>
                <w:rFonts w:eastAsia="Times New Roman" w:cstheme="minorHAnsi"/>
                <w:sz w:val="20"/>
                <w:szCs w:val="20"/>
                <w:lang w:eastAsia="en-GB"/>
              </w:rPr>
              <w:t>,</w:t>
            </w:r>
            <w:r w:rsidRPr="002374DE">
              <w:rPr>
                <w:rFonts w:eastAsia="Times New Roman" w:cstheme="minorHAnsi"/>
                <w:sz w:val="20"/>
                <w:szCs w:val="20"/>
                <w:lang w:eastAsia="en-GB"/>
              </w:rPr>
              <w:t>073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53CA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50546C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FEV1 &lt;0.7</w:t>
            </w:r>
          </w:p>
        </w:tc>
      </w:tr>
      <w:tr w:rsidR="00182F7C" w:rsidRPr="002374DE" w14:paraId="010B55AC"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392FA5D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3F93BA2" w14:textId="7FD633B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Korea (Republic of)</w:t>
            </w:r>
            <w:r w:rsidR="0031544D">
              <w:rPr>
                <w:rFonts w:eastAsia="Times New Roman" w:cstheme="minorHAnsi"/>
                <w:sz w:val="20"/>
                <w:szCs w:val="20"/>
                <w:lang w:eastAsia="en-GB"/>
              </w:rPr>
              <w:t xml:space="preserve"> (28)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B71A7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51,926,000</w:t>
            </w:r>
          </w:p>
        </w:tc>
        <w:tc>
          <w:tcPr>
            <w:tcW w:w="2097" w:type="dxa"/>
            <w:tcBorders>
              <w:top w:val="nil"/>
              <w:left w:val="nil"/>
              <w:bottom w:val="nil"/>
              <w:right w:val="single" w:sz="8" w:space="0" w:color="auto"/>
            </w:tcBorders>
            <w:shd w:val="clear" w:color="auto" w:fill="auto"/>
            <w:noWrap/>
            <w:vAlign w:val="center"/>
            <w:hideMark/>
          </w:tcPr>
          <w:p w14:paraId="123741DF" w14:textId="2EB0A56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9A0A92">
              <w:rPr>
                <w:rFonts w:eastAsia="Times New Roman" w:cstheme="minorHAnsi"/>
                <w:sz w:val="20"/>
                <w:szCs w:val="20"/>
                <w:lang w:eastAsia="en-GB"/>
              </w:rPr>
              <w:t>,</w:t>
            </w:r>
            <w:r w:rsidRPr="002374DE">
              <w:rPr>
                <w:rFonts w:eastAsia="Times New Roman" w:cstheme="minorHAnsi"/>
                <w:sz w:val="20"/>
                <w:szCs w:val="20"/>
                <w:lang w:eastAsia="en-GB"/>
              </w:rPr>
              <w:t>958</w:t>
            </w:r>
            <w:r w:rsidR="009A0A92">
              <w:rPr>
                <w:rFonts w:eastAsia="Times New Roman" w:cstheme="minorHAnsi"/>
                <w:sz w:val="20"/>
                <w:szCs w:val="20"/>
                <w:lang w:eastAsia="en-GB"/>
              </w:rPr>
              <w:t>,</w:t>
            </w:r>
            <w:r w:rsidRPr="002374DE">
              <w:rPr>
                <w:rFonts w:eastAsia="Times New Roman" w:cstheme="minorHAnsi"/>
                <w:sz w:val="20"/>
                <w:szCs w:val="20"/>
                <w:lang w:eastAsia="en-GB"/>
              </w:rPr>
              <w:t>084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CE6BEB5" w14:textId="7EC4066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730</w:t>
            </w:r>
            <w:r w:rsidR="00327B6E">
              <w:rPr>
                <w:rFonts w:eastAsia="Times New Roman" w:cstheme="minorHAnsi"/>
                <w:sz w:val="20"/>
                <w:szCs w:val="20"/>
                <w:lang w:eastAsia="en-GB"/>
              </w:rPr>
              <w:t>,</w:t>
            </w:r>
            <w:r w:rsidRPr="002374DE">
              <w:rPr>
                <w:rFonts w:eastAsia="Times New Roman" w:cstheme="minorHAnsi"/>
                <w:sz w:val="20"/>
                <w:szCs w:val="20"/>
                <w:lang w:eastAsia="en-GB"/>
              </w:rPr>
              <w:t>599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F1685" w14:textId="6345FFE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w:t>
            </w:r>
            <w:r w:rsidR="0031544D">
              <w:rPr>
                <w:rFonts w:eastAsia="Times New Roman" w:cstheme="minorHAnsi"/>
                <w:sz w:val="20"/>
                <w:szCs w:val="20"/>
                <w:lang w:eastAsia="en-GB"/>
              </w:rPr>
              <w:t>,</w:t>
            </w:r>
            <w:r w:rsidRPr="002374DE">
              <w:rPr>
                <w:rFonts w:eastAsia="Times New Roman" w:cstheme="minorHAnsi"/>
                <w:sz w:val="20"/>
                <w:szCs w:val="20"/>
                <w:lang w:eastAsia="en-GB"/>
              </w:rPr>
              <w:t>498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FD46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3E5B5" w14:textId="0F77465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31544D">
              <w:rPr>
                <w:rFonts w:eastAsia="Times New Roman" w:cstheme="minorHAnsi"/>
                <w:sz w:val="20"/>
                <w:szCs w:val="20"/>
                <w:lang w:eastAsia="en-GB"/>
              </w:rPr>
              <w:t>,</w:t>
            </w:r>
            <w:r w:rsidRPr="002374DE">
              <w:rPr>
                <w:rFonts w:eastAsia="Times New Roman" w:cstheme="minorHAnsi"/>
                <w:sz w:val="20"/>
                <w:szCs w:val="20"/>
                <w:lang w:eastAsia="en-GB"/>
              </w:rPr>
              <w:t>810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021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675D4AC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FEV1 &lt;0.7</w:t>
            </w:r>
          </w:p>
        </w:tc>
      </w:tr>
      <w:tr w:rsidR="00182F7C" w:rsidRPr="002374DE" w14:paraId="2B5E0895"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AE247A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5E2C26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2748E9B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33B9A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(13.40%)</w:t>
            </w:r>
          </w:p>
        </w:tc>
        <w:tc>
          <w:tcPr>
            <w:tcW w:w="2355" w:type="dxa"/>
            <w:vMerge/>
            <w:tcBorders>
              <w:top w:val="nil"/>
              <w:left w:val="single" w:sz="8" w:space="0" w:color="auto"/>
              <w:bottom w:val="single" w:sz="8" w:space="0" w:color="000000"/>
              <w:right w:val="single" w:sz="4" w:space="0" w:color="auto"/>
            </w:tcBorders>
            <w:vAlign w:val="center"/>
            <w:hideMark/>
          </w:tcPr>
          <w:p w14:paraId="109A6C7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0B0F5" w14:textId="615EFDD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w:t>
            </w:r>
            <w:r w:rsidR="0031544D">
              <w:rPr>
                <w:rFonts w:eastAsia="Times New Roman" w:cstheme="minorHAnsi"/>
                <w:sz w:val="20"/>
                <w:szCs w:val="20"/>
                <w:lang w:eastAsia="en-GB"/>
              </w:rPr>
              <w:t>,</w:t>
            </w:r>
            <w:r w:rsidRPr="002374DE">
              <w:rPr>
                <w:rFonts w:eastAsia="Times New Roman" w:cstheme="minorHAnsi"/>
                <w:sz w:val="20"/>
                <w:szCs w:val="20"/>
                <w:lang w:eastAsia="en-GB"/>
              </w:rPr>
              <w:t>493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16DA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8D13F" w14:textId="6DD361E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31544D">
              <w:rPr>
                <w:rFonts w:eastAsia="Times New Roman" w:cstheme="minorHAnsi"/>
                <w:sz w:val="20"/>
                <w:szCs w:val="20"/>
                <w:lang w:eastAsia="en-GB"/>
              </w:rPr>
              <w:t>,</w:t>
            </w:r>
            <w:r w:rsidRPr="002374DE">
              <w:rPr>
                <w:rFonts w:eastAsia="Times New Roman" w:cstheme="minorHAnsi"/>
                <w:sz w:val="20"/>
                <w:szCs w:val="20"/>
                <w:lang w:eastAsia="en-GB"/>
              </w:rPr>
              <w:t>252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4A7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47A54BE9" w14:textId="77777777" w:rsidR="00182F7C" w:rsidRPr="002374DE" w:rsidRDefault="00182F7C" w:rsidP="00D97AFE">
            <w:pPr>
              <w:rPr>
                <w:rFonts w:eastAsia="Times New Roman" w:cstheme="minorHAnsi"/>
                <w:sz w:val="20"/>
                <w:szCs w:val="20"/>
                <w:lang w:eastAsia="en-GB"/>
              </w:rPr>
            </w:pPr>
          </w:p>
        </w:tc>
      </w:tr>
      <w:tr w:rsidR="00182F7C" w:rsidRPr="002374DE" w14:paraId="5C41518D"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17BF4E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B6FF5CD" w14:textId="578BA809"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Mongolia</w:t>
            </w:r>
            <w:r w:rsidR="0031544D">
              <w:rPr>
                <w:rFonts w:eastAsia="Times New Roman" w:cstheme="minorHAnsi"/>
                <w:sz w:val="20"/>
                <w:szCs w:val="20"/>
                <w:lang w:eastAsia="en-GB"/>
              </w:rPr>
              <w:t xml:space="preserve"> (7,24-26)</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31357A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2,999,000</w:t>
            </w:r>
          </w:p>
        </w:tc>
        <w:tc>
          <w:tcPr>
            <w:tcW w:w="2097" w:type="dxa"/>
            <w:tcBorders>
              <w:top w:val="nil"/>
              <w:left w:val="nil"/>
              <w:bottom w:val="nil"/>
              <w:right w:val="single" w:sz="8" w:space="0" w:color="auto"/>
            </w:tcBorders>
            <w:shd w:val="clear" w:color="auto" w:fill="auto"/>
            <w:noWrap/>
            <w:vAlign w:val="center"/>
            <w:hideMark/>
          </w:tcPr>
          <w:p w14:paraId="6BB5400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174,542</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23660471" w14:textId="4136C63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w:t>
            </w:r>
            <w:r w:rsidR="00327B6E">
              <w:rPr>
                <w:rFonts w:eastAsia="Times New Roman" w:cstheme="minorHAnsi"/>
                <w:sz w:val="20"/>
                <w:szCs w:val="20"/>
                <w:lang w:eastAsia="en-GB"/>
              </w:rPr>
              <w:t>,</w:t>
            </w:r>
            <w:r w:rsidRPr="002374DE">
              <w:rPr>
                <w:rFonts w:eastAsia="Times New Roman" w:cstheme="minorHAnsi"/>
                <w:sz w:val="20"/>
                <w:szCs w:val="20"/>
                <w:lang w:eastAsia="en-GB"/>
              </w:rPr>
              <w:t>327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52A0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9691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1737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699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10099FB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China data used to estimate COPD prevalence;</w:t>
            </w:r>
          </w:p>
        </w:tc>
      </w:tr>
      <w:tr w:rsidR="00182F7C" w:rsidRPr="002374DE" w14:paraId="5F9EC1F0"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0E263C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81B26DC"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4" w:space="0" w:color="auto"/>
              <w:right w:val="single" w:sz="8" w:space="0" w:color="auto"/>
            </w:tcBorders>
            <w:vAlign w:val="center"/>
            <w:hideMark/>
          </w:tcPr>
          <w:p w14:paraId="64AE7DA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517E85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(5.82%)</w:t>
            </w:r>
          </w:p>
        </w:tc>
        <w:tc>
          <w:tcPr>
            <w:tcW w:w="2355" w:type="dxa"/>
            <w:vMerge/>
            <w:tcBorders>
              <w:top w:val="nil"/>
              <w:left w:val="single" w:sz="8" w:space="0" w:color="auto"/>
              <w:bottom w:val="single" w:sz="4" w:space="0" w:color="auto"/>
              <w:right w:val="single" w:sz="4" w:space="0" w:color="auto"/>
            </w:tcBorders>
            <w:vAlign w:val="center"/>
            <w:hideMark/>
          </w:tcPr>
          <w:p w14:paraId="5139BFB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262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D69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226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C8C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4" w:space="0" w:color="auto"/>
              <w:right w:val="single" w:sz="8" w:space="0" w:color="auto"/>
            </w:tcBorders>
            <w:shd w:val="clear" w:color="auto" w:fill="auto"/>
            <w:vAlign w:val="center"/>
            <w:hideMark/>
          </w:tcPr>
          <w:p w14:paraId="3336FD4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41FEDF69"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688302C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4" w:space="0" w:color="auto"/>
            </w:tcBorders>
            <w:shd w:val="clear" w:color="auto" w:fill="auto"/>
            <w:vAlign w:val="center"/>
            <w:hideMark/>
          </w:tcPr>
          <w:p w14:paraId="050E9065" w14:textId="23BA3B1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Taiwan, province of China</w:t>
            </w:r>
            <w:r w:rsidR="0031544D">
              <w:rPr>
                <w:rFonts w:eastAsia="Times New Roman" w:cstheme="minorHAnsi"/>
                <w:sz w:val="20"/>
                <w:szCs w:val="20"/>
                <w:lang w:eastAsia="en-GB"/>
              </w:rPr>
              <w:t xml:space="preserve"> (7,24-26)</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62F1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24,042,000</w:t>
            </w:r>
          </w:p>
        </w:tc>
        <w:tc>
          <w:tcPr>
            <w:tcW w:w="2097" w:type="dxa"/>
            <w:tcBorders>
              <w:top w:val="nil"/>
              <w:left w:val="single" w:sz="4" w:space="0" w:color="auto"/>
              <w:bottom w:val="nil"/>
              <w:right w:val="single" w:sz="4" w:space="0" w:color="auto"/>
            </w:tcBorders>
            <w:shd w:val="clear" w:color="auto" w:fill="auto"/>
            <w:noWrap/>
            <w:vAlign w:val="center"/>
            <w:hideMark/>
          </w:tcPr>
          <w:p w14:paraId="400921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1,399,244</w:t>
            </w:r>
          </w:p>
        </w:tc>
        <w:tc>
          <w:tcPr>
            <w:tcW w:w="23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67CA0" w14:textId="6D5FA86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146</w:t>
            </w:r>
            <w:r w:rsidR="00327B6E">
              <w:rPr>
                <w:rFonts w:eastAsia="Times New Roman" w:cstheme="minorHAnsi"/>
                <w:sz w:val="20"/>
                <w:szCs w:val="20"/>
                <w:lang w:eastAsia="en-GB"/>
              </w:rPr>
              <w:t>,</w:t>
            </w:r>
            <w:r w:rsidRPr="002374DE">
              <w:rPr>
                <w:rFonts w:eastAsia="Times New Roman" w:cstheme="minorHAnsi"/>
                <w:sz w:val="20"/>
                <w:szCs w:val="20"/>
                <w:lang w:eastAsia="en-GB"/>
              </w:rPr>
              <w:t>921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7DA92" w14:textId="3532972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31544D">
              <w:rPr>
                <w:rFonts w:eastAsia="Times New Roman" w:cstheme="minorHAnsi"/>
                <w:sz w:val="20"/>
                <w:szCs w:val="20"/>
                <w:lang w:eastAsia="en-GB"/>
              </w:rPr>
              <w:t>,</w:t>
            </w:r>
            <w:r w:rsidRPr="002374DE">
              <w:rPr>
                <w:rFonts w:eastAsia="Times New Roman" w:cstheme="minorHAnsi"/>
                <w:sz w:val="20"/>
                <w:szCs w:val="20"/>
                <w:lang w:eastAsia="en-GB"/>
              </w:rPr>
              <w:t>910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E1B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7F8AE" w14:textId="70DC668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31544D">
              <w:rPr>
                <w:rFonts w:eastAsia="Times New Roman" w:cstheme="minorHAnsi"/>
                <w:sz w:val="20"/>
                <w:szCs w:val="20"/>
                <w:lang w:eastAsia="en-GB"/>
              </w:rPr>
              <w:t>,</w:t>
            </w:r>
            <w:r w:rsidRPr="002374DE">
              <w:rPr>
                <w:rFonts w:eastAsia="Times New Roman" w:cstheme="minorHAnsi"/>
                <w:sz w:val="20"/>
                <w:szCs w:val="20"/>
                <w:lang w:eastAsia="en-GB"/>
              </w:rPr>
              <w:t>369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C04D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single" w:sz="4" w:space="0" w:color="auto"/>
              <w:left w:val="nil"/>
              <w:right w:val="single" w:sz="8" w:space="0" w:color="auto"/>
            </w:tcBorders>
            <w:shd w:val="clear" w:color="auto" w:fill="auto"/>
            <w:vAlign w:val="center"/>
            <w:hideMark/>
          </w:tcPr>
          <w:p w14:paraId="0EC1F5C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China data used to estimate COPD prevalence;</w:t>
            </w:r>
          </w:p>
        </w:tc>
      </w:tr>
      <w:tr w:rsidR="00182F7C" w:rsidRPr="002374DE" w14:paraId="5BB80319"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9CD8C3E"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4" w:space="0" w:color="auto"/>
            </w:tcBorders>
            <w:vAlign w:val="center"/>
            <w:hideMark/>
          </w:tcPr>
          <w:p w14:paraId="0D8A2335"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14:paraId="07756553" w14:textId="77777777" w:rsidR="00182F7C" w:rsidRPr="002374DE" w:rsidRDefault="00182F7C" w:rsidP="00D97AFE">
            <w:pPr>
              <w:rPr>
                <w:rFonts w:eastAsia="Times New Roman" w:cstheme="minorHAnsi"/>
                <w:sz w:val="20"/>
                <w:szCs w:val="20"/>
                <w:lang w:eastAsia="en-GB"/>
              </w:rPr>
            </w:pPr>
          </w:p>
        </w:tc>
        <w:tc>
          <w:tcPr>
            <w:tcW w:w="2097" w:type="dxa"/>
            <w:tcBorders>
              <w:top w:val="nil"/>
              <w:left w:val="single" w:sz="4" w:space="0" w:color="auto"/>
              <w:bottom w:val="single" w:sz="8" w:space="0" w:color="auto"/>
              <w:right w:val="single" w:sz="4" w:space="0" w:color="auto"/>
            </w:tcBorders>
            <w:shd w:val="clear" w:color="auto" w:fill="auto"/>
            <w:noWrap/>
            <w:vAlign w:val="center"/>
            <w:hideMark/>
          </w:tcPr>
          <w:p w14:paraId="3DBCD60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(5.82%)</w:t>
            </w:r>
          </w:p>
        </w:tc>
        <w:tc>
          <w:tcPr>
            <w:tcW w:w="2355" w:type="dxa"/>
            <w:vMerge/>
            <w:tcBorders>
              <w:top w:val="single" w:sz="4" w:space="0" w:color="auto"/>
              <w:left w:val="single" w:sz="4" w:space="0" w:color="auto"/>
              <w:bottom w:val="single" w:sz="4" w:space="0" w:color="auto"/>
              <w:right w:val="single" w:sz="4" w:space="0" w:color="auto"/>
            </w:tcBorders>
            <w:vAlign w:val="center"/>
            <w:hideMark/>
          </w:tcPr>
          <w:p w14:paraId="106C93B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B3835" w14:textId="5E6B272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31544D">
              <w:rPr>
                <w:rFonts w:eastAsia="Times New Roman" w:cstheme="minorHAnsi"/>
                <w:sz w:val="20"/>
                <w:szCs w:val="20"/>
                <w:lang w:eastAsia="en-GB"/>
              </w:rPr>
              <w:t>,</w:t>
            </w:r>
            <w:r w:rsidRPr="002374DE">
              <w:rPr>
                <w:rFonts w:eastAsia="Times New Roman" w:cstheme="minorHAnsi"/>
                <w:sz w:val="20"/>
                <w:szCs w:val="20"/>
                <w:lang w:eastAsia="en-GB"/>
              </w:rPr>
              <w:t>730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81E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AA926" w14:textId="525693A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31544D">
              <w:rPr>
                <w:rFonts w:eastAsia="Times New Roman" w:cstheme="minorHAnsi"/>
                <w:sz w:val="20"/>
                <w:szCs w:val="20"/>
                <w:lang w:eastAsia="en-GB"/>
              </w:rPr>
              <w:t>,</w:t>
            </w:r>
            <w:r w:rsidRPr="002374DE">
              <w:rPr>
                <w:rFonts w:eastAsia="Times New Roman" w:cstheme="minorHAnsi"/>
                <w:sz w:val="20"/>
                <w:szCs w:val="20"/>
                <w:lang w:eastAsia="en-GB"/>
              </w:rPr>
              <w:t>464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8014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left w:val="nil"/>
              <w:bottom w:val="single" w:sz="4" w:space="0" w:color="auto"/>
              <w:right w:val="single" w:sz="4" w:space="0" w:color="auto"/>
            </w:tcBorders>
            <w:shd w:val="clear" w:color="auto" w:fill="auto"/>
            <w:vAlign w:val="center"/>
            <w:hideMark/>
          </w:tcPr>
          <w:p w14:paraId="0635DEF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36401690"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3D5BAD99"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011FA66B"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South-Eastern Asia</w:t>
            </w:r>
          </w:p>
        </w:tc>
      </w:tr>
      <w:tr w:rsidR="00182F7C" w:rsidRPr="002374DE" w14:paraId="4E2E18AA"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3AE54E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1FCD965" w14:textId="3A7A72D8"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Cambodia</w:t>
            </w:r>
            <w:r w:rsidR="00801183">
              <w:rPr>
                <w:rFonts w:eastAsia="Times New Roman" w:cstheme="minorHAnsi"/>
                <w:sz w:val="20"/>
                <w:szCs w:val="20"/>
                <w:lang w:eastAsia="en-GB"/>
              </w:rPr>
              <w:t xml:space="preserve"> (29)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C2CD4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15,628,000</w:t>
            </w:r>
          </w:p>
        </w:tc>
        <w:tc>
          <w:tcPr>
            <w:tcW w:w="2097" w:type="dxa"/>
            <w:tcBorders>
              <w:top w:val="nil"/>
              <w:left w:val="nil"/>
              <w:bottom w:val="nil"/>
              <w:right w:val="single" w:sz="8" w:space="0" w:color="auto"/>
            </w:tcBorders>
            <w:shd w:val="clear" w:color="auto" w:fill="auto"/>
            <w:noWrap/>
            <w:vAlign w:val="center"/>
            <w:hideMark/>
          </w:tcPr>
          <w:p w14:paraId="1EE4FAC7" w14:textId="7EEB2FC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578</w:t>
            </w:r>
            <w:r w:rsidR="009A0A92">
              <w:rPr>
                <w:rFonts w:eastAsia="Times New Roman" w:cstheme="minorHAnsi"/>
                <w:sz w:val="20"/>
                <w:szCs w:val="20"/>
                <w:lang w:eastAsia="en-GB"/>
              </w:rPr>
              <w:t>,</w:t>
            </w:r>
            <w:r w:rsidRPr="002374DE">
              <w:rPr>
                <w:rFonts w:eastAsia="Times New Roman" w:cstheme="minorHAnsi"/>
                <w:sz w:val="20"/>
                <w:szCs w:val="20"/>
                <w:lang w:eastAsia="en-GB"/>
              </w:rPr>
              <w:t>236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1756E2C" w14:textId="09CCC25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327B6E">
              <w:rPr>
                <w:rFonts w:eastAsia="Times New Roman" w:cstheme="minorHAnsi"/>
                <w:sz w:val="20"/>
                <w:szCs w:val="20"/>
                <w:lang w:eastAsia="en-GB"/>
              </w:rPr>
              <w:t>,</w:t>
            </w:r>
            <w:r w:rsidRPr="002374DE">
              <w:rPr>
                <w:rFonts w:eastAsia="Times New Roman" w:cstheme="minorHAnsi"/>
                <w:sz w:val="20"/>
                <w:szCs w:val="20"/>
                <w:lang w:eastAsia="en-GB"/>
              </w:rPr>
              <w:t>0715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06B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B94D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A87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CC4D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2FC9076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Vietnam data used to estimate COPD prevalence;</w:t>
            </w:r>
          </w:p>
        </w:tc>
      </w:tr>
      <w:tr w:rsidR="00182F7C" w:rsidRPr="002374DE" w14:paraId="2FD5D681"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975239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DE294D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875FA0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1053E8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nil"/>
              <w:left w:val="single" w:sz="8" w:space="0" w:color="auto"/>
              <w:bottom w:val="single" w:sz="8" w:space="0" w:color="000000"/>
              <w:right w:val="single" w:sz="4" w:space="0" w:color="auto"/>
            </w:tcBorders>
            <w:vAlign w:val="center"/>
            <w:hideMark/>
          </w:tcPr>
          <w:p w14:paraId="213D6BA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6F979" w14:textId="6D0805F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801183">
              <w:rPr>
                <w:rFonts w:eastAsia="Times New Roman" w:cstheme="minorHAnsi"/>
                <w:sz w:val="20"/>
                <w:szCs w:val="20"/>
                <w:lang w:eastAsia="en-GB"/>
              </w:rPr>
              <w:t>,</w:t>
            </w:r>
            <w:r w:rsidRPr="002374DE">
              <w:rPr>
                <w:rFonts w:eastAsia="Times New Roman" w:cstheme="minorHAnsi"/>
                <w:sz w:val="20"/>
                <w:szCs w:val="20"/>
                <w:lang w:eastAsia="en-GB"/>
              </w:rPr>
              <w:t>368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D65B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3A6EB" w14:textId="67D8AE1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01183">
              <w:rPr>
                <w:rFonts w:eastAsia="Times New Roman" w:cstheme="minorHAnsi"/>
                <w:sz w:val="20"/>
                <w:szCs w:val="20"/>
                <w:lang w:eastAsia="en-GB"/>
              </w:rPr>
              <w:t>,</w:t>
            </w:r>
            <w:r w:rsidRPr="002374DE">
              <w:rPr>
                <w:rFonts w:eastAsia="Times New Roman" w:cstheme="minorHAnsi"/>
                <w:sz w:val="20"/>
                <w:szCs w:val="20"/>
                <w:lang w:eastAsia="en-GB"/>
              </w:rPr>
              <w:t>018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7813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34B571A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643ABA5"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3992ED9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54B20582" w14:textId="0694A1DD"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Indonesia</w:t>
            </w:r>
            <w:r w:rsidR="00801183">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4C8A40E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260,597,000</w:t>
            </w:r>
          </w:p>
        </w:tc>
        <w:tc>
          <w:tcPr>
            <w:tcW w:w="2097" w:type="dxa"/>
            <w:tcBorders>
              <w:top w:val="nil"/>
              <w:left w:val="nil"/>
              <w:bottom w:val="nil"/>
              <w:right w:val="single" w:sz="8" w:space="0" w:color="auto"/>
            </w:tcBorders>
            <w:shd w:val="clear" w:color="auto" w:fill="auto"/>
            <w:noWrap/>
            <w:vAlign w:val="center"/>
            <w:hideMark/>
          </w:tcPr>
          <w:p w14:paraId="6EE83D8C" w14:textId="6029B36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w:t>
            </w:r>
            <w:r w:rsidR="00327B6E">
              <w:rPr>
                <w:rFonts w:eastAsia="Times New Roman" w:cstheme="minorHAnsi"/>
                <w:sz w:val="20"/>
                <w:szCs w:val="20"/>
                <w:lang w:eastAsia="en-GB"/>
              </w:rPr>
              <w:t>,</w:t>
            </w:r>
            <w:r w:rsidRPr="002374DE">
              <w:rPr>
                <w:rFonts w:eastAsia="Times New Roman" w:cstheme="minorHAnsi"/>
                <w:sz w:val="20"/>
                <w:szCs w:val="20"/>
                <w:lang w:eastAsia="en-GB"/>
              </w:rPr>
              <w:t>574</w:t>
            </w:r>
            <w:r w:rsidR="00327B6E">
              <w:rPr>
                <w:rFonts w:eastAsia="Times New Roman" w:cstheme="minorHAnsi"/>
                <w:sz w:val="20"/>
                <w:szCs w:val="20"/>
                <w:lang w:eastAsia="en-GB"/>
              </w:rPr>
              <w:t>,</w:t>
            </w:r>
            <w:r w:rsidRPr="002374DE">
              <w:rPr>
                <w:rFonts w:eastAsia="Times New Roman" w:cstheme="minorHAnsi"/>
                <w:sz w:val="20"/>
                <w:szCs w:val="20"/>
                <w:lang w:eastAsia="en-GB"/>
              </w:rPr>
              <w:t>625</w:t>
            </w:r>
          </w:p>
        </w:tc>
        <w:tc>
          <w:tcPr>
            <w:tcW w:w="2355" w:type="dxa"/>
            <w:tcBorders>
              <w:top w:val="nil"/>
              <w:left w:val="nil"/>
              <w:bottom w:val="nil"/>
              <w:right w:val="single" w:sz="4" w:space="0" w:color="auto"/>
            </w:tcBorders>
            <w:shd w:val="clear" w:color="auto" w:fill="auto"/>
            <w:noWrap/>
            <w:vAlign w:val="center"/>
            <w:hideMark/>
          </w:tcPr>
          <w:p w14:paraId="5E8E1214" w14:textId="4E8A40B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327B6E">
              <w:rPr>
                <w:rFonts w:eastAsia="Times New Roman" w:cstheme="minorHAnsi"/>
                <w:sz w:val="20"/>
                <w:szCs w:val="20"/>
                <w:lang w:eastAsia="en-GB"/>
              </w:rPr>
              <w:t>,</w:t>
            </w:r>
            <w:r w:rsidRPr="002374DE">
              <w:rPr>
                <w:rFonts w:eastAsia="Times New Roman" w:cstheme="minorHAnsi"/>
                <w:sz w:val="20"/>
                <w:szCs w:val="20"/>
                <w:lang w:eastAsia="en-GB"/>
              </w:rPr>
              <w:t>420</w:t>
            </w:r>
            <w:r w:rsidR="00327B6E">
              <w:rPr>
                <w:rFonts w:eastAsia="Times New Roman" w:cstheme="minorHAnsi"/>
                <w:sz w:val="20"/>
                <w:szCs w:val="20"/>
                <w:lang w:eastAsia="en-GB"/>
              </w:rPr>
              <w:t>,</w:t>
            </w:r>
            <w:r w:rsidRPr="002374DE">
              <w:rPr>
                <w:rFonts w:eastAsia="Times New Roman" w:cstheme="minorHAnsi"/>
                <w:sz w:val="20"/>
                <w:szCs w:val="20"/>
                <w:lang w:eastAsia="en-GB"/>
              </w:rPr>
              <w:t>336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86A9A" w14:textId="03E9043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w:t>
            </w:r>
            <w:r w:rsidR="00801183">
              <w:rPr>
                <w:rFonts w:eastAsia="Times New Roman" w:cstheme="minorHAnsi"/>
                <w:sz w:val="20"/>
                <w:szCs w:val="20"/>
                <w:lang w:eastAsia="en-GB"/>
              </w:rPr>
              <w:t>,</w:t>
            </w:r>
            <w:r w:rsidRPr="002374DE">
              <w:rPr>
                <w:rFonts w:eastAsia="Times New Roman" w:cstheme="minorHAnsi"/>
                <w:sz w:val="20"/>
                <w:szCs w:val="20"/>
                <w:lang w:eastAsia="en-GB"/>
              </w:rPr>
              <w:t>464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E478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BA925" w14:textId="1D53105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w:t>
            </w:r>
            <w:r w:rsidR="00801183">
              <w:rPr>
                <w:rFonts w:eastAsia="Times New Roman" w:cstheme="minorHAnsi"/>
                <w:sz w:val="20"/>
                <w:szCs w:val="20"/>
                <w:lang w:eastAsia="en-GB"/>
              </w:rPr>
              <w:t>,</w:t>
            </w:r>
            <w:r w:rsidRPr="002374DE">
              <w:rPr>
                <w:rFonts w:eastAsia="Times New Roman" w:cstheme="minorHAnsi"/>
                <w:sz w:val="20"/>
                <w:szCs w:val="20"/>
                <w:lang w:eastAsia="en-GB"/>
              </w:rPr>
              <w:t>881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4976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031135A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Philippines data used to estimate COPD prevalence;</w:t>
            </w:r>
          </w:p>
        </w:tc>
      </w:tr>
      <w:tr w:rsidR="00182F7C" w:rsidRPr="002374DE" w14:paraId="6F447F06"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D1CB55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416546E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55F1C7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0CD49C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(12.50%)</w:t>
            </w:r>
          </w:p>
        </w:tc>
        <w:tc>
          <w:tcPr>
            <w:tcW w:w="2355" w:type="dxa"/>
            <w:tcBorders>
              <w:top w:val="nil"/>
              <w:left w:val="nil"/>
              <w:bottom w:val="single" w:sz="4" w:space="0" w:color="auto"/>
              <w:right w:val="single" w:sz="4" w:space="0" w:color="auto"/>
            </w:tcBorders>
            <w:shd w:val="clear" w:color="auto" w:fill="auto"/>
            <w:noWrap/>
            <w:vAlign w:val="center"/>
            <w:hideMark/>
          </w:tcPr>
          <w:p w14:paraId="539184C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8144" w14:textId="027A669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133</w:t>
            </w:r>
            <w:r w:rsidR="009A0A92">
              <w:rPr>
                <w:rFonts w:eastAsia="Times New Roman" w:cstheme="minorHAnsi"/>
                <w:sz w:val="20"/>
                <w:szCs w:val="20"/>
                <w:lang w:eastAsia="en-GB"/>
              </w:rPr>
              <w:t>,</w:t>
            </w:r>
            <w:r w:rsidRPr="002374DE">
              <w:rPr>
                <w:rFonts w:eastAsia="Times New Roman" w:cstheme="minorHAnsi"/>
                <w:sz w:val="20"/>
                <w:szCs w:val="20"/>
                <w:lang w:eastAsia="en-GB"/>
              </w:rPr>
              <w:t>393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EBF4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F69D" w14:textId="2CBDB44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w:t>
            </w:r>
            <w:r w:rsidR="009A0A92">
              <w:rPr>
                <w:rFonts w:eastAsia="Times New Roman" w:cstheme="minorHAnsi"/>
                <w:sz w:val="20"/>
                <w:szCs w:val="20"/>
                <w:lang w:eastAsia="en-GB"/>
              </w:rPr>
              <w:t>,</w:t>
            </w:r>
            <w:r w:rsidRPr="002374DE">
              <w:rPr>
                <w:rFonts w:eastAsia="Times New Roman" w:cstheme="minorHAnsi"/>
                <w:sz w:val="20"/>
                <w:szCs w:val="20"/>
                <w:lang w:eastAsia="en-GB"/>
              </w:rPr>
              <w:t>359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AD8B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4" w:space="0" w:color="auto"/>
              <w:right w:val="single" w:sz="8" w:space="0" w:color="auto"/>
            </w:tcBorders>
            <w:shd w:val="clear" w:color="auto" w:fill="auto"/>
            <w:vAlign w:val="center"/>
            <w:hideMark/>
          </w:tcPr>
          <w:p w14:paraId="06791C6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7CCAF6F6"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31CA0BE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3881F4" w14:textId="0F12432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Lao People's Democratic Republic</w:t>
            </w:r>
            <w:r w:rsidR="009A0A92">
              <w:rPr>
                <w:rFonts w:eastAsia="Times New Roman" w:cstheme="minorHAnsi"/>
                <w:sz w:val="20"/>
                <w:szCs w:val="20"/>
                <w:lang w:eastAsia="en-GB"/>
              </w:rPr>
              <w:t xml:space="preserve"> (29)</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5DE34F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6,712,000</w:t>
            </w:r>
          </w:p>
        </w:tc>
        <w:tc>
          <w:tcPr>
            <w:tcW w:w="2097" w:type="dxa"/>
            <w:tcBorders>
              <w:top w:val="single" w:sz="8" w:space="0" w:color="auto"/>
              <w:left w:val="nil"/>
              <w:bottom w:val="nil"/>
              <w:right w:val="single" w:sz="8" w:space="0" w:color="auto"/>
            </w:tcBorders>
            <w:shd w:val="clear" w:color="auto" w:fill="auto"/>
            <w:noWrap/>
            <w:vAlign w:val="center"/>
            <w:hideMark/>
          </w:tcPr>
          <w:p w14:paraId="58A30B4C" w14:textId="3AD408E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248</w:t>
            </w:r>
            <w:r w:rsidR="00327B6E">
              <w:rPr>
                <w:rFonts w:eastAsia="Times New Roman" w:cstheme="minorHAnsi"/>
                <w:sz w:val="20"/>
                <w:szCs w:val="20"/>
                <w:lang w:eastAsia="en-GB"/>
              </w:rPr>
              <w:t>,</w:t>
            </w:r>
            <w:r w:rsidRPr="002374DE">
              <w:rPr>
                <w:rFonts w:eastAsia="Times New Roman" w:cstheme="minorHAnsi"/>
                <w:sz w:val="20"/>
                <w:szCs w:val="20"/>
                <w:lang w:eastAsia="en-GB"/>
              </w:rPr>
              <w:t>344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1F55075" w14:textId="736740C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w:t>
            </w:r>
            <w:r w:rsidR="00327B6E">
              <w:rPr>
                <w:rFonts w:eastAsia="Times New Roman" w:cstheme="minorHAnsi"/>
                <w:sz w:val="20"/>
                <w:szCs w:val="20"/>
                <w:lang w:eastAsia="en-GB"/>
              </w:rPr>
              <w:t>,</w:t>
            </w:r>
            <w:r w:rsidRPr="002374DE">
              <w:rPr>
                <w:rFonts w:eastAsia="Times New Roman" w:cstheme="minorHAnsi"/>
                <w:sz w:val="20"/>
                <w:szCs w:val="20"/>
                <w:lang w:eastAsia="en-GB"/>
              </w:rPr>
              <w:t>076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C56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F5AF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1FEF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0056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00C23E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Vietnam data used to estimate COPD prevalence;</w:t>
            </w:r>
          </w:p>
        </w:tc>
      </w:tr>
      <w:tr w:rsidR="00182F7C" w:rsidRPr="002374DE" w14:paraId="34C17DD8"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11714098"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40C7B932"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491892E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EC946D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nil"/>
              <w:left w:val="single" w:sz="8" w:space="0" w:color="auto"/>
              <w:bottom w:val="single" w:sz="8" w:space="0" w:color="000000"/>
              <w:right w:val="single" w:sz="4" w:space="0" w:color="auto"/>
            </w:tcBorders>
            <w:vAlign w:val="center"/>
            <w:hideMark/>
          </w:tcPr>
          <w:p w14:paraId="1AAEAD0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084A4" w14:textId="127DE30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9A0A92">
              <w:rPr>
                <w:rFonts w:eastAsia="Times New Roman" w:cstheme="minorHAnsi"/>
                <w:sz w:val="20"/>
                <w:szCs w:val="20"/>
                <w:lang w:eastAsia="en-GB"/>
              </w:rPr>
              <w:t>,</w:t>
            </w:r>
            <w:r w:rsidRPr="002374DE">
              <w:rPr>
                <w:rFonts w:eastAsia="Times New Roman" w:cstheme="minorHAnsi"/>
                <w:sz w:val="20"/>
                <w:szCs w:val="20"/>
                <w:lang w:eastAsia="en-GB"/>
              </w:rPr>
              <w:t>017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D49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FE08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5E99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3FD04A5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05A65818"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7E0599D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37EAB24E" w14:textId="4AA6D48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Malaysia</w:t>
            </w:r>
            <w:r w:rsidR="009A0A92">
              <w:rPr>
                <w:rFonts w:eastAsia="Times New Roman" w:cstheme="minorHAnsi"/>
                <w:sz w:val="20"/>
                <w:szCs w:val="20"/>
                <w:lang w:eastAsia="en-GB"/>
              </w:rPr>
              <w:t xml:space="preserve"> (30)</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C729F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31,049,000</w:t>
            </w:r>
          </w:p>
        </w:tc>
        <w:tc>
          <w:tcPr>
            <w:tcW w:w="2097" w:type="dxa"/>
            <w:tcBorders>
              <w:top w:val="nil"/>
              <w:left w:val="nil"/>
              <w:bottom w:val="nil"/>
              <w:right w:val="single" w:sz="8" w:space="0" w:color="auto"/>
            </w:tcBorders>
            <w:shd w:val="clear" w:color="auto" w:fill="auto"/>
            <w:noWrap/>
            <w:vAlign w:val="center"/>
            <w:hideMark/>
          </w:tcPr>
          <w:p w14:paraId="10A2859C" w14:textId="55A21BE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327B6E">
              <w:rPr>
                <w:rFonts w:eastAsia="Times New Roman" w:cstheme="minorHAnsi"/>
                <w:sz w:val="20"/>
                <w:szCs w:val="20"/>
                <w:lang w:eastAsia="en-GB"/>
              </w:rPr>
              <w:t>,</w:t>
            </w:r>
            <w:r w:rsidRPr="002374DE">
              <w:rPr>
                <w:rFonts w:eastAsia="Times New Roman" w:cstheme="minorHAnsi"/>
                <w:sz w:val="20"/>
                <w:szCs w:val="20"/>
                <w:lang w:eastAsia="en-GB"/>
              </w:rPr>
              <w:t>288</w:t>
            </w:r>
            <w:r w:rsidR="00327B6E">
              <w:rPr>
                <w:rFonts w:eastAsia="Times New Roman" w:cstheme="minorHAnsi"/>
                <w:sz w:val="20"/>
                <w:szCs w:val="20"/>
                <w:lang w:eastAsia="en-GB"/>
              </w:rPr>
              <w:t>,</w:t>
            </w:r>
            <w:r w:rsidRPr="002374DE">
              <w:rPr>
                <w:rFonts w:eastAsia="Times New Roman" w:cstheme="minorHAnsi"/>
                <w:sz w:val="20"/>
                <w:szCs w:val="20"/>
                <w:lang w:eastAsia="en-GB"/>
              </w:rPr>
              <w:t>534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5EC7C13" w14:textId="47165B2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135</w:t>
            </w:r>
            <w:r w:rsidR="00327B6E">
              <w:rPr>
                <w:rFonts w:eastAsia="Times New Roman" w:cstheme="minorHAnsi"/>
                <w:sz w:val="20"/>
                <w:szCs w:val="20"/>
                <w:lang w:eastAsia="en-GB"/>
              </w:rPr>
              <w:t>,</w:t>
            </w:r>
            <w:r w:rsidRPr="002374DE">
              <w:rPr>
                <w:rFonts w:eastAsia="Times New Roman" w:cstheme="minorHAnsi"/>
                <w:sz w:val="20"/>
                <w:szCs w:val="20"/>
                <w:lang w:eastAsia="en-GB"/>
              </w:rPr>
              <w:t>296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0CCE8" w14:textId="04B9B4F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9A0A92">
              <w:rPr>
                <w:rFonts w:eastAsia="Times New Roman" w:cstheme="minorHAnsi"/>
                <w:sz w:val="20"/>
                <w:szCs w:val="20"/>
                <w:lang w:eastAsia="en-GB"/>
              </w:rPr>
              <w:t>,</w:t>
            </w:r>
            <w:r w:rsidRPr="002374DE">
              <w:rPr>
                <w:rFonts w:eastAsia="Times New Roman" w:cstheme="minorHAnsi"/>
                <w:sz w:val="20"/>
                <w:szCs w:val="20"/>
                <w:lang w:eastAsia="en-GB"/>
              </w:rPr>
              <w:t>759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1984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AC363" w14:textId="6360B99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9A0A92">
              <w:rPr>
                <w:rFonts w:eastAsia="Times New Roman" w:cstheme="minorHAnsi"/>
                <w:sz w:val="20"/>
                <w:szCs w:val="20"/>
                <w:lang w:eastAsia="en-GB"/>
              </w:rPr>
              <w:t>,</w:t>
            </w:r>
            <w:r w:rsidRPr="002374DE">
              <w:rPr>
                <w:rFonts w:eastAsia="Times New Roman" w:cstheme="minorHAnsi"/>
                <w:sz w:val="20"/>
                <w:szCs w:val="20"/>
                <w:lang w:eastAsia="en-GB"/>
              </w:rPr>
              <w:t>261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69B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238D7AA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Thailand data used to estimate COPD prevalence;</w:t>
            </w:r>
          </w:p>
        </w:tc>
      </w:tr>
      <w:tr w:rsidR="00182F7C" w:rsidRPr="002374DE" w14:paraId="41B5D62C"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98E4FE2"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39B6FA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D17891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AF2803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(4.15%)</w:t>
            </w:r>
          </w:p>
        </w:tc>
        <w:tc>
          <w:tcPr>
            <w:tcW w:w="2355" w:type="dxa"/>
            <w:vMerge/>
            <w:tcBorders>
              <w:top w:val="nil"/>
              <w:left w:val="single" w:sz="8" w:space="0" w:color="auto"/>
              <w:bottom w:val="single" w:sz="8" w:space="0" w:color="000000"/>
              <w:right w:val="single" w:sz="4" w:space="0" w:color="auto"/>
            </w:tcBorders>
            <w:vAlign w:val="center"/>
            <w:hideMark/>
          </w:tcPr>
          <w:p w14:paraId="542D571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294B2" w14:textId="4761775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9A0A92">
              <w:rPr>
                <w:rFonts w:eastAsia="Times New Roman" w:cstheme="minorHAnsi"/>
                <w:sz w:val="20"/>
                <w:szCs w:val="20"/>
                <w:lang w:eastAsia="en-GB"/>
              </w:rPr>
              <w:t>,</w:t>
            </w:r>
            <w:r w:rsidRPr="002374DE">
              <w:rPr>
                <w:rFonts w:eastAsia="Times New Roman" w:cstheme="minorHAnsi"/>
                <w:sz w:val="20"/>
                <w:szCs w:val="20"/>
                <w:lang w:eastAsia="en-GB"/>
              </w:rPr>
              <w:t>277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F69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49382" w14:textId="10BD408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9A0A92">
              <w:rPr>
                <w:rFonts w:eastAsia="Times New Roman" w:cstheme="minorHAnsi"/>
                <w:sz w:val="20"/>
                <w:szCs w:val="20"/>
                <w:lang w:eastAsia="en-GB"/>
              </w:rPr>
              <w:t>,</w:t>
            </w:r>
            <w:r w:rsidRPr="002374DE">
              <w:rPr>
                <w:rFonts w:eastAsia="Times New Roman" w:cstheme="minorHAnsi"/>
                <w:sz w:val="20"/>
                <w:szCs w:val="20"/>
                <w:lang w:eastAsia="en-GB"/>
              </w:rPr>
              <w:t>269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BE0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70A9EB5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9BF5BE4"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77E63C1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69CEE1D" w14:textId="7D353DE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Myanmar</w:t>
            </w:r>
            <w:r w:rsidR="009A0A92">
              <w:rPr>
                <w:rFonts w:eastAsia="Times New Roman" w:cstheme="minorHAnsi"/>
                <w:sz w:val="20"/>
                <w:szCs w:val="20"/>
                <w:lang w:eastAsia="en-GB"/>
              </w:rPr>
              <w:t xml:space="preserve"> (30)</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67B6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52,885,000</w:t>
            </w:r>
          </w:p>
        </w:tc>
        <w:tc>
          <w:tcPr>
            <w:tcW w:w="2097" w:type="dxa"/>
            <w:tcBorders>
              <w:top w:val="nil"/>
              <w:left w:val="nil"/>
              <w:bottom w:val="nil"/>
              <w:right w:val="single" w:sz="8" w:space="0" w:color="auto"/>
            </w:tcBorders>
            <w:shd w:val="clear" w:color="auto" w:fill="auto"/>
            <w:noWrap/>
            <w:vAlign w:val="center"/>
            <w:hideMark/>
          </w:tcPr>
          <w:p w14:paraId="6EDB23B7" w14:textId="4974E96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327B6E">
              <w:rPr>
                <w:rFonts w:eastAsia="Times New Roman" w:cstheme="minorHAnsi"/>
                <w:sz w:val="20"/>
                <w:szCs w:val="20"/>
                <w:lang w:eastAsia="en-GB"/>
              </w:rPr>
              <w:t>,</w:t>
            </w:r>
            <w:r w:rsidRPr="002374DE">
              <w:rPr>
                <w:rFonts w:eastAsia="Times New Roman" w:cstheme="minorHAnsi"/>
                <w:sz w:val="20"/>
                <w:szCs w:val="20"/>
                <w:lang w:eastAsia="en-GB"/>
              </w:rPr>
              <w:t>194</w:t>
            </w:r>
            <w:r w:rsidR="00327B6E">
              <w:rPr>
                <w:rFonts w:eastAsia="Times New Roman" w:cstheme="minorHAnsi"/>
                <w:sz w:val="20"/>
                <w:szCs w:val="20"/>
                <w:lang w:eastAsia="en-GB"/>
              </w:rPr>
              <w:t>,</w:t>
            </w:r>
            <w:r w:rsidRPr="002374DE">
              <w:rPr>
                <w:rFonts w:eastAsia="Times New Roman" w:cstheme="minorHAnsi"/>
                <w:sz w:val="20"/>
                <w:szCs w:val="20"/>
                <w:lang w:eastAsia="en-GB"/>
              </w:rPr>
              <w:t>728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7F60B41" w14:textId="3FB4551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230</w:t>
            </w:r>
            <w:r w:rsidR="00327B6E">
              <w:rPr>
                <w:rFonts w:eastAsia="Times New Roman" w:cstheme="minorHAnsi"/>
                <w:sz w:val="20"/>
                <w:szCs w:val="20"/>
                <w:lang w:eastAsia="en-GB"/>
              </w:rPr>
              <w:t>,</w:t>
            </w:r>
            <w:r w:rsidRPr="002374DE">
              <w:rPr>
                <w:rFonts w:eastAsia="Times New Roman" w:cstheme="minorHAnsi"/>
                <w:sz w:val="20"/>
                <w:szCs w:val="20"/>
                <w:lang w:eastAsia="en-GB"/>
              </w:rPr>
              <w:t>446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AC7B" w14:textId="0EE8885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9A0A92">
              <w:rPr>
                <w:rFonts w:eastAsia="Times New Roman" w:cstheme="minorHAnsi"/>
                <w:sz w:val="20"/>
                <w:szCs w:val="20"/>
                <w:lang w:eastAsia="en-GB"/>
              </w:rPr>
              <w:t>,</w:t>
            </w:r>
            <w:r w:rsidRPr="002374DE">
              <w:rPr>
                <w:rFonts w:eastAsia="Times New Roman" w:cstheme="minorHAnsi"/>
                <w:sz w:val="20"/>
                <w:szCs w:val="20"/>
                <w:lang w:eastAsia="en-GB"/>
              </w:rPr>
              <w:t>996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7CBC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1EDD0" w14:textId="290BEE3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9A0A92">
              <w:rPr>
                <w:rFonts w:eastAsia="Times New Roman" w:cstheme="minorHAnsi"/>
                <w:sz w:val="20"/>
                <w:szCs w:val="20"/>
                <w:lang w:eastAsia="en-GB"/>
              </w:rPr>
              <w:t>,</w:t>
            </w:r>
            <w:r w:rsidRPr="002374DE">
              <w:rPr>
                <w:rFonts w:eastAsia="Times New Roman" w:cstheme="minorHAnsi"/>
                <w:sz w:val="20"/>
                <w:szCs w:val="20"/>
                <w:lang w:eastAsia="en-GB"/>
              </w:rPr>
              <w:t>148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CE77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2C925E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Thailand data used to estimate COPD prevalence;</w:t>
            </w:r>
          </w:p>
        </w:tc>
      </w:tr>
      <w:tr w:rsidR="00182F7C" w:rsidRPr="002374DE" w14:paraId="7EE99F34"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1D351F49"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9FDE4C0"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C3D5A3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8B9C55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(4.15%)</w:t>
            </w:r>
          </w:p>
        </w:tc>
        <w:tc>
          <w:tcPr>
            <w:tcW w:w="2355" w:type="dxa"/>
            <w:vMerge/>
            <w:tcBorders>
              <w:top w:val="nil"/>
              <w:left w:val="single" w:sz="8" w:space="0" w:color="auto"/>
              <w:bottom w:val="single" w:sz="8" w:space="0" w:color="000000"/>
              <w:right w:val="single" w:sz="4" w:space="0" w:color="auto"/>
            </w:tcBorders>
            <w:vAlign w:val="center"/>
            <w:hideMark/>
          </w:tcPr>
          <w:p w14:paraId="29D5908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540D1" w14:textId="09C36BD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9A0A92">
              <w:rPr>
                <w:rFonts w:eastAsia="Times New Roman" w:cstheme="minorHAnsi"/>
                <w:sz w:val="20"/>
                <w:szCs w:val="20"/>
                <w:lang w:eastAsia="en-GB"/>
              </w:rPr>
              <w:t>,</w:t>
            </w:r>
            <w:r w:rsidRPr="002374DE">
              <w:rPr>
                <w:rFonts w:eastAsia="Times New Roman" w:cstheme="minorHAnsi"/>
                <w:sz w:val="20"/>
                <w:szCs w:val="20"/>
                <w:lang w:eastAsia="en-GB"/>
              </w:rPr>
              <w:t>987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43BE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A4284" w14:textId="49BEA42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9A0A92">
              <w:rPr>
                <w:rFonts w:eastAsia="Times New Roman" w:cstheme="minorHAnsi"/>
                <w:sz w:val="20"/>
                <w:szCs w:val="20"/>
                <w:lang w:eastAsia="en-GB"/>
              </w:rPr>
              <w:t>,</w:t>
            </w:r>
            <w:r w:rsidRPr="002374DE">
              <w:rPr>
                <w:rFonts w:eastAsia="Times New Roman" w:cstheme="minorHAnsi"/>
                <w:sz w:val="20"/>
                <w:szCs w:val="20"/>
                <w:lang w:eastAsia="en-GB"/>
              </w:rPr>
              <w:t>865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699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81D80F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CB6EA54"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638D8A6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80426E1" w14:textId="7E958DFA"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Philippines</w:t>
            </w:r>
            <w:r w:rsidR="009A0A92">
              <w:rPr>
                <w:rFonts w:eastAsia="Times New Roman" w:cstheme="minorHAnsi"/>
                <w:sz w:val="20"/>
                <w:szCs w:val="20"/>
                <w:lang w:eastAsia="en-GB"/>
              </w:rPr>
              <w:t xml:space="preserve"> (8)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5450D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102,565,000</w:t>
            </w:r>
          </w:p>
        </w:tc>
        <w:tc>
          <w:tcPr>
            <w:tcW w:w="2097" w:type="dxa"/>
            <w:tcBorders>
              <w:top w:val="nil"/>
              <w:left w:val="nil"/>
              <w:bottom w:val="nil"/>
              <w:right w:val="single" w:sz="8" w:space="0" w:color="auto"/>
            </w:tcBorders>
            <w:shd w:val="clear" w:color="auto" w:fill="auto"/>
            <w:noWrap/>
            <w:vAlign w:val="center"/>
            <w:hideMark/>
          </w:tcPr>
          <w:p w14:paraId="57AD3BEA" w14:textId="6F7B10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327B6E">
              <w:rPr>
                <w:rFonts w:eastAsia="Times New Roman" w:cstheme="minorHAnsi"/>
                <w:sz w:val="20"/>
                <w:szCs w:val="20"/>
                <w:lang w:eastAsia="en-GB"/>
              </w:rPr>
              <w:t>,</w:t>
            </w:r>
            <w:r w:rsidRPr="002374DE">
              <w:rPr>
                <w:rFonts w:eastAsia="Times New Roman" w:cstheme="minorHAnsi"/>
                <w:sz w:val="20"/>
                <w:szCs w:val="20"/>
                <w:lang w:eastAsia="en-GB"/>
              </w:rPr>
              <w:t>820</w:t>
            </w:r>
            <w:r w:rsidR="00327B6E">
              <w:rPr>
                <w:rFonts w:eastAsia="Times New Roman" w:cstheme="minorHAnsi"/>
                <w:sz w:val="20"/>
                <w:szCs w:val="20"/>
                <w:lang w:eastAsia="en-GB"/>
              </w:rPr>
              <w:t>,</w:t>
            </w:r>
            <w:r w:rsidRPr="002374DE">
              <w:rPr>
                <w:rFonts w:eastAsia="Times New Roman" w:cstheme="minorHAnsi"/>
                <w:sz w:val="20"/>
                <w:szCs w:val="20"/>
                <w:lang w:eastAsia="en-GB"/>
              </w:rPr>
              <w:t>625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BE05F9E" w14:textId="5767B2C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327B6E">
              <w:rPr>
                <w:rFonts w:eastAsia="Times New Roman" w:cstheme="minorHAnsi"/>
                <w:sz w:val="20"/>
                <w:szCs w:val="20"/>
                <w:lang w:eastAsia="en-GB"/>
              </w:rPr>
              <w:t>,</w:t>
            </w:r>
            <w:r w:rsidRPr="002374DE">
              <w:rPr>
                <w:rFonts w:eastAsia="Times New Roman" w:cstheme="minorHAnsi"/>
                <w:sz w:val="20"/>
                <w:szCs w:val="20"/>
                <w:lang w:eastAsia="en-GB"/>
              </w:rPr>
              <w:t>346</w:t>
            </w:r>
            <w:r w:rsidR="00327B6E">
              <w:rPr>
                <w:rFonts w:eastAsia="Times New Roman" w:cstheme="minorHAnsi"/>
                <w:sz w:val="20"/>
                <w:szCs w:val="20"/>
                <w:lang w:eastAsia="en-GB"/>
              </w:rPr>
              <w:t>,</w:t>
            </w:r>
            <w:r w:rsidRPr="002374DE">
              <w:rPr>
                <w:rFonts w:eastAsia="Times New Roman" w:cstheme="minorHAnsi"/>
                <w:sz w:val="20"/>
                <w:szCs w:val="20"/>
                <w:lang w:eastAsia="en-GB"/>
              </w:rPr>
              <w:t>166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1018B" w14:textId="13286F1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327B6E">
              <w:rPr>
                <w:rFonts w:eastAsia="Times New Roman" w:cstheme="minorHAnsi"/>
                <w:sz w:val="20"/>
                <w:szCs w:val="20"/>
                <w:lang w:eastAsia="en-GB"/>
              </w:rPr>
              <w:t>,</w:t>
            </w:r>
            <w:r w:rsidRPr="002374DE">
              <w:rPr>
                <w:rFonts w:eastAsia="Times New Roman" w:cstheme="minorHAnsi"/>
                <w:sz w:val="20"/>
                <w:szCs w:val="20"/>
                <w:lang w:eastAsia="en-GB"/>
              </w:rPr>
              <w:t>500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526D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A474" w14:textId="11397F8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327B6E">
              <w:rPr>
                <w:rFonts w:eastAsia="Times New Roman" w:cstheme="minorHAnsi"/>
                <w:sz w:val="20"/>
                <w:szCs w:val="20"/>
                <w:lang w:eastAsia="en-GB"/>
              </w:rPr>
              <w:t>,</w:t>
            </w:r>
            <w:r w:rsidRPr="002374DE">
              <w:rPr>
                <w:rFonts w:eastAsia="Times New Roman" w:cstheme="minorHAnsi"/>
                <w:sz w:val="20"/>
                <w:szCs w:val="20"/>
                <w:lang w:eastAsia="en-GB"/>
              </w:rPr>
              <w:t>548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4BF4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2F4A9EB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5D490ECB"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70488648"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9547C5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29328C3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33AE55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(12.50%)</w:t>
            </w:r>
          </w:p>
        </w:tc>
        <w:tc>
          <w:tcPr>
            <w:tcW w:w="2355" w:type="dxa"/>
            <w:vMerge/>
            <w:tcBorders>
              <w:top w:val="nil"/>
              <w:left w:val="single" w:sz="8" w:space="0" w:color="auto"/>
              <w:bottom w:val="single" w:sz="8" w:space="0" w:color="000000"/>
              <w:right w:val="single" w:sz="4" w:space="0" w:color="auto"/>
            </w:tcBorders>
            <w:vAlign w:val="center"/>
            <w:hideMark/>
          </w:tcPr>
          <w:p w14:paraId="557C102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42C5E" w14:textId="65DEE35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w:t>
            </w:r>
            <w:r w:rsidR="00327B6E">
              <w:rPr>
                <w:rFonts w:eastAsia="Times New Roman" w:cstheme="minorHAnsi"/>
                <w:sz w:val="20"/>
                <w:szCs w:val="20"/>
                <w:lang w:eastAsia="en-GB"/>
              </w:rPr>
              <w:t>,</w:t>
            </w:r>
            <w:r w:rsidRPr="002374DE">
              <w:rPr>
                <w:rFonts w:eastAsia="Times New Roman" w:cstheme="minorHAnsi"/>
                <w:sz w:val="20"/>
                <w:szCs w:val="20"/>
                <w:lang w:eastAsia="en-GB"/>
              </w:rPr>
              <w:t>500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6CC3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5516B" w14:textId="32C382E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w:t>
            </w:r>
            <w:r w:rsidR="00327B6E">
              <w:rPr>
                <w:rFonts w:eastAsia="Times New Roman" w:cstheme="minorHAnsi"/>
                <w:sz w:val="20"/>
                <w:szCs w:val="20"/>
                <w:lang w:eastAsia="en-GB"/>
              </w:rPr>
              <w:t>,</w:t>
            </w:r>
            <w:r w:rsidRPr="002374DE">
              <w:rPr>
                <w:rFonts w:eastAsia="Times New Roman" w:cstheme="minorHAnsi"/>
                <w:sz w:val="20"/>
                <w:szCs w:val="20"/>
                <w:lang w:eastAsia="en-GB"/>
              </w:rPr>
              <w:t>575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13DE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38EFA99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18E6546"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6C969E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7F06277" w14:textId="4A74AAC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Singapore</w:t>
            </w:r>
            <w:r w:rsidR="00327B6E">
              <w:rPr>
                <w:rFonts w:eastAsia="Times New Roman" w:cstheme="minorHAnsi"/>
                <w:sz w:val="20"/>
                <w:szCs w:val="20"/>
                <w:lang w:eastAsia="en-GB"/>
              </w:rPr>
              <w:t xml:space="preserve"> (29)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FE34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5,651,000</w:t>
            </w:r>
          </w:p>
        </w:tc>
        <w:tc>
          <w:tcPr>
            <w:tcW w:w="2097" w:type="dxa"/>
            <w:tcBorders>
              <w:top w:val="nil"/>
              <w:left w:val="nil"/>
              <w:bottom w:val="nil"/>
              <w:right w:val="single" w:sz="8" w:space="0" w:color="auto"/>
            </w:tcBorders>
            <w:shd w:val="clear" w:color="auto" w:fill="auto"/>
            <w:noWrap/>
            <w:vAlign w:val="center"/>
            <w:hideMark/>
          </w:tcPr>
          <w:p w14:paraId="523B0C42" w14:textId="4043205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209</w:t>
            </w:r>
            <w:r w:rsidR="00327B6E">
              <w:rPr>
                <w:rFonts w:eastAsia="Times New Roman" w:cstheme="minorHAnsi"/>
                <w:sz w:val="20"/>
                <w:szCs w:val="20"/>
                <w:lang w:eastAsia="en-GB"/>
              </w:rPr>
              <w:t>,</w:t>
            </w:r>
            <w:r w:rsidRPr="002374DE">
              <w:rPr>
                <w:rFonts w:eastAsia="Times New Roman" w:cstheme="minorHAnsi"/>
                <w:sz w:val="20"/>
                <w:szCs w:val="20"/>
                <w:lang w:eastAsia="en-GB"/>
              </w:rPr>
              <w:t>087</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E521DA3" w14:textId="6A3D6AF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w:t>
            </w:r>
            <w:r w:rsidR="00327B6E">
              <w:rPr>
                <w:rFonts w:eastAsia="Times New Roman" w:cstheme="minorHAnsi"/>
                <w:sz w:val="20"/>
                <w:szCs w:val="20"/>
                <w:lang w:eastAsia="en-GB"/>
              </w:rPr>
              <w:t>,</w:t>
            </w:r>
            <w:r w:rsidRPr="002374DE">
              <w:rPr>
                <w:rFonts w:eastAsia="Times New Roman" w:cstheme="minorHAnsi"/>
                <w:sz w:val="20"/>
                <w:szCs w:val="20"/>
                <w:lang w:eastAsia="en-GB"/>
              </w:rPr>
              <w:t>954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7D2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0376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FF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9612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3C0ABD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Vietnam data used to estimate COPD prevalence;</w:t>
            </w:r>
          </w:p>
        </w:tc>
      </w:tr>
      <w:tr w:rsidR="00182F7C" w:rsidRPr="002374DE" w14:paraId="7E794B28"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7ED01168"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F38C10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F5252A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439CF7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nil"/>
              <w:left w:val="single" w:sz="8" w:space="0" w:color="auto"/>
              <w:bottom w:val="single" w:sz="8" w:space="0" w:color="000000"/>
              <w:right w:val="single" w:sz="4" w:space="0" w:color="auto"/>
            </w:tcBorders>
            <w:vAlign w:val="center"/>
            <w:hideMark/>
          </w:tcPr>
          <w:p w14:paraId="18D82F2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5530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856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F94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91B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1203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047E5B1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6D3BBE29"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0E453A84"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0E28C88" w14:textId="78C870FA"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Thailand</w:t>
            </w:r>
            <w:r w:rsidR="00327B6E">
              <w:rPr>
                <w:rFonts w:eastAsia="Times New Roman" w:cstheme="minorHAnsi"/>
                <w:sz w:val="20"/>
                <w:szCs w:val="20"/>
                <w:lang w:eastAsia="en-GB"/>
              </w:rPr>
              <w:t xml:space="preserve"> (30)</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36082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70,050,000</w:t>
            </w:r>
          </w:p>
        </w:tc>
        <w:tc>
          <w:tcPr>
            <w:tcW w:w="2097" w:type="dxa"/>
            <w:tcBorders>
              <w:top w:val="nil"/>
              <w:left w:val="nil"/>
              <w:bottom w:val="nil"/>
              <w:right w:val="single" w:sz="8" w:space="0" w:color="auto"/>
            </w:tcBorders>
            <w:shd w:val="clear" w:color="auto" w:fill="auto"/>
            <w:noWrap/>
            <w:vAlign w:val="center"/>
            <w:hideMark/>
          </w:tcPr>
          <w:p w14:paraId="59E4D78D" w14:textId="5EF15A8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327B6E">
              <w:rPr>
                <w:rFonts w:eastAsia="Times New Roman" w:cstheme="minorHAnsi"/>
                <w:sz w:val="20"/>
                <w:szCs w:val="20"/>
                <w:lang w:eastAsia="en-GB"/>
              </w:rPr>
              <w:t>,</w:t>
            </w:r>
            <w:r w:rsidRPr="002374DE">
              <w:rPr>
                <w:rFonts w:eastAsia="Times New Roman" w:cstheme="minorHAnsi"/>
                <w:sz w:val="20"/>
                <w:szCs w:val="20"/>
                <w:lang w:eastAsia="en-GB"/>
              </w:rPr>
              <w:t>907</w:t>
            </w:r>
            <w:r w:rsidR="00327B6E">
              <w:rPr>
                <w:rFonts w:eastAsia="Times New Roman" w:cstheme="minorHAnsi"/>
                <w:sz w:val="20"/>
                <w:szCs w:val="20"/>
                <w:lang w:eastAsia="en-GB"/>
              </w:rPr>
              <w:t>,</w:t>
            </w:r>
            <w:r w:rsidRPr="002374DE">
              <w:rPr>
                <w:rFonts w:eastAsia="Times New Roman" w:cstheme="minorHAnsi"/>
                <w:sz w:val="20"/>
                <w:szCs w:val="20"/>
                <w:lang w:eastAsia="en-GB"/>
              </w:rPr>
              <w:t>075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B2E2C51" w14:textId="7939DBA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w:t>
            </w:r>
            <w:r w:rsidR="00327B6E">
              <w:rPr>
                <w:rFonts w:eastAsia="Times New Roman" w:cstheme="minorHAnsi"/>
                <w:sz w:val="20"/>
                <w:szCs w:val="20"/>
                <w:lang w:eastAsia="en-GB"/>
              </w:rPr>
              <w:t>,</w:t>
            </w:r>
            <w:r w:rsidRPr="002374DE">
              <w:rPr>
                <w:rFonts w:eastAsia="Times New Roman" w:cstheme="minorHAnsi"/>
                <w:sz w:val="20"/>
                <w:szCs w:val="20"/>
                <w:lang w:eastAsia="en-GB"/>
              </w:rPr>
              <w:t>243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6EF12" w14:textId="1180AD2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327B6E">
              <w:rPr>
                <w:rFonts w:eastAsia="Times New Roman" w:cstheme="minorHAnsi"/>
                <w:sz w:val="20"/>
                <w:szCs w:val="20"/>
                <w:lang w:eastAsia="en-GB"/>
              </w:rPr>
              <w:t>,</w:t>
            </w:r>
            <w:r w:rsidRPr="002374DE">
              <w:rPr>
                <w:rFonts w:eastAsia="Times New Roman" w:cstheme="minorHAnsi"/>
                <w:sz w:val="20"/>
                <w:szCs w:val="20"/>
                <w:lang w:eastAsia="en-GB"/>
              </w:rPr>
              <w:t>968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E88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93649" w14:textId="107FB2F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327B6E">
              <w:rPr>
                <w:rFonts w:eastAsia="Times New Roman" w:cstheme="minorHAnsi"/>
                <w:sz w:val="20"/>
                <w:szCs w:val="20"/>
                <w:lang w:eastAsia="en-GB"/>
              </w:rPr>
              <w:t>,</w:t>
            </w:r>
            <w:r w:rsidRPr="002374DE">
              <w:rPr>
                <w:rFonts w:eastAsia="Times New Roman" w:cstheme="minorHAnsi"/>
                <w:sz w:val="20"/>
                <w:szCs w:val="20"/>
                <w:lang w:eastAsia="en-GB"/>
              </w:rPr>
              <w:t>845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5E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694A94C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048DF3A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7FB197E"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670DAE2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2DEA43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24DFB7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(4.15%)</w:t>
            </w:r>
          </w:p>
        </w:tc>
        <w:tc>
          <w:tcPr>
            <w:tcW w:w="2355" w:type="dxa"/>
            <w:vMerge/>
            <w:tcBorders>
              <w:top w:val="nil"/>
              <w:left w:val="single" w:sz="8" w:space="0" w:color="auto"/>
              <w:bottom w:val="single" w:sz="8" w:space="0" w:color="000000"/>
              <w:right w:val="single" w:sz="4" w:space="0" w:color="auto"/>
            </w:tcBorders>
            <w:vAlign w:val="center"/>
            <w:hideMark/>
          </w:tcPr>
          <w:p w14:paraId="04B3D96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7CC24" w14:textId="4CB1A32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w:t>
            </w:r>
            <w:r w:rsidR="00327B6E">
              <w:rPr>
                <w:rFonts w:eastAsia="Times New Roman" w:cstheme="minorHAnsi"/>
                <w:sz w:val="20"/>
                <w:szCs w:val="20"/>
                <w:lang w:eastAsia="en-GB"/>
              </w:rPr>
              <w:t>,</w:t>
            </w:r>
            <w:r w:rsidRPr="002374DE">
              <w:rPr>
                <w:rFonts w:eastAsia="Times New Roman" w:cstheme="minorHAnsi"/>
                <w:sz w:val="20"/>
                <w:szCs w:val="20"/>
                <w:lang w:eastAsia="en-GB"/>
              </w:rPr>
              <w:t>904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F40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5CCD8" w14:textId="0E00B87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327B6E">
              <w:rPr>
                <w:rFonts w:eastAsia="Times New Roman" w:cstheme="minorHAnsi"/>
                <w:sz w:val="20"/>
                <w:szCs w:val="20"/>
                <w:lang w:eastAsia="en-GB"/>
              </w:rPr>
              <w:t>,</w:t>
            </w:r>
            <w:r w:rsidRPr="002374DE">
              <w:rPr>
                <w:rFonts w:eastAsia="Times New Roman" w:cstheme="minorHAnsi"/>
                <w:sz w:val="20"/>
                <w:szCs w:val="20"/>
                <w:lang w:eastAsia="en-GB"/>
              </w:rPr>
              <w:t>119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04A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4FF4FCAA" w14:textId="77777777" w:rsidR="00182F7C" w:rsidRPr="002374DE" w:rsidRDefault="00182F7C" w:rsidP="00D97AFE">
            <w:pPr>
              <w:rPr>
                <w:rFonts w:eastAsia="Times New Roman" w:cstheme="minorHAnsi"/>
                <w:sz w:val="20"/>
                <w:szCs w:val="20"/>
                <w:lang w:eastAsia="en-GB"/>
              </w:rPr>
            </w:pPr>
          </w:p>
        </w:tc>
      </w:tr>
      <w:tr w:rsidR="00182F7C" w:rsidRPr="002374DE" w14:paraId="08BD964F"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4CA1F9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692AEBB3" w14:textId="3CA31B1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Timor-Leste</w:t>
            </w:r>
            <w:r w:rsidR="00327B6E">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2EA117E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1,247,000</w:t>
            </w:r>
          </w:p>
        </w:tc>
        <w:tc>
          <w:tcPr>
            <w:tcW w:w="2097" w:type="dxa"/>
            <w:tcBorders>
              <w:top w:val="nil"/>
              <w:left w:val="nil"/>
              <w:bottom w:val="nil"/>
              <w:right w:val="single" w:sz="8" w:space="0" w:color="auto"/>
            </w:tcBorders>
            <w:shd w:val="clear" w:color="auto" w:fill="auto"/>
            <w:noWrap/>
            <w:vAlign w:val="center"/>
            <w:hideMark/>
          </w:tcPr>
          <w:p w14:paraId="751FE07F" w14:textId="6C2C081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155</w:t>
            </w:r>
            <w:r w:rsidR="00327B6E">
              <w:rPr>
                <w:rFonts w:eastAsia="Times New Roman" w:cstheme="minorHAnsi"/>
                <w:sz w:val="20"/>
                <w:szCs w:val="20"/>
                <w:lang w:eastAsia="en-GB"/>
              </w:rPr>
              <w:t>,</w:t>
            </w:r>
            <w:r w:rsidRPr="002374DE">
              <w:rPr>
                <w:rFonts w:eastAsia="Times New Roman" w:cstheme="minorHAnsi"/>
                <w:sz w:val="20"/>
                <w:szCs w:val="20"/>
                <w:lang w:eastAsia="en-GB"/>
              </w:rPr>
              <w:t>875</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62F45C93" w14:textId="703F935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w:t>
            </w:r>
            <w:r w:rsidR="00327B6E">
              <w:rPr>
                <w:rFonts w:eastAsia="Times New Roman" w:cstheme="minorHAnsi"/>
                <w:sz w:val="20"/>
                <w:szCs w:val="20"/>
                <w:lang w:eastAsia="en-GB"/>
              </w:rPr>
              <w:t>,</w:t>
            </w:r>
            <w:r w:rsidRPr="002374DE">
              <w:rPr>
                <w:rFonts w:eastAsia="Times New Roman" w:cstheme="minorHAnsi"/>
                <w:sz w:val="20"/>
                <w:szCs w:val="20"/>
                <w:lang w:eastAsia="en-GB"/>
              </w:rPr>
              <w:t>367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057B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2831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BE1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D0A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1EED17F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Philippines data used to estimate COPD prevalence;</w:t>
            </w:r>
          </w:p>
        </w:tc>
      </w:tr>
      <w:tr w:rsidR="00182F7C" w:rsidRPr="002374DE" w14:paraId="4434BDDF"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6C3C08EC"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562F36B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C53541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53CEAE8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(12.50%)</w:t>
            </w:r>
          </w:p>
        </w:tc>
        <w:tc>
          <w:tcPr>
            <w:tcW w:w="2355" w:type="dxa"/>
            <w:vMerge/>
            <w:tcBorders>
              <w:top w:val="nil"/>
              <w:left w:val="single" w:sz="8" w:space="0" w:color="auto"/>
              <w:bottom w:val="nil"/>
              <w:right w:val="single" w:sz="4" w:space="0" w:color="auto"/>
            </w:tcBorders>
            <w:vAlign w:val="center"/>
            <w:hideMark/>
          </w:tcPr>
          <w:p w14:paraId="3B098047"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AEF7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638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B9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81D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C69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12A0F71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45041F3B"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3664DF8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E08E91" w14:textId="5853D76A"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Vietnam</w:t>
            </w:r>
            <w:r w:rsidR="00327B6E">
              <w:rPr>
                <w:rFonts w:eastAsia="Times New Roman" w:cstheme="minorHAnsi"/>
                <w:sz w:val="20"/>
                <w:szCs w:val="20"/>
                <w:lang w:eastAsia="en-GB"/>
              </w:rPr>
              <w:t xml:space="preserve"> (29)</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FCA3D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94,734,000</w:t>
            </w:r>
          </w:p>
        </w:tc>
        <w:tc>
          <w:tcPr>
            <w:tcW w:w="2097" w:type="dxa"/>
            <w:tcBorders>
              <w:top w:val="single" w:sz="8" w:space="0" w:color="auto"/>
              <w:left w:val="nil"/>
              <w:bottom w:val="nil"/>
              <w:right w:val="single" w:sz="8" w:space="0" w:color="auto"/>
            </w:tcBorders>
            <w:shd w:val="clear" w:color="auto" w:fill="auto"/>
            <w:noWrap/>
            <w:vAlign w:val="center"/>
            <w:hideMark/>
          </w:tcPr>
          <w:p w14:paraId="0CB65A22" w14:textId="10457BD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327B6E">
              <w:rPr>
                <w:rFonts w:eastAsia="Times New Roman" w:cstheme="minorHAnsi"/>
                <w:sz w:val="20"/>
                <w:szCs w:val="20"/>
                <w:lang w:eastAsia="en-GB"/>
              </w:rPr>
              <w:t>,</w:t>
            </w:r>
            <w:r w:rsidRPr="002374DE">
              <w:rPr>
                <w:rFonts w:eastAsia="Times New Roman" w:cstheme="minorHAnsi"/>
                <w:sz w:val="20"/>
                <w:szCs w:val="20"/>
                <w:lang w:eastAsia="en-GB"/>
              </w:rPr>
              <w:t>505</w:t>
            </w:r>
            <w:r w:rsidR="00327B6E">
              <w:rPr>
                <w:rFonts w:eastAsia="Times New Roman" w:cstheme="minorHAnsi"/>
                <w:sz w:val="20"/>
                <w:szCs w:val="20"/>
                <w:lang w:eastAsia="en-GB"/>
              </w:rPr>
              <w:t>,</w:t>
            </w:r>
            <w:r w:rsidRPr="002374DE">
              <w:rPr>
                <w:rFonts w:eastAsia="Times New Roman" w:cstheme="minorHAnsi"/>
                <w:sz w:val="20"/>
                <w:szCs w:val="20"/>
                <w:lang w:eastAsia="en-GB"/>
              </w:rPr>
              <w:t>158</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AAC8445" w14:textId="5204CFA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368</w:t>
            </w:r>
            <w:r w:rsidR="00327B6E">
              <w:rPr>
                <w:rFonts w:eastAsia="Times New Roman" w:cstheme="minorHAnsi"/>
                <w:sz w:val="20"/>
                <w:szCs w:val="20"/>
                <w:lang w:eastAsia="en-GB"/>
              </w:rPr>
              <w:t>,</w:t>
            </w:r>
            <w:r w:rsidRPr="002374DE">
              <w:rPr>
                <w:rFonts w:eastAsia="Times New Roman" w:cstheme="minorHAnsi"/>
                <w:sz w:val="20"/>
                <w:szCs w:val="20"/>
                <w:lang w:eastAsia="en-GB"/>
              </w:rPr>
              <w:t>042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B3490" w14:textId="56659C4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327B6E">
              <w:rPr>
                <w:rFonts w:eastAsia="Times New Roman" w:cstheme="minorHAnsi"/>
                <w:sz w:val="20"/>
                <w:szCs w:val="20"/>
                <w:lang w:eastAsia="en-GB"/>
              </w:rPr>
              <w:t>,</w:t>
            </w:r>
            <w:r w:rsidRPr="002374DE">
              <w:rPr>
                <w:rFonts w:eastAsia="Times New Roman" w:cstheme="minorHAnsi"/>
                <w:sz w:val="20"/>
                <w:szCs w:val="20"/>
                <w:lang w:eastAsia="en-GB"/>
              </w:rPr>
              <w:t>785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C6E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8422E" w14:textId="55CD7EB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327B6E">
              <w:rPr>
                <w:rFonts w:eastAsia="Times New Roman" w:cstheme="minorHAnsi"/>
                <w:sz w:val="20"/>
                <w:szCs w:val="20"/>
                <w:lang w:eastAsia="en-GB"/>
              </w:rPr>
              <w:t>,</w:t>
            </w:r>
            <w:r w:rsidRPr="002374DE">
              <w:rPr>
                <w:rFonts w:eastAsia="Times New Roman" w:cstheme="minorHAnsi"/>
                <w:sz w:val="20"/>
                <w:szCs w:val="20"/>
                <w:lang w:eastAsia="en-GB"/>
              </w:rPr>
              <w:t>431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FAE8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57E69C3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6EDEF549"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4A2F032F"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0899F95F"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1600561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5F3095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(3.70%)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77B9504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98432" w14:textId="07CA6AF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w:t>
            </w:r>
            <w:r w:rsidR="00327B6E">
              <w:rPr>
                <w:rFonts w:eastAsia="Times New Roman" w:cstheme="minorHAnsi"/>
                <w:sz w:val="20"/>
                <w:szCs w:val="20"/>
                <w:lang w:eastAsia="en-GB"/>
              </w:rPr>
              <w:t>,</w:t>
            </w:r>
            <w:r w:rsidRPr="002374DE">
              <w:rPr>
                <w:rFonts w:eastAsia="Times New Roman" w:cstheme="minorHAnsi"/>
                <w:sz w:val="20"/>
                <w:szCs w:val="20"/>
                <w:lang w:eastAsia="en-GB"/>
              </w:rPr>
              <w:t>354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121E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E1CB8" w14:textId="4783010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327B6E">
              <w:rPr>
                <w:rFonts w:eastAsia="Times New Roman" w:cstheme="minorHAnsi"/>
                <w:sz w:val="20"/>
                <w:szCs w:val="20"/>
                <w:lang w:eastAsia="en-GB"/>
              </w:rPr>
              <w:t>,</w:t>
            </w:r>
            <w:r w:rsidRPr="002374DE">
              <w:rPr>
                <w:rFonts w:eastAsia="Times New Roman" w:cstheme="minorHAnsi"/>
                <w:sz w:val="20"/>
                <w:szCs w:val="20"/>
                <w:lang w:eastAsia="en-GB"/>
              </w:rPr>
              <w:t>172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080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74BF6DA9" w14:textId="77777777" w:rsidR="00182F7C" w:rsidRPr="002374DE" w:rsidRDefault="00182F7C" w:rsidP="00D97AFE">
            <w:pPr>
              <w:rPr>
                <w:rFonts w:eastAsia="Times New Roman" w:cstheme="minorHAnsi"/>
                <w:sz w:val="20"/>
                <w:szCs w:val="20"/>
                <w:lang w:eastAsia="en-GB"/>
              </w:rPr>
            </w:pPr>
          </w:p>
        </w:tc>
      </w:tr>
      <w:tr w:rsidR="00182F7C" w:rsidRPr="002374DE" w14:paraId="445803F2"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7A74EC53"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729B2143"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Southern Asia</w:t>
            </w:r>
          </w:p>
        </w:tc>
      </w:tr>
      <w:tr w:rsidR="00182F7C" w:rsidRPr="002374DE" w14:paraId="6D7ED0FE"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7F9C377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27081D22" w14:textId="237BD9F9"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Afghanistan</w:t>
            </w:r>
            <w:r w:rsidR="00A64C27">
              <w:rPr>
                <w:rFonts w:eastAsia="Times New Roman" w:cstheme="minorHAnsi"/>
                <w:sz w:val="20"/>
                <w:szCs w:val="20"/>
                <w:lang w:eastAsia="en-GB"/>
              </w:rPr>
              <w:t xml:space="preserve"> (31)</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7D52599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33,866,000</w:t>
            </w:r>
          </w:p>
        </w:tc>
        <w:tc>
          <w:tcPr>
            <w:tcW w:w="2097" w:type="dxa"/>
            <w:tcBorders>
              <w:top w:val="nil"/>
              <w:left w:val="nil"/>
              <w:bottom w:val="nil"/>
              <w:right w:val="single" w:sz="8" w:space="0" w:color="auto"/>
            </w:tcBorders>
            <w:shd w:val="clear" w:color="auto" w:fill="auto"/>
            <w:noWrap/>
            <w:vAlign w:val="center"/>
            <w:hideMark/>
          </w:tcPr>
          <w:p w14:paraId="5B451269" w14:textId="31273F1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64C27">
              <w:rPr>
                <w:rFonts w:eastAsia="Times New Roman" w:cstheme="minorHAnsi"/>
                <w:sz w:val="20"/>
                <w:szCs w:val="20"/>
                <w:lang w:eastAsia="en-GB"/>
              </w:rPr>
              <w:t>,</w:t>
            </w:r>
            <w:r w:rsidRPr="002374DE">
              <w:rPr>
                <w:rFonts w:eastAsia="Times New Roman" w:cstheme="minorHAnsi"/>
                <w:sz w:val="20"/>
                <w:szCs w:val="20"/>
                <w:lang w:eastAsia="en-GB"/>
              </w:rPr>
              <w:t>673</w:t>
            </w:r>
            <w:r w:rsidR="00A64C27">
              <w:rPr>
                <w:rFonts w:eastAsia="Times New Roman" w:cstheme="minorHAnsi"/>
                <w:sz w:val="20"/>
                <w:szCs w:val="20"/>
                <w:lang w:eastAsia="en-GB"/>
              </w:rPr>
              <w:t>,</w:t>
            </w:r>
            <w:r w:rsidRPr="002374DE">
              <w:rPr>
                <w:rFonts w:eastAsia="Times New Roman" w:cstheme="minorHAnsi"/>
                <w:sz w:val="20"/>
                <w:szCs w:val="20"/>
                <w:lang w:eastAsia="en-GB"/>
              </w:rPr>
              <w:t>508</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03E0247C" w14:textId="49AD28C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490</w:t>
            </w:r>
            <w:r w:rsidR="00A64C27">
              <w:rPr>
                <w:rFonts w:eastAsia="Times New Roman" w:cstheme="minorHAnsi"/>
                <w:sz w:val="20"/>
                <w:szCs w:val="20"/>
                <w:lang w:eastAsia="en-GB"/>
              </w:rPr>
              <w:t>,</w:t>
            </w:r>
            <w:r w:rsidRPr="002374DE">
              <w:rPr>
                <w:rFonts w:eastAsia="Times New Roman" w:cstheme="minorHAnsi"/>
                <w:sz w:val="20"/>
                <w:szCs w:val="20"/>
                <w:lang w:eastAsia="en-GB"/>
              </w:rPr>
              <w:t>718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45075" w14:textId="1302540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64C27">
              <w:rPr>
                <w:rFonts w:eastAsia="Times New Roman" w:cstheme="minorHAnsi"/>
                <w:sz w:val="20"/>
                <w:szCs w:val="20"/>
                <w:lang w:eastAsia="en-GB"/>
              </w:rPr>
              <w:t>,</w:t>
            </w:r>
            <w:r w:rsidRPr="002374DE">
              <w:rPr>
                <w:rFonts w:eastAsia="Times New Roman" w:cstheme="minorHAnsi"/>
                <w:sz w:val="20"/>
                <w:szCs w:val="20"/>
                <w:lang w:eastAsia="en-GB"/>
              </w:rPr>
              <w:t>379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F87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187AF" w14:textId="5B5F56E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64C27">
              <w:rPr>
                <w:rFonts w:eastAsia="Times New Roman" w:cstheme="minorHAnsi"/>
                <w:sz w:val="20"/>
                <w:szCs w:val="20"/>
                <w:lang w:eastAsia="en-GB"/>
              </w:rPr>
              <w:t>,</w:t>
            </w:r>
            <w:r w:rsidRPr="002374DE">
              <w:rPr>
                <w:rFonts w:eastAsia="Times New Roman" w:cstheme="minorHAnsi"/>
                <w:sz w:val="20"/>
                <w:szCs w:val="20"/>
                <w:lang w:eastAsia="en-GB"/>
              </w:rPr>
              <w:t>574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F499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3C964FC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Pakistan data used to estimate COPD prevalence;</w:t>
            </w:r>
          </w:p>
        </w:tc>
      </w:tr>
      <w:tr w:rsidR="00182F7C" w:rsidRPr="002374DE" w14:paraId="00A6F2E3"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3524825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54A9AE0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0C87367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A4226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(13.80%)</w:t>
            </w:r>
          </w:p>
        </w:tc>
        <w:tc>
          <w:tcPr>
            <w:tcW w:w="2355" w:type="dxa"/>
            <w:vMerge/>
            <w:tcBorders>
              <w:top w:val="nil"/>
              <w:left w:val="single" w:sz="8" w:space="0" w:color="auto"/>
              <w:bottom w:val="nil"/>
              <w:right w:val="single" w:sz="4" w:space="0" w:color="auto"/>
            </w:tcBorders>
            <w:vAlign w:val="center"/>
            <w:hideMark/>
          </w:tcPr>
          <w:p w14:paraId="16C6862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5E4EE" w14:textId="7AF646A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w:t>
            </w:r>
            <w:r w:rsidR="00A64C27">
              <w:rPr>
                <w:rFonts w:eastAsia="Times New Roman" w:cstheme="minorHAnsi"/>
                <w:sz w:val="20"/>
                <w:szCs w:val="20"/>
                <w:lang w:eastAsia="en-GB"/>
              </w:rPr>
              <w:t>,</w:t>
            </w:r>
            <w:r w:rsidRPr="002374DE">
              <w:rPr>
                <w:rFonts w:eastAsia="Times New Roman" w:cstheme="minorHAnsi"/>
                <w:sz w:val="20"/>
                <w:szCs w:val="20"/>
                <w:lang w:eastAsia="en-GB"/>
              </w:rPr>
              <w:t>138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C58F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E327A" w14:textId="7396CAF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A64C27">
              <w:rPr>
                <w:rFonts w:eastAsia="Times New Roman" w:cstheme="minorHAnsi"/>
                <w:sz w:val="20"/>
                <w:szCs w:val="20"/>
                <w:lang w:eastAsia="en-GB"/>
              </w:rPr>
              <w:t>,</w:t>
            </w:r>
            <w:r w:rsidRPr="002374DE">
              <w:rPr>
                <w:rFonts w:eastAsia="Times New Roman" w:cstheme="minorHAnsi"/>
                <w:sz w:val="20"/>
                <w:szCs w:val="20"/>
                <w:lang w:eastAsia="en-GB"/>
              </w:rPr>
              <w:t>229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3735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143CEEE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2408A3DF"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1FC09A7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F1F928" w14:textId="6165DE7A"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Bangladesh</w:t>
            </w:r>
            <w:r w:rsidR="00A64C27">
              <w:rPr>
                <w:rFonts w:eastAsia="Times New Roman" w:cstheme="minorHAnsi"/>
                <w:sz w:val="20"/>
                <w:szCs w:val="20"/>
                <w:lang w:eastAsia="en-GB"/>
              </w:rPr>
              <w:t xml:space="preserve"> (32)</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FF04E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162,678,000</w:t>
            </w:r>
          </w:p>
        </w:tc>
        <w:tc>
          <w:tcPr>
            <w:tcW w:w="2097" w:type="dxa"/>
            <w:tcBorders>
              <w:top w:val="single" w:sz="8" w:space="0" w:color="auto"/>
              <w:left w:val="nil"/>
              <w:bottom w:val="nil"/>
              <w:right w:val="single" w:sz="8" w:space="0" w:color="auto"/>
            </w:tcBorders>
            <w:shd w:val="clear" w:color="auto" w:fill="auto"/>
            <w:noWrap/>
            <w:vAlign w:val="center"/>
            <w:hideMark/>
          </w:tcPr>
          <w:p w14:paraId="71019537" w14:textId="07B3A07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A64C27">
              <w:rPr>
                <w:rFonts w:eastAsia="Times New Roman" w:cstheme="minorHAnsi"/>
                <w:sz w:val="20"/>
                <w:szCs w:val="20"/>
                <w:lang w:eastAsia="en-GB"/>
              </w:rPr>
              <w:t>,</w:t>
            </w:r>
            <w:r w:rsidRPr="002374DE">
              <w:rPr>
                <w:rFonts w:eastAsia="Times New Roman" w:cstheme="minorHAnsi"/>
                <w:sz w:val="20"/>
                <w:szCs w:val="20"/>
                <w:lang w:eastAsia="en-GB"/>
              </w:rPr>
              <w:t>569</w:t>
            </w:r>
            <w:r w:rsidR="00A64C27">
              <w:rPr>
                <w:rFonts w:eastAsia="Times New Roman" w:cstheme="minorHAnsi"/>
                <w:sz w:val="20"/>
                <w:szCs w:val="20"/>
                <w:lang w:eastAsia="en-GB"/>
              </w:rPr>
              <w:t>,</w:t>
            </w:r>
            <w:r w:rsidRPr="002374DE">
              <w:rPr>
                <w:rFonts w:eastAsia="Times New Roman" w:cstheme="minorHAnsi"/>
                <w:sz w:val="20"/>
                <w:szCs w:val="20"/>
                <w:lang w:eastAsia="en-GB"/>
              </w:rPr>
              <w:t>224</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4C648B4" w14:textId="0E15432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844</w:t>
            </w:r>
            <w:r w:rsidR="00A64C27">
              <w:rPr>
                <w:rFonts w:eastAsia="Times New Roman" w:cstheme="minorHAnsi"/>
                <w:sz w:val="20"/>
                <w:szCs w:val="20"/>
                <w:lang w:eastAsia="en-GB"/>
              </w:rPr>
              <w:t>,</w:t>
            </w:r>
            <w:r w:rsidRPr="002374DE">
              <w:rPr>
                <w:rFonts w:eastAsia="Times New Roman" w:cstheme="minorHAnsi"/>
                <w:sz w:val="20"/>
                <w:szCs w:val="20"/>
                <w:lang w:eastAsia="en-GB"/>
              </w:rPr>
              <w:t>769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0069F" w14:textId="60BE890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w:t>
            </w:r>
            <w:r w:rsidR="00A64C27">
              <w:rPr>
                <w:rFonts w:eastAsia="Times New Roman" w:cstheme="minorHAnsi"/>
                <w:sz w:val="20"/>
                <w:szCs w:val="20"/>
                <w:lang w:eastAsia="en-GB"/>
              </w:rPr>
              <w:t>,</w:t>
            </w:r>
            <w:r w:rsidRPr="002374DE">
              <w:rPr>
                <w:rFonts w:eastAsia="Times New Roman" w:cstheme="minorHAnsi"/>
                <w:sz w:val="20"/>
                <w:szCs w:val="20"/>
                <w:lang w:eastAsia="en-GB"/>
              </w:rPr>
              <w:t>982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AC47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F3C95" w14:textId="089CE66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A64C27">
              <w:rPr>
                <w:rFonts w:eastAsia="Times New Roman" w:cstheme="minorHAnsi"/>
                <w:sz w:val="20"/>
                <w:szCs w:val="20"/>
                <w:lang w:eastAsia="en-GB"/>
              </w:rPr>
              <w:t>,</w:t>
            </w:r>
            <w:r w:rsidRPr="002374DE">
              <w:rPr>
                <w:rFonts w:eastAsia="Times New Roman" w:cstheme="minorHAnsi"/>
                <w:sz w:val="20"/>
                <w:szCs w:val="20"/>
                <w:lang w:eastAsia="en-GB"/>
              </w:rPr>
              <w:t>195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3DA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26A506F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49277FA"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7A8364B2"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4" w:space="0" w:color="auto"/>
              <w:right w:val="single" w:sz="8" w:space="0" w:color="auto"/>
            </w:tcBorders>
            <w:vAlign w:val="center"/>
            <w:hideMark/>
          </w:tcPr>
          <w:p w14:paraId="1DBAF3D5"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4" w:space="0" w:color="auto"/>
              <w:right w:val="single" w:sz="8" w:space="0" w:color="auto"/>
            </w:tcBorders>
            <w:vAlign w:val="center"/>
            <w:hideMark/>
          </w:tcPr>
          <w:p w14:paraId="2828ECE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451508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(10.80%)</w:t>
            </w:r>
          </w:p>
        </w:tc>
        <w:tc>
          <w:tcPr>
            <w:tcW w:w="2355" w:type="dxa"/>
            <w:vMerge/>
            <w:tcBorders>
              <w:top w:val="single" w:sz="8" w:space="0" w:color="auto"/>
              <w:left w:val="single" w:sz="8" w:space="0" w:color="auto"/>
              <w:bottom w:val="single" w:sz="4" w:space="0" w:color="auto"/>
              <w:right w:val="single" w:sz="4" w:space="0" w:color="auto"/>
            </w:tcBorders>
            <w:vAlign w:val="center"/>
            <w:hideMark/>
          </w:tcPr>
          <w:p w14:paraId="52E3968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343F1" w14:textId="3A06632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w:t>
            </w:r>
            <w:r w:rsidR="00A64C27">
              <w:rPr>
                <w:rFonts w:eastAsia="Times New Roman" w:cstheme="minorHAnsi"/>
                <w:sz w:val="20"/>
                <w:szCs w:val="20"/>
                <w:lang w:eastAsia="en-GB"/>
              </w:rPr>
              <w:t>,</w:t>
            </w:r>
            <w:r w:rsidRPr="002374DE">
              <w:rPr>
                <w:rFonts w:eastAsia="Times New Roman" w:cstheme="minorHAnsi"/>
                <w:sz w:val="20"/>
                <w:szCs w:val="20"/>
                <w:lang w:eastAsia="en-GB"/>
              </w:rPr>
              <w:t>946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228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C25F4" w14:textId="063F009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w:t>
            </w:r>
            <w:r w:rsidR="00A64C27">
              <w:rPr>
                <w:rFonts w:eastAsia="Times New Roman" w:cstheme="minorHAnsi"/>
                <w:sz w:val="20"/>
                <w:szCs w:val="20"/>
                <w:lang w:eastAsia="en-GB"/>
              </w:rPr>
              <w:t>,</w:t>
            </w:r>
            <w:r w:rsidRPr="002374DE">
              <w:rPr>
                <w:rFonts w:eastAsia="Times New Roman" w:cstheme="minorHAnsi"/>
                <w:sz w:val="20"/>
                <w:szCs w:val="20"/>
                <w:lang w:eastAsia="en-GB"/>
              </w:rPr>
              <w:t>937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06E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4" w:space="0" w:color="auto"/>
              <w:right w:val="single" w:sz="8" w:space="0" w:color="auto"/>
            </w:tcBorders>
            <w:vAlign w:val="center"/>
            <w:hideMark/>
          </w:tcPr>
          <w:p w14:paraId="568C046C" w14:textId="77777777" w:rsidR="00182F7C" w:rsidRPr="002374DE" w:rsidRDefault="00182F7C" w:rsidP="00D97AFE">
            <w:pPr>
              <w:rPr>
                <w:rFonts w:eastAsia="Times New Roman" w:cstheme="minorHAnsi"/>
                <w:sz w:val="20"/>
                <w:szCs w:val="20"/>
                <w:lang w:eastAsia="en-GB"/>
              </w:rPr>
            </w:pPr>
          </w:p>
        </w:tc>
      </w:tr>
      <w:tr w:rsidR="00182F7C" w:rsidRPr="002374DE" w14:paraId="4E798686" w14:textId="77777777" w:rsidTr="00D97AFE">
        <w:trPr>
          <w:trHeight w:val="750"/>
        </w:trPr>
        <w:tc>
          <w:tcPr>
            <w:tcW w:w="1080" w:type="dxa"/>
            <w:vMerge/>
            <w:tcBorders>
              <w:top w:val="nil"/>
              <w:left w:val="single" w:sz="4" w:space="0" w:color="auto"/>
              <w:bottom w:val="single" w:sz="8" w:space="0" w:color="000000"/>
              <w:right w:val="single" w:sz="8" w:space="0" w:color="auto"/>
            </w:tcBorders>
            <w:vAlign w:val="center"/>
            <w:hideMark/>
          </w:tcPr>
          <w:p w14:paraId="12119C5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8A8A73A" w14:textId="1C14D0EE"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India</w:t>
            </w:r>
            <w:r w:rsidR="00A64C27">
              <w:rPr>
                <w:rFonts w:eastAsia="Times New Roman" w:cstheme="minorHAnsi"/>
                <w:sz w:val="20"/>
                <w:szCs w:val="20"/>
                <w:lang w:eastAsia="en-GB"/>
              </w:rPr>
              <w:t xml:space="preserve"> (33)</w:t>
            </w:r>
          </w:p>
        </w:tc>
        <w:tc>
          <w:tcPr>
            <w:tcW w:w="148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0924373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1,322,312,000</w:t>
            </w:r>
          </w:p>
        </w:tc>
        <w:tc>
          <w:tcPr>
            <w:tcW w:w="2097" w:type="dxa"/>
            <w:tcBorders>
              <w:top w:val="single" w:sz="4" w:space="0" w:color="auto"/>
              <w:left w:val="nil"/>
              <w:bottom w:val="nil"/>
              <w:right w:val="single" w:sz="8" w:space="0" w:color="auto"/>
            </w:tcBorders>
            <w:shd w:val="clear" w:color="auto" w:fill="auto"/>
            <w:noWrap/>
            <w:vAlign w:val="center"/>
            <w:hideMark/>
          </w:tcPr>
          <w:p w14:paraId="4D65DB1E" w14:textId="651C7D7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w:t>
            </w:r>
            <w:r w:rsidR="00A64C27">
              <w:rPr>
                <w:rFonts w:eastAsia="Times New Roman" w:cstheme="minorHAnsi"/>
                <w:sz w:val="20"/>
                <w:szCs w:val="20"/>
                <w:lang w:eastAsia="en-GB"/>
              </w:rPr>
              <w:t>,</w:t>
            </w:r>
            <w:r w:rsidRPr="002374DE">
              <w:rPr>
                <w:rFonts w:eastAsia="Times New Roman" w:cstheme="minorHAnsi"/>
                <w:sz w:val="20"/>
                <w:szCs w:val="20"/>
                <w:lang w:eastAsia="en-GB"/>
              </w:rPr>
              <w:t>884</w:t>
            </w:r>
            <w:r w:rsidR="00A64C27">
              <w:rPr>
                <w:rFonts w:eastAsia="Times New Roman" w:cstheme="minorHAnsi"/>
                <w:sz w:val="20"/>
                <w:szCs w:val="20"/>
                <w:lang w:eastAsia="en-GB"/>
              </w:rPr>
              <w:t>,</w:t>
            </w:r>
            <w:r w:rsidRPr="002374DE">
              <w:rPr>
                <w:rFonts w:eastAsia="Times New Roman" w:cstheme="minorHAnsi"/>
                <w:sz w:val="20"/>
                <w:szCs w:val="20"/>
                <w:lang w:eastAsia="en-GB"/>
              </w:rPr>
              <w:t>152</w:t>
            </w:r>
          </w:p>
        </w:tc>
        <w:tc>
          <w:tcPr>
            <w:tcW w:w="235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5793EDF5" w14:textId="5B0E817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w:t>
            </w:r>
            <w:r w:rsidR="00A64C27">
              <w:rPr>
                <w:rFonts w:eastAsia="Times New Roman" w:cstheme="minorHAnsi"/>
                <w:sz w:val="20"/>
                <w:szCs w:val="20"/>
                <w:lang w:eastAsia="en-GB"/>
              </w:rPr>
              <w:t>,</w:t>
            </w:r>
            <w:r w:rsidRPr="002374DE">
              <w:rPr>
                <w:rFonts w:eastAsia="Times New Roman" w:cstheme="minorHAnsi"/>
                <w:sz w:val="20"/>
                <w:szCs w:val="20"/>
                <w:lang w:eastAsia="en-GB"/>
              </w:rPr>
              <w:t>857</w:t>
            </w:r>
            <w:r w:rsidR="00A64C27">
              <w:rPr>
                <w:rFonts w:eastAsia="Times New Roman" w:cstheme="minorHAnsi"/>
                <w:sz w:val="20"/>
                <w:szCs w:val="20"/>
                <w:lang w:eastAsia="en-GB"/>
              </w:rPr>
              <w:t>,</w:t>
            </w:r>
            <w:r w:rsidRPr="002374DE">
              <w:rPr>
                <w:rFonts w:eastAsia="Times New Roman" w:cstheme="minorHAnsi"/>
                <w:sz w:val="20"/>
                <w:szCs w:val="20"/>
                <w:lang w:eastAsia="en-GB"/>
              </w:rPr>
              <w:t>836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CA499" w14:textId="47B0888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128</w:t>
            </w:r>
            <w:r w:rsidR="00A64C27">
              <w:rPr>
                <w:rFonts w:eastAsia="Times New Roman" w:cstheme="minorHAnsi"/>
                <w:sz w:val="20"/>
                <w:szCs w:val="20"/>
                <w:lang w:eastAsia="en-GB"/>
              </w:rPr>
              <w:t>,</w:t>
            </w:r>
            <w:r w:rsidRPr="002374DE">
              <w:rPr>
                <w:rFonts w:eastAsia="Times New Roman" w:cstheme="minorHAnsi"/>
                <w:sz w:val="20"/>
                <w:szCs w:val="20"/>
                <w:lang w:eastAsia="en-GB"/>
              </w:rPr>
              <w:t>152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35E3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16B20" w14:textId="5A731B5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91</w:t>
            </w:r>
            <w:r w:rsidR="00A64C27">
              <w:rPr>
                <w:rFonts w:eastAsia="Times New Roman" w:cstheme="minorHAnsi"/>
                <w:sz w:val="20"/>
                <w:szCs w:val="20"/>
                <w:lang w:eastAsia="en-GB"/>
              </w:rPr>
              <w:t>,</w:t>
            </w:r>
            <w:r w:rsidRPr="002374DE">
              <w:rPr>
                <w:rFonts w:eastAsia="Times New Roman" w:cstheme="minorHAnsi"/>
                <w:sz w:val="20"/>
                <w:szCs w:val="20"/>
                <w:lang w:eastAsia="en-GB"/>
              </w:rPr>
              <w:t>885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75EA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0815FC3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 breakdown not specified</w:t>
            </w:r>
          </w:p>
        </w:tc>
      </w:tr>
      <w:tr w:rsidR="00182F7C" w:rsidRPr="002374DE" w14:paraId="0ED7B264"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72A938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000000"/>
              <w:left w:val="single" w:sz="8" w:space="0" w:color="auto"/>
              <w:bottom w:val="single" w:sz="8" w:space="0" w:color="000000"/>
              <w:right w:val="single" w:sz="8" w:space="0" w:color="auto"/>
            </w:tcBorders>
            <w:vAlign w:val="center"/>
            <w:hideMark/>
          </w:tcPr>
          <w:p w14:paraId="276A7B82"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000000"/>
              <w:left w:val="single" w:sz="8" w:space="0" w:color="auto"/>
              <w:bottom w:val="single" w:sz="8" w:space="0" w:color="000000"/>
              <w:right w:val="single" w:sz="8" w:space="0" w:color="auto"/>
            </w:tcBorders>
            <w:vAlign w:val="center"/>
            <w:hideMark/>
          </w:tcPr>
          <w:p w14:paraId="3B10FF6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62399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(7.10%)</w:t>
            </w:r>
          </w:p>
        </w:tc>
        <w:tc>
          <w:tcPr>
            <w:tcW w:w="2355" w:type="dxa"/>
            <w:vMerge/>
            <w:tcBorders>
              <w:top w:val="single" w:sz="8" w:space="0" w:color="000000"/>
              <w:left w:val="single" w:sz="8" w:space="0" w:color="auto"/>
              <w:bottom w:val="single" w:sz="8" w:space="0" w:color="000000"/>
              <w:right w:val="single" w:sz="4" w:space="0" w:color="auto"/>
            </w:tcBorders>
            <w:vAlign w:val="center"/>
            <w:hideMark/>
          </w:tcPr>
          <w:p w14:paraId="6ED2A5F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72B5D" w14:textId="06464B1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384</w:t>
            </w:r>
            <w:r w:rsidR="00A64C27">
              <w:rPr>
                <w:rFonts w:eastAsia="Times New Roman" w:cstheme="minorHAnsi"/>
                <w:sz w:val="20"/>
                <w:szCs w:val="20"/>
                <w:lang w:eastAsia="en-GB"/>
              </w:rPr>
              <w:t>,</w:t>
            </w:r>
            <w:r w:rsidRPr="002374DE">
              <w:rPr>
                <w:rFonts w:eastAsia="Times New Roman" w:cstheme="minorHAnsi"/>
                <w:sz w:val="20"/>
                <w:szCs w:val="20"/>
                <w:lang w:eastAsia="en-GB"/>
              </w:rPr>
              <w:t>456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74ED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8C04A" w14:textId="0CED4A4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165</w:t>
            </w:r>
            <w:r w:rsidR="00A64C27">
              <w:rPr>
                <w:rFonts w:eastAsia="Times New Roman" w:cstheme="minorHAnsi"/>
                <w:sz w:val="20"/>
                <w:szCs w:val="20"/>
                <w:lang w:eastAsia="en-GB"/>
              </w:rPr>
              <w:t>,</w:t>
            </w:r>
            <w:r w:rsidRPr="002374DE">
              <w:rPr>
                <w:rFonts w:eastAsia="Times New Roman" w:cstheme="minorHAnsi"/>
                <w:sz w:val="20"/>
                <w:szCs w:val="20"/>
                <w:lang w:eastAsia="en-GB"/>
              </w:rPr>
              <w:t>316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5881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000000"/>
              <w:left w:val="single" w:sz="4" w:space="0" w:color="auto"/>
              <w:bottom w:val="single" w:sz="8" w:space="0" w:color="000000"/>
              <w:right w:val="single" w:sz="8" w:space="0" w:color="auto"/>
            </w:tcBorders>
            <w:vAlign w:val="center"/>
            <w:hideMark/>
          </w:tcPr>
          <w:p w14:paraId="0CE380FA" w14:textId="77777777" w:rsidR="00182F7C" w:rsidRPr="002374DE" w:rsidRDefault="00182F7C" w:rsidP="00D97AFE">
            <w:pPr>
              <w:rPr>
                <w:rFonts w:eastAsia="Times New Roman" w:cstheme="minorHAnsi"/>
                <w:sz w:val="20"/>
                <w:szCs w:val="20"/>
                <w:lang w:eastAsia="en-GB"/>
              </w:rPr>
            </w:pPr>
          </w:p>
        </w:tc>
      </w:tr>
      <w:tr w:rsidR="00182F7C" w:rsidRPr="002374DE" w14:paraId="050E42A1" w14:textId="77777777" w:rsidTr="00D97AFE">
        <w:trPr>
          <w:trHeight w:val="750"/>
        </w:trPr>
        <w:tc>
          <w:tcPr>
            <w:tcW w:w="1080" w:type="dxa"/>
            <w:vMerge/>
            <w:tcBorders>
              <w:top w:val="nil"/>
              <w:left w:val="single" w:sz="4" w:space="0" w:color="auto"/>
              <w:bottom w:val="single" w:sz="8" w:space="0" w:color="000000"/>
              <w:right w:val="single" w:sz="8" w:space="0" w:color="auto"/>
            </w:tcBorders>
            <w:vAlign w:val="center"/>
            <w:hideMark/>
          </w:tcPr>
          <w:p w14:paraId="03E3695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64C0ABD" w14:textId="659FEF6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Iran (Islamic Republic of)</w:t>
            </w:r>
            <w:r w:rsidR="00A64C27">
              <w:rPr>
                <w:rFonts w:eastAsia="Times New Roman" w:cstheme="minorHAnsi"/>
                <w:sz w:val="20"/>
                <w:szCs w:val="20"/>
                <w:lang w:eastAsia="en-GB"/>
              </w:rPr>
              <w:t xml:space="preserve"> (34)</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E44C4F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80,142,000</w:t>
            </w:r>
          </w:p>
        </w:tc>
        <w:tc>
          <w:tcPr>
            <w:tcW w:w="2097" w:type="dxa"/>
            <w:tcBorders>
              <w:top w:val="nil"/>
              <w:left w:val="nil"/>
              <w:bottom w:val="nil"/>
              <w:right w:val="single" w:sz="8" w:space="0" w:color="auto"/>
            </w:tcBorders>
            <w:shd w:val="clear" w:color="auto" w:fill="auto"/>
            <w:noWrap/>
            <w:vAlign w:val="center"/>
            <w:hideMark/>
          </w:tcPr>
          <w:p w14:paraId="5F45C698" w14:textId="6AFD95C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A64C27">
              <w:rPr>
                <w:rFonts w:eastAsia="Times New Roman" w:cstheme="minorHAnsi"/>
                <w:sz w:val="20"/>
                <w:szCs w:val="20"/>
                <w:lang w:eastAsia="en-GB"/>
              </w:rPr>
              <w:t>,</w:t>
            </w:r>
            <w:r w:rsidRPr="002374DE">
              <w:rPr>
                <w:rFonts w:eastAsia="Times New Roman" w:cstheme="minorHAnsi"/>
                <w:sz w:val="20"/>
                <w:szCs w:val="20"/>
                <w:lang w:eastAsia="en-GB"/>
              </w:rPr>
              <w:t>373</w:t>
            </w:r>
            <w:r w:rsidR="00A64C27">
              <w:rPr>
                <w:rFonts w:eastAsia="Times New Roman" w:cstheme="minorHAnsi"/>
                <w:sz w:val="20"/>
                <w:szCs w:val="20"/>
                <w:lang w:eastAsia="en-GB"/>
              </w:rPr>
              <w:t>,</w:t>
            </w:r>
            <w:r w:rsidRPr="002374DE">
              <w:rPr>
                <w:rFonts w:eastAsia="Times New Roman" w:cstheme="minorHAnsi"/>
                <w:sz w:val="20"/>
                <w:szCs w:val="20"/>
                <w:lang w:eastAsia="en-GB"/>
              </w:rPr>
              <w:t>064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2E0A756" w14:textId="1D6757A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774</w:t>
            </w:r>
            <w:r w:rsidR="00A64C27">
              <w:rPr>
                <w:rFonts w:eastAsia="Times New Roman" w:cstheme="minorHAnsi"/>
                <w:sz w:val="20"/>
                <w:szCs w:val="20"/>
                <w:lang w:eastAsia="en-GB"/>
              </w:rPr>
              <w:t>,</w:t>
            </w:r>
            <w:r w:rsidRPr="002374DE">
              <w:rPr>
                <w:rFonts w:eastAsia="Times New Roman" w:cstheme="minorHAnsi"/>
                <w:sz w:val="20"/>
                <w:szCs w:val="20"/>
                <w:lang w:eastAsia="en-GB"/>
              </w:rPr>
              <w:t>172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05A38" w14:textId="51BAD8D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A64C27">
              <w:rPr>
                <w:rFonts w:eastAsia="Times New Roman" w:cstheme="minorHAnsi"/>
                <w:sz w:val="20"/>
                <w:szCs w:val="20"/>
                <w:lang w:eastAsia="en-GB"/>
              </w:rPr>
              <w:t>,</w:t>
            </w:r>
            <w:r w:rsidRPr="002374DE">
              <w:rPr>
                <w:rFonts w:eastAsia="Times New Roman" w:cstheme="minorHAnsi"/>
                <w:sz w:val="20"/>
                <w:szCs w:val="20"/>
                <w:lang w:eastAsia="en-GB"/>
              </w:rPr>
              <w:t>064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1F73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64096" w14:textId="081E82A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A64C27">
              <w:rPr>
                <w:rFonts w:eastAsia="Times New Roman" w:cstheme="minorHAnsi"/>
                <w:sz w:val="20"/>
                <w:szCs w:val="20"/>
                <w:lang w:eastAsia="en-GB"/>
              </w:rPr>
              <w:t>,</w:t>
            </w:r>
            <w:r w:rsidRPr="002374DE">
              <w:rPr>
                <w:rFonts w:eastAsia="Times New Roman" w:cstheme="minorHAnsi"/>
                <w:sz w:val="20"/>
                <w:szCs w:val="20"/>
                <w:lang w:eastAsia="en-GB"/>
              </w:rPr>
              <w:t>216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B68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6CEE17A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 breakdown not specified</w:t>
            </w:r>
          </w:p>
        </w:tc>
      </w:tr>
      <w:tr w:rsidR="00182F7C" w:rsidRPr="002374DE" w14:paraId="598BE27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0F1ECFC4"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C154B4D"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47F68C2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86CBE4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(9.20%)</w:t>
            </w:r>
          </w:p>
        </w:tc>
        <w:tc>
          <w:tcPr>
            <w:tcW w:w="2355" w:type="dxa"/>
            <w:vMerge/>
            <w:tcBorders>
              <w:top w:val="nil"/>
              <w:left w:val="single" w:sz="8" w:space="0" w:color="auto"/>
              <w:bottom w:val="single" w:sz="8" w:space="0" w:color="000000"/>
              <w:right w:val="single" w:sz="4" w:space="0" w:color="auto"/>
            </w:tcBorders>
            <w:vAlign w:val="center"/>
            <w:hideMark/>
          </w:tcPr>
          <w:p w14:paraId="5ECD073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A4C6D" w14:textId="5C5260F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w:t>
            </w:r>
            <w:r w:rsidR="00A64C27">
              <w:rPr>
                <w:rFonts w:eastAsia="Times New Roman" w:cstheme="minorHAnsi"/>
                <w:sz w:val="20"/>
                <w:szCs w:val="20"/>
                <w:lang w:eastAsia="en-GB"/>
              </w:rPr>
              <w:t>,</w:t>
            </w:r>
            <w:r w:rsidRPr="002374DE">
              <w:rPr>
                <w:rFonts w:eastAsia="Times New Roman" w:cstheme="minorHAnsi"/>
                <w:sz w:val="20"/>
                <w:szCs w:val="20"/>
                <w:lang w:eastAsia="en-GB"/>
              </w:rPr>
              <w:t>193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2D9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E81E6" w14:textId="15864D5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A64C27">
              <w:rPr>
                <w:rFonts w:eastAsia="Times New Roman" w:cstheme="minorHAnsi"/>
                <w:sz w:val="20"/>
                <w:szCs w:val="20"/>
                <w:lang w:eastAsia="en-GB"/>
              </w:rPr>
              <w:t>,</w:t>
            </w:r>
            <w:r w:rsidRPr="002374DE">
              <w:rPr>
                <w:rFonts w:eastAsia="Times New Roman" w:cstheme="minorHAnsi"/>
                <w:sz w:val="20"/>
                <w:szCs w:val="20"/>
                <w:lang w:eastAsia="en-GB"/>
              </w:rPr>
              <w:t>983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1FC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77322394" w14:textId="77777777" w:rsidR="00182F7C" w:rsidRPr="002374DE" w:rsidRDefault="00182F7C" w:rsidP="00D97AFE">
            <w:pPr>
              <w:rPr>
                <w:rFonts w:eastAsia="Times New Roman" w:cstheme="minorHAnsi"/>
                <w:sz w:val="20"/>
                <w:szCs w:val="20"/>
                <w:lang w:eastAsia="en-GB"/>
              </w:rPr>
            </w:pPr>
          </w:p>
        </w:tc>
      </w:tr>
      <w:tr w:rsidR="00182F7C" w:rsidRPr="002374DE" w14:paraId="6EA8C9BC"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667CF42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2B084F1" w14:textId="43B15F4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Nepal</w:t>
            </w:r>
            <w:r w:rsidR="00A64C27">
              <w:rPr>
                <w:rFonts w:eastAsia="Times New Roman" w:cstheme="minorHAnsi"/>
                <w:sz w:val="20"/>
                <w:szCs w:val="20"/>
                <w:lang w:eastAsia="en-GB"/>
              </w:rPr>
              <w:t xml:space="preserve"> (7,24-26)</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28E8F18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28,930,000</w:t>
            </w:r>
          </w:p>
        </w:tc>
        <w:tc>
          <w:tcPr>
            <w:tcW w:w="2097" w:type="dxa"/>
            <w:tcBorders>
              <w:top w:val="nil"/>
              <w:left w:val="nil"/>
              <w:bottom w:val="nil"/>
              <w:right w:val="single" w:sz="8" w:space="0" w:color="auto"/>
            </w:tcBorders>
            <w:shd w:val="clear" w:color="auto" w:fill="auto"/>
            <w:noWrap/>
            <w:vAlign w:val="center"/>
            <w:hideMark/>
          </w:tcPr>
          <w:p w14:paraId="0B86E26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1,683,726</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50A81D6C" w14:textId="1B813A9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176</w:t>
            </w:r>
            <w:r w:rsidR="00A64C27">
              <w:rPr>
                <w:rFonts w:eastAsia="Times New Roman" w:cstheme="minorHAnsi"/>
                <w:sz w:val="20"/>
                <w:szCs w:val="20"/>
                <w:lang w:eastAsia="en-GB"/>
              </w:rPr>
              <w:t>,</w:t>
            </w:r>
            <w:r w:rsidRPr="002374DE">
              <w:rPr>
                <w:rFonts w:eastAsia="Times New Roman" w:cstheme="minorHAnsi"/>
                <w:sz w:val="20"/>
                <w:szCs w:val="20"/>
                <w:lang w:eastAsia="en-GB"/>
              </w:rPr>
              <w:t>791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DA52E" w14:textId="5F5FCE4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298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6B3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4BEE9" w14:textId="797A84F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648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CD1A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6B4BC4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China data used to estimate COPD prevalence;</w:t>
            </w:r>
          </w:p>
        </w:tc>
      </w:tr>
      <w:tr w:rsidR="00182F7C" w:rsidRPr="002374DE" w14:paraId="209AB499"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C50237C"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96E455C"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66790D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E2B9D2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(5.82%)</w:t>
            </w:r>
          </w:p>
        </w:tc>
        <w:tc>
          <w:tcPr>
            <w:tcW w:w="2355" w:type="dxa"/>
            <w:vMerge/>
            <w:tcBorders>
              <w:top w:val="nil"/>
              <w:left w:val="single" w:sz="8" w:space="0" w:color="auto"/>
              <w:bottom w:val="nil"/>
              <w:right w:val="single" w:sz="4" w:space="0" w:color="auto"/>
            </w:tcBorders>
            <w:vAlign w:val="center"/>
            <w:hideMark/>
          </w:tcPr>
          <w:p w14:paraId="5A39E63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0E8FF" w14:textId="338B619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64C27">
              <w:rPr>
                <w:rFonts w:eastAsia="Times New Roman" w:cstheme="minorHAnsi"/>
                <w:sz w:val="20"/>
                <w:szCs w:val="20"/>
                <w:lang w:eastAsia="en-GB"/>
              </w:rPr>
              <w:t>,</w:t>
            </w:r>
            <w:r w:rsidRPr="002374DE">
              <w:rPr>
                <w:rFonts w:eastAsia="Times New Roman" w:cstheme="minorHAnsi"/>
                <w:sz w:val="20"/>
                <w:szCs w:val="20"/>
                <w:lang w:eastAsia="en-GB"/>
              </w:rPr>
              <w:t>895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780D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76C70" w14:textId="6C4BD08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965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7C97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4" w:space="0" w:color="auto"/>
              <w:right w:val="single" w:sz="8" w:space="0" w:color="auto"/>
            </w:tcBorders>
            <w:shd w:val="clear" w:color="auto" w:fill="auto"/>
            <w:vAlign w:val="center"/>
            <w:hideMark/>
          </w:tcPr>
          <w:p w14:paraId="4A28F70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2BB142D8"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6A0F034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CFCE539" w14:textId="06A0D42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Pakistan</w:t>
            </w:r>
            <w:r w:rsidR="00A64C27">
              <w:rPr>
                <w:rFonts w:eastAsia="Times New Roman" w:cstheme="minorHAnsi"/>
                <w:sz w:val="20"/>
                <w:szCs w:val="20"/>
                <w:lang w:eastAsia="en-GB"/>
              </w:rPr>
              <w:t xml:space="preserve"> (31)</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CF2AB4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190,944,000</w:t>
            </w:r>
          </w:p>
        </w:tc>
        <w:tc>
          <w:tcPr>
            <w:tcW w:w="2097" w:type="dxa"/>
            <w:tcBorders>
              <w:top w:val="nil"/>
              <w:left w:val="nil"/>
              <w:bottom w:val="nil"/>
              <w:right w:val="single" w:sz="8" w:space="0" w:color="auto"/>
            </w:tcBorders>
            <w:shd w:val="clear" w:color="auto" w:fill="auto"/>
            <w:noWrap/>
            <w:vAlign w:val="center"/>
            <w:hideMark/>
          </w:tcPr>
          <w:p w14:paraId="34A1880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26350272</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33EC48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2766779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66224" w14:textId="052BF7F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w:t>
            </w:r>
            <w:r w:rsidR="00A64C27">
              <w:rPr>
                <w:rFonts w:eastAsia="Times New Roman" w:cstheme="minorHAnsi"/>
                <w:sz w:val="20"/>
                <w:szCs w:val="20"/>
                <w:lang w:eastAsia="en-GB"/>
              </w:rPr>
              <w:t>,</w:t>
            </w:r>
            <w:r w:rsidRPr="002374DE">
              <w:rPr>
                <w:rFonts w:eastAsia="Times New Roman" w:cstheme="minorHAnsi"/>
                <w:sz w:val="20"/>
                <w:szCs w:val="20"/>
                <w:lang w:eastAsia="en-GB"/>
              </w:rPr>
              <w:t>968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FB3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3027C" w14:textId="02D54A6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w:t>
            </w:r>
            <w:r w:rsidR="00A64C27">
              <w:rPr>
                <w:rFonts w:eastAsia="Times New Roman" w:cstheme="minorHAnsi"/>
                <w:sz w:val="20"/>
                <w:szCs w:val="20"/>
                <w:lang w:eastAsia="en-GB"/>
              </w:rPr>
              <w:t>,</w:t>
            </w:r>
            <w:r w:rsidRPr="002374DE">
              <w:rPr>
                <w:rFonts w:eastAsia="Times New Roman" w:cstheme="minorHAnsi"/>
                <w:sz w:val="20"/>
                <w:szCs w:val="20"/>
                <w:lang w:eastAsia="en-GB"/>
              </w:rPr>
              <w:t>789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30FB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FBE899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55F5F567"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4A5E1BE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761590B"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0CA1B29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24D42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(13.80%)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58FD9ED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4671E" w14:textId="6505B00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107</w:t>
            </w:r>
            <w:r w:rsidR="00A64C27">
              <w:rPr>
                <w:rFonts w:eastAsia="Times New Roman" w:cstheme="minorHAnsi"/>
                <w:sz w:val="20"/>
                <w:szCs w:val="20"/>
                <w:lang w:eastAsia="en-GB"/>
              </w:rPr>
              <w:t>,</w:t>
            </w:r>
            <w:r w:rsidRPr="002374DE">
              <w:rPr>
                <w:rFonts w:eastAsia="Times New Roman" w:cstheme="minorHAnsi"/>
                <w:sz w:val="20"/>
                <w:szCs w:val="20"/>
                <w:lang w:eastAsia="en-GB"/>
              </w:rPr>
              <w:t>904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4B3C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1B6E1" w14:textId="4B9317D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w:t>
            </w:r>
            <w:r w:rsidR="00A64C27">
              <w:rPr>
                <w:rFonts w:eastAsia="Times New Roman" w:cstheme="minorHAnsi"/>
                <w:sz w:val="20"/>
                <w:szCs w:val="20"/>
                <w:lang w:eastAsia="en-GB"/>
              </w:rPr>
              <w:t>,</w:t>
            </w:r>
            <w:r w:rsidRPr="002374DE">
              <w:rPr>
                <w:rFonts w:eastAsia="Times New Roman" w:cstheme="minorHAnsi"/>
                <w:sz w:val="20"/>
                <w:szCs w:val="20"/>
                <w:lang w:eastAsia="en-GB"/>
              </w:rPr>
              <w:t>399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1AA8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05E8FB1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3F78B8D7"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57D44BE7"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670D4CF" w14:textId="62F6A55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Sri Lanka</w:t>
            </w:r>
            <w:r w:rsidR="00A64C27">
              <w:rPr>
                <w:rFonts w:eastAsia="Times New Roman" w:cstheme="minorHAnsi"/>
                <w:sz w:val="20"/>
                <w:szCs w:val="20"/>
                <w:lang w:eastAsia="en-GB"/>
              </w:rPr>
              <w:t xml:space="preserve"> (33)</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A0AE4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20,995,000</w:t>
            </w:r>
          </w:p>
        </w:tc>
        <w:tc>
          <w:tcPr>
            <w:tcW w:w="2097" w:type="dxa"/>
            <w:tcBorders>
              <w:top w:val="nil"/>
              <w:left w:val="nil"/>
              <w:bottom w:val="nil"/>
              <w:right w:val="single" w:sz="8" w:space="0" w:color="auto"/>
            </w:tcBorders>
            <w:shd w:val="clear" w:color="auto" w:fill="auto"/>
            <w:noWrap/>
            <w:vAlign w:val="center"/>
            <w:hideMark/>
          </w:tcPr>
          <w:p w14:paraId="7C4B235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1490645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97FE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156518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2EC20" w14:textId="5AFF8D9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035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94B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E905" w14:textId="71D5D18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459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37C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4CBB109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India data used to estimate COPD prevalence;</w:t>
            </w:r>
          </w:p>
        </w:tc>
      </w:tr>
      <w:tr w:rsidR="00182F7C" w:rsidRPr="002374DE" w14:paraId="617140B5"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1557E23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678EA7E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6CC4B2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66B987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(7.10%)</w:t>
            </w:r>
          </w:p>
        </w:tc>
        <w:tc>
          <w:tcPr>
            <w:tcW w:w="2355" w:type="dxa"/>
            <w:vMerge/>
            <w:tcBorders>
              <w:top w:val="nil"/>
              <w:left w:val="single" w:sz="8" w:space="0" w:color="auto"/>
              <w:bottom w:val="single" w:sz="8" w:space="0" w:color="000000"/>
              <w:right w:val="single" w:sz="4" w:space="0" w:color="auto"/>
            </w:tcBorders>
            <w:vAlign w:val="center"/>
            <w:hideMark/>
          </w:tcPr>
          <w:p w14:paraId="28C4044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456AF" w14:textId="18E705C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64C27">
              <w:rPr>
                <w:rFonts w:eastAsia="Times New Roman" w:cstheme="minorHAnsi"/>
                <w:sz w:val="20"/>
                <w:szCs w:val="20"/>
                <w:lang w:eastAsia="en-GB"/>
              </w:rPr>
              <w:t>,</w:t>
            </w:r>
            <w:r w:rsidRPr="002374DE">
              <w:rPr>
                <w:rFonts w:eastAsia="Times New Roman" w:cstheme="minorHAnsi"/>
                <w:sz w:val="20"/>
                <w:szCs w:val="20"/>
                <w:lang w:eastAsia="en-GB"/>
              </w:rPr>
              <w:t>104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E30F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9792E" w14:textId="32D3016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625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AB76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47DC172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 breakdown not specified</w:t>
            </w:r>
          </w:p>
        </w:tc>
      </w:tr>
      <w:tr w:rsidR="00182F7C" w:rsidRPr="002374DE" w14:paraId="43E2388C"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0CC3E2A"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4679A600"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Western Asia</w:t>
            </w:r>
          </w:p>
        </w:tc>
      </w:tr>
      <w:tr w:rsidR="00182F7C" w:rsidRPr="002374DE" w14:paraId="06092839" w14:textId="77777777" w:rsidTr="00483FB0">
        <w:trPr>
          <w:trHeight w:val="300"/>
        </w:trPr>
        <w:tc>
          <w:tcPr>
            <w:tcW w:w="1080" w:type="dxa"/>
            <w:vMerge/>
            <w:tcBorders>
              <w:top w:val="nil"/>
              <w:left w:val="single" w:sz="4" w:space="0" w:color="auto"/>
              <w:bottom w:val="single" w:sz="8" w:space="0" w:color="000000"/>
              <w:right w:val="single" w:sz="8" w:space="0" w:color="auto"/>
            </w:tcBorders>
            <w:vAlign w:val="center"/>
          </w:tcPr>
          <w:p w14:paraId="58A037F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right w:val="single" w:sz="8" w:space="0" w:color="auto"/>
            </w:tcBorders>
            <w:shd w:val="clear" w:color="auto" w:fill="auto"/>
            <w:vAlign w:val="center"/>
          </w:tcPr>
          <w:p w14:paraId="158ECD4E" w14:textId="2B31F304" w:rsidR="00182F7C" w:rsidRPr="00046751" w:rsidRDefault="00182F7C" w:rsidP="00D97AFE">
            <w:pPr>
              <w:rPr>
                <w:rFonts w:eastAsia="Times New Roman" w:cstheme="minorHAnsi"/>
                <w:sz w:val="20"/>
                <w:szCs w:val="20"/>
                <w:vertAlign w:val="superscript"/>
                <w:lang w:eastAsia="en-GB"/>
              </w:rPr>
            </w:pPr>
            <w:r>
              <w:rPr>
                <w:rFonts w:eastAsia="Times New Roman" w:cstheme="minorHAnsi"/>
                <w:sz w:val="20"/>
                <w:szCs w:val="20"/>
                <w:lang w:eastAsia="en-GB"/>
              </w:rPr>
              <w:t>Armenia</w:t>
            </w:r>
            <w:r w:rsidR="00A64C27">
              <w:rPr>
                <w:rFonts w:eastAsia="Times New Roman" w:cstheme="minorHAnsi"/>
                <w:sz w:val="20"/>
                <w:szCs w:val="20"/>
                <w:lang w:eastAsia="en-GB"/>
              </w:rPr>
              <w:t xml:space="preserve"> (23)</w:t>
            </w:r>
          </w:p>
        </w:tc>
        <w:tc>
          <w:tcPr>
            <w:tcW w:w="1488" w:type="dxa"/>
            <w:vMerge w:val="restart"/>
            <w:tcBorders>
              <w:top w:val="nil"/>
              <w:left w:val="single" w:sz="8" w:space="0" w:color="auto"/>
              <w:right w:val="single" w:sz="8" w:space="0" w:color="auto"/>
            </w:tcBorders>
            <w:shd w:val="clear" w:color="auto" w:fill="auto"/>
            <w:noWrap/>
            <w:vAlign w:val="center"/>
          </w:tcPr>
          <w:p w14:paraId="2266D805" w14:textId="77777777" w:rsidR="00182F7C" w:rsidRPr="002374DE" w:rsidRDefault="00182F7C" w:rsidP="00D97AFE">
            <w:pPr>
              <w:jc w:val="right"/>
              <w:rPr>
                <w:rFonts w:eastAsia="Times New Roman" w:cstheme="minorHAnsi"/>
                <w:sz w:val="20"/>
                <w:szCs w:val="20"/>
                <w:lang w:eastAsia="en-GB"/>
              </w:rPr>
            </w:pPr>
            <w:r>
              <w:rPr>
                <w:rFonts w:eastAsia="Times New Roman" w:cstheme="minorHAnsi"/>
                <w:sz w:val="20"/>
                <w:szCs w:val="20"/>
                <w:lang w:eastAsia="en-GB"/>
              </w:rPr>
              <w:t>2,926,000</w:t>
            </w:r>
          </w:p>
        </w:tc>
        <w:tc>
          <w:tcPr>
            <w:tcW w:w="2097" w:type="dxa"/>
            <w:tcBorders>
              <w:top w:val="nil"/>
              <w:left w:val="nil"/>
              <w:right w:val="single" w:sz="8" w:space="0" w:color="auto"/>
            </w:tcBorders>
            <w:shd w:val="clear" w:color="auto" w:fill="auto"/>
            <w:noWrap/>
            <w:vAlign w:val="center"/>
          </w:tcPr>
          <w:p w14:paraId="5E79F182" w14:textId="77777777" w:rsidR="00182F7C" w:rsidRPr="002374DE" w:rsidRDefault="00182F7C" w:rsidP="00D97AFE">
            <w:pPr>
              <w:jc w:val="right"/>
              <w:rPr>
                <w:rFonts w:eastAsia="Times New Roman" w:cstheme="minorHAnsi"/>
                <w:sz w:val="20"/>
                <w:szCs w:val="20"/>
                <w:lang w:eastAsia="en-GB"/>
              </w:rPr>
            </w:pPr>
            <w:r>
              <w:rPr>
                <w:rFonts w:eastAsia="Times New Roman" w:cstheme="minorHAnsi"/>
                <w:sz w:val="20"/>
                <w:szCs w:val="20"/>
                <w:lang w:eastAsia="en-GB"/>
              </w:rPr>
              <w:t>397,936</w:t>
            </w:r>
          </w:p>
        </w:tc>
        <w:tc>
          <w:tcPr>
            <w:tcW w:w="2355" w:type="dxa"/>
            <w:vMerge w:val="restart"/>
            <w:tcBorders>
              <w:top w:val="nil"/>
              <w:left w:val="single" w:sz="8" w:space="0" w:color="auto"/>
              <w:right w:val="single" w:sz="4" w:space="0" w:color="auto"/>
            </w:tcBorders>
            <w:shd w:val="clear" w:color="auto" w:fill="auto"/>
            <w:noWrap/>
            <w:vAlign w:val="center"/>
          </w:tcPr>
          <w:p w14:paraId="07330330" w14:textId="77777777" w:rsidR="00182F7C" w:rsidRPr="002374DE" w:rsidRDefault="00182F7C" w:rsidP="00D97AFE">
            <w:pPr>
              <w:jc w:val="right"/>
              <w:rPr>
                <w:rFonts w:eastAsia="Times New Roman" w:cstheme="minorHAnsi"/>
                <w:sz w:val="20"/>
                <w:szCs w:val="20"/>
                <w:lang w:eastAsia="en-GB"/>
              </w:rPr>
            </w:pPr>
            <w:r>
              <w:rPr>
                <w:rFonts w:eastAsia="Times New Roman" w:cstheme="minorHAnsi"/>
                <w:sz w:val="20"/>
                <w:szCs w:val="20"/>
                <w:lang w:eastAsia="en-GB"/>
              </w:rPr>
              <w:t>41,783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B0DFEAF" w14:textId="77777777"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543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72F06CE4" w14:textId="77777777"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0C8E678F" w14:textId="77777777"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389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E278ED2" w14:textId="77777777"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543</w:t>
            </w:r>
          </w:p>
        </w:tc>
        <w:tc>
          <w:tcPr>
            <w:tcW w:w="2656" w:type="dxa"/>
            <w:gridSpan w:val="2"/>
            <w:vMerge w:val="restart"/>
            <w:tcBorders>
              <w:top w:val="nil"/>
              <w:left w:val="single" w:sz="4" w:space="0" w:color="auto"/>
              <w:right w:val="single" w:sz="8" w:space="0" w:color="auto"/>
            </w:tcBorders>
            <w:shd w:val="clear" w:color="auto" w:fill="auto"/>
            <w:vAlign w:val="center"/>
          </w:tcPr>
          <w:p w14:paraId="5E9EFF2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p w14:paraId="14AE83F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59D8A114" w14:textId="77777777" w:rsidTr="00483FB0">
        <w:trPr>
          <w:trHeight w:val="300"/>
        </w:trPr>
        <w:tc>
          <w:tcPr>
            <w:tcW w:w="1080" w:type="dxa"/>
            <w:vMerge/>
            <w:tcBorders>
              <w:top w:val="nil"/>
              <w:left w:val="single" w:sz="4" w:space="0" w:color="auto"/>
              <w:bottom w:val="single" w:sz="8" w:space="0" w:color="000000"/>
              <w:right w:val="single" w:sz="8" w:space="0" w:color="auto"/>
            </w:tcBorders>
            <w:vAlign w:val="center"/>
          </w:tcPr>
          <w:p w14:paraId="2858BA7F" w14:textId="77777777" w:rsidR="00182F7C" w:rsidRPr="002374DE" w:rsidRDefault="00182F7C" w:rsidP="00D97AFE">
            <w:pPr>
              <w:rPr>
                <w:rFonts w:eastAsia="Times New Roman" w:cstheme="minorHAnsi"/>
                <w:b/>
                <w:bCs/>
                <w:sz w:val="20"/>
                <w:szCs w:val="20"/>
                <w:lang w:eastAsia="en-GB"/>
              </w:rPr>
            </w:pPr>
          </w:p>
        </w:tc>
        <w:tc>
          <w:tcPr>
            <w:tcW w:w="1676" w:type="dxa"/>
            <w:vMerge/>
            <w:tcBorders>
              <w:left w:val="single" w:sz="8" w:space="0" w:color="auto"/>
              <w:bottom w:val="single" w:sz="8" w:space="0" w:color="000000"/>
              <w:right w:val="single" w:sz="8" w:space="0" w:color="auto"/>
            </w:tcBorders>
            <w:shd w:val="clear" w:color="auto" w:fill="auto"/>
            <w:vAlign w:val="center"/>
          </w:tcPr>
          <w:p w14:paraId="6EF75EEB" w14:textId="77777777" w:rsidR="00182F7C" w:rsidRPr="002374DE" w:rsidRDefault="00182F7C" w:rsidP="00D97AFE">
            <w:pPr>
              <w:rPr>
                <w:rFonts w:eastAsia="Times New Roman" w:cstheme="minorHAnsi"/>
                <w:sz w:val="20"/>
                <w:szCs w:val="20"/>
                <w:lang w:eastAsia="en-GB"/>
              </w:rPr>
            </w:pPr>
          </w:p>
        </w:tc>
        <w:tc>
          <w:tcPr>
            <w:tcW w:w="1488" w:type="dxa"/>
            <w:vMerge/>
            <w:tcBorders>
              <w:left w:val="single" w:sz="8" w:space="0" w:color="auto"/>
              <w:bottom w:val="single" w:sz="8" w:space="0" w:color="000000"/>
              <w:right w:val="single" w:sz="8" w:space="0" w:color="auto"/>
            </w:tcBorders>
            <w:shd w:val="clear" w:color="auto" w:fill="auto"/>
            <w:noWrap/>
            <w:vAlign w:val="center"/>
          </w:tcPr>
          <w:p w14:paraId="230153D6" w14:textId="77777777" w:rsidR="00182F7C" w:rsidRPr="002374DE" w:rsidRDefault="00182F7C" w:rsidP="00D97AFE">
            <w:pPr>
              <w:jc w:val="right"/>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tcPr>
          <w:p w14:paraId="04F9F2F7" w14:textId="77777777" w:rsidR="00182F7C" w:rsidRPr="002374DE" w:rsidRDefault="00182F7C" w:rsidP="00D97AFE">
            <w:pPr>
              <w:jc w:val="right"/>
              <w:rPr>
                <w:rFonts w:eastAsia="Times New Roman" w:cstheme="minorHAnsi"/>
                <w:sz w:val="20"/>
                <w:szCs w:val="20"/>
                <w:lang w:eastAsia="en-GB"/>
              </w:rPr>
            </w:pPr>
            <w:r>
              <w:rPr>
                <w:rFonts w:eastAsia="Times New Roman" w:cstheme="minorHAnsi"/>
                <w:sz w:val="20"/>
                <w:szCs w:val="20"/>
                <w:lang w:eastAsia="en-GB"/>
              </w:rPr>
              <w:t>(13.6%)</w:t>
            </w:r>
          </w:p>
        </w:tc>
        <w:tc>
          <w:tcPr>
            <w:tcW w:w="2355" w:type="dxa"/>
            <w:vMerge/>
            <w:tcBorders>
              <w:left w:val="single" w:sz="8" w:space="0" w:color="auto"/>
              <w:bottom w:val="single" w:sz="8" w:space="0" w:color="000000"/>
              <w:right w:val="single" w:sz="4" w:space="0" w:color="auto"/>
            </w:tcBorders>
            <w:shd w:val="clear" w:color="auto" w:fill="auto"/>
            <w:noWrap/>
            <w:vAlign w:val="center"/>
          </w:tcPr>
          <w:p w14:paraId="03EAA661" w14:textId="77777777" w:rsidR="00182F7C" w:rsidRPr="002374DE" w:rsidRDefault="00182F7C" w:rsidP="00D97AFE">
            <w:pPr>
              <w:jc w:val="right"/>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BFD9700" w14:textId="48D4FA06"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1</w:t>
            </w:r>
            <w:r w:rsidR="00A64C27">
              <w:rPr>
                <w:rFonts w:ascii="Calibri" w:eastAsia="Times New Roman" w:hAnsi="Calibri"/>
                <w:color w:val="000000"/>
                <w:sz w:val="20"/>
                <w:szCs w:val="20"/>
              </w:rPr>
              <w:t>,</w:t>
            </w:r>
            <w:r w:rsidRPr="00046751">
              <w:rPr>
                <w:rFonts w:ascii="Calibri" w:eastAsia="Times New Roman" w:hAnsi="Calibri"/>
                <w:color w:val="000000"/>
                <w:sz w:val="20"/>
                <w:szCs w:val="20"/>
              </w:rPr>
              <w:t>630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2A96CAF2" w14:textId="77777777"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75F467A0" w14:textId="77777777"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701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3C384A6E" w14:textId="2D888F06" w:rsidR="00182F7C" w:rsidRPr="00046751" w:rsidRDefault="00182F7C" w:rsidP="00D97AFE">
            <w:pPr>
              <w:jc w:val="right"/>
              <w:rPr>
                <w:rFonts w:eastAsia="Times New Roman" w:cstheme="minorHAnsi"/>
                <w:sz w:val="20"/>
                <w:szCs w:val="20"/>
                <w:lang w:eastAsia="en-GB"/>
              </w:rPr>
            </w:pPr>
            <w:r w:rsidRPr="00046751">
              <w:rPr>
                <w:rFonts w:ascii="Calibri" w:eastAsia="Times New Roman" w:hAnsi="Calibri"/>
                <w:color w:val="000000"/>
                <w:sz w:val="20"/>
                <w:szCs w:val="20"/>
              </w:rPr>
              <w:t>1</w:t>
            </w:r>
            <w:r w:rsidR="00A64C27">
              <w:rPr>
                <w:rFonts w:ascii="Calibri" w:eastAsia="Times New Roman" w:hAnsi="Calibri"/>
                <w:color w:val="000000"/>
                <w:sz w:val="20"/>
                <w:szCs w:val="20"/>
              </w:rPr>
              <w:t>,</w:t>
            </w:r>
            <w:r w:rsidRPr="00046751">
              <w:rPr>
                <w:rFonts w:ascii="Calibri" w:eastAsia="Times New Roman" w:hAnsi="Calibri"/>
                <w:color w:val="000000"/>
                <w:sz w:val="20"/>
                <w:szCs w:val="20"/>
              </w:rPr>
              <w:t>630</w:t>
            </w:r>
          </w:p>
        </w:tc>
        <w:tc>
          <w:tcPr>
            <w:tcW w:w="2656" w:type="dxa"/>
            <w:gridSpan w:val="2"/>
            <w:vMerge/>
            <w:tcBorders>
              <w:left w:val="single" w:sz="4" w:space="0" w:color="auto"/>
              <w:bottom w:val="nil"/>
              <w:right w:val="single" w:sz="8" w:space="0" w:color="auto"/>
            </w:tcBorders>
            <w:shd w:val="clear" w:color="auto" w:fill="auto"/>
            <w:vAlign w:val="center"/>
          </w:tcPr>
          <w:p w14:paraId="568C279D" w14:textId="77777777" w:rsidR="00182F7C" w:rsidRPr="002374DE" w:rsidRDefault="00182F7C" w:rsidP="00D97AFE">
            <w:pPr>
              <w:rPr>
                <w:rFonts w:eastAsia="Times New Roman" w:cstheme="minorHAnsi"/>
                <w:sz w:val="20"/>
                <w:szCs w:val="20"/>
                <w:lang w:eastAsia="en-GB"/>
              </w:rPr>
            </w:pPr>
          </w:p>
        </w:tc>
      </w:tr>
      <w:tr w:rsidR="00182F7C" w:rsidRPr="002374DE" w14:paraId="301A4F84" w14:textId="77777777" w:rsidTr="00483FB0">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66A85D7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415CECE" w14:textId="3644B65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Azerbaijan</w:t>
            </w:r>
            <w:r w:rsidR="00A64C27">
              <w:rPr>
                <w:rFonts w:eastAsia="Times New Roman" w:cstheme="minorHAnsi"/>
                <w:sz w:val="20"/>
                <w:szCs w:val="20"/>
                <w:lang w:eastAsia="en-GB"/>
              </w:rPr>
              <w:t xml:space="preserve"> (23)</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3ABA05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9,756,000</w:t>
            </w:r>
          </w:p>
        </w:tc>
        <w:tc>
          <w:tcPr>
            <w:tcW w:w="2097" w:type="dxa"/>
            <w:tcBorders>
              <w:top w:val="single" w:sz="4" w:space="0" w:color="auto"/>
              <w:left w:val="nil"/>
              <w:bottom w:val="nil"/>
              <w:right w:val="single" w:sz="8" w:space="0" w:color="auto"/>
            </w:tcBorders>
            <w:shd w:val="clear" w:color="auto" w:fill="auto"/>
            <w:noWrap/>
            <w:vAlign w:val="center"/>
            <w:hideMark/>
          </w:tcPr>
          <w:p w14:paraId="5A33B5FF" w14:textId="3574A4D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336</w:t>
            </w:r>
            <w:r w:rsidR="00A64C27">
              <w:rPr>
                <w:rFonts w:eastAsia="Times New Roman" w:cstheme="minorHAnsi"/>
                <w:sz w:val="20"/>
                <w:szCs w:val="20"/>
                <w:lang w:eastAsia="en-GB"/>
              </w:rPr>
              <w:t>,</w:t>
            </w:r>
            <w:r w:rsidRPr="002374DE">
              <w:rPr>
                <w:rFonts w:eastAsia="Times New Roman" w:cstheme="minorHAnsi"/>
                <w:sz w:val="20"/>
                <w:szCs w:val="20"/>
                <w:lang w:eastAsia="en-GB"/>
              </w:rPr>
              <w:t>572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CD9E9E8" w14:textId="56E4653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140</w:t>
            </w:r>
            <w:r w:rsidR="00A64C27">
              <w:rPr>
                <w:rFonts w:eastAsia="Times New Roman" w:cstheme="minorHAnsi"/>
                <w:sz w:val="20"/>
                <w:szCs w:val="20"/>
                <w:lang w:eastAsia="en-GB"/>
              </w:rPr>
              <w:t>,</w:t>
            </w:r>
            <w:r w:rsidRPr="002374DE">
              <w:rPr>
                <w:rFonts w:eastAsia="Times New Roman" w:cstheme="minorHAnsi"/>
                <w:sz w:val="20"/>
                <w:szCs w:val="20"/>
                <w:lang w:eastAsia="en-GB"/>
              </w:rPr>
              <w:t>340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F1CD6" w14:textId="3997582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824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1F0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1C515" w14:textId="6AE3A0A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308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2AB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45FDAE7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0A74B27C"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7C693758"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6B7D143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87E704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5A73BD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nil"/>
              <w:left w:val="single" w:sz="8" w:space="0" w:color="auto"/>
              <w:bottom w:val="single" w:sz="8" w:space="0" w:color="000000"/>
              <w:right w:val="single" w:sz="4" w:space="0" w:color="auto"/>
            </w:tcBorders>
            <w:vAlign w:val="center"/>
            <w:hideMark/>
          </w:tcPr>
          <w:p w14:paraId="5BAEDF2C"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8CCD" w14:textId="7E1E75A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A64C27">
              <w:rPr>
                <w:rFonts w:eastAsia="Times New Roman" w:cstheme="minorHAnsi"/>
                <w:sz w:val="20"/>
                <w:szCs w:val="20"/>
                <w:lang w:eastAsia="en-GB"/>
              </w:rPr>
              <w:t>,</w:t>
            </w:r>
            <w:r w:rsidRPr="002374DE">
              <w:rPr>
                <w:rFonts w:eastAsia="Times New Roman" w:cstheme="minorHAnsi"/>
                <w:sz w:val="20"/>
                <w:szCs w:val="20"/>
                <w:lang w:eastAsia="en-GB"/>
              </w:rPr>
              <w:t>473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A6AF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56A8F" w14:textId="7194C0E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354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59C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2195CA0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6F731022"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39EFF226"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5297100" w14:textId="051347C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Bahrain</w:t>
            </w:r>
            <w:r w:rsidR="00A64C27">
              <w:rPr>
                <w:rFonts w:eastAsia="Times New Roman" w:cstheme="minorHAnsi"/>
                <w:sz w:val="20"/>
                <w:szCs w:val="20"/>
                <w:lang w:eastAsia="en-GB"/>
              </w:rPr>
              <w:t xml:space="preserve"> (2,5,35)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E0D4A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1,376,000</w:t>
            </w:r>
          </w:p>
        </w:tc>
        <w:tc>
          <w:tcPr>
            <w:tcW w:w="2097" w:type="dxa"/>
            <w:tcBorders>
              <w:top w:val="nil"/>
              <w:left w:val="nil"/>
              <w:bottom w:val="nil"/>
              <w:right w:val="single" w:sz="8" w:space="0" w:color="auto"/>
            </w:tcBorders>
            <w:shd w:val="clear" w:color="auto" w:fill="auto"/>
            <w:noWrap/>
            <w:vAlign w:val="center"/>
            <w:hideMark/>
          </w:tcPr>
          <w:p w14:paraId="094A1735" w14:textId="232D803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w:t>
            </w:r>
            <w:r w:rsidR="00A64C27">
              <w:rPr>
                <w:rFonts w:eastAsia="Times New Roman" w:cstheme="minorHAnsi"/>
                <w:sz w:val="20"/>
                <w:szCs w:val="20"/>
                <w:lang w:eastAsia="en-GB"/>
              </w:rPr>
              <w:t>,</w:t>
            </w:r>
            <w:r w:rsidRPr="002374DE">
              <w:rPr>
                <w:rFonts w:eastAsia="Times New Roman" w:cstheme="minorHAnsi"/>
                <w:sz w:val="20"/>
                <w:szCs w:val="20"/>
                <w:lang w:eastAsia="en-GB"/>
              </w:rPr>
              <w:t>968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A69033F" w14:textId="1AD2C71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64C27">
              <w:rPr>
                <w:rFonts w:eastAsia="Times New Roman" w:cstheme="minorHAnsi"/>
                <w:sz w:val="20"/>
                <w:szCs w:val="20"/>
                <w:lang w:eastAsia="en-GB"/>
              </w:rPr>
              <w:t>,</w:t>
            </w:r>
            <w:r w:rsidRPr="002374DE">
              <w:rPr>
                <w:rFonts w:eastAsia="Times New Roman" w:cstheme="minorHAnsi"/>
                <w:sz w:val="20"/>
                <w:szCs w:val="20"/>
                <w:lang w:eastAsia="en-GB"/>
              </w:rPr>
              <w:t>407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E94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4D6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AEB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F47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68AA1E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Saudi Arabia data used to estimate COPD prevalence;</w:t>
            </w:r>
          </w:p>
        </w:tc>
      </w:tr>
      <w:tr w:rsidR="00182F7C" w:rsidRPr="002374DE" w14:paraId="042A6D76"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2C3EDF0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2FF51B0"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7ED724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B44ECA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w:t>
            </w:r>
          </w:p>
        </w:tc>
        <w:tc>
          <w:tcPr>
            <w:tcW w:w="2355" w:type="dxa"/>
            <w:vMerge/>
            <w:tcBorders>
              <w:top w:val="nil"/>
              <w:left w:val="single" w:sz="8" w:space="0" w:color="auto"/>
              <w:bottom w:val="single" w:sz="8" w:space="0" w:color="000000"/>
              <w:right w:val="single" w:sz="4" w:space="0" w:color="auto"/>
            </w:tcBorders>
            <w:vAlign w:val="center"/>
            <w:hideMark/>
          </w:tcPr>
          <w:p w14:paraId="6E368BC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CCFA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6C7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037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9EF7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38B49E5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(epidemiological survey) and GOLD (stages II-IV)</w:t>
            </w:r>
          </w:p>
        </w:tc>
      </w:tr>
      <w:tr w:rsidR="00182F7C" w:rsidRPr="002374DE" w14:paraId="0BC236CB"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6AB5E7C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F89F265" w14:textId="4FB5448E"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Cyprus</w:t>
            </w:r>
            <w:r w:rsidR="00A64C27">
              <w:rPr>
                <w:rFonts w:eastAsia="Times New Roman" w:cstheme="minorHAnsi"/>
                <w:sz w:val="20"/>
                <w:szCs w:val="20"/>
                <w:lang w:eastAsia="en-GB"/>
              </w:rPr>
              <w:t xml:space="preserve"> (36)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A24E78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1,192,000</w:t>
            </w:r>
          </w:p>
        </w:tc>
        <w:tc>
          <w:tcPr>
            <w:tcW w:w="2097" w:type="dxa"/>
            <w:tcBorders>
              <w:top w:val="nil"/>
              <w:left w:val="nil"/>
              <w:bottom w:val="nil"/>
              <w:right w:val="single" w:sz="8" w:space="0" w:color="auto"/>
            </w:tcBorders>
            <w:shd w:val="clear" w:color="auto" w:fill="auto"/>
            <w:noWrap/>
            <w:vAlign w:val="center"/>
            <w:hideMark/>
          </w:tcPr>
          <w:p w14:paraId="04D21F67" w14:textId="4399BA4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w:t>
            </w:r>
            <w:r w:rsidR="00A64C27">
              <w:rPr>
                <w:rFonts w:eastAsia="Times New Roman" w:cstheme="minorHAnsi"/>
                <w:sz w:val="20"/>
                <w:szCs w:val="20"/>
                <w:lang w:eastAsia="en-GB"/>
              </w:rPr>
              <w:t>,</w:t>
            </w:r>
            <w:r w:rsidRPr="002374DE">
              <w:rPr>
                <w:rFonts w:eastAsia="Times New Roman" w:cstheme="minorHAnsi"/>
                <w:sz w:val="20"/>
                <w:szCs w:val="20"/>
                <w:lang w:eastAsia="en-GB"/>
              </w:rPr>
              <w:t>952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C0B56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3880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80EE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02B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2A6B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1CD8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2DE6D69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FB51C69"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34BCD37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B09BEF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4FF00D2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73581E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(3.10%)</w:t>
            </w:r>
          </w:p>
        </w:tc>
        <w:tc>
          <w:tcPr>
            <w:tcW w:w="2355" w:type="dxa"/>
            <w:vMerge/>
            <w:tcBorders>
              <w:top w:val="nil"/>
              <w:left w:val="single" w:sz="8" w:space="0" w:color="auto"/>
              <w:bottom w:val="single" w:sz="8" w:space="0" w:color="000000"/>
              <w:right w:val="single" w:sz="4" w:space="0" w:color="auto"/>
            </w:tcBorders>
            <w:vAlign w:val="center"/>
            <w:hideMark/>
          </w:tcPr>
          <w:p w14:paraId="6AC695D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E9DF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FC0C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2C81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3E11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59201AE8" w14:textId="77777777" w:rsidR="00182F7C" w:rsidRPr="002374DE" w:rsidRDefault="00182F7C" w:rsidP="00D97AFE">
            <w:pPr>
              <w:rPr>
                <w:rFonts w:eastAsia="Times New Roman" w:cstheme="minorHAnsi"/>
                <w:sz w:val="20"/>
                <w:szCs w:val="20"/>
                <w:lang w:eastAsia="en-GB"/>
              </w:rPr>
            </w:pPr>
          </w:p>
        </w:tc>
      </w:tr>
      <w:tr w:rsidR="00182F7C" w:rsidRPr="002374DE" w14:paraId="61559CF0"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220FB1B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4F21EE48" w14:textId="7813DC5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Georgia</w:t>
            </w:r>
            <w:r w:rsidR="00A64C27">
              <w:rPr>
                <w:rFonts w:eastAsia="Times New Roman" w:cstheme="minorHAnsi"/>
                <w:sz w:val="20"/>
                <w:szCs w:val="20"/>
                <w:lang w:eastAsia="en-GB"/>
              </w:rPr>
              <w:t xml:space="preserve"> (23)</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63BF257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4,099,000</w:t>
            </w:r>
          </w:p>
        </w:tc>
        <w:tc>
          <w:tcPr>
            <w:tcW w:w="2097" w:type="dxa"/>
            <w:tcBorders>
              <w:top w:val="nil"/>
              <w:left w:val="nil"/>
              <w:bottom w:val="nil"/>
              <w:right w:val="single" w:sz="8" w:space="0" w:color="auto"/>
            </w:tcBorders>
            <w:shd w:val="clear" w:color="auto" w:fill="auto"/>
            <w:noWrap/>
            <w:vAlign w:val="center"/>
            <w:hideMark/>
          </w:tcPr>
          <w:p w14:paraId="370CE986" w14:textId="2A1D6F2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561</w:t>
            </w:r>
            <w:r w:rsidR="00A64C27">
              <w:rPr>
                <w:rFonts w:eastAsia="Times New Roman" w:cstheme="minorHAnsi"/>
                <w:sz w:val="20"/>
                <w:szCs w:val="20"/>
                <w:lang w:eastAsia="en-GB"/>
              </w:rPr>
              <w:t>,</w:t>
            </w:r>
            <w:r w:rsidRPr="002374DE">
              <w:rPr>
                <w:rFonts w:eastAsia="Times New Roman" w:cstheme="minorHAnsi"/>
                <w:sz w:val="20"/>
                <w:szCs w:val="20"/>
                <w:lang w:eastAsia="en-GB"/>
              </w:rPr>
              <w:t>563</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056782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58964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0E4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ED85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E46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D99C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single" w:sz="4" w:space="0" w:color="auto"/>
              <w:bottom w:val="nil"/>
              <w:right w:val="single" w:sz="8" w:space="0" w:color="auto"/>
            </w:tcBorders>
            <w:shd w:val="clear" w:color="auto" w:fill="auto"/>
            <w:vAlign w:val="center"/>
            <w:hideMark/>
          </w:tcPr>
          <w:p w14:paraId="3481598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4BDFFD2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2C7282CC"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40109D4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586DBBF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04D0445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nil"/>
              <w:left w:val="single" w:sz="8" w:space="0" w:color="auto"/>
              <w:bottom w:val="nil"/>
              <w:right w:val="single" w:sz="4" w:space="0" w:color="auto"/>
            </w:tcBorders>
            <w:vAlign w:val="center"/>
            <w:hideMark/>
          </w:tcPr>
          <w:p w14:paraId="44DAF9D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EF849" w14:textId="463DF96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300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7B9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09B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96C4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single" w:sz="4" w:space="0" w:color="auto"/>
              <w:bottom w:val="single" w:sz="8" w:space="0" w:color="auto"/>
              <w:right w:val="single" w:sz="8" w:space="0" w:color="auto"/>
            </w:tcBorders>
            <w:shd w:val="clear" w:color="auto" w:fill="auto"/>
            <w:vAlign w:val="center"/>
            <w:hideMark/>
          </w:tcPr>
          <w:p w14:paraId="58EB09B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73E77985"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6B00AFC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64CFAC" w14:textId="2CF7FC5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Iraq</w:t>
            </w:r>
            <w:r w:rsidR="00A64C27">
              <w:rPr>
                <w:rFonts w:eastAsia="Times New Roman" w:cstheme="minorHAnsi"/>
                <w:sz w:val="20"/>
                <w:szCs w:val="20"/>
                <w:lang w:eastAsia="en-GB"/>
              </w:rPr>
              <w:t xml:space="preserve"> (37)</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A7FB3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36,327,000</w:t>
            </w:r>
          </w:p>
        </w:tc>
        <w:tc>
          <w:tcPr>
            <w:tcW w:w="2097" w:type="dxa"/>
            <w:tcBorders>
              <w:top w:val="single" w:sz="8" w:space="0" w:color="auto"/>
              <w:left w:val="nil"/>
              <w:bottom w:val="nil"/>
              <w:right w:val="single" w:sz="8" w:space="0" w:color="auto"/>
            </w:tcBorders>
            <w:shd w:val="clear" w:color="auto" w:fill="auto"/>
            <w:noWrap/>
            <w:vAlign w:val="center"/>
            <w:hideMark/>
          </w:tcPr>
          <w:p w14:paraId="10181FA9" w14:textId="4814D86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64C27">
              <w:rPr>
                <w:rFonts w:eastAsia="Times New Roman" w:cstheme="minorHAnsi"/>
                <w:sz w:val="20"/>
                <w:szCs w:val="20"/>
                <w:lang w:eastAsia="en-GB"/>
              </w:rPr>
              <w:t>,</w:t>
            </w:r>
            <w:r w:rsidRPr="002374DE">
              <w:rPr>
                <w:rFonts w:eastAsia="Times New Roman" w:cstheme="minorHAnsi"/>
                <w:sz w:val="20"/>
                <w:szCs w:val="20"/>
                <w:lang w:eastAsia="en-GB"/>
              </w:rPr>
              <w:t>915</w:t>
            </w:r>
            <w:r w:rsidR="00A64C27">
              <w:rPr>
                <w:rFonts w:eastAsia="Times New Roman" w:cstheme="minorHAnsi"/>
                <w:sz w:val="20"/>
                <w:szCs w:val="20"/>
                <w:lang w:eastAsia="en-GB"/>
              </w:rPr>
              <w:t>,</w:t>
            </w:r>
            <w:r w:rsidRPr="002374DE">
              <w:rPr>
                <w:rFonts w:eastAsia="Times New Roman" w:cstheme="minorHAnsi"/>
                <w:sz w:val="20"/>
                <w:szCs w:val="20"/>
                <w:lang w:eastAsia="en-GB"/>
              </w:rPr>
              <w:t>043</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8835E8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516080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F1DFE" w14:textId="62BE553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A64C27">
              <w:rPr>
                <w:rFonts w:eastAsia="Times New Roman" w:cstheme="minorHAnsi"/>
                <w:sz w:val="20"/>
                <w:szCs w:val="20"/>
                <w:lang w:eastAsia="en-GB"/>
              </w:rPr>
              <w:t>,</w:t>
            </w:r>
            <w:r w:rsidRPr="002374DE">
              <w:rPr>
                <w:rFonts w:eastAsia="Times New Roman" w:cstheme="minorHAnsi"/>
                <w:sz w:val="20"/>
                <w:szCs w:val="20"/>
                <w:lang w:eastAsia="en-GB"/>
              </w:rPr>
              <w:t>709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E59C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75CEB" w14:textId="3AD7CD2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A64C27">
              <w:rPr>
                <w:rFonts w:eastAsia="Times New Roman" w:cstheme="minorHAnsi"/>
                <w:sz w:val="20"/>
                <w:szCs w:val="20"/>
                <w:lang w:eastAsia="en-GB"/>
              </w:rPr>
              <w:t>,</w:t>
            </w:r>
            <w:r w:rsidRPr="002374DE">
              <w:rPr>
                <w:rFonts w:eastAsia="Times New Roman" w:cstheme="minorHAnsi"/>
                <w:sz w:val="20"/>
                <w:szCs w:val="20"/>
                <w:lang w:eastAsia="en-GB"/>
              </w:rPr>
              <w:t>810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4889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0BF93EB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 II and III</w:t>
            </w:r>
          </w:p>
        </w:tc>
      </w:tr>
      <w:tr w:rsidR="00182F7C" w:rsidRPr="002374DE" w14:paraId="6E2647FC"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122DE65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05EB7227"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3486F90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90BE6C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(13.53%)</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18A1D98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208F3" w14:textId="186CCD8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w:t>
            </w:r>
            <w:r w:rsidR="00A64C27">
              <w:rPr>
                <w:rFonts w:eastAsia="Times New Roman" w:cstheme="minorHAnsi"/>
                <w:sz w:val="20"/>
                <w:szCs w:val="20"/>
                <w:lang w:eastAsia="en-GB"/>
              </w:rPr>
              <w:t>,</w:t>
            </w:r>
            <w:r w:rsidRPr="002374DE">
              <w:rPr>
                <w:rFonts w:eastAsia="Times New Roman" w:cstheme="minorHAnsi"/>
                <w:sz w:val="20"/>
                <w:szCs w:val="20"/>
                <w:lang w:eastAsia="en-GB"/>
              </w:rPr>
              <w:t>127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E19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24D8D" w14:textId="03E58D5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A64C27">
              <w:rPr>
                <w:rFonts w:eastAsia="Times New Roman" w:cstheme="minorHAnsi"/>
                <w:sz w:val="20"/>
                <w:szCs w:val="20"/>
                <w:lang w:eastAsia="en-GB"/>
              </w:rPr>
              <w:t>,</w:t>
            </w:r>
            <w:r w:rsidRPr="002374DE">
              <w:rPr>
                <w:rFonts w:eastAsia="Times New Roman" w:cstheme="minorHAnsi"/>
                <w:sz w:val="20"/>
                <w:szCs w:val="20"/>
                <w:lang w:eastAsia="en-GB"/>
              </w:rPr>
              <w:t>655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5DC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4014845A" w14:textId="77777777" w:rsidR="00182F7C" w:rsidRPr="002374DE" w:rsidRDefault="00182F7C" w:rsidP="00D97AFE">
            <w:pPr>
              <w:rPr>
                <w:rFonts w:eastAsia="Times New Roman" w:cstheme="minorHAnsi"/>
                <w:sz w:val="20"/>
                <w:szCs w:val="20"/>
                <w:lang w:eastAsia="en-GB"/>
              </w:rPr>
            </w:pPr>
          </w:p>
        </w:tc>
      </w:tr>
      <w:tr w:rsidR="00182F7C" w:rsidRPr="002374DE" w14:paraId="649A2DA5"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4DA47FD7"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3AC92729" w14:textId="4099A68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Israel</w:t>
            </w:r>
            <w:r w:rsidR="00A64C27">
              <w:rPr>
                <w:rFonts w:eastAsia="Times New Roman" w:cstheme="minorHAnsi"/>
                <w:sz w:val="20"/>
                <w:szCs w:val="20"/>
                <w:lang w:eastAsia="en-GB"/>
              </w:rPr>
              <w:t xml:space="preserve"> (2,5)</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51F0116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8,222,000</w:t>
            </w:r>
          </w:p>
        </w:tc>
        <w:tc>
          <w:tcPr>
            <w:tcW w:w="2097" w:type="dxa"/>
            <w:tcBorders>
              <w:top w:val="nil"/>
              <w:left w:val="nil"/>
              <w:bottom w:val="nil"/>
              <w:right w:val="single" w:sz="8" w:space="0" w:color="auto"/>
            </w:tcBorders>
            <w:shd w:val="clear" w:color="auto" w:fill="auto"/>
            <w:noWrap/>
            <w:vAlign w:val="center"/>
            <w:hideMark/>
          </w:tcPr>
          <w:p w14:paraId="01D7AD01" w14:textId="729920E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443</w:t>
            </w:r>
            <w:r w:rsidR="00A64C27">
              <w:rPr>
                <w:rFonts w:eastAsia="Times New Roman" w:cstheme="minorHAnsi"/>
                <w:sz w:val="20"/>
                <w:szCs w:val="20"/>
                <w:lang w:eastAsia="en-GB"/>
              </w:rPr>
              <w:t>,</w:t>
            </w:r>
            <w:r w:rsidRPr="002374DE">
              <w:rPr>
                <w:rFonts w:eastAsia="Times New Roman" w:cstheme="minorHAnsi"/>
                <w:sz w:val="20"/>
                <w:szCs w:val="20"/>
                <w:lang w:eastAsia="en-GB"/>
              </w:rPr>
              <w:t>988</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4A14AF04" w14:textId="778FB14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w:t>
            </w:r>
            <w:r w:rsidR="00A64C27">
              <w:rPr>
                <w:rFonts w:eastAsia="Times New Roman" w:cstheme="minorHAnsi"/>
                <w:sz w:val="20"/>
                <w:szCs w:val="20"/>
                <w:lang w:eastAsia="en-GB"/>
              </w:rPr>
              <w:t>,</w:t>
            </w:r>
            <w:r w:rsidRPr="002374DE">
              <w:rPr>
                <w:rFonts w:eastAsia="Times New Roman" w:cstheme="minorHAnsi"/>
                <w:sz w:val="20"/>
                <w:szCs w:val="20"/>
                <w:lang w:eastAsia="en-GB"/>
              </w:rPr>
              <w:t>619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B1A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606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FB14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2F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4E5D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322441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Jordan data used to estimate COPD prevalence;</w:t>
            </w:r>
          </w:p>
        </w:tc>
      </w:tr>
      <w:tr w:rsidR="00182F7C" w:rsidRPr="002374DE" w14:paraId="2E598C45"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09D5FB3F"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71144D5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32E8F2C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2DB792C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(5.40%)</w:t>
            </w:r>
          </w:p>
        </w:tc>
        <w:tc>
          <w:tcPr>
            <w:tcW w:w="2355" w:type="dxa"/>
            <w:vMerge/>
            <w:tcBorders>
              <w:top w:val="nil"/>
              <w:left w:val="single" w:sz="8" w:space="0" w:color="auto"/>
              <w:bottom w:val="nil"/>
              <w:right w:val="single" w:sz="4" w:space="0" w:color="auto"/>
            </w:tcBorders>
            <w:vAlign w:val="center"/>
            <w:hideMark/>
          </w:tcPr>
          <w:p w14:paraId="768733E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04EE3" w14:textId="5E8FF02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A64C27">
              <w:rPr>
                <w:rFonts w:eastAsia="Times New Roman" w:cstheme="minorHAnsi"/>
                <w:sz w:val="20"/>
                <w:szCs w:val="20"/>
                <w:lang w:eastAsia="en-GB"/>
              </w:rPr>
              <w:t>,</w:t>
            </w:r>
            <w:r w:rsidRPr="002374DE">
              <w:rPr>
                <w:rFonts w:eastAsia="Times New Roman" w:cstheme="minorHAnsi"/>
                <w:sz w:val="20"/>
                <w:szCs w:val="20"/>
                <w:lang w:eastAsia="en-GB"/>
              </w:rPr>
              <w:t>818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F26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43E9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19CE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4" w:space="0" w:color="auto"/>
              <w:right w:val="single" w:sz="8" w:space="0" w:color="auto"/>
            </w:tcBorders>
            <w:shd w:val="clear" w:color="auto" w:fill="auto"/>
            <w:vAlign w:val="center"/>
            <w:hideMark/>
          </w:tcPr>
          <w:p w14:paraId="4CECAA9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Epidemiological survey</w:t>
            </w:r>
          </w:p>
        </w:tc>
      </w:tr>
      <w:tr w:rsidR="00182F7C" w:rsidRPr="002374DE" w14:paraId="26526F18"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3C6700F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9DE684" w14:textId="61972120"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Jordan</w:t>
            </w:r>
            <w:r w:rsidR="00A64C27">
              <w:rPr>
                <w:rFonts w:eastAsia="Times New Roman" w:cstheme="minorHAnsi"/>
                <w:sz w:val="20"/>
                <w:szCs w:val="20"/>
                <w:lang w:eastAsia="en-GB"/>
              </w:rPr>
              <w:t xml:space="preserve"> (2,5)</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2A1326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9,224,000</w:t>
            </w:r>
          </w:p>
        </w:tc>
        <w:tc>
          <w:tcPr>
            <w:tcW w:w="2097" w:type="dxa"/>
            <w:tcBorders>
              <w:top w:val="single" w:sz="8" w:space="0" w:color="auto"/>
              <w:left w:val="nil"/>
              <w:bottom w:val="nil"/>
              <w:right w:val="single" w:sz="8" w:space="0" w:color="auto"/>
            </w:tcBorders>
            <w:shd w:val="clear" w:color="auto" w:fill="auto"/>
            <w:noWrap/>
            <w:vAlign w:val="center"/>
            <w:hideMark/>
          </w:tcPr>
          <w:p w14:paraId="7D17EBE3" w14:textId="33F946E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498</w:t>
            </w:r>
            <w:r w:rsidR="00A64C27">
              <w:rPr>
                <w:rFonts w:eastAsia="Times New Roman" w:cstheme="minorHAnsi"/>
                <w:sz w:val="20"/>
                <w:szCs w:val="20"/>
                <w:lang w:eastAsia="en-GB"/>
              </w:rPr>
              <w:t>,</w:t>
            </w:r>
            <w:r w:rsidRPr="002374DE">
              <w:rPr>
                <w:rFonts w:eastAsia="Times New Roman" w:cstheme="minorHAnsi"/>
                <w:sz w:val="20"/>
                <w:szCs w:val="20"/>
                <w:lang w:eastAsia="en-GB"/>
              </w:rPr>
              <w:t>096</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9C16C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52300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9D0B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680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9CA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AD3F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367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74135FE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59E345C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437CA749"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202A84DF"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1A38215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76633D7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(5.40%)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583A405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44844" w14:textId="52FC73B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A64C27">
              <w:rPr>
                <w:rFonts w:eastAsia="Times New Roman" w:cstheme="minorHAnsi"/>
                <w:sz w:val="20"/>
                <w:szCs w:val="20"/>
                <w:lang w:eastAsia="en-GB"/>
              </w:rPr>
              <w:t>,</w:t>
            </w:r>
            <w:r w:rsidRPr="002374DE">
              <w:rPr>
                <w:rFonts w:eastAsia="Times New Roman" w:cstheme="minorHAnsi"/>
                <w:sz w:val="20"/>
                <w:szCs w:val="20"/>
                <w:lang w:eastAsia="en-GB"/>
              </w:rPr>
              <w:t>040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524A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081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877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C55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2681BAA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Epidemiological survey</w:t>
            </w:r>
          </w:p>
        </w:tc>
      </w:tr>
      <w:tr w:rsidR="00182F7C" w:rsidRPr="002374DE" w14:paraId="20028EA3"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7EF9CA3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FCEE29D" w14:textId="7DDEA169"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Kuwait</w:t>
            </w:r>
            <w:r w:rsidR="008A192F">
              <w:rPr>
                <w:rFonts w:eastAsia="Times New Roman" w:cstheme="minorHAnsi"/>
                <w:sz w:val="20"/>
                <w:szCs w:val="20"/>
                <w:lang w:eastAsia="en-GB"/>
              </w:rPr>
              <w:t xml:space="preserve"> (37)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D8840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3,950,000</w:t>
            </w:r>
          </w:p>
        </w:tc>
        <w:tc>
          <w:tcPr>
            <w:tcW w:w="2097" w:type="dxa"/>
            <w:tcBorders>
              <w:top w:val="single" w:sz="8" w:space="0" w:color="auto"/>
              <w:left w:val="nil"/>
              <w:bottom w:val="nil"/>
              <w:right w:val="single" w:sz="8" w:space="0" w:color="auto"/>
            </w:tcBorders>
            <w:shd w:val="clear" w:color="auto" w:fill="auto"/>
            <w:noWrap/>
            <w:vAlign w:val="center"/>
            <w:hideMark/>
          </w:tcPr>
          <w:p w14:paraId="634D6544" w14:textId="663035C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534</w:t>
            </w:r>
            <w:r w:rsidR="008A192F">
              <w:rPr>
                <w:rFonts w:eastAsia="Times New Roman" w:cstheme="minorHAnsi"/>
                <w:sz w:val="20"/>
                <w:szCs w:val="20"/>
                <w:lang w:eastAsia="en-GB"/>
              </w:rPr>
              <w:t>,</w:t>
            </w:r>
            <w:r w:rsidRPr="002374DE">
              <w:rPr>
                <w:rFonts w:eastAsia="Times New Roman" w:cstheme="minorHAnsi"/>
                <w:sz w:val="20"/>
                <w:szCs w:val="20"/>
                <w:lang w:eastAsia="en-GB"/>
              </w:rPr>
              <w:t>435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B32DD69" w14:textId="628AF7D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w:t>
            </w:r>
            <w:r w:rsidR="008A192F">
              <w:rPr>
                <w:rFonts w:eastAsia="Times New Roman" w:cstheme="minorHAnsi"/>
                <w:sz w:val="20"/>
                <w:szCs w:val="20"/>
                <w:lang w:eastAsia="en-GB"/>
              </w:rPr>
              <w:t>,</w:t>
            </w:r>
            <w:r w:rsidRPr="002374DE">
              <w:rPr>
                <w:rFonts w:eastAsia="Times New Roman" w:cstheme="minorHAnsi"/>
                <w:sz w:val="20"/>
                <w:szCs w:val="20"/>
                <w:lang w:eastAsia="en-GB"/>
              </w:rPr>
              <w:t>116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4DAB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762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E18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09A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3515CA6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Iraq data used to estimate COPD prevalence;</w:t>
            </w:r>
          </w:p>
        </w:tc>
      </w:tr>
      <w:tr w:rsidR="00182F7C" w:rsidRPr="002374DE" w14:paraId="0B43DC9E"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1D26C60E"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388BB7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F8C766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AA84EC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(13.53%)</w:t>
            </w:r>
          </w:p>
        </w:tc>
        <w:tc>
          <w:tcPr>
            <w:tcW w:w="2355" w:type="dxa"/>
            <w:vMerge/>
            <w:tcBorders>
              <w:top w:val="nil"/>
              <w:left w:val="single" w:sz="8" w:space="0" w:color="auto"/>
              <w:bottom w:val="single" w:sz="8" w:space="0" w:color="000000"/>
              <w:right w:val="single" w:sz="4" w:space="0" w:color="auto"/>
            </w:tcBorders>
            <w:vAlign w:val="center"/>
            <w:hideMark/>
          </w:tcPr>
          <w:p w14:paraId="15E2E297"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B7A78" w14:textId="0851EA7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8A192F">
              <w:rPr>
                <w:rFonts w:eastAsia="Times New Roman" w:cstheme="minorHAnsi"/>
                <w:sz w:val="20"/>
                <w:szCs w:val="20"/>
                <w:lang w:eastAsia="en-GB"/>
              </w:rPr>
              <w:t>,</w:t>
            </w:r>
            <w:r w:rsidRPr="002374DE">
              <w:rPr>
                <w:rFonts w:eastAsia="Times New Roman" w:cstheme="minorHAnsi"/>
                <w:sz w:val="20"/>
                <w:szCs w:val="20"/>
                <w:lang w:eastAsia="en-GB"/>
              </w:rPr>
              <w:t>189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62F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CF0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941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28C1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B05DED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 II and III</w:t>
            </w:r>
          </w:p>
        </w:tc>
      </w:tr>
      <w:tr w:rsidR="00182F7C" w:rsidRPr="002374DE" w14:paraId="00C8D57D"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4573577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4EE4CCF" w14:textId="60E342B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Lebanon</w:t>
            </w:r>
            <w:r w:rsidR="008A192F">
              <w:rPr>
                <w:rFonts w:eastAsia="Times New Roman" w:cstheme="minorHAnsi"/>
                <w:sz w:val="20"/>
                <w:szCs w:val="20"/>
                <w:lang w:eastAsia="en-GB"/>
              </w:rPr>
              <w:t xml:space="preserve"> (2,5)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059B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5,952,000</w:t>
            </w:r>
          </w:p>
        </w:tc>
        <w:tc>
          <w:tcPr>
            <w:tcW w:w="2097" w:type="dxa"/>
            <w:tcBorders>
              <w:top w:val="nil"/>
              <w:left w:val="nil"/>
              <w:bottom w:val="nil"/>
              <w:right w:val="single" w:sz="8" w:space="0" w:color="auto"/>
            </w:tcBorders>
            <w:shd w:val="clear" w:color="auto" w:fill="auto"/>
            <w:noWrap/>
            <w:vAlign w:val="center"/>
            <w:hideMark/>
          </w:tcPr>
          <w:p w14:paraId="7324E8B6" w14:textId="49A6BAE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315</w:t>
            </w:r>
            <w:r w:rsidR="008A192F">
              <w:rPr>
                <w:rFonts w:eastAsia="Times New Roman" w:cstheme="minorHAnsi"/>
                <w:sz w:val="20"/>
                <w:szCs w:val="20"/>
                <w:lang w:eastAsia="en-GB"/>
              </w:rPr>
              <w:t>,</w:t>
            </w:r>
            <w:r w:rsidRPr="002374DE">
              <w:rPr>
                <w:rFonts w:eastAsia="Times New Roman" w:cstheme="minorHAnsi"/>
                <w:sz w:val="20"/>
                <w:szCs w:val="20"/>
                <w:lang w:eastAsia="en-GB"/>
              </w:rPr>
              <w:t>456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A00906A" w14:textId="67FF03C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w:t>
            </w:r>
            <w:r w:rsidR="008A192F">
              <w:rPr>
                <w:rFonts w:eastAsia="Times New Roman" w:cstheme="minorHAnsi"/>
                <w:sz w:val="20"/>
                <w:szCs w:val="20"/>
                <w:lang w:eastAsia="en-GB"/>
              </w:rPr>
              <w:t>,</w:t>
            </w:r>
            <w:r w:rsidRPr="002374DE">
              <w:rPr>
                <w:rFonts w:eastAsia="Times New Roman" w:cstheme="minorHAnsi"/>
                <w:sz w:val="20"/>
                <w:szCs w:val="20"/>
                <w:lang w:eastAsia="en-GB"/>
              </w:rPr>
              <w:t>123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12DE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B4A1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542C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F5C2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7F017A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7533494A"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33B2D22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6E34454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651D15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BD845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(5.30%)</w:t>
            </w:r>
          </w:p>
        </w:tc>
        <w:tc>
          <w:tcPr>
            <w:tcW w:w="2355" w:type="dxa"/>
            <w:vMerge/>
            <w:tcBorders>
              <w:top w:val="nil"/>
              <w:left w:val="single" w:sz="8" w:space="0" w:color="auto"/>
              <w:bottom w:val="single" w:sz="8" w:space="0" w:color="000000"/>
              <w:right w:val="single" w:sz="4" w:space="0" w:color="auto"/>
            </w:tcBorders>
            <w:vAlign w:val="center"/>
            <w:hideMark/>
          </w:tcPr>
          <w:p w14:paraId="62EA671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2AB76" w14:textId="3D408FB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A192F">
              <w:rPr>
                <w:rFonts w:eastAsia="Times New Roman" w:cstheme="minorHAnsi"/>
                <w:sz w:val="20"/>
                <w:szCs w:val="20"/>
                <w:lang w:eastAsia="en-GB"/>
              </w:rPr>
              <w:t>,</w:t>
            </w:r>
            <w:r w:rsidRPr="002374DE">
              <w:rPr>
                <w:rFonts w:eastAsia="Times New Roman" w:cstheme="minorHAnsi"/>
                <w:sz w:val="20"/>
                <w:szCs w:val="20"/>
                <w:lang w:eastAsia="en-GB"/>
              </w:rPr>
              <w:t>292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A53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7C0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834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3766937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Epidemiological survey</w:t>
            </w:r>
          </w:p>
        </w:tc>
      </w:tr>
      <w:tr w:rsidR="00182F7C" w:rsidRPr="002374DE" w14:paraId="5C082C25"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4B8F83A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BBAB3E6" w14:textId="09832CD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Oman</w:t>
            </w:r>
            <w:r w:rsidR="008A192F">
              <w:rPr>
                <w:rFonts w:eastAsia="Times New Roman" w:cstheme="minorHAnsi"/>
                <w:sz w:val="20"/>
                <w:szCs w:val="20"/>
                <w:lang w:eastAsia="en-GB"/>
              </w:rPr>
              <w:t xml:space="preserve"> (2,5,35)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4945F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4,219,000</w:t>
            </w:r>
          </w:p>
        </w:tc>
        <w:tc>
          <w:tcPr>
            <w:tcW w:w="2097" w:type="dxa"/>
            <w:tcBorders>
              <w:top w:val="nil"/>
              <w:left w:val="nil"/>
              <w:bottom w:val="nil"/>
              <w:right w:val="single" w:sz="8" w:space="0" w:color="auto"/>
            </w:tcBorders>
            <w:shd w:val="clear" w:color="auto" w:fill="auto"/>
            <w:noWrap/>
            <w:vAlign w:val="center"/>
            <w:hideMark/>
          </w:tcPr>
          <w:p w14:paraId="6B26BFD1" w14:textId="1C5E480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128</w:t>
            </w:r>
            <w:r w:rsidR="008A192F">
              <w:rPr>
                <w:rFonts w:eastAsia="Times New Roman" w:cstheme="minorHAnsi"/>
                <w:sz w:val="20"/>
                <w:szCs w:val="20"/>
                <w:lang w:eastAsia="en-GB"/>
              </w:rPr>
              <w:t>,</w:t>
            </w:r>
            <w:r w:rsidRPr="002374DE">
              <w:rPr>
                <w:rFonts w:eastAsia="Times New Roman" w:cstheme="minorHAnsi"/>
                <w:sz w:val="20"/>
                <w:szCs w:val="20"/>
                <w:lang w:eastAsia="en-GB"/>
              </w:rPr>
              <w:t>680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899A492" w14:textId="70D6D9B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w:t>
            </w:r>
            <w:r w:rsidR="008A192F">
              <w:rPr>
                <w:rFonts w:eastAsia="Times New Roman" w:cstheme="minorHAnsi"/>
                <w:sz w:val="20"/>
                <w:szCs w:val="20"/>
                <w:lang w:eastAsia="en-GB"/>
              </w:rPr>
              <w:t>,</w:t>
            </w:r>
            <w:r w:rsidRPr="002374DE">
              <w:rPr>
                <w:rFonts w:eastAsia="Times New Roman" w:cstheme="minorHAnsi"/>
                <w:sz w:val="20"/>
                <w:szCs w:val="20"/>
                <w:lang w:eastAsia="en-GB"/>
              </w:rPr>
              <w:t>511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B416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876B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243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0297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7F14CCF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Saudi Arabia data used to estimate COPD prevalence;</w:t>
            </w:r>
          </w:p>
        </w:tc>
      </w:tr>
      <w:tr w:rsidR="00182F7C" w:rsidRPr="002374DE" w14:paraId="42AF769F"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4092709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CF53E7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769781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4314B5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w:t>
            </w:r>
          </w:p>
        </w:tc>
        <w:tc>
          <w:tcPr>
            <w:tcW w:w="2355" w:type="dxa"/>
            <w:vMerge/>
            <w:tcBorders>
              <w:top w:val="nil"/>
              <w:left w:val="single" w:sz="8" w:space="0" w:color="auto"/>
              <w:bottom w:val="single" w:sz="8" w:space="0" w:color="000000"/>
              <w:right w:val="single" w:sz="4" w:space="0" w:color="auto"/>
            </w:tcBorders>
            <w:vAlign w:val="center"/>
            <w:hideMark/>
          </w:tcPr>
          <w:p w14:paraId="122551C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E359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A27C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52CA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DD17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E9985D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(epidemiological survey) and GOLD (stages II-IV)</w:t>
            </w:r>
          </w:p>
        </w:tc>
      </w:tr>
      <w:tr w:rsidR="00182F7C" w:rsidRPr="002374DE" w14:paraId="31205CD8"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606695D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5A9032E6" w14:textId="085BFD1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Palestine (State of)</w:t>
            </w:r>
            <w:r w:rsidR="008A192F">
              <w:rPr>
                <w:rFonts w:eastAsia="Times New Roman" w:cstheme="minorHAnsi"/>
                <w:sz w:val="20"/>
                <w:szCs w:val="20"/>
                <w:lang w:eastAsia="en-GB"/>
              </w:rPr>
              <w:t xml:space="preserve"> (2,5)</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68FD85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4,688,000</w:t>
            </w:r>
          </w:p>
        </w:tc>
        <w:tc>
          <w:tcPr>
            <w:tcW w:w="2097" w:type="dxa"/>
            <w:tcBorders>
              <w:top w:val="nil"/>
              <w:left w:val="nil"/>
              <w:bottom w:val="nil"/>
              <w:right w:val="single" w:sz="8" w:space="0" w:color="auto"/>
            </w:tcBorders>
            <w:shd w:val="clear" w:color="auto" w:fill="auto"/>
            <w:noWrap/>
            <w:vAlign w:val="center"/>
            <w:hideMark/>
          </w:tcPr>
          <w:p w14:paraId="61033163" w14:textId="231F65F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164</w:t>
            </w:r>
            <w:r w:rsidR="008A192F">
              <w:rPr>
                <w:rFonts w:eastAsia="Times New Roman" w:cstheme="minorHAnsi"/>
                <w:sz w:val="20"/>
                <w:szCs w:val="20"/>
                <w:lang w:eastAsia="en-GB"/>
              </w:rPr>
              <w:t>,</w:t>
            </w:r>
            <w:r w:rsidRPr="002374DE">
              <w:rPr>
                <w:rFonts w:eastAsia="Times New Roman" w:cstheme="minorHAnsi"/>
                <w:sz w:val="20"/>
                <w:szCs w:val="20"/>
                <w:lang w:eastAsia="en-GB"/>
              </w:rPr>
              <w:t>080</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528A7EFA" w14:textId="06979DA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8A192F">
              <w:rPr>
                <w:rFonts w:eastAsia="Times New Roman" w:cstheme="minorHAnsi"/>
                <w:sz w:val="20"/>
                <w:szCs w:val="20"/>
                <w:lang w:eastAsia="en-GB"/>
              </w:rPr>
              <w:t>,</w:t>
            </w:r>
            <w:r w:rsidRPr="002374DE">
              <w:rPr>
                <w:rFonts w:eastAsia="Times New Roman" w:cstheme="minorHAnsi"/>
                <w:sz w:val="20"/>
                <w:szCs w:val="20"/>
                <w:lang w:eastAsia="en-GB"/>
              </w:rPr>
              <w:t>228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618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09F7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1B18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37A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0D25C0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Egypt data used to estimate COPD prevalence; BREATHE study;</w:t>
            </w:r>
          </w:p>
        </w:tc>
      </w:tr>
      <w:tr w:rsidR="00182F7C" w:rsidRPr="002374DE" w14:paraId="6030CF1A"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4196931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48951A1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1B17BF0D"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9091A8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(3.50%)</w:t>
            </w:r>
          </w:p>
        </w:tc>
        <w:tc>
          <w:tcPr>
            <w:tcW w:w="2355" w:type="dxa"/>
            <w:vMerge/>
            <w:tcBorders>
              <w:top w:val="nil"/>
              <w:left w:val="single" w:sz="8" w:space="0" w:color="auto"/>
              <w:bottom w:val="nil"/>
              <w:right w:val="single" w:sz="4" w:space="0" w:color="auto"/>
            </w:tcBorders>
            <w:vAlign w:val="center"/>
            <w:hideMark/>
          </w:tcPr>
          <w:p w14:paraId="6D4ABD5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DF9B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2806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3F6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E06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A53E97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Epidemiological survey</w:t>
            </w:r>
          </w:p>
        </w:tc>
      </w:tr>
      <w:tr w:rsidR="00182F7C" w:rsidRPr="002374DE" w14:paraId="59E053FE"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4B85F3D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E90979" w14:textId="4C090BA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Qatar</w:t>
            </w:r>
            <w:r w:rsidR="008A192F">
              <w:rPr>
                <w:rFonts w:eastAsia="Times New Roman" w:cstheme="minorHAnsi"/>
                <w:sz w:val="20"/>
                <w:szCs w:val="20"/>
                <w:lang w:eastAsia="en-GB"/>
              </w:rPr>
              <w:t xml:space="preserve"> (2,5,35)</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31D5CE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2,488,000</w:t>
            </w:r>
          </w:p>
        </w:tc>
        <w:tc>
          <w:tcPr>
            <w:tcW w:w="2097" w:type="dxa"/>
            <w:tcBorders>
              <w:top w:val="nil"/>
              <w:left w:val="nil"/>
              <w:bottom w:val="nil"/>
              <w:right w:val="single" w:sz="8" w:space="0" w:color="auto"/>
            </w:tcBorders>
            <w:shd w:val="clear" w:color="auto" w:fill="auto"/>
            <w:noWrap/>
            <w:vAlign w:val="center"/>
            <w:hideMark/>
          </w:tcPr>
          <w:p w14:paraId="5881936F" w14:textId="7392C90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w:t>
            </w:r>
            <w:r w:rsidR="008A192F">
              <w:rPr>
                <w:rFonts w:eastAsia="Times New Roman" w:cstheme="minorHAnsi"/>
                <w:sz w:val="20"/>
                <w:szCs w:val="20"/>
                <w:lang w:eastAsia="en-GB"/>
              </w:rPr>
              <w:t>,</w:t>
            </w:r>
            <w:r w:rsidRPr="002374DE">
              <w:rPr>
                <w:rFonts w:eastAsia="Times New Roman" w:cstheme="minorHAnsi"/>
                <w:sz w:val="20"/>
                <w:szCs w:val="20"/>
                <w:lang w:eastAsia="en-GB"/>
              </w:rPr>
              <w:t>884</w:t>
            </w:r>
          </w:p>
        </w:tc>
        <w:tc>
          <w:tcPr>
            <w:tcW w:w="235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E01E5C8" w14:textId="6136832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8A192F">
              <w:rPr>
                <w:rFonts w:eastAsia="Times New Roman" w:cstheme="minorHAnsi"/>
                <w:sz w:val="20"/>
                <w:szCs w:val="20"/>
                <w:lang w:eastAsia="en-GB"/>
              </w:rPr>
              <w:t>,</w:t>
            </w:r>
            <w:r w:rsidRPr="002374DE">
              <w:rPr>
                <w:rFonts w:eastAsia="Times New Roman" w:cstheme="minorHAnsi"/>
                <w:sz w:val="20"/>
                <w:szCs w:val="20"/>
                <w:lang w:eastAsia="en-GB"/>
              </w:rPr>
              <w:t>968</w:t>
            </w:r>
          </w:p>
        </w:tc>
        <w:tc>
          <w:tcPr>
            <w:tcW w:w="1163" w:type="dxa"/>
            <w:tcBorders>
              <w:top w:val="single" w:sz="4" w:space="0" w:color="auto"/>
              <w:left w:val="nil"/>
              <w:bottom w:val="single" w:sz="4" w:space="0" w:color="auto"/>
              <w:right w:val="single" w:sz="8" w:space="0" w:color="auto"/>
            </w:tcBorders>
            <w:shd w:val="clear" w:color="auto" w:fill="auto"/>
            <w:vAlign w:val="center"/>
            <w:hideMark/>
          </w:tcPr>
          <w:p w14:paraId="29D92F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104</w:t>
            </w:r>
          </w:p>
        </w:tc>
        <w:tc>
          <w:tcPr>
            <w:tcW w:w="77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BFC65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nil"/>
              <w:bottom w:val="single" w:sz="4" w:space="0" w:color="auto"/>
              <w:right w:val="single" w:sz="8" w:space="0" w:color="auto"/>
            </w:tcBorders>
            <w:shd w:val="clear" w:color="auto" w:fill="auto"/>
            <w:vAlign w:val="center"/>
            <w:hideMark/>
          </w:tcPr>
          <w:p w14:paraId="6CBF52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885C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1C190E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Saudi Arabia data used to estimate COPD prevalence;</w:t>
            </w:r>
          </w:p>
        </w:tc>
      </w:tr>
      <w:tr w:rsidR="00182F7C" w:rsidRPr="002374DE" w14:paraId="642D5293"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0E032DF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2B07056B"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4767A58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E46D73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2EBBD77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4B7D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D3F8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975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9579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28E13EA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(epidemiological survey) and GOLD (stages II-IV)</w:t>
            </w:r>
          </w:p>
        </w:tc>
      </w:tr>
      <w:tr w:rsidR="00182F7C" w:rsidRPr="002374DE" w14:paraId="279D45C0" w14:textId="77777777" w:rsidTr="00D97AFE">
        <w:trPr>
          <w:trHeight w:val="435"/>
        </w:trPr>
        <w:tc>
          <w:tcPr>
            <w:tcW w:w="1080" w:type="dxa"/>
            <w:vMerge/>
            <w:tcBorders>
              <w:top w:val="nil"/>
              <w:left w:val="single" w:sz="4" w:space="0" w:color="auto"/>
              <w:bottom w:val="single" w:sz="8" w:space="0" w:color="000000"/>
              <w:right w:val="single" w:sz="8" w:space="0" w:color="auto"/>
            </w:tcBorders>
            <w:vAlign w:val="center"/>
            <w:hideMark/>
          </w:tcPr>
          <w:p w14:paraId="39C5BD4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1FBFC06" w14:textId="1212187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Saudi Arabia </w:t>
            </w:r>
            <w:r w:rsidR="008A192F">
              <w:rPr>
                <w:rFonts w:eastAsia="Times New Roman" w:cstheme="minorHAnsi"/>
                <w:sz w:val="20"/>
                <w:szCs w:val="20"/>
                <w:lang w:eastAsia="en-GB"/>
              </w:rPr>
              <w:t>(2,5,35)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0076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31,722,000</w:t>
            </w:r>
          </w:p>
        </w:tc>
        <w:tc>
          <w:tcPr>
            <w:tcW w:w="2097" w:type="dxa"/>
            <w:tcBorders>
              <w:top w:val="nil"/>
              <w:left w:val="nil"/>
              <w:bottom w:val="nil"/>
              <w:right w:val="single" w:sz="8" w:space="0" w:color="auto"/>
            </w:tcBorders>
            <w:shd w:val="clear" w:color="auto" w:fill="auto"/>
            <w:noWrap/>
            <w:vAlign w:val="center"/>
            <w:hideMark/>
          </w:tcPr>
          <w:p w14:paraId="0BC384D5" w14:textId="2985D0C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967</w:t>
            </w:r>
            <w:r w:rsidR="008A192F">
              <w:rPr>
                <w:rFonts w:eastAsia="Times New Roman" w:cstheme="minorHAnsi"/>
                <w:sz w:val="20"/>
                <w:szCs w:val="20"/>
                <w:lang w:eastAsia="en-GB"/>
              </w:rPr>
              <w:t>,</w:t>
            </w:r>
            <w:r w:rsidRPr="002374DE">
              <w:rPr>
                <w:rFonts w:eastAsia="Times New Roman" w:cstheme="minorHAnsi"/>
                <w:sz w:val="20"/>
                <w:szCs w:val="20"/>
                <w:lang w:eastAsia="en-GB"/>
              </w:rPr>
              <w:t>521</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CB8E0F" w14:textId="0DA682E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101</w:t>
            </w:r>
            <w:r w:rsidR="008A192F">
              <w:rPr>
                <w:rFonts w:eastAsia="Times New Roman" w:cstheme="minorHAnsi"/>
                <w:sz w:val="20"/>
                <w:szCs w:val="20"/>
                <w:lang w:eastAsia="en-GB"/>
              </w:rPr>
              <w:t>,</w:t>
            </w:r>
            <w:r w:rsidRPr="002374DE">
              <w:rPr>
                <w:rFonts w:eastAsia="Times New Roman" w:cstheme="minorHAnsi"/>
                <w:sz w:val="20"/>
                <w:szCs w:val="20"/>
                <w:lang w:eastAsia="en-GB"/>
              </w:rPr>
              <w:t>590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5B582" w14:textId="47F8F5B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A192F">
              <w:rPr>
                <w:rFonts w:eastAsia="Times New Roman" w:cstheme="minorHAnsi"/>
                <w:sz w:val="20"/>
                <w:szCs w:val="20"/>
                <w:lang w:eastAsia="en-GB"/>
              </w:rPr>
              <w:t>,</w:t>
            </w:r>
            <w:r w:rsidRPr="002374DE">
              <w:rPr>
                <w:rFonts w:eastAsia="Times New Roman" w:cstheme="minorHAnsi"/>
                <w:sz w:val="20"/>
                <w:szCs w:val="20"/>
                <w:lang w:eastAsia="en-GB"/>
              </w:rPr>
              <w:t>321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110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F24E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947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778E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59F503B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(epidemiological survey) and GOLD (stages II-IV)</w:t>
            </w:r>
          </w:p>
        </w:tc>
      </w:tr>
      <w:tr w:rsidR="00182F7C" w:rsidRPr="002374DE" w14:paraId="5D0BDC86"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5789934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53E4751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E6CF32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4BA274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w:t>
            </w:r>
          </w:p>
        </w:tc>
        <w:tc>
          <w:tcPr>
            <w:tcW w:w="2355" w:type="dxa"/>
            <w:vMerge/>
            <w:tcBorders>
              <w:top w:val="nil"/>
              <w:left w:val="single" w:sz="8" w:space="0" w:color="auto"/>
              <w:bottom w:val="single" w:sz="8" w:space="0" w:color="000000"/>
              <w:right w:val="single" w:sz="4" w:space="0" w:color="auto"/>
            </w:tcBorders>
            <w:vAlign w:val="center"/>
            <w:hideMark/>
          </w:tcPr>
          <w:p w14:paraId="648149C5"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80440" w14:textId="34F75BD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8A192F">
              <w:rPr>
                <w:rFonts w:eastAsia="Times New Roman" w:cstheme="minorHAnsi"/>
                <w:sz w:val="20"/>
                <w:szCs w:val="20"/>
                <w:lang w:eastAsia="en-GB"/>
              </w:rPr>
              <w:t>,</w:t>
            </w:r>
            <w:r w:rsidRPr="002374DE">
              <w:rPr>
                <w:rFonts w:eastAsia="Times New Roman" w:cstheme="minorHAnsi"/>
                <w:sz w:val="20"/>
                <w:szCs w:val="20"/>
                <w:lang w:eastAsia="en-GB"/>
              </w:rPr>
              <w:t>962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7E47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5760F" w14:textId="108B830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A192F">
              <w:rPr>
                <w:rFonts w:eastAsia="Times New Roman" w:cstheme="minorHAnsi"/>
                <w:sz w:val="20"/>
                <w:szCs w:val="20"/>
                <w:lang w:eastAsia="en-GB"/>
              </w:rPr>
              <w:t>,</w:t>
            </w:r>
            <w:r w:rsidRPr="002374DE">
              <w:rPr>
                <w:rFonts w:eastAsia="Times New Roman" w:cstheme="minorHAnsi"/>
                <w:sz w:val="20"/>
                <w:szCs w:val="20"/>
                <w:lang w:eastAsia="en-GB"/>
              </w:rPr>
              <w:t>704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F17C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57A12B6D" w14:textId="77777777" w:rsidR="00182F7C" w:rsidRPr="002374DE" w:rsidRDefault="00182F7C" w:rsidP="00D97AFE">
            <w:pPr>
              <w:rPr>
                <w:rFonts w:eastAsia="Times New Roman" w:cstheme="minorHAnsi"/>
                <w:sz w:val="20"/>
                <w:szCs w:val="20"/>
                <w:lang w:eastAsia="en-GB"/>
              </w:rPr>
            </w:pPr>
          </w:p>
        </w:tc>
      </w:tr>
      <w:tr w:rsidR="00182F7C" w:rsidRPr="002374DE" w14:paraId="7231B12F"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2B17D80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CC81641" w14:textId="5B4213B4"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Syrian Arab Republic</w:t>
            </w:r>
            <w:r w:rsidR="008A192F">
              <w:rPr>
                <w:rFonts w:eastAsia="Times New Roman" w:cstheme="minorHAnsi"/>
                <w:sz w:val="20"/>
                <w:szCs w:val="20"/>
                <w:lang w:eastAsia="en-GB"/>
              </w:rPr>
              <w:t xml:space="preserve"> (2,5)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30AA9E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18,877,000</w:t>
            </w:r>
          </w:p>
        </w:tc>
        <w:tc>
          <w:tcPr>
            <w:tcW w:w="2097" w:type="dxa"/>
            <w:tcBorders>
              <w:top w:val="nil"/>
              <w:left w:val="nil"/>
              <w:bottom w:val="nil"/>
              <w:right w:val="single" w:sz="8" w:space="0" w:color="auto"/>
            </w:tcBorders>
            <w:shd w:val="clear" w:color="auto" w:fill="auto"/>
            <w:noWrap/>
            <w:vAlign w:val="center"/>
            <w:hideMark/>
          </w:tcPr>
          <w:p w14:paraId="3B251182" w14:textId="2EABC39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A192F">
              <w:rPr>
                <w:rFonts w:eastAsia="Times New Roman" w:cstheme="minorHAnsi"/>
                <w:sz w:val="20"/>
                <w:szCs w:val="20"/>
                <w:lang w:eastAsia="en-GB"/>
              </w:rPr>
              <w:t>,</w:t>
            </w:r>
            <w:r w:rsidRPr="002374DE">
              <w:rPr>
                <w:rFonts w:eastAsia="Times New Roman" w:cstheme="minorHAnsi"/>
                <w:sz w:val="20"/>
                <w:szCs w:val="20"/>
                <w:lang w:eastAsia="en-GB"/>
              </w:rPr>
              <w:t>151</w:t>
            </w:r>
            <w:r w:rsidR="008A192F">
              <w:rPr>
                <w:rFonts w:eastAsia="Times New Roman" w:cstheme="minorHAnsi"/>
                <w:sz w:val="20"/>
                <w:szCs w:val="20"/>
                <w:lang w:eastAsia="en-GB"/>
              </w:rPr>
              <w:t>,</w:t>
            </w:r>
            <w:r w:rsidRPr="002374DE">
              <w:rPr>
                <w:rFonts w:eastAsia="Times New Roman" w:cstheme="minorHAnsi"/>
                <w:sz w:val="20"/>
                <w:szCs w:val="20"/>
                <w:lang w:eastAsia="en-GB"/>
              </w:rPr>
              <w:t>497</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81D751B" w14:textId="63BB499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120</w:t>
            </w:r>
            <w:r w:rsidR="008A192F">
              <w:rPr>
                <w:rFonts w:eastAsia="Times New Roman" w:cstheme="minorHAnsi"/>
                <w:sz w:val="20"/>
                <w:szCs w:val="20"/>
                <w:lang w:eastAsia="en-GB"/>
              </w:rPr>
              <w:t>,</w:t>
            </w:r>
            <w:r w:rsidRPr="002374DE">
              <w:rPr>
                <w:rFonts w:eastAsia="Times New Roman" w:cstheme="minorHAnsi"/>
                <w:sz w:val="20"/>
                <w:szCs w:val="20"/>
                <w:lang w:eastAsia="en-GB"/>
              </w:rPr>
              <w:t>907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24E39" w14:textId="374E09C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A192F">
              <w:rPr>
                <w:rFonts w:eastAsia="Times New Roman" w:cstheme="minorHAnsi"/>
                <w:sz w:val="20"/>
                <w:szCs w:val="20"/>
                <w:lang w:eastAsia="en-GB"/>
              </w:rPr>
              <w:t>,</w:t>
            </w:r>
            <w:r w:rsidRPr="002374DE">
              <w:rPr>
                <w:rFonts w:eastAsia="Times New Roman" w:cstheme="minorHAnsi"/>
                <w:sz w:val="20"/>
                <w:szCs w:val="20"/>
                <w:lang w:eastAsia="en-GB"/>
              </w:rPr>
              <w:t>572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FAA2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EDADB" w14:textId="532E6C4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A192F">
              <w:rPr>
                <w:rFonts w:eastAsia="Times New Roman" w:cstheme="minorHAnsi"/>
                <w:sz w:val="20"/>
                <w:szCs w:val="20"/>
                <w:lang w:eastAsia="en-GB"/>
              </w:rPr>
              <w:t>,</w:t>
            </w:r>
            <w:r w:rsidRPr="002374DE">
              <w:rPr>
                <w:rFonts w:eastAsia="Times New Roman" w:cstheme="minorHAnsi"/>
                <w:sz w:val="20"/>
                <w:szCs w:val="20"/>
                <w:lang w:eastAsia="en-GB"/>
              </w:rPr>
              <w:t>127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ECAB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27A4A3E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42C7DCEC"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77673C1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E799E2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2AB5A0A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4E1EA8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(6.10%)</w:t>
            </w:r>
          </w:p>
        </w:tc>
        <w:tc>
          <w:tcPr>
            <w:tcW w:w="2355" w:type="dxa"/>
            <w:vMerge/>
            <w:tcBorders>
              <w:top w:val="nil"/>
              <w:left w:val="single" w:sz="8" w:space="0" w:color="auto"/>
              <w:bottom w:val="single" w:sz="8" w:space="0" w:color="000000"/>
              <w:right w:val="single" w:sz="4" w:space="0" w:color="auto"/>
            </w:tcBorders>
            <w:vAlign w:val="center"/>
            <w:hideMark/>
          </w:tcPr>
          <w:p w14:paraId="39EE590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9B57D" w14:textId="47D8D04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8A192F">
              <w:rPr>
                <w:rFonts w:eastAsia="Times New Roman" w:cstheme="minorHAnsi"/>
                <w:sz w:val="20"/>
                <w:szCs w:val="20"/>
                <w:lang w:eastAsia="en-GB"/>
              </w:rPr>
              <w:t>,</w:t>
            </w:r>
            <w:r w:rsidRPr="002374DE">
              <w:rPr>
                <w:rFonts w:eastAsia="Times New Roman" w:cstheme="minorHAnsi"/>
                <w:sz w:val="20"/>
                <w:szCs w:val="20"/>
                <w:lang w:eastAsia="en-GB"/>
              </w:rPr>
              <w:t>715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437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D5C35" w14:textId="36FD87C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8A192F">
              <w:rPr>
                <w:rFonts w:eastAsia="Times New Roman" w:cstheme="minorHAnsi"/>
                <w:sz w:val="20"/>
                <w:szCs w:val="20"/>
                <w:lang w:eastAsia="en-GB"/>
              </w:rPr>
              <w:t>,</w:t>
            </w:r>
            <w:r w:rsidRPr="002374DE">
              <w:rPr>
                <w:rFonts w:eastAsia="Times New Roman" w:cstheme="minorHAnsi"/>
                <w:sz w:val="20"/>
                <w:szCs w:val="20"/>
                <w:lang w:eastAsia="en-GB"/>
              </w:rPr>
              <w:t>028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71A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5FE3D74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Epidemiological survey </w:t>
            </w:r>
          </w:p>
        </w:tc>
      </w:tr>
      <w:tr w:rsidR="00182F7C" w:rsidRPr="002374DE" w14:paraId="23924E0F"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087320C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43BE34DC" w14:textId="10FAC53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Turkey</w:t>
            </w:r>
            <w:r w:rsidR="008A192F">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72FEB4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79,456,000</w:t>
            </w:r>
          </w:p>
        </w:tc>
        <w:tc>
          <w:tcPr>
            <w:tcW w:w="2097" w:type="dxa"/>
            <w:tcBorders>
              <w:top w:val="nil"/>
              <w:left w:val="nil"/>
              <w:bottom w:val="nil"/>
              <w:right w:val="single" w:sz="8" w:space="0" w:color="auto"/>
            </w:tcBorders>
            <w:shd w:val="clear" w:color="auto" w:fill="auto"/>
            <w:noWrap/>
            <w:vAlign w:val="center"/>
            <w:hideMark/>
          </w:tcPr>
          <w:p w14:paraId="30592DF8" w14:textId="3EEA7E2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8A192F">
              <w:rPr>
                <w:rFonts w:eastAsia="Times New Roman" w:cstheme="minorHAnsi"/>
                <w:sz w:val="20"/>
                <w:szCs w:val="20"/>
                <w:lang w:eastAsia="en-GB"/>
              </w:rPr>
              <w:t>,</w:t>
            </w:r>
            <w:r w:rsidRPr="002374DE">
              <w:rPr>
                <w:rFonts w:eastAsia="Times New Roman" w:cstheme="minorHAnsi"/>
                <w:sz w:val="20"/>
                <w:szCs w:val="20"/>
                <w:lang w:eastAsia="en-GB"/>
              </w:rPr>
              <w:t>422</w:t>
            </w:r>
            <w:r w:rsidR="008A192F">
              <w:rPr>
                <w:rFonts w:eastAsia="Times New Roman" w:cstheme="minorHAnsi"/>
                <w:sz w:val="20"/>
                <w:szCs w:val="20"/>
                <w:lang w:eastAsia="en-GB"/>
              </w:rPr>
              <w:t>,</w:t>
            </w:r>
            <w:r w:rsidRPr="002374DE">
              <w:rPr>
                <w:rFonts w:eastAsia="Times New Roman" w:cstheme="minorHAnsi"/>
                <w:sz w:val="20"/>
                <w:szCs w:val="20"/>
                <w:lang w:eastAsia="en-GB"/>
              </w:rPr>
              <w:t>336</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68455E2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884345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0C6D" w14:textId="44F6BBD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w:t>
            </w:r>
            <w:r w:rsidR="008A192F">
              <w:rPr>
                <w:rFonts w:eastAsia="Times New Roman" w:cstheme="minorHAnsi"/>
                <w:sz w:val="20"/>
                <w:szCs w:val="20"/>
                <w:lang w:eastAsia="en-GB"/>
              </w:rPr>
              <w:t>,</w:t>
            </w:r>
            <w:r w:rsidRPr="002374DE">
              <w:rPr>
                <w:rFonts w:eastAsia="Times New Roman" w:cstheme="minorHAnsi"/>
                <w:sz w:val="20"/>
                <w:szCs w:val="20"/>
                <w:lang w:eastAsia="en-GB"/>
              </w:rPr>
              <w:t>496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95C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4C784" w14:textId="5C5C977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8A192F">
              <w:rPr>
                <w:rFonts w:eastAsia="Times New Roman" w:cstheme="minorHAnsi"/>
                <w:sz w:val="20"/>
                <w:szCs w:val="20"/>
                <w:lang w:eastAsia="en-GB"/>
              </w:rPr>
              <w:t>,</w:t>
            </w:r>
            <w:r w:rsidRPr="002374DE">
              <w:rPr>
                <w:rFonts w:eastAsia="Times New Roman" w:cstheme="minorHAnsi"/>
                <w:sz w:val="20"/>
                <w:szCs w:val="20"/>
                <w:lang w:eastAsia="en-GB"/>
              </w:rPr>
              <w:t>243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6CCB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35A8B0C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2B0BBAA0"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3EC95CC8"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4DF93B7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D6C64F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726AD5F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(10.60%)</w:t>
            </w:r>
          </w:p>
        </w:tc>
        <w:tc>
          <w:tcPr>
            <w:tcW w:w="2355" w:type="dxa"/>
            <w:vMerge/>
            <w:tcBorders>
              <w:top w:val="nil"/>
              <w:left w:val="single" w:sz="8" w:space="0" w:color="auto"/>
              <w:bottom w:val="nil"/>
              <w:right w:val="single" w:sz="4" w:space="0" w:color="auto"/>
            </w:tcBorders>
            <w:vAlign w:val="center"/>
            <w:hideMark/>
          </w:tcPr>
          <w:p w14:paraId="079F240C"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6A690" w14:textId="4890215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w:t>
            </w:r>
            <w:r w:rsidR="008A192F">
              <w:rPr>
                <w:rFonts w:eastAsia="Times New Roman" w:cstheme="minorHAnsi"/>
                <w:sz w:val="20"/>
                <w:szCs w:val="20"/>
                <w:lang w:eastAsia="en-GB"/>
              </w:rPr>
              <w:t>,</w:t>
            </w:r>
            <w:r w:rsidRPr="002374DE">
              <w:rPr>
                <w:rFonts w:eastAsia="Times New Roman" w:cstheme="minorHAnsi"/>
                <w:sz w:val="20"/>
                <w:szCs w:val="20"/>
                <w:lang w:eastAsia="en-GB"/>
              </w:rPr>
              <w:t>489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0EA1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10691" w14:textId="672CAB2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w:t>
            </w:r>
            <w:r w:rsidR="008A192F">
              <w:rPr>
                <w:rFonts w:eastAsia="Times New Roman" w:cstheme="minorHAnsi"/>
                <w:sz w:val="20"/>
                <w:szCs w:val="20"/>
                <w:lang w:eastAsia="en-GB"/>
              </w:rPr>
              <w:t>,</w:t>
            </w:r>
            <w:r w:rsidRPr="002374DE">
              <w:rPr>
                <w:rFonts w:eastAsia="Times New Roman" w:cstheme="minorHAnsi"/>
                <w:sz w:val="20"/>
                <w:szCs w:val="20"/>
                <w:lang w:eastAsia="en-GB"/>
              </w:rPr>
              <w:t>830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5A1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4" w:space="0" w:color="auto"/>
              <w:right w:val="single" w:sz="8" w:space="0" w:color="auto"/>
            </w:tcBorders>
            <w:shd w:val="clear" w:color="auto" w:fill="auto"/>
            <w:vAlign w:val="center"/>
            <w:hideMark/>
          </w:tcPr>
          <w:p w14:paraId="60334C8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Epidemiological survey</w:t>
            </w:r>
          </w:p>
        </w:tc>
      </w:tr>
      <w:tr w:rsidR="00182F7C" w:rsidRPr="002374DE" w14:paraId="2542BB0F" w14:textId="77777777" w:rsidTr="00D97AFE">
        <w:trPr>
          <w:trHeight w:val="300"/>
        </w:trPr>
        <w:tc>
          <w:tcPr>
            <w:tcW w:w="1080" w:type="dxa"/>
            <w:vMerge/>
            <w:tcBorders>
              <w:top w:val="nil"/>
              <w:left w:val="single" w:sz="4" w:space="0" w:color="auto"/>
              <w:bottom w:val="single" w:sz="8" w:space="0" w:color="000000"/>
              <w:right w:val="single" w:sz="8" w:space="0" w:color="auto"/>
            </w:tcBorders>
            <w:vAlign w:val="center"/>
            <w:hideMark/>
          </w:tcPr>
          <w:p w14:paraId="7C034EF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F90E1B" w14:textId="7F6DC81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United Arab Emirates</w:t>
            </w:r>
            <w:r w:rsidR="00CB3E9A">
              <w:rPr>
                <w:rFonts w:eastAsia="Times New Roman" w:cstheme="minorHAnsi"/>
                <w:sz w:val="20"/>
                <w:szCs w:val="20"/>
                <w:lang w:eastAsia="en-GB"/>
              </w:rPr>
              <w:t xml:space="preserve"> (2,5)</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E9EFA7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9,164,000</w:t>
            </w:r>
          </w:p>
        </w:tc>
        <w:tc>
          <w:tcPr>
            <w:tcW w:w="2097" w:type="dxa"/>
            <w:tcBorders>
              <w:top w:val="single" w:sz="8" w:space="0" w:color="auto"/>
              <w:left w:val="nil"/>
              <w:bottom w:val="nil"/>
              <w:right w:val="single" w:sz="8" w:space="0" w:color="auto"/>
            </w:tcBorders>
            <w:shd w:val="clear" w:color="auto" w:fill="auto"/>
            <w:noWrap/>
            <w:vAlign w:val="center"/>
            <w:hideMark/>
          </w:tcPr>
          <w:p w14:paraId="13FAE30C" w14:textId="3053163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174</w:t>
            </w:r>
            <w:r w:rsidR="00CB3E9A">
              <w:rPr>
                <w:rFonts w:eastAsia="Times New Roman" w:cstheme="minorHAnsi"/>
                <w:sz w:val="20"/>
                <w:szCs w:val="20"/>
                <w:lang w:eastAsia="en-GB"/>
              </w:rPr>
              <w:t>,</w:t>
            </w:r>
            <w:r w:rsidRPr="002374DE">
              <w:rPr>
                <w:rFonts w:eastAsia="Times New Roman" w:cstheme="minorHAnsi"/>
                <w:sz w:val="20"/>
                <w:szCs w:val="20"/>
                <w:lang w:eastAsia="en-GB"/>
              </w:rPr>
              <w:t>116</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AE511F6" w14:textId="7E88FA9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w:t>
            </w:r>
            <w:r w:rsidR="00CB3E9A">
              <w:rPr>
                <w:rFonts w:eastAsia="Times New Roman" w:cstheme="minorHAnsi"/>
                <w:sz w:val="20"/>
                <w:szCs w:val="20"/>
                <w:lang w:eastAsia="en-GB"/>
              </w:rPr>
              <w:t>,</w:t>
            </w:r>
            <w:r w:rsidRPr="002374DE">
              <w:rPr>
                <w:rFonts w:eastAsia="Times New Roman" w:cstheme="minorHAnsi"/>
                <w:sz w:val="20"/>
                <w:szCs w:val="20"/>
                <w:lang w:eastAsia="en-GB"/>
              </w:rPr>
              <w:t>282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ED2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2155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8A72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278F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4A83D4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w:t>
            </w:r>
          </w:p>
        </w:tc>
      </w:tr>
      <w:tr w:rsidR="00182F7C" w:rsidRPr="002374DE" w14:paraId="14B92147"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0C0EFD21"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361183D3"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58FB0F4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28586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47927F2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408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5207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B0BE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5AB1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2C214DF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Epidemiological survey</w:t>
            </w:r>
          </w:p>
        </w:tc>
      </w:tr>
      <w:tr w:rsidR="00182F7C" w:rsidRPr="002374DE" w14:paraId="02C8CB1A" w14:textId="77777777" w:rsidTr="00D97AFE">
        <w:trPr>
          <w:trHeight w:val="510"/>
        </w:trPr>
        <w:tc>
          <w:tcPr>
            <w:tcW w:w="1080" w:type="dxa"/>
            <w:vMerge/>
            <w:tcBorders>
              <w:top w:val="nil"/>
              <w:left w:val="single" w:sz="4" w:space="0" w:color="auto"/>
              <w:bottom w:val="single" w:sz="8" w:space="0" w:color="000000"/>
              <w:right w:val="single" w:sz="8" w:space="0" w:color="auto"/>
            </w:tcBorders>
            <w:vAlign w:val="center"/>
            <w:hideMark/>
          </w:tcPr>
          <w:p w14:paraId="1D3E4FC7"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A87347F" w14:textId="31A22220"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Yemen</w:t>
            </w:r>
            <w:r w:rsidR="00CB3E9A">
              <w:rPr>
                <w:rFonts w:eastAsia="Times New Roman" w:cstheme="minorHAnsi"/>
                <w:sz w:val="20"/>
                <w:szCs w:val="20"/>
                <w:lang w:eastAsia="en-GB"/>
              </w:rPr>
              <w:t xml:space="preserve"> (2,5,35)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F5D69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27,040,000</w:t>
            </w:r>
          </w:p>
        </w:tc>
        <w:tc>
          <w:tcPr>
            <w:tcW w:w="2097" w:type="dxa"/>
            <w:tcBorders>
              <w:top w:val="nil"/>
              <w:left w:val="nil"/>
              <w:bottom w:val="nil"/>
              <w:right w:val="single" w:sz="8" w:space="0" w:color="auto"/>
            </w:tcBorders>
            <w:shd w:val="clear" w:color="auto" w:fill="auto"/>
            <w:noWrap/>
            <w:vAlign w:val="center"/>
            <w:hideMark/>
          </w:tcPr>
          <w:p w14:paraId="0536FCDC" w14:textId="3297B57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824</w:t>
            </w:r>
            <w:r w:rsidR="00CB3E9A">
              <w:rPr>
                <w:rFonts w:eastAsia="Times New Roman" w:cstheme="minorHAnsi"/>
                <w:sz w:val="20"/>
                <w:szCs w:val="20"/>
                <w:lang w:eastAsia="en-GB"/>
              </w:rPr>
              <w:t>,</w:t>
            </w:r>
            <w:r w:rsidRPr="002374DE">
              <w:rPr>
                <w:rFonts w:eastAsia="Times New Roman" w:cstheme="minorHAnsi"/>
                <w:sz w:val="20"/>
                <w:szCs w:val="20"/>
                <w:lang w:eastAsia="en-GB"/>
              </w:rPr>
              <w:t>720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98F43C3" w14:textId="01186B8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86</w:t>
            </w:r>
            <w:r w:rsidR="00CB3E9A">
              <w:rPr>
                <w:rFonts w:eastAsia="Times New Roman" w:cstheme="minorHAnsi"/>
                <w:sz w:val="20"/>
                <w:szCs w:val="20"/>
                <w:lang w:eastAsia="en-GB"/>
              </w:rPr>
              <w:t>,</w:t>
            </w:r>
            <w:r w:rsidRPr="002374DE">
              <w:rPr>
                <w:rFonts w:eastAsia="Times New Roman" w:cstheme="minorHAnsi"/>
                <w:sz w:val="20"/>
                <w:szCs w:val="20"/>
                <w:lang w:eastAsia="en-GB"/>
              </w:rPr>
              <w:t>596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76062" w14:textId="20E295E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CB3E9A">
              <w:rPr>
                <w:rFonts w:eastAsia="Times New Roman" w:cstheme="minorHAnsi"/>
                <w:sz w:val="20"/>
                <w:szCs w:val="20"/>
                <w:lang w:eastAsia="en-GB"/>
              </w:rPr>
              <w:t>,</w:t>
            </w:r>
            <w:r w:rsidRPr="002374DE">
              <w:rPr>
                <w:rFonts w:eastAsia="Times New Roman" w:cstheme="minorHAnsi"/>
                <w:sz w:val="20"/>
                <w:szCs w:val="20"/>
                <w:lang w:eastAsia="en-GB"/>
              </w:rPr>
              <w:t>126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999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2B2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B229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176B19C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Saudi Arabia data used to estimate COPD prevalence;</w:t>
            </w:r>
          </w:p>
        </w:tc>
      </w:tr>
      <w:tr w:rsidR="00182F7C" w:rsidRPr="002374DE" w14:paraId="25471C32" w14:textId="77777777" w:rsidTr="00D97AFE">
        <w:trPr>
          <w:trHeight w:val="525"/>
        </w:trPr>
        <w:tc>
          <w:tcPr>
            <w:tcW w:w="1080" w:type="dxa"/>
            <w:vMerge/>
            <w:tcBorders>
              <w:top w:val="nil"/>
              <w:left w:val="single" w:sz="4" w:space="0" w:color="auto"/>
              <w:bottom w:val="single" w:sz="8" w:space="0" w:color="000000"/>
              <w:right w:val="single" w:sz="8" w:space="0" w:color="auto"/>
            </w:tcBorders>
            <w:vAlign w:val="center"/>
            <w:hideMark/>
          </w:tcPr>
          <w:p w14:paraId="6C2455D2"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8FD4E08"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8A7535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633E5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w:t>
            </w:r>
          </w:p>
        </w:tc>
        <w:tc>
          <w:tcPr>
            <w:tcW w:w="2355" w:type="dxa"/>
            <w:vMerge/>
            <w:tcBorders>
              <w:top w:val="nil"/>
              <w:left w:val="single" w:sz="8" w:space="0" w:color="auto"/>
              <w:bottom w:val="single" w:sz="8" w:space="0" w:color="000000"/>
              <w:right w:val="single" w:sz="4" w:space="0" w:color="auto"/>
            </w:tcBorders>
            <w:vAlign w:val="center"/>
            <w:hideMark/>
          </w:tcPr>
          <w:p w14:paraId="0FFFE25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BD78F" w14:textId="2F9C9F2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CB3E9A">
              <w:rPr>
                <w:rFonts w:eastAsia="Times New Roman" w:cstheme="minorHAnsi"/>
                <w:sz w:val="20"/>
                <w:szCs w:val="20"/>
                <w:lang w:eastAsia="en-GB"/>
              </w:rPr>
              <w:t>,</w:t>
            </w:r>
            <w:r w:rsidRPr="002374DE">
              <w:rPr>
                <w:rFonts w:eastAsia="Times New Roman" w:cstheme="minorHAnsi"/>
                <w:sz w:val="20"/>
                <w:szCs w:val="20"/>
                <w:lang w:eastAsia="en-GB"/>
              </w:rPr>
              <w:t>377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779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ECD1B" w14:textId="2693367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CB3E9A">
              <w:rPr>
                <w:rFonts w:eastAsia="Times New Roman" w:cstheme="minorHAnsi"/>
                <w:sz w:val="20"/>
                <w:szCs w:val="20"/>
                <w:lang w:eastAsia="en-GB"/>
              </w:rPr>
              <w:t>,</w:t>
            </w:r>
            <w:r w:rsidRPr="002374DE">
              <w:rPr>
                <w:rFonts w:eastAsia="Times New Roman" w:cstheme="minorHAnsi"/>
                <w:sz w:val="20"/>
                <w:szCs w:val="20"/>
                <w:lang w:eastAsia="en-GB"/>
              </w:rPr>
              <w:t>452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F3D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370711E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BREATHE study (epidemiological survey) and GOLD (stages II-IV)</w:t>
            </w:r>
          </w:p>
        </w:tc>
      </w:tr>
      <w:tr w:rsidR="00182F7C" w:rsidRPr="002374DE" w14:paraId="4D1DBD31"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34116A0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4" w:space="0" w:color="auto"/>
            </w:tcBorders>
            <w:shd w:val="clear" w:color="auto" w:fill="auto"/>
            <w:vAlign w:val="center"/>
            <w:hideMark/>
          </w:tcPr>
          <w:p w14:paraId="1B1C78EA"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Totals:</w:t>
            </w:r>
          </w:p>
        </w:tc>
        <w:tc>
          <w:tcPr>
            <w:tcW w:w="148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E57669A"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4,476,519,000</w:t>
            </w:r>
          </w:p>
        </w:tc>
        <w:tc>
          <w:tcPr>
            <w:tcW w:w="209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A07E142"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339,206,893</w:t>
            </w:r>
          </w:p>
        </w:tc>
        <w:tc>
          <w:tcPr>
            <w:tcW w:w="235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B598D79"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35,616,724</w:t>
            </w:r>
          </w:p>
        </w:tc>
        <w:tc>
          <w:tcPr>
            <w:tcW w:w="1163" w:type="dxa"/>
            <w:tcBorders>
              <w:top w:val="single" w:sz="4" w:space="0" w:color="auto"/>
              <w:left w:val="nil"/>
              <w:bottom w:val="single" w:sz="8" w:space="0" w:color="auto"/>
              <w:right w:val="single" w:sz="4" w:space="0" w:color="auto"/>
            </w:tcBorders>
            <w:shd w:val="clear" w:color="auto" w:fill="auto"/>
            <w:noWrap/>
            <w:vAlign w:val="center"/>
            <w:hideMark/>
          </w:tcPr>
          <w:p w14:paraId="45953565" w14:textId="789C218A"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462</w:t>
            </w:r>
            <w:r w:rsidR="00CB3E9A">
              <w:rPr>
                <w:rFonts w:eastAsia="Times New Roman" w:cstheme="minorHAnsi"/>
                <w:b/>
                <w:bCs/>
                <w:sz w:val="20"/>
                <w:szCs w:val="20"/>
                <w:lang w:eastAsia="en-GB"/>
              </w:rPr>
              <w:t>,</w:t>
            </w:r>
            <w:r w:rsidRPr="002374DE">
              <w:rPr>
                <w:rFonts w:eastAsia="Times New Roman" w:cstheme="minorHAnsi"/>
                <w:b/>
                <w:bCs/>
                <w:sz w:val="20"/>
                <w:szCs w:val="20"/>
                <w:lang w:eastAsia="en-GB"/>
              </w:rPr>
              <w:t>894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E46C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CEC2B" w14:textId="3329BA33"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331</w:t>
            </w:r>
            <w:r w:rsidR="00CB3E9A">
              <w:rPr>
                <w:rFonts w:eastAsia="Times New Roman" w:cstheme="minorHAnsi"/>
                <w:b/>
                <w:bCs/>
                <w:sz w:val="20"/>
                <w:szCs w:val="20"/>
                <w:lang w:eastAsia="en-GB"/>
              </w:rPr>
              <w:t>,</w:t>
            </w:r>
            <w:r w:rsidRPr="002374DE">
              <w:rPr>
                <w:rFonts w:eastAsia="Times New Roman" w:cstheme="minorHAnsi"/>
                <w:b/>
                <w:bCs/>
                <w:sz w:val="20"/>
                <w:szCs w:val="20"/>
                <w:lang w:eastAsia="en-GB"/>
              </w:rPr>
              <w:t>895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25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nil"/>
            </w:tcBorders>
            <w:shd w:val="clear" w:color="000000" w:fill="AEAAAA"/>
            <w:vAlign w:val="center"/>
            <w:hideMark/>
          </w:tcPr>
          <w:p w14:paraId="4BE93832" w14:textId="77777777" w:rsidR="00182F7C" w:rsidRPr="002374DE" w:rsidRDefault="00182F7C" w:rsidP="00D97AFE">
            <w:pPr>
              <w:jc w:val="cente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1CDB2E56" w14:textId="77777777" w:rsidTr="00D97AFE">
        <w:trPr>
          <w:trHeight w:val="315"/>
        </w:trPr>
        <w:tc>
          <w:tcPr>
            <w:tcW w:w="1080" w:type="dxa"/>
            <w:vMerge/>
            <w:tcBorders>
              <w:top w:val="nil"/>
              <w:left w:val="single" w:sz="4" w:space="0" w:color="auto"/>
              <w:bottom w:val="single" w:sz="8" w:space="0" w:color="000000"/>
              <w:right w:val="single" w:sz="8" w:space="0" w:color="auto"/>
            </w:tcBorders>
            <w:vAlign w:val="center"/>
            <w:hideMark/>
          </w:tcPr>
          <w:p w14:paraId="08EFD14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4" w:space="0" w:color="auto"/>
            </w:tcBorders>
            <w:vAlign w:val="center"/>
            <w:hideMark/>
          </w:tcPr>
          <w:p w14:paraId="733C476A" w14:textId="77777777" w:rsidR="00182F7C" w:rsidRPr="002374DE" w:rsidRDefault="00182F7C" w:rsidP="00D97AFE">
            <w:pPr>
              <w:rPr>
                <w:rFonts w:eastAsia="Times New Roman" w:cstheme="minorHAnsi"/>
                <w:b/>
                <w:bCs/>
                <w:sz w:val="20"/>
                <w:szCs w:val="20"/>
                <w:lang w:eastAsia="en-GB"/>
              </w:rPr>
            </w:pPr>
          </w:p>
        </w:tc>
        <w:tc>
          <w:tcPr>
            <w:tcW w:w="1488" w:type="dxa"/>
            <w:vMerge/>
            <w:tcBorders>
              <w:top w:val="nil"/>
              <w:left w:val="single" w:sz="4" w:space="0" w:color="auto"/>
              <w:bottom w:val="single" w:sz="8" w:space="0" w:color="000000"/>
              <w:right w:val="single" w:sz="4" w:space="0" w:color="auto"/>
            </w:tcBorders>
            <w:vAlign w:val="center"/>
            <w:hideMark/>
          </w:tcPr>
          <w:p w14:paraId="6A8C974E" w14:textId="77777777" w:rsidR="00182F7C" w:rsidRPr="002374DE" w:rsidRDefault="00182F7C" w:rsidP="00D97AFE">
            <w:pPr>
              <w:rPr>
                <w:rFonts w:eastAsia="Times New Roman" w:cstheme="minorHAnsi"/>
                <w:b/>
                <w:bCs/>
                <w:sz w:val="20"/>
                <w:szCs w:val="20"/>
                <w:lang w:eastAsia="en-GB"/>
              </w:rPr>
            </w:pPr>
          </w:p>
        </w:tc>
        <w:tc>
          <w:tcPr>
            <w:tcW w:w="2097" w:type="dxa"/>
            <w:vMerge/>
            <w:tcBorders>
              <w:top w:val="nil"/>
              <w:left w:val="single" w:sz="4" w:space="0" w:color="auto"/>
              <w:bottom w:val="single" w:sz="8" w:space="0" w:color="000000"/>
              <w:right w:val="single" w:sz="4" w:space="0" w:color="auto"/>
            </w:tcBorders>
            <w:vAlign w:val="center"/>
            <w:hideMark/>
          </w:tcPr>
          <w:p w14:paraId="2E957775" w14:textId="77777777" w:rsidR="00182F7C" w:rsidRPr="002374DE" w:rsidRDefault="00182F7C" w:rsidP="00D97AFE">
            <w:pPr>
              <w:rPr>
                <w:rFonts w:eastAsia="Times New Roman" w:cstheme="minorHAnsi"/>
                <w:b/>
                <w:bCs/>
                <w:sz w:val="20"/>
                <w:szCs w:val="20"/>
                <w:lang w:eastAsia="en-GB"/>
              </w:rPr>
            </w:pPr>
          </w:p>
        </w:tc>
        <w:tc>
          <w:tcPr>
            <w:tcW w:w="2355" w:type="dxa"/>
            <w:vMerge/>
            <w:tcBorders>
              <w:top w:val="nil"/>
              <w:left w:val="single" w:sz="4" w:space="0" w:color="auto"/>
              <w:bottom w:val="single" w:sz="8" w:space="0" w:color="000000"/>
              <w:right w:val="single" w:sz="4" w:space="0" w:color="auto"/>
            </w:tcBorders>
            <w:vAlign w:val="center"/>
            <w:hideMark/>
          </w:tcPr>
          <w:p w14:paraId="3714A177" w14:textId="77777777" w:rsidR="00182F7C" w:rsidRPr="002374DE" w:rsidRDefault="00182F7C" w:rsidP="00D97AFE">
            <w:pPr>
              <w:rPr>
                <w:rFonts w:eastAsia="Times New Roman" w:cstheme="minorHAnsi"/>
                <w:b/>
                <w:bCs/>
                <w:sz w:val="20"/>
                <w:szCs w:val="20"/>
                <w:lang w:eastAsia="en-GB"/>
              </w:rPr>
            </w:pPr>
          </w:p>
        </w:tc>
        <w:tc>
          <w:tcPr>
            <w:tcW w:w="1163" w:type="dxa"/>
            <w:tcBorders>
              <w:top w:val="nil"/>
              <w:left w:val="nil"/>
              <w:bottom w:val="single" w:sz="8" w:space="0" w:color="auto"/>
              <w:right w:val="nil"/>
            </w:tcBorders>
            <w:shd w:val="clear" w:color="auto" w:fill="auto"/>
            <w:noWrap/>
            <w:vAlign w:val="center"/>
            <w:hideMark/>
          </w:tcPr>
          <w:p w14:paraId="2D832387" w14:textId="0D23D832"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w:t>
            </w:r>
            <w:r w:rsidR="00CB3E9A">
              <w:rPr>
                <w:rFonts w:eastAsia="Times New Roman" w:cstheme="minorHAnsi"/>
                <w:b/>
                <w:bCs/>
                <w:sz w:val="20"/>
                <w:szCs w:val="20"/>
                <w:lang w:eastAsia="en-GB"/>
              </w:rPr>
              <w:t>,</w:t>
            </w:r>
            <w:r w:rsidRPr="002374DE">
              <w:rPr>
                <w:rFonts w:eastAsia="Times New Roman" w:cstheme="minorHAnsi"/>
                <w:b/>
                <w:bCs/>
                <w:sz w:val="20"/>
                <w:szCs w:val="20"/>
                <w:lang w:eastAsia="en-GB"/>
              </w:rPr>
              <w:t>389</w:t>
            </w:r>
            <w:r w:rsidR="00CB3E9A">
              <w:rPr>
                <w:rFonts w:eastAsia="Times New Roman" w:cstheme="minorHAnsi"/>
                <w:b/>
                <w:bCs/>
                <w:sz w:val="20"/>
                <w:szCs w:val="20"/>
                <w:lang w:eastAsia="en-GB"/>
              </w:rPr>
              <w:t>,</w:t>
            </w:r>
            <w:r w:rsidRPr="002374DE">
              <w:rPr>
                <w:rFonts w:eastAsia="Times New Roman" w:cstheme="minorHAnsi"/>
                <w:b/>
                <w:bCs/>
                <w:sz w:val="20"/>
                <w:szCs w:val="20"/>
                <w:lang w:eastAsia="en-GB"/>
              </w:rPr>
              <w:t>052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6CE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E497A" w14:textId="62D90DAB"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597</w:t>
            </w:r>
            <w:r w:rsidR="00CB3E9A">
              <w:rPr>
                <w:rFonts w:eastAsia="Times New Roman" w:cstheme="minorHAnsi"/>
                <w:b/>
                <w:bCs/>
                <w:sz w:val="20"/>
                <w:szCs w:val="20"/>
                <w:lang w:eastAsia="en-GB"/>
              </w:rPr>
              <w:t>,</w:t>
            </w:r>
            <w:r w:rsidRPr="002374DE">
              <w:rPr>
                <w:rFonts w:eastAsia="Times New Roman" w:cstheme="minorHAnsi"/>
                <w:b/>
                <w:bCs/>
                <w:sz w:val="20"/>
                <w:szCs w:val="20"/>
                <w:lang w:eastAsia="en-GB"/>
              </w:rPr>
              <w:t>292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570D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nil"/>
            </w:tcBorders>
            <w:vAlign w:val="center"/>
            <w:hideMark/>
          </w:tcPr>
          <w:p w14:paraId="56C69F54" w14:textId="77777777" w:rsidR="00182F7C" w:rsidRPr="002374DE" w:rsidRDefault="00182F7C" w:rsidP="00D97AFE">
            <w:pPr>
              <w:rPr>
                <w:rFonts w:eastAsia="Times New Roman" w:cstheme="minorHAnsi"/>
                <w:sz w:val="20"/>
                <w:szCs w:val="20"/>
                <w:lang w:eastAsia="en-GB"/>
              </w:rPr>
            </w:pPr>
          </w:p>
        </w:tc>
      </w:tr>
      <w:tr w:rsidR="00182F7C" w:rsidRPr="002374DE" w14:paraId="619C56CA" w14:textId="77777777" w:rsidTr="00D97AFE">
        <w:trPr>
          <w:gridAfter w:val="1"/>
          <w:wAfter w:w="42" w:type="dxa"/>
          <w:trHeight w:val="315"/>
        </w:trPr>
        <w:tc>
          <w:tcPr>
            <w:tcW w:w="1080" w:type="dxa"/>
            <w:vMerge w:val="restart"/>
            <w:tcBorders>
              <w:top w:val="nil"/>
              <w:left w:val="single" w:sz="4" w:space="0" w:color="auto"/>
              <w:bottom w:val="single" w:sz="8" w:space="0" w:color="000000"/>
              <w:right w:val="nil"/>
            </w:tcBorders>
            <w:shd w:val="clear" w:color="000000" w:fill="808080"/>
            <w:noWrap/>
            <w:vAlign w:val="center"/>
            <w:hideMark/>
          </w:tcPr>
          <w:p w14:paraId="1F8D6466"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Europe</w:t>
            </w:r>
          </w:p>
        </w:tc>
        <w:tc>
          <w:tcPr>
            <w:tcW w:w="14060" w:type="dxa"/>
            <w:gridSpan w:val="9"/>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0E5157A7"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Eastern Europe</w:t>
            </w:r>
          </w:p>
        </w:tc>
      </w:tr>
      <w:tr w:rsidR="00182F7C" w:rsidRPr="002374DE" w14:paraId="5CD70DAE"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45BA7B4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1E17D186" w14:textId="3404048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Belarus</w:t>
            </w:r>
            <w:r w:rsidR="00F24541">
              <w:rPr>
                <w:rFonts w:eastAsia="Times New Roman" w:cstheme="minorHAnsi"/>
                <w:sz w:val="20"/>
                <w:szCs w:val="20"/>
                <w:lang w:eastAsia="en-GB"/>
              </w:rPr>
              <w:t xml:space="preserve"> (7)</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12CDB1C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9,804,000</w:t>
            </w:r>
          </w:p>
        </w:tc>
        <w:tc>
          <w:tcPr>
            <w:tcW w:w="2097" w:type="dxa"/>
            <w:tcBorders>
              <w:top w:val="nil"/>
              <w:left w:val="nil"/>
              <w:bottom w:val="nil"/>
              <w:right w:val="single" w:sz="8" w:space="0" w:color="auto"/>
            </w:tcBorders>
            <w:shd w:val="clear" w:color="auto" w:fill="auto"/>
            <w:noWrap/>
            <w:vAlign w:val="center"/>
            <w:hideMark/>
          </w:tcPr>
          <w:p w14:paraId="782A3705" w14:textId="1A3EDB8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068</w:t>
            </w:r>
            <w:r w:rsidR="00F24541">
              <w:rPr>
                <w:rFonts w:eastAsia="Times New Roman" w:cstheme="minorHAnsi"/>
                <w:sz w:val="20"/>
                <w:szCs w:val="20"/>
                <w:lang w:eastAsia="en-GB"/>
              </w:rPr>
              <w:t>,</w:t>
            </w:r>
            <w:r w:rsidRPr="002374DE">
              <w:rPr>
                <w:rFonts w:eastAsia="Times New Roman" w:cstheme="minorHAnsi"/>
                <w:sz w:val="20"/>
                <w:szCs w:val="20"/>
                <w:lang w:eastAsia="en-GB"/>
              </w:rPr>
              <w:t>636</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068DB434" w14:textId="78782A3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112</w:t>
            </w:r>
            <w:r w:rsidR="00F24541">
              <w:rPr>
                <w:rFonts w:eastAsia="Times New Roman" w:cstheme="minorHAnsi"/>
                <w:sz w:val="20"/>
                <w:szCs w:val="20"/>
                <w:lang w:eastAsia="en-GB"/>
              </w:rPr>
              <w:t>,</w:t>
            </w:r>
            <w:r w:rsidRPr="002374DE">
              <w:rPr>
                <w:rFonts w:eastAsia="Times New Roman" w:cstheme="minorHAnsi"/>
                <w:sz w:val="20"/>
                <w:szCs w:val="20"/>
                <w:lang w:eastAsia="en-GB"/>
              </w:rPr>
              <w:t>207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6EC43" w14:textId="34F7B8C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459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70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483E" w14:textId="1E79550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046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C723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29F5FC2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Poland data used to estimate COPD prevalence; </w:t>
            </w:r>
          </w:p>
        </w:tc>
      </w:tr>
      <w:tr w:rsidR="00182F7C" w:rsidRPr="002374DE" w14:paraId="45F86F2E"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4134A63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1BD8D22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680259D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D3E424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(10.90%)</w:t>
            </w:r>
          </w:p>
        </w:tc>
        <w:tc>
          <w:tcPr>
            <w:tcW w:w="2355" w:type="dxa"/>
            <w:vMerge/>
            <w:tcBorders>
              <w:top w:val="nil"/>
              <w:left w:val="single" w:sz="8" w:space="0" w:color="auto"/>
              <w:bottom w:val="nil"/>
              <w:right w:val="single" w:sz="4" w:space="0" w:color="auto"/>
            </w:tcBorders>
            <w:vAlign w:val="center"/>
            <w:hideMark/>
          </w:tcPr>
          <w:p w14:paraId="1880C90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DC0DB" w14:textId="72389CB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24541">
              <w:rPr>
                <w:rFonts w:eastAsia="Times New Roman" w:cstheme="minorHAnsi"/>
                <w:sz w:val="20"/>
                <w:szCs w:val="20"/>
                <w:lang w:eastAsia="en-GB"/>
              </w:rPr>
              <w:t>,</w:t>
            </w:r>
            <w:r w:rsidRPr="002374DE">
              <w:rPr>
                <w:rFonts w:eastAsia="Times New Roman" w:cstheme="minorHAnsi"/>
                <w:sz w:val="20"/>
                <w:szCs w:val="20"/>
                <w:lang w:eastAsia="en-GB"/>
              </w:rPr>
              <w:t>376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C4FD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F2952" w14:textId="2FBFF5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882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0F63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4" w:space="0" w:color="auto"/>
              <w:right w:val="single" w:sz="8" w:space="0" w:color="auto"/>
            </w:tcBorders>
            <w:shd w:val="clear" w:color="auto" w:fill="auto"/>
            <w:vAlign w:val="center"/>
            <w:hideMark/>
          </w:tcPr>
          <w:p w14:paraId="2071B9F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77D2EB97"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66CE1CD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nil"/>
              <w:right w:val="single" w:sz="8" w:space="0" w:color="auto"/>
            </w:tcBorders>
            <w:shd w:val="clear" w:color="auto" w:fill="auto"/>
            <w:vAlign w:val="center"/>
            <w:hideMark/>
          </w:tcPr>
          <w:p w14:paraId="0C362C5F" w14:textId="192FC11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Bulgaria</w:t>
            </w:r>
            <w:r w:rsidR="00F24541">
              <w:rPr>
                <w:rFonts w:eastAsia="Times New Roman" w:cstheme="minorHAnsi"/>
                <w:sz w:val="20"/>
                <w:szCs w:val="20"/>
                <w:lang w:eastAsia="en-GB"/>
              </w:rPr>
              <w:t xml:space="preserve"> (23)</w:t>
            </w:r>
          </w:p>
        </w:tc>
        <w:tc>
          <w:tcPr>
            <w:tcW w:w="148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550E3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7,450,000</w:t>
            </w:r>
          </w:p>
        </w:tc>
        <w:tc>
          <w:tcPr>
            <w:tcW w:w="2097" w:type="dxa"/>
            <w:tcBorders>
              <w:top w:val="single" w:sz="8" w:space="0" w:color="auto"/>
              <w:left w:val="nil"/>
              <w:bottom w:val="nil"/>
              <w:right w:val="single" w:sz="8" w:space="0" w:color="auto"/>
            </w:tcBorders>
            <w:shd w:val="clear" w:color="auto" w:fill="auto"/>
            <w:noWrap/>
            <w:vAlign w:val="center"/>
            <w:hideMark/>
          </w:tcPr>
          <w:p w14:paraId="5B2409F8" w14:textId="2D40E1A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020</w:t>
            </w:r>
            <w:r w:rsidR="00F24541">
              <w:rPr>
                <w:rFonts w:eastAsia="Times New Roman" w:cstheme="minorHAnsi"/>
                <w:sz w:val="20"/>
                <w:szCs w:val="20"/>
                <w:lang w:eastAsia="en-GB"/>
              </w:rPr>
              <w:t>,</w:t>
            </w:r>
            <w:r w:rsidRPr="002374DE">
              <w:rPr>
                <w:rFonts w:eastAsia="Times New Roman" w:cstheme="minorHAnsi"/>
                <w:sz w:val="20"/>
                <w:szCs w:val="20"/>
                <w:lang w:eastAsia="en-GB"/>
              </w:rPr>
              <w:t>650</w:t>
            </w:r>
          </w:p>
        </w:tc>
        <w:tc>
          <w:tcPr>
            <w:tcW w:w="2355"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109F6688" w14:textId="2D1D293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107</w:t>
            </w:r>
            <w:r w:rsidR="00F24541">
              <w:rPr>
                <w:rFonts w:eastAsia="Times New Roman" w:cstheme="minorHAnsi"/>
                <w:sz w:val="20"/>
                <w:szCs w:val="20"/>
                <w:lang w:eastAsia="en-GB"/>
              </w:rPr>
              <w:t>,</w:t>
            </w:r>
            <w:r w:rsidRPr="002374DE">
              <w:rPr>
                <w:rFonts w:eastAsia="Times New Roman" w:cstheme="minorHAnsi"/>
                <w:sz w:val="20"/>
                <w:szCs w:val="20"/>
                <w:lang w:eastAsia="en-GB"/>
              </w:rPr>
              <w:t>168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D3769" w14:textId="52C31E9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393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3A65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120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999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3519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single" w:sz="8" w:space="0" w:color="auto"/>
              <w:left w:val="single" w:sz="4" w:space="0" w:color="auto"/>
              <w:bottom w:val="nil"/>
              <w:right w:val="single" w:sz="8" w:space="0" w:color="auto"/>
            </w:tcBorders>
            <w:shd w:val="clear" w:color="auto" w:fill="auto"/>
            <w:vAlign w:val="center"/>
            <w:hideMark/>
          </w:tcPr>
          <w:p w14:paraId="319D3A5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6A65B501"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71A4FC4F"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auto"/>
              <w:right w:val="single" w:sz="8" w:space="0" w:color="auto"/>
            </w:tcBorders>
            <w:vAlign w:val="center"/>
            <w:hideMark/>
          </w:tcPr>
          <w:p w14:paraId="617057A9"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auto"/>
              <w:right w:val="single" w:sz="8" w:space="0" w:color="auto"/>
            </w:tcBorders>
            <w:vAlign w:val="center"/>
            <w:hideMark/>
          </w:tcPr>
          <w:p w14:paraId="2DDFDD1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030938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single" w:sz="8" w:space="0" w:color="auto"/>
              <w:left w:val="single" w:sz="8" w:space="0" w:color="auto"/>
              <w:bottom w:val="single" w:sz="8" w:space="0" w:color="auto"/>
              <w:right w:val="single" w:sz="4" w:space="0" w:color="auto"/>
            </w:tcBorders>
            <w:vAlign w:val="center"/>
            <w:hideMark/>
          </w:tcPr>
          <w:p w14:paraId="62980D9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E1D24" w14:textId="227A3BA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24541">
              <w:rPr>
                <w:rFonts w:eastAsia="Times New Roman" w:cstheme="minorHAnsi"/>
                <w:sz w:val="20"/>
                <w:szCs w:val="20"/>
                <w:lang w:eastAsia="en-GB"/>
              </w:rPr>
              <w:t>,</w:t>
            </w:r>
            <w:r w:rsidRPr="002374DE">
              <w:rPr>
                <w:rFonts w:eastAsia="Times New Roman" w:cstheme="minorHAnsi"/>
                <w:sz w:val="20"/>
                <w:szCs w:val="20"/>
                <w:lang w:eastAsia="en-GB"/>
              </w:rPr>
              <w:t>180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0DA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0F3CA" w14:textId="464EA47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797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54B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single" w:sz="4" w:space="0" w:color="auto"/>
              <w:bottom w:val="single" w:sz="8" w:space="0" w:color="auto"/>
              <w:right w:val="single" w:sz="8" w:space="0" w:color="auto"/>
            </w:tcBorders>
            <w:shd w:val="clear" w:color="auto" w:fill="auto"/>
            <w:vAlign w:val="center"/>
            <w:hideMark/>
          </w:tcPr>
          <w:p w14:paraId="509E77C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69A7DCB2"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5ADDCB8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09D667B8" w14:textId="58101CD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Czech Republic</w:t>
            </w:r>
            <w:r w:rsidR="00F24541">
              <w:rPr>
                <w:rFonts w:eastAsia="Times New Roman" w:cstheme="minorHAnsi"/>
                <w:sz w:val="20"/>
                <w:szCs w:val="20"/>
                <w:lang w:eastAsia="en-GB"/>
              </w:rPr>
              <w:t xml:space="preserve"> (7)</w:t>
            </w:r>
          </w:p>
        </w:tc>
        <w:tc>
          <w:tcPr>
            <w:tcW w:w="1488"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155B79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10,915,000</w:t>
            </w:r>
          </w:p>
        </w:tc>
        <w:tc>
          <w:tcPr>
            <w:tcW w:w="2097" w:type="dxa"/>
            <w:tcBorders>
              <w:top w:val="nil"/>
              <w:left w:val="nil"/>
              <w:right w:val="single" w:sz="8" w:space="0" w:color="auto"/>
            </w:tcBorders>
            <w:shd w:val="clear" w:color="auto" w:fill="auto"/>
            <w:noWrap/>
            <w:vAlign w:val="center"/>
            <w:hideMark/>
          </w:tcPr>
          <w:p w14:paraId="5071DD99" w14:textId="462FB1A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189</w:t>
            </w:r>
            <w:r w:rsidR="00F24541">
              <w:rPr>
                <w:rFonts w:eastAsia="Times New Roman" w:cstheme="minorHAnsi"/>
                <w:sz w:val="20"/>
                <w:szCs w:val="20"/>
                <w:lang w:eastAsia="en-GB"/>
              </w:rPr>
              <w:t>,</w:t>
            </w:r>
            <w:r w:rsidRPr="002374DE">
              <w:rPr>
                <w:rFonts w:eastAsia="Times New Roman" w:cstheme="minorHAnsi"/>
                <w:sz w:val="20"/>
                <w:szCs w:val="20"/>
                <w:lang w:eastAsia="en-GB"/>
              </w:rPr>
              <w:t>735</w:t>
            </w:r>
          </w:p>
        </w:tc>
        <w:tc>
          <w:tcPr>
            <w:tcW w:w="2355"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B4F0F13" w14:textId="2EBE20B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124</w:t>
            </w:r>
            <w:r w:rsidR="00F24541">
              <w:rPr>
                <w:rFonts w:eastAsia="Times New Roman" w:cstheme="minorHAnsi"/>
                <w:sz w:val="20"/>
                <w:szCs w:val="20"/>
                <w:lang w:eastAsia="en-GB"/>
              </w:rPr>
              <w:t>,</w:t>
            </w:r>
            <w:r w:rsidRPr="002374DE">
              <w:rPr>
                <w:rFonts w:eastAsia="Times New Roman" w:cstheme="minorHAnsi"/>
                <w:sz w:val="20"/>
                <w:szCs w:val="20"/>
                <w:lang w:eastAsia="en-GB"/>
              </w:rPr>
              <w:t>922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21EB2" w14:textId="4EFAD5C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624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087D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9356" w14:textId="7F54E7D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24541">
              <w:rPr>
                <w:rFonts w:eastAsia="Times New Roman" w:cstheme="minorHAnsi"/>
                <w:sz w:val="20"/>
                <w:szCs w:val="20"/>
                <w:lang w:eastAsia="en-GB"/>
              </w:rPr>
              <w:t>,</w:t>
            </w:r>
            <w:r w:rsidRPr="002374DE">
              <w:rPr>
                <w:rFonts w:eastAsia="Times New Roman" w:cstheme="minorHAnsi"/>
                <w:sz w:val="20"/>
                <w:szCs w:val="20"/>
                <w:lang w:eastAsia="en-GB"/>
              </w:rPr>
              <w:t>164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8F5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49F57C2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Poland data used to estimate COPD prevalence; </w:t>
            </w:r>
          </w:p>
        </w:tc>
      </w:tr>
      <w:tr w:rsidR="00182F7C" w:rsidRPr="002374DE" w14:paraId="59EE669D"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67CA894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4" w:space="0" w:color="auto"/>
              <w:right w:val="single" w:sz="8" w:space="0" w:color="auto"/>
            </w:tcBorders>
            <w:vAlign w:val="center"/>
            <w:hideMark/>
          </w:tcPr>
          <w:p w14:paraId="60016938"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4" w:space="0" w:color="auto"/>
              <w:right w:val="single" w:sz="8" w:space="0" w:color="auto"/>
            </w:tcBorders>
            <w:vAlign w:val="center"/>
            <w:hideMark/>
          </w:tcPr>
          <w:p w14:paraId="312E6FE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5D887D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(10.90%)</w:t>
            </w:r>
          </w:p>
        </w:tc>
        <w:tc>
          <w:tcPr>
            <w:tcW w:w="2355" w:type="dxa"/>
            <w:vMerge/>
            <w:tcBorders>
              <w:top w:val="single" w:sz="8" w:space="0" w:color="auto"/>
              <w:left w:val="single" w:sz="8" w:space="0" w:color="auto"/>
              <w:bottom w:val="single" w:sz="4" w:space="0" w:color="auto"/>
              <w:right w:val="single" w:sz="4" w:space="0" w:color="auto"/>
            </w:tcBorders>
            <w:vAlign w:val="center"/>
            <w:hideMark/>
          </w:tcPr>
          <w:p w14:paraId="584D713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C25FD" w14:textId="07E88C2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24541">
              <w:rPr>
                <w:rFonts w:eastAsia="Times New Roman" w:cstheme="minorHAnsi"/>
                <w:sz w:val="20"/>
                <w:szCs w:val="20"/>
                <w:lang w:eastAsia="en-GB"/>
              </w:rPr>
              <w:t>,</w:t>
            </w:r>
            <w:r w:rsidRPr="002374DE">
              <w:rPr>
                <w:rFonts w:eastAsia="Times New Roman" w:cstheme="minorHAnsi"/>
                <w:sz w:val="20"/>
                <w:szCs w:val="20"/>
                <w:lang w:eastAsia="en-GB"/>
              </w:rPr>
              <w:t>872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A35C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EB99C" w14:textId="774E133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F24541">
              <w:rPr>
                <w:rFonts w:eastAsia="Times New Roman" w:cstheme="minorHAnsi"/>
                <w:sz w:val="20"/>
                <w:szCs w:val="20"/>
                <w:lang w:eastAsia="en-GB"/>
              </w:rPr>
              <w:t>,</w:t>
            </w:r>
            <w:r w:rsidRPr="002374DE">
              <w:rPr>
                <w:rFonts w:eastAsia="Times New Roman" w:cstheme="minorHAnsi"/>
                <w:sz w:val="20"/>
                <w:szCs w:val="20"/>
                <w:lang w:eastAsia="en-GB"/>
              </w:rPr>
              <w:t>095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382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4" w:space="0" w:color="auto"/>
              <w:right w:val="single" w:sz="8" w:space="0" w:color="auto"/>
            </w:tcBorders>
            <w:shd w:val="clear" w:color="auto" w:fill="auto"/>
            <w:vAlign w:val="center"/>
            <w:hideMark/>
          </w:tcPr>
          <w:p w14:paraId="2A42A63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02D11D96"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29E37372"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8" w:space="0" w:color="auto"/>
              <w:bottom w:val="nil"/>
              <w:right w:val="single" w:sz="8" w:space="0" w:color="auto"/>
            </w:tcBorders>
            <w:shd w:val="clear" w:color="auto" w:fill="auto"/>
            <w:vAlign w:val="center"/>
            <w:hideMark/>
          </w:tcPr>
          <w:p w14:paraId="15D0B129" w14:textId="7D307EB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Hungary</w:t>
            </w:r>
            <w:r w:rsidR="00F24541">
              <w:rPr>
                <w:rFonts w:eastAsia="Times New Roman" w:cstheme="minorHAnsi"/>
                <w:sz w:val="20"/>
                <w:szCs w:val="20"/>
                <w:lang w:eastAsia="en-GB"/>
              </w:rPr>
              <w:t xml:space="preserve"> (7)</w:t>
            </w:r>
          </w:p>
        </w:tc>
        <w:tc>
          <w:tcPr>
            <w:tcW w:w="1488" w:type="dxa"/>
            <w:vMerge w:val="restart"/>
            <w:tcBorders>
              <w:top w:val="single" w:sz="4" w:space="0" w:color="auto"/>
              <w:left w:val="single" w:sz="8" w:space="0" w:color="auto"/>
              <w:bottom w:val="nil"/>
              <w:right w:val="single" w:sz="8" w:space="0" w:color="auto"/>
            </w:tcBorders>
            <w:shd w:val="clear" w:color="auto" w:fill="auto"/>
            <w:noWrap/>
            <w:vAlign w:val="center"/>
            <w:hideMark/>
          </w:tcPr>
          <w:p w14:paraId="022936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10,113,000</w:t>
            </w:r>
          </w:p>
        </w:tc>
        <w:tc>
          <w:tcPr>
            <w:tcW w:w="2097" w:type="dxa"/>
            <w:tcBorders>
              <w:top w:val="single" w:sz="4" w:space="0" w:color="auto"/>
              <w:left w:val="nil"/>
              <w:bottom w:val="nil"/>
              <w:right w:val="single" w:sz="8" w:space="0" w:color="auto"/>
            </w:tcBorders>
            <w:shd w:val="clear" w:color="auto" w:fill="auto"/>
            <w:noWrap/>
            <w:vAlign w:val="center"/>
            <w:hideMark/>
          </w:tcPr>
          <w:p w14:paraId="020C8259" w14:textId="2EF0C70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071</w:t>
            </w:r>
            <w:r w:rsidR="008733E4">
              <w:rPr>
                <w:rFonts w:eastAsia="Times New Roman" w:cstheme="minorHAnsi"/>
                <w:sz w:val="20"/>
                <w:szCs w:val="20"/>
                <w:lang w:eastAsia="en-GB"/>
              </w:rPr>
              <w:t>,</w:t>
            </w:r>
            <w:r w:rsidRPr="002374DE">
              <w:rPr>
                <w:rFonts w:eastAsia="Times New Roman" w:cstheme="minorHAnsi"/>
                <w:sz w:val="20"/>
                <w:szCs w:val="20"/>
                <w:lang w:eastAsia="en-GB"/>
              </w:rPr>
              <w:t>978</w:t>
            </w:r>
          </w:p>
        </w:tc>
        <w:tc>
          <w:tcPr>
            <w:tcW w:w="2355" w:type="dxa"/>
            <w:vMerge w:val="restart"/>
            <w:tcBorders>
              <w:top w:val="single" w:sz="4" w:space="0" w:color="auto"/>
              <w:left w:val="single" w:sz="8" w:space="0" w:color="auto"/>
              <w:bottom w:val="nil"/>
              <w:right w:val="single" w:sz="4" w:space="0" w:color="auto"/>
            </w:tcBorders>
            <w:shd w:val="clear" w:color="auto" w:fill="auto"/>
            <w:noWrap/>
            <w:vAlign w:val="center"/>
            <w:hideMark/>
          </w:tcPr>
          <w:p w14:paraId="34F14516" w14:textId="6610602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112</w:t>
            </w:r>
            <w:r w:rsidR="008733E4">
              <w:rPr>
                <w:rFonts w:eastAsia="Times New Roman" w:cstheme="minorHAnsi"/>
                <w:sz w:val="20"/>
                <w:szCs w:val="20"/>
                <w:lang w:eastAsia="en-GB"/>
              </w:rPr>
              <w:t>,</w:t>
            </w:r>
            <w:r w:rsidRPr="002374DE">
              <w:rPr>
                <w:rFonts w:eastAsia="Times New Roman" w:cstheme="minorHAnsi"/>
                <w:sz w:val="20"/>
                <w:szCs w:val="20"/>
                <w:lang w:eastAsia="en-GB"/>
              </w:rPr>
              <w:t>558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422AC" w14:textId="1D44FD9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463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2EFD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7A5EE" w14:textId="50DC410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049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768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0CDFDA9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Austria data used to estimate COPD prevalence; </w:t>
            </w:r>
          </w:p>
        </w:tc>
      </w:tr>
      <w:tr w:rsidR="00182F7C" w:rsidRPr="002374DE" w14:paraId="7F4681EE"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2B68B15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6A688377"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46885EC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78A9878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(10.60%)</w:t>
            </w:r>
          </w:p>
        </w:tc>
        <w:tc>
          <w:tcPr>
            <w:tcW w:w="2355" w:type="dxa"/>
            <w:vMerge/>
            <w:tcBorders>
              <w:top w:val="single" w:sz="8" w:space="0" w:color="auto"/>
              <w:left w:val="single" w:sz="8" w:space="0" w:color="auto"/>
              <w:bottom w:val="nil"/>
              <w:right w:val="single" w:sz="4" w:space="0" w:color="auto"/>
            </w:tcBorders>
            <w:vAlign w:val="center"/>
            <w:hideMark/>
          </w:tcPr>
          <w:p w14:paraId="1AC15AE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A0CF2" w14:textId="7AC0C89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8733E4">
              <w:rPr>
                <w:rFonts w:eastAsia="Times New Roman" w:cstheme="minorHAnsi"/>
                <w:sz w:val="20"/>
                <w:szCs w:val="20"/>
                <w:lang w:eastAsia="en-GB"/>
              </w:rPr>
              <w:t>,</w:t>
            </w:r>
            <w:r w:rsidRPr="002374DE">
              <w:rPr>
                <w:rFonts w:eastAsia="Times New Roman" w:cstheme="minorHAnsi"/>
                <w:sz w:val="20"/>
                <w:szCs w:val="20"/>
                <w:lang w:eastAsia="en-GB"/>
              </w:rPr>
              <w:t>390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F41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EB4B0" w14:textId="2CB803F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888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6832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4" w:space="0" w:color="auto"/>
              <w:right w:val="single" w:sz="8" w:space="0" w:color="auto"/>
            </w:tcBorders>
            <w:shd w:val="clear" w:color="auto" w:fill="auto"/>
            <w:vAlign w:val="center"/>
            <w:hideMark/>
          </w:tcPr>
          <w:p w14:paraId="64933AE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2BD7E0EB"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4EF3908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nil"/>
              <w:right w:val="single" w:sz="8" w:space="0" w:color="auto"/>
            </w:tcBorders>
            <w:shd w:val="clear" w:color="auto" w:fill="auto"/>
            <w:vAlign w:val="center"/>
            <w:hideMark/>
          </w:tcPr>
          <w:p w14:paraId="70FB873E" w14:textId="4879F4F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Moldova (Republic of)</w:t>
            </w:r>
            <w:r w:rsidR="008733E4">
              <w:rPr>
                <w:rFonts w:eastAsia="Times New Roman" w:cstheme="minorHAnsi"/>
                <w:sz w:val="20"/>
                <w:szCs w:val="20"/>
                <w:lang w:eastAsia="en-GB"/>
              </w:rPr>
              <w:t xml:space="preserve"> (23)</w:t>
            </w:r>
          </w:p>
        </w:tc>
        <w:tc>
          <w:tcPr>
            <w:tcW w:w="148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7C80425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4,153,000</w:t>
            </w:r>
          </w:p>
        </w:tc>
        <w:tc>
          <w:tcPr>
            <w:tcW w:w="2097" w:type="dxa"/>
            <w:tcBorders>
              <w:top w:val="single" w:sz="8" w:space="0" w:color="auto"/>
              <w:left w:val="nil"/>
              <w:bottom w:val="nil"/>
              <w:right w:val="single" w:sz="8" w:space="0" w:color="auto"/>
            </w:tcBorders>
            <w:shd w:val="clear" w:color="auto" w:fill="auto"/>
            <w:noWrap/>
            <w:vAlign w:val="center"/>
            <w:hideMark/>
          </w:tcPr>
          <w:p w14:paraId="5F7D13BC" w14:textId="3E15722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568</w:t>
            </w:r>
            <w:r w:rsidR="008733E4">
              <w:rPr>
                <w:rFonts w:eastAsia="Times New Roman" w:cstheme="minorHAnsi"/>
                <w:sz w:val="20"/>
                <w:szCs w:val="20"/>
                <w:lang w:eastAsia="en-GB"/>
              </w:rPr>
              <w:t>,</w:t>
            </w:r>
            <w:r w:rsidRPr="002374DE">
              <w:rPr>
                <w:rFonts w:eastAsia="Times New Roman" w:cstheme="minorHAnsi"/>
                <w:sz w:val="20"/>
                <w:szCs w:val="20"/>
                <w:lang w:eastAsia="en-GB"/>
              </w:rPr>
              <w:t>961</w:t>
            </w:r>
          </w:p>
        </w:tc>
        <w:tc>
          <w:tcPr>
            <w:tcW w:w="2355"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5C6B0C4E" w14:textId="57C84B5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w:t>
            </w:r>
            <w:r w:rsidR="008733E4">
              <w:rPr>
                <w:rFonts w:eastAsia="Times New Roman" w:cstheme="minorHAnsi"/>
                <w:sz w:val="20"/>
                <w:szCs w:val="20"/>
                <w:lang w:eastAsia="en-GB"/>
              </w:rPr>
              <w:t>,</w:t>
            </w:r>
            <w:r w:rsidRPr="002374DE">
              <w:rPr>
                <w:rFonts w:eastAsia="Times New Roman" w:cstheme="minorHAnsi"/>
                <w:sz w:val="20"/>
                <w:szCs w:val="20"/>
                <w:lang w:eastAsia="en-GB"/>
              </w:rPr>
              <w:t>741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3F3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4A6D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289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6F6C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single" w:sz="8" w:space="0" w:color="auto"/>
              <w:left w:val="single" w:sz="4" w:space="0" w:color="auto"/>
              <w:bottom w:val="nil"/>
              <w:right w:val="single" w:sz="8" w:space="0" w:color="auto"/>
            </w:tcBorders>
            <w:shd w:val="clear" w:color="auto" w:fill="auto"/>
            <w:vAlign w:val="center"/>
            <w:hideMark/>
          </w:tcPr>
          <w:p w14:paraId="2975EB7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1AC16CBF"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13DC6E4A"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nil"/>
              <w:right w:val="single" w:sz="8" w:space="0" w:color="auto"/>
            </w:tcBorders>
            <w:vAlign w:val="center"/>
            <w:hideMark/>
          </w:tcPr>
          <w:p w14:paraId="0A7FDB56"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nil"/>
              <w:right w:val="single" w:sz="8" w:space="0" w:color="auto"/>
            </w:tcBorders>
            <w:vAlign w:val="center"/>
            <w:hideMark/>
          </w:tcPr>
          <w:p w14:paraId="660E2C8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8CF69B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single" w:sz="8" w:space="0" w:color="auto"/>
              <w:left w:val="single" w:sz="8" w:space="0" w:color="auto"/>
              <w:bottom w:val="nil"/>
              <w:right w:val="single" w:sz="4" w:space="0" w:color="auto"/>
            </w:tcBorders>
            <w:vAlign w:val="center"/>
            <w:hideMark/>
          </w:tcPr>
          <w:p w14:paraId="5818A66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43AA5" w14:textId="39FED29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8733E4">
              <w:rPr>
                <w:rFonts w:eastAsia="Times New Roman" w:cstheme="minorHAnsi"/>
                <w:sz w:val="20"/>
                <w:szCs w:val="20"/>
                <w:lang w:eastAsia="en-GB"/>
              </w:rPr>
              <w:t>,</w:t>
            </w:r>
            <w:r w:rsidRPr="002374DE">
              <w:rPr>
                <w:rFonts w:eastAsia="Times New Roman" w:cstheme="minorHAnsi"/>
                <w:sz w:val="20"/>
                <w:szCs w:val="20"/>
                <w:lang w:eastAsia="en-GB"/>
              </w:rPr>
              <w:t>330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AB07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1C8D5" w14:textId="7FE10AF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002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854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single" w:sz="4" w:space="0" w:color="auto"/>
              <w:bottom w:val="single" w:sz="8" w:space="0" w:color="auto"/>
              <w:right w:val="single" w:sz="8" w:space="0" w:color="auto"/>
            </w:tcBorders>
            <w:shd w:val="clear" w:color="auto" w:fill="auto"/>
            <w:vAlign w:val="center"/>
            <w:hideMark/>
          </w:tcPr>
          <w:p w14:paraId="194F858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29C4A378"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0975AEC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BF0EDE" w14:textId="09B69FE4"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Poland</w:t>
            </w:r>
            <w:r w:rsidR="008733E4">
              <w:rPr>
                <w:rFonts w:eastAsia="Times New Roman" w:cstheme="minorHAnsi"/>
                <w:sz w:val="20"/>
                <w:szCs w:val="20"/>
                <w:lang w:eastAsia="en-GB"/>
              </w:rPr>
              <w:t xml:space="preserve"> (8)</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6AA16D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39,416,000</w:t>
            </w:r>
          </w:p>
        </w:tc>
        <w:tc>
          <w:tcPr>
            <w:tcW w:w="2097" w:type="dxa"/>
            <w:tcBorders>
              <w:top w:val="nil"/>
              <w:left w:val="nil"/>
              <w:bottom w:val="nil"/>
              <w:right w:val="single" w:sz="8" w:space="0" w:color="auto"/>
            </w:tcBorders>
            <w:shd w:val="clear" w:color="auto" w:fill="auto"/>
            <w:noWrap/>
            <w:vAlign w:val="center"/>
            <w:hideMark/>
          </w:tcPr>
          <w:p w14:paraId="763A244B" w14:textId="5063D3E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8733E4">
              <w:rPr>
                <w:rFonts w:eastAsia="Times New Roman" w:cstheme="minorHAnsi"/>
                <w:sz w:val="20"/>
                <w:szCs w:val="20"/>
                <w:lang w:eastAsia="en-GB"/>
              </w:rPr>
              <w:t>,</w:t>
            </w:r>
            <w:r w:rsidRPr="002374DE">
              <w:rPr>
                <w:rFonts w:eastAsia="Times New Roman" w:cstheme="minorHAnsi"/>
                <w:sz w:val="20"/>
                <w:szCs w:val="20"/>
                <w:lang w:eastAsia="en-GB"/>
              </w:rPr>
              <w:t>296</w:t>
            </w:r>
            <w:r w:rsidR="008733E4">
              <w:rPr>
                <w:rFonts w:eastAsia="Times New Roman" w:cstheme="minorHAnsi"/>
                <w:sz w:val="20"/>
                <w:szCs w:val="20"/>
                <w:lang w:eastAsia="en-GB"/>
              </w:rPr>
              <w:t>,</w:t>
            </w:r>
            <w:r w:rsidRPr="002374DE">
              <w:rPr>
                <w:rFonts w:eastAsia="Times New Roman" w:cstheme="minorHAnsi"/>
                <w:sz w:val="20"/>
                <w:szCs w:val="20"/>
                <w:lang w:eastAsia="en-GB"/>
              </w:rPr>
              <w:t>344</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F8F5665" w14:textId="20C5669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451</w:t>
            </w:r>
            <w:r w:rsidR="008733E4">
              <w:rPr>
                <w:rFonts w:eastAsia="Times New Roman" w:cstheme="minorHAnsi"/>
                <w:sz w:val="20"/>
                <w:szCs w:val="20"/>
                <w:lang w:eastAsia="en-GB"/>
              </w:rPr>
              <w:t>,</w:t>
            </w:r>
            <w:r w:rsidRPr="002374DE">
              <w:rPr>
                <w:rFonts w:eastAsia="Times New Roman" w:cstheme="minorHAnsi"/>
                <w:sz w:val="20"/>
                <w:szCs w:val="20"/>
                <w:lang w:eastAsia="en-GB"/>
              </w:rPr>
              <w:t>116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231FE" w14:textId="4FFE6E2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8733E4">
              <w:rPr>
                <w:rFonts w:eastAsia="Times New Roman" w:cstheme="minorHAnsi"/>
                <w:sz w:val="20"/>
                <w:szCs w:val="20"/>
                <w:lang w:eastAsia="en-GB"/>
              </w:rPr>
              <w:t>,</w:t>
            </w:r>
            <w:r w:rsidRPr="002374DE">
              <w:rPr>
                <w:rFonts w:eastAsia="Times New Roman" w:cstheme="minorHAnsi"/>
                <w:sz w:val="20"/>
                <w:szCs w:val="20"/>
                <w:lang w:eastAsia="en-GB"/>
              </w:rPr>
              <w:t>865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493D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7C220" w14:textId="46D4D7D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8733E4">
              <w:rPr>
                <w:rFonts w:eastAsia="Times New Roman" w:cstheme="minorHAnsi"/>
                <w:sz w:val="20"/>
                <w:szCs w:val="20"/>
                <w:lang w:eastAsia="en-GB"/>
              </w:rPr>
              <w:t>,</w:t>
            </w:r>
            <w:r w:rsidRPr="002374DE">
              <w:rPr>
                <w:rFonts w:eastAsia="Times New Roman" w:cstheme="minorHAnsi"/>
                <w:sz w:val="20"/>
                <w:szCs w:val="20"/>
                <w:lang w:eastAsia="en-GB"/>
              </w:rPr>
              <w:t>205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EE93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6505C78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5A2B3EFD"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77BFFE1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1B84C8B3"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501441F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4343AE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(10.90%)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52C4D8B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B60D6" w14:textId="6ED39A5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w:t>
            </w:r>
            <w:r w:rsidR="008733E4">
              <w:rPr>
                <w:rFonts w:eastAsia="Times New Roman" w:cstheme="minorHAnsi"/>
                <w:sz w:val="20"/>
                <w:szCs w:val="20"/>
                <w:lang w:eastAsia="en-GB"/>
              </w:rPr>
              <w:t>,</w:t>
            </w:r>
            <w:r w:rsidRPr="002374DE">
              <w:rPr>
                <w:rFonts w:eastAsia="Times New Roman" w:cstheme="minorHAnsi"/>
                <w:sz w:val="20"/>
                <w:szCs w:val="20"/>
                <w:lang w:eastAsia="en-GB"/>
              </w:rPr>
              <w:t>594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EE8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BB21B" w14:textId="6E69440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8733E4">
              <w:rPr>
                <w:rFonts w:eastAsia="Times New Roman" w:cstheme="minorHAnsi"/>
                <w:sz w:val="20"/>
                <w:szCs w:val="20"/>
                <w:lang w:eastAsia="en-GB"/>
              </w:rPr>
              <w:t>,</w:t>
            </w:r>
            <w:r w:rsidRPr="002374DE">
              <w:rPr>
                <w:rFonts w:eastAsia="Times New Roman" w:cstheme="minorHAnsi"/>
                <w:sz w:val="20"/>
                <w:szCs w:val="20"/>
                <w:lang w:eastAsia="en-GB"/>
              </w:rPr>
              <w:t>565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C8B0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4B5D6CF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1612F9A9"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481C4D4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00CD3659" w14:textId="3E20953E"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Romania</w:t>
            </w:r>
            <w:r w:rsidR="008733E4">
              <w:rPr>
                <w:rFonts w:eastAsia="Times New Roman" w:cstheme="minorHAnsi"/>
                <w:sz w:val="20"/>
                <w:szCs w:val="20"/>
                <w:lang w:eastAsia="en-GB"/>
              </w:rPr>
              <w:t xml:space="preserve"> (38)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5BAAA57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20,635,000</w:t>
            </w:r>
          </w:p>
        </w:tc>
        <w:tc>
          <w:tcPr>
            <w:tcW w:w="2097" w:type="dxa"/>
            <w:tcBorders>
              <w:top w:val="nil"/>
              <w:left w:val="nil"/>
              <w:bottom w:val="nil"/>
              <w:right w:val="single" w:sz="8" w:space="0" w:color="auto"/>
            </w:tcBorders>
            <w:shd w:val="clear" w:color="auto" w:fill="auto"/>
            <w:noWrap/>
            <w:vAlign w:val="center"/>
            <w:hideMark/>
          </w:tcPr>
          <w:p w14:paraId="3C9B65E2" w14:textId="38E6BD2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919</w:t>
            </w:r>
            <w:r w:rsidR="008733E4">
              <w:rPr>
                <w:rFonts w:eastAsia="Times New Roman" w:cstheme="minorHAnsi"/>
                <w:sz w:val="20"/>
                <w:szCs w:val="20"/>
                <w:lang w:eastAsia="en-GB"/>
              </w:rPr>
              <w:t>,</w:t>
            </w:r>
            <w:r w:rsidRPr="002374DE">
              <w:rPr>
                <w:rFonts w:eastAsia="Times New Roman" w:cstheme="minorHAnsi"/>
                <w:sz w:val="20"/>
                <w:szCs w:val="20"/>
                <w:lang w:eastAsia="en-GB"/>
              </w:rPr>
              <w:t>055</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30A05A42" w14:textId="06F3618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201</w:t>
            </w:r>
            <w:r w:rsidR="008733E4">
              <w:rPr>
                <w:rFonts w:eastAsia="Times New Roman" w:cstheme="minorHAnsi"/>
                <w:sz w:val="20"/>
                <w:szCs w:val="20"/>
                <w:lang w:eastAsia="en-GB"/>
              </w:rPr>
              <w:t>,</w:t>
            </w:r>
            <w:r w:rsidRPr="002374DE">
              <w:rPr>
                <w:rFonts w:eastAsia="Times New Roman" w:cstheme="minorHAnsi"/>
                <w:sz w:val="20"/>
                <w:szCs w:val="20"/>
                <w:lang w:eastAsia="en-GB"/>
              </w:rPr>
              <w:t>501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35093" w14:textId="41F1422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8733E4">
              <w:rPr>
                <w:rFonts w:eastAsia="Times New Roman" w:cstheme="minorHAnsi"/>
                <w:sz w:val="20"/>
                <w:szCs w:val="20"/>
                <w:lang w:eastAsia="en-GB"/>
              </w:rPr>
              <w:t>,</w:t>
            </w:r>
            <w:r w:rsidRPr="002374DE">
              <w:rPr>
                <w:rFonts w:eastAsia="Times New Roman" w:cstheme="minorHAnsi"/>
                <w:sz w:val="20"/>
                <w:szCs w:val="20"/>
                <w:lang w:eastAsia="en-GB"/>
              </w:rPr>
              <w:t>620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6CC8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12890" w14:textId="519CD44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878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E0E2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single" w:sz="4" w:space="0" w:color="auto"/>
              <w:bottom w:val="nil"/>
              <w:right w:val="single" w:sz="8" w:space="0" w:color="auto"/>
            </w:tcBorders>
            <w:shd w:val="clear" w:color="auto" w:fill="auto"/>
            <w:vAlign w:val="center"/>
            <w:hideMark/>
          </w:tcPr>
          <w:p w14:paraId="4570DE7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453DB3D5"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710082FC"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3BADFF66"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1D2BBDA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3217821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(9.30%)</w:t>
            </w:r>
          </w:p>
        </w:tc>
        <w:tc>
          <w:tcPr>
            <w:tcW w:w="2355" w:type="dxa"/>
            <w:vMerge/>
            <w:tcBorders>
              <w:top w:val="nil"/>
              <w:left w:val="single" w:sz="8" w:space="0" w:color="auto"/>
              <w:bottom w:val="nil"/>
              <w:right w:val="single" w:sz="4" w:space="0" w:color="auto"/>
            </w:tcBorders>
            <w:vAlign w:val="center"/>
            <w:hideMark/>
          </w:tcPr>
          <w:p w14:paraId="4AE67EB4"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78AC6" w14:textId="5F8377E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8733E4">
              <w:rPr>
                <w:rFonts w:eastAsia="Times New Roman" w:cstheme="minorHAnsi"/>
                <w:sz w:val="20"/>
                <w:szCs w:val="20"/>
                <w:lang w:eastAsia="en-GB"/>
              </w:rPr>
              <w:t>,</w:t>
            </w:r>
            <w:r w:rsidRPr="002374DE">
              <w:rPr>
                <w:rFonts w:eastAsia="Times New Roman" w:cstheme="minorHAnsi"/>
                <w:sz w:val="20"/>
                <w:szCs w:val="20"/>
                <w:lang w:eastAsia="en-GB"/>
              </w:rPr>
              <w:t>859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377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B964E" w14:textId="08889A7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8733E4">
              <w:rPr>
                <w:rFonts w:eastAsia="Times New Roman" w:cstheme="minorHAnsi"/>
                <w:sz w:val="20"/>
                <w:szCs w:val="20"/>
                <w:lang w:eastAsia="en-GB"/>
              </w:rPr>
              <w:t>,</w:t>
            </w:r>
            <w:r w:rsidRPr="002374DE">
              <w:rPr>
                <w:rFonts w:eastAsia="Times New Roman" w:cstheme="minorHAnsi"/>
                <w:sz w:val="20"/>
                <w:szCs w:val="20"/>
                <w:lang w:eastAsia="en-GB"/>
              </w:rPr>
              <w:t>379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1DA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single" w:sz="4" w:space="0" w:color="auto"/>
              <w:bottom w:val="single" w:sz="8" w:space="0" w:color="auto"/>
              <w:right w:val="single" w:sz="8" w:space="0" w:color="auto"/>
            </w:tcBorders>
            <w:shd w:val="clear" w:color="auto" w:fill="auto"/>
            <w:vAlign w:val="center"/>
            <w:hideMark/>
          </w:tcPr>
          <w:p w14:paraId="1F5CC6A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1EB9B1BB"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6B28D0F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E469DF" w14:textId="030A33D5"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Russian Federation</w:t>
            </w:r>
            <w:r w:rsidR="008733E4">
              <w:rPr>
                <w:rFonts w:eastAsia="Times New Roman" w:cstheme="minorHAnsi"/>
                <w:sz w:val="20"/>
                <w:szCs w:val="20"/>
                <w:lang w:eastAsia="en-GB"/>
              </w:rPr>
              <w:t xml:space="preserve"> (39)</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0BE4C0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148,880,000</w:t>
            </w:r>
          </w:p>
        </w:tc>
        <w:tc>
          <w:tcPr>
            <w:tcW w:w="2097" w:type="dxa"/>
            <w:tcBorders>
              <w:top w:val="single" w:sz="8" w:space="0" w:color="auto"/>
              <w:left w:val="nil"/>
              <w:bottom w:val="nil"/>
              <w:right w:val="single" w:sz="8" w:space="0" w:color="auto"/>
            </w:tcBorders>
            <w:shd w:val="clear" w:color="auto" w:fill="auto"/>
            <w:noWrap/>
            <w:vAlign w:val="center"/>
            <w:hideMark/>
          </w:tcPr>
          <w:p w14:paraId="0F77955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7146240</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9A8FA8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750355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0EC28" w14:textId="479FD8E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w:t>
            </w:r>
            <w:r w:rsidR="008733E4">
              <w:rPr>
                <w:rFonts w:eastAsia="Times New Roman" w:cstheme="minorHAnsi"/>
                <w:sz w:val="20"/>
                <w:szCs w:val="20"/>
                <w:lang w:eastAsia="en-GB"/>
              </w:rPr>
              <w:t>,</w:t>
            </w:r>
            <w:r w:rsidRPr="002374DE">
              <w:rPr>
                <w:rFonts w:eastAsia="Times New Roman" w:cstheme="minorHAnsi"/>
                <w:sz w:val="20"/>
                <w:szCs w:val="20"/>
                <w:lang w:eastAsia="en-GB"/>
              </w:rPr>
              <w:t>755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09A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5C6CE" w14:textId="7B996AB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8733E4">
              <w:rPr>
                <w:rFonts w:eastAsia="Times New Roman" w:cstheme="minorHAnsi"/>
                <w:sz w:val="20"/>
                <w:szCs w:val="20"/>
                <w:lang w:eastAsia="en-GB"/>
              </w:rPr>
              <w:t>,</w:t>
            </w:r>
            <w:r w:rsidRPr="002374DE">
              <w:rPr>
                <w:rFonts w:eastAsia="Times New Roman" w:cstheme="minorHAnsi"/>
                <w:sz w:val="20"/>
                <w:szCs w:val="20"/>
                <w:lang w:eastAsia="en-GB"/>
              </w:rPr>
              <w:t>994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894D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4772EB4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LLN </w:t>
            </w:r>
          </w:p>
        </w:tc>
      </w:tr>
      <w:tr w:rsidR="00182F7C" w:rsidRPr="002374DE" w14:paraId="36D02810"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54E414B8"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4CFBC31D"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71791B6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E1E3A6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78B278F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7CB36" w14:textId="5A5006E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29</w:t>
            </w:r>
            <w:r w:rsidR="008733E4">
              <w:rPr>
                <w:rFonts w:eastAsia="Times New Roman" w:cstheme="minorHAnsi"/>
                <w:sz w:val="20"/>
                <w:szCs w:val="20"/>
                <w:lang w:eastAsia="en-GB"/>
              </w:rPr>
              <w:t>,</w:t>
            </w:r>
            <w:r w:rsidRPr="002374DE">
              <w:rPr>
                <w:rFonts w:eastAsia="Times New Roman" w:cstheme="minorHAnsi"/>
                <w:sz w:val="20"/>
                <w:szCs w:val="20"/>
                <w:lang w:eastAsia="en-GB"/>
              </w:rPr>
              <w:t>264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BC00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32F5A" w14:textId="4B24C91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w:t>
            </w:r>
            <w:r w:rsidR="008733E4">
              <w:rPr>
                <w:rFonts w:eastAsia="Times New Roman" w:cstheme="minorHAnsi"/>
                <w:sz w:val="20"/>
                <w:szCs w:val="20"/>
                <w:lang w:eastAsia="en-GB"/>
              </w:rPr>
              <w:t>,</w:t>
            </w:r>
            <w:r w:rsidRPr="002374DE">
              <w:rPr>
                <w:rFonts w:eastAsia="Times New Roman" w:cstheme="minorHAnsi"/>
                <w:sz w:val="20"/>
                <w:szCs w:val="20"/>
                <w:lang w:eastAsia="en-GB"/>
              </w:rPr>
              <w:t>583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C62F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79CC89D2" w14:textId="77777777" w:rsidR="00182F7C" w:rsidRPr="002374DE" w:rsidRDefault="00182F7C" w:rsidP="00D97AFE">
            <w:pPr>
              <w:rPr>
                <w:rFonts w:eastAsia="Times New Roman" w:cstheme="minorHAnsi"/>
                <w:sz w:val="20"/>
                <w:szCs w:val="20"/>
                <w:lang w:eastAsia="en-GB"/>
              </w:rPr>
            </w:pPr>
          </w:p>
        </w:tc>
      </w:tr>
      <w:tr w:rsidR="00182F7C" w:rsidRPr="002374DE" w14:paraId="3CFE5FE0"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6A9DC18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41156DF2" w14:textId="397330B8"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Slovakia</w:t>
            </w:r>
            <w:r w:rsidR="008733E4">
              <w:rPr>
                <w:rFonts w:eastAsia="Times New Roman" w:cstheme="minorHAnsi"/>
                <w:sz w:val="20"/>
                <w:szCs w:val="20"/>
                <w:lang w:eastAsia="en-GB"/>
              </w:rPr>
              <w:t xml:space="preserve"> (8)</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6E27AE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5,575,000</w:t>
            </w:r>
          </w:p>
        </w:tc>
        <w:tc>
          <w:tcPr>
            <w:tcW w:w="2097" w:type="dxa"/>
            <w:tcBorders>
              <w:top w:val="nil"/>
              <w:left w:val="nil"/>
              <w:bottom w:val="nil"/>
              <w:right w:val="single" w:sz="8" w:space="0" w:color="auto"/>
            </w:tcBorders>
            <w:shd w:val="clear" w:color="auto" w:fill="auto"/>
            <w:noWrap/>
            <w:vAlign w:val="center"/>
            <w:hideMark/>
          </w:tcPr>
          <w:p w14:paraId="036FE93D" w14:textId="501D392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607</w:t>
            </w:r>
            <w:r w:rsidR="008733E4">
              <w:rPr>
                <w:rFonts w:eastAsia="Times New Roman" w:cstheme="minorHAnsi"/>
                <w:sz w:val="20"/>
                <w:szCs w:val="20"/>
                <w:lang w:eastAsia="en-GB"/>
              </w:rPr>
              <w:t>,</w:t>
            </w:r>
            <w:r w:rsidRPr="002374DE">
              <w:rPr>
                <w:rFonts w:eastAsia="Times New Roman" w:cstheme="minorHAnsi"/>
                <w:sz w:val="20"/>
                <w:szCs w:val="20"/>
                <w:lang w:eastAsia="en-GB"/>
              </w:rPr>
              <w:t>675</w:t>
            </w:r>
          </w:p>
        </w:tc>
        <w:tc>
          <w:tcPr>
            <w:tcW w:w="2355" w:type="dxa"/>
            <w:vMerge w:val="restart"/>
            <w:tcBorders>
              <w:top w:val="nil"/>
              <w:left w:val="single" w:sz="8" w:space="0" w:color="auto"/>
              <w:bottom w:val="nil"/>
              <w:right w:val="single" w:sz="4" w:space="0" w:color="auto"/>
            </w:tcBorders>
            <w:shd w:val="clear" w:color="auto" w:fill="auto"/>
            <w:noWrap/>
            <w:vAlign w:val="center"/>
            <w:hideMark/>
          </w:tcPr>
          <w:p w14:paraId="775382ED" w14:textId="0C276B7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63</w:t>
            </w:r>
            <w:r w:rsidR="008733E4">
              <w:rPr>
                <w:rFonts w:eastAsia="Times New Roman" w:cstheme="minorHAnsi"/>
                <w:sz w:val="20"/>
                <w:szCs w:val="20"/>
                <w:lang w:eastAsia="en-GB"/>
              </w:rPr>
              <w:t>,</w:t>
            </w:r>
            <w:r w:rsidRPr="002374DE">
              <w:rPr>
                <w:rFonts w:eastAsia="Times New Roman" w:cstheme="minorHAnsi"/>
                <w:sz w:val="20"/>
                <w:szCs w:val="20"/>
                <w:lang w:eastAsia="en-GB"/>
              </w:rPr>
              <w:t>806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2C00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7E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7138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6238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071EA07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Poland data used to estimate COPD prevalence; </w:t>
            </w:r>
          </w:p>
        </w:tc>
      </w:tr>
      <w:tr w:rsidR="00182F7C" w:rsidRPr="002374DE" w14:paraId="19EE5448"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05B0F722"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7105964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7E626A0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08B22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(10.90%)</w:t>
            </w:r>
          </w:p>
        </w:tc>
        <w:tc>
          <w:tcPr>
            <w:tcW w:w="2355" w:type="dxa"/>
            <w:vMerge/>
            <w:tcBorders>
              <w:top w:val="nil"/>
              <w:left w:val="single" w:sz="8" w:space="0" w:color="auto"/>
              <w:bottom w:val="nil"/>
              <w:right w:val="single" w:sz="4" w:space="0" w:color="auto"/>
            </w:tcBorders>
            <w:vAlign w:val="center"/>
            <w:hideMark/>
          </w:tcPr>
          <w:p w14:paraId="14C30797"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6DBAA" w14:textId="5F5247D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8733E4">
              <w:rPr>
                <w:rFonts w:eastAsia="Times New Roman" w:cstheme="minorHAnsi"/>
                <w:sz w:val="20"/>
                <w:szCs w:val="20"/>
                <w:lang w:eastAsia="en-GB"/>
              </w:rPr>
              <w:t>,</w:t>
            </w:r>
            <w:r w:rsidRPr="002374DE">
              <w:rPr>
                <w:rFonts w:eastAsia="Times New Roman" w:cstheme="minorHAnsi"/>
                <w:sz w:val="20"/>
                <w:szCs w:val="20"/>
                <w:lang w:eastAsia="en-GB"/>
              </w:rPr>
              <w:t>488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5B7E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C62F8" w14:textId="729BB36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8733E4">
              <w:rPr>
                <w:rFonts w:eastAsia="Times New Roman" w:cstheme="minorHAnsi"/>
                <w:sz w:val="20"/>
                <w:szCs w:val="20"/>
                <w:lang w:eastAsia="en-GB"/>
              </w:rPr>
              <w:t>,</w:t>
            </w:r>
            <w:r w:rsidRPr="002374DE">
              <w:rPr>
                <w:rFonts w:eastAsia="Times New Roman" w:cstheme="minorHAnsi"/>
                <w:sz w:val="20"/>
                <w:szCs w:val="20"/>
                <w:lang w:eastAsia="en-GB"/>
              </w:rPr>
              <w:t>070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DA65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4" w:space="0" w:color="auto"/>
              <w:right w:val="single" w:sz="8" w:space="0" w:color="auto"/>
            </w:tcBorders>
            <w:shd w:val="clear" w:color="auto" w:fill="auto"/>
            <w:vAlign w:val="center"/>
            <w:hideMark/>
          </w:tcPr>
          <w:p w14:paraId="1B229D04"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305623E3"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67241FFA"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EBA125" w14:textId="1320E17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Ukraine</w:t>
            </w:r>
            <w:r w:rsidR="008733E4">
              <w:rPr>
                <w:rFonts w:eastAsia="Times New Roman" w:cstheme="minorHAnsi"/>
                <w:sz w:val="20"/>
                <w:szCs w:val="20"/>
                <w:lang w:eastAsia="en-GB"/>
              </w:rPr>
              <w:t xml:space="preserve"> (23)</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D91F4C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46,502,000</w:t>
            </w:r>
          </w:p>
        </w:tc>
        <w:tc>
          <w:tcPr>
            <w:tcW w:w="2097" w:type="dxa"/>
            <w:tcBorders>
              <w:top w:val="nil"/>
              <w:left w:val="nil"/>
              <w:bottom w:val="nil"/>
              <w:right w:val="single" w:sz="8" w:space="0" w:color="auto"/>
            </w:tcBorders>
            <w:shd w:val="clear" w:color="auto" w:fill="auto"/>
            <w:noWrap/>
            <w:vAlign w:val="center"/>
            <w:hideMark/>
          </w:tcPr>
          <w:p w14:paraId="2368B609" w14:textId="1019DF8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8733E4">
              <w:rPr>
                <w:rFonts w:eastAsia="Times New Roman" w:cstheme="minorHAnsi"/>
                <w:sz w:val="20"/>
                <w:szCs w:val="20"/>
                <w:lang w:eastAsia="en-GB"/>
              </w:rPr>
              <w:t>,</w:t>
            </w:r>
            <w:r w:rsidRPr="002374DE">
              <w:rPr>
                <w:rFonts w:eastAsia="Times New Roman" w:cstheme="minorHAnsi"/>
                <w:sz w:val="20"/>
                <w:szCs w:val="20"/>
                <w:lang w:eastAsia="en-GB"/>
              </w:rPr>
              <w:t>370</w:t>
            </w:r>
            <w:r w:rsidR="008733E4">
              <w:rPr>
                <w:rFonts w:eastAsia="Times New Roman" w:cstheme="minorHAnsi"/>
                <w:sz w:val="20"/>
                <w:szCs w:val="20"/>
                <w:lang w:eastAsia="en-GB"/>
              </w:rPr>
              <w:t>,</w:t>
            </w:r>
            <w:r w:rsidRPr="002374DE">
              <w:rPr>
                <w:rFonts w:eastAsia="Times New Roman" w:cstheme="minorHAnsi"/>
                <w:sz w:val="20"/>
                <w:szCs w:val="20"/>
                <w:lang w:eastAsia="en-GB"/>
              </w:rPr>
              <w:t>774</w:t>
            </w:r>
          </w:p>
        </w:tc>
        <w:tc>
          <w:tcPr>
            <w:tcW w:w="23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31C4A25" w14:textId="4BA18F8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668</w:t>
            </w:r>
            <w:r w:rsidR="008733E4">
              <w:rPr>
                <w:rFonts w:eastAsia="Times New Roman" w:cstheme="minorHAnsi"/>
                <w:sz w:val="20"/>
                <w:szCs w:val="20"/>
                <w:lang w:eastAsia="en-GB"/>
              </w:rPr>
              <w:t>,</w:t>
            </w:r>
            <w:r w:rsidRPr="002374DE">
              <w:rPr>
                <w:rFonts w:eastAsia="Times New Roman" w:cstheme="minorHAnsi"/>
                <w:sz w:val="20"/>
                <w:szCs w:val="20"/>
                <w:lang w:eastAsia="en-GB"/>
              </w:rPr>
              <w:t>931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51CDE" w14:textId="100C9C3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8733E4">
              <w:rPr>
                <w:rFonts w:eastAsia="Times New Roman" w:cstheme="minorHAnsi"/>
                <w:sz w:val="20"/>
                <w:szCs w:val="20"/>
                <w:lang w:eastAsia="en-GB"/>
              </w:rPr>
              <w:t>,</w:t>
            </w:r>
            <w:r w:rsidRPr="002374DE">
              <w:rPr>
                <w:rFonts w:eastAsia="Times New Roman" w:cstheme="minorHAnsi"/>
                <w:sz w:val="20"/>
                <w:szCs w:val="20"/>
                <w:lang w:eastAsia="en-GB"/>
              </w:rPr>
              <w:t>696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1700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3A55D" w14:textId="055196D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8733E4">
              <w:rPr>
                <w:rFonts w:eastAsia="Times New Roman" w:cstheme="minorHAnsi"/>
                <w:sz w:val="20"/>
                <w:szCs w:val="20"/>
                <w:lang w:eastAsia="en-GB"/>
              </w:rPr>
              <w:t>,</w:t>
            </w:r>
            <w:r w:rsidRPr="002374DE">
              <w:rPr>
                <w:rFonts w:eastAsia="Times New Roman" w:cstheme="minorHAnsi"/>
                <w:sz w:val="20"/>
                <w:szCs w:val="20"/>
                <w:lang w:eastAsia="en-GB"/>
              </w:rPr>
              <w:t>235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BE5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single" w:sz="8" w:space="0" w:color="auto"/>
              <w:left w:val="single" w:sz="4" w:space="0" w:color="auto"/>
              <w:bottom w:val="nil"/>
              <w:right w:val="single" w:sz="8" w:space="0" w:color="auto"/>
            </w:tcBorders>
            <w:shd w:val="clear" w:color="auto" w:fill="auto"/>
            <w:vAlign w:val="center"/>
            <w:hideMark/>
          </w:tcPr>
          <w:p w14:paraId="26BCB41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1C63383D"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73AB7827"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142D7552"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2EFA75B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983171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(13.70%)</w:t>
            </w:r>
          </w:p>
        </w:tc>
        <w:tc>
          <w:tcPr>
            <w:tcW w:w="2355" w:type="dxa"/>
            <w:vMerge/>
            <w:tcBorders>
              <w:top w:val="single" w:sz="8" w:space="0" w:color="auto"/>
              <w:left w:val="single" w:sz="8" w:space="0" w:color="auto"/>
              <w:bottom w:val="single" w:sz="8" w:space="0" w:color="000000"/>
              <w:right w:val="single" w:sz="4" w:space="0" w:color="auto"/>
            </w:tcBorders>
            <w:vAlign w:val="center"/>
            <w:hideMark/>
          </w:tcPr>
          <w:p w14:paraId="151ABCB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71BD0" w14:textId="4ED2BAB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w:t>
            </w:r>
            <w:r w:rsidR="008733E4">
              <w:rPr>
                <w:rFonts w:eastAsia="Times New Roman" w:cstheme="minorHAnsi"/>
                <w:sz w:val="20"/>
                <w:szCs w:val="20"/>
                <w:lang w:eastAsia="en-GB"/>
              </w:rPr>
              <w:t>,</w:t>
            </w:r>
            <w:r w:rsidRPr="002374DE">
              <w:rPr>
                <w:rFonts w:eastAsia="Times New Roman" w:cstheme="minorHAnsi"/>
                <w:sz w:val="20"/>
                <w:szCs w:val="20"/>
                <w:lang w:eastAsia="en-GB"/>
              </w:rPr>
              <w:t>088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2D82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AFEA0" w14:textId="2614447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w:t>
            </w:r>
            <w:r w:rsidR="008733E4">
              <w:rPr>
                <w:rFonts w:eastAsia="Times New Roman" w:cstheme="minorHAnsi"/>
                <w:sz w:val="20"/>
                <w:szCs w:val="20"/>
                <w:lang w:eastAsia="en-GB"/>
              </w:rPr>
              <w:t>,</w:t>
            </w:r>
            <w:r w:rsidRPr="002374DE">
              <w:rPr>
                <w:rFonts w:eastAsia="Times New Roman" w:cstheme="minorHAnsi"/>
                <w:sz w:val="20"/>
                <w:szCs w:val="20"/>
                <w:lang w:eastAsia="en-GB"/>
              </w:rPr>
              <w:t>218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70B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single" w:sz="4" w:space="0" w:color="auto"/>
              <w:bottom w:val="single" w:sz="8" w:space="0" w:color="auto"/>
              <w:right w:val="single" w:sz="8" w:space="0" w:color="auto"/>
            </w:tcBorders>
            <w:shd w:val="clear" w:color="auto" w:fill="auto"/>
            <w:vAlign w:val="center"/>
            <w:hideMark/>
          </w:tcPr>
          <w:p w14:paraId="1A7883C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Data for EURO WHO region</w:t>
            </w:r>
          </w:p>
        </w:tc>
      </w:tr>
      <w:tr w:rsidR="00182F7C" w:rsidRPr="002374DE" w14:paraId="41C72903"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25714DAF" w14:textId="77777777" w:rsidR="00182F7C" w:rsidRPr="002374DE" w:rsidRDefault="00182F7C" w:rsidP="00D97AFE">
            <w:pPr>
              <w:rPr>
                <w:rFonts w:eastAsia="Times New Roman" w:cstheme="minorHAnsi"/>
                <w:b/>
                <w:bCs/>
                <w:sz w:val="20"/>
                <w:szCs w:val="20"/>
                <w:lang w:eastAsia="en-GB"/>
              </w:rPr>
            </w:pPr>
          </w:p>
        </w:tc>
        <w:tc>
          <w:tcPr>
            <w:tcW w:w="14060" w:type="dxa"/>
            <w:gridSpan w:val="9"/>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06BDFE08"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Northern Europe</w:t>
            </w:r>
          </w:p>
        </w:tc>
      </w:tr>
      <w:tr w:rsidR="00182F7C" w:rsidRPr="002374DE" w14:paraId="6F472870"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107D231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2BB822BE" w14:textId="6F7705F8"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Denmark</w:t>
            </w:r>
            <w:r w:rsidR="004F119E">
              <w:rPr>
                <w:rFonts w:eastAsia="Times New Roman" w:cstheme="minorHAnsi"/>
                <w:sz w:val="20"/>
                <w:szCs w:val="20"/>
                <w:lang w:eastAsia="en-GB"/>
              </w:rPr>
              <w:t xml:space="preserve"> (40,41)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19906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5,878,000</w:t>
            </w:r>
          </w:p>
        </w:tc>
        <w:tc>
          <w:tcPr>
            <w:tcW w:w="2097" w:type="dxa"/>
            <w:tcBorders>
              <w:top w:val="nil"/>
              <w:left w:val="nil"/>
              <w:bottom w:val="nil"/>
              <w:right w:val="single" w:sz="8" w:space="0" w:color="auto"/>
            </w:tcBorders>
            <w:shd w:val="clear" w:color="auto" w:fill="auto"/>
            <w:noWrap/>
            <w:vAlign w:val="center"/>
            <w:hideMark/>
          </w:tcPr>
          <w:p w14:paraId="39C51D1A" w14:textId="73A2BD2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734</w:t>
            </w:r>
            <w:r w:rsidR="004F119E">
              <w:rPr>
                <w:rFonts w:eastAsia="Times New Roman" w:cstheme="minorHAnsi"/>
                <w:sz w:val="20"/>
                <w:szCs w:val="20"/>
                <w:lang w:eastAsia="en-GB"/>
              </w:rPr>
              <w:t>,</w:t>
            </w:r>
            <w:r w:rsidRPr="002374DE">
              <w:rPr>
                <w:rFonts w:eastAsia="Times New Roman" w:cstheme="minorHAnsi"/>
                <w:sz w:val="20"/>
                <w:szCs w:val="20"/>
                <w:lang w:eastAsia="en-GB"/>
              </w:rPr>
              <w:t>750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9FA40F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77149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A36DD" w14:textId="45400518" w:rsidR="00182F7C" w:rsidRPr="002374DE" w:rsidRDefault="00D97AFE" w:rsidP="00D97AFE">
            <w:pPr>
              <w:jc w:val="right"/>
              <w:rPr>
                <w:rFonts w:eastAsia="Times New Roman" w:cstheme="minorHAnsi"/>
                <w:sz w:val="20"/>
                <w:szCs w:val="20"/>
                <w:lang w:eastAsia="en-GB"/>
              </w:rPr>
            </w:pPr>
            <w:r>
              <w:rPr>
                <w:rFonts w:eastAsia="Times New Roman" w:cstheme="minorHAnsi"/>
                <w:sz w:val="20"/>
                <w:szCs w:val="20"/>
                <w:lang w:eastAsia="en-GB"/>
              </w:rPr>
              <w:t>1</w:t>
            </w:r>
            <w:r w:rsidR="004F119E">
              <w:rPr>
                <w:rFonts w:eastAsia="Times New Roman" w:cstheme="minorHAnsi"/>
                <w:sz w:val="20"/>
                <w:szCs w:val="20"/>
                <w:lang w:eastAsia="en-GB"/>
              </w:rPr>
              <w:t>,</w:t>
            </w:r>
            <w:r>
              <w:rPr>
                <w:rFonts w:eastAsia="Times New Roman" w:cstheme="minorHAnsi"/>
                <w:sz w:val="20"/>
                <w:szCs w:val="20"/>
                <w:lang w:eastAsia="en-GB"/>
              </w:rPr>
              <w:t>003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7A9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DF93A" w14:textId="3FA34F1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4F119E">
              <w:rPr>
                <w:rFonts w:eastAsia="Times New Roman" w:cstheme="minorHAnsi"/>
                <w:sz w:val="20"/>
                <w:szCs w:val="20"/>
                <w:lang w:eastAsia="en-GB"/>
              </w:rPr>
              <w:t>,</w:t>
            </w:r>
            <w:r w:rsidRPr="002374DE">
              <w:rPr>
                <w:rFonts w:eastAsia="Times New Roman" w:cstheme="minorHAnsi"/>
                <w:sz w:val="20"/>
                <w:szCs w:val="20"/>
                <w:lang w:eastAsia="en-GB"/>
              </w:rPr>
              <w:t>698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F1F0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58E549A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9DB301E"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17E7474D"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EA71D2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C1551C2"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8EE3FF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(12.65%)</w:t>
            </w:r>
          </w:p>
        </w:tc>
        <w:tc>
          <w:tcPr>
            <w:tcW w:w="2355" w:type="dxa"/>
            <w:vMerge/>
            <w:tcBorders>
              <w:top w:val="nil"/>
              <w:left w:val="single" w:sz="8" w:space="0" w:color="auto"/>
              <w:bottom w:val="single" w:sz="8" w:space="0" w:color="000000"/>
              <w:right w:val="single" w:sz="4" w:space="0" w:color="auto"/>
            </w:tcBorders>
            <w:vAlign w:val="center"/>
            <w:hideMark/>
          </w:tcPr>
          <w:p w14:paraId="5719B5C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AB6E" w14:textId="441047E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4F119E">
              <w:rPr>
                <w:rFonts w:eastAsia="Times New Roman" w:cstheme="minorHAnsi"/>
                <w:sz w:val="20"/>
                <w:szCs w:val="20"/>
                <w:lang w:eastAsia="en-GB"/>
              </w:rPr>
              <w:t>,</w:t>
            </w:r>
            <w:r w:rsidRPr="002374DE">
              <w:rPr>
                <w:rFonts w:eastAsia="Times New Roman" w:cstheme="minorHAnsi"/>
                <w:sz w:val="20"/>
                <w:szCs w:val="20"/>
                <w:lang w:eastAsia="en-GB"/>
              </w:rPr>
              <w:t>009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D5DA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E761C" w14:textId="771F28C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4F119E">
              <w:rPr>
                <w:rFonts w:eastAsia="Times New Roman" w:cstheme="minorHAnsi"/>
                <w:sz w:val="20"/>
                <w:szCs w:val="20"/>
                <w:lang w:eastAsia="en-GB"/>
              </w:rPr>
              <w:t>,</w:t>
            </w:r>
            <w:r w:rsidRPr="002374DE">
              <w:rPr>
                <w:rFonts w:eastAsia="Times New Roman" w:cstheme="minorHAnsi"/>
                <w:sz w:val="20"/>
                <w:szCs w:val="20"/>
                <w:lang w:eastAsia="en-GB"/>
              </w:rPr>
              <w:t>294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5CA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455ADCF3" w14:textId="77777777" w:rsidR="00182F7C" w:rsidRPr="002374DE" w:rsidRDefault="00182F7C" w:rsidP="00D97AFE">
            <w:pPr>
              <w:rPr>
                <w:rFonts w:eastAsia="Times New Roman" w:cstheme="minorHAnsi"/>
                <w:sz w:val="20"/>
                <w:szCs w:val="20"/>
                <w:lang w:eastAsia="en-GB"/>
              </w:rPr>
            </w:pPr>
          </w:p>
        </w:tc>
      </w:tr>
      <w:tr w:rsidR="00182F7C" w:rsidRPr="002374DE" w14:paraId="6A85F58A"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78D1C09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57A6E" w14:textId="442CF693"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Estonia</w:t>
            </w:r>
            <w:r w:rsidR="004F119E">
              <w:rPr>
                <w:rFonts w:eastAsia="Times New Roman" w:cstheme="minorHAnsi"/>
                <w:sz w:val="20"/>
                <w:szCs w:val="20"/>
                <w:lang w:eastAsia="en-GB"/>
              </w:rPr>
              <w:t xml:space="preserve"> (39)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C69C4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1,369,000</w:t>
            </w:r>
          </w:p>
        </w:tc>
        <w:tc>
          <w:tcPr>
            <w:tcW w:w="2097" w:type="dxa"/>
            <w:tcBorders>
              <w:top w:val="nil"/>
              <w:left w:val="nil"/>
              <w:bottom w:val="nil"/>
              <w:right w:val="single" w:sz="8" w:space="0" w:color="auto"/>
            </w:tcBorders>
            <w:shd w:val="clear" w:color="auto" w:fill="auto"/>
            <w:noWrap/>
            <w:vAlign w:val="center"/>
            <w:hideMark/>
          </w:tcPr>
          <w:p w14:paraId="7F65890F" w14:textId="61DCC00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65</w:t>
            </w:r>
            <w:r w:rsidR="004F119E">
              <w:rPr>
                <w:rFonts w:eastAsia="Times New Roman" w:cstheme="minorHAnsi"/>
                <w:sz w:val="20"/>
                <w:szCs w:val="20"/>
                <w:lang w:eastAsia="en-GB"/>
              </w:rPr>
              <w:t>,</w:t>
            </w:r>
            <w:r w:rsidRPr="002374DE">
              <w:rPr>
                <w:rFonts w:eastAsia="Times New Roman" w:cstheme="minorHAnsi"/>
                <w:sz w:val="20"/>
                <w:szCs w:val="20"/>
                <w:lang w:eastAsia="en-GB"/>
              </w:rPr>
              <w:t>712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547F2AA" w14:textId="6CBF35B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4F119E">
              <w:rPr>
                <w:rFonts w:eastAsia="Times New Roman" w:cstheme="minorHAnsi"/>
                <w:sz w:val="20"/>
                <w:szCs w:val="20"/>
                <w:lang w:eastAsia="en-GB"/>
              </w:rPr>
              <w:t>,</w:t>
            </w:r>
            <w:r w:rsidRPr="002374DE">
              <w:rPr>
                <w:rFonts w:eastAsia="Times New Roman" w:cstheme="minorHAnsi"/>
                <w:sz w:val="20"/>
                <w:szCs w:val="20"/>
                <w:lang w:eastAsia="en-GB"/>
              </w:rPr>
              <w:t>900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56B7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8192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E3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81D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0F091561"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Russia data used to estimate COPD prevalence;</w:t>
            </w:r>
          </w:p>
        </w:tc>
      </w:tr>
      <w:tr w:rsidR="00182F7C" w:rsidRPr="002374DE" w14:paraId="64E586B0"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30299E0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7A045CA"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AA228A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9FE797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(4.80%)</w:t>
            </w:r>
          </w:p>
        </w:tc>
        <w:tc>
          <w:tcPr>
            <w:tcW w:w="2355" w:type="dxa"/>
            <w:vMerge/>
            <w:tcBorders>
              <w:top w:val="nil"/>
              <w:left w:val="single" w:sz="8" w:space="0" w:color="auto"/>
              <w:bottom w:val="single" w:sz="8" w:space="0" w:color="000000"/>
              <w:right w:val="single" w:sz="4" w:space="0" w:color="auto"/>
            </w:tcBorders>
            <w:vAlign w:val="center"/>
            <w:hideMark/>
          </w:tcPr>
          <w:p w14:paraId="6285B7A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4103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FA3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210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53E3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46707FD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LLN</w:t>
            </w:r>
          </w:p>
        </w:tc>
      </w:tr>
      <w:tr w:rsidR="00182F7C" w:rsidRPr="002374DE" w14:paraId="7E16B447"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546D0C7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6850F98" w14:textId="0BFC4C6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Finland</w:t>
            </w:r>
            <w:r w:rsidR="004F119E">
              <w:rPr>
                <w:rFonts w:eastAsia="Times New Roman" w:cstheme="minorHAnsi"/>
                <w:sz w:val="20"/>
                <w:szCs w:val="20"/>
                <w:lang w:eastAsia="en-GB"/>
              </w:rPr>
              <w:t xml:space="preserve"> (42-44)</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B4218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5,677,000</w:t>
            </w:r>
          </w:p>
        </w:tc>
        <w:tc>
          <w:tcPr>
            <w:tcW w:w="2097" w:type="dxa"/>
            <w:tcBorders>
              <w:top w:val="nil"/>
              <w:left w:val="nil"/>
              <w:bottom w:val="nil"/>
              <w:right w:val="single" w:sz="8" w:space="0" w:color="auto"/>
            </w:tcBorders>
            <w:shd w:val="clear" w:color="auto" w:fill="auto"/>
            <w:noWrap/>
            <w:vAlign w:val="center"/>
            <w:hideMark/>
          </w:tcPr>
          <w:p w14:paraId="3E77BD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313938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2BDB3D8" w14:textId="18341C4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w:t>
            </w:r>
            <w:r w:rsidR="004F119E">
              <w:rPr>
                <w:rFonts w:eastAsia="Times New Roman" w:cstheme="minorHAnsi"/>
                <w:sz w:val="20"/>
                <w:szCs w:val="20"/>
                <w:lang w:eastAsia="en-GB"/>
              </w:rPr>
              <w:t>,</w:t>
            </w:r>
            <w:r w:rsidRPr="002374DE">
              <w:rPr>
                <w:rFonts w:eastAsia="Times New Roman" w:cstheme="minorHAnsi"/>
                <w:sz w:val="20"/>
                <w:szCs w:val="20"/>
                <w:lang w:eastAsia="en-GB"/>
              </w:rPr>
              <w:t>964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926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429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E76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6D6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D8C8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4883A9D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B97DAA2"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480F0F0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4C0C73B"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2A7D8A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C30788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(5.53%)</w:t>
            </w:r>
          </w:p>
        </w:tc>
        <w:tc>
          <w:tcPr>
            <w:tcW w:w="2355" w:type="dxa"/>
            <w:vMerge/>
            <w:tcBorders>
              <w:top w:val="nil"/>
              <w:left w:val="single" w:sz="8" w:space="0" w:color="auto"/>
              <w:bottom w:val="single" w:sz="8" w:space="0" w:color="000000"/>
              <w:right w:val="single" w:sz="4" w:space="0" w:color="auto"/>
            </w:tcBorders>
            <w:vAlign w:val="center"/>
            <w:hideMark/>
          </w:tcPr>
          <w:p w14:paraId="5A8CD3D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7E886" w14:textId="222D7C3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4F119E">
              <w:rPr>
                <w:rFonts w:eastAsia="Times New Roman" w:cstheme="minorHAnsi"/>
                <w:sz w:val="20"/>
                <w:szCs w:val="20"/>
                <w:lang w:eastAsia="en-GB"/>
              </w:rPr>
              <w:t>,</w:t>
            </w:r>
            <w:r w:rsidRPr="002374DE">
              <w:rPr>
                <w:rFonts w:eastAsia="Times New Roman" w:cstheme="minorHAnsi"/>
                <w:sz w:val="20"/>
                <w:szCs w:val="20"/>
                <w:lang w:eastAsia="en-GB"/>
              </w:rPr>
              <w:t>286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03B7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615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553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1D9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73E1E194" w14:textId="77777777" w:rsidR="00182F7C" w:rsidRPr="002374DE" w:rsidRDefault="00182F7C" w:rsidP="00D97AFE">
            <w:pPr>
              <w:rPr>
                <w:rFonts w:eastAsia="Times New Roman" w:cstheme="minorHAnsi"/>
                <w:sz w:val="20"/>
                <w:szCs w:val="20"/>
                <w:lang w:eastAsia="en-GB"/>
              </w:rPr>
            </w:pPr>
          </w:p>
        </w:tc>
      </w:tr>
      <w:tr w:rsidR="00182F7C" w:rsidRPr="002374DE" w14:paraId="27264B0A"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4BAB5A0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7A9D54D" w14:textId="690CE86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Ireland</w:t>
            </w:r>
            <w:r w:rsidR="004F119E">
              <w:rPr>
                <w:rFonts w:eastAsia="Times New Roman" w:cstheme="minorHAnsi"/>
                <w:sz w:val="20"/>
                <w:szCs w:val="20"/>
                <w:lang w:eastAsia="en-GB"/>
              </w:rPr>
              <w:t xml:space="preserve"> (40,45)</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68B02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4,812,000</w:t>
            </w:r>
          </w:p>
        </w:tc>
        <w:tc>
          <w:tcPr>
            <w:tcW w:w="2097" w:type="dxa"/>
            <w:tcBorders>
              <w:top w:val="nil"/>
              <w:left w:val="nil"/>
              <w:bottom w:val="nil"/>
              <w:right w:val="single" w:sz="8" w:space="0" w:color="auto"/>
            </w:tcBorders>
            <w:shd w:val="clear" w:color="auto" w:fill="auto"/>
            <w:noWrap/>
            <w:vAlign w:val="center"/>
            <w:hideMark/>
          </w:tcPr>
          <w:p w14:paraId="6039D4ED" w14:textId="477840E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457</w:t>
            </w:r>
            <w:r w:rsidR="004F119E">
              <w:rPr>
                <w:rFonts w:eastAsia="Times New Roman" w:cstheme="minorHAnsi"/>
                <w:sz w:val="20"/>
                <w:szCs w:val="20"/>
                <w:lang w:eastAsia="en-GB"/>
              </w:rPr>
              <w:t>,</w:t>
            </w:r>
            <w:r w:rsidRPr="002374DE">
              <w:rPr>
                <w:rFonts w:eastAsia="Times New Roman" w:cstheme="minorHAnsi"/>
                <w:sz w:val="20"/>
                <w:szCs w:val="20"/>
                <w:lang w:eastAsia="en-GB"/>
              </w:rPr>
              <w:t>140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5AA7A5D" w14:textId="111AAD5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w:t>
            </w:r>
            <w:r w:rsidR="004F119E">
              <w:rPr>
                <w:rFonts w:eastAsia="Times New Roman" w:cstheme="minorHAnsi"/>
                <w:sz w:val="20"/>
                <w:szCs w:val="20"/>
                <w:lang w:eastAsia="en-GB"/>
              </w:rPr>
              <w:t>,</w:t>
            </w:r>
            <w:r w:rsidRPr="002374DE">
              <w:rPr>
                <w:rFonts w:eastAsia="Times New Roman" w:cstheme="minorHAnsi"/>
                <w:sz w:val="20"/>
                <w:szCs w:val="20"/>
                <w:lang w:eastAsia="en-GB"/>
              </w:rPr>
              <w:t>000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51BB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624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47AA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C76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815E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0F5E13B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UK data used to estimate COPD prevalence;</w:t>
            </w:r>
          </w:p>
        </w:tc>
      </w:tr>
      <w:tr w:rsidR="00182F7C" w:rsidRPr="002374DE" w14:paraId="69DC2D05"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03197B07"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4" w:space="0" w:color="auto"/>
              <w:right w:val="single" w:sz="8" w:space="0" w:color="auto"/>
            </w:tcBorders>
            <w:vAlign w:val="center"/>
            <w:hideMark/>
          </w:tcPr>
          <w:p w14:paraId="03917E75"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4" w:space="0" w:color="auto"/>
              <w:right w:val="single" w:sz="8" w:space="0" w:color="auto"/>
            </w:tcBorders>
            <w:vAlign w:val="center"/>
            <w:hideMark/>
          </w:tcPr>
          <w:p w14:paraId="7FAD09D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2C5FB54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(9.50%)</w:t>
            </w:r>
          </w:p>
        </w:tc>
        <w:tc>
          <w:tcPr>
            <w:tcW w:w="2355" w:type="dxa"/>
            <w:vMerge/>
            <w:tcBorders>
              <w:top w:val="nil"/>
              <w:left w:val="single" w:sz="8" w:space="0" w:color="auto"/>
              <w:bottom w:val="single" w:sz="4" w:space="0" w:color="auto"/>
              <w:right w:val="single" w:sz="4" w:space="0" w:color="auto"/>
            </w:tcBorders>
            <w:vAlign w:val="center"/>
            <w:hideMark/>
          </w:tcPr>
          <w:p w14:paraId="6EB9F4E6"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51DC7" w14:textId="46038BE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4F119E">
              <w:rPr>
                <w:rFonts w:eastAsia="Times New Roman" w:cstheme="minorHAnsi"/>
                <w:sz w:val="20"/>
                <w:szCs w:val="20"/>
                <w:lang w:eastAsia="en-GB"/>
              </w:rPr>
              <w:t>,</w:t>
            </w:r>
            <w:r w:rsidRPr="002374DE">
              <w:rPr>
                <w:rFonts w:eastAsia="Times New Roman" w:cstheme="minorHAnsi"/>
                <w:sz w:val="20"/>
                <w:szCs w:val="20"/>
                <w:lang w:eastAsia="en-GB"/>
              </w:rPr>
              <w:t>872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44F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67D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7F8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05B0C75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33ADF6AC" w14:textId="77777777" w:rsidTr="00D97AFE">
        <w:trPr>
          <w:gridAfter w:val="1"/>
          <w:wAfter w:w="42" w:type="dxa"/>
          <w:trHeight w:val="510"/>
        </w:trPr>
        <w:tc>
          <w:tcPr>
            <w:tcW w:w="1080" w:type="dxa"/>
            <w:vMerge/>
            <w:tcBorders>
              <w:top w:val="nil"/>
              <w:left w:val="single" w:sz="4" w:space="0" w:color="auto"/>
              <w:bottom w:val="single" w:sz="8" w:space="0" w:color="000000"/>
              <w:right w:val="single" w:sz="4" w:space="0" w:color="auto"/>
            </w:tcBorders>
            <w:vAlign w:val="center"/>
            <w:hideMark/>
          </w:tcPr>
          <w:p w14:paraId="3EB7FF8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35276" w14:textId="2F3DC750"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Latvia</w:t>
            </w:r>
            <w:r w:rsidR="004F119E">
              <w:rPr>
                <w:rFonts w:eastAsia="Times New Roman" w:cstheme="minorHAnsi"/>
                <w:sz w:val="20"/>
                <w:szCs w:val="20"/>
                <w:lang w:eastAsia="en-GB"/>
              </w:rPr>
              <w:t xml:space="preserve"> (39)</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F3FF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2,080,000</w:t>
            </w:r>
          </w:p>
        </w:tc>
        <w:tc>
          <w:tcPr>
            <w:tcW w:w="2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61BC1" w14:textId="4413A5C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99</w:t>
            </w:r>
            <w:r w:rsidR="004F119E">
              <w:rPr>
                <w:rFonts w:eastAsia="Times New Roman" w:cstheme="minorHAnsi"/>
                <w:sz w:val="20"/>
                <w:szCs w:val="20"/>
                <w:lang w:eastAsia="en-GB"/>
              </w:rPr>
              <w:t>,</w:t>
            </w:r>
            <w:r w:rsidRPr="002374DE">
              <w:rPr>
                <w:rFonts w:eastAsia="Times New Roman" w:cstheme="minorHAnsi"/>
                <w:sz w:val="20"/>
                <w:szCs w:val="20"/>
                <w:lang w:eastAsia="en-GB"/>
              </w:rPr>
              <w:t>840</w:t>
            </w:r>
          </w:p>
        </w:tc>
        <w:tc>
          <w:tcPr>
            <w:tcW w:w="23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3B553" w14:textId="40CB936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4F119E">
              <w:rPr>
                <w:rFonts w:eastAsia="Times New Roman" w:cstheme="minorHAnsi"/>
                <w:sz w:val="20"/>
                <w:szCs w:val="20"/>
                <w:lang w:eastAsia="en-GB"/>
              </w:rPr>
              <w:t>,</w:t>
            </w:r>
            <w:r w:rsidRPr="002374DE">
              <w:rPr>
                <w:rFonts w:eastAsia="Times New Roman" w:cstheme="minorHAnsi"/>
                <w:sz w:val="20"/>
                <w:szCs w:val="20"/>
                <w:lang w:eastAsia="en-GB"/>
              </w:rPr>
              <w:t>483</w:t>
            </w:r>
          </w:p>
        </w:tc>
        <w:tc>
          <w:tcPr>
            <w:tcW w:w="1163" w:type="dxa"/>
            <w:tcBorders>
              <w:top w:val="single" w:sz="4" w:space="0" w:color="auto"/>
              <w:left w:val="single" w:sz="4" w:space="0" w:color="auto"/>
              <w:bottom w:val="nil"/>
              <w:right w:val="single" w:sz="8" w:space="0" w:color="auto"/>
            </w:tcBorders>
            <w:shd w:val="clear" w:color="auto" w:fill="auto"/>
            <w:vAlign w:val="center"/>
            <w:hideMark/>
          </w:tcPr>
          <w:p w14:paraId="3EBFEE7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136</w:t>
            </w:r>
          </w:p>
        </w:tc>
        <w:tc>
          <w:tcPr>
            <w:tcW w:w="770" w:type="dxa"/>
            <w:tcBorders>
              <w:top w:val="single" w:sz="4" w:space="0" w:color="auto"/>
              <w:left w:val="single" w:sz="4" w:space="0" w:color="auto"/>
              <w:bottom w:val="nil"/>
              <w:right w:val="single" w:sz="8" w:space="0" w:color="auto"/>
            </w:tcBorders>
            <w:shd w:val="clear" w:color="auto" w:fill="auto"/>
            <w:vAlign w:val="center"/>
            <w:hideMark/>
          </w:tcPr>
          <w:p w14:paraId="642B553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nil"/>
              <w:bottom w:val="nil"/>
              <w:right w:val="single" w:sz="8" w:space="0" w:color="auto"/>
            </w:tcBorders>
            <w:shd w:val="clear" w:color="auto" w:fill="auto"/>
            <w:vAlign w:val="center"/>
            <w:hideMark/>
          </w:tcPr>
          <w:p w14:paraId="6D711B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98</w:t>
            </w:r>
          </w:p>
        </w:tc>
        <w:tc>
          <w:tcPr>
            <w:tcW w:w="815" w:type="dxa"/>
            <w:tcBorders>
              <w:top w:val="single" w:sz="4" w:space="0" w:color="auto"/>
              <w:left w:val="single" w:sz="4" w:space="0" w:color="auto"/>
              <w:bottom w:val="nil"/>
              <w:right w:val="single" w:sz="4" w:space="0" w:color="auto"/>
            </w:tcBorders>
            <w:shd w:val="clear" w:color="auto" w:fill="auto"/>
            <w:vAlign w:val="center"/>
            <w:hideMark/>
          </w:tcPr>
          <w:p w14:paraId="274A85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70E8F28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Russia data used to estimate COPD prevalence;</w:t>
            </w:r>
          </w:p>
        </w:tc>
      </w:tr>
      <w:tr w:rsidR="00182F7C" w:rsidRPr="002374DE" w14:paraId="34373662"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33DCEA3E"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4" w:space="0" w:color="auto"/>
              <w:left w:val="single" w:sz="8" w:space="0" w:color="auto"/>
              <w:bottom w:val="single" w:sz="8" w:space="0" w:color="000000"/>
              <w:right w:val="single" w:sz="8" w:space="0" w:color="auto"/>
            </w:tcBorders>
            <w:vAlign w:val="center"/>
            <w:hideMark/>
          </w:tcPr>
          <w:p w14:paraId="3D132A7C"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4" w:space="0" w:color="auto"/>
              <w:left w:val="single" w:sz="8" w:space="0" w:color="auto"/>
              <w:bottom w:val="single" w:sz="8" w:space="0" w:color="000000"/>
              <w:right w:val="single" w:sz="8" w:space="0" w:color="auto"/>
            </w:tcBorders>
            <w:vAlign w:val="center"/>
            <w:hideMark/>
          </w:tcPr>
          <w:p w14:paraId="2351A859" w14:textId="77777777" w:rsidR="00182F7C" w:rsidRPr="002374DE" w:rsidRDefault="00182F7C" w:rsidP="00D97AFE">
            <w:pPr>
              <w:rPr>
                <w:rFonts w:eastAsia="Times New Roman" w:cstheme="minorHAnsi"/>
                <w:sz w:val="20"/>
                <w:szCs w:val="20"/>
                <w:lang w:eastAsia="en-GB"/>
              </w:rPr>
            </w:pPr>
          </w:p>
        </w:tc>
        <w:tc>
          <w:tcPr>
            <w:tcW w:w="2097" w:type="dxa"/>
            <w:tcBorders>
              <w:top w:val="single" w:sz="4" w:space="0" w:color="auto"/>
              <w:left w:val="nil"/>
              <w:bottom w:val="single" w:sz="8" w:space="0" w:color="auto"/>
              <w:right w:val="single" w:sz="8" w:space="0" w:color="auto"/>
            </w:tcBorders>
            <w:shd w:val="clear" w:color="auto" w:fill="auto"/>
            <w:noWrap/>
            <w:vAlign w:val="center"/>
            <w:hideMark/>
          </w:tcPr>
          <w:p w14:paraId="0EB414E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(4.80%)</w:t>
            </w:r>
          </w:p>
        </w:tc>
        <w:tc>
          <w:tcPr>
            <w:tcW w:w="2355" w:type="dxa"/>
            <w:vMerge/>
            <w:tcBorders>
              <w:top w:val="single" w:sz="4" w:space="0" w:color="auto"/>
              <w:left w:val="single" w:sz="8" w:space="0" w:color="auto"/>
              <w:bottom w:val="single" w:sz="8" w:space="0" w:color="000000"/>
              <w:right w:val="single" w:sz="8" w:space="0" w:color="auto"/>
            </w:tcBorders>
            <w:vAlign w:val="center"/>
            <w:hideMark/>
          </w:tcPr>
          <w:p w14:paraId="2D91DE92" w14:textId="77777777" w:rsidR="00182F7C" w:rsidRPr="002374DE" w:rsidRDefault="00182F7C" w:rsidP="00D97AFE">
            <w:pPr>
              <w:rPr>
                <w:rFonts w:eastAsia="Times New Roman" w:cstheme="minorHAnsi"/>
                <w:sz w:val="20"/>
                <w:szCs w:val="20"/>
                <w:lang w:eastAsia="en-GB"/>
              </w:rPr>
            </w:pPr>
          </w:p>
        </w:tc>
        <w:tc>
          <w:tcPr>
            <w:tcW w:w="1163" w:type="dxa"/>
            <w:tcBorders>
              <w:top w:val="nil"/>
              <w:left w:val="nil"/>
              <w:bottom w:val="single" w:sz="8" w:space="0" w:color="auto"/>
              <w:right w:val="single" w:sz="8" w:space="0" w:color="auto"/>
            </w:tcBorders>
            <w:shd w:val="clear" w:color="auto" w:fill="auto"/>
            <w:vAlign w:val="center"/>
            <w:hideMark/>
          </w:tcPr>
          <w:p w14:paraId="501450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409</w:t>
            </w:r>
          </w:p>
        </w:tc>
        <w:tc>
          <w:tcPr>
            <w:tcW w:w="770" w:type="dxa"/>
            <w:tcBorders>
              <w:top w:val="nil"/>
              <w:left w:val="single" w:sz="4" w:space="0" w:color="auto"/>
              <w:bottom w:val="single" w:sz="8" w:space="0" w:color="auto"/>
              <w:right w:val="single" w:sz="8" w:space="0" w:color="auto"/>
            </w:tcBorders>
            <w:shd w:val="clear" w:color="auto" w:fill="auto"/>
            <w:vAlign w:val="center"/>
            <w:hideMark/>
          </w:tcPr>
          <w:p w14:paraId="367124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nil"/>
              <w:left w:val="nil"/>
              <w:bottom w:val="single" w:sz="8" w:space="0" w:color="auto"/>
              <w:right w:val="single" w:sz="8" w:space="0" w:color="auto"/>
            </w:tcBorders>
            <w:shd w:val="clear" w:color="auto" w:fill="auto"/>
            <w:vAlign w:val="center"/>
            <w:hideMark/>
          </w:tcPr>
          <w:p w14:paraId="2DA39FD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176</w:t>
            </w:r>
          </w:p>
        </w:tc>
        <w:tc>
          <w:tcPr>
            <w:tcW w:w="815" w:type="dxa"/>
            <w:tcBorders>
              <w:top w:val="nil"/>
              <w:left w:val="single" w:sz="4" w:space="0" w:color="auto"/>
              <w:bottom w:val="single" w:sz="4" w:space="0" w:color="auto"/>
              <w:right w:val="single" w:sz="4" w:space="0" w:color="auto"/>
            </w:tcBorders>
            <w:shd w:val="clear" w:color="auto" w:fill="auto"/>
            <w:vAlign w:val="center"/>
            <w:hideMark/>
          </w:tcPr>
          <w:p w14:paraId="79372CC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54BEBBC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 xml:space="preserve">LLN </w:t>
            </w:r>
          </w:p>
        </w:tc>
      </w:tr>
      <w:tr w:rsidR="00182F7C" w:rsidRPr="002374DE" w14:paraId="3A24CEA5"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452E2D0F"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7838207" w14:textId="70140B7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Lithuania</w:t>
            </w:r>
            <w:r w:rsidR="004F119E">
              <w:rPr>
                <w:rFonts w:eastAsia="Times New Roman" w:cstheme="minorHAnsi"/>
                <w:sz w:val="20"/>
                <w:szCs w:val="20"/>
                <w:lang w:eastAsia="en-GB"/>
              </w:rPr>
              <w:t xml:space="preserve"> (39)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1FF76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3,054,000</w:t>
            </w:r>
          </w:p>
        </w:tc>
        <w:tc>
          <w:tcPr>
            <w:tcW w:w="2097" w:type="dxa"/>
            <w:tcBorders>
              <w:top w:val="nil"/>
              <w:left w:val="nil"/>
              <w:bottom w:val="nil"/>
              <w:right w:val="single" w:sz="8" w:space="0" w:color="auto"/>
            </w:tcBorders>
            <w:shd w:val="clear" w:color="auto" w:fill="auto"/>
            <w:noWrap/>
            <w:vAlign w:val="center"/>
            <w:hideMark/>
          </w:tcPr>
          <w:p w14:paraId="0462C805" w14:textId="4421179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146</w:t>
            </w:r>
            <w:r w:rsidR="004F119E">
              <w:rPr>
                <w:rFonts w:eastAsia="Times New Roman" w:cstheme="minorHAnsi"/>
                <w:sz w:val="20"/>
                <w:szCs w:val="20"/>
                <w:lang w:eastAsia="en-GB"/>
              </w:rPr>
              <w:t>,</w:t>
            </w:r>
            <w:r w:rsidRPr="002374DE">
              <w:rPr>
                <w:rFonts w:eastAsia="Times New Roman" w:cstheme="minorHAnsi"/>
                <w:sz w:val="20"/>
                <w:szCs w:val="20"/>
                <w:lang w:eastAsia="en-GB"/>
              </w:rPr>
              <w:t>592</w:t>
            </w:r>
          </w:p>
        </w:tc>
        <w:tc>
          <w:tcPr>
            <w:tcW w:w="235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CA011A0" w14:textId="44938EC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15</w:t>
            </w:r>
            <w:r w:rsidR="004F119E">
              <w:rPr>
                <w:rFonts w:eastAsia="Times New Roman" w:cstheme="minorHAnsi"/>
                <w:sz w:val="20"/>
                <w:szCs w:val="20"/>
                <w:lang w:eastAsia="en-GB"/>
              </w:rPr>
              <w:t>,</w:t>
            </w:r>
            <w:r w:rsidRPr="002374DE">
              <w:rPr>
                <w:rFonts w:eastAsia="Times New Roman" w:cstheme="minorHAnsi"/>
                <w:sz w:val="20"/>
                <w:szCs w:val="20"/>
                <w:lang w:eastAsia="en-GB"/>
              </w:rPr>
              <w:t>392</w:t>
            </w:r>
          </w:p>
        </w:tc>
        <w:tc>
          <w:tcPr>
            <w:tcW w:w="1163" w:type="dxa"/>
            <w:tcBorders>
              <w:top w:val="nil"/>
              <w:left w:val="nil"/>
              <w:bottom w:val="nil"/>
              <w:right w:val="single" w:sz="8" w:space="0" w:color="auto"/>
            </w:tcBorders>
            <w:shd w:val="clear" w:color="auto" w:fill="auto"/>
            <w:vAlign w:val="center"/>
            <w:hideMark/>
          </w:tcPr>
          <w:p w14:paraId="03D10E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200</w:t>
            </w:r>
          </w:p>
        </w:tc>
        <w:tc>
          <w:tcPr>
            <w:tcW w:w="770" w:type="dxa"/>
            <w:tcBorders>
              <w:top w:val="single" w:sz="4" w:space="0" w:color="auto"/>
              <w:left w:val="single" w:sz="4" w:space="0" w:color="auto"/>
              <w:bottom w:val="nil"/>
              <w:right w:val="single" w:sz="8" w:space="0" w:color="auto"/>
            </w:tcBorders>
            <w:shd w:val="clear" w:color="auto" w:fill="auto"/>
            <w:vAlign w:val="center"/>
            <w:hideMark/>
          </w:tcPr>
          <w:p w14:paraId="0629FD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nil"/>
              <w:left w:val="nil"/>
              <w:bottom w:val="nil"/>
              <w:right w:val="single" w:sz="8" w:space="0" w:color="auto"/>
            </w:tcBorders>
            <w:shd w:val="clear" w:color="auto" w:fill="auto"/>
            <w:vAlign w:val="center"/>
            <w:hideMark/>
          </w:tcPr>
          <w:p w14:paraId="13FCF1E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143</w:t>
            </w:r>
          </w:p>
        </w:tc>
        <w:tc>
          <w:tcPr>
            <w:tcW w:w="815" w:type="dxa"/>
            <w:tcBorders>
              <w:top w:val="nil"/>
              <w:left w:val="single" w:sz="4" w:space="0" w:color="auto"/>
              <w:bottom w:val="nil"/>
              <w:right w:val="single" w:sz="4" w:space="0" w:color="auto"/>
            </w:tcBorders>
            <w:shd w:val="clear" w:color="auto" w:fill="auto"/>
            <w:vAlign w:val="center"/>
            <w:hideMark/>
          </w:tcPr>
          <w:p w14:paraId="69D93D5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4E12968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Russia data used to estimate COPD prevalence;</w:t>
            </w:r>
          </w:p>
        </w:tc>
      </w:tr>
      <w:tr w:rsidR="00182F7C" w:rsidRPr="002374DE" w14:paraId="76080A16"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31186C7B"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1066AAD"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E3726F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4DED3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(4.80%)</w:t>
            </w:r>
          </w:p>
        </w:tc>
        <w:tc>
          <w:tcPr>
            <w:tcW w:w="2355" w:type="dxa"/>
            <w:vMerge/>
            <w:tcBorders>
              <w:top w:val="nil"/>
              <w:left w:val="single" w:sz="8" w:space="0" w:color="auto"/>
              <w:bottom w:val="single" w:sz="8" w:space="0" w:color="000000"/>
              <w:right w:val="single" w:sz="8" w:space="0" w:color="auto"/>
            </w:tcBorders>
            <w:vAlign w:val="center"/>
            <w:hideMark/>
          </w:tcPr>
          <w:p w14:paraId="53706C43" w14:textId="77777777" w:rsidR="00182F7C" w:rsidRPr="002374DE" w:rsidRDefault="00182F7C" w:rsidP="00D97AFE">
            <w:pPr>
              <w:rPr>
                <w:rFonts w:eastAsia="Times New Roman" w:cstheme="minorHAnsi"/>
                <w:sz w:val="20"/>
                <w:szCs w:val="20"/>
                <w:lang w:eastAsia="en-GB"/>
              </w:rPr>
            </w:pPr>
          </w:p>
        </w:tc>
        <w:tc>
          <w:tcPr>
            <w:tcW w:w="1163" w:type="dxa"/>
            <w:tcBorders>
              <w:top w:val="nil"/>
              <w:left w:val="nil"/>
              <w:bottom w:val="single" w:sz="8" w:space="0" w:color="auto"/>
              <w:right w:val="single" w:sz="8" w:space="0" w:color="auto"/>
            </w:tcBorders>
            <w:shd w:val="clear" w:color="auto" w:fill="auto"/>
            <w:vAlign w:val="center"/>
            <w:hideMark/>
          </w:tcPr>
          <w:p w14:paraId="1AF62BCC" w14:textId="6BD8DFE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4F119E">
              <w:rPr>
                <w:rFonts w:eastAsia="Times New Roman" w:cstheme="minorHAnsi"/>
                <w:sz w:val="20"/>
                <w:szCs w:val="20"/>
                <w:lang w:eastAsia="en-GB"/>
              </w:rPr>
              <w:t>,</w:t>
            </w:r>
            <w:r w:rsidRPr="002374DE">
              <w:rPr>
                <w:rFonts w:eastAsia="Times New Roman" w:cstheme="minorHAnsi"/>
                <w:sz w:val="20"/>
                <w:szCs w:val="20"/>
                <w:lang w:eastAsia="en-GB"/>
              </w:rPr>
              <w:t>756</w:t>
            </w:r>
          </w:p>
        </w:tc>
        <w:tc>
          <w:tcPr>
            <w:tcW w:w="770" w:type="dxa"/>
            <w:tcBorders>
              <w:top w:val="nil"/>
              <w:left w:val="single" w:sz="4" w:space="0" w:color="auto"/>
              <w:bottom w:val="single" w:sz="8" w:space="0" w:color="auto"/>
              <w:right w:val="single" w:sz="8" w:space="0" w:color="auto"/>
            </w:tcBorders>
            <w:shd w:val="clear" w:color="auto" w:fill="auto"/>
            <w:vAlign w:val="center"/>
            <w:hideMark/>
          </w:tcPr>
          <w:p w14:paraId="70FAE2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nil"/>
              <w:left w:val="nil"/>
              <w:bottom w:val="single" w:sz="8" w:space="0" w:color="auto"/>
              <w:right w:val="single" w:sz="8" w:space="0" w:color="auto"/>
            </w:tcBorders>
            <w:shd w:val="clear" w:color="auto" w:fill="auto"/>
            <w:vAlign w:val="center"/>
            <w:hideMark/>
          </w:tcPr>
          <w:p w14:paraId="63C9E40B" w14:textId="7A126D9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4F119E">
              <w:rPr>
                <w:rFonts w:eastAsia="Times New Roman" w:cstheme="minorHAnsi"/>
                <w:sz w:val="20"/>
                <w:szCs w:val="20"/>
                <w:lang w:eastAsia="en-GB"/>
              </w:rPr>
              <w:t>,</w:t>
            </w:r>
            <w:r w:rsidRPr="002374DE">
              <w:rPr>
                <w:rFonts w:eastAsia="Times New Roman" w:cstheme="minorHAnsi"/>
                <w:sz w:val="20"/>
                <w:szCs w:val="20"/>
                <w:lang w:eastAsia="en-GB"/>
              </w:rPr>
              <w:t>045</w:t>
            </w:r>
          </w:p>
        </w:tc>
        <w:tc>
          <w:tcPr>
            <w:tcW w:w="815" w:type="dxa"/>
            <w:tcBorders>
              <w:top w:val="nil"/>
              <w:left w:val="single" w:sz="4" w:space="0" w:color="auto"/>
              <w:bottom w:val="single" w:sz="4" w:space="0" w:color="auto"/>
              <w:right w:val="single" w:sz="4" w:space="0" w:color="auto"/>
            </w:tcBorders>
            <w:shd w:val="clear" w:color="auto" w:fill="auto"/>
            <w:vAlign w:val="center"/>
            <w:hideMark/>
          </w:tcPr>
          <w:p w14:paraId="533E5BE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1A597C7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LLN</w:t>
            </w:r>
          </w:p>
        </w:tc>
      </w:tr>
      <w:tr w:rsidR="00182F7C" w:rsidRPr="002374DE" w14:paraId="3A102B39"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2D77E4A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B8CB642" w14:textId="4C09F34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Norway</w:t>
            </w:r>
            <w:r w:rsidR="004F119E">
              <w:rPr>
                <w:rFonts w:eastAsia="Times New Roman" w:cstheme="minorHAnsi"/>
                <w:sz w:val="20"/>
                <w:szCs w:val="20"/>
                <w:lang w:eastAsia="en-GB"/>
              </w:rPr>
              <w:t xml:space="preserve"> (8)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038F4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5,340,000</w:t>
            </w:r>
          </w:p>
        </w:tc>
        <w:tc>
          <w:tcPr>
            <w:tcW w:w="2097" w:type="dxa"/>
            <w:tcBorders>
              <w:top w:val="nil"/>
              <w:left w:val="nil"/>
              <w:bottom w:val="nil"/>
              <w:right w:val="single" w:sz="8" w:space="0" w:color="auto"/>
            </w:tcBorders>
            <w:shd w:val="clear" w:color="auto" w:fill="auto"/>
            <w:noWrap/>
            <w:vAlign w:val="center"/>
            <w:hideMark/>
          </w:tcPr>
          <w:p w14:paraId="73F628F9" w14:textId="2AEBA44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443</w:t>
            </w:r>
            <w:r w:rsidR="004F119E">
              <w:rPr>
                <w:rFonts w:eastAsia="Times New Roman" w:cstheme="minorHAnsi"/>
                <w:sz w:val="20"/>
                <w:szCs w:val="20"/>
                <w:lang w:eastAsia="en-GB"/>
              </w:rPr>
              <w:t>,</w:t>
            </w:r>
            <w:r w:rsidRPr="002374DE">
              <w:rPr>
                <w:rFonts w:eastAsia="Times New Roman" w:cstheme="minorHAnsi"/>
                <w:sz w:val="20"/>
                <w:szCs w:val="20"/>
                <w:lang w:eastAsia="en-GB"/>
              </w:rPr>
              <w:t>220</w:t>
            </w:r>
          </w:p>
        </w:tc>
        <w:tc>
          <w:tcPr>
            <w:tcW w:w="235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8ECB66" w14:textId="2D0A3DE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w:t>
            </w:r>
            <w:r w:rsidR="004F119E">
              <w:rPr>
                <w:rFonts w:eastAsia="Times New Roman" w:cstheme="minorHAnsi"/>
                <w:sz w:val="20"/>
                <w:szCs w:val="20"/>
                <w:lang w:eastAsia="en-GB"/>
              </w:rPr>
              <w:t>,</w:t>
            </w:r>
            <w:r w:rsidRPr="002374DE">
              <w:rPr>
                <w:rFonts w:eastAsia="Times New Roman" w:cstheme="minorHAnsi"/>
                <w:sz w:val="20"/>
                <w:szCs w:val="20"/>
                <w:lang w:eastAsia="en-GB"/>
              </w:rPr>
              <w:t>538</w:t>
            </w:r>
          </w:p>
        </w:tc>
        <w:tc>
          <w:tcPr>
            <w:tcW w:w="1163" w:type="dxa"/>
            <w:tcBorders>
              <w:top w:val="nil"/>
              <w:left w:val="nil"/>
              <w:bottom w:val="nil"/>
              <w:right w:val="single" w:sz="8" w:space="0" w:color="auto"/>
            </w:tcBorders>
            <w:shd w:val="clear" w:color="auto" w:fill="auto"/>
            <w:vAlign w:val="center"/>
            <w:hideMark/>
          </w:tcPr>
          <w:p w14:paraId="121DD41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605</w:t>
            </w:r>
          </w:p>
        </w:tc>
        <w:tc>
          <w:tcPr>
            <w:tcW w:w="770" w:type="dxa"/>
            <w:tcBorders>
              <w:top w:val="single" w:sz="4" w:space="0" w:color="auto"/>
              <w:left w:val="single" w:sz="4" w:space="0" w:color="auto"/>
              <w:bottom w:val="nil"/>
              <w:right w:val="single" w:sz="8" w:space="0" w:color="auto"/>
            </w:tcBorders>
            <w:shd w:val="clear" w:color="auto" w:fill="auto"/>
            <w:vAlign w:val="center"/>
            <w:hideMark/>
          </w:tcPr>
          <w:p w14:paraId="1D5EF7A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nil"/>
              <w:left w:val="nil"/>
              <w:bottom w:val="nil"/>
              <w:right w:val="single" w:sz="8" w:space="0" w:color="auto"/>
            </w:tcBorders>
            <w:shd w:val="clear" w:color="auto" w:fill="auto"/>
            <w:vAlign w:val="center"/>
            <w:hideMark/>
          </w:tcPr>
          <w:p w14:paraId="5F4FDEC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434</w:t>
            </w:r>
          </w:p>
        </w:tc>
        <w:tc>
          <w:tcPr>
            <w:tcW w:w="815" w:type="dxa"/>
            <w:tcBorders>
              <w:top w:val="nil"/>
              <w:left w:val="single" w:sz="4" w:space="0" w:color="auto"/>
              <w:bottom w:val="nil"/>
              <w:right w:val="single" w:sz="4" w:space="0" w:color="auto"/>
            </w:tcBorders>
            <w:shd w:val="clear" w:color="auto" w:fill="auto"/>
            <w:vAlign w:val="center"/>
            <w:hideMark/>
          </w:tcPr>
          <w:p w14:paraId="1622E7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542211C2"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274719E3"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19570B3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3B551657"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4A46E2A5"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C71A2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(8.30%)</w:t>
            </w:r>
          </w:p>
        </w:tc>
        <w:tc>
          <w:tcPr>
            <w:tcW w:w="2355" w:type="dxa"/>
            <w:vMerge/>
            <w:tcBorders>
              <w:top w:val="nil"/>
              <w:left w:val="single" w:sz="8" w:space="0" w:color="auto"/>
              <w:bottom w:val="single" w:sz="8" w:space="0" w:color="000000"/>
              <w:right w:val="single" w:sz="8" w:space="0" w:color="auto"/>
            </w:tcBorders>
            <w:vAlign w:val="center"/>
            <w:hideMark/>
          </w:tcPr>
          <w:p w14:paraId="4E6157A2" w14:textId="77777777" w:rsidR="00182F7C" w:rsidRPr="002374DE" w:rsidRDefault="00182F7C" w:rsidP="00D97AFE">
            <w:pPr>
              <w:rPr>
                <w:rFonts w:eastAsia="Times New Roman" w:cstheme="minorHAnsi"/>
                <w:sz w:val="20"/>
                <w:szCs w:val="20"/>
                <w:lang w:eastAsia="en-GB"/>
              </w:rPr>
            </w:pPr>
          </w:p>
        </w:tc>
        <w:tc>
          <w:tcPr>
            <w:tcW w:w="1163" w:type="dxa"/>
            <w:tcBorders>
              <w:top w:val="nil"/>
              <w:left w:val="nil"/>
              <w:bottom w:val="single" w:sz="4" w:space="0" w:color="auto"/>
              <w:right w:val="single" w:sz="8" w:space="0" w:color="auto"/>
            </w:tcBorders>
            <w:shd w:val="clear" w:color="auto" w:fill="auto"/>
            <w:vAlign w:val="center"/>
            <w:hideMark/>
          </w:tcPr>
          <w:p w14:paraId="076BB613" w14:textId="7CF6191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4F119E">
              <w:rPr>
                <w:rFonts w:eastAsia="Times New Roman" w:cstheme="minorHAnsi"/>
                <w:sz w:val="20"/>
                <w:szCs w:val="20"/>
                <w:lang w:eastAsia="en-GB"/>
              </w:rPr>
              <w:t>,</w:t>
            </w:r>
            <w:r w:rsidRPr="002374DE">
              <w:rPr>
                <w:rFonts w:eastAsia="Times New Roman" w:cstheme="minorHAnsi"/>
                <w:sz w:val="20"/>
                <w:szCs w:val="20"/>
                <w:lang w:eastAsia="en-GB"/>
              </w:rPr>
              <w:t>815</w:t>
            </w:r>
          </w:p>
        </w:tc>
        <w:tc>
          <w:tcPr>
            <w:tcW w:w="770" w:type="dxa"/>
            <w:tcBorders>
              <w:top w:val="nil"/>
              <w:left w:val="single" w:sz="4" w:space="0" w:color="auto"/>
              <w:bottom w:val="single" w:sz="4" w:space="0" w:color="auto"/>
              <w:right w:val="single" w:sz="8" w:space="0" w:color="auto"/>
            </w:tcBorders>
            <w:shd w:val="clear" w:color="auto" w:fill="auto"/>
            <w:vAlign w:val="center"/>
            <w:hideMark/>
          </w:tcPr>
          <w:p w14:paraId="4A34B0A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nil"/>
              <w:left w:val="nil"/>
              <w:bottom w:val="single" w:sz="4" w:space="0" w:color="auto"/>
              <w:right w:val="single" w:sz="8" w:space="0" w:color="auto"/>
            </w:tcBorders>
            <w:shd w:val="clear" w:color="auto" w:fill="auto"/>
            <w:vAlign w:val="center"/>
            <w:hideMark/>
          </w:tcPr>
          <w:p w14:paraId="626A920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780</w:t>
            </w:r>
          </w:p>
        </w:tc>
        <w:tc>
          <w:tcPr>
            <w:tcW w:w="815" w:type="dxa"/>
            <w:tcBorders>
              <w:top w:val="nil"/>
              <w:left w:val="single" w:sz="4" w:space="0" w:color="auto"/>
              <w:bottom w:val="single" w:sz="4" w:space="0" w:color="auto"/>
              <w:right w:val="single" w:sz="4" w:space="0" w:color="auto"/>
            </w:tcBorders>
            <w:shd w:val="clear" w:color="auto" w:fill="auto"/>
            <w:vAlign w:val="center"/>
            <w:hideMark/>
          </w:tcPr>
          <w:p w14:paraId="2D71AED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7D4DA88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200E66F"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6DB8E10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89D6890" w14:textId="34C60903"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Sweden</w:t>
            </w:r>
            <w:r w:rsidR="004F119E">
              <w:rPr>
                <w:rFonts w:eastAsia="Times New Roman" w:cstheme="minorHAnsi"/>
                <w:sz w:val="20"/>
                <w:szCs w:val="20"/>
                <w:lang w:eastAsia="en-GB"/>
              </w:rPr>
              <w:t xml:space="preserve"> (40,46)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C13DF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10,093,000</w:t>
            </w:r>
          </w:p>
        </w:tc>
        <w:tc>
          <w:tcPr>
            <w:tcW w:w="2097" w:type="dxa"/>
            <w:tcBorders>
              <w:top w:val="nil"/>
              <w:left w:val="nil"/>
              <w:bottom w:val="nil"/>
              <w:right w:val="single" w:sz="8" w:space="0" w:color="auto"/>
            </w:tcBorders>
            <w:shd w:val="clear" w:color="auto" w:fill="auto"/>
            <w:noWrap/>
            <w:vAlign w:val="center"/>
            <w:hideMark/>
          </w:tcPr>
          <w:p w14:paraId="05723A6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817533</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A36E147" w14:textId="55982BB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85</w:t>
            </w:r>
            <w:r w:rsidR="004F119E">
              <w:rPr>
                <w:rFonts w:eastAsia="Times New Roman" w:cstheme="minorHAnsi"/>
                <w:sz w:val="20"/>
                <w:szCs w:val="20"/>
                <w:lang w:eastAsia="en-GB"/>
              </w:rPr>
              <w:t>,</w:t>
            </w:r>
            <w:r w:rsidRPr="002374DE">
              <w:rPr>
                <w:rFonts w:eastAsia="Times New Roman" w:cstheme="minorHAnsi"/>
                <w:sz w:val="20"/>
                <w:szCs w:val="20"/>
                <w:lang w:eastAsia="en-GB"/>
              </w:rPr>
              <w:t>841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D1730" w14:textId="082D747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4F119E">
              <w:rPr>
                <w:rFonts w:eastAsia="Times New Roman" w:cstheme="minorHAnsi"/>
                <w:sz w:val="20"/>
                <w:szCs w:val="20"/>
                <w:lang w:eastAsia="en-GB"/>
              </w:rPr>
              <w:t>,</w:t>
            </w:r>
            <w:r w:rsidRPr="002374DE">
              <w:rPr>
                <w:rFonts w:eastAsia="Times New Roman" w:cstheme="minorHAnsi"/>
                <w:sz w:val="20"/>
                <w:szCs w:val="20"/>
                <w:lang w:eastAsia="en-GB"/>
              </w:rPr>
              <w:t>116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F87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589D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800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6A0B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4670D75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C8171AB"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2795306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16DBD0D"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9FA5DF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4F36FB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(8.10%)</w:t>
            </w:r>
          </w:p>
        </w:tc>
        <w:tc>
          <w:tcPr>
            <w:tcW w:w="2355" w:type="dxa"/>
            <w:vMerge/>
            <w:tcBorders>
              <w:top w:val="nil"/>
              <w:left w:val="single" w:sz="8" w:space="0" w:color="auto"/>
              <w:bottom w:val="single" w:sz="8" w:space="0" w:color="000000"/>
              <w:right w:val="single" w:sz="4" w:space="0" w:color="auto"/>
            </w:tcBorders>
            <w:vAlign w:val="center"/>
            <w:hideMark/>
          </w:tcPr>
          <w:p w14:paraId="6A11DF60"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3578A" w14:textId="52D94B9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4F119E">
              <w:rPr>
                <w:rFonts w:eastAsia="Times New Roman" w:cstheme="minorHAnsi"/>
                <w:sz w:val="20"/>
                <w:szCs w:val="20"/>
                <w:lang w:eastAsia="en-GB"/>
              </w:rPr>
              <w:t>,</w:t>
            </w:r>
            <w:r w:rsidRPr="002374DE">
              <w:rPr>
                <w:rFonts w:eastAsia="Times New Roman" w:cstheme="minorHAnsi"/>
                <w:sz w:val="20"/>
                <w:szCs w:val="20"/>
                <w:lang w:eastAsia="en-GB"/>
              </w:rPr>
              <w:t>348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2380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C37C9" w14:textId="7536150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4F119E">
              <w:rPr>
                <w:rFonts w:eastAsia="Times New Roman" w:cstheme="minorHAnsi"/>
                <w:sz w:val="20"/>
                <w:szCs w:val="20"/>
                <w:lang w:eastAsia="en-GB"/>
              </w:rPr>
              <w:t>,</w:t>
            </w:r>
            <w:r w:rsidRPr="002374DE">
              <w:rPr>
                <w:rFonts w:eastAsia="Times New Roman" w:cstheme="minorHAnsi"/>
                <w:sz w:val="20"/>
                <w:szCs w:val="20"/>
                <w:lang w:eastAsia="en-GB"/>
              </w:rPr>
              <w:t>440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512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71797B70" w14:textId="77777777" w:rsidR="00182F7C" w:rsidRPr="002374DE" w:rsidRDefault="00182F7C" w:rsidP="00D97AFE">
            <w:pPr>
              <w:rPr>
                <w:rFonts w:eastAsia="Times New Roman" w:cstheme="minorHAnsi"/>
                <w:sz w:val="20"/>
                <w:szCs w:val="20"/>
                <w:lang w:eastAsia="en-GB"/>
              </w:rPr>
            </w:pPr>
          </w:p>
        </w:tc>
      </w:tr>
      <w:tr w:rsidR="00182F7C" w:rsidRPr="002374DE" w14:paraId="2F50D1C5" w14:textId="77777777" w:rsidTr="00D97AFE">
        <w:trPr>
          <w:gridAfter w:val="1"/>
          <w:wAfter w:w="42" w:type="dxa"/>
          <w:trHeight w:val="690"/>
        </w:trPr>
        <w:tc>
          <w:tcPr>
            <w:tcW w:w="1080" w:type="dxa"/>
            <w:vMerge/>
            <w:tcBorders>
              <w:top w:val="nil"/>
              <w:left w:val="single" w:sz="4" w:space="0" w:color="auto"/>
              <w:bottom w:val="single" w:sz="8" w:space="0" w:color="000000"/>
              <w:right w:val="nil"/>
            </w:tcBorders>
            <w:vAlign w:val="center"/>
            <w:hideMark/>
          </w:tcPr>
          <w:p w14:paraId="6CF2A23B"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3346ADF7" w14:textId="2C54905B"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United Kingdom and Northern Ireland</w:t>
            </w:r>
            <w:r w:rsidR="004F119E">
              <w:rPr>
                <w:rFonts w:eastAsia="Times New Roman" w:cstheme="minorHAnsi"/>
                <w:sz w:val="20"/>
                <w:szCs w:val="20"/>
                <w:lang w:eastAsia="en-GB"/>
              </w:rPr>
              <w:t xml:space="preserve"> (40,45,47)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8CB2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67,582,000</w:t>
            </w:r>
          </w:p>
        </w:tc>
        <w:tc>
          <w:tcPr>
            <w:tcW w:w="2097" w:type="dxa"/>
            <w:tcBorders>
              <w:top w:val="nil"/>
              <w:left w:val="nil"/>
              <w:bottom w:val="nil"/>
              <w:right w:val="single" w:sz="8" w:space="0" w:color="auto"/>
            </w:tcBorders>
            <w:shd w:val="clear" w:color="auto" w:fill="auto"/>
            <w:noWrap/>
            <w:vAlign w:val="center"/>
            <w:hideMark/>
          </w:tcPr>
          <w:p w14:paraId="65A3D7F4" w14:textId="5985ED2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4F119E">
              <w:rPr>
                <w:rFonts w:eastAsia="Times New Roman" w:cstheme="minorHAnsi"/>
                <w:sz w:val="20"/>
                <w:szCs w:val="20"/>
                <w:lang w:eastAsia="en-GB"/>
              </w:rPr>
              <w:t>,</w:t>
            </w:r>
            <w:r w:rsidRPr="002374DE">
              <w:rPr>
                <w:rFonts w:eastAsia="Times New Roman" w:cstheme="minorHAnsi"/>
                <w:sz w:val="20"/>
                <w:szCs w:val="20"/>
                <w:lang w:eastAsia="en-GB"/>
              </w:rPr>
              <w:t>420</w:t>
            </w:r>
            <w:r w:rsidR="004F119E">
              <w:rPr>
                <w:rFonts w:eastAsia="Times New Roman" w:cstheme="minorHAnsi"/>
                <w:sz w:val="20"/>
                <w:szCs w:val="20"/>
                <w:lang w:eastAsia="en-GB"/>
              </w:rPr>
              <w:t>,</w:t>
            </w:r>
            <w:r w:rsidRPr="002374DE">
              <w:rPr>
                <w:rFonts w:eastAsia="Times New Roman" w:cstheme="minorHAnsi"/>
                <w:sz w:val="20"/>
                <w:szCs w:val="20"/>
                <w:lang w:eastAsia="en-GB"/>
              </w:rPr>
              <w:t>290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9A085A1" w14:textId="49D25BE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674</w:t>
            </w:r>
            <w:r w:rsidR="004F119E">
              <w:rPr>
                <w:rFonts w:eastAsia="Times New Roman" w:cstheme="minorHAnsi"/>
                <w:sz w:val="20"/>
                <w:szCs w:val="20"/>
                <w:lang w:eastAsia="en-GB"/>
              </w:rPr>
              <w:t>,</w:t>
            </w:r>
            <w:r w:rsidRPr="002374DE">
              <w:rPr>
                <w:rFonts w:eastAsia="Times New Roman" w:cstheme="minorHAnsi"/>
                <w:sz w:val="20"/>
                <w:szCs w:val="20"/>
                <w:lang w:eastAsia="en-GB"/>
              </w:rPr>
              <w:t>130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35118" w14:textId="2633FC6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4F119E">
              <w:rPr>
                <w:rFonts w:eastAsia="Times New Roman" w:cstheme="minorHAnsi"/>
                <w:sz w:val="20"/>
                <w:szCs w:val="20"/>
                <w:lang w:eastAsia="en-GB"/>
              </w:rPr>
              <w:t>,</w:t>
            </w:r>
            <w:r w:rsidRPr="002374DE">
              <w:rPr>
                <w:rFonts w:eastAsia="Times New Roman" w:cstheme="minorHAnsi"/>
                <w:sz w:val="20"/>
                <w:szCs w:val="20"/>
                <w:lang w:eastAsia="en-GB"/>
              </w:rPr>
              <w:t>764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AFD3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18F7C" w14:textId="36D1B5B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4F119E">
              <w:rPr>
                <w:rFonts w:eastAsia="Times New Roman" w:cstheme="minorHAnsi"/>
                <w:sz w:val="20"/>
                <w:szCs w:val="20"/>
                <w:lang w:eastAsia="en-GB"/>
              </w:rPr>
              <w:t>,</w:t>
            </w:r>
            <w:r w:rsidRPr="002374DE">
              <w:rPr>
                <w:rFonts w:eastAsia="Times New Roman" w:cstheme="minorHAnsi"/>
                <w:sz w:val="20"/>
                <w:szCs w:val="20"/>
                <w:lang w:eastAsia="en-GB"/>
              </w:rPr>
              <w:t>284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A53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2CAACB9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FBA33F6"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4A8C46B6"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02818D4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F15E2D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5AC2A3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(9.50%)</w:t>
            </w:r>
          </w:p>
        </w:tc>
        <w:tc>
          <w:tcPr>
            <w:tcW w:w="2355" w:type="dxa"/>
            <w:vMerge/>
            <w:tcBorders>
              <w:top w:val="nil"/>
              <w:left w:val="single" w:sz="8" w:space="0" w:color="auto"/>
              <w:bottom w:val="single" w:sz="8" w:space="0" w:color="000000"/>
              <w:right w:val="single" w:sz="4" w:space="0" w:color="auto"/>
            </w:tcBorders>
            <w:vAlign w:val="center"/>
            <w:hideMark/>
          </w:tcPr>
          <w:p w14:paraId="78DCAE8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1ACB2" w14:textId="3367B31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w:t>
            </w:r>
            <w:r w:rsidR="004F119E">
              <w:rPr>
                <w:rFonts w:eastAsia="Times New Roman" w:cstheme="minorHAnsi"/>
                <w:sz w:val="20"/>
                <w:szCs w:val="20"/>
                <w:lang w:eastAsia="en-GB"/>
              </w:rPr>
              <w:t>,</w:t>
            </w:r>
            <w:r w:rsidRPr="002374DE">
              <w:rPr>
                <w:rFonts w:eastAsia="Times New Roman" w:cstheme="minorHAnsi"/>
                <w:sz w:val="20"/>
                <w:szCs w:val="20"/>
                <w:lang w:eastAsia="en-GB"/>
              </w:rPr>
              <w:t>291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AEF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641E7" w14:textId="2C4F77B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w:t>
            </w:r>
            <w:r w:rsidR="004F119E">
              <w:rPr>
                <w:rFonts w:eastAsia="Times New Roman" w:cstheme="minorHAnsi"/>
                <w:sz w:val="20"/>
                <w:szCs w:val="20"/>
                <w:lang w:eastAsia="en-GB"/>
              </w:rPr>
              <w:t>,</w:t>
            </w:r>
            <w:r w:rsidRPr="002374DE">
              <w:rPr>
                <w:rFonts w:eastAsia="Times New Roman" w:cstheme="minorHAnsi"/>
                <w:sz w:val="20"/>
                <w:szCs w:val="20"/>
                <w:lang w:eastAsia="en-GB"/>
              </w:rPr>
              <w:t>305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B09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51233BCE" w14:textId="77777777" w:rsidR="00182F7C" w:rsidRPr="002374DE" w:rsidRDefault="00182F7C" w:rsidP="00D97AFE">
            <w:pPr>
              <w:rPr>
                <w:rFonts w:eastAsia="Times New Roman" w:cstheme="minorHAnsi"/>
                <w:sz w:val="20"/>
                <w:szCs w:val="20"/>
                <w:lang w:eastAsia="en-GB"/>
              </w:rPr>
            </w:pPr>
          </w:p>
        </w:tc>
      </w:tr>
      <w:tr w:rsidR="00182F7C" w:rsidRPr="002374DE" w14:paraId="40498B3C"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35685450" w14:textId="77777777" w:rsidR="00182F7C" w:rsidRPr="002374DE" w:rsidRDefault="00182F7C" w:rsidP="00D97AFE">
            <w:pPr>
              <w:rPr>
                <w:rFonts w:eastAsia="Times New Roman" w:cstheme="minorHAnsi"/>
                <w:b/>
                <w:bCs/>
                <w:sz w:val="20"/>
                <w:szCs w:val="20"/>
                <w:lang w:eastAsia="en-GB"/>
              </w:rPr>
            </w:pPr>
          </w:p>
        </w:tc>
        <w:tc>
          <w:tcPr>
            <w:tcW w:w="14060" w:type="dxa"/>
            <w:gridSpan w:val="9"/>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7E7742C5"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Southern Europe</w:t>
            </w:r>
          </w:p>
        </w:tc>
      </w:tr>
      <w:tr w:rsidR="00182F7C" w:rsidRPr="002374DE" w14:paraId="4B068DA4"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606F467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27EE98D3" w14:textId="4332CBD9"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Albania</w:t>
            </w:r>
            <w:r w:rsidR="00F91946">
              <w:rPr>
                <w:rFonts w:eastAsia="Times New Roman" w:cstheme="minorHAnsi"/>
                <w:sz w:val="20"/>
                <w:szCs w:val="20"/>
                <w:lang w:eastAsia="en-GB"/>
              </w:rPr>
              <w:t xml:space="preserve"> (48,49)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69917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3,007,000</w:t>
            </w:r>
          </w:p>
        </w:tc>
        <w:tc>
          <w:tcPr>
            <w:tcW w:w="2097" w:type="dxa"/>
            <w:tcBorders>
              <w:top w:val="nil"/>
              <w:left w:val="nil"/>
              <w:bottom w:val="nil"/>
              <w:right w:val="single" w:sz="8" w:space="0" w:color="auto"/>
            </w:tcBorders>
            <w:shd w:val="clear" w:color="auto" w:fill="auto"/>
            <w:noWrap/>
            <w:vAlign w:val="center"/>
            <w:hideMark/>
          </w:tcPr>
          <w:p w14:paraId="77FE98FC" w14:textId="6DFA6F3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264</w:t>
            </w:r>
            <w:r w:rsidR="00F91946">
              <w:rPr>
                <w:rFonts w:eastAsia="Times New Roman" w:cstheme="minorHAnsi"/>
                <w:sz w:val="20"/>
                <w:szCs w:val="20"/>
                <w:lang w:eastAsia="en-GB"/>
              </w:rPr>
              <w:t>,</w:t>
            </w:r>
            <w:r w:rsidRPr="002374DE">
              <w:rPr>
                <w:rFonts w:eastAsia="Times New Roman" w:cstheme="minorHAnsi"/>
                <w:sz w:val="20"/>
                <w:szCs w:val="20"/>
                <w:lang w:eastAsia="en-GB"/>
              </w:rPr>
              <w:t>616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D3FE711" w14:textId="3B8AA0B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w:t>
            </w:r>
            <w:r w:rsidR="00F91946">
              <w:rPr>
                <w:rFonts w:eastAsia="Times New Roman" w:cstheme="minorHAnsi"/>
                <w:sz w:val="20"/>
                <w:szCs w:val="20"/>
                <w:lang w:eastAsia="en-GB"/>
              </w:rPr>
              <w:t>,</w:t>
            </w:r>
            <w:r w:rsidRPr="002374DE">
              <w:rPr>
                <w:rFonts w:eastAsia="Times New Roman" w:cstheme="minorHAnsi"/>
                <w:sz w:val="20"/>
                <w:szCs w:val="20"/>
                <w:lang w:eastAsia="en-GB"/>
              </w:rPr>
              <w:t>785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06A3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6ACC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DF82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59EB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26A60B2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Greece data used to estimate COPD prevalence;</w:t>
            </w:r>
          </w:p>
        </w:tc>
      </w:tr>
      <w:tr w:rsidR="00182F7C" w:rsidRPr="002374DE" w14:paraId="0D7A410C"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5574A870"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76EC50C"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F8A60EE"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AB589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(8.80%)</w:t>
            </w:r>
          </w:p>
        </w:tc>
        <w:tc>
          <w:tcPr>
            <w:tcW w:w="2355" w:type="dxa"/>
            <w:vMerge/>
            <w:tcBorders>
              <w:top w:val="nil"/>
              <w:left w:val="single" w:sz="8" w:space="0" w:color="auto"/>
              <w:bottom w:val="single" w:sz="8" w:space="0" w:color="000000"/>
              <w:right w:val="single" w:sz="4" w:space="0" w:color="auto"/>
            </w:tcBorders>
            <w:vAlign w:val="center"/>
            <w:hideMark/>
          </w:tcPr>
          <w:p w14:paraId="115BF01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68869" w14:textId="5044B52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084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BE6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0665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466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1C9A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0550F2A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54BEE17"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261E2DC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ECFF422" w14:textId="0EC3270A"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Bosnia and Herzegovina</w:t>
            </w:r>
            <w:r w:rsidR="00F91946">
              <w:rPr>
                <w:rFonts w:eastAsia="Times New Roman" w:cstheme="minorHAnsi"/>
                <w:sz w:val="20"/>
                <w:szCs w:val="20"/>
                <w:lang w:eastAsia="en-GB"/>
              </w:rPr>
              <w:t xml:space="preserve"> (48,49)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AD5A6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3,671,000</w:t>
            </w:r>
          </w:p>
        </w:tc>
        <w:tc>
          <w:tcPr>
            <w:tcW w:w="2097" w:type="dxa"/>
            <w:tcBorders>
              <w:top w:val="nil"/>
              <w:left w:val="nil"/>
              <w:bottom w:val="nil"/>
              <w:right w:val="single" w:sz="8" w:space="0" w:color="auto"/>
            </w:tcBorders>
            <w:shd w:val="clear" w:color="auto" w:fill="auto"/>
            <w:noWrap/>
            <w:vAlign w:val="center"/>
            <w:hideMark/>
          </w:tcPr>
          <w:p w14:paraId="31624B5B" w14:textId="59A1967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323</w:t>
            </w:r>
            <w:r w:rsidR="00F91946">
              <w:rPr>
                <w:rFonts w:eastAsia="Times New Roman" w:cstheme="minorHAnsi"/>
                <w:sz w:val="20"/>
                <w:szCs w:val="20"/>
                <w:lang w:eastAsia="en-GB"/>
              </w:rPr>
              <w:t>,</w:t>
            </w:r>
            <w:r w:rsidRPr="002374DE">
              <w:rPr>
                <w:rFonts w:eastAsia="Times New Roman" w:cstheme="minorHAnsi"/>
                <w:sz w:val="20"/>
                <w:szCs w:val="20"/>
                <w:lang w:eastAsia="en-GB"/>
              </w:rPr>
              <w:t>048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2F1B262" w14:textId="2B4CD87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w:t>
            </w:r>
            <w:r w:rsidR="00F91946">
              <w:rPr>
                <w:rFonts w:eastAsia="Times New Roman" w:cstheme="minorHAnsi"/>
                <w:sz w:val="20"/>
                <w:szCs w:val="20"/>
                <w:lang w:eastAsia="en-GB"/>
              </w:rPr>
              <w:t>,</w:t>
            </w:r>
            <w:r w:rsidRPr="002374DE">
              <w:rPr>
                <w:rFonts w:eastAsia="Times New Roman" w:cstheme="minorHAnsi"/>
                <w:sz w:val="20"/>
                <w:szCs w:val="20"/>
                <w:lang w:eastAsia="en-GB"/>
              </w:rPr>
              <w:t>920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528A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55A5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7CD5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679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6EBC9FD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Greece data used to estimate COPD prevalence;</w:t>
            </w:r>
          </w:p>
        </w:tc>
      </w:tr>
      <w:tr w:rsidR="00182F7C" w:rsidRPr="002374DE" w14:paraId="2934E4C3"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5CF9C830"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581BF7D"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D9C0763"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5D426E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(8.80%)</w:t>
            </w:r>
          </w:p>
        </w:tc>
        <w:tc>
          <w:tcPr>
            <w:tcW w:w="2355" w:type="dxa"/>
            <w:vMerge/>
            <w:tcBorders>
              <w:top w:val="nil"/>
              <w:left w:val="single" w:sz="8" w:space="0" w:color="auto"/>
              <w:bottom w:val="single" w:sz="8" w:space="0" w:color="000000"/>
              <w:right w:val="single" w:sz="4" w:space="0" w:color="auto"/>
            </w:tcBorders>
            <w:vAlign w:val="center"/>
            <w:hideMark/>
          </w:tcPr>
          <w:p w14:paraId="26E424E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8C7B4" w14:textId="2F91E70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323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1FBB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16AB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569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8289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2ECA7D4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661B19D" w14:textId="77777777" w:rsidTr="00D97AFE">
        <w:trPr>
          <w:gridAfter w:val="1"/>
          <w:wAfter w:w="42" w:type="dxa"/>
          <w:trHeight w:val="510"/>
        </w:trPr>
        <w:tc>
          <w:tcPr>
            <w:tcW w:w="1080" w:type="dxa"/>
            <w:vMerge/>
            <w:tcBorders>
              <w:top w:val="nil"/>
              <w:left w:val="single" w:sz="4" w:space="0" w:color="auto"/>
              <w:bottom w:val="single" w:sz="8" w:space="0" w:color="000000"/>
              <w:right w:val="nil"/>
            </w:tcBorders>
            <w:vAlign w:val="center"/>
            <w:hideMark/>
          </w:tcPr>
          <w:p w14:paraId="6D38C9C1"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36A0E4CE" w14:textId="51A4894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Croatia</w:t>
            </w:r>
            <w:r w:rsidR="00F91946">
              <w:rPr>
                <w:rFonts w:eastAsia="Times New Roman" w:cstheme="minorHAnsi"/>
                <w:sz w:val="20"/>
                <w:szCs w:val="20"/>
                <w:lang w:eastAsia="en-GB"/>
              </w:rPr>
              <w:t xml:space="preserve"> (50,51)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57677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4,415,000</w:t>
            </w:r>
          </w:p>
        </w:tc>
        <w:tc>
          <w:tcPr>
            <w:tcW w:w="2097" w:type="dxa"/>
            <w:tcBorders>
              <w:top w:val="nil"/>
              <w:left w:val="nil"/>
              <w:bottom w:val="nil"/>
              <w:right w:val="single" w:sz="8" w:space="0" w:color="auto"/>
            </w:tcBorders>
            <w:shd w:val="clear" w:color="auto" w:fill="auto"/>
            <w:noWrap/>
            <w:vAlign w:val="center"/>
            <w:hideMark/>
          </w:tcPr>
          <w:p w14:paraId="3CDABEBB" w14:textId="2716754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291</w:t>
            </w:r>
            <w:r w:rsidR="00F91946">
              <w:rPr>
                <w:rFonts w:eastAsia="Times New Roman" w:cstheme="minorHAnsi"/>
                <w:sz w:val="20"/>
                <w:szCs w:val="20"/>
                <w:lang w:eastAsia="en-GB"/>
              </w:rPr>
              <w:t>,</w:t>
            </w:r>
            <w:r w:rsidRPr="002374DE">
              <w:rPr>
                <w:rFonts w:eastAsia="Times New Roman" w:cstheme="minorHAnsi"/>
                <w:sz w:val="20"/>
                <w:szCs w:val="20"/>
                <w:lang w:eastAsia="en-GB"/>
              </w:rPr>
              <w:t>390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ED3E852" w14:textId="3E19A3E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30</w:t>
            </w:r>
            <w:r w:rsidR="00F91946">
              <w:rPr>
                <w:rFonts w:eastAsia="Times New Roman" w:cstheme="minorHAnsi"/>
                <w:sz w:val="20"/>
                <w:szCs w:val="20"/>
                <w:lang w:eastAsia="en-GB"/>
              </w:rPr>
              <w:t>,</w:t>
            </w:r>
            <w:r w:rsidRPr="002374DE">
              <w:rPr>
                <w:rFonts w:eastAsia="Times New Roman" w:cstheme="minorHAnsi"/>
                <w:sz w:val="20"/>
                <w:szCs w:val="20"/>
                <w:lang w:eastAsia="en-GB"/>
              </w:rPr>
              <w:t>596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46A3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B33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80F5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285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22A0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tcBorders>
              <w:top w:val="nil"/>
              <w:left w:val="nil"/>
              <w:bottom w:val="nil"/>
              <w:right w:val="single" w:sz="8" w:space="0" w:color="auto"/>
            </w:tcBorders>
            <w:shd w:val="clear" w:color="auto" w:fill="auto"/>
            <w:vAlign w:val="center"/>
            <w:hideMark/>
          </w:tcPr>
          <w:p w14:paraId="6473B7D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Italy data used to estimate COPD prevalence;</w:t>
            </w:r>
          </w:p>
        </w:tc>
      </w:tr>
      <w:tr w:rsidR="00182F7C" w:rsidRPr="002374DE" w14:paraId="5F82FE2A"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2CE7B87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509B89D0"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7A02C454"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732CD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(6.60%)</w:t>
            </w:r>
          </w:p>
        </w:tc>
        <w:tc>
          <w:tcPr>
            <w:tcW w:w="2355" w:type="dxa"/>
            <w:vMerge/>
            <w:tcBorders>
              <w:top w:val="nil"/>
              <w:left w:val="single" w:sz="8" w:space="0" w:color="auto"/>
              <w:bottom w:val="single" w:sz="8" w:space="0" w:color="000000"/>
              <w:right w:val="single" w:sz="4" w:space="0" w:color="auto"/>
            </w:tcBorders>
            <w:vAlign w:val="center"/>
            <w:hideMark/>
          </w:tcPr>
          <w:p w14:paraId="530501A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E2710" w14:textId="0B582CB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193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D42C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81F2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513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F9E2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tcBorders>
              <w:top w:val="nil"/>
              <w:left w:val="nil"/>
              <w:bottom w:val="single" w:sz="8" w:space="0" w:color="auto"/>
              <w:right w:val="single" w:sz="8" w:space="0" w:color="auto"/>
            </w:tcBorders>
            <w:shd w:val="clear" w:color="auto" w:fill="auto"/>
            <w:vAlign w:val="center"/>
            <w:hideMark/>
          </w:tcPr>
          <w:p w14:paraId="77039549"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D12882F"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3F5D79C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015D669" w14:textId="30325975"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Greece</w:t>
            </w:r>
            <w:r w:rsidR="00F91946">
              <w:rPr>
                <w:rFonts w:eastAsia="Times New Roman" w:cstheme="minorHAnsi"/>
                <w:sz w:val="20"/>
                <w:szCs w:val="20"/>
                <w:vertAlign w:val="superscript"/>
                <w:lang w:eastAsia="en-GB"/>
              </w:rPr>
              <w:t xml:space="preserve"> </w:t>
            </w:r>
            <w:r w:rsidR="00F91946">
              <w:rPr>
                <w:rFonts w:eastAsia="Times New Roman" w:cstheme="minorHAnsi"/>
                <w:sz w:val="20"/>
                <w:szCs w:val="20"/>
                <w:lang w:eastAsia="en-GB"/>
              </w:rPr>
              <w:t>(48,49)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0CF2B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11,699,000</w:t>
            </w:r>
          </w:p>
        </w:tc>
        <w:tc>
          <w:tcPr>
            <w:tcW w:w="2097" w:type="dxa"/>
            <w:tcBorders>
              <w:top w:val="nil"/>
              <w:left w:val="nil"/>
              <w:bottom w:val="nil"/>
              <w:right w:val="single" w:sz="8" w:space="0" w:color="auto"/>
            </w:tcBorders>
            <w:shd w:val="clear" w:color="auto" w:fill="auto"/>
            <w:noWrap/>
            <w:vAlign w:val="center"/>
            <w:hideMark/>
          </w:tcPr>
          <w:p w14:paraId="06B442D6" w14:textId="2118F89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029</w:t>
            </w:r>
            <w:r w:rsidR="00F91946">
              <w:rPr>
                <w:rFonts w:eastAsia="Times New Roman" w:cstheme="minorHAnsi"/>
                <w:sz w:val="20"/>
                <w:szCs w:val="20"/>
                <w:lang w:eastAsia="en-GB"/>
              </w:rPr>
              <w:t>,</w:t>
            </w:r>
            <w:r w:rsidRPr="002374DE">
              <w:rPr>
                <w:rFonts w:eastAsia="Times New Roman" w:cstheme="minorHAnsi"/>
                <w:sz w:val="20"/>
                <w:szCs w:val="20"/>
                <w:lang w:eastAsia="en-GB"/>
              </w:rPr>
              <w:t>512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C74BF11" w14:textId="78B197C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w:t>
            </w:r>
            <w:r w:rsidR="00F91946">
              <w:rPr>
                <w:rFonts w:eastAsia="Times New Roman" w:cstheme="minorHAnsi"/>
                <w:sz w:val="20"/>
                <w:szCs w:val="20"/>
                <w:lang w:eastAsia="en-GB"/>
              </w:rPr>
              <w:t>,</w:t>
            </w:r>
            <w:r w:rsidRPr="002374DE">
              <w:rPr>
                <w:rFonts w:eastAsia="Times New Roman" w:cstheme="minorHAnsi"/>
                <w:sz w:val="20"/>
                <w:szCs w:val="20"/>
                <w:lang w:eastAsia="en-GB"/>
              </w:rPr>
              <w:t>099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2D946" w14:textId="50B74A8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405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6340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174A" w14:textId="22B3212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008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44D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012755C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8FEAD44"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2AFF6B90"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23CE3540"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8DDAC1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B1FF86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(8.80%)</w:t>
            </w:r>
          </w:p>
        </w:tc>
        <w:tc>
          <w:tcPr>
            <w:tcW w:w="2355" w:type="dxa"/>
            <w:vMerge/>
            <w:tcBorders>
              <w:top w:val="nil"/>
              <w:left w:val="single" w:sz="8" w:space="0" w:color="auto"/>
              <w:bottom w:val="single" w:sz="8" w:space="0" w:color="000000"/>
              <w:right w:val="single" w:sz="4" w:space="0" w:color="auto"/>
            </w:tcBorders>
            <w:vAlign w:val="center"/>
            <w:hideMark/>
          </w:tcPr>
          <w:p w14:paraId="048844A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F9DD3" w14:textId="7D061B6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216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6A6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FCFDC" w14:textId="4D0B44D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813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5F0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21F54256" w14:textId="77777777" w:rsidR="00182F7C" w:rsidRPr="002374DE" w:rsidRDefault="00182F7C" w:rsidP="00D97AFE">
            <w:pPr>
              <w:rPr>
                <w:rFonts w:eastAsia="Times New Roman" w:cstheme="minorHAnsi"/>
                <w:sz w:val="20"/>
                <w:szCs w:val="20"/>
                <w:lang w:eastAsia="en-GB"/>
              </w:rPr>
            </w:pPr>
          </w:p>
        </w:tc>
      </w:tr>
      <w:tr w:rsidR="00182F7C" w:rsidRPr="002374DE" w14:paraId="7DA92BD2" w14:textId="77777777" w:rsidTr="00D97AFE">
        <w:trPr>
          <w:gridAfter w:val="1"/>
          <w:wAfter w:w="42" w:type="dxa"/>
          <w:trHeight w:val="300"/>
        </w:trPr>
        <w:tc>
          <w:tcPr>
            <w:tcW w:w="1080" w:type="dxa"/>
            <w:vMerge/>
            <w:tcBorders>
              <w:top w:val="nil"/>
              <w:left w:val="single" w:sz="4" w:space="0" w:color="auto"/>
              <w:bottom w:val="single" w:sz="8" w:space="0" w:color="000000"/>
              <w:right w:val="nil"/>
            </w:tcBorders>
            <w:vAlign w:val="center"/>
            <w:hideMark/>
          </w:tcPr>
          <w:p w14:paraId="3D49E33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69F9DAF" w14:textId="169EA4FD"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Italy</w:t>
            </w:r>
            <w:r w:rsidR="00F91946">
              <w:rPr>
                <w:rFonts w:eastAsia="Times New Roman" w:cstheme="minorHAnsi"/>
                <w:sz w:val="20"/>
                <w:szCs w:val="20"/>
                <w:lang w:eastAsia="en-GB"/>
              </w:rPr>
              <w:t xml:space="preserve"> (50,51)</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712C7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62,261,000</w:t>
            </w:r>
          </w:p>
        </w:tc>
        <w:tc>
          <w:tcPr>
            <w:tcW w:w="2097" w:type="dxa"/>
            <w:tcBorders>
              <w:top w:val="nil"/>
              <w:left w:val="nil"/>
              <w:bottom w:val="nil"/>
              <w:right w:val="single" w:sz="8" w:space="0" w:color="auto"/>
            </w:tcBorders>
            <w:shd w:val="clear" w:color="auto" w:fill="auto"/>
            <w:noWrap/>
            <w:vAlign w:val="center"/>
            <w:hideMark/>
          </w:tcPr>
          <w:p w14:paraId="44C30481" w14:textId="467C581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109</w:t>
            </w:r>
            <w:r w:rsidR="00F91946">
              <w:rPr>
                <w:rFonts w:eastAsia="Times New Roman" w:cstheme="minorHAnsi"/>
                <w:sz w:val="20"/>
                <w:szCs w:val="20"/>
                <w:lang w:eastAsia="en-GB"/>
              </w:rPr>
              <w:t>,</w:t>
            </w:r>
            <w:r w:rsidRPr="002374DE">
              <w:rPr>
                <w:rFonts w:eastAsia="Times New Roman" w:cstheme="minorHAnsi"/>
                <w:sz w:val="20"/>
                <w:szCs w:val="20"/>
                <w:lang w:eastAsia="en-GB"/>
              </w:rPr>
              <w:t>226</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890A2B5" w14:textId="5017A1D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431</w:t>
            </w:r>
            <w:r w:rsidR="00F91946">
              <w:rPr>
                <w:rFonts w:eastAsia="Times New Roman" w:cstheme="minorHAnsi"/>
                <w:sz w:val="20"/>
                <w:szCs w:val="20"/>
                <w:lang w:eastAsia="en-GB"/>
              </w:rPr>
              <w:t>,</w:t>
            </w:r>
            <w:r w:rsidRPr="002374DE">
              <w:rPr>
                <w:rFonts w:eastAsia="Times New Roman" w:cstheme="minorHAnsi"/>
                <w:sz w:val="20"/>
                <w:szCs w:val="20"/>
                <w:lang w:eastAsia="en-GB"/>
              </w:rPr>
              <w:t>469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EA510" w14:textId="1B3FE3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F91946">
              <w:rPr>
                <w:rFonts w:eastAsia="Times New Roman" w:cstheme="minorHAnsi"/>
                <w:sz w:val="20"/>
                <w:szCs w:val="20"/>
                <w:lang w:eastAsia="en-GB"/>
              </w:rPr>
              <w:t>,</w:t>
            </w:r>
            <w:r w:rsidRPr="002374DE">
              <w:rPr>
                <w:rFonts w:eastAsia="Times New Roman" w:cstheme="minorHAnsi"/>
                <w:sz w:val="20"/>
                <w:szCs w:val="20"/>
                <w:lang w:eastAsia="en-GB"/>
              </w:rPr>
              <w:t>609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F303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9091F" w14:textId="445C88A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022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F8FA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14" w:type="dxa"/>
            <w:vMerge w:val="restart"/>
            <w:tcBorders>
              <w:top w:val="nil"/>
              <w:left w:val="single" w:sz="4" w:space="0" w:color="auto"/>
              <w:bottom w:val="single" w:sz="8" w:space="0" w:color="000000"/>
              <w:right w:val="single" w:sz="8" w:space="0" w:color="auto"/>
            </w:tcBorders>
            <w:shd w:val="clear" w:color="auto" w:fill="auto"/>
            <w:vAlign w:val="center"/>
            <w:hideMark/>
          </w:tcPr>
          <w:p w14:paraId="4D16C5A5"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00C6D816" w14:textId="77777777" w:rsidTr="00D97AFE">
        <w:trPr>
          <w:gridAfter w:val="1"/>
          <w:wAfter w:w="42" w:type="dxa"/>
          <w:trHeight w:val="315"/>
        </w:trPr>
        <w:tc>
          <w:tcPr>
            <w:tcW w:w="1080" w:type="dxa"/>
            <w:vMerge/>
            <w:tcBorders>
              <w:top w:val="nil"/>
              <w:left w:val="single" w:sz="4" w:space="0" w:color="auto"/>
              <w:bottom w:val="single" w:sz="8" w:space="0" w:color="000000"/>
              <w:right w:val="nil"/>
            </w:tcBorders>
            <w:vAlign w:val="center"/>
            <w:hideMark/>
          </w:tcPr>
          <w:p w14:paraId="5E03122C"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36DCF7A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614A69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7146E2A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(6.60%)</w:t>
            </w:r>
          </w:p>
        </w:tc>
        <w:tc>
          <w:tcPr>
            <w:tcW w:w="2355" w:type="dxa"/>
            <w:vMerge/>
            <w:tcBorders>
              <w:top w:val="nil"/>
              <w:left w:val="single" w:sz="8" w:space="0" w:color="auto"/>
              <w:bottom w:val="single" w:sz="8" w:space="0" w:color="000000"/>
              <w:right w:val="single" w:sz="4" w:space="0" w:color="auto"/>
            </w:tcBorders>
            <w:vAlign w:val="center"/>
            <w:hideMark/>
          </w:tcPr>
          <w:p w14:paraId="4772735E"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0AE4D" w14:textId="0D5F475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16</w:t>
            </w:r>
            <w:r w:rsidR="00F91946">
              <w:rPr>
                <w:rFonts w:eastAsia="Times New Roman" w:cstheme="minorHAnsi"/>
                <w:sz w:val="20"/>
                <w:szCs w:val="20"/>
                <w:lang w:eastAsia="en-GB"/>
              </w:rPr>
              <w:t>,</w:t>
            </w:r>
            <w:r w:rsidRPr="002374DE">
              <w:rPr>
                <w:rFonts w:eastAsia="Times New Roman" w:cstheme="minorHAnsi"/>
                <w:sz w:val="20"/>
                <w:szCs w:val="20"/>
                <w:lang w:eastAsia="en-GB"/>
              </w:rPr>
              <w:t>827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B689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80734" w14:textId="2CF3506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F91946">
              <w:rPr>
                <w:rFonts w:eastAsia="Times New Roman" w:cstheme="minorHAnsi"/>
                <w:sz w:val="20"/>
                <w:szCs w:val="20"/>
                <w:lang w:eastAsia="en-GB"/>
              </w:rPr>
              <w:t>,</w:t>
            </w:r>
            <w:r w:rsidRPr="002374DE">
              <w:rPr>
                <w:rFonts w:eastAsia="Times New Roman" w:cstheme="minorHAnsi"/>
                <w:sz w:val="20"/>
                <w:szCs w:val="20"/>
                <w:lang w:eastAsia="en-GB"/>
              </w:rPr>
              <w:t>236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91F0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14" w:type="dxa"/>
            <w:vMerge/>
            <w:tcBorders>
              <w:top w:val="nil"/>
              <w:left w:val="single" w:sz="4" w:space="0" w:color="auto"/>
              <w:bottom w:val="single" w:sz="8" w:space="0" w:color="000000"/>
              <w:right w:val="single" w:sz="8" w:space="0" w:color="auto"/>
            </w:tcBorders>
            <w:vAlign w:val="center"/>
            <w:hideMark/>
          </w:tcPr>
          <w:p w14:paraId="2887E772" w14:textId="77777777" w:rsidR="00182F7C" w:rsidRPr="002374DE" w:rsidRDefault="00182F7C" w:rsidP="00D97AFE">
            <w:pPr>
              <w:rPr>
                <w:rFonts w:eastAsia="Times New Roman" w:cstheme="minorHAnsi"/>
                <w:sz w:val="20"/>
                <w:szCs w:val="20"/>
                <w:lang w:eastAsia="en-GB"/>
              </w:rPr>
            </w:pPr>
          </w:p>
        </w:tc>
      </w:tr>
      <w:tr w:rsidR="00182F7C" w:rsidRPr="002374DE" w14:paraId="226AC25B" w14:textId="77777777" w:rsidTr="00D97AFE">
        <w:trPr>
          <w:trHeight w:val="510"/>
        </w:trPr>
        <w:tc>
          <w:tcPr>
            <w:tcW w:w="1080" w:type="dxa"/>
            <w:vMerge/>
            <w:tcBorders>
              <w:top w:val="nil"/>
              <w:left w:val="single" w:sz="4" w:space="0" w:color="auto"/>
              <w:bottom w:val="single" w:sz="8" w:space="0" w:color="000000"/>
              <w:right w:val="nil"/>
            </w:tcBorders>
            <w:vAlign w:val="center"/>
            <w:hideMark/>
          </w:tcPr>
          <w:p w14:paraId="675C650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5E9CE814" w14:textId="5F2C3C53"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Macedonia (the former Yugoslav Republic of)</w:t>
            </w:r>
            <w:r w:rsidR="00F91946">
              <w:rPr>
                <w:rFonts w:eastAsia="Times New Roman" w:cstheme="minorHAnsi"/>
                <w:sz w:val="20"/>
                <w:szCs w:val="20"/>
                <w:lang w:eastAsia="en-GB"/>
              </w:rPr>
              <w:t xml:space="preserve"> (48,49) </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803C7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2,133,000</w:t>
            </w:r>
          </w:p>
        </w:tc>
        <w:tc>
          <w:tcPr>
            <w:tcW w:w="2097" w:type="dxa"/>
            <w:tcBorders>
              <w:top w:val="nil"/>
              <w:left w:val="nil"/>
              <w:bottom w:val="nil"/>
              <w:right w:val="single" w:sz="8" w:space="0" w:color="auto"/>
            </w:tcBorders>
            <w:shd w:val="clear" w:color="auto" w:fill="auto"/>
            <w:noWrap/>
            <w:vAlign w:val="center"/>
            <w:hideMark/>
          </w:tcPr>
          <w:p w14:paraId="069C0B48" w14:textId="13382CB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187</w:t>
            </w:r>
            <w:r w:rsidR="00F91946">
              <w:rPr>
                <w:rFonts w:eastAsia="Times New Roman" w:cstheme="minorHAnsi"/>
                <w:sz w:val="20"/>
                <w:szCs w:val="20"/>
                <w:lang w:eastAsia="en-GB"/>
              </w:rPr>
              <w:t>,</w:t>
            </w:r>
            <w:r w:rsidRPr="002374DE">
              <w:rPr>
                <w:rFonts w:eastAsia="Times New Roman" w:cstheme="minorHAnsi"/>
                <w:sz w:val="20"/>
                <w:szCs w:val="20"/>
                <w:lang w:eastAsia="en-GB"/>
              </w:rPr>
              <w:t>704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B69742B" w14:textId="35A900D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w:t>
            </w:r>
            <w:r w:rsidR="00F91946">
              <w:rPr>
                <w:rFonts w:eastAsia="Times New Roman" w:cstheme="minorHAnsi"/>
                <w:sz w:val="20"/>
                <w:szCs w:val="20"/>
                <w:lang w:eastAsia="en-GB"/>
              </w:rPr>
              <w:t>,</w:t>
            </w:r>
            <w:r w:rsidRPr="002374DE">
              <w:rPr>
                <w:rFonts w:eastAsia="Times New Roman" w:cstheme="minorHAnsi"/>
                <w:sz w:val="20"/>
                <w:szCs w:val="20"/>
                <w:lang w:eastAsia="en-GB"/>
              </w:rPr>
              <w:t>709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A532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256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4446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1D3D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184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92C4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883C6B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Greece data used to estimate COPD prevalence;</w:t>
            </w:r>
          </w:p>
        </w:tc>
      </w:tr>
      <w:tr w:rsidR="00182F7C" w:rsidRPr="002374DE" w14:paraId="5243624D"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74AEE42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474078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2252CCC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5D876B7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(8.80%)</w:t>
            </w:r>
          </w:p>
        </w:tc>
        <w:tc>
          <w:tcPr>
            <w:tcW w:w="2355" w:type="dxa"/>
            <w:vMerge/>
            <w:tcBorders>
              <w:top w:val="nil"/>
              <w:left w:val="single" w:sz="8" w:space="0" w:color="auto"/>
              <w:bottom w:val="single" w:sz="8" w:space="0" w:color="000000"/>
              <w:right w:val="single" w:sz="4" w:space="0" w:color="auto"/>
            </w:tcBorders>
            <w:vAlign w:val="center"/>
            <w:hideMark/>
          </w:tcPr>
          <w:p w14:paraId="2F32F81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4833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769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AAE4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D60D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331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9F48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7EF6846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264DD544"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7E1F050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070FD9D3" w14:textId="3F1321C1"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Portugal</w:t>
            </w:r>
            <w:r w:rsidR="00F91946">
              <w:rPr>
                <w:rFonts w:eastAsia="Times New Roman" w:cstheme="minorHAnsi"/>
                <w:sz w:val="20"/>
                <w:szCs w:val="20"/>
                <w:lang w:eastAsia="en-GB"/>
              </w:rPr>
              <w:t xml:space="preserve"> (52)</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6241AD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10,857,000</w:t>
            </w:r>
          </w:p>
        </w:tc>
        <w:tc>
          <w:tcPr>
            <w:tcW w:w="2097" w:type="dxa"/>
            <w:tcBorders>
              <w:top w:val="nil"/>
              <w:left w:val="nil"/>
              <w:bottom w:val="nil"/>
              <w:right w:val="single" w:sz="8" w:space="0" w:color="auto"/>
            </w:tcBorders>
            <w:shd w:val="clear" w:color="auto" w:fill="auto"/>
            <w:noWrap/>
            <w:vAlign w:val="center"/>
            <w:hideMark/>
          </w:tcPr>
          <w:p w14:paraId="322683DF" w14:textId="54FD280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792</w:t>
            </w:r>
            <w:r w:rsidR="00F91946">
              <w:rPr>
                <w:rFonts w:eastAsia="Times New Roman" w:cstheme="minorHAnsi"/>
                <w:sz w:val="20"/>
                <w:szCs w:val="20"/>
                <w:lang w:eastAsia="en-GB"/>
              </w:rPr>
              <w:t>,</w:t>
            </w:r>
            <w:r w:rsidRPr="002374DE">
              <w:rPr>
                <w:rFonts w:eastAsia="Times New Roman" w:cstheme="minorHAnsi"/>
                <w:sz w:val="20"/>
                <w:szCs w:val="20"/>
                <w:lang w:eastAsia="en-GB"/>
              </w:rPr>
              <w:t>561</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A9DCCB8" w14:textId="690E2A4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83</w:t>
            </w:r>
            <w:r w:rsidR="00F91946">
              <w:rPr>
                <w:rFonts w:eastAsia="Times New Roman" w:cstheme="minorHAnsi"/>
                <w:sz w:val="20"/>
                <w:szCs w:val="20"/>
                <w:lang w:eastAsia="en-GB"/>
              </w:rPr>
              <w:t>,</w:t>
            </w:r>
            <w:r w:rsidRPr="002374DE">
              <w:rPr>
                <w:rFonts w:eastAsia="Times New Roman" w:cstheme="minorHAnsi"/>
                <w:sz w:val="20"/>
                <w:szCs w:val="20"/>
                <w:lang w:eastAsia="en-GB"/>
              </w:rPr>
              <w:t>219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365FD" w14:textId="1ACE5AF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082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C8F1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B8DE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776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F914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46758A7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3C9E216"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12FB69F9"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521D27E2"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438FEC4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369591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(7.30%)</w:t>
            </w:r>
          </w:p>
        </w:tc>
        <w:tc>
          <w:tcPr>
            <w:tcW w:w="2355" w:type="dxa"/>
            <w:vMerge/>
            <w:tcBorders>
              <w:top w:val="nil"/>
              <w:left w:val="single" w:sz="8" w:space="0" w:color="auto"/>
              <w:bottom w:val="single" w:sz="8" w:space="0" w:color="000000"/>
              <w:right w:val="single" w:sz="4" w:space="0" w:color="auto"/>
            </w:tcBorders>
            <w:vAlign w:val="center"/>
            <w:hideMark/>
          </w:tcPr>
          <w:p w14:paraId="7B8A5D6D"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F1BA8" w14:textId="064128C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F91946">
              <w:rPr>
                <w:rFonts w:eastAsia="Times New Roman" w:cstheme="minorHAnsi"/>
                <w:sz w:val="20"/>
                <w:szCs w:val="20"/>
                <w:lang w:eastAsia="en-GB"/>
              </w:rPr>
              <w:t>,</w:t>
            </w:r>
            <w:r w:rsidRPr="002374DE">
              <w:rPr>
                <w:rFonts w:eastAsia="Times New Roman" w:cstheme="minorHAnsi"/>
                <w:sz w:val="20"/>
                <w:szCs w:val="20"/>
                <w:lang w:eastAsia="en-GB"/>
              </w:rPr>
              <w:t>246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4B5A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9954B" w14:textId="798534A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396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13EF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0739E9C5" w14:textId="77777777" w:rsidR="00182F7C" w:rsidRPr="002374DE" w:rsidRDefault="00182F7C" w:rsidP="00D97AFE">
            <w:pPr>
              <w:rPr>
                <w:rFonts w:eastAsia="Times New Roman" w:cstheme="minorHAnsi"/>
                <w:sz w:val="20"/>
                <w:szCs w:val="20"/>
                <w:lang w:eastAsia="en-GB"/>
              </w:rPr>
            </w:pPr>
          </w:p>
        </w:tc>
      </w:tr>
      <w:tr w:rsidR="00182F7C" w:rsidRPr="002374DE" w14:paraId="21D75560"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02F356B0"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4C51589B" w14:textId="5C02CEA4"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Serbia</w:t>
            </w:r>
            <w:r w:rsidR="00F91946">
              <w:rPr>
                <w:rFonts w:eastAsia="Times New Roman" w:cstheme="minorHAnsi"/>
                <w:sz w:val="20"/>
                <w:szCs w:val="20"/>
                <w:lang w:eastAsia="en-GB"/>
              </w:rPr>
              <w:t xml:space="preserve"> (53)</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C114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9,136,000</w:t>
            </w:r>
          </w:p>
        </w:tc>
        <w:tc>
          <w:tcPr>
            <w:tcW w:w="2097" w:type="dxa"/>
            <w:tcBorders>
              <w:top w:val="nil"/>
              <w:left w:val="nil"/>
              <w:bottom w:val="nil"/>
              <w:right w:val="single" w:sz="8" w:space="0" w:color="auto"/>
            </w:tcBorders>
            <w:shd w:val="clear" w:color="auto" w:fill="auto"/>
            <w:noWrap/>
            <w:vAlign w:val="center"/>
            <w:hideMark/>
          </w:tcPr>
          <w:p w14:paraId="7546879B" w14:textId="0EF506A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324</w:t>
            </w:r>
            <w:r w:rsidR="00F91946">
              <w:rPr>
                <w:rFonts w:eastAsia="Times New Roman" w:cstheme="minorHAnsi"/>
                <w:sz w:val="20"/>
                <w:szCs w:val="20"/>
                <w:lang w:eastAsia="en-GB"/>
              </w:rPr>
              <w:t>,</w:t>
            </w:r>
            <w:r w:rsidRPr="002374DE">
              <w:rPr>
                <w:rFonts w:eastAsia="Times New Roman" w:cstheme="minorHAnsi"/>
                <w:sz w:val="20"/>
                <w:szCs w:val="20"/>
                <w:lang w:eastAsia="en-GB"/>
              </w:rPr>
              <w:t>328</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DCD2E6F" w14:textId="5F78192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34</w:t>
            </w:r>
            <w:r w:rsidR="00F91946">
              <w:rPr>
                <w:rFonts w:eastAsia="Times New Roman" w:cstheme="minorHAnsi"/>
                <w:sz w:val="20"/>
                <w:szCs w:val="20"/>
                <w:lang w:eastAsia="en-GB"/>
              </w:rPr>
              <w:t>,</w:t>
            </w:r>
            <w:r w:rsidRPr="002374DE">
              <w:rPr>
                <w:rFonts w:eastAsia="Times New Roman" w:cstheme="minorHAnsi"/>
                <w:sz w:val="20"/>
                <w:szCs w:val="20"/>
                <w:lang w:eastAsia="en-GB"/>
              </w:rPr>
              <w:t>054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B2C2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443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A514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CDA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AF63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7113DB77"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not specified)</w:t>
            </w:r>
          </w:p>
        </w:tc>
      </w:tr>
      <w:tr w:rsidR="00182F7C" w:rsidRPr="002374DE" w14:paraId="2F0F8AF7"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5CF30224"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1A5F6B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6F7C4CC"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A457DA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(3.55%)</w:t>
            </w:r>
          </w:p>
        </w:tc>
        <w:tc>
          <w:tcPr>
            <w:tcW w:w="2355" w:type="dxa"/>
            <w:vMerge/>
            <w:tcBorders>
              <w:top w:val="nil"/>
              <w:left w:val="single" w:sz="8" w:space="0" w:color="auto"/>
              <w:bottom w:val="single" w:sz="8" w:space="0" w:color="000000"/>
              <w:right w:val="single" w:sz="4" w:space="0" w:color="auto"/>
            </w:tcBorders>
            <w:vAlign w:val="center"/>
            <w:hideMark/>
          </w:tcPr>
          <w:p w14:paraId="06F17A2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917BD" w14:textId="0CC74DB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328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0B67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55A3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571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3899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05412405" w14:textId="77777777" w:rsidR="00182F7C" w:rsidRPr="002374DE" w:rsidRDefault="00182F7C" w:rsidP="00D97AFE">
            <w:pPr>
              <w:rPr>
                <w:rFonts w:eastAsia="Times New Roman" w:cstheme="minorHAnsi"/>
                <w:sz w:val="20"/>
                <w:szCs w:val="20"/>
                <w:lang w:eastAsia="en-GB"/>
              </w:rPr>
            </w:pPr>
          </w:p>
        </w:tc>
      </w:tr>
      <w:tr w:rsidR="00182F7C" w:rsidRPr="002374DE" w14:paraId="27F0DC06" w14:textId="77777777" w:rsidTr="00D97AFE">
        <w:trPr>
          <w:trHeight w:val="510"/>
        </w:trPr>
        <w:tc>
          <w:tcPr>
            <w:tcW w:w="1080" w:type="dxa"/>
            <w:vMerge/>
            <w:tcBorders>
              <w:top w:val="nil"/>
              <w:left w:val="single" w:sz="4" w:space="0" w:color="auto"/>
              <w:bottom w:val="single" w:sz="8" w:space="0" w:color="000000"/>
              <w:right w:val="nil"/>
            </w:tcBorders>
            <w:vAlign w:val="center"/>
            <w:hideMark/>
          </w:tcPr>
          <w:p w14:paraId="0252F396"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nil"/>
              <w:right w:val="single" w:sz="8" w:space="0" w:color="auto"/>
            </w:tcBorders>
            <w:shd w:val="clear" w:color="auto" w:fill="auto"/>
            <w:vAlign w:val="center"/>
            <w:hideMark/>
          </w:tcPr>
          <w:p w14:paraId="43576A67" w14:textId="72BE4823"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Slovenia</w:t>
            </w:r>
            <w:r w:rsidR="00F91946">
              <w:rPr>
                <w:rFonts w:eastAsia="Times New Roman" w:cstheme="minorHAnsi"/>
                <w:sz w:val="20"/>
                <w:szCs w:val="20"/>
                <w:lang w:eastAsia="en-GB"/>
              </w:rPr>
              <w:t xml:space="preserve"> (7)</w:t>
            </w:r>
          </w:p>
        </w:tc>
        <w:tc>
          <w:tcPr>
            <w:tcW w:w="1488" w:type="dxa"/>
            <w:vMerge w:val="restart"/>
            <w:tcBorders>
              <w:top w:val="nil"/>
              <w:left w:val="single" w:sz="8" w:space="0" w:color="auto"/>
              <w:bottom w:val="nil"/>
              <w:right w:val="single" w:sz="8" w:space="0" w:color="auto"/>
            </w:tcBorders>
            <w:shd w:val="clear" w:color="auto" w:fill="auto"/>
            <w:noWrap/>
            <w:vAlign w:val="center"/>
            <w:hideMark/>
          </w:tcPr>
          <w:p w14:paraId="0B99D20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2,149,000</w:t>
            </w:r>
          </w:p>
        </w:tc>
        <w:tc>
          <w:tcPr>
            <w:tcW w:w="2097" w:type="dxa"/>
            <w:tcBorders>
              <w:top w:val="nil"/>
              <w:left w:val="nil"/>
              <w:bottom w:val="nil"/>
              <w:right w:val="single" w:sz="8" w:space="0" w:color="auto"/>
            </w:tcBorders>
            <w:shd w:val="clear" w:color="auto" w:fill="auto"/>
            <w:noWrap/>
            <w:vAlign w:val="center"/>
            <w:hideMark/>
          </w:tcPr>
          <w:p w14:paraId="271A4004" w14:textId="6DD0840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227</w:t>
            </w:r>
            <w:r w:rsidR="00F91946">
              <w:rPr>
                <w:rFonts w:eastAsia="Times New Roman" w:cstheme="minorHAnsi"/>
                <w:sz w:val="20"/>
                <w:szCs w:val="20"/>
                <w:lang w:eastAsia="en-GB"/>
              </w:rPr>
              <w:t>,</w:t>
            </w:r>
            <w:r w:rsidRPr="002374DE">
              <w:rPr>
                <w:rFonts w:eastAsia="Times New Roman" w:cstheme="minorHAnsi"/>
                <w:sz w:val="20"/>
                <w:szCs w:val="20"/>
                <w:lang w:eastAsia="en-GB"/>
              </w:rPr>
              <w:t>794</w:t>
            </w:r>
          </w:p>
        </w:tc>
        <w:tc>
          <w:tcPr>
            <w:tcW w:w="2355" w:type="dxa"/>
            <w:vMerge w:val="restart"/>
            <w:tcBorders>
              <w:top w:val="nil"/>
              <w:left w:val="single" w:sz="8" w:space="0" w:color="auto"/>
              <w:bottom w:val="nil"/>
              <w:right w:val="single" w:sz="8" w:space="0" w:color="auto"/>
            </w:tcBorders>
            <w:shd w:val="clear" w:color="auto" w:fill="auto"/>
            <w:noWrap/>
            <w:vAlign w:val="center"/>
            <w:hideMark/>
          </w:tcPr>
          <w:p w14:paraId="35169027" w14:textId="1D695AE3"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23</w:t>
            </w:r>
            <w:r w:rsidR="00F91946">
              <w:rPr>
                <w:rFonts w:eastAsia="Times New Roman" w:cstheme="minorHAnsi"/>
                <w:sz w:val="20"/>
                <w:szCs w:val="20"/>
                <w:lang w:eastAsia="en-GB"/>
              </w:rPr>
              <w:t>,</w:t>
            </w:r>
            <w:r w:rsidRPr="002374DE">
              <w:rPr>
                <w:rFonts w:eastAsia="Times New Roman" w:cstheme="minorHAnsi"/>
                <w:sz w:val="20"/>
                <w:szCs w:val="20"/>
                <w:lang w:eastAsia="en-GB"/>
              </w:rPr>
              <w:t>918</w:t>
            </w:r>
          </w:p>
        </w:tc>
        <w:tc>
          <w:tcPr>
            <w:tcW w:w="1163" w:type="dxa"/>
            <w:tcBorders>
              <w:top w:val="single" w:sz="4" w:space="0" w:color="auto"/>
              <w:left w:val="nil"/>
              <w:bottom w:val="nil"/>
              <w:right w:val="single" w:sz="8" w:space="0" w:color="auto"/>
            </w:tcBorders>
            <w:shd w:val="clear" w:color="auto" w:fill="auto"/>
            <w:vAlign w:val="center"/>
            <w:hideMark/>
          </w:tcPr>
          <w:p w14:paraId="3DA4F2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311</w:t>
            </w:r>
          </w:p>
        </w:tc>
        <w:tc>
          <w:tcPr>
            <w:tcW w:w="770" w:type="dxa"/>
            <w:tcBorders>
              <w:top w:val="single" w:sz="4" w:space="0" w:color="auto"/>
              <w:left w:val="single" w:sz="4" w:space="0" w:color="auto"/>
              <w:bottom w:val="nil"/>
              <w:right w:val="single" w:sz="8" w:space="0" w:color="auto"/>
            </w:tcBorders>
            <w:shd w:val="clear" w:color="auto" w:fill="auto"/>
            <w:vAlign w:val="center"/>
            <w:hideMark/>
          </w:tcPr>
          <w:p w14:paraId="7BFAB30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nil"/>
              <w:bottom w:val="nil"/>
              <w:right w:val="single" w:sz="8" w:space="0" w:color="auto"/>
            </w:tcBorders>
            <w:shd w:val="clear" w:color="auto" w:fill="auto"/>
            <w:vAlign w:val="center"/>
            <w:hideMark/>
          </w:tcPr>
          <w:p w14:paraId="5BB364F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223</w:t>
            </w:r>
          </w:p>
        </w:tc>
        <w:tc>
          <w:tcPr>
            <w:tcW w:w="815" w:type="dxa"/>
            <w:tcBorders>
              <w:top w:val="single" w:sz="4" w:space="0" w:color="auto"/>
              <w:left w:val="single" w:sz="4" w:space="0" w:color="auto"/>
              <w:bottom w:val="nil"/>
              <w:right w:val="single" w:sz="4" w:space="0" w:color="auto"/>
            </w:tcBorders>
            <w:shd w:val="clear" w:color="auto" w:fill="auto"/>
            <w:vAlign w:val="center"/>
            <w:hideMark/>
          </w:tcPr>
          <w:p w14:paraId="0C354BF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73AF522F"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Austria data used as estimate for COPD prevalence;</w:t>
            </w:r>
          </w:p>
        </w:tc>
      </w:tr>
      <w:tr w:rsidR="00182F7C" w:rsidRPr="002374DE" w14:paraId="38CFAE64"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5E358AE6"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nil"/>
              <w:right w:val="single" w:sz="8" w:space="0" w:color="auto"/>
            </w:tcBorders>
            <w:vAlign w:val="center"/>
            <w:hideMark/>
          </w:tcPr>
          <w:p w14:paraId="471E86A6"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nil"/>
              <w:right w:val="single" w:sz="8" w:space="0" w:color="auto"/>
            </w:tcBorders>
            <w:vAlign w:val="center"/>
            <w:hideMark/>
          </w:tcPr>
          <w:p w14:paraId="79207A20"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6DFA061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(10.60%)</w:t>
            </w:r>
          </w:p>
        </w:tc>
        <w:tc>
          <w:tcPr>
            <w:tcW w:w="2355" w:type="dxa"/>
            <w:vMerge/>
            <w:tcBorders>
              <w:top w:val="nil"/>
              <w:left w:val="single" w:sz="8" w:space="0" w:color="auto"/>
              <w:bottom w:val="nil"/>
              <w:right w:val="single" w:sz="8" w:space="0" w:color="auto"/>
            </w:tcBorders>
            <w:vAlign w:val="center"/>
            <w:hideMark/>
          </w:tcPr>
          <w:p w14:paraId="2BC7E8D6" w14:textId="77777777" w:rsidR="00182F7C" w:rsidRPr="002374DE" w:rsidRDefault="00182F7C" w:rsidP="00D97AFE">
            <w:pPr>
              <w:rPr>
                <w:rFonts w:eastAsia="Times New Roman" w:cstheme="minorHAnsi"/>
                <w:sz w:val="20"/>
                <w:szCs w:val="20"/>
                <w:lang w:eastAsia="en-GB"/>
              </w:rPr>
            </w:pPr>
          </w:p>
        </w:tc>
        <w:tc>
          <w:tcPr>
            <w:tcW w:w="1163" w:type="dxa"/>
            <w:tcBorders>
              <w:top w:val="nil"/>
              <w:left w:val="nil"/>
              <w:bottom w:val="single" w:sz="4" w:space="0" w:color="auto"/>
              <w:right w:val="single" w:sz="8" w:space="0" w:color="auto"/>
            </w:tcBorders>
            <w:shd w:val="clear" w:color="auto" w:fill="auto"/>
            <w:vAlign w:val="center"/>
            <w:hideMark/>
          </w:tcPr>
          <w:p w14:paraId="2F3C1CC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933</w:t>
            </w:r>
          </w:p>
        </w:tc>
        <w:tc>
          <w:tcPr>
            <w:tcW w:w="770" w:type="dxa"/>
            <w:tcBorders>
              <w:top w:val="nil"/>
              <w:left w:val="single" w:sz="4" w:space="0" w:color="auto"/>
              <w:bottom w:val="single" w:sz="4" w:space="0" w:color="auto"/>
              <w:right w:val="single" w:sz="8" w:space="0" w:color="auto"/>
            </w:tcBorders>
            <w:shd w:val="clear" w:color="auto" w:fill="auto"/>
            <w:vAlign w:val="center"/>
            <w:hideMark/>
          </w:tcPr>
          <w:p w14:paraId="3029D41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nil"/>
              <w:left w:val="nil"/>
              <w:bottom w:val="single" w:sz="4" w:space="0" w:color="auto"/>
              <w:right w:val="single" w:sz="8" w:space="0" w:color="auto"/>
            </w:tcBorders>
            <w:shd w:val="clear" w:color="auto" w:fill="auto"/>
            <w:vAlign w:val="center"/>
            <w:hideMark/>
          </w:tcPr>
          <w:p w14:paraId="4FBB4F1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401</w:t>
            </w:r>
          </w:p>
        </w:tc>
        <w:tc>
          <w:tcPr>
            <w:tcW w:w="815" w:type="dxa"/>
            <w:tcBorders>
              <w:top w:val="nil"/>
              <w:left w:val="single" w:sz="4" w:space="0" w:color="auto"/>
              <w:bottom w:val="single" w:sz="4" w:space="0" w:color="auto"/>
              <w:right w:val="single" w:sz="4" w:space="0" w:color="auto"/>
            </w:tcBorders>
            <w:shd w:val="clear" w:color="auto" w:fill="auto"/>
            <w:vAlign w:val="center"/>
            <w:hideMark/>
          </w:tcPr>
          <w:p w14:paraId="5FD667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nil"/>
              <w:right w:val="single" w:sz="8" w:space="0" w:color="auto"/>
            </w:tcBorders>
            <w:shd w:val="clear" w:color="auto" w:fill="auto"/>
            <w:vAlign w:val="center"/>
            <w:hideMark/>
          </w:tcPr>
          <w:p w14:paraId="3F5B9E2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75A63FFF"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1261F2D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AE0B01" w14:textId="08E2496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Spain</w:t>
            </w:r>
            <w:r w:rsidR="00F91946">
              <w:rPr>
                <w:rFonts w:eastAsia="Times New Roman" w:cstheme="minorHAnsi"/>
                <w:sz w:val="20"/>
                <w:szCs w:val="20"/>
                <w:lang w:eastAsia="en-GB"/>
              </w:rPr>
              <w:t xml:space="preserve"> (54,55)</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9E90A9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48,009,000</w:t>
            </w:r>
          </w:p>
        </w:tc>
        <w:tc>
          <w:tcPr>
            <w:tcW w:w="2097" w:type="dxa"/>
            <w:tcBorders>
              <w:top w:val="single" w:sz="8" w:space="0" w:color="auto"/>
              <w:left w:val="nil"/>
              <w:bottom w:val="nil"/>
              <w:right w:val="single" w:sz="8" w:space="0" w:color="auto"/>
            </w:tcBorders>
            <w:shd w:val="clear" w:color="auto" w:fill="auto"/>
            <w:noWrap/>
            <w:vAlign w:val="center"/>
            <w:hideMark/>
          </w:tcPr>
          <w:p w14:paraId="7C482BE7" w14:textId="6537106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F91946">
              <w:rPr>
                <w:rFonts w:eastAsia="Times New Roman" w:cstheme="minorHAnsi"/>
                <w:sz w:val="20"/>
                <w:szCs w:val="20"/>
                <w:lang w:eastAsia="en-GB"/>
              </w:rPr>
              <w:t>,</w:t>
            </w:r>
            <w:r w:rsidRPr="002374DE">
              <w:rPr>
                <w:rFonts w:eastAsia="Times New Roman" w:cstheme="minorHAnsi"/>
                <w:sz w:val="20"/>
                <w:szCs w:val="20"/>
                <w:lang w:eastAsia="en-GB"/>
              </w:rPr>
              <w:t>520</w:t>
            </w:r>
            <w:r w:rsidR="00F91946">
              <w:rPr>
                <w:rFonts w:eastAsia="Times New Roman" w:cstheme="minorHAnsi"/>
                <w:sz w:val="20"/>
                <w:szCs w:val="20"/>
                <w:lang w:eastAsia="en-GB"/>
              </w:rPr>
              <w:t>,</w:t>
            </w:r>
            <w:r w:rsidRPr="002374DE">
              <w:rPr>
                <w:rFonts w:eastAsia="Times New Roman" w:cstheme="minorHAnsi"/>
                <w:sz w:val="20"/>
                <w:szCs w:val="20"/>
                <w:lang w:eastAsia="en-GB"/>
              </w:rPr>
              <w:t>473</w:t>
            </w:r>
          </w:p>
        </w:tc>
        <w:tc>
          <w:tcPr>
            <w:tcW w:w="2355"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77C9303B" w14:textId="0C7DBA8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264</w:t>
            </w:r>
            <w:r w:rsidR="00F91946">
              <w:rPr>
                <w:rFonts w:eastAsia="Times New Roman" w:cstheme="minorHAnsi"/>
                <w:sz w:val="20"/>
                <w:szCs w:val="20"/>
                <w:lang w:eastAsia="en-GB"/>
              </w:rPr>
              <w:t>,</w:t>
            </w:r>
            <w:r w:rsidRPr="002374DE">
              <w:rPr>
                <w:rFonts w:eastAsia="Times New Roman" w:cstheme="minorHAnsi"/>
                <w:sz w:val="20"/>
                <w:szCs w:val="20"/>
                <w:lang w:eastAsia="en-GB"/>
              </w:rPr>
              <w:t>650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C3640" w14:textId="4E68B45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F91946">
              <w:rPr>
                <w:rFonts w:eastAsia="Times New Roman" w:cstheme="minorHAnsi"/>
                <w:sz w:val="20"/>
                <w:szCs w:val="20"/>
                <w:lang w:eastAsia="en-GB"/>
              </w:rPr>
              <w:t>,</w:t>
            </w:r>
            <w:r w:rsidRPr="002374DE">
              <w:rPr>
                <w:rFonts w:eastAsia="Times New Roman" w:cstheme="minorHAnsi"/>
                <w:sz w:val="20"/>
                <w:szCs w:val="20"/>
                <w:lang w:eastAsia="en-GB"/>
              </w:rPr>
              <w:t>440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27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C0C2A" w14:textId="73427E3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F91946">
              <w:rPr>
                <w:rFonts w:eastAsia="Times New Roman" w:cstheme="minorHAnsi"/>
                <w:sz w:val="20"/>
                <w:szCs w:val="20"/>
                <w:lang w:eastAsia="en-GB"/>
              </w:rPr>
              <w:t>,</w:t>
            </w:r>
            <w:r w:rsidRPr="002374DE">
              <w:rPr>
                <w:rFonts w:eastAsia="Times New Roman" w:cstheme="minorHAnsi"/>
                <w:sz w:val="20"/>
                <w:szCs w:val="20"/>
                <w:lang w:eastAsia="en-GB"/>
              </w:rPr>
              <w:t>467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B948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91CEC68"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14B1FDA8"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05F22143" w14:textId="77777777" w:rsidR="00182F7C" w:rsidRPr="002374DE" w:rsidRDefault="00182F7C" w:rsidP="00D97AFE">
            <w:pPr>
              <w:rPr>
                <w:rFonts w:eastAsia="Times New Roman" w:cstheme="minorHAnsi"/>
                <w:b/>
                <w:bCs/>
                <w:sz w:val="20"/>
                <w:szCs w:val="20"/>
                <w:lang w:eastAsia="en-GB"/>
              </w:rPr>
            </w:pPr>
          </w:p>
        </w:tc>
        <w:tc>
          <w:tcPr>
            <w:tcW w:w="1676" w:type="dxa"/>
            <w:vMerge/>
            <w:tcBorders>
              <w:top w:val="single" w:sz="8" w:space="0" w:color="auto"/>
              <w:left w:val="single" w:sz="8" w:space="0" w:color="auto"/>
              <w:bottom w:val="single" w:sz="8" w:space="0" w:color="000000"/>
              <w:right w:val="single" w:sz="8" w:space="0" w:color="auto"/>
            </w:tcBorders>
            <w:vAlign w:val="center"/>
            <w:hideMark/>
          </w:tcPr>
          <w:p w14:paraId="34F2B220" w14:textId="77777777" w:rsidR="00182F7C" w:rsidRPr="002374DE" w:rsidRDefault="00182F7C" w:rsidP="00D97AFE">
            <w:pPr>
              <w:rPr>
                <w:rFonts w:eastAsia="Times New Roman" w:cstheme="minorHAnsi"/>
                <w:sz w:val="20"/>
                <w:szCs w:val="20"/>
                <w:lang w:eastAsia="en-GB"/>
              </w:rPr>
            </w:pP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5DA8449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1B5C8C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(5.25%)</w:t>
            </w:r>
          </w:p>
        </w:tc>
        <w:tc>
          <w:tcPr>
            <w:tcW w:w="2355" w:type="dxa"/>
            <w:vMerge/>
            <w:tcBorders>
              <w:top w:val="single" w:sz="8" w:space="0" w:color="auto"/>
              <w:left w:val="single" w:sz="8" w:space="0" w:color="auto"/>
              <w:bottom w:val="single" w:sz="4" w:space="0" w:color="000000"/>
              <w:right w:val="single" w:sz="4" w:space="0" w:color="auto"/>
            </w:tcBorders>
            <w:vAlign w:val="center"/>
            <w:hideMark/>
          </w:tcPr>
          <w:p w14:paraId="488CD22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75386" w14:textId="21DB406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F91946">
              <w:rPr>
                <w:rFonts w:eastAsia="Times New Roman" w:cstheme="minorHAnsi"/>
                <w:sz w:val="20"/>
                <w:szCs w:val="20"/>
                <w:lang w:eastAsia="en-GB"/>
              </w:rPr>
              <w:t>,</w:t>
            </w:r>
            <w:r w:rsidRPr="002374DE">
              <w:rPr>
                <w:rFonts w:eastAsia="Times New Roman" w:cstheme="minorHAnsi"/>
                <w:sz w:val="20"/>
                <w:szCs w:val="20"/>
                <w:lang w:eastAsia="en-GB"/>
              </w:rPr>
              <w:t>321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C135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F04BD" w14:textId="58F1EDA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438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5A47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single" w:sz="8" w:space="0" w:color="auto"/>
              <w:left w:val="single" w:sz="4" w:space="0" w:color="auto"/>
              <w:bottom w:val="single" w:sz="8" w:space="0" w:color="000000"/>
              <w:right w:val="single" w:sz="8" w:space="0" w:color="auto"/>
            </w:tcBorders>
            <w:vAlign w:val="center"/>
            <w:hideMark/>
          </w:tcPr>
          <w:p w14:paraId="3FE37951" w14:textId="77777777" w:rsidR="00182F7C" w:rsidRPr="002374DE" w:rsidRDefault="00182F7C" w:rsidP="00D97AFE">
            <w:pPr>
              <w:rPr>
                <w:rFonts w:eastAsia="Times New Roman" w:cstheme="minorHAnsi"/>
                <w:sz w:val="20"/>
                <w:szCs w:val="20"/>
                <w:lang w:eastAsia="en-GB"/>
              </w:rPr>
            </w:pPr>
          </w:p>
        </w:tc>
      </w:tr>
      <w:tr w:rsidR="00182F7C" w:rsidRPr="002374DE" w14:paraId="1647B5C0"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0B5CD8B9" w14:textId="77777777" w:rsidR="00182F7C" w:rsidRPr="002374DE" w:rsidRDefault="00182F7C" w:rsidP="00D97AFE">
            <w:pPr>
              <w:rPr>
                <w:rFonts w:eastAsia="Times New Roman" w:cstheme="minorHAnsi"/>
                <w:b/>
                <w:bCs/>
                <w:sz w:val="20"/>
                <w:szCs w:val="20"/>
                <w:lang w:eastAsia="en-GB"/>
              </w:rPr>
            </w:pPr>
          </w:p>
        </w:tc>
        <w:tc>
          <w:tcPr>
            <w:tcW w:w="14102" w:type="dxa"/>
            <w:gridSpan w:val="10"/>
            <w:tcBorders>
              <w:top w:val="nil"/>
              <w:left w:val="single" w:sz="8" w:space="0" w:color="auto"/>
              <w:bottom w:val="single" w:sz="8" w:space="0" w:color="auto"/>
              <w:right w:val="single" w:sz="8" w:space="0" w:color="000000"/>
            </w:tcBorders>
            <w:shd w:val="clear" w:color="000000" w:fill="D0CECE"/>
            <w:noWrap/>
            <w:vAlign w:val="center"/>
            <w:hideMark/>
          </w:tcPr>
          <w:p w14:paraId="03F2D7A6"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Western Europe</w:t>
            </w:r>
          </w:p>
        </w:tc>
      </w:tr>
      <w:tr w:rsidR="00182F7C" w:rsidRPr="002374DE" w14:paraId="653BD0E7"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5814544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EF2E7BD" w14:textId="6C268A1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Austria</w:t>
            </w:r>
            <w:r w:rsidR="00F91946">
              <w:rPr>
                <w:rFonts w:eastAsia="Times New Roman" w:cstheme="minorHAnsi"/>
                <w:sz w:val="20"/>
                <w:szCs w:val="20"/>
                <w:lang w:eastAsia="en-GB"/>
              </w:rPr>
              <w:t xml:space="preserve"> (7)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B108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8,999,000</w:t>
            </w:r>
          </w:p>
        </w:tc>
        <w:tc>
          <w:tcPr>
            <w:tcW w:w="2097" w:type="dxa"/>
            <w:tcBorders>
              <w:top w:val="nil"/>
              <w:left w:val="nil"/>
              <w:bottom w:val="nil"/>
              <w:right w:val="single" w:sz="8" w:space="0" w:color="auto"/>
            </w:tcBorders>
            <w:shd w:val="clear" w:color="auto" w:fill="auto"/>
            <w:noWrap/>
            <w:vAlign w:val="center"/>
            <w:hideMark/>
          </w:tcPr>
          <w:p w14:paraId="0D9AB54D" w14:textId="1194570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953</w:t>
            </w:r>
            <w:r w:rsidR="00F91946">
              <w:rPr>
                <w:rFonts w:eastAsia="Times New Roman" w:cstheme="minorHAnsi"/>
                <w:sz w:val="20"/>
                <w:szCs w:val="20"/>
                <w:lang w:eastAsia="en-GB"/>
              </w:rPr>
              <w:t>,</w:t>
            </w:r>
            <w:r w:rsidRPr="002374DE">
              <w:rPr>
                <w:rFonts w:eastAsia="Times New Roman" w:cstheme="minorHAnsi"/>
                <w:sz w:val="20"/>
                <w:szCs w:val="20"/>
                <w:lang w:eastAsia="en-GB"/>
              </w:rPr>
              <w:t>894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329F277" w14:textId="02DAA21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100</w:t>
            </w:r>
            <w:r w:rsidR="00F91946">
              <w:rPr>
                <w:rFonts w:eastAsia="Times New Roman" w:cstheme="minorHAnsi"/>
                <w:sz w:val="20"/>
                <w:szCs w:val="20"/>
                <w:lang w:eastAsia="en-GB"/>
              </w:rPr>
              <w:t>,</w:t>
            </w:r>
            <w:r w:rsidRPr="002374DE">
              <w:rPr>
                <w:rFonts w:eastAsia="Times New Roman" w:cstheme="minorHAnsi"/>
                <w:sz w:val="20"/>
                <w:szCs w:val="20"/>
                <w:lang w:eastAsia="en-GB"/>
              </w:rPr>
              <w:t>159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76823" w14:textId="54373DD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302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30DA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0026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934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92CE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45CD04B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1A05C54A"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42CA0CA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5C5346BE"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01CDC117"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nil"/>
              <w:right w:val="single" w:sz="8" w:space="0" w:color="auto"/>
            </w:tcBorders>
            <w:shd w:val="clear" w:color="auto" w:fill="auto"/>
            <w:noWrap/>
            <w:vAlign w:val="center"/>
            <w:hideMark/>
          </w:tcPr>
          <w:p w14:paraId="4D754F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(10.60%)</w:t>
            </w:r>
          </w:p>
        </w:tc>
        <w:tc>
          <w:tcPr>
            <w:tcW w:w="2355" w:type="dxa"/>
            <w:vMerge/>
            <w:tcBorders>
              <w:top w:val="nil"/>
              <w:left w:val="single" w:sz="8" w:space="0" w:color="auto"/>
              <w:bottom w:val="single" w:sz="8" w:space="0" w:color="000000"/>
              <w:right w:val="single" w:sz="4" w:space="0" w:color="auto"/>
            </w:tcBorders>
            <w:vAlign w:val="center"/>
            <w:hideMark/>
          </w:tcPr>
          <w:p w14:paraId="287A611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AF86" w14:textId="664C4BF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F91946">
              <w:rPr>
                <w:rFonts w:eastAsia="Times New Roman" w:cstheme="minorHAnsi"/>
                <w:sz w:val="20"/>
                <w:szCs w:val="20"/>
                <w:lang w:eastAsia="en-GB"/>
              </w:rPr>
              <w:t>,</w:t>
            </w:r>
            <w:r w:rsidRPr="002374DE">
              <w:rPr>
                <w:rFonts w:eastAsia="Times New Roman" w:cstheme="minorHAnsi"/>
                <w:sz w:val="20"/>
                <w:szCs w:val="20"/>
                <w:lang w:eastAsia="en-GB"/>
              </w:rPr>
              <w:t>906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CAC8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392D4" w14:textId="180AAA3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680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4BC6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142CE97B"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1287C638" w14:textId="77777777" w:rsidTr="00D97AFE">
        <w:trPr>
          <w:trHeight w:val="540"/>
        </w:trPr>
        <w:tc>
          <w:tcPr>
            <w:tcW w:w="1080" w:type="dxa"/>
            <w:vMerge/>
            <w:tcBorders>
              <w:top w:val="nil"/>
              <w:left w:val="single" w:sz="4" w:space="0" w:color="auto"/>
              <w:bottom w:val="single" w:sz="8" w:space="0" w:color="000000"/>
              <w:right w:val="nil"/>
            </w:tcBorders>
            <w:vAlign w:val="center"/>
            <w:hideMark/>
          </w:tcPr>
          <w:p w14:paraId="6A6E64C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281DD9CD" w14:textId="1D8BC156"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Belgium</w:t>
            </w:r>
            <w:r w:rsidR="00F91946">
              <w:rPr>
                <w:rFonts w:eastAsia="Times New Roman" w:cstheme="minorHAnsi"/>
                <w:sz w:val="20"/>
                <w:szCs w:val="20"/>
                <w:lang w:eastAsia="en-GB"/>
              </w:rPr>
              <w:t xml:space="preserve"> (56)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39525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11,686,000</w:t>
            </w:r>
          </w:p>
        </w:tc>
        <w:tc>
          <w:tcPr>
            <w:tcW w:w="2097" w:type="dxa"/>
            <w:tcBorders>
              <w:top w:val="single" w:sz="8" w:space="0" w:color="auto"/>
              <w:left w:val="nil"/>
              <w:bottom w:val="nil"/>
              <w:right w:val="single" w:sz="8" w:space="0" w:color="auto"/>
            </w:tcBorders>
            <w:shd w:val="clear" w:color="auto" w:fill="auto"/>
            <w:noWrap/>
            <w:vAlign w:val="center"/>
            <w:hideMark/>
          </w:tcPr>
          <w:p w14:paraId="5E185DF2" w14:textId="0446CF6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215</w:t>
            </w:r>
            <w:r w:rsidR="00F91946">
              <w:rPr>
                <w:rFonts w:eastAsia="Times New Roman" w:cstheme="minorHAnsi"/>
                <w:sz w:val="20"/>
                <w:szCs w:val="20"/>
                <w:lang w:eastAsia="en-GB"/>
              </w:rPr>
              <w:t>,</w:t>
            </w:r>
            <w:r w:rsidRPr="002374DE">
              <w:rPr>
                <w:rFonts w:eastAsia="Times New Roman" w:cstheme="minorHAnsi"/>
                <w:sz w:val="20"/>
                <w:szCs w:val="20"/>
                <w:lang w:eastAsia="en-GB"/>
              </w:rPr>
              <w:t>344</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7D8E94C" w14:textId="2B8F162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127</w:t>
            </w:r>
            <w:r w:rsidR="00F91946">
              <w:rPr>
                <w:rFonts w:eastAsia="Times New Roman" w:cstheme="minorHAnsi"/>
                <w:sz w:val="20"/>
                <w:szCs w:val="20"/>
                <w:lang w:eastAsia="en-GB"/>
              </w:rPr>
              <w:t>,</w:t>
            </w:r>
            <w:r w:rsidRPr="002374DE">
              <w:rPr>
                <w:rFonts w:eastAsia="Times New Roman" w:cstheme="minorHAnsi"/>
                <w:sz w:val="20"/>
                <w:szCs w:val="20"/>
                <w:lang w:eastAsia="en-GB"/>
              </w:rPr>
              <w:t>611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0764" w14:textId="2B50DD6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659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747B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62C43" w14:textId="37BCC0E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189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CF3C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40623493"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Netherlands data used to estimate COPD prevalence; GOLD stages II-IV</w:t>
            </w:r>
          </w:p>
        </w:tc>
      </w:tr>
      <w:tr w:rsidR="00182F7C" w:rsidRPr="002374DE" w14:paraId="08CC8C3D"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7DCC0B8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17E2912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69E6989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E78F7DA"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(10.40%)</w:t>
            </w:r>
          </w:p>
        </w:tc>
        <w:tc>
          <w:tcPr>
            <w:tcW w:w="2355" w:type="dxa"/>
            <w:vMerge/>
            <w:tcBorders>
              <w:top w:val="nil"/>
              <w:left w:val="single" w:sz="8" w:space="0" w:color="auto"/>
              <w:bottom w:val="single" w:sz="8" w:space="0" w:color="000000"/>
              <w:right w:val="single" w:sz="4" w:space="0" w:color="auto"/>
            </w:tcBorders>
            <w:vAlign w:val="center"/>
            <w:hideMark/>
          </w:tcPr>
          <w:p w14:paraId="11C950F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40DB6" w14:textId="584B1BDD"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977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F43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C51AE" w14:textId="5478C22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F91946">
              <w:rPr>
                <w:rFonts w:eastAsia="Times New Roman" w:cstheme="minorHAnsi"/>
                <w:sz w:val="20"/>
                <w:szCs w:val="20"/>
                <w:lang w:eastAsia="en-GB"/>
              </w:rPr>
              <w:t>,</w:t>
            </w:r>
            <w:r w:rsidRPr="002374DE">
              <w:rPr>
                <w:rFonts w:eastAsia="Times New Roman" w:cstheme="minorHAnsi"/>
                <w:sz w:val="20"/>
                <w:szCs w:val="20"/>
                <w:lang w:eastAsia="en-GB"/>
              </w:rPr>
              <w:t>140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6364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475E5415" w14:textId="77777777" w:rsidR="00182F7C" w:rsidRPr="002374DE" w:rsidRDefault="00182F7C" w:rsidP="00D97AFE">
            <w:pPr>
              <w:rPr>
                <w:rFonts w:eastAsia="Times New Roman" w:cstheme="minorHAnsi"/>
                <w:sz w:val="20"/>
                <w:szCs w:val="20"/>
                <w:lang w:eastAsia="en-GB"/>
              </w:rPr>
            </w:pPr>
          </w:p>
        </w:tc>
      </w:tr>
      <w:tr w:rsidR="00182F7C" w:rsidRPr="002374DE" w14:paraId="5547A5D0"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2A2CB523"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02DC34E" w14:textId="1584D03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France</w:t>
            </w:r>
            <w:r w:rsidR="00F91946">
              <w:rPr>
                <w:rFonts w:eastAsia="Times New Roman" w:cstheme="minorHAnsi"/>
                <w:sz w:val="20"/>
                <w:szCs w:val="20"/>
                <w:lang w:eastAsia="en-GB"/>
              </w:rPr>
              <w:t xml:space="preserve"> (57)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AA34A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66,627,000</w:t>
            </w:r>
          </w:p>
        </w:tc>
        <w:tc>
          <w:tcPr>
            <w:tcW w:w="2097" w:type="dxa"/>
            <w:tcBorders>
              <w:top w:val="nil"/>
              <w:left w:val="nil"/>
              <w:bottom w:val="nil"/>
              <w:right w:val="single" w:sz="8" w:space="0" w:color="auto"/>
            </w:tcBorders>
            <w:shd w:val="clear" w:color="auto" w:fill="auto"/>
            <w:noWrap/>
            <w:vAlign w:val="center"/>
            <w:hideMark/>
          </w:tcPr>
          <w:p w14:paraId="0AB359D8" w14:textId="6893EE7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997</w:t>
            </w:r>
            <w:r w:rsidR="00F91946">
              <w:rPr>
                <w:rFonts w:eastAsia="Times New Roman" w:cstheme="minorHAnsi"/>
                <w:sz w:val="20"/>
                <w:szCs w:val="20"/>
                <w:lang w:eastAsia="en-GB"/>
              </w:rPr>
              <w:t>,</w:t>
            </w:r>
            <w:r w:rsidRPr="002374DE">
              <w:rPr>
                <w:rFonts w:eastAsia="Times New Roman" w:cstheme="minorHAnsi"/>
                <w:sz w:val="20"/>
                <w:szCs w:val="20"/>
                <w:lang w:eastAsia="en-GB"/>
              </w:rPr>
              <w:t>025</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D8A5F28" w14:textId="0E313F4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524</w:t>
            </w:r>
            <w:r w:rsidR="00F91946">
              <w:rPr>
                <w:rFonts w:eastAsia="Times New Roman" w:cstheme="minorHAnsi"/>
                <w:sz w:val="20"/>
                <w:szCs w:val="20"/>
                <w:lang w:eastAsia="en-GB"/>
              </w:rPr>
              <w:t>,</w:t>
            </w:r>
            <w:r w:rsidRPr="002374DE">
              <w:rPr>
                <w:rFonts w:eastAsia="Times New Roman" w:cstheme="minorHAnsi"/>
                <w:sz w:val="20"/>
                <w:szCs w:val="20"/>
                <w:lang w:eastAsia="en-GB"/>
              </w:rPr>
              <w:t>688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13109" w14:textId="12544E2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F91946">
              <w:rPr>
                <w:rFonts w:eastAsia="Times New Roman" w:cstheme="minorHAnsi"/>
                <w:sz w:val="20"/>
                <w:szCs w:val="20"/>
                <w:lang w:eastAsia="en-GB"/>
              </w:rPr>
              <w:t>,</w:t>
            </w:r>
            <w:r w:rsidRPr="002374DE">
              <w:rPr>
                <w:rFonts w:eastAsia="Times New Roman" w:cstheme="minorHAnsi"/>
                <w:sz w:val="20"/>
                <w:szCs w:val="20"/>
                <w:lang w:eastAsia="en-GB"/>
              </w:rPr>
              <w:t>821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306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3B93D" w14:textId="4747B23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891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639E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5B07CCC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F9084CD"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38B10D4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7B5657A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A6D3766"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AF3119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(7.50%)</w:t>
            </w:r>
          </w:p>
        </w:tc>
        <w:tc>
          <w:tcPr>
            <w:tcW w:w="2355" w:type="dxa"/>
            <w:vMerge/>
            <w:tcBorders>
              <w:top w:val="nil"/>
              <w:left w:val="single" w:sz="8" w:space="0" w:color="auto"/>
              <w:bottom w:val="single" w:sz="8" w:space="0" w:color="000000"/>
              <w:right w:val="single" w:sz="4" w:space="0" w:color="auto"/>
            </w:tcBorders>
            <w:vAlign w:val="center"/>
            <w:hideMark/>
          </w:tcPr>
          <w:p w14:paraId="29F74113"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8409C" w14:textId="71ED180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w:t>
            </w:r>
            <w:r w:rsidR="00F91946">
              <w:rPr>
                <w:rFonts w:eastAsia="Times New Roman" w:cstheme="minorHAnsi"/>
                <w:sz w:val="20"/>
                <w:szCs w:val="20"/>
                <w:lang w:eastAsia="en-GB"/>
              </w:rPr>
              <w:t>,</w:t>
            </w:r>
            <w:r w:rsidRPr="002374DE">
              <w:rPr>
                <w:rFonts w:eastAsia="Times New Roman" w:cstheme="minorHAnsi"/>
                <w:sz w:val="20"/>
                <w:szCs w:val="20"/>
                <w:lang w:eastAsia="en-GB"/>
              </w:rPr>
              <w:t>463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57D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CE124" w14:textId="248DE09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F91946">
              <w:rPr>
                <w:rFonts w:eastAsia="Times New Roman" w:cstheme="minorHAnsi"/>
                <w:sz w:val="20"/>
                <w:szCs w:val="20"/>
                <w:lang w:eastAsia="en-GB"/>
              </w:rPr>
              <w:t>,</w:t>
            </w:r>
            <w:r w:rsidRPr="002374DE">
              <w:rPr>
                <w:rFonts w:eastAsia="Times New Roman" w:cstheme="minorHAnsi"/>
                <w:sz w:val="20"/>
                <w:szCs w:val="20"/>
                <w:lang w:eastAsia="en-GB"/>
              </w:rPr>
              <w:t>799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5F15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7088EA46" w14:textId="77777777" w:rsidR="00182F7C" w:rsidRPr="002374DE" w:rsidRDefault="00182F7C" w:rsidP="00D97AFE">
            <w:pPr>
              <w:rPr>
                <w:rFonts w:eastAsia="Times New Roman" w:cstheme="minorHAnsi"/>
                <w:sz w:val="20"/>
                <w:szCs w:val="20"/>
                <w:lang w:eastAsia="en-GB"/>
              </w:rPr>
            </w:pPr>
          </w:p>
        </w:tc>
      </w:tr>
      <w:tr w:rsidR="00182F7C" w:rsidRPr="002374DE" w14:paraId="7920459C"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76439299"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195BE787" w14:textId="2333BA60"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Germany</w:t>
            </w:r>
            <w:r w:rsidR="00F91946">
              <w:rPr>
                <w:rFonts w:eastAsia="Times New Roman" w:cstheme="minorHAnsi"/>
                <w:sz w:val="20"/>
                <w:szCs w:val="20"/>
                <w:lang w:eastAsia="en-GB"/>
              </w:rPr>
              <w:t xml:space="preserve"> (7)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CDE7E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85,901,000</w:t>
            </w:r>
          </w:p>
        </w:tc>
        <w:tc>
          <w:tcPr>
            <w:tcW w:w="2097" w:type="dxa"/>
            <w:tcBorders>
              <w:top w:val="nil"/>
              <w:left w:val="nil"/>
              <w:bottom w:val="nil"/>
              <w:right w:val="single" w:sz="8" w:space="0" w:color="auto"/>
            </w:tcBorders>
            <w:shd w:val="clear" w:color="auto" w:fill="auto"/>
            <w:noWrap/>
            <w:vAlign w:val="center"/>
            <w:hideMark/>
          </w:tcPr>
          <w:p w14:paraId="77467C28" w14:textId="36507DF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w:t>
            </w:r>
            <w:r w:rsidR="00F91946">
              <w:rPr>
                <w:rFonts w:eastAsia="Times New Roman" w:cstheme="minorHAnsi"/>
                <w:sz w:val="20"/>
                <w:szCs w:val="20"/>
                <w:lang w:eastAsia="en-GB"/>
              </w:rPr>
              <w:t>,</w:t>
            </w:r>
            <w:r w:rsidRPr="002374DE">
              <w:rPr>
                <w:rFonts w:eastAsia="Times New Roman" w:cstheme="minorHAnsi"/>
                <w:sz w:val="20"/>
                <w:szCs w:val="20"/>
                <w:lang w:eastAsia="en-GB"/>
              </w:rPr>
              <w:t>068</w:t>
            </w:r>
            <w:r w:rsidR="00F91946">
              <w:rPr>
                <w:rFonts w:eastAsia="Times New Roman" w:cstheme="minorHAnsi"/>
                <w:sz w:val="20"/>
                <w:szCs w:val="20"/>
                <w:lang w:eastAsia="en-GB"/>
              </w:rPr>
              <w:t>,</w:t>
            </w:r>
            <w:r w:rsidRPr="002374DE">
              <w:rPr>
                <w:rFonts w:eastAsia="Times New Roman" w:cstheme="minorHAnsi"/>
                <w:sz w:val="20"/>
                <w:szCs w:val="20"/>
                <w:lang w:eastAsia="en-GB"/>
              </w:rPr>
              <w:t>159</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15F274" w14:textId="48FCCE1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532</w:t>
            </w:r>
            <w:r w:rsidR="00F91946">
              <w:rPr>
                <w:rFonts w:eastAsia="Times New Roman" w:cstheme="minorHAnsi"/>
                <w:sz w:val="20"/>
                <w:szCs w:val="20"/>
                <w:lang w:eastAsia="en-GB"/>
              </w:rPr>
              <w:t>,</w:t>
            </w:r>
            <w:r w:rsidRPr="002374DE">
              <w:rPr>
                <w:rFonts w:eastAsia="Times New Roman" w:cstheme="minorHAnsi"/>
                <w:sz w:val="20"/>
                <w:szCs w:val="20"/>
                <w:lang w:eastAsia="en-GB"/>
              </w:rPr>
              <w:t>157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349F1" w14:textId="257AF0AB"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w:t>
            </w:r>
            <w:r w:rsidR="00F91946">
              <w:rPr>
                <w:rFonts w:eastAsia="Times New Roman" w:cstheme="minorHAnsi"/>
                <w:sz w:val="20"/>
                <w:szCs w:val="20"/>
                <w:lang w:eastAsia="en-GB"/>
              </w:rPr>
              <w:t>,</w:t>
            </w:r>
            <w:r w:rsidRPr="002374DE">
              <w:rPr>
                <w:rFonts w:eastAsia="Times New Roman" w:cstheme="minorHAnsi"/>
                <w:sz w:val="20"/>
                <w:szCs w:val="20"/>
                <w:lang w:eastAsia="en-GB"/>
              </w:rPr>
              <w:t>918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A1C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3399D" w14:textId="786F9F5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F91946">
              <w:rPr>
                <w:rFonts w:eastAsia="Times New Roman" w:cstheme="minorHAnsi"/>
                <w:sz w:val="20"/>
                <w:szCs w:val="20"/>
                <w:lang w:eastAsia="en-GB"/>
              </w:rPr>
              <w:t>,</w:t>
            </w:r>
            <w:r w:rsidRPr="002374DE">
              <w:rPr>
                <w:rFonts w:eastAsia="Times New Roman" w:cstheme="minorHAnsi"/>
                <w:sz w:val="20"/>
                <w:szCs w:val="20"/>
                <w:lang w:eastAsia="en-GB"/>
              </w:rPr>
              <w:t>960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632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592EF2AA"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20B60EE4"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661B7A6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47342161"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5F15D2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078F95F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(5.90%)</w:t>
            </w:r>
          </w:p>
        </w:tc>
        <w:tc>
          <w:tcPr>
            <w:tcW w:w="2355" w:type="dxa"/>
            <w:vMerge/>
            <w:tcBorders>
              <w:top w:val="nil"/>
              <w:left w:val="single" w:sz="8" w:space="0" w:color="auto"/>
              <w:bottom w:val="single" w:sz="8" w:space="0" w:color="000000"/>
              <w:right w:val="single" w:sz="4" w:space="0" w:color="auto"/>
            </w:tcBorders>
            <w:vAlign w:val="center"/>
            <w:hideMark/>
          </w:tcPr>
          <w:p w14:paraId="2A799ED8"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F8416" w14:textId="4776E08C"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20</w:t>
            </w:r>
            <w:r w:rsidR="00F91946">
              <w:rPr>
                <w:rFonts w:eastAsia="Times New Roman" w:cstheme="minorHAnsi"/>
                <w:sz w:val="20"/>
                <w:szCs w:val="20"/>
                <w:lang w:eastAsia="en-GB"/>
              </w:rPr>
              <w:t>,</w:t>
            </w:r>
            <w:r w:rsidRPr="002374DE">
              <w:rPr>
                <w:rFonts w:eastAsia="Times New Roman" w:cstheme="minorHAnsi"/>
                <w:sz w:val="20"/>
                <w:szCs w:val="20"/>
                <w:lang w:eastAsia="en-GB"/>
              </w:rPr>
              <w:t>754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AFB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4662B" w14:textId="6D3FE66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w:t>
            </w:r>
            <w:r w:rsidR="00F91946">
              <w:rPr>
                <w:rFonts w:eastAsia="Times New Roman" w:cstheme="minorHAnsi"/>
                <w:sz w:val="20"/>
                <w:szCs w:val="20"/>
                <w:lang w:eastAsia="en-GB"/>
              </w:rPr>
              <w:t>,</w:t>
            </w:r>
            <w:r w:rsidRPr="002374DE">
              <w:rPr>
                <w:rFonts w:eastAsia="Times New Roman" w:cstheme="minorHAnsi"/>
                <w:sz w:val="20"/>
                <w:szCs w:val="20"/>
                <w:lang w:eastAsia="en-GB"/>
              </w:rPr>
              <w:t>924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0642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11FFE30C"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00CD5E59"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0365F7E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9E41FCC" w14:textId="1281AECC"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Netherlands</w:t>
            </w:r>
            <w:r w:rsidR="00F91946">
              <w:rPr>
                <w:rFonts w:eastAsia="Times New Roman" w:cstheme="minorHAnsi"/>
                <w:sz w:val="20"/>
                <w:szCs w:val="20"/>
                <w:lang w:eastAsia="en-GB"/>
              </w:rPr>
              <w:t xml:space="preserve"> (56)</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FA4CED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17,488,000</w:t>
            </w:r>
          </w:p>
        </w:tc>
        <w:tc>
          <w:tcPr>
            <w:tcW w:w="2097" w:type="dxa"/>
            <w:tcBorders>
              <w:top w:val="nil"/>
              <w:left w:val="nil"/>
              <w:bottom w:val="nil"/>
              <w:right w:val="single" w:sz="8" w:space="0" w:color="auto"/>
            </w:tcBorders>
            <w:shd w:val="clear" w:color="auto" w:fill="auto"/>
            <w:noWrap/>
            <w:vAlign w:val="center"/>
            <w:hideMark/>
          </w:tcPr>
          <w:p w14:paraId="30A0FAEF" w14:textId="33CE1D6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818</w:t>
            </w:r>
            <w:r w:rsidR="00F91946">
              <w:rPr>
                <w:rFonts w:eastAsia="Times New Roman" w:cstheme="minorHAnsi"/>
                <w:sz w:val="20"/>
                <w:szCs w:val="20"/>
                <w:lang w:eastAsia="en-GB"/>
              </w:rPr>
              <w:t>,</w:t>
            </w:r>
            <w:r w:rsidRPr="002374DE">
              <w:rPr>
                <w:rFonts w:eastAsia="Times New Roman" w:cstheme="minorHAnsi"/>
                <w:sz w:val="20"/>
                <w:szCs w:val="20"/>
                <w:lang w:eastAsia="en-GB"/>
              </w:rPr>
              <w:t>752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AC765F6" w14:textId="054A7E4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190</w:t>
            </w:r>
            <w:r w:rsidR="00F91946">
              <w:rPr>
                <w:rFonts w:eastAsia="Times New Roman" w:cstheme="minorHAnsi"/>
                <w:sz w:val="20"/>
                <w:szCs w:val="20"/>
                <w:lang w:eastAsia="en-GB"/>
              </w:rPr>
              <w:t>,</w:t>
            </w:r>
            <w:r w:rsidRPr="002374DE">
              <w:rPr>
                <w:rFonts w:eastAsia="Times New Roman" w:cstheme="minorHAnsi"/>
                <w:sz w:val="20"/>
                <w:szCs w:val="20"/>
                <w:lang w:eastAsia="en-GB"/>
              </w:rPr>
              <w:t>969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F5E9E" w14:textId="15DAB0A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F91946">
              <w:rPr>
                <w:rFonts w:eastAsia="Times New Roman" w:cstheme="minorHAnsi"/>
                <w:sz w:val="20"/>
                <w:szCs w:val="20"/>
                <w:lang w:eastAsia="en-GB"/>
              </w:rPr>
              <w:t>,</w:t>
            </w:r>
            <w:r w:rsidRPr="002374DE">
              <w:rPr>
                <w:rFonts w:eastAsia="Times New Roman" w:cstheme="minorHAnsi"/>
                <w:sz w:val="20"/>
                <w:szCs w:val="20"/>
                <w:lang w:eastAsia="en-GB"/>
              </w:rPr>
              <w:t>483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D9B7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28D7B" w14:textId="5821B39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F91946">
              <w:rPr>
                <w:rFonts w:eastAsia="Times New Roman" w:cstheme="minorHAnsi"/>
                <w:sz w:val="20"/>
                <w:szCs w:val="20"/>
                <w:lang w:eastAsia="en-GB"/>
              </w:rPr>
              <w:t>,</w:t>
            </w:r>
            <w:r w:rsidRPr="002374DE">
              <w:rPr>
                <w:rFonts w:eastAsia="Times New Roman" w:cstheme="minorHAnsi"/>
                <w:sz w:val="20"/>
                <w:szCs w:val="20"/>
                <w:lang w:eastAsia="en-GB"/>
              </w:rPr>
              <w:t>780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A92A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2C1A1CB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6939BBAA"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61A92E1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3259CCD9"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A147161"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3D4E7A3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(10.40%)</w:t>
            </w:r>
          </w:p>
        </w:tc>
        <w:tc>
          <w:tcPr>
            <w:tcW w:w="2355" w:type="dxa"/>
            <w:vMerge/>
            <w:tcBorders>
              <w:top w:val="nil"/>
              <w:left w:val="single" w:sz="8" w:space="0" w:color="auto"/>
              <w:bottom w:val="single" w:sz="8" w:space="0" w:color="000000"/>
              <w:right w:val="single" w:sz="4" w:space="0" w:color="auto"/>
            </w:tcBorders>
            <w:vAlign w:val="center"/>
            <w:hideMark/>
          </w:tcPr>
          <w:p w14:paraId="06B28F7B"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27D2" w14:textId="01B6AD44"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w:t>
            </w:r>
            <w:r w:rsidR="00F91946">
              <w:rPr>
                <w:rFonts w:eastAsia="Times New Roman" w:cstheme="minorHAnsi"/>
                <w:sz w:val="20"/>
                <w:szCs w:val="20"/>
                <w:lang w:eastAsia="en-GB"/>
              </w:rPr>
              <w:t>,</w:t>
            </w:r>
            <w:r w:rsidRPr="002374DE">
              <w:rPr>
                <w:rFonts w:eastAsia="Times New Roman" w:cstheme="minorHAnsi"/>
                <w:sz w:val="20"/>
                <w:szCs w:val="20"/>
                <w:lang w:eastAsia="en-GB"/>
              </w:rPr>
              <w:t>448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F57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76DD8" w14:textId="1FF36FF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F91946">
              <w:rPr>
                <w:rFonts w:eastAsia="Times New Roman" w:cstheme="minorHAnsi"/>
                <w:sz w:val="20"/>
                <w:szCs w:val="20"/>
                <w:lang w:eastAsia="en-GB"/>
              </w:rPr>
              <w:t>,</w:t>
            </w:r>
            <w:r w:rsidRPr="002374DE">
              <w:rPr>
                <w:rFonts w:eastAsia="Times New Roman" w:cstheme="minorHAnsi"/>
                <w:sz w:val="20"/>
                <w:szCs w:val="20"/>
                <w:lang w:eastAsia="en-GB"/>
              </w:rPr>
              <w:t>203</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DAFE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75E18F0C" w14:textId="77777777" w:rsidR="00182F7C" w:rsidRPr="002374DE" w:rsidRDefault="00182F7C" w:rsidP="00D97AFE">
            <w:pPr>
              <w:rPr>
                <w:rFonts w:eastAsia="Times New Roman" w:cstheme="minorHAnsi"/>
                <w:sz w:val="20"/>
                <w:szCs w:val="20"/>
                <w:lang w:eastAsia="en-GB"/>
              </w:rPr>
            </w:pPr>
          </w:p>
        </w:tc>
      </w:tr>
      <w:tr w:rsidR="00182F7C" w:rsidRPr="002374DE" w14:paraId="0973B499" w14:textId="77777777" w:rsidTr="00D97AFE">
        <w:trPr>
          <w:trHeight w:val="300"/>
        </w:trPr>
        <w:tc>
          <w:tcPr>
            <w:tcW w:w="1080" w:type="dxa"/>
            <w:vMerge/>
            <w:tcBorders>
              <w:top w:val="nil"/>
              <w:left w:val="single" w:sz="4" w:space="0" w:color="auto"/>
              <w:bottom w:val="single" w:sz="8" w:space="0" w:color="000000"/>
              <w:right w:val="nil"/>
            </w:tcBorders>
            <w:vAlign w:val="center"/>
            <w:hideMark/>
          </w:tcPr>
          <w:p w14:paraId="66E14FC8"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8" w:space="0" w:color="auto"/>
              <w:bottom w:val="single" w:sz="8" w:space="0" w:color="000000"/>
              <w:right w:val="single" w:sz="8" w:space="0" w:color="auto"/>
            </w:tcBorders>
            <w:shd w:val="clear" w:color="auto" w:fill="auto"/>
            <w:vAlign w:val="center"/>
            <w:hideMark/>
          </w:tcPr>
          <w:p w14:paraId="6CBEA27D" w14:textId="141B8B40"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Switzerland</w:t>
            </w:r>
            <w:r w:rsidR="00C2402C">
              <w:rPr>
                <w:rFonts w:eastAsia="Times New Roman" w:cstheme="minorHAnsi"/>
                <w:sz w:val="20"/>
                <w:szCs w:val="20"/>
                <w:lang w:eastAsia="en-GB"/>
              </w:rPr>
              <w:t xml:space="preserve"> (58)</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6C98C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8,592,000</w:t>
            </w:r>
          </w:p>
        </w:tc>
        <w:tc>
          <w:tcPr>
            <w:tcW w:w="2097" w:type="dxa"/>
            <w:tcBorders>
              <w:top w:val="nil"/>
              <w:left w:val="nil"/>
              <w:bottom w:val="nil"/>
              <w:right w:val="single" w:sz="8" w:space="0" w:color="auto"/>
            </w:tcBorders>
            <w:shd w:val="clear" w:color="auto" w:fill="auto"/>
            <w:noWrap/>
            <w:vAlign w:val="center"/>
            <w:hideMark/>
          </w:tcPr>
          <w:p w14:paraId="292D345A" w14:textId="4747514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601</w:t>
            </w:r>
            <w:r w:rsidR="00C2402C">
              <w:rPr>
                <w:rFonts w:eastAsia="Times New Roman" w:cstheme="minorHAnsi"/>
                <w:sz w:val="20"/>
                <w:szCs w:val="20"/>
                <w:lang w:eastAsia="en-GB"/>
              </w:rPr>
              <w:t>,</w:t>
            </w:r>
            <w:r w:rsidRPr="002374DE">
              <w:rPr>
                <w:rFonts w:eastAsia="Times New Roman" w:cstheme="minorHAnsi"/>
                <w:sz w:val="20"/>
                <w:szCs w:val="20"/>
                <w:lang w:eastAsia="en-GB"/>
              </w:rPr>
              <w:t>440</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63E2D6C" w14:textId="1604DC5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63</w:t>
            </w:r>
            <w:r w:rsidR="00C2402C">
              <w:rPr>
                <w:rFonts w:eastAsia="Times New Roman" w:cstheme="minorHAnsi"/>
                <w:sz w:val="20"/>
                <w:szCs w:val="20"/>
                <w:lang w:eastAsia="en-GB"/>
              </w:rPr>
              <w:t>,</w:t>
            </w:r>
            <w:r w:rsidRPr="002374DE">
              <w:rPr>
                <w:rFonts w:eastAsia="Times New Roman" w:cstheme="minorHAnsi"/>
                <w:sz w:val="20"/>
                <w:szCs w:val="20"/>
                <w:lang w:eastAsia="en-GB"/>
              </w:rPr>
              <w:t>151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1621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821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C44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F94C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BFDF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2C2B053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730599C4"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36E40C1A"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8" w:space="0" w:color="auto"/>
              <w:bottom w:val="single" w:sz="8" w:space="0" w:color="000000"/>
              <w:right w:val="single" w:sz="8" w:space="0" w:color="auto"/>
            </w:tcBorders>
            <w:vAlign w:val="center"/>
            <w:hideMark/>
          </w:tcPr>
          <w:p w14:paraId="65B115F6"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55A47A5F"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21F77FF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(7.00%)</w:t>
            </w:r>
          </w:p>
        </w:tc>
        <w:tc>
          <w:tcPr>
            <w:tcW w:w="2355" w:type="dxa"/>
            <w:vMerge/>
            <w:tcBorders>
              <w:top w:val="nil"/>
              <w:left w:val="single" w:sz="8" w:space="0" w:color="auto"/>
              <w:bottom w:val="single" w:sz="8" w:space="0" w:color="000000"/>
              <w:right w:val="single" w:sz="4" w:space="0" w:color="auto"/>
            </w:tcBorders>
            <w:vAlign w:val="center"/>
            <w:hideMark/>
          </w:tcPr>
          <w:p w14:paraId="2EF48DA2"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A3918" w14:textId="5386CD0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C2402C">
              <w:rPr>
                <w:rFonts w:eastAsia="Times New Roman" w:cstheme="minorHAnsi"/>
                <w:sz w:val="20"/>
                <w:szCs w:val="20"/>
                <w:lang w:eastAsia="en-GB"/>
              </w:rPr>
              <w:t>,</w:t>
            </w:r>
            <w:r w:rsidRPr="002374DE">
              <w:rPr>
                <w:rFonts w:eastAsia="Times New Roman" w:cstheme="minorHAnsi"/>
                <w:sz w:val="20"/>
                <w:szCs w:val="20"/>
                <w:lang w:eastAsia="en-GB"/>
              </w:rPr>
              <w:t>463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D453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5B77C" w14:textId="75736472"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C2402C">
              <w:rPr>
                <w:rFonts w:eastAsia="Times New Roman" w:cstheme="minorHAnsi"/>
                <w:sz w:val="20"/>
                <w:szCs w:val="20"/>
                <w:lang w:eastAsia="en-GB"/>
              </w:rPr>
              <w:t>,</w:t>
            </w:r>
            <w:r w:rsidRPr="002374DE">
              <w:rPr>
                <w:rFonts w:eastAsia="Times New Roman" w:cstheme="minorHAnsi"/>
                <w:sz w:val="20"/>
                <w:szCs w:val="20"/>
                <w:lang w:eastAsia="en-GB"/>
              </w:rPr>
              <w:t>059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CDBB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51563394" w14:textId="77777777" w:rsidR="00182F7C" w:rsidRPr="002374DE" w:rsidRDefault="00182F7C" w:rsidP="00D97AFE">
            <w:pPr>
              <w:rPr>
                <w:rFonts w:eastAsia="Times New Roman" w:cstheme="minorHAnsi"/>
                <w:sz w:val="20"/>
                <w:szCs w:val="20"/>
                <w:lang w:eastAsia="en-GB"/>
              </w:rPr>
            </w:pPr>
          </w:p>
        </w:tc>
      </w:tr>
      <w:tr w:rsidR="00182F7C" w:rsidRPr="002374DE" w14:paraId="4A8BA180"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38E8EEB6"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8" w:space="0" w:color="000000"/>
              <w:right w:val="single" w:sz="4" w:space="0" w:color="auto"/>
            </w:tcBorders>
            <w:shd w:val="clear" w:color="auto" w:fill="auto"/>
            <w:vAlign w:val="center"/>
            <w:hideMark/>
          </w:tcPr>
          <w:p w14:paraId="5B1A955B"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Totals:</w:t>
            </w:r>
          </w:p>
        </w:tc>
        <w:tc>
          <w:tcPr>
            <w:tcW w:w="148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5E0AAB6"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765,958,000</w:t>
            </w:r>
          </w:p>
        </w:tc>
        <w:tc>
          <w:tcPr>
            <w:tcW w:w="209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701DC1D"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59,484,329</w:t>
            </w:r>
          </w:p>
        </w:tc>
        <w:tc>
          <w:tcPr>
            <w:tcW w:w="2355" w:type="dxa"/>
            <w:vMerge w:val="restart"/>
            <w:tcBorders>
              <w:top w:val="nil"/>
              <w:left w:val="single" w:sz="4" w:space="0" w:color="auto"/>
              <w:bottom w:val="single" w:sz="8" w:space="0" w:color="000000"/>
              <w:right w:val="nil"/>
            </w:tcBorders>
            <w:shd w:val="clear" w:color="auto" w:fill="auto"/>
            <w:noWrap/>
            <w:vAlign w:val="center"/>
            <w:hideMark/>
          </w:tcPr>
          <w:p w14:paraId="5D660FC3"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6,245,855</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793C4" w14:textId="66E15562"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88</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139</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C9D9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5BBEF" w14:textId="6D958710"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63</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196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7AE1E"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4" w:space="0" w:color="000000"/>
              <w:right w:val="single" w:sz="4" w:space="0" w:color="auto"/>
            </w:tcBorders>
            <w:shd w:val="clear" w:color="000000" w:fill="757171"/>
            <w:vAlign w:val="center"/>
            <w:hideMark/>
          </w:tcPr>
          <w:p w14:paraId="328F9D20" w14:textId="77777777" w:rsidR="00182F7C" w:rsidRPr="002374DE" w:rsidRDefault="00182F7C" w:rsidP="00D97AFE">
            <w:pPr>
              <w:jc w:val="cente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2AC8E896" w14:textId="77777777" w:rsidTr="00D97AFE">
        <w:trPr>
          <w:trHeight w:val="315"/>
        </w:trPr>
        <w:tc>
          <w:tcPr>
            <w:tcW w:w="1080" w:type="dxa"/>
            <w:vMerge/>
            <w:tcBorders>
              <w:top w:val="nil"/>
              <w:left w:val="single" w:sz="4" w:space="0" w:color="auto"/>
              <w:bottom w:val="single" w:sz="8" w:space="0" w:color="000000"/>
              <w:right w:val="nil"/>
            </w:tcBorders>
            <w:vAlign w:val="center"/>
            <w:hideMark/>
          </w:tcPr>
          <w:p w14:paraId="69BF9346"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8" w:space="0" w:color="000000"/>
              <w:right w:val="single" w:sz="4" w:space="0" w:color="auto"/>
            </w:tcBorders>
            <w:vAlign w:val="center"/>
            <w:hideMark/>
          </w:tcPr>
          <w:p w14:paraId="7581D438" w14:textId="77777777" w:rsidR="00182F7C" w:rsidRPr="002374DE" w:rsidRDefault="00182F7C" w:rsidP="00D97AFE">
            <w:pPr>
              <w:rPr>
                <w:rFonts w:eastAsia="Times New Roman" w:cstheme="minorHAnsi"/>
                <w:b/>
                <w:bCs/>
                <w:sz w:val="20"/>
                <w:szCs w:val="20"/>
                <w:lang w:eastAsia="en-GB"/>
              </w:rPr>
            </w:pPr>
          </w:p>
        </w:tc>
        <w:tc>
          <w:tcPr>
            <w:tcW w:w="1488" w:type="dxa"/>
            <w:vMerge/>
            <w:tcBorders>
              <w:top w:val="nil"/>
              <w:left w:val="single" w:sz="4" w:space="0" w:color="auto"/>
              <w:bottom w:val="single" w:sz="8" w:space="0" w:color="000000"/>
              <w:right w:val="single" w:sz="4" w:space="0" w:color="auto"/>
            </w:tcBorders>
            <w:vAlign w:val="center"/>
            <w:hideMark/>
          </w:tcPr>
          <w:p w14:paraId="10B768D9" w14:textId="77777777" w:rsidR="00182F7C" w:rsidRPr="002374DE" w:rsidRDefault="00182F7C" w:rsidP="00D97AFE">
            <w:pPr>
              <w:rPr>
                <w:rFonts w:eastAsia="Times New Roman" w:cstheme="minorHAnsi"/>
                <w:b/>
                <w:bCs/>
                <w:sz w:val="20"/>
                <w:szCs w:val="20"/>
                <w:lang w:eastAsia="en-GB"/>
              </w:rPr>
            </w:pPr>
          </w:p>
        </w:tc>
        <w:tc>
          <w:tcPr>
            <w:tcW w:w="2097" w:type="dxa"/>
            <w:vMerge/>
            <w:tcBorders>
              <w:top w:val="nil"/>
              <w:left w:val="single" w:sz="4" w:space="0" w:color="auto"/>
              <w:bottom w:val="single" w:sz="8" w:space="0" w:color="000000"/>
              <w:right w:val="single" w:sz="4" w:space="0" w:color="auto"/>
            </w:tcBorders>
            <w:vAlign w:val="center"/>
            <w:hideMark/>
          </w:tcPr>
          <w:p w14:paraId="673E1416" w14:textId="77777777" w:rsidR="00182F7C" w:rsidRPr="002374DE" w:rsidRDefault="00182F7C" w:rsidP="00D97AFE">
            <w:pPr>
              <w:rPr>
                <w:rFonts w:eastAsia="Times New Roman" w:cstheme="minorHAnsi"/>
                <w:b/>
                <w:bCs/>
                <w:sz w:val="20"/>
                <w:szCs w:val="20"/>
                <w:lang w:eastAsia="en-GB"/>
              </w:rPr>
            </w:pPr>
          </w:p>
        </w:tc>
        <w:tc>
          <w:tcPr>
            <w:tcW w:w="2355" w:type="dxa"/>
            <w:vMerge/>
            <w:tcBorders>
              <w:top w:val="nil"/>
              <w:left w:val="single" w:sz="4" w:space="0" w:color="auto"/>
              <w:bottom w:val="single" w:sz="8" w:space="0" w:color="000000"/>
              <w:right w:val="nil"/>
            </w:tcBorders>
            <w:vAlign w:val="center"/>
            <w:hideMark/>
          </w:tcPr>
          <w:p w14:paraId="5395863A" w14:textId="77777777" w:rsidR="00182F7C" w:rsidRPr="002374DE" w:rsidRDefault="00182F7C" w:rsidP="00D97AFE">
            <w:pPr>
              <w:rPr>
                <w:rFonts w:eastAsia="Times New Roman" w:cstheme="minorHAnsi"/>
                <w:b/>
                <w:bCs/>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B510A" w14:textId="5C1B8ED4"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247</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744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0AAA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0719C" w14:textId="1C6B5153"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106</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530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3417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4" w:space="0" w:color="000000"/>
              <w:right w:val="single" w:sz="4" w:space="0" w:color="auto"/>
            </w:tcBorders>
            <w:vAlign w:val="center"/>
            <w:hideMark/>
          </w:tcPr>
          <w:p w14:paraId="2B9268BD" w14:textId="77777777" w:rsidR="00182F7C" w:rsidRPr="002374DE" w:rsidRDefault="00182F7C" w:rsidP="00D97AFE">
            <w:pPr>
              <w:rPr>
                <w:rFonts w:eastAsia="Times New Roman" w:cstheme="minorHAnsi"/>
                <w:sz w:val="20"/>
                <w:szCs w:val="20"/>
                <w:lang w:eastAsia="en-GB"/>
              </w:rPr>
            </w:pPr>
          </w:p>
        </w:tc>
      </w:tr>
      <w:tr w:rsidR="00182F7C" w:rsidRPr="002374DE" w14:paraId="24383203" w14:textId="77777777" w:rsidTr="00D97AFE">
        <w:trPr>
          <w:trHeight w:val="315"/>
        </w:trPr>
        <w:tc>
          <w:tcPr>
            <w:tcW w:w="1080"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88F98BB"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Oceania</w:t>
            </w:r>
          </w:p>
        </w:tc>
        <w:tc>
          <w:tcPr>
            <w:tcW w:w="14102" w:type="dxa"/>
            <w:gridSpan w:val="10"/>
            <w:tcBorders>
              <w:top w:val="single" w:sz="8" w:space="0" w:color="auto"/>
              <w:left w:val="nil"/>
              <w:bottom w:val="single" w:sz="8" w:space="0" w:color="auto"/>
              <w:right w:val="single" w:sz="8" w:space="0" w:color="000000"/>
            </w:tcBorders>
            <w:shd w:val="clear" w:color="000000" w:fill="D0CECE"/>
            <w:noWrap/>
            <w:vAlign w:val="center"/>
            <w:hideMark/>
          </w:tcPr>
          <w:p w14:paraId="37E340C2" w14:textId="77777777" w:rsidR="00182F7C" w:rsidRPr="002374DE" w:rsidRDefault="00182F7C" w:rsidP="00D97AFE">
            <w:pPr>
              <w:rPr>
                <w:rFonts w:eastAsia="Times New Roman" w:cstheme="minorHAnsi"/>
                <w:b/>
                <w:bCs/>
                <w:sz w:val="20"/>
                <w:szCs w:val="20"/>
                <w:lang w:eastAsia="en-GB"/>
              </w:rPr>
            </w:pPr>
            <w:r w:rsidRPr="002374DE">
              <w:rPr>
                <w:rFonts w:eastAsia="Times New Roman" w:cstheme="minorHAnsi"/>
                <w:b/>
                <w:bCs/>
                <w:sz w:val="20"/>
                <w:szCs w:val="20"/>
                <w:lang w:eastAsia="en-GB"/>
              </w:rPr>
              <w:t>Oceania</w:t>
            </w:r>
          </w:p>
        </w:tc>
      </w:tr>
      <w:tr w:rsidR="00182F7C" w:rsidRPr="002374DE" w14:paraId="0C37522C" w14:textId="77777777" w:rsidTr="00D97AFE">
        <w:trPr>
          <w:trHeight w:val="300"/>
        </w:trPr>
        <w:tc>
          <w:tcPr>
            <w:tcW w:w="1080" w:type="dxa"/>
            <w:vMerge/>
            <w:tcBorders>
              <w:top w:val="nil"/>
              <w:left w:val="single" w:sz="4" w:space="0" w:color="auto"/>
              <w:bottom w:val="single" w:sz="4" w:space="0" w:color="000000"/>
              <w:right w:val="single" w:sz="4" w:space="0" w:color="auto"/>
            </w:tcBorders>
            <w:vAlign w:val="center"/>
            <w:hideMark/>
          </w:tcPr>
          <w:p w14:paraId="1AE36745"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nil"/>
              <w:bottom w:val="single" w:sz="8" w:space="0" w:color="000000"/>
              <w:right w:val="single" w:sz="8" w:space="0" w:color="auto"/>
            </w:tcBorders>
            <w:shd w:val="clear" w:color="auto" w:fill="auto"/>
            <w:vAlign w:val="center"/>
            <w:hideMark/>
          </w:tcPr>
          <w:p w14:paraId="20FD952A" w14:textId="7FB9C022"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Australia</w:t>
            </w:r>
            <w:r w:rsidR="00C2402C">
              <w:rPr>
                <w:rFonts w:eastAsia="Times New Roman" w:cstheme="minorHAnsi"/>
                <w:sz w:val="20"/>
                <w:szCs w:val="20"/>
                <w:lang w:eastAsia="en-GB"/>
              </w:rPr>
              <w:t xml:space="preserve"> (7)</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B50309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24,429,000</w:t>
            </w:r>
          </w:p>
        </w:tc>
        <w:tc>
          <w:tcPr>
            <w:tcW w:w="2097" w:type="dxa"/>
            <w:tcBorders>
              <w:top w:val="nil"/>
              <w:left w:val="nil"/>
              <w:bottom w:val="nil"/>
              <w:right w:val="single" w:sz="8" w:space="0" w:color="auto"/>
            </w:tcBorders>
            <w:shd w:val="clear" w:color="auto" w:fill="auto"/>
            <w:noWrap/>
            <w:vAlign w:val="center"/>
            <w:hideMark/>
          </w:tcPr>
          <w:p w14:paraId="0E6503E0" w14:textId="79DC837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C2402C">
              <w:rPr>
                <w:rFonts w:eastAsia="Times New Roman" w:cstheme="minorHAnsi"/>
                <w:sz w:val="20"/>
                <w:szCs w:val="20"/>
                <w:lang w:eastAsia="en-GB"/>
              </w:rPr>
              <w:t>,</w:t>
            </w:r>
            <w:r w:rsidRPr="002374DE">
              <w:rPr>
                <w:rFonts w:eastAsia="Times New Roman" w:cstheme="minorHAnsi"/>
                <w:sz w:val="20"/>
                <w:szCs w:val="20"/>
                <w:lang w:eastAsia="en-GB"/>
              </w:rPr>
              <w:t>638</w:t>
            </w:r>
            <w:r w:rsidR="00C2402C">
              <w:rPr>
                <w:rFonts w:eastAsia="Times New Roman" w:cstheme="minorHAnsi"/>
                <w:sz w:val="20"/>
                <w:szCs w:val="20"/>
                <w:lang w:eastAsia="en-GB"/>
              </w:rPr>
              <w:t>,</w:t>
            </w:r>
            <w:r w:rsidRPr="002374DE">
              <w:rPr>
                <w:rFonts w:eastAsia="Times New Roman" w:cstheme="minorHAnsi"/>
                <w:sz w:val="20"/>
                <w:szCs w:val="20"/>
                <w:lang w:eastAsia="en-GB"/>
              </w:rPr>
              <w:t>332</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45254E2" w14:textId="1BAC068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277</w:t>
            </w:r>
            <w:r w:rsidR="00C2402C">
              <w:rPr>
                <w:rFonts w:eastAsia="Times New Roman" w:cstheme="minorHAnsi"/>
                <w:sz w:val="20"/>
                <w:szCs w:val="20"/>
                <w:lang w:eastAsia="en-GB"/>
              </w:rPr>
              <w:t>,</w:t>
            </w:r>
            <w:r w:rsidRPr="002374DE">
              <w:rPr>
                <w:rFonts w:eastAsia="Times New Roman" w:cstheme="minorHAnsi"/>
                <w:sz w:val="20"/>
                <w:szCs w:val="20"/>
                <w:lang w:eastAsia="en-GB"/>
              </w:rPr>
              <w:t>025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F37E4" w14:textId="31835FF5"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w:t>
            </w:r>
            <w:r w:rsidR="00C2402C">
              <w:rPr>
                <w:rFonts w:eastAsia="Times New Roman" w:cstheme="minorHAnsi"/>
                <w:sz w:val="20"/>
                <w:szCs w:val="20"/>
                <w:lang w:eastAsia="en-GB"/>
              </w:rPr>
              <w:t>,</w:t>
            </w:r>
            <w:r w:rsidRPr="002374DE">
              <w:rPr>
                <w:rFonts w:eastAsia="Times New Roman" w:cstheme="minorHAnsi"/>
                <w:sz w:val="20"/>
                <w:szCs w:val="20"/>
                <w:lang w:eastAsia="en-GB"/>
              </w:rPr>
              <w:t>601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0253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03401" w14:textId="1804F799"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2</w:t>
            </w:r>
            <w:r w:rsidR="00C2402C">
              <w:rPr>
                <w:rFonts w:eastAsia="Times New Roman" w:cstheme="minorHAnsi"/>
                <w:sz w:val="20"/>
                <w:szCs w:val="20"/>
                <w:lang w:eastAsia="en-GB"/>
              </w:rPr>
              <w:t>,</w:t>
            </w:r>
            <w:r w:rsidRPr="002374DE">
              <w:rPr>
                <w:rFonts w:eastAsia="Times New Roman" w:cstheme="minorHAnsi"/>
                <w:sz w:val="20"/>
                <w:szCs w:val="20"/>
                <w:lang w:eastAsia="en-GB"/>
              </w:rPr>
              <w:t>582</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7C45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6414C786"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w:t>
            </w:r>
          </w:p>
        </w:tc>
      </w:tr>
      <w:tr w:rsidR="00182F7C" w:rsidRPr="002374DE" w14:paraId="77B28AC4" w14:textId="77777777" w:rsidTr="00D97AFE">
        <w:trPr>
          <w:trHeight w:val="315"/>
        </w:trPr>
        <w:tc>
          <w:tcPr>
            <w:tcW w:w="1080" w:type="dxa"/>
            <w:vMerge/>
            <w:tcBorders>
              <w:top w:val="nil"/>
              <w:left w:val="single" w:sz="4" w:space="0" w:color="auto"/>
              <w:bottom w:val="single" w:sz="4" w:space="0" w:color="000000"/>
              <w:right w:val="single" w:sz="4" w:space="0" w:color="auto"/>
            </w:tcBorders>
            <w:vAlign w:val="center"/>
            <w:hideMark/>
          </w:tcPr>
          <w:p w14:paraId="41582A71"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nil"/>
              <w:bottom w:val="single" w:sz="8" w:space="0" w:color="000000"/>
              <w:right w:val="single" w:sz="8" w:space="0" w:color="auto"/>
            </w:tcBorders>
            <w:vAlign w:val="center"/>
            <w:hideMark/>
          </w:tcPr>
          <w:p w14:paraId="6E60FD53"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19E355E9"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41638FC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(10.80%)</w:t>
            </w:r>
          </w:p>
        </w:tc>
        <w:tc>
          <w:tcPr>
            <w:tcW w:w="2355" w:type="dxa"/>
            <w:vMerge/>
            <w:tcBorders>
              <w:top w:val="nil"/>
              <w:left w:val="single" w:sz="8" w:space="0" w:color="auto"/>
              <w:bottom w:val="single" w:sz="8" w:space="0" w:color="000000"/>
              <w:right w:val="single" w:sz="4" w:space="0" w:color="auto"/>
            </w:tcBorders>
            <w:vAlign w:val="center"/>
            <w:hideMark/>
          </w:tcPr>
          <w:p w14:paraId="238EBD3A"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E12F1" w14:textId="11EDA8B1"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w:t>
            </w:r>
            <w:r w:rsidR="00C2402C">
              <w:rPr>
                <w:rFonts w:eastAsia="Times New Roman" w:cstheme="minorHAnsi"/>
                <w:sz w:val="20"/>
                <w:szCs w:val="20"/>
                <w:lang w:eastAsia="en-GB"/>
              </w:rPr>
              <w:t>,</w:t>
            </w:r>
            <w:r w:rsidRPr="002374DE">
              <w:rPr>
                <w:rFonts w:eastAsia="Times New Roman" w:cstheme="minorHAnsi"/>
                <w:sz w:val="20"/>
                <w:szCs w:val="20"/>
                <w:lang w:eastAsia="en-GB"/>
              </w:rPr>
              <w:t>804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97C3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F53ED" w14:textId="119B67E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C2402C">
              <w:rPr>
                <w:rFonts w:eastAsia="Times New Roman" w:cstheme="minorHAnsi"/>
                <w:sz w:val="20"/>
                <w:szCs w:val="20"/>
                <w:lang w:eastAsia="en-GB"/>
              </w:rPr>
              <w:t>,</w:t>
            </w:r>
            <w:r w:rsidRPr="002374DE">
              <w:rPr>
                <w:rFonts w:eastAsia="Times New Roman" w:cstheme="minorHAnsi"/>
                <w:sz w:val="20"/>
                <w:szCs w:val="20"/>
                <w:lang w:eastAsia="en-GB"/>
              </w:rPr>
              <w:t>646</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36E0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8" w:space="0" w:color="auto"/>
              <w:right w:val="single" w:sz="8" w:space="0" w:color="auto"/>
            </w:tcBorders>
            <w:shd w:val="clear" w:color="auto" w:fill="auto"/>
            <w:vAlign w:val="center"/>
            <w:hideMark/>
          </w:tcPr>
          <w:p w14:paraId="60F0246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55EE5FFD" w14:textId="77777777" w:rsidTr="00D97AFE">
        <w:trPr>
          <w:trHeight w:val="300"/>
        </w:trPr>
        <w:tc>
          <w:tcPr>
            <w:tcW w:w="1080" w:type="dxa"/>
            <w:vMerge/>
            <w:tcBorders>
              <w:top w:val="nil"/>
              <w:left w:val="single" w:sz="4" w:space="0" w:color="auto"/>
              <w:bottom w:val="single" w:sz="4" w:space="0" w:color="000000"/>
              <w:right w:val="single" w:sz="4" w:space="0" w:color="auto"/>
            </w:tcBorders>
            <w:vAlign w:val="center"/>
            <w:hideMark/>
          </w:tcPr>
          <w:p w14:paraId="1782763E"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nil"/>
              <w:bottom w:val="single" w:sz="8" w:space="0" w:color="000000"/>
              <w:right w:val="single" w:sz="8" w:space="0" w:color="auto"/>
            </w:tcBorders>
            <w:shd w:val="clear" w:color="auto" w:fill="auto"/>
            <w:vAlign w:val="center"/>
            <w:hideMark/>
          </w:tcPr>
          <w:p w14:paraId="02FEF7E0" w14:textId="140CC6CD"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New Zealand</w:t>
            </w:r>
            <w:r w:rsidR="00C2402C">
              <w:rPr>
                <w:rFonts w:eastAsia="Times New Roman" w:cstheme="minorHAnsi"/>
                <w:sz w:val="20"/>
                <w:szCs w:val="20"/>
                <w:lang w:eastAsia="en-GB"/>
              </w:rPr>
              <w:t xml:space="preserve"> (59)</w:t>
            </w:r>
          </w:p>
        </w:tc>
        <w:tc>
          <w:tcPr>
            <w:tcW w:w="14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780D9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4,732,000</w:t>
            </w:r>
          </w:p>
        </w:tc>
        <w:tc>
          <w:tcPr>
            <w:tcW w:w="2097" w:type="dxa"/>
            <w:tcBorders>
              <w:top w:val="nil"/>
              <w:left w:val="nil"/>
              <w:bottom w:val="nil"/>
              <w:right w:val="single" w:sz="8" w:space="0" w:color="auto"/>
            </w:tcBorders>
            <w:shd w:val="clear" w:color="auto" w:fill="auto"/>
            <w:noWrap/>
            <w:vAlign w:val="center"/>
            <w:hideMark/>
          </w:tcPr>
          <w:p w14:paraId="3AAD2834" w14:textId="4D3AE2CE"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397</w:t>
            </w:r>
            <w:r w:rsidR="00C2402C">
              <w:rPr>
                <w:rFonts w:eastAsia="Times New Roman" w:cstheme="minorHAnsi"/>
                <w:sz w:val="20"/>
                <w:szCs w:val="20"/>
                <w:lang w:eastAsia="en-GB"/>
              </w:rPr>
              <w:t>,</w:t>
            </w:r>
            <w:r w:rsidRPr="002374DE">
              <w:rPr>
                <w:rFonts w:eastAsia="Times New Roman" w:cstheme="minorHAnsi"/>
                <w:sz w:val="20"/>
                <w:szCs w:val="20"/>
                <w:lang w:eastAsia="en-GB"/>
              </w:rPr>
              <w:t>961</w:t>
            </w:r>
          </w:p>
        </w:tc>
        <w:tc>
          <w:tcPr>
            <w:tcW w:w="23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FEC2A06" w14:textId="342E48D6"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41</w:t>
            </w:r>
            <w:r w:rsidR="00C2402C">
              <w:rPr>
                <w:rFonts w:eastAsia="Times New Roman" w:cstheme="minorHAnsi"/>
                <w:sz w:val="20"/>
                <w:szCs w:val="20"/>
                <w:lang w:eastAsia="en-GB"/>
              </w:rPr>
              <w:t>,</w:t>
            </w:r>
            <w:r w:rsidRPr="002374DE">
              <w:rPr>
                <w:rFonts w:eastAsia="Times New Roman" w:cstheme="minorHAnsi"/>
                <w:sz w:val="20"/>
                <w:szCs w:val="20"/>
                <w:lang w:eastAsia="en-GB"/>
              </w:rPr>
              <w:t>786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4FC4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543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DF57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DFA3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389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50E15"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8" w:space="0" w:color="000000"/>
              <w:right w:val="single" w:sz="8" w:space="0" w:color="auto"/>
            </w:tcBorders>
            <w:shd w:val="clear" w:color="auto" w:fill="auto"/>
            <w:vAlign w:val="center"/>
            <w:hideMark/>
          </w:tcPr>
          <w:p w14:paraId="440A305E"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GOLD stages II-IV</w:t>
            </w:r>
          </w:p>
        </w:tc>
      </w:tr>
      <w:tr w:rsidR="00182F7C" w:rsidRPr="002374DE" w14:paraId="48998149" w14:textId="77777777" w:rsidTr="00D97AFE">
        <w:trPr>
          <w:trHeight w:val="315"/>
        </w:trPr>
        <w:tc>
          <w:tcPr>
            <w:tcW w:w="1080" w:type="dxa"/>
            <w:vMerge/>
            <w:tcBorders>
              <w:top w:val="nil"/>
              <w:left w:val="single" w:sz="4" w:space="0" w:color="auto"/>
              <w:bottom w:val="single" w:sz="4" w:space="0" w:color="000000"/>
              <w:right w:val="single" w:sz="4" w:space="0" w:color="auto"/>
            </w:tcBorders>
            <w:vAlign w:val="center"/>
            <w:hideMark/>
          </w:tcPr>
          <w:p w14:paraId="34E53E95"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nil"/>
              <w:bottom w:val="single" w:sz="8" w:space="0" w:color="000000"/>
              <w:right w:val="single" w:sz="8" w:space="0" w:color="auto"/>
            </w:tcBorders>
            <w:vAlign w:val="center"/>
            <w:hideMark/>
          </w:tcPr>
          <w:p w14:paraId="599EB384"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8" w:space="0" w:color="000000"/>
              <w:right w:val="single" w:sz="8" w:space="0" w:color="auto"/>
            </w:tcBorders>
            <w:vAlign w:val="center"/>
            <w:hideMark/>
          </w:tcPr>
          <w:p w14:paraId="3859C38B"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8" w:space="0" w:color="auto"/>
              <w:right w:val="single" w:sz="8" w:space="0" w:color="auto"/>
            </w:tcBorders>
            <w:shd w:val="clear" w:color="auto" w:fill="auto"/>
            <w:noWrap/>
            <w:vAlign w:val="center"/>
            <w:hideMark/>
          </w:tcPr>
          <w:p w14:paraId="66AF773F"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(8.41%)</w:t>
            </w:r>
          </w:p>
        </w:tc>
        <w:tc>
          <w:tcPr>
            <w:tcW w:w="2355" w:type="dxa"/>
            <w:vMerge/>
            <w:tcBorders>
              <w:top w:val="nil"/>
              <w:left w:val="single" w:sz="8" w:space="0" w:color="auto"/>
              <w:bottom w:val="single" w:sz="8" w:space="0" w:color="000000"/>
              <w:right w:val="single" w:sz="4" w:space="0" w:color="auto"/>
            </w:tcBorders>
            <w:vAlign w:val="center"/>
            <w:hideMark/>
          </w:tcPr>
          <w:p w14:paraId="747E9E39"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8F7F4" w14:textId="656D4260"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C2402C">
              <w:rPr>
                <w:rFonts w:eastAsia="Times New Roman" w:cstheme="minorHAnsi"/>
                <w:sz w:val="20"/>
                <w:szCs w:val="20"/>
                <w:lang w:eastAsia="en-GB"/>
              </w:rPr>
              <w:t>,</w:t>
            </w:r>
            <w:r w:rsidRPr="002374DE">
              <w:rPr>
                <w:rFonts w:eastAsia="Times New Roman" w:cstheme="minorHAnsi"/>
                <w:sz w:val="20"/>
                <w:szCs w:val="20"/>
                <w:lang w:eastAsia="en-GB"/>
              </w:rPr>
              <w:t>630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D203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A7A69"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6D51B"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8" w:space="0" w:color="000000"/>
              <w:right w:val="single" w:sz="8" w:space="0" w:color="auto"/>
            </w:tcBorders>
            <w:vAlign w:val="center"/>
            <w:hideMark/>
          </w:tcPr>
          <w:p w14:paraId="3D0A20CF" w14:textId="77777777" w:rsidR="00182F7C" w:rsidRPr="002374DE" w:rsidRDefault="00182F7C" w:rsidP="00D97AFE">
            <w:pPr>
              <w:rPr>
                <w:rFonts w:eastAsia="Times New Roman" w:cstheme="minorHAnsi"/>
                <w:sz w:val="20"/>
                <w:szCs w:val="20"/>
                <w:lang w:eastAsia="en-GB"/>
              </w:rPr>
            </w:pPr>
          </w:p>
        </w:tc>
      </w:tr>
      <w:tr w:rsidR="00182F7C" w:rsidRPr="002374DE" w14:paraId="7D125563" w14:textId="77777777" w:rsidTr="00D97AFE">
        <w:trPr>
          <w:trHeight w:val="510"/>
        </w:trPr>
        <w:tc>
          <w:tcPr>
            <w:tcW w:w="1080" w:type="dxa"/>
            <w:vMerge/>
            <w:tcBorders>
              <w:top w:val="nil"/>
              <w:left w:val="single" w:sz="4" w:space="0" w:color="auto"/>
              <w:bottom w:val="single" w:sz="4" w:space="0" w:color="000000"/>
              <w:right w:val="single" w:sz="4" w:space="0" w:color="auto"/>
            </w:tcBorders>
            <w:vAlign w:val="center"/>
            <w:hideMark/>
          </w:tcPr>
          <w:p w14:paraId="4401B06D"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nil"/>
              <w:bottom w:val="single" w:sz="4" w:space="0" w:color="000000"/>
              <w:right w:val="single" w:sz="8" w:space="0" w:color="auto"/>
            </w:tcBorders>
            <w:shd w:val="clear" w:color="auto" w:fill="auto"/>
            <w:vAlign w:val="center"/>
            <w:hideMark/>
          </w:tcPr>
          <w:p w14:paraId="0FDA1673" w14:textId="4933500F"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Papua New Guinea</w:t>
            </w:r>
            <w:r w:rsidR="00C2402C">
              <w:rPr>
                <w:rFonts w:eastAsia="Times New Roman" w:cstheme="minorHAnsi"/>
                <w:sz w:val="20"/>
                <w:szCs w:val="20"/>
                <w:lang w:eastAsia="en-GB"/>
              </w:rPr>
              <w:t xml:space="preserve"> (8)</w:t>
            </w:r>
          </w:p>
        </w:tc>
        <w:tc>
          <w:tcPr>
            <w:tcW w:w="1488"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3C9BECE1"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7,970,000</w:t>
            </w:r>
          </w:p>
        </w:tc>
        <w:tc>
          <w:tcPr>
            <w:tcW w:w="2097" w:type="dxa"/>
            <w:tcBorders>
              <w:top w:val="nil"/>
              <w:left w:val="nil"/>
              <w:bottom w:val="nil"/>
              <w:right w:val="single" w:sz="8" w:space="0" w:color="auto"/>
            </w:tcBorders>
            <w:shd w:val="clear" w:color="auto" w:fill="auto"/>
            <w:noWrap/>
            <w:vAlign w:val="center"/>
            <w:hideMark/>
          </w:tcPr>
          <w:p w14:paraId="44DB48EF" w14:textId="671BE508"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996</w:t>
            </w:r>
            <w:r w:rsidR="00C2402C">
              <w:rPr>
                <w:rFonts w:eastAsia="Times New Roman" w:cstheme="minorHAnsi"/>
                <w:sz w:val="20"/>
                <w:szCs w:val="20"/>
                <w:lang w:eastAsia="en-GB"/>
              </w:rPr>
              <w:t>,</w:t>
            </w:r>
            <w:r w:rsidRPr="002374DE">
              <w:rPr>
                <w:rFonts w:eastAsia="Times New Roman" w:cstheme="minorHAnsi"/>
                <w:sz w:val="20"/>
                <w:szCs w:val="20"/>
                <w:lang w:eastAsia="en-GB"/>
              </w:rPr>
              <w:t>250</w:t>
            </w:r>
          </w:p>
        </w:tc>
        <w:tc>
          <w:tcPr>
            <w:tcW w:w="2355"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B89C075" w14:textId="6EAD06E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104</w:t>
            </w:r>
            <w:r w:rsidR="00C2402C">
              <w:rPr>
                <w:rFonts w:eastAsia="Times New Roman" w:cstheme="minorHAnsi"/>
                <w:sz w:val="20"/>
                <w:szCs w:val="20"/>
                <w:lang w:eastAsia="en-GB"/>
              </w:rPr>
              <w:t>,</w:t>
            </w:r>
            <w:r w:rsidRPr="002374DE">
              <w:rPr>
                <w:rFonts w:eastAsia="Times New Roman" w:cstheme="minorHAnsi"/>
                <w:sz w:val="20"/>
                <w:szCs w:val="20"/>
                <w:lang w:eastAsia="en-GB"/>
              </w:rPr>
              <w:t>606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914DB" w14:textId="2B983FEF"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C2402C">
              <w:rPr>
                <w:rFonts w:eastAsia="Times New Roman" w:cstheme="minorHAnsi"/>
                <w:sz w:val="20"/>
                <w:szCs w:val="20"/>
                <w:lang w:eastAsia="en-GB"/>
              </w:rPr>
              <w:t>,</w:t>
            </w:r>
            <w:r w:rsidRPr="002374DE">
              <w:rPr>
                <w:rFonts w:eastAsia="Times New Roman" w:cstheme="minorHAnsi"/>
                <w:sz w:val="20"/>
                <w:szCs w:val="20"/>
                <w:lang w:eastAsia="en-GB"/>
              </w:rPr>
              <w:t>360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1F2EC"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107A6"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975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F42D2"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tcBorders>
              <w:top w:val="nil"/>
              <w:left w:val="nil"/>
              <w:bottom w:val="nil"/>
              <w:right w:val="single" w:sz="8" w:space="0" w:color="auto"/>
            </w:tcBorders>
            <w:shd w:val="clear" w:color="auto" w:fill="auto"/>
            <w:vAlign w:val="center"/>
            <w:hideMark/>
          </w:tcPr>
          <w:p w14:paraId="03235220"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Philippines data used to estimate COPD prevalence;</w:t>
            </w:r>
          </w:p>
        </w:tc>
      </w:tr>
      <w:tr w:rsidR="00182F7C" w:rsidRPr="002374DE" w14:paraId="1C71CC92" w14:textId="77777777" w:rsidTr="00D97AFE">
        <w:trPr>
          <w:trHeight w:val="315"/>
        </w:trPr>
        <w:tc>
          <w:tcPr>
            <w:tcW w:w="1080" w:type="dxa"/>
            <w:vMerge/>
            <w:tcBorders>
              <w:top w:val="nil"/>
              <w:left w:val="single" w:sz="4" w:space="0" w:color="auto"/>
              <w:bottom w:val="single" w:sz="4" w:space="0" w:color="000000"/>
              <w:right w:val="single" w:sz="4" w:space="0" w:color="auto"/>
            </w:tcBorders>
            <w:vAlign w:val="center"/>
            <w:hideMark/>
          </w:tcPr>
          <w:p w14:paraId="4362A6E9"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nil"/>
              <w:bottom w:val="single" w:sz="4" w:space="0" w:color="000000"/>
              <w:right w:val="single" w:sz="8" w:space="0" w:color="auto"/>
            </w:tcBorders>
            <w:vAlign w:val="center"/>
            <w:hideMark/>
          </w:tcPr>
          <w:p w14:paraId="3AAA116F" w14:textId="77777777" w:rsidR="00182F7C" w:rsidRPr="002374DE" w:rsidRDefault="00182F7C" w:rsidP="00D97AFE">
            <w:pPr>
              <w:rPr>
                <w:rFonts w:eastAsia="Times New Roman" w:cstheme="minorHAnsi"/>
                <w:sz w:val="20"/>
                <w:szCs w:val="20"/>
                <w:lang w:eastAsia="en-GB"/>
              </w:rPr>
            </w:pPr>
          </w:p>
        </w:tc>
        <w:tc>
          <w:tcPr>
            <w:tcW w:w="1488" w:type="dxa"/>
            <w:vMerge/>
            <w:tcBorders>
              <w:top w:val="nil"/>
              <w:left w:val="single" w:sz="8" w:space="0" w:color="auto"/>
              <w:bottom w:val="single" w:sz="4" w:space="0" w:color="000000"/>
              <w:right w:val="single" w:sz="8" w:space="0" w:color="auto"/>
            </w:tcBorders>
            <w:vAlign w:val="center"/>
            <w:hideMark/>
          </w:tcPr>
          <w:p w14:paraId="296BB288" w14:textId="77777777" w:rsidR="00182F7C" w:rsidRPr="002374DE" w:rsidRDefault="00182F7C" w:rsidP="00D97AFE">
            <w:pPr>
              <w:rPr>
                <w:rFonts w:eastAsia="Times New Roman" w:cstheme="minorHAnsi"/>
                <w:sz w:val="20"/>
                <w:szCs w:val="20"/>
                <w:lang w:eastAsia="en-GB"/>
              </w:rPr>
            </w:pPr>
          </w:p>
        </w:tc>
        <w:tc>
          <w:tcPr>
            <w:tcW w:w="2097" w:type="dxa"/>
            <w:tcBorders>
              <w:top w:val="nil"/>
              <w:left w:val="nil"/>
              <w:bottom w:val="single" w:sz="4" w:space="0" w:color="auto"/>
              <w:right w:val="single" w:sz="8" w:space="0" w:color="auto"/>
            </w:tcBorders>
            <w:shd w:val="clear" w:color="auto" w:fill="auto"/>
            <w:noWrap/>
            <w:vAlign w:val="center"/>
            <w:hideMark/>
          </w:tcPr>
          <w:p w14:paraId="23ACD1C4"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(12.50%)</w:t>
            </w:r>
          </w:p>
        </w:tc>
        <w:tc>
          <w:tcPr>
            <w:tcW w:w="2355" w:type="dxa"/>
            <w:vMerge/>
            <w:tcBorders>
              <w:top w:val="nil"/>
              <w:left w:val="single" w:sz="8" w:space="0" w:color="auto"/>
              <w:bottom w:val="single" w:sz="4" w:space="0" w:color="000000"/>
              <w:right w:val="single" w:sz="4" w:space="0" w:color="auto"/>
            </w:tcBorders>
            <w:vAlign w:val="center"/>
            <w:hideMark/>
          </w:tcPr>
          <w:p w14:paraId="37F8152F" w14:textId="77777777" w:rsidR="00182F7C" w:rsidRPr="002374DE" w:rsidRDefault="00182F7C" w:rsidP="00D97AFE">
            <w:pPr>
              <w:rPr>
                <w:rFonts w:eastAsia="Times New Roman" w:cstheme="minorHAnsi"/>
                <w:sz w:val="20"/>
                <w:szCs w:val="20"/>
                <w:lang w:eastAsia="en-GB"/>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182C4" w14:textId="7EEF42A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w:t>
            </w:r>
            <w:r w:rsidR="00C2402C">
              <w:rPr>
                <w:rFonts w:eastAsia="Times New Roman" w:cstheme="minorHAnsi"/>
                <w:sz w:val="20"/>
                <w:szCs w:val="20"/>
                <w:lang w:eastAsia="en-GB"/>
              </w:rPr>
              <w:t>,</w:t>
            </w:r>
            <w:r w:rsidRPr="002374DE">
              <w:rPr>
                <w:rFonts w:eastAsia="Times New Roman" w:cstheme="minorHAnsi"/>
                <w:sz w:val="20"/>
                <w:szCs w:val="20"/>
                <w:lang w:eastAsia="en-GB"/>
              </w:rPr>
              <w:t>080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2791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D1431" w14:textId="3BDD066A"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w:t>
            </w:r>
            <w:r w:rsidR="00C2402C">
              <w:rPr>
                <w:rFonts w:eastAsia="Times New Roman" w:cstheme="minorHAnsi"/>
                <w:sz w:val="20"/>
                <w:szCs w:val="20"/>
                <w:lang w:eastAsia="en-GB"/>
              </w:rPr>
              <w:t>,</w:t>
            </w:r>
            <w:r w:rsidRPr="002374DE">
              <w:rPr>
                <w:rFonts w:eastAsia="Times New Roman" w:cstheme="minorHAnsi"/>
                <w:sz w:val="20"/>
                <w:szCs w:val="20"/>
                <w:lang w:eastAsia="en-GB"/>
              </w:rPr>
              <w:t>754</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80A8"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tcBorders>
              <w:top w:val="nil"/>
              <w:left w:val="nil"/>
              <w:bottom w:val="single" w:sz="4" w:space="0" w:color="auto"/>
              <w:right w:val="single" w:sz="8" w:space="0" w:color="auto"/>
            </w:tcBorders>
            <w:shd w:val="clear" w:color="auto" w:fill="auto"/>
            <w:vAlign w:val="center"/>
            <w:hideMark/>
          </w:tcPr>
          <w:p w14:paraId="6EA0733D" w14:textId="77777777" w:rsidR="00182F7C" w:rsidRPr="002374DE" w:rsidRDefault="00182F7C" w:rsidP="00D97AFE">
            <w:pPr>
              <w:rPr>
                <w:rFonts w:eastAsia="Times New Roman" w:cstheme="minorHAnsi"/>
                <w:sz w:val="20"/>
                <w:szCs w:val="20"/>
                <w:lang w:eastAsia="en-GB"/>
              </w:rPr>
            </w:pPr>
            <w:r w:rsidRPr="002374DE">
              <w:rPr>
                <w:rFonts w:eastAsia="Times New Roman" w:cstheme="minorHAnsi"/>
                <w:sz w:val="20"/>
                <w:szCs w:val="20"/>
                <w:lang w:eastAsia="en-GB"/>
              </w:rPr>
              <w:t>BOLD study; GOLD stages II-IV</w:t>
            </w:r>
          </w:p>
        </w:tc>
      </w:tr>
      <w:tr w:rsidR="00182F7C" w:rsidRPr="002374DE" w14:paraId="0EA5A18C" w14:textId="77777777" w:rsidTr="00D97AFE">
        <w:trPr>
          <w:trHeight w:val="315"/>
        </w:trPr>
        <w:tc>
          <w:tcPr>
            <w:tcW w:w="1080" w:type="dxa"/>
            <w:vMerge/>
            <w:tcBorders>
              <w:top w:val="nil"/>
              <w:left w:val="single" w:sz="4" w:space="0" w:color="auto"/>
              <w:bottom w:val="single" w:sz="4" w:space="0" w:color="000000"/>
              <w:right w:val="single" w:sz="4" w:space="0" w:color="auto"/>
            </w:tcBorders>
            <w:vAlign w:val="center"/>
            <w:hideMark/>
          </w:tcPr>
          <w:p w14:paraId="54C1B59C" w14:textId="77777777" w:rsidR="00182F7C" w:rsidRPr="002374DE" w:rsidRDefault="00182F7C" w:rsidP="00D97AFE">
            <w:pPr>
              <w:rPr>
                <w:rFonts w:eastAsia="Times New Roman" w:cstheme="minorHAnsi"/>
                <w:b/>
                <w:bCs/>
                <w:sz w:val="20"/>
                <w:szCs w:val="20"/>
                <w:lang w:eastAsia="en-GB"/>
              </w:rPr>
            </w:pPr>
          </w:p>
        </w:tc>
        <w:tc>
          <w:tcPr>
            <w:tcW w:w="1676" w:type="dxa"/>
            <w:vMerge w:val="restart"/>
            <w:tcBorders>
              <w:top w:val="nil"/>
              <w:left w:val="single" w:sz="4" w:space="0" w:color="auto"/>
              <w:bottom w:val="single" w:sz="4" w:space="0" w:color="000000"/>
              <w:right w:val="single" w:sz="4" w:space="0" w:color="auto"/>
            </w:tcBorders>
            <w:shd w:val="clear" w:color="auto" w:fill="auto"/>
            <w:vAlign w:val="center"/>
            <w:hideMark/>
          </w:tcPr>
          <w:p w14:paraId="266100D5"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Totals:</w:t>
            </w:r>
          </w:p>
        </w:tc>
        <w:tc>
          <w:tcPr>
            <w:tcW w:w="148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69B914"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37,131,000</w:t>
            </w:r>
          </w:p>
        </w:tc>
        <w:tc>
          <w:tcPr>
            <w:tcW w:w="20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EE1BF7"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4,032,543</w:t>
            </w:r>
          </w:p>
        </w:tc>
        <w:tc>
          <w:tcPr>
            <w:tcW w:w="23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B3BB8E" w14:textId="77777777" w:rsidR="00182F7C" w:rsidRPr="002374DE" w:rsidRDefault="00182F7C" w:rsidP="00D97AFE">
            <w:pPr>
              <w:jc w:val="center"/>
              <w:rPr>
                <w:rFonts w:eastAsia="Times New Roman" w:cstheme="minorHAnsi"/>
                <w:b/>
                <w:bCs/>
                <w:sz w:val="20"/>
                <w:szCs w:val="20"/>
                <w:lang w:eastAsia="en-GB"/>
              </w:rPr>
            </w:pPr>
            <w:r w:rsidRPr="002374DE">
              <w:rPr>
                <w:rFonts w:eastAsia="Times New Roman" w:cstheme="minorHAnsi"/>
                <w:b/>
                <w:bCs/>
                <w:sz w:val="20"/>
                <w:szCs w:val="20"/>
                <w:lang w:eastAsia="en-GB"/>
              </w:rPr>
              <w:t>423,417</w:t>
            </w:r>
          </w:p>
        </w:tc>
        <w:tc>
          <w:tcPr>
            <w:tcW w:w="1163" w:type="dxa"/>
            <w:tcBorders>
              <w:top w:val="single" w:sz="4" w:space="0" w:color="auto"/>
              <w:left w:val="nil"/>
              <w:bottom w:val="single" w:sz="8" w:space="0" w:color="auto"/>
              <w:right w:val="single" w:sz="4" w:space="0" w:color="auto"/>
            </w:tcBorders>
            <w:shd w:val="clear" w:color="auto" w:fill="auto"/>
            <w:noWrap/>
            <w:vAlign w:val="center"/>
            <w:hideMark/>
          </w:tcPr>
          <w:p w14:paraId="4B2F14D8" w14:textId="384F10DA"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5</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504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8FA3"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1.30%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65301" w14:textId="294BF331"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3</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947</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31B0"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71.70%</w:t>
            </w:r>
          </w:p>
        </w:tc>
        <w:tc>
          <w:tcPr>
            <w:tcW w:w="2656" w:type="dxa"/>
            <w:gridSpan w:val="2"/>
            <w:vMerge w:val="restart"/>
            <w:tcBorders>
              <w:top w:val="nil"/>
              <w:left w:val="single" w:sz="4" w:space="0" w:color="auto"/>
              <w:bottom w:val="single" w:sz="4" w:space="0" w:color="000000"/>
              <w:right w:val="single" w:sz="4" w:space="0" w:color="auto"/>
            </w:tcBorders>
            <w:shd w:val="clear" w:color="000000" w:fill="757171"/>
            <w:vAlign w:val="center"/>
            <w:hideMark/>
          </w:tcPr>
          <w:p w14:paraId="748E3574" w14:textId="77777777" w:rsidR="00182F7C" w:rsidRPr="002374DE" w:rsidRDefault="00182F7C" w:rsidP="00D97AFE">
            <w:pPr>
              <w:jc w:val="center"/>
              <w:rPr>
                <w:rFonts w:eastAsia="Times New Roman" w:cstheme="minorHAnsi"/>
                <w:sz w:val="20"/>
                <w:szCs w:val="20"/>
                <w:lang w:eastAsia="en-GB"/>
              </w:rPr>
            </w:pPr>
            <w:r w:rsidRPr="002374DE">
              <w:rPr>
                <w:rFonts w:eastAsia="Times New Roman" w:cstheme="minorHAnsi"/>
                <w:sz w:val="20"/>
                <w:szCs w:val="20"/>
                <w:lang w:eastAsia="en-GB"/>
              </w:rPr>
              <w:t> </w:t>
            </w:r>
          </w:p>
        </w:tc>
      </w:tr>
      <w:tr w:rsidR="00182F7C" w:rsidRPr="002374DE" w14:paraId="388C15AB" w14:textId="77777777" w:rsidTr="00D97AFE">
        <w:trPr>
          <w:trHeight w:val="300"/>
        </w:trPr>
        <w:tc>
          <w:tcPr>
            <w:tcW w:w="1080" w:type="dxa"/>
            <w:vMerge/>
            <w:tcBorders>
              <w:top w:val="nil"/>
              <w:left w:val="single" w:sz="4" w:space="0" w:color="auto"/>
              <w:bottom w:val="single" w:sz="4" w:space="0" w:color="000000"/>
              <w:right w:val="single" w:sz="4" w:space="0" w:color="auto"/>
            </w:tcBorders>
            <w:vAlign w:val="center"/>
            <w:hideMark/>
          </w:tcPr>
          <w:p w14:paraId="03333BD3" w14:textId="77777777" w:rsidR="00182F7C" w:rsidRPr="002374DE" w:rsidRDefault="00182F7C" w:rsidP="00D97AFE">
            <w:pPr>
              <w:rPr>
                <w:rFonts w:eastAsia="Times New Roman" w:cstheme="minorHAnsi"/>
                <w:b/>
                <w:bCs/>
                <w:sz w:val="20"/>
                <w:szCs w:val="20"/>
                <w:lang w:eastAsia="en-GB"/>
              </w:rPr>
            </w:pPr>
          </w:p>
        </w:tc>
        <w:tc>
          <w:tcPr>
            <w:tcW w:w="1676" w:type="dxa"/>
            <w:vMerge/>
            <w:tcBorders>
              <w:top w:val="nil"/>
              <w:left w:val="single" w:sz="4" w:space="0" w:color="auto"/>
              <w:bottom w:val="single" w:sz="4" w:space="0" w:color="000000"/>
              <w:right w:val="single" w:sz="4" w:space="0" w:color="auto"/>
            </w:tcBorders>
            <w:vAlign w:val="center"/>
            <w:hideMark/>
          </w:tcPr>
          <w:p w14:paraId="5F8AB776" w14:textId="77777777" w:rsidR="00182F7C" w:rsidRPr="002374DE" w:rsidRDefault="00182F7C" w:rsidP="00D97AFE">
            <w:pPr>
              <w:rPr>
                <w:rFonts w:eastAsia="Times New Roman" w:cstheme="minorHAnsi"/>
                <w:b/>
                <w:bCs/>
                <w:sz w:val="20"/>
                <w:szCs w:val="20"/>
                <w:lang w:eastAsia="en-GB"/>
              </w:rPr>
            </w:pPr>
          </w:p>
        </w:tc>
        <w:tc>
          <w:tcPr>
            <w:tcW w:w="1488" w:type="dxa"/>
            <w:vMerge/>
            <w:tcBorders>
              <w:top w:val="nil"/>
              <w:left w:val="single" w:sz="4" w:space="0" w:color="auto"/>
              <w:bottom w:val="single" w:sz="4" w:space="0" w:color="000000"/>
              <w:right w:val="single" w:sz="4" w:space="0" w:color="auto"/>
            </w:tcBorders>
            <w:vAlign w:val="center"/>
            <w:hideMark/>
          </w:tcPr>
          <w:p w14:paraId="67AD1158" w14:textId="77777777" w:rsidR="00182F7C" w:rsidRPr="002374DE" w:rsidRDefault="00182F7C" w:rsidP="00D97AFE">
            <w:pPr>
              <w:rPr>
                <w:rFonts w:eastAsia="Times New Roman" w:cstheme="minorHAnsi"/>
                <w:b/>
                <w:bCs/>
                <w:sz w:val="20"/>
                <w:szCs w:val="20"/>
                <w:lang w:eastAsia="en-GB"/>
              </w:rPr>
            </w:pPr>
          </w:p>
        </w:tc>
        <w:tc>
          <w:tcPr>
            <w:tcW w:w="2097" w:type="dxa"/>
            <w:vMerge/>
            <w:tcBorders>
              <w:top w:val="nil"/>
              <w:left w:val="single" w:sz="4" w:space="0" w:color="auto"/>
              <w:bottom w:val="single" w:sz="4" w:space="0" w:color="000000"/>
              <w:right w:val="single" w:sz="4" w:space="0" w:color="auto"/>
            </w:tcBorders>
            <w:vAlign w:val="center"/>
            <w:hideMark/>
          </w:tcPr>
          <w:p w14:paraId="757F47E3" w14:textId="77777777" w:rsidR="00182F7C" w:rsidRPr="002374DE" w:rsidRDefault="00182F7C" w:rsidP="00D97AFE">
            <w:pPr>
              <w:rPr>
                <w:rFonts w:eastAsia="Times New Roman" w:cstheme="minorHAnsi"/>
                <w:b/>
                <w:bCs/>
                <w:sz w:val="20"/>
                <w:szCs w:val="20"/>
                <w:lang w:eastAsia="en-GB"/>
              </w:rPr>
            </w:pPr>
          </w:p>
        </w:tc>
        <w:tc>
          <w:tcPr>
            <w:tcW w:w="2355" w:type="dxa"/>
            <w:vMerge/>
            <w:tcBorders>
              <w:top w:val="nil"/>
              <w:left w:val="single" w:sz="4" w:space="0" w:color="auto"/>
              <w:bottom w:val="single" w:sz="4" w:space="0" w:color="000000"/>
              <w:right w:val="single" w:sz="4" w:space="0" w:color="auto"/>
            </w:tcBorders>
            <w:vAlign w:val="center"/>
            <w:hideMark/>
          </w:tcPr>
          <w:p w14:paraId="2EF5D763" w14:textId="77777777" w:rsidR="00182F7C" w:rsidRPr="002374DE" w:rsidRDefault="00182F7C" w:rsidP="00D97AFE">
            <w:pPr>
              <w:rPr>
                <w:rFonts w:eastAsia="Times New Roman" w:cstheme="minorHAnsi"/>
                <w:b/>
                <w:bCs/>
                <w:sz w:val="20"/>
                <w:szCs w:val="20"/>
                <w:lang w:eastAsia="en-GB"/>
              </w:rPr>
            </w:pPr>
          </w:p>
        </w:tc>
        <w:tc>
          <w:tcPr>
            <w:tcW w:w="1163" w:type="dxa"/>
            <w:tcBorders>
              <w:top w:val="nil"/>
              <w:left w:val="nil"/>
              <w:bottom w:val="single" w:sz="4" w:space="0" w:color="auto"/>
              <w:right w:val="nil"/>
            </w:tcBorders>
            <w:shd w:val="clear" w:color="auto" w:fill="auto"/>
            <w:noWrap/>
            <w:vAlign w:val="center"/>
            <w:hideMark/>
          </w:tcPr>
          <w:p w14:paraId="2854B7A0" w14:textId="4C464F44"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16</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513</w:t>
            </w:r>
          </w:p>
        </w:tc>
        <w:tc>
          <w:tcPr>
            <w:tcW w:w="77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515339D"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3.90%</w:t>
            </w:r>
          </w:p>
        </w:tc>
        <w:tc>
          <w:tcPr>
            <w:tcW w:w="1082" w:type="dxa"/>
            <w:tcBorders>
              <w:top w:val="single" w:sz="4" w:space="0" w:color="auto"/>
              <w:left w:val="nil"/>
              <w:bottom w:val="single" w:sz="4" w:space="0" w:color="auto"/>
              <w:right w:val="nil"/>
            </w:tcBorders>
            <w:shd w:val="clear" w:color="auto" w:fill="auto"/>
            <w:vAlign w:val="center"/>
            <w:hideMark/>
          </w:tcPr>
          <w:p w14:paraId="2969FA9C" w14:textId="61BD5ABE" w:rsidR="00182F7C" w:rsidRPr="002374DE" w:rsidRDefault="00182F7C" w:rsidP="00D97AFE">
            <w:pPr>
              <w:jc w:val="right"/>
              <w:rPr>
                <w:rFonts w:eastAsia="Times New Roman" w:cstheme="minorHAnsi"/>
                <w:b/>
                <w:bCs/>
                <w:sz w:val="20"/>
                <w:szCs w:val="20"/>
                <w:lang w:eastAsia="en-GB"/>
              </w:rPr>
            </w:pPr>
            <w:r w:rsidRPr="002374DE">
              <w:rPr>
                <w:rFonts w:eastAsia="Times New Roman" w:cstheme="minorHAnsi"/>
                <w:b/>
                <w:bCs/>
                <w:sz w:val="20"/>
                <w:szCs w:val="20"/>
                <w:lang w:eastAsia="en-GB"/>
              </w:rPr>
              <w:t>7</w:t>
            </w:r>
            <w:r w:rsidR="00C2402C">
              <w:rPr>
                <w:rFonts w:eastAsia="Times New Roman" w:cstheme="minorHAnsi"/>
                <w:b/>
                <w:bCs/>
                <w:sz w:val="20"/>
                <w:szCs w:val="20"/>
                <w:lang w:eastAsia="en-GB"/>
              </w:rPr>
              <w:t>,</w:t>
            </w:r>
            <w:r w:rsidRPr="002374DE">
              <w:rPr>
                <w:rFonts w:eastAsia="Times New Roman" w:cstheme="minorHAnsi"/>
                <w:b/>
                <w:bCs/>
                <w:sz w:val="20"/>
                <w:szCs w:val="20"/>
                <w:lang w:eastAsia="en-GB"/>
              </w:rPr>
              <w:t>101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FEDB7" w14:textId="77777777" w:rsidR="00182F7C" w:rsidRPr="002374DE" w:rsidRDefault="00182F7C" w:rsidP="00D97AFE">
            <w:pPr>
              <w:jc w:val="right"/>
              <w:rPr>
                <w:rFonts w:eastAsia="Times New Roman" w:cstheme="minorHAnsi"/>
                <w:sz w:val="20"/>
                <w:szCs w:val="20"/>
                <w:lang w:eastAsia="en-GB"/>
              </w:rPr>
            </w:pPr>
            <w:r w:rsidRPr="002374DE">
              <w:rPr>
                <w:rFonts w:eastAsia="Times New Roman" w:cstheme="minorHAnsi"/>
                <w:sz w:val="20"/>
                <w:szCs w:val="20"/>
                <w:lang w:eastAsia="en-GB"/>
              </w:rPr>
              <w:t>43.00%</w:t>
            </w:r>
          </w:p>
        </w:tc>
        <w:tc>
          <w:tcPr>
            <w:tcW w:w="2656" w:type="dxa"/>
            <w:gridSpan w:val="2"/>
            <w:vMerge/>
            <w:tcBorders>
              <w:top w:val="nil"/>
              <w:left w:val="single" w:sz="4" w:space="0" w:color="auto"/>
              <w:bottom w:val="single" w:sz="4" w:space="0" w:color="000000"/>
              <w:right w:val="single" w:sz="4" w:space="0" w:color="auto"/>
            </w:tcBorders>
            <w:vAlign w:val="center"/>
            <w:hideMark/>
          </w:tcPr>
          <w:p w14:paraId="1B0F646B" w14:textId="77777777" w:rsidR="00182F7C" w:rsidRPr="002374DE" w:rsidRDefault="00182F7C" w:rsidP="00D97AFE">
            <w:pPr>
              <w:rPr>
                <w:rFonts w:eastAsia="Times New Roman" w:cstheme="minorHAnsi"/>
                <w:sz w:val="20"/>
                <w:szCs w:val="20"/>
                <w:lang w:eastAsia="en-GB"/>
              </w:rPr>
            </w:pPr>
          </w:p>
        </w:tc>
      </w:tr>
    </w:tbl>
    <w:p w14:paraId="71280ED2" w14:textId="77777777" w:rsidR="00182F7C" w:rsidRPr="002374DE" w:rsidRDefault="00182F7C" w:rsidP="00182F7C">
      <w:pPr>
        <w:rPr>
          <w:rFonts w:cstheme="minorHAnsi"/>
          <w:bCs/>
          <w:sz w:val="20"/>
          <w:szCs w:val="20"/>
        </w:rPr>
      </w:pPr>
    </w:p>
    <w:p w14:paraId="28CD75FE" w14:textId="77777777" w:rsidR="00182F7C" w:rsidRPr="002374DE" w:rsidRDefault="00182F7C" w:rsidP="00182F7C">
      <w:pPr>
        <w:rPr>
          <w:rFonts w:cstheme="minorHAnsi"/>
          <w:i/>
          <w:sz w:val="20"/>
          <w:szCs w:val="20"/>
        </w:rPr>
      </w:pPr>
      <w:r w:rsidRPr="002374DE">
        <w:rPr>
          <w:rFonts w:cstheme="minorHAnsi"/>
          <w:i/>
          <w:sz w:val="20"/>
          <w:szCs w:val="20"/>
        </w:rPr>
        <w:t>LLN = lower limit of normal</w:t>
      </w:r>
    </w:p>
    <w:p w14:paraId="6D3453BB" w14:textId="77777777" w:rsidR="00182F7C" w:rsidRDefault="00182F7C" w:rsidP="00182F7C">
      <w:pPr>
        <w:rPr>
          <w:rFonts w:cstheme="minorHAnsi"/>
          <w:i/>
          <w:sz w:val="20"/>
          <w:szCs w:val="20"/>
        </w:rPr>
      </w:pPr>
    </w:p>
    <w:p w14:paraId="164185A9" w14:textId="28B17E56" w:rsidR="009E208D" w:rsidRDefault="001A7369">
      <w:pPr>
        <w:rPr>
          <w:b/>
        </w:rPr>
      </w:pPr>
      <w:r w:rsidRPr="001A7369">
        <w:rPr>
          <w:b/>
        </w:rPr>
        <w:t>References</w:t>
      </w:r>
      <w:r w:rsidR="00E34C74">
        <w:rPr>
          <w:b/>
        </w:rPr>
        <w:t xml:space="preserve"> for Table S1</w:t>
      </w:r>
    </w:p>
    <w:tbl>
      <w:tblPr>
        <w:tblW w:w="14709" w:type="dxa"/>
        <w:tblInd w:w="-108" w:type="dxa"/>
        <w:tblLook w:val="04A0" w:firstRow="1" w:lastRow="0" w:firstColumn="1" w:lastColumn="0" w:noHBand="0" w:noVBand="1"/>
      </w:tblPr>
      <w:tblGrid>
        <w:gridCol w:w="14709"/>
      </w:tblGrid>
      <w:tr w:rsidR="009E208D" w:rsidRPr="00233366" w14:paraId="60C50283" w14:textId="77777777" w:rsidTr="005666AA">
        <w:trPr>
          <w:trHeight w:val="300"/>
        </w:trPr>
        <w:tc>
          <w:tcPr>
            <w:tcW w:w="14709" w:type="dxa"/>
            <w:tcBorders>
              <w:top w:val="nil"/>
              <w:left w:val="nil"/>
              <w:bottom w:val="nil"/>
              <w:right w:val="nil"/>
            </w:tcBorders>
            <w:shd w:val="clear" w:color="auto" w:fill="auto"/>
            <w:noWrap/>
            <w:vAlign w:val="center"/>
            <w:hideMark/>
          </w:tcPr>
          <w:p w14:paraId="7AB08401"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UN 2015 population data</w:t>
            </w:r>
          </w:p>
        </w:tc>
      </w:tr>
      <w:tr w:rsidR="009E208D" w:rsidRPr="00233366" w14:paraId="361D6E90" w14:textId="77777777" w:rsidTr="005666AA">
        <w:trPr>
          <w:trHeight w:val="300"/>
        </w:trPr>
        <w:tc>
          <w:tcPr>
            <w:tcW w:w="14709" w:type="dxa"/>
            <w:tcBorders>
              <w:top w:val="nil"/>
              <w:left w:val="nil"/>
              <w:bottom w:val="nil"/>
              <w:right w:val="nil"/>
            </w:tcBorders>
            <w:shd w:val="clear" w:color="auto" w:fill="auto"/>
            <w:noWrap/>
            <w:vAlign w:val="center"/>
            <w:hideMark/>
          </w:tcPr>
          <w:p w14:paraId="00FE4804"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Polatli, M., Ben Kheder, A., Wali, S., Javed, A., Khattab, A., Mahboub, B., Iraqi, G., Nejjari, C., Taright, S., Koniski, M., Rashid, N. and El Hasnaoui, A. (2012). Chronic obstructive pulmonary disease and associated healthcare resource consumption in the Middle East and North Africa: The BREATHE study. </w:t>
            </w:r>
            <w:r w:rsidRPr="00233366">
              <w:rPr>
                <w:rFonts w:ascii="Calibri" w:eastAsia="Times New Roman" w:hAnsi="Calibri" w:cs="Calibri"/>
                <w:i/>
                <w:iCs/>
                <w:color w:val="000000"/>
                <w:sz w:val="20"/>
                <w:szCs w:val="20"/>
                <w:lang w:eastAsia="en-GB"/>
              </w:rPr>
              <w:t>Respiratory Medicine</w:t>
            </w:r>
            <w:r w:rsidRPr="00233366">
              <w:rPr>
                <w:rFonts w:ascii="Calibri" w:eastAsia="Times New Roman" w:hAnsi="Calibri" w:cs="Calibri"/>
                <w:color w:val="000000"/>
                <w:sz w:val="20"/>
                <w:szCs w:val="20"/>
                <w:lang w:eastAsia="en-GB"/>
              </w:rPr>
              <w:t xml:space="preserve">, 106, </w:t>
            </w:r>
            <w:proofErr w:type="gramStart"/>
            <w:r w:rsidRPr="00233366">
              <w:rPr>
                <w:rFonts w:ascii="Calibri" w:eastAsia="Times New Roman" w:hAnsi="Calibri" w:cs="Calibri"/>
                <w:color w:val="000000"/>
                <w:sz w:val="20"/>
                <w:szCs w:val="20"/>
                <w:lang w:eastAsia="en-GB"/>
              </w:rPr>
              <w:t>pp.S75</w:t>
            </w:r>
            <w:proofErr w:type="gramEnd"/>
            <w:r w:rsidRPr="00233366">
              <w:rPr>
                <w:rFonts w:ascii="Calibri" w:eastAsia="Times New Roman" w:hAnsi="Calibri" w:cs="Calibri"/>
                <w:color w:val="000000"/>
                <w:sz w:val="20"/>
                <w:szCs w:val="20"/>
                <w:lang w:eastAsia="en-GB"/>
              </w:rPr>
              <w:t>-S85.</w:t>
            </w:r>
          </w:p>
        </w:tc>
      </w:tr>
      <w:tr w:rsidR="009E208D" w:rsidRPr="00233366" w14:paraId="5879F47F" w14:textId="77777777" w:rsidTr="005666AA">
        <w:trPr>
          <w:trHeight w:val="300"/>
        </w:trPr>
        <w:tc>
          <w:tcPr>
            <w:tcW w:w="14709" w:type="dxa"/>
            <w:tcBorders>
              <w:top w:val="nil"/>
              <w:left w:val="nil"/>
              <w:bottom w:val="nil"/>
              <w:right w:val="nil"/>
            </w:tcBorders>
            <w:shd w:val="clear" w:color="auto" w:fill="auto"/>
            <w:noWrap/>
            <w:vAlign w:val="center"/>
            <w:hideMark/>
          </w:tcPr>
          <w:p w14:paraId="22274B21"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Guinea, J., Torres-Narbona, M., Gijón, P., Muñoz, P., Pozo, F., Peláez, T., de Miguel, J. and Bouza, E. (2010). Pulmonary aspergillosis in patients with chronic obstructive pulmonary disease: incidence, risk factors, and outcome. </w:t>
            </w:r>
            <w:r w:rsidRPr="00233366">
              <w:rPr>
                <w:rFonts w:ascii="Calibri" w:eastAsia="Times New Roman" w:hAnsi="Calibri" w:cs="Calibri"/>
                <w:i/>
                <w:iCs/>
                <w:color w:val="000000"/>
                <w:sz w:val="20"/>
                <w:szCs w:val="20"/>
                <w:lang w:eastAsia="en-GB"/>
              </w:rPr>
              <w:t>Clinical Microbiology and Infection</w:t>
            </w:r>
            <w:r w:rsidRPr="00233366">
              <w:rPr>
                <w:rFonts w:ascii="Calibri" w:eastAsia="Times New Roman" w:hAnsi="Calibri" w:cs="Calibri"/>
                <w:color w:val="000000"/>
                <w:sz w:val="20"/>
                <w:szCs w:val="20"/>
                <w:lang w:eastAsia="en-GB"/>
              </w:rPr>
              <w:t>, 16(7), pp.870-877.</w:t>
            </w:r>
          </w:p>
        </w:tc>
      </w:tr>
      <w:tr w:rsidR="009E208D" w:rsidRPr="00233366" w14:paraId="41DA4DE9" w14:textId="77777777" w:rsidTr="005666AA">
        <w:trPr>
          <w:trHeight w:val="300"/>
        </w:trPr>
        <w:tc>
          <w:tcPr>
            <w:tcW w:w="14709" w:type="dxa"/>
            <w:tcBorders>
              <w:top w:val="nil"/>
              <w:left w:val="nil"/>
              <w:bottom w:val="nil"/>
              <w:right w:val="nil"/>
            </w:tcBorders>
            <w:shd w:val="clear" w:color="auto" w:fill="auto"/>
            <w:noWrap/>
            <w:vAlign w:val="center"/>
            <w:hideMark/>
          </w:tcPr>
          <w:p w14:paraId="59A59F3A"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Xu, H., Li, L., Huang, W., Wang, L., Li, W. and Yuan, W. (2012). Invasive pulmonary aspergillosis in patients with chronic obstructive pulmonary disease: a case control study from China. </w:t>
            </w:r>
            <w:r w:rsidRPr="00233366">
              <w:rPr>
                <w:rFonts w:ascii="Calibri" w:eastAsia="Times New Roman" w:hAnsi="Calibri" w:cs="Calibri"/>
                <w:i/>
                <w:iCs/>
                <w:color w:val="000000"/>
                <w:sz w:val="20"/>
                <w:szCs w:val="20"/>
                <w:lang w:eastAsia="en-GB"/>
              </w:rPr>
              <w:t>Clinical Microbiology and Infection</w:t>
            </w:r>
            <w:r w:rsidRPr="00233366">
              <w:rPr>
                <w:rFonts w:ascii="Calibri" w:eastAsia="Times New Roman" w:hAnsi="Calibri" w:cs="Calibri"/>
                <w:color w:val="000000"/>
                <w:sz w:val="20"/>
                <w:szCs w:val="20"/>
                <w:lang w:eastAsia="en-GB"/>
              </w:rPr>
              <w:t>, 18(4), pp.403-408.</w:t>
            </w:r>
          </w:p>
        </w:tc>
      </w:tr>
      <w:tr w:rsidR="009E208D" w:rsidRPr="00233366" w14:paraId="6397BDD0" w14:textId="77777777" w:rsidTr="005666AA">
        <w:trPr>
          <w:trHeight w:val="300"/>
        </w:trPr>
        <w:tc>
          <w:tcPr>
            <w:tcW w:w="14709" w:type="dxa"/>
            <w:tcBorders>
              <w:top w:val="nil"/>
              <w:left w:val="nil"/>
              <w:bottom w:val="nil"/>
              <w:right w:val="nil"/>
            </w:tcBorders>
            <w:shd w:val="clear" w:color="auto" w:fill="auto"/>
            <w:noWrap/>
            <w:vAlign w:val="center"/>
            <w:hideMark/>
          </w:tcPr>
          <w:p w14:paraId="6EEBB550"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 xml:space="preserve">Tageldin, M., Nafti, S., Khan, J., Nejjari, C., Beji, M., Mahboub, B., Obeidat, N., Uzaslan, E., Sayiner, A., Wali, S., Rashid, N. and El Hasnaoui, A. (2012). Distribution of COPD-related symptoms in the Middle East and North Africa: Results of the </w:t>
            </w:r>
            <w:proofErr w:type="gramStart"/>
            <w:r w:rsidRPr="00233366">
              <w:rPr>
                <w:rFonts w:ascii="Calibri" w:eastAsia="Times New Roman" w:hAnsi="Calibri" w:cs="Calibri"/>
                <w:color w:val="000000"/>
                <w:sz w:val="20"/>
                <w:szCs w:val="20"/>
                <w:lang w:eastAsia="en-GB"/>
              </w:rPr>
              <w:t>BREATHE</w:t>
            </w:r>
            <w:proofErr w:type="gramEnd"/>
            <w:r w:rsidRPr="00233366">
              <w:rPr>
                <w:rFonts w:ascii="Calibri" w:eastAsia="Times New Roman" w:hAnsi="Calibri" w:cs="Calibri"/>
                <w:color w:val="000000"/>
                <w:sz w:val="20"/>
                <w:szCs w:val="20"/>
                <w:lang w:eastAsia="en-GB"/>
              </w:rPr>
              <w:t xml:space="preserve"> study. Respiratory Medicine, 106, </w:t>
            </w:r>
            <w:proofErr w:type="gramStart"/>
            <w:r w:rsidRPr="00233366">
              <w:rPr>
                <w:rFonts w:ascii="Calibri" w:eastAsia="Times New Roman" w:hAnsi="Calibri" w:cs="Calibri"/>
                <w:color w:val="000000"/>
                <w:sz w:val="20"/>
                <w:szCs w:val="20"/>
                <w:lang w:eastAsia="en-GB"/>
              </w:rPr>
              <w:t>pp.S25</w:t>
            </w:r>
            <w:proofErr w:type="gramEnd"/>
            <w:r w:rsidRPr="00233366">
              <w:rPr>
                <w:rFonts w:ascii="Calibri" w:eastAsia="Times New Roman" w:hAnsi="Calibri" w:cs="Calibri"/>
                <w:color w:val="000000"/>
                <w:sz w:val="20"/>
                <w:szCs w:val="20"/>
                <w:lang w:eastAsia="en-GB"/>
              </w:rPr>
              <w:t>-S32.</w:t>
            </w:r>
          </w:p>
        </w:tc>
      </w:tr>
      <w:tr w:rsidR="009E208D" w:rsidRPr="00233366" w14:paraId="428988CB" w14:textId="77777777" w:rsidTr="005666AA">
        <w:trPr>
          <w:trHeight w:val="300"/>
        </w:trPr>
        <w:tc>
          <w:tcPr>
            <w:tcW w:w="14709" w:type="dxa"/>
            <w:tcBorders>
              <w:top w:val="nil"/>
              <w:left w:val="nil"/>
              <w:bottom w:val="nil"/>
              <w:right w:val="nil"/>
            </w:tcBorders>
            <w:shd w:val="clear" w:color="auto" w:fill="auto"/>
            <w:noWrap/>
            <w:vAlign w:val="center"/>
            <w:hideMark/>
          </w:tcPr>
          <w:p w14:paraId="4F59C93A"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Musafiri, S., van Meerbeeck, J., Musango, L., Brusselle, G., Joos, G., Seminega, B. and Rutayisire, C. (2011). Prevalence of atopy, asthma and COPD in an urban and a rural area of an African country. Respiratory Medicine, 105(11), pp.1596-1605.</w:t>
            </w:r>
          </w:p>
        </w:tc>
      </w:tr>
      <w:tr w:rsidR="009E208D" w:rsidRPr="00233366" w14:paraId="22CB4434" w14:textId="77777777" w:rsidTr="005666AA">
        <w:trPr>
          <w:trHeight w:val="300"/>
        </w:trPr>
        <w:tc>
          <w:tcPr>
            <w:tcW w:w="14709" w:type="dxa"/>
            <w:tcBorders>
              <w:top w:val="nil"/>
              <w:left w:val="nil"/>
              <w:bottom w:val="nil"/>
              <w:right w:val="nil"/>
            </w:tcBorders>
            <w:shd w:val="clear" w:color="auto" w:fill="auto"/>
            <w:noWrap/>
            <w:vAlign w:val="center"/>
            <w:hideMark/>
          </w:tcPr>
          <w:p w14:paraId="31519B9B"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 xml:space="preserve">Buist AS, McBurnie MA, Vollmer WM, et al. International variation in the prevalence of COPD (The BOLD Study): a population-based prevalence study. </w:t>
            </w:r>
            <w:r w:rsidRPr="00233366">
              <w:rPr>
                <w:rFonts w:ascii="Calibri" w:eastAsia="Times New Roman" w:hAnsi="Calibri" w:cs="Calibri"/>
                <w:i/>
                <w:iCs/>
                <w:color w:val="000000"/>
                <w:sz w:val="20"/>
                <w:szCs w:val="20"/>
                <w:lang w:eastAsia="en-GB"/>
              </w:rPr>
              <w:t>Lancet</w:t>
            </w:r>
            <w:r w:rsidRPr="00233366">
              <w:rPr>
                <w:rFonts w:ascii="Calibri" w:eastAsia="Times New Roman" w:hAnsi="Calibri" w:cs="Calibri"/>
                <w:color w:val="000000"/>
                <w:sz w:val="20"/>
                <w:szCs w:val="20"/>
                <w:lang w:eastAsia="en-GB"/>
              </w:rPr>
              <w:t>. 2007;370(9589):741-750. doi:10.1016/S0140-6736(07)61377-4</w:t>
            </w:r>
          </w:p>
        </w:tc>
      </w:tr>
      <w:tr w:rsidR="009E208D" w:rsidRPr="00233366" w14:paraId="1F799EDE" w14:textId="77777777" w:rsidTr="005666AA">
        <w:trPr>
          <w:trHeight w:val="300"/>
        </w:trPr>
        <w:tc>
          <w:tcPr>
            <w:tcW w:w="14709" w:type="dxa"/>
            <w:tcBorders>
              <w:top w:val="nil"/>
              <w:left w:val="nil"/>
              <w:bottom w:val="nil"/>
              <w:right w:val="nil"/>
            </w:tcBorders>
            <w:shd w:val="clear" w:color="auto" w:fill="auto"/>
            <w:noWrap/>
            <w:vAlign w:val="center"/>
            <w:hideMark/>
          </w:tcPr>
          <w:p w14:paraId="6B044FE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 xml:space="preserve">Mannino DM, Buist AS. Global burden of COPD: risk factors, prevalence, and future trends. </w:t>
            </w:r>
            <w:r w:rsidRPr="00233366">
              <w:rPr>
                <w:rFonts w:ascii="Calibri" w:eastAsia="Times New Roman" w:hAnsi="Calibri" w:cs="Calibri"/>
                <w:i/>
                <w:iCs/>
                <w:color w:val="000000"/>
                <w:sz w:val="20"/>
                <w:szCs w:val="20"/>
                <w:lang w:eastAsia="en-GB"/>
              </w:rPr>
              <w:t>Lancet</w:t>
            </w:r>
            <w:r w:rsidRPr="00233366">
              <w:rPr>
                <w:rFonts w:ascii="Calibri" w:eastAsia="Times New Roman" w:hAnsi="Calibri" w:cs="Calibri"/>
                <w:color w:val="000000"/>
                <w:sz w:val="20"/>
                <w:szCs w:val="20"/>
                <w:lang w:eastAsia="en-GB"/>
              </w:rPr>
              <w:t>. 2007;370(9589):765-773. doi:10.1016/S0140-6736(07)61380-4</w:t>
            </w:r>
          </w:p>
        </w:tc>
      </w:tr>
      <w:tr w:rsidR="009E208D" w:rsidRPr="00233366" w14:paraId="33891754" w14:textId="77777777" w:rsidTr="005666AA">
        <w:trPr>
          <w:trHeight w:val="300"/>
        </w:trPr>
        <w:tc>
          <w:tcPr>
            <w:tcW w:w="14709" w:type="dxa"/>
            <w:tcBorders>
              <w:top w:val="nil"/>
              <w:left w:val="nil"/>
              <w:bottom w:val="nil"/>
              <w:right w:val="nil"/>
            </w:tcBorders>
            <w:shd w:val="clear" w:color="auto" w:fill="auto"/>
            <w:noWrap/>
            <w:vAlign w:val="center"/>
            <w:hideMark/>
          </w:tcPr>
          <w:p w14:paraId="17D0779A"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van Gemert, F., Kirenga, B., Chavannes, N., Kamya, M., Luzige, S., Musinguzi, P., Turyagaruka, J., Jones, R., Tsiligianni, I., Williams, S., de Jong, C. and van der Molen, T. (2015). Prevalence of chronic obstructive pulmonary disease and associated risk factors in Uganda (FRESH AIR Uganda): a prospective cross-sectional observational study. The Lancet Global Health, 3(1), pp.e44-e51.</w:t>
            </w:r>
          </w:p>
        </w:tc>
      </w:tr>
      <w:tr w:rsidR="009E208D" w:rsidRPr="00233366" w14:paraId="0C82972B" w14:textId="77777777" w:rsidTr="005666AA">
        <w:trPr>
          <w:trHeight w:val="300"/>
        </w:trPr>
        <w:tc>
          <w:tcPr>
            <w:tcW w:w="14709" w:type="dxa"/>
            <w:tcBorders>
              <w:top w:val="nil"/>
              <w:left w:val="nil"/>
              <w:bottom w:val="nil"/>
              <w:right w:val="nil"/>
            </w:tcBorders>
            <w:shd w:val="clear" w:color="auto" w:fill="auto"/>
            <w:noWrap/>
            <w:vAlign w:val="center"/>
            <w:hideMark/>
          </w:tcPr>
          <w:p w14:paraId="2D50B6D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Magitta, N., Walker, R., Apte, K., Shimwela, M., Mwaiselage, J., Sanga, A., Namdeo, A., Madas, S. and Salvi, S. (2018). Prevalence, risk factors and clinical correlates of COPD in a rural setting in Tanzania. European Respiratory Journal, 51(2), p.1700182.</w:t>
            </w:r>
          </w:p>
        </w:tc>
      </w:tr>
      <w:tr w:rsidR="009E208D" w:rsidRPr="00233366" w14:paraId="2FF374D2" w14:textId="77777777" w:rsidTr="005666AA">
        <w:trPr>
          <w:trHeight w:val="300"/>
        </w:trPr>
        <w:tc>
          <w:tcPr>
            <w:tcW w:w="14709" w:type="dxa"/>
            <w:tcBorders>
              <w:top w:val="nil"/>
              <w:left w:val="nil"/>
              <w:bottom w:val="nil"/>
              <w:right w:val="nil"/>
            </w:tcBorders>
            <w:shd w:val="clear" w:color="auto" w:fill="auto"/>
            <w:noWrap/>
            <w:vAlign w:val="center"/>
            <w:hideMark/>
          </w:tcPr>
          <w:p w14:paraId="08EE1049"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Daldoul, H., Denguezli, M., Jithoo, A., Gnatiuc, L., Buist, S., Burney, P., Tabka, Z. and Harrabi, I. (2013). Prevalence of COPD and Tobacco Smoking in Tunisia — Results from the BOLD Study. International Journal of Environmental Research and Public Health, 10(12), pp.7257-7271.</w:t>
            </w:r>
          </w:p>
        </w:tc>
      </w:tr>
      <w:tr w:rsidR="009E208D" w:rsidRPr="00233366" w14:paraId="7BE56FE2" w14:textId="77777777" w:rsidTr="005666AA">
        <w:trPr>
          <w:trHeight w:val="300"/>
        </w:trPr>
        <w:tc>
          <w:tcPr>
            <w:tcW w:w="14709" w:type="dxa"/>
            <w:tcBorders>
              <w:top w:val="nil"/>
              <w:left w:val="nil"/>
              <w:bottom w:val="nil"/>
              <w:right w:val="nil"/>
            </w:tcBorders>
            <w:shd w:val="clear" w:color="auto" w:fill="auto"/>
            <w:noWrap/>
            <w:vAlign w:val="center"/>
            <w:hideMark/>
          </w:tcPr>
          <w:p w14:paraId="29D56DE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Echazarreta, A., Arias, S., del Olmo, R., Giugno, E., Colodenco, F., Arce, S., Bossio, J., Armando, G. and Soriano, J. (2018). Prevalence of COPD in 6 Urban Clusters in Argentina: The EPOC.AR Study. Archivos de Bronconeumología (English Edition), 54(5), pp.260-269.</w:t>
            </w:r>
          </w:p>
        </w:tc>
      </w:tr>
      <w:tr w:rsidR="009E208D" w:rsidRPr="00233366" w14:paraId="6A0ADC03" w14:textId="77777777" w:rsidTr="005666AA">
        <w:trPr>
          <w:trHeight w:val="300"/>
        </w:trPr>
        <w:tc>
          <w:tcPr>
            <w:tcW w:w="14709" w:type="dxa"/>
            <w:tcBorders>
              <w:top w:val="nil"/>
              <w:left w:val="nil"/>
              <w:bottom w:val="nil"/>
              <w:right w:val="nil"/>
            </w:tcBorders>
            <w:shd w:val="clear" w:color="auto" w:fill="auto"/>
            <w:noWrap/>
            <w:vAlign w:val="center"/>
            <w:hideMark/>
          </w:tcPr>
          <w:p w14:paraId="2C0229D0"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Foo, J., Landis, S., Maskell, J., Oh, Y., van der Molen, T., Han, M., Mannino, D., Ichinose, M. and Punekar, Y. (2016). Continuing to Confront COPD International Patient Survey: Economic Impact of COPD in 12 Countries. PLOS ONE, 11(4), p.e0152618.</w:t>
            </w:r>
          </w:p>
        </w:tc>
      </w:tr>
      <w:tr w:rsidR="009E208D" w:rsidRPr="00233366" w14:paraId="587E37BD" w14:textId="77777777" w:rsidTr="005666AA">
        <w:trPr>
          <w:trHeight w:val="300"/>
        </w:trPr>
        <w:tc>
          <w:tcPr>
            <w:tcW w:w="14709" w:type="dxa"/>
            <w:tcBorders>
              <w:top w:val="nil"/>
              <w:left w:val="nil"/>
              <w:bottom w:val="nil"/>
              <w:right w:val="nil"/>
            </w:tcBorders>
            <w:shd w:val="clear" w:color="auto" w:fill="auto"/>
            <w:noWrap/>
            <w:vAlign w:val="center"/>
            <w:hideMark/>
          </w:tcPr>
          <w:p w14:paraId="3DA75BEC"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Riera, F., Caeiro, J. and Denning, D. (2018). Burden of Serious Fungal Infections in Argentina. </w:t>
            </w:r>
            <w:r w:rsidRPr="00233366">
              <w:rPr>
                <w:rFonts w:ascii="Calibri" w:eastAsia="Times New Roman" w:hAnsi="Calibri" w:cs="Calibri"/>
                <w:i/>
                <w:iCs/>
                <w:color w:val="000000"/>
                <w:sz w:val="20"/>
                <w:szCs w:val="20"/>
                <w:lang w:eastAsia="en-GB"/>
              </w:rPr>
              <w:t>Journal of Fungi</w:t>
            </w:r>
            <w:r w:rsidRPr="00233366">
              <w:rPr>
                <w:rFonts w:ascii="Calibri" w:eastAsia="Times New Roman" w:hAnsi="Calibri" w:cs="Calibri"/>
                <w:color w:val="000000"/>
                <w:sz w:val="20"/>
                <w:szCs w:val="20"/>
                <w:lang w:eastAsia="en-GB"/>
              </w:rPr>
              <w:t xml:space="preserve">, 4(2), p.51. </w:t>
            </w:r>
          </w:p>
        </w:tc>
      </w:tr>
      <w:tr w:rsidR="009E208D" w:rsidRPr="00233366" w14:paraId="474B96F1" w14:textId="77777777" w:rsidTr="005666AA">
        <w:trPr>
          <w:trHeight w:val="300"/>
        </w:trPr>
        <w:tc>
          <w:tcPr>
            <w:tcW w:w="14709" w:type="dxa"/>
            <w:tcBorders>
              <w:top w:val="nil"/>
              <w:left w:val="nil"/>
              <w:bottom w:val="nil"/>
              <w:right w:val="nil"/>
            </w:tcBorders>
            <w:shd w:val="clear" w:color="auto" w:fill="auto"/>
            <w:noWrap/>
            <w:vAlign w:val="center"/>
            <w:hideMark/>
          </w:tcPr>
          <w:p w14:paraId="7D2D20AD"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Caballero, A., Torres-Duque, C., Jaramillo, C., Bolívar, F., Sanabria, F., Osorio, P., Orduz, C., Guevara, D. and Maldonado, D. (2008). Prevalence of COPD in Five Colombian Cities Situated at Low, Medium, and High Altitude (PREPOCOL Study). Chest, 133(2), pp.343-349.</w:t>
            </w:r>
          </w:p>
        </w:tc>
      </w:tr>
      <w:tr w:rsidR="009E208D" w:rsidRPr="00233366" w14:paraId="714D5E84" w14:textId="77777777" w:rsidTr="005666AA">
        <w:trPr>
          <w:trHeight w:val="300"/>
        </w:trPr>
        <w:tc>
          <w:tcPr>
            <w:tcW w:w="14709" w:type="dxa"/>
            <w:tcBorders>
              <w:top w:val="nil"/>
              <w:left w:val="nil"/>
              <w:bottom w:val="nil"/>
              <w:right w:val="nil"/>
            </w:tcBorders>
            <w:shd w:val="clear" w:color="auto" w:fill="auto"/>
            <w:noWrap/>
            <w:vAlign w:val="center"/>
            <w:hideMark/>
          </w:tcPr>
          <w:p w14:paraId="39EA6C66"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Alvarez-Moreno, C., Cortes, J. and Denning, D. (2018). Burden of Fungal Infections in Colombia. Journal of Fungi, 4(2), p.41.</w:t>
            </w:r>
          </w:p>
        </w:tc>
      </w:tr>
      <w:tr w:rsidR="009E208D" w:rsidRPr="00233366" w14:paraId="091E0E4D" w14:textId="77777777" w:rsidTr="005666AA">
        <w:trPr>
          <w:trHeight w:val="300"/>
        </w:trPr>
        <w:tc>
          <w:tcPr>
            <w:tcW w:w="14709" w:type="dxa"/>
            <w:tcBorders>
              <w:top w:val="nil"/>
              <w:left w:val="nil"/>
              <w:bottom w:val="nil"/>
              <w:right w:val="nil"/>
            </w:tcBorders>
            <w:shd w:val="clear" w:color="auto" w:fill="auto"/>
            <w:noWrap/>
            <w:vAlign w:val="center"/>
            <w:hideMark/>
          </w:tcPr>
          <w:p w14:paraId="402FE98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Crawford, T., McGrowder, D., Barnett, J., McGaw, B., McKenzie, I. and James, L. (2012). Tobacco-Related Chronic Illnesses: A Public Health Concern for Jamaica. Asian Pacific Journal of Cancer Prevention, 13(9), pp.4733-4738.</w:t>
            </w:r>
          </w:p>
        </w:tc>
      </w:tr>
      <w:tr w:rsidR="009E208D" w:rsidRPr="00233366" w14:paraId="55EF1FB3" w14:textId="77777777" w:rsidTr="005666AA">
        <w:trPr>
          <w:trHeight w:val="300"/>
        </w:trPr>
        <w:tc>
          <w:tcPr>
            <w:tcW w:w="14709" w:type="dxa"/>
            <w:tcBorders>
              <w:top w:val="nil"/>
              <w:left w:val="nil"/>
              <w:bottom w:val="nil"/>
              <w:right w:val="nil"/>
            </w:tcBorders>
            <w:shd w:val="clear" w:color="auto" w:fill="auto"/>
            <w:noWrap/>
            <w:vAlign w:val="center"/>
            <w:hideMark/>
          </w:tcPr>
          <w:p w14:paraId="61174CEE"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Zurita, J., Denning, D., Paz-y-Miño, A., Solís, M. and Arias, L. (2017). Serious fungal infections in Ecuador. European Journal of Clinical Microbiology &amp; Infectious Diseases, 36(6), pp.975-981.</w:t>
            </w:r>
          </w:p>
        </w:tc>
      </w:tr>
      <w:tr w:rsidR="009E208D" w:rsidRPr="00233366" w14:paraId="01AD7336" w14:textId="77777777" w:rsidTr="005666AA">
        <w:trPr>
          <w:trHeight w:val="300"/>
        </w:trPr>
        <w:tc>
          <w:tcPr>
            <w:tcW w:w="14709" w:type="dxa"/>
            <w:tcBorders>
              <w:top w:val="nil"/>
              <w:left w:val="nil"/>
              <w:bottom w:val="nil"/>
              <w:right w:val="nil"/>
            </w:tcBorders>
            <w:shd w:val="clear" w:color="auto" w:fill="auto"/>
            <w:noWrap/>
            <w:vAlign w:val="center"/>
            <w:hideMark/>
          </w:tcPr>
          <w:p w14:paraId="519FFCAE"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Jaganath, D., Miranda, J., Gilman, R., Wise, R., Diette, G., Miele, C., Bernabe-Ortiz, A. and Checkley, W. (2015). Prevalence of chronic obstructive pulmonary disease and variation in risk factors across four geographically diverse resource-limited settings in Peru. Respiratory Research, 16(1).</w:t>
            </w:r>
          </w:p>
        </w:tc>
      </w:tr>
      <w:tr w:rsidR="009E208D" w:rsidRPr="00233366" w14:paraId="31A5ED9D" w14:textId="77777777" w:rsidTr="005666AA">
        <w:trPr>
          <w:trHeight w:val="300"/>
        </w:trPr>
        <w:tc>
          <w:tcPr>
            <w:tcW w:w="14709" w:type="dxa"/>
            <w:tcBorders>
              <w:top w:val="nil"/>
              <w:left w:val="nil"/>
              <w:bottom w:val="nil"/>
              <w:right w:val="nil"/>
            </w:tcBorders>
            <w:shd w:val="clear" w:color="auto" w:fill="auto"/>
            <w:noWrap/>
            <w:vAlign w:val="center"/>
            <w:hideMark/>
          </w:tcPr>
          <w:p w14:paraId="7629837B"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Menezes, A., Perez-Padilla, R., Jardim, J., Muiño, A., Lopez, M., Valdivia, G., de Oca, M., Talamo, C., Hallal, P. and Victora, C. (2005). Chronic obstructive pulmonary disease in five Latin American cities (the PLATINO study): a prevalence study. The Lancet, 366(9500), pp.1875-1881.</w:t>
            </w:r>
          </w:p>
        </w:tc>
      </w:tr>
      <w:tr w:rsidR="009E208D" w:rsidRPr="00233366" w14:paraId="293936D4" w14:textId="77777777" w:rsidTr="005666AA">
        <w:trPr>
          <w:trHeight w:val="300"/>
        </w:trPr>
        <w:tc>
          <w:tcPr>
            <w:tcW w:w="14709" w:type="dxa"/>
            <w:tcBorders>
              <w:top w:val="nil"/>
              <w:left w:val="nil"/>
              <w:bottom w:val="nil"/>
              <w:right w:val="nil"/>
            </w:tcBorders>
            <w:shd w:val="clear" w:color="auto" w:fill="auto"/>
            <w:noWrap/>
            <w:vAlign w:val="center"/>
            <w:hideMark/>
          </w:tcPr>
          <w:p w14:paraId="4599680B"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Zhussupov, B., Sharman, A. and Sharman, D. (2018). COPD, metabolic syndrome, respiratory symptoms, and functional incapacity in smokers, ex-smokers, and never-smokers aged 40-59 in Almaty, Kazakhstan: a cross-sectional study. </w:t>
            </w:r>
            <w:r w:rsidRPr="00233366">
              <w:rPr>
                <w:rFonts w:ascii="Calibri" w:eastAsia="Times New Roman" w:hAnsi="Calibri" w:cs="Calibri"/>
                <w:i/>
                <w:iCs/>
                <w:color w:val="000000"/>
                <w:sz w:val="20"/>
                <w:szCs w:val="20"/>
                <w:lang w:eastAsia="en-GB"/>
              </w:rPr>
              <w:t>F1000Research</w:t>
            </w:r>
            <w:r w:rsidRPr="00233366">
              <w:rPr>
                <w:rFonts w:ascii="Calibri" w:eastAsia="Times New Roman" w:hAnsi="Calibri" w:cs="Calibri"/>
                <w:color w:val="000000"/>
                <w:sz w:val="20"/>
                <w:szCs w:val="20"/>
                <w:lang w:eastAsia="en-GB"/>
              </w:rPr>
              <w:t>, 7, p.688.</w:t>
            </w:r>
          </w:p>
        </w:tc>
      </w:tr>
      <w:tr w:rsidR="009E208D" w:rsidRPr="00233366" w14:paraId="7C110CB7" w14:textId="77777777" w:rsidTr="005666AA">
        <w:trPr>
          <w:trHeight w:val="300"/>
        </w:trPr>
        <w:tc>
          <w:tcPr>
            <w:tcW w:w="14709" w:type="dxa"/>
            <w:tcBorders>
              <w:top w:val="nil"/>
              <w:left w:val="nil"/>
              <w:bottom w:val="nil"/>
              <w:right w:val="nil"/>
            </w:tcBorders>
            <w:shd w:val="clear" w:color="auto" w:fill="auto"/>
            <w:noWrap/>
            <w:vAlign w:val="center"/>
            <w:hideMark/>
          </w:tcPr>
          <w:p w14:paraId="12F92BC6"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Brakema, E., Tabyshova, A., Kasteleyn, M., Molendijk, E., van der Kleij, R., van Boven, J., Emilov, B., Akmatalieva, M., Mademilov, M., Numans, M., Williams, S., Sooronbaev, T. and Chavannes, N. (2019). High COPD prevalence at high altitude: does household air pollution play a role</w:t>
            </w:r>
            <w:proofErr w:type="gramStart"/>
            <w:r w:rsidRPr="00233366">
              <w:rPr>
                <w:rFonts w:ascii="Calibri" w:eastAsia="Times New Roman" w:hAnsi="Calibri" w:cs="Calibri"/>
                <w:color w:val="000000"/>
                <w:sz w:val="20"/>
                <w:szCs w:val="20"/>
                <w:lang w:eastAsia="en-GB"/>
              </w:rPr>
              <w:t>?.</w:t>
            </w:r>
            <w:proofErr w:type="gramEnd"/>
            <w:r w:rsidRPr="00233366">
              <w:rPr>
                <w:rFonts w:ascii="Calibri" w:eastAsia="Times New Roman" w:hAnsi="Calibri" w:cs="Calibri"/>
                <w:color w:val="000000"/>
                <w:sz w:val="20"/>
                <w:szCs w:val="20"/>
                <w:lang w:eastAsia="en-GB"/>
              </w:rPr>
              <w:t> </w:t>
            </w:r>
            <w:r w:rsidRPr="00233366">
              <w:rPr>
                <w:rFonts w:ascii="Calibri" w:eastAsia="Times New Roman" w:hAnsi="Calibri" w:cs="Calibri"/>
                <w:i/>
                <w:iCs/>
                <w:color w:val="000000"/>
                <w:sz w:val="20"/>
                <w:szCs w:val="20"/>
                <w:lang w:eastAsia="en-GB"/>
              </w:rPr>
              <w:t>European Respiratory Journal</w:t>
            </w:r>
            <w:r w:rsidRPr="00233366">
              <w:rPr>
                <w:rFonts w:ascii="Calibri" w:eastAsia="Times New Roman" w:hAnsi="Calibri" w:cs="Calibri"/>
                <w:color w:val="000000"/>
                <w:sz w:val="20"/>
                <w:szCs w:val="20"/>
                <w:lang w:eastAsia="en-GB"/>
              </w:rPr>
              <w:t>, 53(2), p.1801193.</w:t>
            </w:r>
          </w:p>
        </w:tc>
      </w:tr>
      <w:tr w:rsidR="009E208D" w:rsidRPr="00233366" w14:paraId="692015B8" w14:textId="77777777" w:rsidTr="005666AA">
        <w:trPr>
          <w:trHeight w:val="300"/>
        </w:trPr>
        <w:tc>
          <w:tcPr>
            <w:tcW w:w="14709" w:type="dxa"/>
            <w:tcBorders>
              <w:top w:val="nil"/>
              <w:left w:val="nil"/>
              <w:bottom w:val="nil"/>
              <w:right w:val="nil"/>
            </w:tcBorders>
            <w:shd w:val="clear" w:color="auto" w:fill="auto"/>
            <w:noWrap/>
            <w:vAlign w:val="center"/>
            <w:hideMark/>
          </w:tcPr>
          <w:p w14:paraId="3521B4C1"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Adeloye, D., Chua, S., Lee, C., Basquill, C., Papana, A., Theodoratou, E., Nair, H., Gasevic, D., Sridhar, D., Campbell, H., Chan, K., Sheikh, A. and Rudan, I. (2015). Global and regional estimates of COPD prevalence: Systematic review and meta–analysis. </w:t>
            </w:r>
            <w:r w:rsidRPr="00233366">
              <w:rPr>
                <w:rFonts w:ascii="Calibri" w:eastAsia="Times New Roman" w:hAnsi="Calibri" w:cs="Calibri"/>
                <w:i/>
                <w:iCs/>
                <w:color w:val="000000"/>
                <w:sz w:val="20"/>
                <w:szCs w:val="20"/>
                <w:lang w:eastAsia="en-GB"/>
              </w:rPr>
              <w:t>Journal of Global Health</w:t>
            </w:r>
            <w:r w:rsidRPr="00233366">
              <w:rPr>
                <w:rFonts w:ascii="Calibri" w:eastAsia="Times New Roman" w:hAnsi="Calibri" w:cs="Calibri"/>
                <w:color w:val="000000"/>
                <w:sz w:val="20"/>
                <w:szCs w:val="20"/>
                <w:lang w:eastAsia="en-GB"/>
              </w:rPr>
              <w:t>, 5(2).</w:t>
            </w:r>
          </w:p>
        </w:tc>
      </w:tr>
      <w:tr w:rsidR="009E208D" w:rsidRPr="00233366" w14:paraId="61D6F2F9" w14:textId="77777777" w:rsidTr="005666AA">
        <w:trPr>
          <w:trHeight w:val="300"/>
        </w:trPr>
        <w:tc>
          <w:tcPr>
            <w:tcW w:w="14709" w:type="dxa"/>
            <w:tcBorders>
              <w:top w:val="nil"/>
              <w:left w:val="nil"/>
              <w:bottom w:val="nil"/>
              <w:right w:val="nil"/>
            </w:tcBorders>
            <w:shd w:val="clear" w:color="auto" w:fill="auto"/>
            <w:noWrap/>
            <w:vAlign w:val="center"/>
            <w:hideMark/>
          </w:tcPr>
          <w:p w14:paraId="0EEE2A3C"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Zhu, B., Wang, Y., Ming, J., Chen, W. and Zhang, L. (2018). Disease burden of COPD in China: a systematic review. International Journal of Chronic Obstructive Pulmonary Disease, Volume 13, pp.1353-1364.</w:t>
            </w:r>
          </w:p>
        </w:tc>
      </w:tr>
      <w:tr w:rsidR="009E208D" w:rsidRPr="00233366" w14:paraId="7F549545" w14:textId="77777777" w:rsidTr="005666AA">
        <w:trPr>
          <w:trHeight w:val="300"/>
        </w:trPr>
        <w:tc>
          <w:tcPr>
            <w:tcW w:w="14709" w:type="dxa"/>
            <w:tcBorders>
              <w:top w:val="nil"/>
              <w:left w:val="nil"/>
              <w:bottom w:val="nil"/>
              <w:right w:val="nil"/>
            </w:tcBorders>
            <w:shd w:val="clear" w:color="auto" w:fill="auto"/>
            <w:noWrap/>
            <w:vAlign w:val="center"/>
            <w:hideMark/>
          </w:tcPr>
          <w:p w14:paraId="0E34169F"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Fang, L., Gao, P., Bao, H., Tang, X., Wang, B., Feng, Y., Cong, S., Juan, J., Fan, J., Lu, K., Wang, N., Hu, Y. and Wang, L. (2018). Chronic obstructive pulmonary disease in China: a nationwide prevalence study. </w:t>
            </w:r>
            <w:r w:rsidRPr="00233366">
              <w:rPr>
                <w:rFonts w:ascii="Calibri" w:eastAsia="Times New Roman" w:hAnsi="Calibri" w:cs="Calibri"/>
                <w:i/>
                <w:iCs/>
                <w:color w:val="000000"/>
                <w:sz w:val="20"/>
                <w:szCs w:val="20"/>
                <w:lang w:eastAsia="en-GB"/>
              </w:rPr>
              <w:t>Lancet Respiratory Medicine</w:t>
            </w:r>
            <w:r w:rsidRPr="00233366">
              <w:rPr>
                <w:rFonts w:ascii="Calibri" w:eastAsia="Times New Roman" w:hAnsi="Calibri" w:cs="Calibri"/>
                <w:color w:val="000000"/>
                <w:sz w:val="20"/>
                <w:szCs w:val="20"/>
                <w:lang w:eastAsia="en-GB"/>
              </w:rPr>
              <w:t>, 6, pp.421-430.</w:t>
            </w:r>
          </w:p>
        </w:tc>
      </w:tr>
      <w:tr w:rsidR="009E208D" w:rsidRPr="00233366" w14:paraId="7DEEB75E" w14:textId="77777777" w:rsidTr="005666AA">
        <w:trPr>
          <w:trHeight w:val="300"/>
        </w:trPr>
        <w:tc>
          <w:tcPr>
            <w:tcW w:w="14709" w:type="dxa"/>
            <w:tcBorders>
              <w:top w:val="nil"/>
              <w:left w:val="nil"/>
              <w:bottom w:val="nil"/>
              <w:right w:val="nil"/>
            </w:tcBorders>
            <w:shd w:val="clear" w:color="auto" w:fill="auto"/>
            <w:noWrap/>
            <w:vAlign w:val="center"/>
            <w:hideMark/>
          </w:tcPr>
          <w:p w14:paraId="6AEF6B27"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 xml:space="preserve">Wang, C., Xu, J., Yang, L., Xu, Y. and Zhang, X. </w:t>
            </w:r>
            <w:r w:rsidRPr="00233366">
              <w:rPr>
                <w:rFonts w:ascii="Calibri" w:eastAsia="Times New Roman" w:hAnsi="Calibri" w:cs="Calibri"/>
                <w:i/>
                <w:iCs/>
                <w:color w:val="000000"/>
                <w:sz w:val="20"/>
                <w:szCs w:val="20"/>
                <w:lang w:eastAsia="en-GB"/>
              </w:rPr>
              <w:t xml:space="preserve">et al </w:t>
            </w:r>
            <w:r w:rsidRPr="00233366">
              <w:rPr>
                <w:rFonts w:ascii="Calibri" w:eastAsia="Times New Roman" w:hAnsi="Calibri" w:cs="Calibri"/>
                <w:color w:val="000000"/>
                <w:sz w:val="20"/>
                <w:szCs w:val="20"/>
                <w:lang w:eastAsia="en-GB"/>
              </w:rPr>
              <w:t>(2018). Prevalence and risk factors of chronic obstructive pulmonary disease in China (the China Pulmonary Health [CPH] study): a national cross-sectional study. </w:t>
            </w:r>
            <w:r w:rsidRPr="00233366">
              <w:rPr>
                <w:rFonts w:ascii="Calibri" w:eastAsia="Times New Roman" w:hAnsi="Calibri" w:cs="Calibri"/>
                <w:i/>
                <w:iCs/>
                <w:color w:val="000000"/>
                <w:sz w:val="20"/>
                <w:szCs w:val="20"/>
                <w:lang w:eastAsia="en-GB"/>
              </w:rPr>
              <w:t>Lancet Respiratory Medicine</w:t>
            </w:r>
            <w:r w:rsidRPr="00233366">
              <w:rPr>
                <w:rFonts w:ascii="Calibri" w:eastAsia="Times New Roman" w:hAnsi="Calibri" w:cs="Calibri"/>
                <w:color w:val="000000"/>
                <w:sz w:val="20"/>
                <w:szCs w:val="20"/>
                <w:lang w:eastAsia="en-GB"/>
              </w:rPr>
              <w:t>. [online] Available at: http://dx.doi.org/10.1016/ S0140-6736(18)30859-6 [Accessed 6 Oct. 2019].</w:t>
            </w:r>
          </w:p>
        </w:tc>
      </w:tr>
      <w:tr w:rsidR="009E208D" w:rsidRPr="00233366" w14:paraId="1E878969" w14:textId="77777777" w:rsidTr="005666AA">
        <w:trPr>
          <w:trHeight w:val="300"/>
        </w:trPr>
        <w:tc>
          <w:tcPr>
            <w:tcW w:w="14709" w:type="dxa"/>
            <w:tcBorders>
              <w:top w:val="nil"/>
              <w:left w:val="nil"/>
              <w:bottom w:val="nil"/>
              <w:right w:val="nil"/>
            </w:tcBorders>
            <w:shd w:val="clear" w:color="auto" w:fill="auto"/>
            <w:noWrap/>
            <w:vAlign w:val="center"/>
            <w:hideMark/>
          </w:tcPr>
          <w:p w14:paraId="49FD8942"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F</w:t>
            </w:r>
            <w:r>
              <w:rPr>
                <w:rFonts w:ascii="Calibri" w:eastAsia="Times New Roman" w:hAnsi="Calibri" w:cs="Calibri"/>
                <w:color w:val="000000"/>
                <w:sz w:val="20"/>
                <w:szCs w:val="20"/>
                <w:lang w:eastAsia="en-GB"/>
              </w:rPr>
              <w:t>ukuchi</w:t>
            </w:r>
            <w:r w:rsidRPr="00233366">
              <w:rPr>
                <w:rFonts w:ascii="Calibri" w:eastAsia="Times New Roman" w:hAnsi="Calibri" w:cs="Calibri"/>
                <w:color w:val="000000"/>
                <w:sz w:val="20"/>
                <w:szCs w:val="20"/>
                <w:lang w:eastAsia="en-GB"/>
              </w:rPr>
              <w:t>, Y., N</w:t>
            </w:r>
            <w:r>
              <w:rPr>
                <w:rFonts w:ascii="Calibri" w:eastAsia="Times New Roman" w:hAnsi="Calibri" w:cs="Calibri"/>
                <w:color w:val="000000"/>
                <w:sz w:val="20"/>
                <w:szCs w:val="20"/>
                <w:lang w:eastAsia="en-GB"/>
              </w:rPr>
              <w:t>ishimura</w:t>
            </w:r>
            <w:r w:rsidRPr="00233366">
              <w:rPr>
                <w:rFonts w:ascii="Calibri" w:eastAsia="Times New Roman" w:hAnsi="Calibri" w:cs="Calibri"/>
                <w:color w:val="000000"/>
                <w:sz w:val="20"/>
                <w:szCs w:val="20"/>
                <w:lang w:eastAsia="en-GB"/>
              </w:rPr>
              <w:t>, M., I</w:t>
            </w:r>
            <w:r>
              <w:rPr>
                <w:rFonts w:ascii="Calibri" w:eastAsia="Times New Roman" w:hAnsi="Calibri" w:cs="Calibri"/>
                <w:color w:val="000000"/>
                <w:sz w:val="20"/>
                <w:szCs w:val="20"/>
                <w:lang w:eastAsia="en-GB"/>
              </w:rPr>
              <w:t>chinose</w:t>
            </w:r>
            <w:r w:rsidRPr="00233366">
              <w:rPr>
                <w:rFonts w:ascii="Calibri" w:eastAsia="Times New Roman" w:hAnsi="Calibri" w:cs="Calibri"/>
                <w:color w:val="000000"/>
                <w:sz w:val="20"/>
                <w:szCs w:val="20"/>
                <w:lang w:eastAsia="en-GB"/>
              </w:rPr>
              <w:t>, M., A</w:t>
            </w:r>
            <w:r>
              <w:rPr>
                <w:rFonts w:ascii="Calibri" w:eastAsia="Times New Roman" w:hAnsi="Calibri" w:cs="Calibri"/>
                <w:color w:val="000000"/>
                <w:sz w:val="20"/>
                <w:szCs w:val="20"/>
                <w:lang w:eastAsia="en-GB"/>
              </w:rPr>
              <w:t>dachi</w:t>
            </w:r>
            <w:r w:rsidRPr="00233366">
              <w:rPr>
                <w:rFonts w:ascii="Calibri" w:eastAsia="Times New Roman" w:hAnsi="Calibri" w:cs="Calibri"/>
                <w:color w:val="000000"/>
                <w:sz w:val="20"/>
                <w:szCs w:val="20"/>
                <w:lang w:eastAsia="en-GB"/>
              </w:rPr>
              <w:t>, M., N</w:t>
            </w:r>
            <w:r>
              <w:rPr>
                <w:rFonts w:ascii="Calibri" w:eastAsia="Times New Roman" w:hAnsi="Calibri" w:cs="Calibri"/>
                <w:color w:val="000000"/>
                <w:sz w:val="20"/>
                <w:szCs w:val="20"/>
                <w:lang w:eastAsia="en-GB"/>
              </w:rPr>
              <w:t>agai</w:t>
            </w:r>
            <w:r w:rsidRPr="00233366">
              <w:rPr>
                <w:rFonts w:ascii="Calibri" w:eastAsia="Times New Roman" w:hAnsi="Calibri" w:cs="Calibri"/>
                <w:color w:val="000000"/>
                <w:sz w:val="20"/>
                <w:szCs w:val="20"/>
                <w:lang w:eastAsia="en-GB"/>
              </w:rPr>
              <w:t>, A., K</w:t>
            </w:r>
            <w:r>
              <w:rPr>
                <w:rFonts w:ascii="Calibri" w:eastAsia="Times New Roman" w:hAnsi="Calibri" w:cs="Calibri"/>
                <w:color w:val="000000"/>
                <w:sz w:val="20"/>
                <w:szCs w:val="20"/>
                <w:lang w:eastAsia="en-GB"/>
              </w:rPr>
              <w:t>uriyama</w:t>
            </w:r>
            <w:r w:rsidRPr="00233366">
              <w:rPr>
                <w:rFonts w:ascii="Calibri" w:eastAsia="Times New Roman" w:hAnsi="Calibri" w:cs="Calibri"/>
                <w:color w:val="000000"/>
                <w:sz w:val="20"/>
                <w:szCs w:val="20"/>
                <w:lang w:eastAsia="en-GB"/>
              </w:rPr>
              <w:t>, T., T</w:t>
            </w:r>
            <w:r>
              <w:rPr>
                <w:rFonts w:ascii="Calibri" w:eastAsia="Times New Roman" w:hAnsi="Calibri" w:cs="Calibri"/>
                <w:color w:val="000000"/>
                <w:sz w:val="20"/>
                <w:szCs w:val="20"/>
                <w:lang w:eastAsia="en-GB"/>
              </w:rPr>
              <w:t>akahashi</w:t>
            </w:r>
            <w:r w:rsidRPr="00233366">
              <w:rPr>
                <w:rFonts w:ascii="Calibri" w:eastAsia="Times New Roman" w:hAnsi="Calibri" w:cs="Calibri"/>
                <w:color w:val="000000"/>
                <w:sz w:val="20"/>
                <w:szCs w:val="20"/>
                <w:lang w:eastAsia="en-GB"/>
              </w:rPr>
              <w:t>, K., N</w:t>
            </w:r>
            <w:r>
              <w:rPr>
                <w:rFonts w:ascii="Calibri" w:eastAsia="Times New Roman" w:hAnsi="Calibri" w:cs="Calibri"/>
                <w:color w:val="000000"/>
                <w:sz w:val="20"/>
                <w:szCs w:val="20"/>
                <w:lang w:eastAsia="en-GB"/>
              </w:rPr>
              <w:t>ishimura</w:t>
            </w:r>
            <w:r w:rsidRPr="00233366">
              <w:rPr>
                <w:rFonts w:ascii="Calibri" w:eastAsia="Times New Roman" w:hAnsi="Calibri" w:cs="Calibri"/>
                <w:color w:val="000000"/>
                <w:sz w:val="20"/>
                <w:szCs w:val="20"/>
                <w:lang w:eastAsia="en-GB"/>
              </w:rPr>
              <w:t>, K., I</w:t>
            </w:r>
            <w:r>
              <w:rPr>
                <w:rFonts w:ascii="Calibri" w:eastAsia="Times New Roman" w:hAnsi="Calibri" w:cs="Calibri"/>
                <w:color w:val="000000"/>
                <w:sz w:val="20"/>
                <w:szCs w:val="20"/>
                <w:lang w:eastAsia="en-GB"/>
              </w:rPr>
              <w:t>shioka</w:t>
            </w:r>
            <w:r w:rsidRPr="00233366">
              <w:rPr>
                <w:rFonts w:ascii="Calibri" w:eastAsia="Times New Roman" w:hAnsi="Calibri" w:cs="Calibri"/>
                <w:color w:val="000000"/>
                <w:sz w:val="20"/>
                <w:szCs w:val="20"/>
                <w:lang w:eastAsia="en-GB"/>
              </w:rPr>
              <w:t>, S., A</w:t>
            </w:r>
            <w:r>
              <w:rPr>
                <w:rFonts w:ascii="Calibri" w:eastAsia="Times New Roman" w:hAnsi="Calibri" w:cs="Calibri"/>
                <w:color w:val="000000"/>
                <w:sz w:val="20"/>
                <w:szCs w:val="20"/>
                <w:lang w:eastAsia="en-GB"/>
              </w:rPr>
              <w:t>izawa</w:t>
            </w:r>
            <w:r w:rsidRPr="00233366">
              <w:rPr>
                <w:rFonts w:ascii="Calibri" w:eastAsia="Times New Roman" w:hAnsi="Calibri" w:cs="Calibri"/>
                <w:color w:val="000000"/>
                <w:sz w:val="20"/>
                <w:szCs w:val="20"/>
                <w:lang w:eastAsia="en-GB"/>
              </w:rPr>
              <w:t>, H. and Z</w:t>
            </w:r>
            <w:r>
              <w:rPr>
                <w:rFonts w:ascii="Calibri" w:eastAsia="Times New Roman" w:hAnsi="Calibri" w:cs="Calibri"/>
                <w:color w:val="000000"/>
                <w:sz w:val="20"/>
                <w:szCs w:val="20"/>
                <w:lang w:eastAsia="en-GB"/>
              </w:rPr>
              <w:t>aher</w:t>
            </w:r>
            <w:r w:rsidRPr="00233366">
              <w:rPr>
                <w:rFonts w:ascii="Calibri" w:eastAsia="Times New Roman" w:hAnsi="Calibri" w:cs="Calibri"/>
                <w:color w:val="000000"/>
                <w:sz w:val="20"/>
                <w:szCs w:val="20"/>
                <w:lang w:eastAsia="en-GB"/>
              </w:rPr>
              <w:t>, C. (2004). COPD in Japan: the Nippon COPD Epidemiology study. Respirology, 9(4), pp.458-465.</w:t>
            </w:r>
          </w:p>
        </w:tc>
      </w:tr>
      <w:tr w:rsidR="009E208D" w:rsidRPr="00233366" w14:paraId="70F1F659" w14:textId="77777777" w:rsidTr="005666AA">
        <w:trPr>
          <w:trHeight w:val="300"/>
        </w:trPr>
        <w:tc>
          <w:tcPr>
            <w:tcW w:w="14709" w:type="dxa"/>
            <w:tcBorders>
              <w:top w:val="nil"/>
              <w:left w:val="nil"/>
              <w:bottom w:val="nil"/>
              <w:right w:val="nil"/>
            </w:tcBorders>
            <w:shd w:val="clear" w:color="auto" w:fill="auto"/>
            <w:noWrap/>
            <w:vAlign w:val="center"/>
            <w:hideMark/>
          </w:tcPr>
          <w:p w14:paraId="50AF5237"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Hwang, Y., Park, Y. and Yoo, K. (2017). Recent Trends in the Prevalence of Chronic Obstructive Pulmonary Disease in Korea. Tuberculosis and Respiratory Diseases, 80(3), pp.226-229.</w:t>
            </w:r>
          </w:p>
        </w:tc>
      </w:tr>
      <w:tr w:rsidR="009E208D" w:rsidRPr="00233366" w14:paraId="34823ACD" w14:textId="77777777" w:rsidTr="005666AA">
        <w:trPr>
          <w:trHeight w:val="300"/>
        </w:trPr>
        <w:tc>
          <w:tcPr>
            <w:tcW w:w="14709" w:type="dxa"/>
            <w:tcBorders>
              <w:top w:val="nil"/>
              <w:left w:val="nil"/>
              <w:bottom w:val="nil"/>
              <w:right w:val="nil"/>
            </w:tcBorders>
            <w:shd w:val="clear" w:color="auto" w:fill="auto"/>
            <w:noWrap/>
            <w:vAlign w:val="center"/>
            <w:hideMark/>
          </w:tcPr>
          <w:p w14:paraId="0D84A387"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Lâm, H., Ekerljung, L., Tu·ò·ng, N., Rönmark, E., Larsson, K. and Lundbäck, B. (2014). Prevalence of COPD by Disease Severity in Men and Women in Northern Vietnam. COPD: Journal of Chronic Obstructive Pulmonary Disease, 11(5), pp.575-581.</w:t>
            </w:r>
          </w:p>
        </w:tc>
      </w:tr>
      <w:tr w:rsidR="009E208D" w:rsidRPr="00233366" w14:paraId="130FAC40" w14:textId="77777777" w:rsidTr="005666AA">
        <w:trPr>
          <w:trHeight w:val="300"/>
        </w:trPr>
        <w:tc>
          <w:tcPr>
            <w:tcW w:w="14709" w:type="dxa"/>
            <w:tcBorders>
              <w:top w:val="nil"/>
              <w:left w:val="nil"/>
              <w:bottom w:val="nil"/>
              <w:right w:val="nil"/>
            </w:tcBorders>
            <w:shd w:val="clear" w:color="auto" w:fill="auto"/>
            <w:noWrap/>
            <w:vAlign w:val="center"/>
            <w:hideMark/>
          </w:tcPr>
          <w:p w14:paraId="03168C44"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Pothirat, C., Chaiwong, W., Phetsuk, N., Pisalthanapuna, S., Chetsadaphan, N. and Inchai, J. (2015). A comparative study of COPD burden between urban vs rural communities in northern Thailand. International Journal of Chronic Obstructive Pulmonary Disease, p.1035-1042.</w:t>
            </w:r>
          </w:p>
        </w:tc>
      </w:tr>
      <w:tr w:rsidR="009E208D" w:rsidRPr="00233366" w14:paraId="213C7714" w14:textId="77777777" w:rsidTr="005666AA">
        <w:trPr>
          <w:trHeight w:val="300"/>
        </w:trPr>
        <w:tc>
          <w:tcPr>
            <w:tcW w:w="14709" w:type="dxa"/>
            <w:tcBorders>
              <w:top w:val="nil"/>
              <w:left w:val="nil"/>
              <w:bottom w:val="nil"/>
              <w:right w:val="nil"/>
            </w:tcBorders>
            <w:shd w:val="clear" w:color="auto" w:fill="auto"/>
            <w:noWrap/>
            <w:vAlign w:val="center"/>
            <w:hideMark/>
          </w:tcPr>
          <w:p w14:paraId="5B4FD8C9"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Arsalan, A., Shad, Z., Sabah, A., Ahmed, F., Malik, A. and Shakeel, O. (2014). Prevalence and Therapy of Chronic Obstructive Pulmonary Disease in Karachi. </w:t>
            </w:r>
            <w:r w:rsidRPr="00233366">
              <w:rPr>
                <w:rFonts w:ascii="Calibri" w:eastAsia="Times New Roman" w:hAnsi="Calibri" w:cs="Calibri"/>
                <w:i/>
                <w:iCs/>
                <w:color w:val="000000"/>
                <w:sz w:val="20"/>
                <w:szCs w:val="20"/>
                <w:lang w:eastAsia="en-GB"/>
              </w:rPr>
              <w:t>International Journal of Pharmacy Teaching &amp; Practices</w:t>
            </w:r>
            <w:r w:rsidRPr="00233366">
              <w:rPr>
                <w:rFonts w:ascii="Calibri" w:eastAsia="Times New Roman" w:hAnsi="Calibri" w:cs="Calibri"/>
                <w:color w:val="000000"/>
                <w:sz w:val="20"/>
                <w:szCs w:val="20"/>
                <w:lang w:eastAsia="en-GB"/>
              </w:rPr>
              <w:t>, 5(1), pp.867-904.</w:t>
            </w:r>
          </w:p>
        </w:tc>
      </w:tr>
      <w:tr w:rsidR="009E208D" w:rsidRPr="00233366" w14:paraId="4E93EA88" w14:textId="77777777" w:rsidTr="005666AA">
        <w:trPr>
          <w:trHeight w:val="300"/>
        </w:trPr>
        <w:tc>
          <w:tcPr>
            <w:tcW w:w="14709" w:type="dxa"/>
            <w:tcBorders>
              <w:top w:val="nil"/>
              <w:left w:val="nil"/>
              <w:bottom w:val="nil"/>
              <w:right w:val="nil"/>
            </w:tcBorders>
            <w:shd w:val="clear" w:color="auto" w:fill="auto"/>
            <w:noWrap/>
            <w:vAlign w:val="center"/>
            <w:hideMark/>
          </w:tcPr>
          <w:p w14:paraId="27B10EDD"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Alam, D., Chowdhury, M., Siddiquee, A., Ahmed, S. and Clemens1, J. (2015). Prevalence and Determinants of Chronic Obstructive Pulmonary Disease (COPD) in Bangladesh. COPD: Journal of Chronic Obstructive Pulmonary Disease, 12, pp.658 – 667.</w:t>
            </w:r>
          </w:p>
        </w:tc>
      </w:tr>
      <w:tr w:rsidR="009E208D" w:rsidRPr="00233366" w14:paraId="63BAC9EF" w14:textId="77777777" w:rsidTr="005666AA">
        <w:trPr>
          <w:trHeight w:val="300"/>
        </w:trPr>
        <w:tc>
          <w:tcPr>
            <w:tcW w:w="14709" w:type="dxa"/>
            <w:tcBorders>
              <w:top w:val="nil"/>
              <w:left w:val="nil"/>
              <w:bottom w:val="nil"/>
              <w:right w:val="nil"/>
            </w:tcBorders>
            <w:shd w:val="clear" w:color="auto" w:fill="auto"/>
            <w:noWrap/>
            <w:vAlign w:val="center"/>
            <w:hideMark/>
          </w:tcPr>
          <w:p w14:paraId="1B9950BB"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McKay, A., Mahesh, P., Fordham, J. and Majeed, A. (2012). Prevalence of COPD in India: a systematic review. Primary Care Respiratory Journal, 21(3), pp.313-321.</w:t>
            </w:r>
          </w:p>
        </w:tc>
      </w:tr>
      <w:tr w:rsidR="009E208D" w:rsidRPr="00233366" w14:paraId="60731A8C" w14:textId="77777777" w:rsidTr="005666AA">
        <w:trPr>
          <w:trHeight w:val="300"/>
        </w:trPr>
        <w:tc>
          <w:tcPr>
            <w:tcW w:w="14709" w:type="dxa"/>
            <w:tcBorders>
              <w:top w:val="nil"/>
              <w:left w:val="nil"/>
              <w:bottom w:val="nil"/>
              <w:right w:val="nil"/>
            </w:tcBorders>
            <w:shd w:val="clear" w:color="auto" w:fill="auto"/>
            <w:noWrap/>
            <w:vAlign w:val="center"/>
            <w:hideMark/>
          </w:tcPr>
          <w:p w14:paraId="0FE1B1EA"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Masjedi, M., Sharifi, H., Emami, H., Ghanei, M., Eslaminejad, A., Radmand, G. and Buist, S. (2015). Burden of obstructive lung disease study in Tehran: Prevalence and risk factors of chronic obstructive pulmonary disease. Lung India, 32(6), p.572-577.</w:t>
            </w:r>
          </w:p>
        </w:tc>
      </w:tr>
      <w:tr w:rsidR="009E208D" w:rsidRPr="00233366" w14:paraId="1AE1E002" w14:textId="77777777" w:rsidTr="005666AA">
        <w:trPr>
          <w:trHeight w:val="300"/>
        </w:trPr>
        <w:tc>
          <w:tcPr>
            <w:tcW w:w="14709" w:type="dxa"/>
            <w:tcBorders>
              <w:top w:val="nil"/>
              <w:left w:val="nil"/>
              <w:bottom w:val="nil"/>
              <w:right w:val="nil"/>
            </w:tcBorders>
            <w:shd w:val="clear" w:color="auto" w:fill="auto"/>
            <w:noWrap/>
            <w:vAlign w:val="center"/>
            <w:hideMark/>
          </w:tcPr>
          <w:p w14:paraId="3ACE6412"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Al Ghobain, M., Alhamad, E., Alorainy, H., Al Kassimi, F., Lababidi, H. and Al-Hajjaj, M. (2015). The prevalence of chronic obstructive pulmonary disease in Riyadh, Saudi Arabia: a BOLD study. The International Journal of Tuberculosis and Lung Disease, 19(10), pp.1252-1257.</w:t>
            </w:r>
          </w:p>
        </w:tc>
      </w:tr>
      <w:tr w:rsidR="009E208D" w:rsidRPr="00233366" w14:paraId="59D44494" w14:textId="77777777" w:rsidTr="005666AA">
        <w:trPr>
          <w:trHeight w:val="300"/>
        </w:trPr>
        <w:tc>
          <w:tcPr>
            <w:tcW w:w="14709" w:type="dxa"/>
            <w:tcBorders>
              <w:top w:val="nil"/>
              <w:left w:val="nil"/>
              <w:bottom w:val="nil"/>
              <w:right w:val="nil"/>
            </w:tcBorders>
            <w:shd w:val="clear" w:color="auto" w:fill="auto"/>
            <w:noWrap/>
            <w:vAlign w:val="center"/>
            <w:hideMark/>
          </w:tcPr>
          <w:p w14:paraId="665B5B8E"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Zachariades, A., Zachariadou, T., Adamide, T., Anagnostopoulou, U., Georgiou, A. and Gourgoulianis, K. (2012). Prevalence of Chronic Obstructive Pulmonary Disease in Cyprus: A Population-Based Study. COPD: Journal of Chronic Obstructive Pulmonary Disease, 9(3), pp.259-267.</w:t>
            </w:r>
          </w:p>
        </w:tc>
      </w:tr>
      <w:tr w:rsidR="009E208D" w:rsidRPr="00233366" w14:paraId="277F500C" w14:textId="77777777" w:rsidTr="005666AA">
        <w:trPr>
          <w:trHeight w:val="300"/>
        </w:trPr>
        <w:tc>
          <w:tcPr>
            <w:tcW w:w="14709" w:type="dxa"/>
            <w:tcBorders>
              <w:top w:val="nil"/>
              <w:left w:val="nil"/>
              <w:bottom w:val="nil"/>
              <w:right w:val="nil"/>
            </w:tcBorders>
            <w:shd w:val="clear" w:color="auto" w:fill="auto"/>
            <w:noWrap/>
            <w:vAlign w:val="center"/>
            <w:hideMark/>
          </w:tcPr>
          <w:p w14:paraId="3F57D47B"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Al Lami, F. and Salim, Z. (2017). Prevalence and determinants of chronic obstructive pulmonary disease among a sample of adult smokers in Baghdad, Iraq, 2014. Eastern Mediterranean Health Journal, 23(2), pp.67-72.</w:t>
            </w:r>
          </w:p>
        </w:tc>
      </w:tr>
      <w:tr w:rsidR="009E208D" w:rsidRPr="00233366" w14:paraId="492E00F2" w14:textId="77777777" w:rsidTr="005666AA">
        <w:trPr>
          <w:trHeight w:val="300"/>
        </w:trPr>
        <w:tc>
          <w:tcPr>
            <w:tcW w:w="14709" w:type="dxa"/>
            <w:tcBorders>
              <w:top w:val="nil"/>
              <w:left w:val="nil"/>
              <w:bottom w:val="nil"/>
              <w:right w:val="nil"/>
            </w:tcBorders>
            <w:shd w:val="clear" w:color="auto" w:fill="auto"/>
            <w:noWrap/>
            <w:vAlign w:val="center"/>
            <w:hideMark/>
          </w:tcPr>
          <w:p w14:paraId="5A2E9C46"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Mihaltan, F., Nemes, R., Damarus, I., Farcasanu, D. and Paunescu, B. (2012). Prevalence of Chronic Obstructive Pulmonary Disease (COPD) in Romania. </w:t>
            </w:r>
            <w:r w:rsidRPr="00233366">
              <w:rPr>
                <w:rFonts w:ascii="Calibri" w:eastAsia="Times New Roman" w:hAnsi="Calibri" w:cs="Calibri"/>
                <w:i/>
                <w:iCs/>
                <w:color w:val="000000"/>
                <w:sz w:val="20"/>
                <w:szCs w:val="20"/>
                <w:lang w:eastAsia="en-GB"/>
              </w:rPr>
              <w:t>Chest</w:t>
            </w:r>
            <w:r w:rsidRPr="00233366">
              <w:rPr>
                <w:rFonts w:ascii="Calibri" w:eastAsia="Times New Roman" w:hAnsi="Calibri" w:cs="Calibri"/>
                <w:color w:val="000000"/>
                <w:sz w:val="20"/>
                <w:szCs w:val="20"/>
                <w:lang w:eastAsia="en-GB"/>
              </w:rPr>
              <w:t>, 142(4).</w:t>
            </w:r>
          </w:p>
        </w:tc>
      </w:tr>
      <w:tr w:rsidR="009E208D" w:rsidRPr="00233366" w14:paraId="32533C71" w14:textId="77777777" w:rsidTr="005666AA">
        <w:trPr>
          <w:trHeight w:val="300"/>
        </w:trPr>
        <w:tc>
          <w:tcPr>
            <w:tcW w:w="14709" w:type="dxa"/>
            <w:tcBorders>
              <w:top w:val="nil"/>
              <w:left w:val="nil"/>
              <w:bottom w:val="nil"/>
              <w:right w:val="nil"/>
            </w:tcBorders>
            <w:shd w:val="clear" w:color="auto" w:fill="auto"/>
            <w:noWrap/>
            <w:vAlign w:val="center"/>
            <w:hideMark/>
          </w:tcPr>
          <w:p w14:paraId="04E723C0"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Andreeva, E., Pokhaznikova, M., Lebedev, A., Moiseeva, I., Kutznetsova, O. and Degryse, J. (2016). The Prevalence of Chronic Obstructive Pulmonary Disease by the Global Lung Initiative Equations in North-Western Russia. Respiration, 91(1), pp.43-55.</w:t>
            </w:r>
          </w:p>
        </w:tc>
      </w:tr>
      <w:tr w:rsidR="009E208D" w:rsidRPr="00233366" w14:paraId="17DBA898" w14:textId="77777777" w:rsidTr="005666AA">
        <w:trPr>
          <w:trHeight w:val="300"/>
        </w:trPr>
        <w:tc>
          <w:tcPr>
            <w:tcW w:w="14709" w:type="dxa"/>
            <w:tcBorders>
              <w:top w:val="nil"/>
              <w:left w:val="nil"/>
              <w:bottom w:val="nil"/>
              <w:right w:val="nil"/>
            </w:tcBorders>
            <w:shd w:val="clear" w:color="auto" w:fill="auto"/>
            <w:noWrap/>
            <w:vAlign w:val="center"/>
            <w:hideMark/>
          </w:tcPr>
          <w:p w14:paraId="3E427DAA"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Maio, S., Sherrill, D., MacNee, W., Lange, P., Costabel, U., Dahlén, S., Sybrecht, G., Burghuber, O., Stevenson, R., Tønnesen, P., Haeussinger, K., Hedlin, G., Bauer, T., Riedler, J., Nicod, L., Carlsen, K. and Viegi, G. (2012). The European Respiratory Society spirometry tent: a unique form of screening for airway obstruction. European Respiratory Journal, 39(6), pp.1458-1467.</w:t>
            </w:r>
          </w:p>
        </w:tc>
      </w:tr>
      <w:tr w:rsidR="009E208D" w:rsidRPr="00233366" w14:paraId="7B4F2531" w14:textId="77777777" w:rsidTr="005666AA">
        <w:trPr>
          <w:trHeight w:val="300"/>
        </w:trPr>
        <w:tc>
          <w:tcPr>
            <w:tcW w:w="14709" w:type="dxa"/>
            <w:tcBorders>
              <w:top w:val="nil"/>
              <w:left w:val="nil"/>
              <w:bottom w:val="nil"/>
              <w:right w:val="nil"/>
            </w:tcBorders>
            <w:shd w:val="clear" w:color="auto" w:fill="auto"/>
            <w:noWrap/>
            <w:vAlign w:val="center"/>
            <w:hideMark/>
          </w:tcPr>
          <w:p w14:paraId="60DF8DC8"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Fabricius, P., Løkke, A., Marott, J., Vestbo, J. and Lange, P. (2011). Prevalence of COPD in Copenhagen. Respiratory Medicine, 105(3), pp.410-417.</w:t>
            </w:r>
          </w:p>
        </w:tc>
      </w:tr>
      <w:tr w:rsidR="009E208D" w:rsidRPr="00233366" w14:paraId="517A3729" w14:textId="77777777" w:rsidTr="005666AA">
        <w:trPr>
          <w:trHeight w:val="300"/>
        </w:trPr>
        <w:tc>
          <w:tcPr>
            <w:tcW w:w="14709" w:type="dxa"/>
            <w:tcBorders>
              <w:top w:val="nil"/>
              <w:left w:val="nil"/>
              <w:bottom w:val="nil"/>
              <w:right w:val="nil"/>
            </w:tcBorders>
            <w:shd w:val="clear" w:color="auto" w:fill="auto"/>
            <w:noWrap/>
            <w:vAlign w:val="center"/>
            <w:hideMark/>
          </w:tcPr>
          <w:p w14:paraId="2652CC74"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Kainu, A., Rouhos, A., Sovijärvi, A., Lindqvist, A., Sarna, S. and Lundbäck, B. (2013). COPD in Helsinki, Finland: socioeconomic status based on occupation has an important impact on prevalence. Scandinavian Journal of Public Health, 41(6), pp.570-578.</w:t>
            </w:r>
          </w:p>
        </w:tc>
      </w:tr>
      <w:tr w:rsidR="009E208D" w:rsidRPr="00233366" w14:paraId="00A3C3D7" w14:textId="77777777" w:rsidTr="005666AA">
        <w:trPr>
          <w:trHeight w:val="300"/>
        </w:trPr>
        <w:tc>
          <w:tcPr>
            <w:tcW w:w="14709" w:type="dxa"/>
            <w:tcBorders>
              <w:top w:val="nil"/>
              <w:left w:val="nil"/>
              <w:bottom w:val="nil"/>
              <w:right w:val="nil"/>
            </w:tcBorders>
            <w:shd w:val="clear" w:color="auto" w:fill="auto"/>
            <w:noWrap/>
            <w:vAlign w:val="center"/>
            <w:hideMark/>
          </w:tcPr>
          <w:p w14:paraId="58A30280"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Isoaho, R., Puolijoki, H., Huhti, E., Kivelä, S., Laippala, P. and Tala, E. (1994). Prevalence of chronic obstructive pulmonary disease in elderly Finns. Respiratory Medicine, 88(8), pp.571-580.</w:t>
            </w:r>
          </w:p>
        </w:tc>
      </w:tr>
      <w:tr w:rsidR="009E208D" w:rsidRPr="00233366" w14:paraId="0C4BA400" w14:textId="77777777" w:rsidTr="005666AA">
        <w:trPr>
          <w:trHeight w:val="300"/>
        </w:trPr>
        <w:tc>
          <w:tcPr>
            <w:tcW w:w="14709" w:type="dxa"/>
            <w:tcBorders>
              <w:top w:val="nil"/>
              <w:left w:val="nil"/>
              <w:bottom w:val="nil"/>
              <w:right w:val="nil"/>
            </w:tcBorders>
            <w:shd w:val="clear" w:color="auto" w:fill="auto"/>
            <w:noWrap/>
            <w:vAlign w:val="center"/>
            <w:hideMark/>
          </w:tcPr>
          <w:p w14:paraId="259CD2B1"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Kanervisto, M., Vasankari, T., Laitinen, T., Heliövaara, M., Jousilahti, P. and Saarelainen, S. (2011). Low socioeconomic status is associated with chronic obstructive airway diseases. Respiratory Medicine, 105(8), pp.1140-1146.</w:t>
            </w:r>
          </w:p>
        </w:tc>
      </w:tr>
      <w:tr w:rsidR="009E208D" w:rsidRPr="00233366" w14:paraId="2DE10841" w14:textId="77777777" w:rsidTr="005666AA">
        <w:trPr>
          <w:trHeight w:val="300"/>
        </w:trPr>
        <w:tc>
          <w:tcPr>
            <w:tcW w:w="14709" w:type="dxa"/>
            <w:tcBorders>
              <w:top w:val="nil"/>
              <w:left w:val="nil"/>
              <w:bottom w:val="nil"/>
              <w:right w:val="nil"/>
            </w:tcBorders>
            <w:shd w:val="clear" w:color="auto" w:fill="auto"/>
            <w:noWrap/>
            <w:vAlign w:val="center"/>
            <w:hideMark/>
          </w:tcPr>
          <w:p w14:paraId="4CDF4EDB"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Jordan, R., Miller, M., Lam, K., Cheng, K., Marsh, J. and Adab, P. (2012). Sex, susceptibility to smoking and chronic obstructive pulmonary disease: the effect of different diagnostic criteria. Analysis of the Health Survey for England. Thorax, 67(7), pp.600-605.</w:t>
            </w:r>
          </w:p>
        </w:tc>
      </w:tr>
      <w:tr w:rsidR="009E208D" w:rsidRPr="00233366" w14:paraId="6CCD3CE3" w14:textId="77777777" w:rsidTr="005666AA">
        <w:trPr>
          <w:trHeight w:val="300"/>
        </w:trPr>
        <w:tc>
          <w:tcPr>
            <w:tcW w:w="14709" w:type="dxa"/>
            <w:tcBorders>
              <w:top w:val="nil"/>
              <w:left w:val="nil"/>
              <w:bottom w:val="nil"/>
              <w:right w:val="nil"/>
            </w:tcBorders>
            <w:shd w:val="clear" w:color="auto" w:fill="auto"/>
            <w:noWrap/>
            <w:vAlign w:val="center"/>
            <w:hideMark/>
          </w:tcPr>
          <w:p w14:paraId="2D067BEF"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Lindberg, A., Bjerg-Bäcklund, A., Rönmark, E., Larsson, L. and Lundbäck, B. (2006). Prevalence and underdiagnosis of COPD by disease severity and the attributable fraction of smoking. </w:t>
            </w:r>
            <w:r w:rsidRPr="00233366">
              <w:rPr>
                <w:rFonts w:ascii="Calibri" w:eastAsia="Times New Roman" w:hAnsi="Calibri" w:cs="Calibri"/>
                <w:i/>
                <w:iCs/>
                <w:color w:val="000000"/>
                <w:sz w:val="20"/>
                <w:szCs w:val="20"/>
                <w:lang w:eastAsia="en-GB"/>
              </w:rPr>
              <w:t>Respiratory Medicine</w:t>
            </w:r>
            <w:r w:rsidRPr="00233366">
              <w:rPr>
                <w:rFonts w:ascii="Calibri" w:eastAsia="Times New Roman" w:hAnsi="Calibri" w:cs="Calibri"/>
                <w:color w:val="000000"/>
                <w:sz w:val="20"/>
                <w:szCs w:val="20"/>
                <w:lang w:eastAsia="en-GB"/>
              </w:rPr>
              <w:t xml:space="preserve">, 100(2), pp.264-272. </w:t>
            </w:r>
          </w:p>
        </w:tc>
      </w:tr>
      <w:tr w:rsidR="009E208D" w:rsidRPr="00233366" w14:paraId="2C799F7D" w14:textId="77777777" w:rsidTr="005666AA">
        <w:trPr>
          <w:trHeight w:val="300"/>
        </w:trPr>
        <w:tc>
          <w:tcPr>
            <w:tcW w:w="14709" w:type="dxa"/>
            <w:tcBorders>
              <w:top w:val="nil"/>
              <w:left w:val="nil"/>
              <w:bottom w:val="nil"/>
              <w:right w:val="nil"/>
            </w:tcBorders>
            <w:shd w:val="clear" w:color="auto" w:fill="auto"/>
            <w:noWrap/>
            <w:vAlign w:val="center"/>
            <w:hideMark/>
          </w:tcPr>
          <w:p w14:paraId="18A5D218"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Melville, A., Pless-Mulloli, T., Afolabi, O. and Stenton, S. (2010). COPD prevalence and its association with occupational exposures in a general population. European Respiratory Journal, 36(3), pp.488-493.</w:t>
            </w:r>
          </w:p>
        </w:tc>
      </w:tr>
      <w:tr w:rsidR="009E208D" w:rsidRPr="00233366" w14:paraId="7897AE92" w14:textId="77777777" w:rsidTr="005666AA">
        <w:trPr>
          <w:trHeight w:val="300"/>
        </w:trPr>
        <w:tc>
          <w:tcPr>
            <w:tcW w:w="14709" w:type="dxa"/>
            <w:tcBorders>
              <w:top w:val="nil"/>
              <w:left w:val="nil"/>
              <w:bottom w:val="nil"/>
              <w:right w:val="nil"/>
            </w:tcBorders>
            <w:shd w:val="clear" w:color="auto" w:fill="auto"/>
            <w:noWrap/>
            <w:vAlign w:val="center"/>
            <w:hideMark/>
          </w:tcPr>
          <w:p w14:paraId="50E83DCC"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Blanco, I., Diego, I., Bueno, P., Fernandez, E., Casas-Maldonado, F., Esquinas, C., Soriano, J. and Miravitlles, M. (2017). Geographical distribution of COPD prevalence in Europe, estimated by an inverse distance weighting interpolation technique. International Journal of Chronic Obstructive Pulmonary Disease, Volume 13, pp.57-67.</w:t>
            </w:r>
          </w:p>
        </w:tc>
      </w:tr>
      <w:tr w:rsidR="009E208D" w:rsidRPr="00233366" w14:paraId="202E5D47" w14:textId="77777777" w:rsidTr="005666AA">
        <w:trPr>
          <w:trHeight w:val="300"/>
        </w:trPr>
        <w:tc>
          <w:tcPr>
            <w:tcW w:w="14709" w:type="dxa"/>
            <w:tcBorders>
              <w:top w:val="nil"/>
              <w:left w:val="nil"/>
              <w:bottom w:val="nil"/>
              <w:right w:val="nil"/>
            </w:tcBorders>
            <w:shd w:val="clear" w:color="auto" w:fill="auto"/>
            <w:noWrap/>
            <w:vAlign w:val="center"/>
            <w:hideMark/>
          </w:tcPr>
          <w:p w14:paraId="6E1113B8"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Minas, M., Hatzoglou, C., Karetsi, E., Papaioannou, A., Rita Tsarouchaa, K., Gogou, E., Gourgoulianis, K. and Kostikas, K. (2010). COPD prevalence and the differences between newly and previously diagnosed COPD patients in a spirometry program. Primary Care Respiratory Journal, 19(4), pp.363-370.</w:t>
            </w:r>
          </w:p>
        </w:tc>
      </w:tr>
      <w:tr w:rsidR="009E208D" w:rsidRPr="00233366" w14:paraId="4BC54627" w14:textId="77777777" w:rsidTr="005666AA">
        <w:trPr>
          <w:trHeight w:val="300"/>
        </w:trPr>
        <w:tc>
          <w:tcPr>
            <w:tcW w:w="14709" w:type="dxa"/>
            <w:tcBorders>
              <w:top w:val="nil"/>
              <w:left w:val="nil"/>
              <w:bottom w:val="nil"/>
              <w:right w:val="nil"/>
            </w:tcBorders>
            <w:shd w:val="clear" w:color="auto" w:fill="auto"/>
            <w:noWrap/>
            <w:vAlign w:val="center"/>
            <w:hideMark/>
          </w:tcPr>
          <w:p w14:paraId="2DBD21C5"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Viegi, G., Pedreschi, M., Pistelli, F., Di Pede, F., Baldacci, S., Carrozzi, L. and Giuntini, C. (2000). Prevalence of Airways Obstruction in a General Population. Chest, 117(5), pp.339S-345S.</w:t>
            </w:r>
          </w:p>
        </w:tc>
      </w:tr>
      <w:tr w:rsidR="009E208D" w:rsidRPr="00233366" w14:paraId="12EA0902" w14:textId="77777777" w:rsidTr="005666AA">
        <w:trPr>
          <w:trHeight w:val="300"/>
        </w:trPr>
        <w:tc>
          <w:tcPr>
            <w:tcW w:w="14709" w:type="dxa"/>
            <w:tcBorders>
              <w:top w:val="nil"/>
              <w:left w:val="nil"/>
              <w:bottom w:val="nil"/>
              <w:right w:val="nil"/>
            </w:tcBorders>
            <w:shd w:val="clear" w:color="auto" w:fill="auto"/>
            <w:noWrap/>
            <w:vAlign w:val="center"/>
            <w:hideMark/>
          </w:tcPr>
          <w:p w14:paraId="6A2119DC"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Guerriero, M., Caminati, M., Viegi, G., Senna, G., Cesana, G. and Pomari, C. (2015). COPD prevalence in a north-eastern Italian general population. Respiratory Medicine, 109(8), pp.1040-1047.</w:t>
            </w:r>
          </w:p>
        </w:tc>
      </w:tr>
      <w:tr w:rsidR="009E208D" w:rsidRPr="00233366" w14:paraId="3508BB03" w14:textId="77777777" w:rsidTr="005666AA">
        <w:trPr>
          <w:trHeight w:val="300"/>
        </w:trPr>
        <w:tc>
          <w:tcPr>
            <w:tcW w:w="14709" w:type="dxa"/>
            <w:tcBorders>
              <w:top w:val="nil"/>
              <w:left w:val="nil"/>
              <w:bottom w:val="nil"/>
              <w:right w:val="nil"/>
            </w:tcBorders>
            <w:shd w:val="clear" w:color="auto" w:fill="auto"/>
            <w:noWrap/>
            <w:vAlign w:val="center"/>
            <w:hideMark/>
          </w:tcPr>
          <w:p w14:paraId="37683D69"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Bárbara, C., Rodrigues, F., Dias, H., Cardoso, J., Almeida, J., Matos, M., Simão, P., Santos, M., Ferreira, J., Gaspar, M., Gnatiuc, L. and Burney, P. (2013). Chronic obstructive pulmonary disease prevalence in Lisbon, Portugal: The burden of obstructive lung disease study. Revista Portuguesa de Pneumologia (English Edition), 19(3), pp.96-105.</w:t>
            </w:r>
          </w:p>
        </w:tc>
      </w:tr>
      <w:tr w:rsidR="009E208D" w:rsidRPr="00233366" w14:paraId="0422A088" w14:textId="77777777" w:rsidTr="005666AA">
        <w:trPr>
          <w:trHeight w:val="300"/>
        </w:trPr>
        <w:tc>
          <w:tcPr>
            <w:tcW w:w="14709" w:type="dxa"/>
            <w:tcBorders>
              <w:top w:val="nil"/>
              <w:left w:val="nil"/>
              <w:bottom w:val="nil"/>
              <w:right w:val="nil"/>
            </w:tcBorders>
            <w:shd w:val="clear" w:color="auto" w:fill="auto"/>
            <w:noWrap/>
            <w:vAlign w:val="center"/>
            <w:hideMark/>
          </w:tcPr>
          <w:p w14:paraId="2AFB421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Arsenijević, V. and Denning, D. (2018). Estimated Burden of Serious Fungal Diseases in Serbia. Journal of Fungi, 4(3), p.76.</w:t>
            </w:r>
          </w:p>
        </w:tc>
      </w:tr>
      <w:tr w:rsidR="009E208D" w:rsidRPr="00233366" w14:paraId="0F8307E1" w14:textId="77777777" w:rsidTr="005666AA">
        <w:trPr>
          <w:trHeight w:val="300"/>
        </w:trPr>
        <w:tc>
          <w:tcPr>
            <w:tcW w:w="14709" w:type="dxa"/>
            <w:tcBorders>
              <w:top w:val="nil"/>
              <w:left w:val="nil"/>
              <w:bottom w:val="nil"/>
              <w:right w:val="nil"/>
            </w:tcBorders>
            <w:shd w:val="clear" w:color="auto" w:fill="auto"/>
            <w:noWrap/>
            <w:vAlign w:val="center"/>
            <w:hideMark/>
          </w:tcPr>
          <w:p w14:paraId="3F753BC7"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Miravitlles, M., Murio, c., Tirado-Conde, G., Levy, G. and Muellerova, H. (2008). Geographic differences in clinical characteristics and management of COPD: the EPOCA study. International Journal of Chronic Obstructive Pulmonary Disease, Volume 3, pp.803-814.</w:t>
            </w:r>
          </w:p>
        </w:tc>
      </w:tr>
      <w:tr w:rsidR="009E208D" w:rsidRPr="00233366" w14:paraId="027AA6AC" w14:textId="77777777" w:rsidTr="005666AA">
        <w:trPr>
          <w:trHeight w:val="300"/>
        </w:trPr>
        <w:tc>
          <w:tcPr>
            <w:tcW w:w="14709" w:type="dxa"/>
            <w:tcBorders>
              <w:top w:val="nil"/>
              <w:left w:val="nil"/>
              <w:bottom w:val="nil"/>
              <w:right w:val="nil"/>
            </w:tcBorders>
            <w:shd w:val="clear" w:color="auto" w:fill="auto"/>
            <w:noWrap/>
            <w:vAlign w:val="center"/>
            <w:hideMark/>
          </w:tcPr>
          <w:p w14:paraId="30D1FA4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Cabrera López, C., Juliá Serdá, G., Cabrera Lacalzada, C. and Martín Medina, A. (2014). Prevalence of Chronic Obstructive Pulmonary Disease in the Canary Islands. Archivos de Bronconeumología (English Edition), 50(7), pp.272-277.</w:t>
            </w:r>
          </w:p>
        </w:tc>
      </w:tr>
      <w:tr w:rsidR="009E208D" w:rsidRPr="00233366" w14:paraId="080FEDA1" w14:textId="77777777" w:rsidTr="005666AA">
        <w:trPr>
          <w:trHeight w:val="300"/>
        </w:trPr>
        <w:tc>
          <w:tcPr>
            <w:tcW w:w="14709" w:type="dxa"/>
            <w:tcBorders>
              <w:top w:val="nil"/>
              <w:left w:val="nil"/>
              <w:bottom w:val="nil"/>
              <w:right w:val="nil"/>
            </w:tcBorders>
            <w:shd w:val="clear" w:color="auto" w:fill="auto"/>
            <w:noWrap/>
            <w:vAlign w:val="center"/>
            <w:hideMark/>
          </w:tcPr>
          <w:p w14:paraId="3658CF27"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Vanfleteren, L., Franssen, F., Wesseling, G. and Wouters, E. (2012). The prevalence of chronic obstructive pulmonary disease in Maastricht, the Netherlands. Respiratory Medicine, 106(6), pp.871-874.</w:t>
            </w:r>
          </w:p>
        </w:tc>
      </w:tr>
      <w:tr w:rsidR="009E208D" w:rsidRPr="00233366" w14:paraId="59F3DF2B" w14:textId="77777777" w:rsidTr="005666AA">
        <w:trPr>
          <w:trHeight w:val="300"/>
        </w:trPr>
        <w:tc>
          <w:tcPr>
            <w:tcW w:w="14709" w:type="dxa"/>
            <w:tcBorders>
              <w:top w:val="nil"/>
              <w:left w:val="nil"/>
              <w:bottom w:val="nil"/>
              <w:right w:val="nil"/>
            </w:tcBorders>
            <w:shd w:val="clear" w:color="auto" w:fill="auto"/>
            <w:noWrap/>
            <w:vAlign w:val="center"/>
            <w:hideMark/>
          </w:tcPr>
          <w:p w14:paraId="661BF787"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Roche, N., Dalmay, F., Perez, T., Kuntz, C., Vergnenegre, A., Neukirch, F., Giordanella, J. and Huchon, G. (2008). Impact of chronic airflow obstruction in a working population. European Respiratory Journal, 31(6), pp.1227-1233.</w:t>
            </w:r>
          </w:p>
        </w:tc>
      </w:tr>
      <w:tr w:rsidR="009E208D" w:rsidRPr="00233366" w14:paraId="5A770103" w14:textId="77777777" w:rsidTr="005666AA">
        <w:trPr>
          <w:trHeight w:val="300"/>
        </w:trPr>
        <w:tc>
          <w:tcPr>
            <w:tcW w:w="14709" w:type="dxa"/>
            <w:tcBorders>
              <w:top w:val="nil"/>
              <w:left w:val="nil"/>
              <w:bottom w:val="nil"/>
              <w:right w:val="nil"/>
            </w:tcBorders>
            <w:shd w:val="clear" w:color="auto" w:fill="auto"/>
            <w:noWrap/>
            <w:vAlign w:val="center"/>
            <w:hideMark/>
          </w:tcPr>
          <w:p w14:paraId="7BC54863"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Bridevaux, P., Probst-Hensch, N., Schindler, C., Curjuric, I., Felber Dietrich, D., Braendli, O., Brutsche, M., Burdet, L., Frey, M., Gerbase, M., Ackermann-Liebrich, U., Pons, M., Tschopp, J., Rochat, T. and Russi, E. (2010). Prevalence of airflow obstruction in smokers and never-smokers in Switzerland. European Respiratory Journal, 36(6), pp.1259-1269.</w:t>
            </w:r>
          </w:p>
        </w:tc>
      </w:tr>
      <w:tr w:rsidR="009E208D" w:rsidRPr="00233366" w14:paraId="0E73735B" w14:textId="77777777" w:rsidTr="005666AA">
        <w:trPr>
          <w:trHeight w:val="300"/>
        </w:trPr>
        <w:tc>
          <w:tcPr>
            <w:tcW w:w="14709" w:type="dxa"/>
            <w:tcBorders>
              <w:top w:val="nil"/>
              <w:left w:val="nil"/>
              <w:bottom w:val="nil"/>
              <w:right w:val="nil"/>
            </w:tcBorders>
            <w:shd w:val="clear" w:color="auto" w:fill="auto"/>
            <w:noWrap/>
            <w:vAlign w:val="center"/>
            <w:hideMark/>
          </w:tcPr>
          <w:p w14:paraId="226EC475" w14:textId="77777777" w:rsidR="009E208D" w:rsidRPr="00233366" w:rsidRDefault="009E208D" w:rsidP="009E208D">
            <w:pPr>
              <w:pStyle w:val="ListParagraph"/>
              <w:numPr>
                <w:ilvl w:val="0"/>
                <w:numId w:val="22"/>
              </w:numPr>
              <w:spacing w:after="0" w:line="240" w:lineRule="auto"/>
              <w:rPr>
                <w:rFonts w:ascii="Calibri" w:eastAsia="Times New Roman" w:hAnsi="Calibri" w:cs="Calibri"/>
                <w:color w:val="000000"/>
                <w:sz w:val="20"/>
                <w:szCs w:val="20"/>
                <w:lang w:eastAsia="en-GB"/>
              </w:rPr>
            </w:pPr>
            <w:r w:rsidRPr="00233366">
              <w:rPr>
                <w:rFonts w:ascii="Calibri" w:eastAsia="Times New Roman" w:hAnsi="Calibri" w:cs="Calibri"/>
                <w:color w:val="000000"/>
                <w:sz w:val="20"/>
                <w:szCs w:val="20"/>
                <w:lang w:eastAsia="en-GB"/>
              </w:rPr>
              <w:t>Shirtcliffe, P., Weatherall, M., Marsh, S., Travers, J., Hansell, A., McNaughton, A., Aldington, S., Muellerova, H. and Beasley, R. (2007). COPD prevalence in a random population survey: a matter of definition. European Respiratory Journal, 30(2), pp.232-239.</w:t>
            </w:r>
          </w:p>
        </w:tc>
      </w:tr>
    </w:tbl>
    <w:p w14:paraId="7E1D1C08" w14:textId="77777777" w:rsidR="009E208D" w:rsidRDefault="009E208D" w:rsidP="009E208D"/>
    <w:p w14:paraId="2D7C46A0" w14:textId="77777777" w:rsidR="005666AA" w:rsidRDefault="005666AA">
      <w:pPr>
        <w:rPr>
          <w:b/>
        </w:rPr>
      </w:pPr>
    </w:p>
    <w:sectPr w:rsidR="005666AA" w:rsidSect="00182F7C">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Segoe UI">
    <w:altName w:val="Courier New"/>
    <w:charset w:val="00"/>
    <w:family w:val="swiss"/>
    <w:pitch w:val="variable"/>
    <w:sig w:usb0="E4002EFF" w:usb1="C000E47F"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94041F"/>
    <w:multiLevelType w:val="hybridMultilevel"/>
    <w:tmpl w:val="067410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123BF8"/>
    <w:multiLevelType w:val="hybridMultilevel"/>
    <w:tmpl w:val="D3AAADAE"/>
    <w:lvl w:ilvl="0" w:tplc="7EC27218">
      <w:start w:val="1"/>
      <w:numFmt w:val="bullet"/>
      <w:lvlText w:val="•"/>
      <w:lvlJc w:val="left"/>
      <w:pPr>
        <w:tabs>
          <w:tab w:val="num" w:pos="720"/>
        </w:tabs>
        <w:ind w:left="720" w:hanging="360"/>
      </w:pPr>
      <w:rPr>
        <w:rFonts w:ascii="Arial" w:hAnsi="Arial" w:hint="default"/>
      </w:rPr>
    </w:lvl>
    <w:lvl w:ilvl="1" w:tplc="891C59A4" w:tentative="1">
      <w:start w:val="1"/>
      <w:numFmt w:val="bullet"/>
      <w:lvlText w:val="•"/>
      <w:lvlJc w:val="left"/>
      <w:pPr>
        <w:tabs>
          <w:tab w:val="num" w:pos="1440"/>
        </w:tabs>
        <w:ind w:left="1440" w:hanging="360"/>
      </w:pPr>
      <w:rPr>
        <w:rFonts w:ascii="Arial" w:hAnsi="Arial" w:hint="default"/>
      </w:rPr>
    </w:lvl>
    <w:lvl w:ilvl="2" w:tplc="534CFA60" w:tentative="1">
      <w:start w:val="1"/>
      <w:numFmt w:val="bullet"/>
      <w:lvlText w:val="•"/>
      <w:lvlJc w:val="left"/>
      <w:pPr>
        <w:tabs>
          <w:tab w:val="num" w:pos="2160"/>
        </w:tabs>
        <w:ind w:left="2160" w:hanging="360"/>
      </w:pPr>
      <w:rPr>
        <w:rFonts w:ascii="Arial" w:hAnsi="Arial" w:hint="default"/>
      </w:rPr>
    </w:lvl>
    <w:lvl w:ilvl="3" w:tplc="E6A60504" w:tentative="1">
      <w:start w:val="1"/>
      <w:numFmt w:val="bullet"/>
      <w:lvlText w:val="•"/>
      <w:lvlJc w:val="left"/>
      <w:pPr>
        <w:tabs>
          <w:tab w:val="num" w:pos="2880"/>
        </w:tabs>
        <w:ind w:left="2880" w:hanging="360"/>
      </w:pPr>
      <w:rPr>
        <w:rFonts w:ascii="Arial" w:hAnsi="Arial" w:hint="default"/>
      </w:rPr>
    </w:lvl>
    <w:lvl w:ilvl="4" w:tplc="CB74C98A" w:tentative="1">
      <w:start w:val="1"/>
      <w:numFmt w:val="bullet"/>
      <w:lvlText w:val="•"/>
      <w:lvlJc w:val="left"/>
      <w:pPr>
        <w:tabs>
          <w:tab w:val="num" w:pos="3600"/>
        </w:tabs>
        <w:ind w:left="3600" w:hanging="360"/>
      </w:pPr>
      <w:rPr>
        <w:rFonts w:ascii="Arial" w:hAnsi="Arial" w:hint="default"/>
      </w:rPr>
    </w:lvl>
    <w:lvl w:ilvl="5" w:tplc="6414E978" w:tentative="1">
      <w:start w:val="1"/>
      <w:numFmt w:val="bullet"/>
      <w:lvlText w:val="•"/>
      <w:lvlJc w:val="left"/>
      <w:pPr>
        <w:tabs>
          <w:tab w:val="num" w:pos="4320"/>
        </w:tabs>
        <w:ind w:left="4320" w:hanging="360"/>
      </w:pPr>
      <w:rPr>
        <w:rFonts w:ascii="Arial" w:hAnsi="Arial" w:hint="default"/>
      </w:rPr>
    </w:lvl>
    <w:lvl w:ilvl="6" w:tplc="388EF7AC" w:tentative="1">
      <w:start w:val="1"/>
      <w:numFmt w:val="bullet"/>
      <w:lvlText w:val="•"/>
      <w:lvlJc w:val="left"/>
      <w:pPr>
        <w:tabs>
          <w:tab w:val="num" w:pos="5040"/>
        </w:tabs>
        <w:ind w:left="5040" w:hanging="360"/>
      </w:pPr>
      <w:rPr>
        <w:rFonts w:ascii="Arial" w:hAnsi="Arial" w:hint="default"/>
      </w:rPr>
    </w:lvl>
    <w:lvl w:ilvl="7" w:tplc="10502C62" w:tentative="1">
      <w:start w:val="1"/>
      <w:numFmt w:val="bullet"/>
      <w:lvlText w:val="•"/>
      <w:lvlJc w:val="left"/>
      <w:pPr>
        <w:tabs>
          <w:tab w:val="num" w:pos="5760"/>
        </w:tabs>
        <w:ind w:left="5760" w:hanging="360"/>
      </w:pPr>
      <w:rPr>
        <w:rFonts w:ascii="Arial" w:hAnsi="Arial" w:hint="default"/>
      </w:rPr>
    </w:lvl>
    <w:lvl w:ilvl="8" w:tplc="EFB0D808" w:tentative="1">
      <w:start w:val="1"/>
      <w:numFmt w:val="bullet"/>
      <w:lvlText w:val="•"/>
      <w:lvlJc w:val="left"/>
      <w:pPr>
        <w:tabs>
          <w:tab w:val="num" w:pos="6480"/>
        </w:tabs>
        <w:ind w:left="6480" w:hanging="360"/>
      </w:pPr>
      <w:rPr>
        <w:rFonts w:ascii="Arial" w:hAnsi="Arial" w:hint="default"/>
      </w:rPr>
    </w:lvl>
  </w:abstractNum>
  <w:abstractNum w:abstractNumId="3">
    <w:nsid w:val="15580A59"/>
    <w:multiLevelType w:val="hybridMultilevel"/>
    <w:tmpl w:val="618A7A74"/>
    <w:lvl w:ilvl="0" w:tplc="3C2CF28E">
      <w:start w:val="1"/>
      <w:numFmt w:val="bullet"/>
      <w:lvlText w:val="•"/>
      <w:lvlJc w:val="left"/>
      <w:pPr>
        <w:tabs>
          <w:tab w:val="num" w:pos="720"/>
        </w:tabs>
        <w:ind w:left="720" w:hanging="360"/>
      </w:pPr>
      <w:rPr>
        <w:rFonts w:ascii="Arial" w:hAnsi="Arial" w:hint="default"/>
      </w:rPr>
    </w:lvl>
    <w:lvl w:ilvl="1" w:tplc="B33C73DA" w:tentative="1">
      <w:start w:val="1"/>
      <w:numFmt w:val="bullet"/>
      <w:lvlText w:val="•"/>
      <w:lvlJc w:val="left"/>
      <w:pPr>
        <w:tabs>
          <w:tab w:val="num" w:pos="1440"/>
        </w:tabs>
        <w:ind w:left="1440" w:hanging="360"/>
      </w:pPr>
      <w:rPr>
        <w:rFonts w:ascii="Arial" w:hAnsi="Arial" w:hint="default"/>
      </w:rPr>
    </w:lvl>
    <w:lvl w:ilvl="2" w:tplc="D4FA2BCE" w:tentative="1">
      <w:start w:val="1"/>
      <w:numFmt w:val="bullet"/>
      <w:lvlText w:val="•"/>
      <w:lvlJc w:val="left"/>
      <w:pPr>
        <w:tabs>
          <w:tab w:val="num" w:pos="2160"/>
        </w:tabs>
        <w:ind w:left="2160" w:hanging="360"/>
      </w:pPr>
      <w:rPr>
        <w:rFonts w:ascii="Arial" w:hAnsi="Arial" w:hint="default"/>
      </w:rPr>
    </w:lvl>
    <w:lvl w:ilvl="3" w:tplc="0122F404" w:tentative="1">
      <w:start w:val="1"/>
      <w:numFmt w:val="bullet"/>
      <w:lvlText w:val="•"/>
      <w:lvlJc w:val="left"/>
      <w:pPr>
        <w:tabs>
          <w:tab w:val="num" w:pos="2880"/>
        </w:tabs>
        <w:ind w:left="2880" w:hanging="360"/>
      </w:pPr>
      <w:rPr>
        <w:rFonts w:ascii="Arial" w:hAnsi="Arial" w:hint="default"/>
      </w:rPr>
    </w:lvl>
    <w:lvl w:ilvl="4" w:tplc="D6F4EAF2" w:tentative="1">
      <w:start w:val="1"/>
      <w:numFmt w:val="bullet"/>
      <w:lvlText w:val="•"/>
      <w:lvlJc w:val="left"/>
      <w:pPr>
        <w:tabs>
          <w:tab w:val="num" w:pos="3600"/>
        </w:tabs>
        <w:ind w:left="3600" w:hanging="360"/>
      </w:pPr>
      <w:rPr>
        <w:rFonts w:ascii="Arial" w:hAnsi="Arial" w:hint="default"/>
      </w:rPr>
    </w:lvl>
    <w:lvl w:ilvl="5" w:tplc="D3E0EE46" w:tentative="1">
      <w:start w:val="1"/>
      <w:numFmt w:val="bullet"/>
      <w:lvlText w:val="•"/>
      <w:lvlJc w:val="left"/>
      <w:pPr>
        <w:tabs>
          <w:tab w:val="num" w:pos="4320"/>
        </w:tabs>
        <w:ind w:left="4320" w:hanging="360"/>
      </w:pPr>
      <w:rPr>
        <w:rFonts w:ascii="Arial" w:hAnsi="Arial" w:hint="default"/>
      </w:rPr>
    </w:lvl>
    <w:lvl w:ilvl="6" w:tplc="853262D0" w:tentative="1">
      <w:start w:val="1"/>
      <w:numFmt w:val="bullet"/>
      <w:lvlText w:val="•"/>
      <w:lvlJc w:val="left"/>
      <w:pPr>
        <w:tabs>
          <w:tab w:val="num" w:pos="5040"/>
        </w:tabs>
        <w:ind w:left="5040" w:hanging="360"/>
      </w:pPr>
      <w:rPr>
        <w:rFonts w:ascii="Arial" w:hAnsi="Arial" w:hint="default"/>
      </w:rPr>
    </w:lvl>
    <w:lvl w:ilvl="7" w:tplc="2466C360" w:tentative="1">
      <w:start w:val="1"/>
      <w:numFmt w:val="bullet"/>
      <w:lvlText w:val="•"/>
      <w:lvlJc w:val="left"/>
      <w:pPr>
        <w:tabs>
          <w:tab w:val="num" w:pos="5760"/>
        </w:tabs>
        <w:ind w:left="5760" w:hanging="360"/>
      </w:pPr>
      <w:rPr>
        <w:rFonts w:ascii="Arial" w:hAnsi="Arial" w:hint="default"/>
      </w:rPr>
    </w:lvl>
    <w:lvl w:ilvl="8" w:tplc="AE62714E" w:tentative="1">
      <w:start w:val="1"/>
      <w:numFmt w:val="bullet"/>
      <w:lvlText w:val="•"/>
      <w:lvlJc w:val="left"/>
      <w:pPr>
        <w:tabs>
          <w:tab w:val="num" w:pos="6480"/>
        </w:tabs>
        <w:ind w:left="6480" w:hanging="360"/>
      </w:pPr>
      <w:rPr>
        <w:rFonts w:ascii="Arial" w:hAnsi="Arial" w:hint="default"/>
      </w:rPr>
    </w:lvl>
  </w:abstractNum>
  <w:abstractNum w:abstractNumId="4">
    <w:nsid w:val="17D27ABA"/>
    <w:multiLevelType w:val="hybridMultilevel"/>
    <w:tmpl w:val="1674E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2D0A7A"/>
    <w:multiLevelType w:val="hybridMultilevel"/>
    <w:tmpl w:val="1DAA8662"/>
    <w:lvl w:ilvl="0" w:tplc="076883A4">
      <w:start w:val="1"/>
      <w:numFmt w:val="bullet"/>
      <w:lvlText w:val="•"/>
      <w:lvlJc w:val="left"/>
      <w:pPr>
        <w:tabs>
          <w:tab w:val="num" w:pos="720"/>
        </w:tabs>
        <w:ind w:left="720" w:hanging="360"/>
      </w:pPr>
      <w:rPr>
        <w:rFonts w:ascii="Arial" w:hAnsi="Arial" w:hint="default"/>
      </w:rPr>
    </w:lvl>
    <w:lvl w:ilvl="1" w:tplc="C96A895C" w:tentative="1">
      <w:start w:val="1"/>
      <w:numFmt w:val="bullet"/>
      <w:lvlText w:val="•"/>
      <w:lvlJc w:val="left"/>
      <w:pPr>
        <w:tabs>
          <w:tab w:val="num" w:pos="1440"/>
        </w:tabs>
        <w:ind w:left="1440" w:hanging="360"/>
      </w:pPr>
      <w:rPr>
        <w:rFonts w:ascii="Arial" w:hAnsi="Arial" w:hint="default"/>
      </w:rPr>
    </w:lvl>
    <w:lvl w:ilvl="2" w:tplc="10EA1E2A" w:tentative="1">
      <w:start w:val="1"/>
      <w:numFmt w:val="bullet"/>
      <w:lvlText w:val="•"/>
      <w:lvlJc w:val="left"/>
      <w:pPr>
        <w:tabs>
          <w:tab w:val="num" w:pos="2160"/>
        </w:tabs>
        <w:ind w:left="2160" w:hanging="360"/>
      </w:pPr>
      <w:rPr>
        <w:rFonts w:ascii="Arial" w:hAnsi="Arial" w:hint="default"/>
      </w:rPr>
    </w:lvl>
    <w:lvl w:ilvl="3" w:tplc="AE14D0DE" w:tentative="1">
      <w:start w:val="1"/>
      <w:numFmt w:val="bullet"/>
      <w:lvlText w:val="•"/>
      <w:lvlJc w:val="left"/>
      <w:pPr>
        <w:tabs>
          <w:tab w:val="num" w:pos="2880"/>
        </w:tabs>
        <w:ind w:left="2880" w:hanging="360"/>
      </w:pPr>
      <w:rPr>
        <w:rFonts w:ascii="Arial" w:hAnsi="Arial" w:hint="default"/>
      </w:rPr>
    </w:lvl>
    <w:lvl w:ilvl="4" w:tplc="87043F26" w:tentative="1">
      <w:start w:val="1"/>
      <w:numFmt w:val="bullet"/>
      <w:lvlText w:val="•"/>
      <w:lvlJc w:val="left"/>
      <w:pPr>
        <w:tabs>
          <w:tab w:val="num" w:pos="3600"/>
        </w:tabs>
        <w:ind w:left="3600" w:hanging="360"/>
      </w:pPr>
      <w:rPr>
        <w:rFonts w:ascii="Arial" w:hAnsi="Arial" w:hint="default"/>
      </w:rPr>
    </w:lvl>
    <w:lvl w:ilvl="5" w:tplc="EB00FCAC" w:tentative="1">
      <w:start w:val="1"/>
      <w:numFmt w:val="bullet"/>
      <w:lvlText w:val="•"/>
      <w:lvlJc w:val="left"/>
      <w:pPr>
        <w:tabs>
          <w:tab w:val="num" w:pos="4320"/>
        </w:tabs>
        <w:ind w:left="4320" w:hanging="360"/>
      </w:pPr>
      <w:rPr>
        <w:rFonts w:ascii="Arial" w:hAnsi="Arial" w:hint="default"/>
      </w:rPr>
    </w:lvl>
    <w:lvl w:ilvl="6" w:tplc="F3886990" w:tentative="1">
      <w:start w:val="1"/>
      <w:numFmt w:val="bullet"/>
      <w:lvlText w:val="•"/>
      <w:lvlJc w:val="left"/>
      <w:pPr>
        <w:tabs>
          <w:tab w:val="num" w:pos="5040"/>
        </w:tabs>
        <w:ind w:left="5040" w:hanging="360"/>
      </w:pPr>
      <w:rPr>
        <w:rFonts w:ascii="Arial" w:hAnsi="Arial" w:hint="default"/>
      </w:rPr>
    </w:lvl>
    <w:lvl w:ilvl="7" w:tplc="55D667A0" w:tentative="1">
      <w:start w:val="1"/>
      <w:numFmt w:val="bullet"/>
      <w:lvlText w:val="•"/>
      <w:lvlJc w:val="left"/>
      <w:pPr>
        <w:tabs>
          <w:tab w:val="num" w:pos="5760"/>
        </w:tabs>
        <w:ind w:left="5760" w:hanging="360"/>
      </w:pPr>
      <w:rPr>
        <w:rFonts w:ascii="Arial" w:hAnsi="Arial" w:hint="default"/>
      </w:rPr>
    </w:lvl>
    <w:lvl w:ilvl="8" w:tplc="06C64746" w:tentative="1">
      <w:start w:val="1"/>
      <w:numFmt w:val="bullet"/>
      <w:lvlText w:val="•"/>
      <w:lvlJc w:val="left"/>
      <w:pPr>
        <w:tabs>
          <w:tab w:val="num" w:pos="6480"/>
        </w:tabs>
        <w:ind w:left="6480" w:hanging="360"/>
      </w:pPr>
      <w:rPr>
        <w:rFonts w:ascii="Arial" w:hAnsi="Arial" w:hint="default"/>
      </w:rPr>
    </w:lvl>
  </w:abstractNum>
  <w:abstractNum w:abstractNumId="6">
    <w:nsid w:val="20B57538"/>
    <w:multiLevelType w:val="hybridMultilevel"/>
    <w:tmpl w:val="7A12AA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156A21"/>
    <w:multiLevelType w:val="hybridMultilevel"/>
    <w:tmpl w:val="79C282AA"/>
    <w:lvl w:ilvl="0" w:tplc="1A163192">
      <w:start w:val="1"/>
      <w:numFmt w:val="bullet"/>
      <w:lvlText w:val="•"/>
      <w:lvlJc w:val="left"/>
      <w:pPr>
        <w:tabs>
          <w:tab w:val="num" w:pos="720"/>
        </w:tabs>
        <w:ind w:left="720" w:hanging="360"/>
      </w:pPr>
      <w:rPr>
        <w:rFonts w:ascii="Arial" w:hAnsi="Arial" w:hint="default"/>
      </w:rPr>
    </w:lvl>
    <w:lvl w:ilvl="1" w:tplc="0D3E7960" w:tentative="1">
      <w:start w:val="1"/>
      <w:numFmt w:val="bullet"/>
      <w:lvlText w:val="•"/>
      <w:lvlJc w:val="left"/>
      <w:pPr>
        <w:tabs>
          <w:tab w:val="num" w:pos="1440"/>
        </w:tabs>
        <w:ind w:left="1440" w:hanging="360"/>
      </w:pPr>
      <w:rPr>
        <w:rFonts w:ascii="Arial" w:hAnsi="Arial" w:hint="default"/>
      </w:rPr>
    </w:lvl>
    <w:lvl w:ilvl="2" w:tplc="F4F2B1AA" w:tentative="1">
      <w:start w:val="1"/>
      <w:numFmt w:val="bullet"/>
      <w:lvlText w:val="•"/>
      <w:lvlJc w:val="left"/>
      <w:pPr>
        <w:tabs>
          <w:tab w:val="num" w:pos="2160"/>
        </w:tabs>
        <w:ind w:left="2160" w:hanging="360"/>
      </w:pPr>
      <w:rPr>
        <w:rFonts w:ascii="Arial" w:hAnsi="Arial" w:hint="default"/>
      </w:rPr>
    </w:lvl>
    <w:lvl w:ilvl="3" w:tplc="4D4496F2" w:tentative="1">
      <w:start w:val="1"/>
      <w:numFmt w:val="bullet"/>
      <w:lvlText w:val="•"/>
      <w:lvlJc w:val="left"/>
      <w:pPr>
        <w:tabs>
          <w:tab w:val="num" w:pos="2880"/>
        </w:tabs>
        <w:ind w:left="2880" w:hanging="360"/>
      </w:pPr>
      <w:rPr>
        <w:rFonts w:ascii="Arial" w:hAnsi="Arial" w:hint="default"/>
      </w:rPr>
    </w:lvl>
    <w:lvl w:ilvl="4" w:tplc="659C7D48" w:tentative="1">
      <w:start w:val="1"/>
      <w:numFmt w:val="bullet"/>
      <w:lvlText w:val="•"/>
      <w:lvlJc w:val="left"/>
      <w:pPr>
        <w:tabs>
          <w:tab w:val="num" w:pos="3600"/>
        </w:tabs>
        <w:ind w:left="3600" w:hanging="360"/>
      </w:pPr>
      <w:rPr>
        <w:rFonts w:ascii="Arial" w:hAnsi="Arial" w:hint="default"/>
      </w:rPr>
    </w:lvl>
    <w:lvl w:ilvl="5" w:tplc="AE0ED970" w:tentative="1">
      <w:start w:val="1"/>
      <w:numFmt w:val="bullet"/>
      <w:lvlText w:val="•"/>
      <w:lvlJc w:val="left"/>
      <w:pPr>
        <w:tabs>
          <w:tab w:val="num" w:pos="4320"/>
        </w:tabs>
        <w:ind w:left="4320" w:hanging="360"/>
      </w:pPr>
      <w:rPr>
        <w:rFonts w:ascii="Arial" w:hAnsi="Arial" w:hint="default"/>
      </w:rPr>
    </w:lvl>
    <w:lvl w:ilvl="6" w:tplc="2864F036" w:tentative="1">
      <w:start w:val="1"/>
      <w:numFmt w:val="bullet"/>
      <w:lvlText w:val="•"/>
      <w:lvlJc w:val="left"/>
      <w:pPr>
        <w:tabs>
          <w:tab w:val="num" w:pos="5040"/>
        </w:tabs>
        <w:ind w:left="5040" w:hanging="360"/>
      </w:pPr>
      <w:rPr>
        <w:rFonts w:ascii="Arial" w:hAnsi="Arial" w:hint="default"/>
      </w:rPr>
    </w:lvl>
    <w:lvl w:ilvl="7" w:tplc="0BA4E8C6" w:tentative="1">
      <w:start w:val="1"/>
      <w:numFmt w:val="bullet"/>
      <w:lvlText w:val="•"/>
      <w:lvlJc w:val="left"/>
      <w:pPr>
        <w:tabs>
          <w:tab w:val="num" w:pos="5760"/>
        </w:tabs>
        <w:ind w:left="5760" w:hanging="360"/>
      </w:pPr>
      <w:rPr>
        <w:rFonts w:ascii="Arial" w:hAnsi="Arial" w:hint="default"/>
      </w:rPr>
    </w:lvl>
    <w:lvl w:ilvl="8" w:tplc="B6CA10FA" w:tentative="1">
      <w:start w:val="1"/>
      <w:numFmt w:val="bullet"/>
      <w:lvlText w:val="•"/>
      <w:lvlJc w:val="left"/>
      <w:pPr>
        <w:tabs>
          <w:tab w:val="num" w:pos="6480"/>
        </w:tabs>
        <w:ind w:left="6480" w:hanging="360"/>
      </w:pPr>
      <w:rPr>
        <w:rFonts w:ascii="Arial" w:hAnsi="Arial" w:hint="default"/>
      </w:rPr>
    </w:lvl>
  </w:abstractNum>
  <w:abstractNum w:abstractNumId="8">
    <w:nsid w:val="3C194385"/>
    <w:multiLevelType w:val="hybridMultilevel"/>
    <w:tmpl w:val="DD0464C8"/>
    <w:lvl w:ilvl="0" w:tplc="C1EC0982">
      <w:start w:val="1"/>
      <w:numFmt w:val="decimal"/>
      <w:lvlText w:val="%1."/>
      <w:lvlJc w:val="left"/>
      <w:pPr>
        <w:ind w:left="360" w:hanging="360"/>
      </w:pPr>
      <w:rPr>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D29072A"/>
    <w:multiLevelType w:val="hybridMultilevel"/>
    <w:tmpl w:val="8D92A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670DA6"/>
    <w:multiLevelType w:val="hybridMultilevel"/>
    <w:tmpl w:val="82321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5E1941"/>
    <w:multiLevelType w:val="hybridMultilevel"/>
    <w:tmpl w:val="249029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6F432E4"/>
    <w:multiLevelType w:val="hybridMultilevel"/>
    <w:tmpl w:val="27D6A0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D58763F"/>
    <w:multiLevelType w:val="hybridMultilevel"/>
    <w:tmpl w:val="357AF4B0"/>
    <w:lvl w:ilvl="0" w:tplc="C48837C6">
      <w:start w:val="1"/>
      <w:numFmt w:val="bullet"/>
      <w:lvlText w:val="•"/>
      <w:lvlJc w:val="left"/>
      <w:pPr>
        <w:tabs>
          <w:tab w:val="num" w:pos="720"/>
        </w:tabs>
        <w:ind w:left="720" w:hanging="360"/>
      </w:pPr>
      <w:rPr>
        <w:rFonts w:ascii="Arial" w:hAnsi="Arial" w:hint="default"/>
      </w:rPr>
    </w:lvl>
    <w:lvl w:ilvl="1" w:tplc="1CF67F42" w:tentative="1">
      <w:start w:val="1"/>
      <w:numFmt w:val="bullet"/>
      <w:lvlText w:val="•"/>
      <w:lvlJc w:val="left"/>
      <w:pPr>
        <w:tabs>
          <w:tab w:val="num" w:pos="1440"/>
        </w:tabs>
        <w:ind w:left="1440" w:hanging="360"/>
      </w:pPr>
      <w:rPr>
        <w:rFonts w:ascii="Arial" w:hAnsi="Arial" w:hint="default"/>
      </w:rPr>
    </w:lvl>
    <w:lvl w:ilvl="2" w:tplc="AEDA8E54" w:tentative="1">
      <w:start w:val="1"/>
      <w:numFmt w:val="bullet"/>
      <w:lvlText w:val="•"/>
      <w:lvlJc w:val="left"/>
      <w:pPr>
        <w:tabs>
          <w:tab w:val="num" w:pos="2160"/>
        </w:tabs>
        <w:ind w:left="2160" w:hanging="360"/>
      </w:pPr>
      <w:rPr>
        <w:rFonts w:ascii="Arial" w:hAnsi="Arial" w:hint="default"/>
      </w:rPr>
    </w:lvl>
    <w:lvl w:ilvl="3" w:tplc="BA18CAB6" w:tentative="1">
      <w:start w:val="1"/>
      <w:numFmt w:val="bullet"/>
      <w:lvlText w:val="•"/>
      <w:lvlJc w:val="left"/>
      <w:pPr>
        <w:tabs>
          <w:tab w:val="num" w:pos="2880"/>
        </w:tabs>
        <w:ind w:left="2880" w:hanging="360"/>
      </w:pPr>
      <w:rPr>
        <w:rFonts w:ascii="Arial" w:hAnsi="Arial" w:hint="default"/>
      </w:rPr>
    </w:lvl>
    <w:lvl w:ilvl="4" w:tplc="22349026" w:tentative="1">
      <w:start w:val="1"/>
      <w:numFmt w:val="bullet"/>
      <w:lvlText w:val="•"/>
      <w:lvlJc w:val="left"/>
      <w:pPr>
        <w:tabs>
          <w:tab w:val="num" w:pos="3600"/>
        </w:tabs>
        <w:ind w:left="3600" w:hanging="360"/>
      </w:pPr>
      <w:rPr>
        <w:rFonts w:ascii="Arial" w:hAnsi="Arial" w:hint="default"/>
      </w:rPr>
    </w:lvl>
    <w:lvl w:ilvl="5" w:tplc="927C40C8" w:tentative="1">
      <w:start w:val="1"/>
      <w:numFmt w:val="bullet"/>
      <w:lvlText w:val="•"/>
      <w:lvlJc w:val="left"/>
      <w:pPr>
        <w:tabs>
          <w:tab w:val="num" w:pos="4320"/>
        </w:tabs>
        <w:ind w:left="4320" w:hanging="360"/>
      </w:pPr>
      <w:rPr>
        <w:rFonts w:ascii="Arial" w:hAnsi="Arial" w:hint="default"/>
      </w:rPr>
    </w:lvl>
    <w:lvl w:ilvl="6" w:tplc="C534D58C" w:tentative="1">
      <w:start w:val="1"/>
      <w:numFmt w:val="bullet"/>
      <w:lvlText w:val="•"/>
      <w:lvlJc w:val="left"/>
      <w:pPr>
        <w:tabs>
          <w:tab w:val="num" w:pos="5040"/>
        </w:tabs>
        <w:ind w:left="5040" w:hanging="360"/>
      </w:pPr>
      <w:rPr>
        <w:rFonts w:ascii="Arial" w:hAnsi="Arial" w:hint="default"/>
      </w:rPr>
    </w:lvl>
    <w:lvl w:ilvl="7" w:tplc="1E588764" w:tentative="1">
      <w:start w:val="1"/>
      <w:numFmt w:val="bullet"/>
      <w:lvlText w:val="•"/>
      <w:lvlJc w:val="left"/>
      <w:pPr>
        <w:tabs>
          <w:tab w:val="num" w:pos="5760"/>
        </w:tabs>
        <w:ind w:left="5760" w:hanging="360"/>
      </w:pPr>
      <w:rPr>
        <w:rFonts w:ascii="Arial" w:hAnsi="Arial" w:hint="default"/>
      </w:rPr>
    </w:lvl>
    <w:lvl w:ilvl="8" w:tplc="B00C432A" w:tentative="1">
      <w:start w:val="1"/>
      <w:numFmt w:val="bullet"/>
      <w:lvlText w:val="•"/>
      <w:lvlJc w:val="left"/>
      <w:pPr>
        <w:tabs>
          <w:tab w:val="num" w:pos="6480"/>
        </w:tabs>
        <w:ind w:left="6480" w:hanging="360"/>
      </w:pPr>
      <w:rPr>
        <w:rFonts w:ascii="Arial" w:hAnsi="Arial" w:hint="default"/>
      </w:rPr>
    </w:lvl>
  </w:abstractNum>
  <w:abstractNum w:abstractNumId="14">
    <w:nsid w:val="4EE8638B"/>
    <w:multiLevelType w:val="hybridMultilevel"/>
    <w:tmpl w:val="4DBC9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nsid w:val="52287F40"/>
    <w:multiLevelType w:val="hybridMultilevel"/>
    <w:tmpl w:val="2CF2A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45A54DF"/>
    <w:multiLevelType w:val="hybridMultilevel"/>
    <w:tmpl w:val="53124882"/>
    <w:lvl w:ilvl="0" w:tplc="2ED037E0">
      <w:start w:val="1"/>
      <w:numFmt w:val="bullet"/>
      <w:lvlText w:val="•"/>
      <w:lvlJc w:val="left"/>
      <w:pPr>
        <w:tabs>
          <w:tab w:val="num" w:pos="720"/>
        </w:tabs>
        <w:ind w:left="720" w:hanging="360"/>
      </w:pPr>
      <w:rPr>
        <w:rFonts w:ascii="Arial" w:hAnsi="Arial" w:hint="default"/>
      </w:rPr>
    </w:lvl>
    <w:lvl w:ilvl="1" w:tplc="093EFE8E" w:tentative="1">
      <w:start w:val="1"/>
      <w:numFmt w:val="bullet"/>
      <w:lvlText w:val="•"/>
      <w:lvlJc w:val="left"/>
      <w:pPr>
        <w:tabs>
          <w:tab w:val="num" w:pos="1440"/>
        </w:tabs>
        <w:ind w:left="1440" w:hanging="360"/>
      </w:pPr>
      <w:rPr>
        <w:rFonts w:ascii="Arial" w:hAnsi="Arial" w:hint="default"/>
      </w:rPr>
    </w:lvl>
    <w:lvl w:ilvl="2" w:tplc="54CC8754" w:tentative="1">
      <w:start w:val="1"/>
      <w:numFmt w:val="bullet"/>
      <w:lvlText w:val="•"/>
      <w:lvlJc w:val="left"/>
      <w:pPr>
        <w:tabs>
          <w:tab w:val="num" w:pos="2160"/>
        </w:tabs>
        <w:ind w:left="2160" w:hanging="360"/>
      </w:pPr>
      <w:rPr>
        <w:rFonts w:ascii="Arial" w:hAnsi="Arial" w:hint="default"/>
      </w:rPr>
    </w:lvl>
    <w:lvl w:ilvl="3" w:tplc="25F0D764" w:tentative="1">
      <w:start w:val="1"/>
      <w:numFmt w:val="bullet"/>
      <w:lvlText w:val="•"/>
      <w:lvlJc w:val="left"/>
      <w:pPr>
        <w:tabs>
          <w:tab w:val="num" w:pos="2880"/>
        </w:tabs>
        <w:ind w:left="2880" w:hanging="360"/>
      </w:pPr>
      <w:rPr>
        <w:rFonts w:ascii="Arial" w:hAnsi="Arial" w:hint="default"/>
      </w:rPr>
    </w:lvl>
    <w:lvl w:ilvl="4" w:tplc="B502A26A" w:tentative="1">
      <w:start w:val="1"/>
      <w:numFmt w:val="bullet"/>
      <w:lvlText w:val="•"/>
      <w:lvlJc w:val="left"/>
      <w:pPr>
        <w:tabs>
          <w:tab w:val="num" w:pos="3600"/>
        </w:tabs>
        <w:ind w:left="3600" w:hanging="360"/>
      </w:pPr>
      <w:rPr>
        <w:rFonts w:ascii="Arial" w:hAnsi="Arial" w:hint="default"/>
      </w:rPr>
    </w:lvl>
    <w:lvl w:ilvl="5" w:tplc="4814AF0E" w:tentative="1">
      <w:start w:val="1"/>
      <w:numFmt w:val="bullet"/>
      <w:lvlText w:val="•"/>
      <w:lvlJc w:val="left"/>
      <w:pPr>
        <w:tabs>
          <w:tab w:val="num" w:pos="4320"/>
        </w:tabs>
        <w:ind w:left="4320" w:hanging="360"/>
      </w:pPr>
      <w:rPr>
        <w:rFonts w:ascii="Arial" w:hAnsi="Arial" w:hint="default"/>
      </w:rPr>
    </w:lvl>
    <w:lvl w:ilvl="6" w:tplc="2FC87092" w:tentative="1">
      <w:start w:val="1"/>
      <w:numFmt w:val="bullet"/>
      <w:lvlText w:val="•"/>
      <w:lvlJc w:val="left"/>
      <w:pPr>
        <w:tabs>
          <w:tab w:val="num" w:pos="5040"/>
        </w:tabs>
        <w:ind w:left="5040" w:hanging="360"/>
      </w:pPr>
      <w:rPr>
        <w:rFonts w:ascii="Arial" w:hAnsi="Arial" w:hint="default"/>
      </w:rPr>
    </w:lvl>
    <w:lvl w:ilvl="7" w:tplc="2EA6FBFE" w:tentative="1">
      <w:start w:val="1"/>
      <w:numFmt w:val="bullet"/>
      <w:lvlText w:val="•"/>
      <w:lvlJc w:val="left"/>
      <w:pPr>
        <w:tabs>
          <w:tab w:val="num" w:pos="5760"/>
        </w:tabs>
        <w:ind w:left="5760" w:hanging="360"/>
      </w:pPr>
      <w:rPr>
        <w:rFonts w:ascii="Arial" w:hAnsi="Arial" w:hint="default"/>
      </w:rPr>
    </w:lvl>
    <w:lvl w:ilvl="8" w:tplc="0B62074A" w:tentative="1">
      <w:start w:val="1"/>
      <w:numFmt w:val="bullet"/>
      <w:lvlText w:val="•"/>
      <w:lvlJc w:val="left"/>
      <w:pPr>
        <w:tabs>
          <w:tab w:val="num" w:pos="6480"/>
        </w:tabs>
        <w:ind w:left="6480" w:hanging="360"/>
      </w:pPr>
      <w:rPr>
        <w:rFonts w:ascii="Arial" w:hAnsi="Arial" w:hint="default"/>
      </w:rPr>
    </w:lvl>
  </w:abstractNum>
  <w:abstractNum w:abstractNumId="17">
    <w:nsid w:val="58D3726C"/>
    <w:multiLevelType w:val="multilevel"/>
    <w:tmpl w:val="C07C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642336F"/>
    <w:multiLevelType w:val="hybridMultilevel"/>
    <w:tmpl w:val="DC92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A1150F7"/>
    <w:multiLevelType w:val="hybridMultilevel"/>
    <w:tmpl w:val="B9E2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E03291B"/>
    <w:multiLevelType w:val="hybridMultilevel"/>
    <w:tmpl w:val="A9ACAC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3276424"/>
    <w:multiLevelType w:val="hybridMultilevel"/>
    <w:tmpl w:val="E97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3"/>
  </w:num>
  <w:num w:numId="5">
    <w:abstractNumId w:val="16"/>
  </w:num>
  <w:num w:numId="6">
    <w:abstractNumId w:val="6"/>
  </w:num>
  <w:num w:numId="7">
    <w:abstractNumId w:val="1"/>
  </w:num>
  <w:num w:numId="8">
    <w:abstractNumId w:val="8"/>
  </w:num>
  <w:num w:numId="9">
    <w:abstractNumId w:val="21"/>
  </w:num>
  <w:num w:numId="10">
    <w:abstractNumId w:val="4"/>
  </w:num>
  <w:num w:numId="11">
    <w:abstractNumId w:val="18"/>
  </w:num>
  <w:num w:numId="12">
    <w:abstractNumId w:val="19"/>
  </w:num>
  <w:num w:numId="13">
    <w:abstractNumId w:val="11"/>
  </w:num>
  <w:num w:numId="14">
    <w:abstractNumId w:val="15"/>
  </w:num>
  <w:num w:numId="15">
    <w:abstractNumId w:val="20"/>
  </w:num>
  <w:num w:numId="16">
    <w:abstractNumId w:val="17"/>
  </w:num>
  <w:num w:numId="17">
    <w:abstractNumId w:val="3"/>
  </w:num>
  <w:num w:numId="18">
    <w:abstractNumId w:val="2"/>
  </w:num>
  <w:num w:numId="19">
    <w:abstractNumId w:val="14"/>
  </w:num>
  <w:num w:numId="20">
    <w:abstractNumId w:val="0"/>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F7C"/>
    <w:rsid w:val="00002D53"/>
    <w:rsid w:val="00005509"/>
    <w:rsid w:val="00006FEB"/>
    <w:rsid w:val="00182F7C"/>
    <w:rsid w:val="001A7369"/>
    <w:rsid w:val="002B67E2"/>
    <w:rsid w:val="0031544D"/>
    <w:rsid w:val="00327B6E"/>
    <w:rsid w:val="00332F86"/>
    <w:rsid w:val="00345171"/>
    <w:rsid w:val="00347226"/>
    <w:rsid w:val="0036739C"/>
    <w:rsid w:val="00476153"/>
    <w:rsid w:val="004805F2"/>
    <w:rsid w:val="00483FB0"/>
    <w:rsid w:val="004C2310"/>
    <w:rsid w:val="004F119E"/>
    <w:rsid w:val="005666AA"/>
    <w:rsid w:val="005F2028"/>
    <w:rsid w:val="0061315D"/>
    <w:rsid w:val="00662957"/>
    <w:rsid w:val="00723135"/>
    <w:rsid w:val="007B350A"/>
    <w:rsid w:val="00801183"/>
    <w:rsid w:val="008733E4"/>
    <w:rsid w:val="008A192F"/>
    <w:rsid w:val="008A1A79"/>
    <w:rsid w:val="009208E9"/>
    <w:rsid w:val="009A0A92"/>
    <w:rsid w:val="009A4821"/>
    <w:rsid w:val="009D0437"/>
    <w:rsid w:val="009D6842"/>
    <w:rsid w:val="009E208D"/>
    <w:rsid w:val="00A17FA4"/>
    <w:rsid w:val="00A64C27"/>
    <w:rsid w:val="00BB562D"/>
    <w:rsid w:val="00C2402C"/>
    <w:rsid w:val="00C72FD5"/>
    <w:rsid w:val="00CB3E9A"/>
    <w:rsid w:val="00D66386"/>
    <w:rsid w:val="00D97AFE"/>
    <w:rsid w:val="00DC16A0"/>
    <w:rsid w:val="00DC5930"/>
    <w:rsid w:val="00E34C74"/>
    <w:rsid w:val="00F24541"/>
    <w:rsid w:val="00F407E2"/>
    <w:rsid w:val="00F50A3B"/>
    <w:rsid w:val="00F91946"/>
    <w:rsid w:val="00F93354"/>
    <w:rsid w:val="00FA6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CCFB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F7C"/>
    <w:rPr>
      <w:rFonts w:eastAsiaTheme="minorHAnsi"/>
      <w:lang w:val="en-GB"/>
    </w:rPr>
  </w:style>
  <w:style w:type="paragraph" w:styleId="Heading3">
    <w:name w:val="heading 3"/>
    <w:basedOn w:val="Normal"/>
    <w:link w:val="Heading3Char"/>
    <w:uiPriority w:val="9"/>
    <w:qFormat/>
    <w:rsid w:val="00182F7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2F7C"/>
    <w:rPr>
      <w:rFonts w:ascii="Times New Roman" w:eastAsia="Times New Roman" w:hAnsi="Times New Roman" w:cs="Times New Roman"/>
      <w:b/>
      <w:bCs/>
      <w:sz w:val="27"/>
      <w:szCs w:val="27"/>
      <w:lang w:val="en-GB" w:eastAsia="en-GB"/>
    </w:rPr>
  </w:style>
  <w:style w:type="paragraph" w:styleId="ListParagraph">
    <w:name w:val="List Paragraph"/>
    <w:basedOn w:val="Normal"/>
    <w:uiPriority w:val="34"/>
    <w:qFormat/>
    <w:rsid w:val="00182F7C"/>
    <w:pPr>
      <w:spacing w:after="160" w:line="259" w:lineRule="auto"/>
      <w:ind w:left="720"/>
      <w:contextualSpacing/>
    </w:pPr>
    <w:rPr>
      <w:sz w:val="22"/>
      <w:szCs w:val="22"/>
    </w:rPr>
  </w:style>
  <w:style w:type="character" w:styleId="Hyperlink">
    <w:name w:val="Hyperlink"/>
    <w:basedOn w:val="DefaultParagraphFont"/>
    <w:uiPriority w:val="99"/>
    <w:unhideWhenUsed/>
    <w:rsid w:val="00182F7C"/>
    <w:rPr>
      <w:color w:val="0000FF" w:themeColor="hyperlink"/>
      <w:u w:val="single"/>
    </w:rPr>
  </w:style>
  <w:style w:type="paragraph" w:customStyle="1" w:styleId="MediumGrid21">
    <w:name w:val="Medium Grid 21"/>
    <w:uiPriority w:val="1"/>
    <w:qFormat/>
    <w:rsid w:val="00182F7C"/>
    <w:rPr>
      <w:rFonts w:ascii="Calibri" w:eastAsia="Calibri" w:hAnsi="Calibri" w:cs="Times New Roman"/>
      <w:lang w:val="en-GB"/>
    </w:rPr>
  </w:style>
  <w:style w:type="paragraph" w:styleId="BalloonText">
    <w:name w:val="Balloon Text"/>
    <w:basedOn w:val="Normal"/>
    <w:link w:val="BalloonTextChar"/>
    <w:uiPriority w:val="99"/>
    <w:semiHidden/>
    <w:unhideWhenUsed/>
    <w:rsid w:val="00182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F7C"/>
    <w:rPr>
      <w:rFonts w:ascii="Segoe UI" w:eastAsiaTheme="minorHAnsi" w:hAnsi="Segoe UI" w:cs="Segoe UI"/>
      <w:sz w:val="18"/>
      <w:szCs w:val="18"/>
      <w:lang w:val="en-GB"/>
    </w:rPr>
  </w:style>
  <w:style w:type="paragraph" w:styleId="Header">
    <w:name w:val="header"/>
    <w:basedOn w:val="Normal"/>
    <w:link w:val="HeaderChar"/>
    <w:uiPriority w:val="99"/>
    <w:unhideWhenUsed/>
    <w:rsid w:val="00182F7C"/>
    <w:pPr>
      <w:tabs>
        <w:tab w:val="center" w:pos="4513"/>
        <w:tab w:val="right" w:pos="9026"/>
      </w:tabs>
    </w:pPr>
    <w:rPr>
      <w:sz w:val="22"/>
      <w:szCs w:val="22"/>
    </w:rPr>
  </w:style>
  <w:style w:type="character" w:customStyle="1" w:styleId="HeaderChar">
    <w:name w:val="Header Char"/>
    <w:basedOn w:val="DefaultParagraphFont"/>
    <w:link w:val="Header"/>
    <w:uiPriority w:val="99"/>
    <w:rsid w:val="00182F7C"/>
    <w:rPr>
      <w:rFonts w:eastAsiaTheme="minorHAnsi"/>
      <w:sz w:val="22"/>
      <w:szCs w:val="22"/>
      <w:lang w:val="en-GB"/>
    </w:rPr>
  </w:style>
  <w:style w:type="paragraph" w:styleId="Footer">
    <w:name w:val="footer"/>
    <w:basedOn w:val="Normal"/>
    <w:link w:val="FooterChar"/>
    <w:uiPriority w:val="99"/>
    <w:unhideWhenUsed/>
    <w:rsid w:val="00182F7C"/>
    <w:pPr>
      <w:tabs>
        <w:tab w:val="center" w:pos="4513"/>
        <w:tab w:val="right" w:pos="9026"/>
      </w:tabs>
    </w:pPr>
    <w:rPr>
      <w:sz w:val="22"/>
      <w:szCs w:val="22"/>
    </w:rPr>
  </w:style>
  <w:style w:type="character" w:customStyle="1" w:styleId="FooterChar">
    <w:name w:val="Footer Char"/>
    <w:basedOn w:val="DefaultParagraphFont"/>
    <w:link w:val="Footer"/>
    <w:uiPriority w:val="99"/>
    <w:rsid w:val="00182F7C"/>
    <w:rPr>
      <w:rFonts w:eastAsiaTheme="minorHAnsi"/>
      <w:sz w:val="22"/>
      <w:szCs w:val="22"/>
      <w:lang w:val="en-GB"/>
    </w:rPr>
  </w:style>
  <w:style w:type="table" w:styleId="TableGrid">
    <w:name w:val="Table Grid"/>
    <w:basedOn w:val="TableNormal"/>
    <w:uiPriority w:val="39"/>
    <w:rsid w:val="00182F7C"/>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
    <w:name w:val="qu"/>
    <w:basedOn w:val="DefaultParagraphFont"/>
    <w:rsid w:val="00182F7C"/>
  </w:style>
  <w:style w:type="character" w:customStyle="1" w:styleId="gd">
    <w:name w:val="gd"/>
    <w:basedOn w:val="DefaultParagraphFont"/>
    <w:rsid w:val="00182F7C"/>
  </w:style>
  <w:style w:type="character" w:customStyle="1" w:styleId="go">
    <w:name w:val="go"/>
    <w:basedOn w:val="DefaultParagraphFont"/>
    <w:rsid w:val="00182F7C"/>
  </w:style>
  <w:style w:type="character" w:customStyle="1" w:styleId="g3">
    <w:name w:val="g3"/>
    <w:basedOn w:val="DefaultParagraphFont"/>
    <w:rsid w:val="00182F7C"/>
  </w:style>
  <w:style w:type="character" w:customStyle="1" w:styleId="hb">
    <w:name w:val="hb"/>
    <w:basedOn w:val="DefaultParagraphFont"/>
    <w:rsid w:val="00182F7C"/>
  </w:style>
  <w:style w:type="character" w:customStyle="1" w:styleId="g2">
    <w:name w:val="g2"/>
    <w:basedOn w:val="DefaultParagraphFont"/>
    <w:rsid w:val="00182F7C"/>
  </w:style>
  <w:style w:type="character" w:styleId="Strong">
    <w:name w:val="Strong"/>
    <w:basedOn w:val="DefaultParagraphFont"/>
    <w:uiPriority w:val="22"/>
    <w:qFormat/>
    <w:rsid w:val="00182F7C"/>
    <w:rPr>
      <w:b/>
      <w:bCs/>
    </w:rPr>
  </w:style>
  <w:style w:type="character" w:customStyle="1" w:styleId="ej-keyword">
    <w:name w:val="ej-keyword"/>
    <w:basedOn w:val="DefaultParagraphFont"/>
    <w:rsid w:val="00182F7C"/>
  </w:style>
  <w:style w:type="character" w:customStyle="1" w:styleId="selectable">
    <w:name w:val="selectable"/>
    <w:basedOn w:val="DefaultParagraphFont"/>
    <w:rsid w:val="00182F7C"/>
  </w:style>
  <w:style w:type="character" w:styleId="CommentReference">
    <w:name w:val="annotation reference"/>
    <w:basedOn w:val="DefaultParagraphFont"/>
    <w:uiPriority w:val="99"/>
    <w:semiHidden/>
    <w:unhideWhenUsed/>
    <w:rsid w:val="00182F7C"/>
    <w:rPr>
      <w:sz w:val="16"/>
      <w:szCs w:val="16"/>
    </w:rPr>
  </w:style>
  <w:style w:type="paragraph" w:styleId="CommentText">
    <w:name w:val="annotation text"/>
    <w:basedOn w:val="Normal"/>
    <w:link w:val="CommentTextChar"/>
    <w:uiPriority w:val="99"/>
    <w:semiHidden/>
    <w:unhideWhenUsed/>
    <w:rsid w:val="00182F7C"/>
    <w:rPr>
      <w:sz w:val="20"/>
      <w:szCs w:val="20"/>
    </w:rPr>
  </w:style>
  <w:style w:type="character" w:customStyle="1" w:styleId="CommentTextChar">
    <w:name w:val="Comment Text Char"/>
    <w:basedOn w:val="DefaultParagraphFont"/>
    <w:link w:val="CommentText"/>
    <w:uiPriority w:val="99"/>
    <w:semiHidden/>
    <w:rsid w:val="00182F7C"/>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182F7C"/>
    <w:rPr>
      <w:b/>
      <w:bCs/>
    </w:rPr>
  </w:style>
  <w:style w:type="character" w:customStyle="1" w:styleId="CommentSubjectChar">
    <w:name w:val="Comment Subject Char"/>
    <w:basedOn w:val="CommentTextChar"/>
    <w:link w:val="CommentSubject"/>
    <w:uiPriority w:val="99"/>
    <w:semiHidden/>
    <w:rsid w:val="00182F7C"/>
    <w:rPr>
      <w:rFonts w:eastAsiaTheme="minorHAnsi"/>
      <w:b/>
      <w:bCs/>
      <w:sz w:val="20"/>
      <w:szCs w:val="20"/>
      <w:lang w:val="en-GB"/>
    </w:rPr>
  </w:style>
  <w:style w:type="paragraph" w:styleId="Revision">
    <w:name w:val="Revision"/>
    <w:hidden/>
    <w:uiPriority w:val="99"/>
    <w:semiHidden/>
    <w:rsid w:val="00182F7C"/>
    <w:rPr>
      <w:rFonts w:eastAsiaTheme="minorHAnsi"/>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F7C"/>
    <w:rPr>
      <w:rFonts w:eastAsiaTheme="minorHAnsi"/>
      <w:lang w:val="en-GB"/>
    </w:rPr>
  </w:style>
  <w:style w:type="paragraph" w:styleId="Heading3">
    <w:name w:val="heading 3"/>
    <w:basedOn w:val="Normal"/>
    <w:link w:val="Heading3Char"/>
    <w:uiPriority w:val="9"/>
    <w:qFormat/>
    <w:rsid w:val="00182F7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2F7C"/>
    <w:rPr>
      <w:rFonts w:ascii="Times New Roman" w:eastAsia="Times New Roman" w:hAnsi="Times New Roman" w:cs="Times New Roman"/>
      <w:b/>
      <w:bCs/>
      <w:sz w:val="27"/>
      <w:szCs w:val="27"/>
      <w:lang w:val="en-GB" w:eastAsia="en-GB"/>
    </w:rPr>
  </w:style>
  <w:style w:type="paragraph" w:styleId="ListParagraph">
    <w:name w:val="List Paragraph"/>
    <w:basedOn w:val="Normal"/>
    <w:uiPriority w:val="34"/>
    <w:qFormat/>
    <w:rsid w:val="00182F7C"/>
    <w:pPr>
      <w:spacing w:after="160" w:line="259" w:lineRule="auto"/>
      <w:ind w:left="720"/>
      <w:contextualSpacing/>
    </w:pPr>
    <w:rPr>
      <w:sz w:val="22"/>
      <w:szCs w:val="22"/>
    </w:rPr>
  </w:style>
  <w:style w:type="character" w:styleId="Hyperlink">
    <w:name w:val="Hyperlink"/>
    <w:basedOn w:val="DefaultParagraphFont"/>
    <w:uiPriority w:val="99"/>
    <w:unhideWhenUsed/>
    <w:rsid w:val="00182F7C"/>
    <w:rPr>
      <w:color w:val="0000FF" w:themeColor="hyperlink"/>
      <w:u w:val="single"/>
    </w:rPr>
  </w:style>
  <w:style w:type="paragraph" w:customStyle="1" w:styleId="MediumGrid21">
    <w:name w:val="Medium Grid 21"/>
    <w:uiPriority w:val="1"/>
    <w:qFormat/>
    <w:rsid w:val="00182F7C"/>
    <w:rPr>
      <w:rFonts w:ascii="Calibri" w:eastAsia="Calibri" w:hAnsi="Calibri" w:cs="Times New Roman"/>
      <w:lang w:val="en-GB"/>
    </w:rPr>
  </w:style>
  <w:style w:type="paragraph" w:styleId="BalloonText">
    <w:name w:val="Balloon Text"/>
    <w:basedOn w:val="Normal"/>
    <w:link w:val="BalloonTextChar"/>
    <w:uiPriority w:val="99"/>
    <w:semiHidden/>
    <w:unhideWhenUsed/>
    <w:rsid w:val="00182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F7C"/>
    <w:rPr>
      <w:rFonts w:ascii="Segoe UI" w:eastAsiaTheme="minorHAnsi" w:hAnsi="Segoe UI" w:cs="Segoe UI"/>
      <w:sz w:val="18"/>
      <w:szCs w:val="18"/>
      <w:lang w:val="en-GB"/>
    </w:rPr>
  </w:style>
  <w:style w:type="paragraph" w:styleId="Header">
    <w:name w:val="header"/>
    <w:basedOn w:val="Normal"/>
    <w:link w:val="HeaderChar"/>
    <w:uiPriority w:val="99"/>
    <w:unhideWhenUsed/>
    <w:rsid w:val="00182F7C"/>
    <w:pPr>
      <w:tabs>
        <w:tab w:val="center" w:pos="4513"/>
        <w:tab w:val="right" w:pos="9026"/>
      </w:tabs>
    </w:pPr>
    <w:rPr>
      <w:sz w:val="22"/>
      <w:szCs w:val="22"/>
    </w:rPr>
  </w:style>
  <w:style w:type="character" w:customStyle="1" w:styleId="HeaderChar">
    <w:name w:val="Header Char"/>
    <w:basedOn w:val="DefaultParagraphFont"/>
    <w:link w:val="Header"/>
    <w:uiPriority w:val="99"/>
    <w:rsid w:val="00182F7C"/>
    <w:rPr>
      <w:rFonts w:eastAsiaTheme="minorHAnsi"/>
      <w:sz w:val="22"/>
      <w:szCs w:val="22"/>
      <w:lang w:val="en-GB"/>
    </w:rPr>
  </w:style>
  <w:style w:type="paragraph" w:styleId="Footer">
    <w:name w:val="footer"/>
    <w:basedOn w:val="Normal"/>
    <w:link w:val="FooterChar"/>
    <w:uiPriority w:val="99"/>
    <w:unhideWhenUsed/>
    <w:rsid w:val="00182F7C"/>
    <w:pPr>
      <w:tabs>
        <w:tab w:val="center" w:pos="4513"/>
        <w:tab w:val="right" w:pos="9026"/>
      </w:tabs>
    </w:pPr>
    <w:rPr>
      <w:sz w:val="22"/>
      <w:szCs w:val="22"/>
    </w:rPr>
  </w:style>
  <w:style w:type="character" w:customStyle="1" w:styleId="FooterChar">
    <w:name w:val="Footer Char"/>
    <w:basedOn w:val="DefaultParagraphFont"/>
    <w:link w:val="Footer"/>
    <w:uiPriority w:val="99"/>
    <w:rsid w:val="00182F7C"/>
    <w:rPr>
      <w:rFonts w:eastAsiaTheme="minorHAnsi"/>
      <w:sz w:val="22"/>
      <w:szCs w:val="22"/>
      <w:lang w:val="en-GB"/>
    </w:rPr>
  </w:style>
  <w:style w:type="table" w:styleId="TableGrid">
    <w:name w:val="Table Grid"/>
    <w:basedOn w:val="TableNormal"/>
    <w:uiPriority w:val="39"/>
    <w:rsid w:val="00182F7C"/>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
    <w:name w:val="qu"/>
    <w:basedOn w:val="DefaultParagraphFont"/>
    <w:rsid w:val="00182F7C"/>
  </w:style>
  <w:style w:type="character" w:customStyle="1" w:styleId="gd">
    <w:name w:val="gd"/>
    <w:basedOn w:val="DefaultParagraphFont"/>
    <w:rsid w:val="00182F7C"/>
  </w:style>
  <w:style w:type="character" w:customStyle="1" w:styleId="go">
    <w:name w:val="go"/>
    <w:basedOn w:val="DefaultParagraphFont"/>
    <w:rsid w:val="00182F7C"/>
  </w:style>
  <w:style w:type="character" w:customStyle="1" w:styleId="g3">
    <w:name w:val="g3"/>
    <w:basedOn w:val="DefaultParagraphFont"/>
    <w:rsid w:val="00182F7C"/>
  </w:style>
  <w:style w:type="character" w:customStyle="1" w:styleId="hb">
    <w:name w:val="hb"/>
    <w:basedOn w:val="DefaultParagraphFont"/>
    <w:rsid w:val="00182F7C"/>
  </w:style>
  <w:style w:type="character" w:customStyle="1" w:styleId="g2">
    <w:name w:val="g2"/>
    <w:basedOn w:val="DefaultParagraphFont"/>
    <w:rsid w:val="00182F7C"/>
  </w:style>
  <w:style w:type="character" w:styleId="Strong">
    <w:name w:val="Strong"/>
    <w:basedOn w:val="DefaultParagraphFont"/>
    <w:uiPriority w:val="22"/>
    <w:qFormat/>
    <w:rsid w:val="00182F7C"/>
    <w:rPr>
      <w:b/>
      <w:bCs/>
    </w:rPr>
  </w:style>
  <w:style w:type="character" w:customStyle="1" w:styleId="ej-keyword">
    <w:name w:val="ej-keyword"/>
    <w:basedOn w:val="DefaultParagraphFont"/>
    <w:rsid w:val="00182F7C"/>
  </w:style>
  <w:style w:type="character" w:customStyle="1" w:styleId="selectable">
    <w:name w:val="selectable"/>
    <w:basedOn w:val="DefaultParagraphFont"/>
    <w:rsid w:val="00182F7C"/>
  </w:style>
  <w:style w:type="character" w:styleId="CommentReference">
    <w:name w:val="annotation reference"/>
    <w:basedOn w:val="DefaultParagraphFont"/>
    <w:uiPriority w:val="99"/>
    <w:semiHidden/>
    <w:unhideWhenUsed/>
    <w:rsid w:val="00182F7C"/>
    <w:rPr>
      <w:sz w:val="16"/>
      <w:szCs w:val="16"/>
    </w:rPr>
  </w:style>
  <w:style w:type="paragraph" w:styleId="CommentText">
    <w:name w:val="annotation text"/>
    <w:basedOn w:val="Normal"/>
    <w:link w:val="CommentTextChar"/>
    <w:uiPriority w:val="99"/>
    <w:semiHidden/>
    <w:unhideWhenUsed/>
    <w:rsid w:val="00182F7C"/>
    <w:rPr>
      <w:sz w:val="20"/>
      <w:szCs w:val="20"/>
    </w:rPr>
  </w:style>
  <w:style w:type="character" w:customStyle="1" w:styleId="CommentTextChar">
    <w:name w:val="Comment Text Char"/>
    <w:basedOn w:val="DefaultParagraphFont"/>
    <w:link w:val="CommentText"/>
    <w:uiPriority w:val="99"/>
    <w:semiHidden/>
    <w:rsid w:val="00182F7C"/>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182F7C"/>
    <w:rPr>
      <w:b/>
      <w:bCs/>
    </w:rPr>
  </w:style>
  <w:style w:type="character" w:customStyle="1" w:styleId="CommentSubjectChar">
    <w:name w:val="Comment Subject Char"/>
    <w:basedOn w:val="CommentTextChar"/>
    <w:link w:val="CommentSubject"/>
    <w:uiPriority w:val="99"/>
    <w:semiHidden/>
    <w:rsid w:val="00182F7C"/>
    <w:rPr>
      <w:rFonts w:eastAsiaTheme="minorHAnsi"/>
      <w:b/>
      <w:bCs/>
      <w:sz w:val="20"/>
      <w:szCs w:val="20"/>
      <w:lang w:val="en-GB"/>
    </w:rPr>
  </w:style>
  <w:style w:type="paragraph" w:styleId="Revision">
    <w:name w:val="Revision"/>
    <w:hidden/>
    <w:uiPriority w:val="99"/>
    <w:semiHidden/>
    <w:rsid w:val="00182F7C"/>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071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www.who.int/gho/publications/world_health_statistics/en/" TargetMode="External"/><Relationship Id="rId8" Type="http://schemas.openxmlformats.org/officeDocument/2006/relationships/hyperlink" Target="https://unstats.un.org/unsd/methodology/m49/"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008C5-D991-BD40-BD4A-A2A59188F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7184</Words>
  <Characters>40955</Characters>
  <Application>Microsoft Macintosh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Denning</dc:creator>
  <cp:lastModifiedBy>David Denning</cp:lastModifiedBy>
  <cp:revision>4</cp:revision>
  <dcterms:created xsi:type="dcterms:W3CDTF">2020-01-30T18:23:00Z</dcterms:created>
  <dcterms:modified xsi:type="dcterms:W3CDTF">2020-02-03T09:50:00Z</dcterms:modified>
</cp:coreProperties>
</file>