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137A2" w14:textId="20F2BD3F" w:rsidR="00D7714B" w:rsidRPr="00A56E40" w:rsidRDefault="00A56E40" w:rsidP="00A56E4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56E40">
        <w:rPr>
          <w:rFonts w:ascii="Times New Roman" w:hAnsi="Times New Roman" w:cs="Times New Roman"/>
          <w:b/>
          <w:bCs/>
          <w:sz w:val="28"/>
          <w:szCs w:val="28"/>
        </w:rPr>
        <w:t>Supplements</w:t>
      </w:r>
    </w:p>
    <w:p w14:paraId="52835B9F" w14:textId="77777777" w:rsidR="00A56E40" w:rsidRPr="00A56E40" w:rsidRDefault="00A56E40" w:rsidP="00A56E4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56E40">
        <w:rPr>
          <w:rFonts w:ascii="Times New Roman" w:hAnsi="Times New Roman" w:cs="Times New Roman"/>
          <w:bCs/>
          <w:sz w:val="24"/>
          <w:szCs w:val="24"/>
        </w:rPr>
        <w:t>Supplemental Figure S1. Venn Diagram of study population</w:t>
      </w:r>
    </w:p>
    <w:p w14:paraId="759E161A" w14:textId="77777777" w:rsidR="00A56E40" w:rsidRPr="0070148B" w:rsidRDefault="00A56E40" w:rsidP="00A56E40">
      <w:pPr>
        <w:spacing w:line="360" w:lineRule="auto"/>
        <w:rPr>
          <w:rFonts w:ascii="Cambria" w:hAnsi="Cambria"/>
          <w:sz w:val="24"/>
          <w:szCs w:val="24"/>
        </w:rPr>
      </w:pPr>
      <w:r>
        <w:rPr>
          <w:noProof/>
        </w:rPr>
        <w:drawing>
          <wp:inline distT="0" distB="0" distL="0" distR="0" wp14:anchorId="4EC843B5" wp14:editId="73DA4FFE">
            <wp:extent cx="4676140" cy="43865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438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723E0" w14:textId="77777777" w:rsidR="00A56E40" w:rsidRDefault="00A56E40" w:rsidP="00A56E40">
      <w:pPr>
        <w:rPr>
          <w:rFonts w:ascii="Cambria" w:hAnsi="Cambria"/>
          <w:szCs w:val="24"/>
        </w:rPr>
      </w:pPr>
    </w:p>
    <w:p w14:paraId="09329C2D" w14:textId="77777777" w:rsidR="00A56E40" w:rsidRDefault="00A56E40"/>
    <w:sectPr w:rsidR="00A56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40"/>
    <w:rsid w:val="00276279"/>
    <w:rsid w:val="00A56E40"/>
    <w:rsid w:val="00D26BF9"/>
    <w:rsid w:val="00F7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D3153"/>
  <w15:chartTrackingRefBased/>
  <w15:docId w15:val="{99D87537-D9F0-4389-A4A8-2179BF68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6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56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Hyeon Kyoung</dc:creator>
  <cp:keywords/>
  <dc:description/>
  <cp:lastModifiedBy>MED(내과)_계정</cp:lastModifiedBy>
  <cp:revision>2</cp:revision>
  <dcterms:created xsi:type="dcterms:W3CDTF">2020-12-23T02:19:00Z</dcterms:created>
  <dcterms:modified xsi:type="dcterms:W3CDTF">2020-12-23T02:19:00Z</dcterms:modified>
</cp:coreProperties>
</file>