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009B" w14:textId="749826B3" w:rsidR="008960C3" w:rsidRPr="00CA49DC" w:rsidRDefault="00C417ED" w:rsidP="00CA49D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C417ED">
        <w:rPr>
          <w:rFonts w:ascii="Arial" w:hAnsi="Arial" w:cs="Arial"/>
          <w:b/>
          <w:bCs/>
          <w:sz w:val="24"/>
          <w:szCs w:val="24"/>
        </w:rPr>
        <w:t>Additional file</w:t>
      </w:r>
      <w:r w:rsidRPr="00C417ED">
        <w:rPr>
          <w:rFonts w:ascii="Arial" w:hAnsi="Arial" w:cs="Arial"/>
          <w:b/>
          <w:bCs/>
          <w:sz w:val="24"/>
          <w:szCs w:val="24"/>
        </w:rPr>
        <w:t xml:space="preserve"> </w:t>
      </w:r>
      <w:r w:rsidR="00B36052">
        <w:rPr>
          <w:rFonts w:ascii="Arial" w:hAnsi="Arial" w:cs="Arial"/>
          <w:b/>
          <w:bCs/>
          <w:sz w:val="24"/>
          <w:szCs w:val="24"/>
        </w:rPr>
        <w:t>2</w:t>
      </w:r>
      <w:r w:rsidR="00D82A7E" w:rsidRPr="00CA49DC">
        <w:rPr>
          <w:rFonts w:ascii="Arial" w:hAnsi="Arial" w:cs="Arial"/>
          <w:b/>
          <w:bCs/>
          <w:sz w:val="24"/>
          <w:szCs w:val="24"/>
        </w:rPr>
        <w:t xml:space="preserve"> </w:t>
      </w:r>
      <w:r w:rsidR="008960C3" w:rsidRPr="00CA49DC">
        <w:rPr>
          <w:rFonts w:ascii="Arial" w:hAnsi="Arial" w:cs="Arial"/>
          <w:b/>
          <w:bCs/>
          <w:sz w:val="24"/>
          <w:szCs w:val="24"/>
        </w:rPr>
        <w:t>Cross-Sectional/Prevalence Study Quality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7"/>
        <w:gridCol w:w="510"/>
        <w:gridCol w:w="416"/>
        <w:gridCol w:w="977"/>
      </w:tblGrid>
      <w:tr w:rsidR="008960C3" w:rsidRPr="00CA49DC" w14:paraId="71C75ABF" w14:textId="77777777" w:rsidTr="008960C3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5EE6D1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49DC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CC9B5B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49DC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14D3852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49DC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7691E2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49DC">
              <w:rPr>
                <w:rFonts w:ascii="Arial" w:hAnsi="Arial" w:cs="Arial"/>
                <w:b/>
                <w:bCs/>
                <w:sz w:val="24"/>
                <w:szCs w:val="24"/>
              </w:rPr>
              <w:t>Unclear</w:t>
            </w:r>
          </w:p>
        </w:tc>
      </w:tr>
      <w:tr w:rsidR="008960C3" w:rsidRPr="00CA49DC" w14:paraId="7E28793E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7F154D1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1) Define the source of information (survey, record review)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04F7A1E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40CA07A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375180D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183FE850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537E3BF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2) List inclusion and exclusion criteria for exposed and unexposed subjects (cases and controls) or refer to previous publications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C28B961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15C916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433472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68A525AF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5CE2CD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3) Indicate time period used for identifying patients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19B548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0694D6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A88AEC1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3BA0B2CB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D63484F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4) Indicate whether or not subjects were consecutive if not population-based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4D9C582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17AD8A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D66300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6AA3C690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DC72B4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5) Indicate if evaluators of subjective components of study were masked to other aspects of the status of the participants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293D8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42A5197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688D6C3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49CE1D43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093F3A0" w14:textId="1C4504BC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 xml:space="preserve">6) Describe any assessments undertaken for quality assurance purposes (e.g., </w:t>
            </w:r>
            <w:proofErr w:type="spellStart"/>
            <w:r w:rsidRPr="00CA49DC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="00B76437" w:rsidRPr="00CA49D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49DC">
              <w:rPr>
                <w:rFonts w:ascii="Arial" w:hAnsi="Arial" w:cs="Arial"/>
                <w:sz w:val="24"/>
                <w:szCs w:val="24"/>
              </w:rPr>
              <w:t>st</w:t>
            </w:r>
            <w:proofErr w:type="spellEnd"/>
            <w:r w:rsidRPr="00CA49DC">
              <w:rPr>
                <w:rFonts w:ascii="Arial" w:hAnsi="Arial" w:cs="Arial"/>
                <w:sz w:val="24"/>
                <w:szCs w:val="24"/>
              </w:rPr>
              <w:t>/retest of primary outcome measurements)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6F61C03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9D859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81ADE47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5027DB7B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139DC8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7) Explain any patient exclusions from analysis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3CE2899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F82B3B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99F525F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437672C9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08902D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8) Describe how confounding was assessed and/or controlled.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58FFF31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03DC368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C7E46FE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78379390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CA08E3F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9) If applicable, explain how missing data were handled in the analysis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67DB8F0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02CB5EA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4BACF9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678366DD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14C8865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lastRenderedPageBreak/>
              <w:t>10) Summarize patient response rates and completeness of data collection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19547F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6CB62C1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985F0D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0C3" w:rsidRPr="00CA49DC" w14:paraId="654E374D" w14:textId="77777777" w:rsidTr="008960C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74BB879" w14:textId="62FE4454" w:rsidR="005B5962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t>11) Clarify what follow-up, if any, was expected and the percentage of patients for which incomplete data or follow-up was obtained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F0D705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875A539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503D59" w14:textId="77777777" w:rsidR="008960C3" w:rsidRPr="00CA49DC" w:rsidRDefault="008960C3" w:rsidP="00CA49D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A49D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3B56D623" w14:textId="77777777" w:rsidR="008960C3" w:rsidRPr="00CA49DC" w:rsidRDefault="008960C3" w:rsidP="00CA49DC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8960C3" w:rsidRPr="00CA49D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ACDA" w14:textId="77777777" w:rsidR="00E808AC" w:rsidRDefault="00E808AC" w:rsidP="000F3A89">
      <w:r>
        <w:separator/>
      </w:r>
    </w:p>
  </w:endnote>
  <w:endnote w:type="continuationSeparator" w:id="0">
    <w:p w14:paraId="7AE44688" w14:textId="77777777" w:rsidR="00E808AC" w:rsidRDefault="00E808AC" w:rsidP="000F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086547"/>
      <w:docPartObj>
        <w:docPartGallery w:val="Page Numbers (Bottom of Page)"/>
        <w:docPartUnique/>
      </w:docPartObj>
    </w:sdtPr>
    <w:sdtEndPr/>
    <w:sdtContent>
      <w:p w14:paraId="1AB3D0B5" w14:textId="4D6094C8" w:rsidR="00CA49DC" w:rsidRDefault="00CA49D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8188A0A" w14:textId="77777777" w:rsidR="00CA49DC" w:rsidRDefault="00CA49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7E93B" w14:textId="77777777" w:rsidR="00E808AC" w:rsidRDefault="00E808AC" w:rsidP="000F3A89">
      <w:r>
        <w:separator/>
      </w:r>
    </w:p>
  </w:footnote>
  <w:footnote w:type="continuationSeparator" w:id="0">
    <w:p w14:paraId="1B8CAD4A" w14:textId="77777777" w:rsidR="00E808AC" w:rsidRDefault="00E808AC" w:rsidP="000F3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sLS0MDG3NLAwMTBS0lEKTi0uzszPAykwrQUAJE9w2iwAAAA="/>
  </w:docVars>
  <w:rsids>
    <w:rsidRoot w:val="008960C3"/>
    <w:rsid w:val="000241DD"/>
    <w:rsid w:val="000F3A89"/>
    <w:rsid w:val="00255C5D"/>
    <w:rsid w:val="00313D57"/>
    <w:rsid w:val="00363880"/>
    <w:rsid w:val="0050171E"/>
    <w:rsid w:val="005B5962"/>
    <w:rsid w:val="008960C3"/>
    <w:rsid w:val="00916C6A"/>
    <w:rsid w:val="00B13498"/>
    <w:rsid w:val="00B36052"/>
    <w:rsid w:val="00B76437"/>
    <w:rsid w:val="00BB41C8"/>
    <w:rsid w:val="00C417ED"/>
    <w:rsid w:val="00CA49DC"/>
    <w:rsid w:val="00D02CCD"/>
    <w:rsid w:val="00D82A7E"/>
    <w:rsid w:val="00E8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27190"/>
  <w15:chartTrackingRefBased/>
  <w15:docId w15:val="{F6ED21C6-4006-4ED2-B4D5-CC09ECAA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960C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0C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960C3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8960C3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0F3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F3A8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F3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F3A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Leung Honman</dc:creator>
  <cp:keywords/>
  <dc:description/>
  <cp:lastModifiedBy>Leung Honman</cp:lastModifiedBy>
  <cp:revision>7</cp:revision>
  <dcterms:created xsi:type="dcterms:W3CDTF">2021-09-28T08:19:00Z</dcterms:created>
  <dcterms:modified xsi:type="dcterms:W3CDTF">2022-01-27T07:55:00Z</dcterms:modified>
</cp:coreProperties>
</file>